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3A523" w14:textId="77777777" w:rsidR="00D54F9A" w:rsidRPr="00FF206F" w:rsidRDefault="00D54F9A" w:rsidP="00D54F9A">
      <w:pPr>
        <w:spacing w:after="0" w:line="240" w:lineRule="auto"/>
        <w:jc w:val="center"/>
        <w:rPr>
          <w:rFonts w:ascii="Times New Roman" w:hAnsi="Times New Roman" w:cs="Times New Roman"/>
          <w:b/>
          <w:sz w:val="32"/>
          <w:szCs w:val="32"/>
        </w:rPr>
      </w:pPr>
      <w:r w:rsidRPr="00FF206F">
        <w:rPr>
          <w:rFonts w:ascii="Times New Roman" w:hAnsi="Times New Roman" w:cs="Times New Roman"/>
          <w:b/>
          <w:sz w:val="32"/>
          <w:szCs w:val="32"/>
        </w:rPr>
        <w:t>TINJAUAN YURIDIS TERHADAP TINDAK PIDANA PEMBUNUHAN BERENCANA</w:t>
      </w:r>
    </w:p>
    <w:p w14:paraId="47331A43" w14:textId="77777777" w:rsidR="00D54F9A" w:rsidRDefault="00D54F9A" w:rsidP="00D54F9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(STUDI PUTUSAN NOMOR:38/Pid.B/2021/PN TMT)</w:t>
      </w:r>
    </w:p>
    <w:p w14:paraId="0E836192" w14:textId="77777777" w:rsidR="00D54F9A" w:rsidRDefault="00D54F9A" w:rsidP="00D54F9A">
      <w:pPr>
        <w:spacing w:after="0" w:line="120" w:lineRule="auto"/>
        <w:jc w:val="center"/>
        <w:rPr>
          <w:rFonts w:ascii="Times New Roman" w:hAnsi="Times New Roman" w:cs="Times New Roman"/>
          <w:b/>
          <w:sz w:val="32"/>
          <w:szCs w:val="32"/>
        </w:rPr>
      </w:pPr>
    </w:p>
    <w:p w14:paraId="6142E0B9" w14:textId="77777777" w:rsidR="00D54F9A" w:rsidRDefault="00D54F9A" w:rsidP="00D54F9A">
      <w:pPr>
        <w:spacing w:after="0" w:line="120" w:lineRule="auto"/>
        <w:jc w:val="center"/>
        <w:rPr>
          <w:rFonts w:ascii="Times New Roman" w:hAnsi="Times New Roman" w:cs="Times New Roman"/>
          <w:b/>
          <w:sz w:val="32"/>
          <w:szCs w:val="32"/>
        </w:rPr>
      </w:pPr>
    </w:p>
    <w:p w14:paraId="5DB40C5F" w14:textId="77777777" w:rsidR="00D54F9A" w:rsidRDefault="00D54F9A" w:rsidP="00D54F9A">
      <w:pPr>
        <w:spacing w:after="0" w:line="120" w:lineRule="auto"/>
        <w:jc w:val="center"/>
        <w:rPr>
          <w:rFonts w:ascii="Times New Roman" w:hAnsi="Times New Roman" w:cs="Times New Roman"/>
          <w:b/>
          <w:sz w:val="32"/>
          <w:szCs w:val="32"/>
        </w:rPr>
      </w:pPr>
    </w:p>
    <w:p w14:paraId="5F4B7951" w14:textId="77777777" w:rsidR="00D54F9A" w:rsidRDefault="00D54F9A" w:rsidP="00D54F9A">
      <w:pPr>
        <w:tabs>
          <w:tab w:val="left" w:pos="4545"/>
        </w:tabs>
        <w:spacing w:after="0" w:line="120" w:lineRule="auto"/>
        <w:rPr>
          <w:rFonts w:ascii="Times New Roman" w:hAnsi="Times New Roman" w:cs="Times New Roman"/>
          <w:b/>
          <w:sz w:val="32"/>
          <w:szCs w:val="32"/>
        </w:rPr>
      </w:pPr>
      <w:r>
        <w:rPr>
          <w:rFonts w:ascii="Times New Roman" w:hAnsi="Times New Roman" w:cs="Times New Roman"/>
          <w:b/>
          <w:sz w:val="32"/>
          <w:szCs w:val="32"/>
        </w:rPr>
        <w:tab/>
      </w:r>
    </w:p>
    <w:p w14:paraId="6D7A0C56" w14:textId="77777777" w:rsidR="00D54F9A" w:rsidRDefault="00D54F9A" w:rsidP="00D54F9A">
      <w:pPr>
        <w:spacing w:after="0" w:line="120" w:lineRule="auto"/>
        <w:jc w:val="center"/>
        <w:rPr>
          <w:rFonts w:ascii="Times New Roman" w:hAnsi="Times New Roman" w:cs="Times New Roman"/>
          <w:b/>
          <w:sz w:val="32"/>
          <w:szCs w:val="32"/>
        </w:rPr>
      </w:pPr>
    </w:p>
    <w:p w14:paraId="7E383F5E" w14:textId="77777777" w:rsidR="00D54F9A" w:rsidRPr="00221B32" w:rsidRDefault="00D54F9A" w:rsidP="00D54F9A">
      <w:pPr>
        <w:spacing w:line="240" w:lineRule="auto"/>
        <w:jc w:val="center"/>
        <w:rPr>
          <w:rFonts w:ascii="Times New Roman" w:hAnsi="Times New Roman" w:cs="Times New Roman"/>
          <w:b/>
          <w:sz w:val="28"/>
          <w:szCs w:val="28"/>
        </w:rPr>
      </w:pPr>
      <w:r w:rsidRPr="00221B32">
        <w:rPr>
          <w:rFonts w:ascii="Times New Roman" w:hAnsi="Times New Roman" w:cs="Times New Roman"/>
          <w:b/>
          <w:sz w:val="28"/>
          <w:szCs w:val="28"/>
        </w:rPr>
        <w:t>Oleh :</w:t>
      </w:r>
    </w:p>
    <w:p w14:paraId="4EE3EA5D" w14:textId="77777777" w:rsidR="00D54F9A" w:rsidRPr="00221B32" w:rsidRDefault="00D54F9A" w:rsidP="00D54F9A">
      <w:pPr>
        <w:spacing w:after="0" w:line="240" w:lineRule="auto"/>
        <w:jc w:val="center"/>
        <w:rPr>
          <w:rFonts w:ascii="Times New Roman" w:hAnsi="Times New Roman" w:cs="Times New Roman"/>
          <w:b/>
          <w:sz w:val="28"/>
          <w:szCs w:val="28"/>
        </w:rPr>
      </w:pPr>
      <w:r w:rsidRPr="00221B32">
        <w:rPr>
          <w:rFonts w:ascii="Times New Roman" w:hAnsi="Times New Roman" w:cs="Times New Roman"/>
          <w:b/>
          <w:sz w:val="28"/>
          <w:szCs w:val="28"/>
        </w:rPr>
        <w:t>SELFINA HIPPY</w:t>
      </w:r>
    </w:p>
    <w:p w14:paraId="18A2DD4F" w14:textId="77777777" w:rsidR="00D54F9A" w:rsidRPr="00221B32" w:rsidRDefault="00D54F9A" w:rsidP="00D54F9A">
      <w:pPr>
        <w:spacing w:after="0" w:line="240" w:lineRule="auto"/>
        <w:jc w:val="center"/>
        <w:rPr>
          <w:rFonts w:ascii="Times New Roman" w:hAnsi="Times New Roman" w:cs="Times New Roman"/>
          <w:sz w:val="28"/>
          <w:szCs w:val="28"/>
        </w:rPr>
      </w:pPr>
      <w:r w:rsidRPr="00221B32">
        <w:rPr>
          <w:rFonts w:ascii="Times New Roman" w:hAnsi="Times New Roman" w:cs="Times New Roman"/>
          <w:sz w:val="28"/>
          <w:szCs w:val="28"/>
        </w:rPr>
        <w:t>NIM : H.11</w:t>
      </w:r>
      <w:r>
        <w:rPr>
          <w:rFonts w:ascii="Times New Roman" w:hAnsi="Times New Roman" w:cs="Times New Roman"/>
          <w:sz w:val="28"/>
          <w:szCs w:val="28"/>
        </w:rPr>
        <w:t>.</w:t>
      </w:r>
      <w:r w:rsidRPr="00221B32">
        <w:rPr>
          <w:rFonts w:ascii="Times New Roman" w:hAnsi="Times New Roman" w:cs="Times New Roman"/>
          <w:sz w:val="28"/>
          <w:szCs w:val="28"/>
        </w:rPr>
        <w:t>18</w:t>
      </w:r>
      <w:r>
        <w:rPr>
          <w:rFonts w:ascii="Times New Roman" w:hAnsi="Times New Roman" w:cs="Times New Roman"/>
          <w:sz w:val="28"/>
          <w:szCs w:val="28"/>
        </w:rPr>
        <w:t>.</w:t>
      </w:r>
      <w:r w:rsidRPr="00221B32">
        <w:rPr>
          <w:rFonts w:ascii="Times New Roman" w:hAnsi="Times New Roman" w:cs="Times New Roman"/>
          <w:sz w:val="28"/>
          <w:szCs w:val="28"/>
        </w:rPr>
        <w:t>179</w:t>
      </w:r>
    </w:p>
    <w:p w14:paraId="3B10EC47" w14:textId="77777777" w:rsidR="00D54F9A" w:rsidRDefault="00D54F9A" w:rsidP="00D54F9A">
      <w:pPr>
        <w:tabs>
          <w:tab w:val="left" w:pos="4695"/>
        </w:tabs>
        <w:spacing w:line="240" w:lineRule="auto"/>
        <w:rPr>
          <w:rFonts w:ascii="Times New Roman" w:hAnsi="Times New Roman" w:cs="Times New Roman"/>
          <w:sz w:val="32"/>
          <w:szCs w:val="32"/>
        </w:rPr>
      </w:pPr>
      <w:r>
        <w:rPr>
          <w:rFonts w:ascii="Times New Roman" w:hAnsi="Times New Roman" w:cs="Times New Roman"/>
          <w:sz w:val="32"/>
          <w:szCs w:val="32"/>
        </w:rPr>
        <w:tab/>
      </w:r>
    </w:p>
    <w:p w14:paraId="13452BB3" w14:textId="77777777" w:rsidR="00D54F9A" w:rsidRDefault="00D54F9A" w:rsidP="00D54F9A">
      <w:pPr>
        <w:spacing w:after="0" w:line="240" w:lineRule="auto"/>
        <w:jc w:val="center"/>
        <w:rPr>
          <w:rFonts w:ascii="Times New Roman" w:hAnsi="Times New Roman" w:cs="Times New Roman"/>
          <w:sz w:val="28"/>
          <w:szCs w:val="28"/>
        </w:rPr>
      </w:pPr>
    </w:p>
    <w:p w14:paraId="5FAA2594" w14:textId="77777777" w:rsidR="00D54F9A" w:rsidRDefault="00D54F9A" w:rsidP="00D54F9A">
      <w:pPr>
        <w:spacing w:after="0" w:line="120" w:lineRule="auto"/>
        <w:jc w:val="center"/>
        <w:rPr>
          <w:rFonts w:ascii="Times New Roman" w:hAnsi="Times New Roman" w:cs="Times New Roman"/>
          <w:sz w:val="28"/>
          <w:szCs w:val="28"/>
        </w:rPr>
      </w:pPr>
    </w:p>
    <w:p w14:paraId="1D707769" w14:textId="77777777" w:rsidR="00D54F9A" w:rsidRDefault="00D54F9A" w:rsidP="00D54F9A">
      <w:pPr>
        <w:spacing w:after="0" w:line="120" w:lineRule="auto"/>
        <w:jc w:val="center"/>
        <w:rPr>
          <w:rFonts w:ascii="Times New Roman" w:hAnsi="Times New Roman" w:cs="Times New Roman"/>
          <w:sz w:val="28"/>
          <w:szCs w:val="28"/>
        </w:rPr>
      </w:pPr>
    </w:p>
    <w:p w14:paraId="7EA1A60C" w14:textId="77777777" w:rsidR="00D54F9A" w:rsidRDefault="00D54F9A" w:rsidP="00D54F9A">
      <w:pPr>
        <w:spacing w:after="0" w:line="120" w:lineRule="auto"/>
        <w:jc w:val="center"/>
        <w:rPr>
          <w:rFonts w:ascii="Times New Roman" w:hAnsi="Times New Roman" w:cs="Times New Roman"/>
          <w:sz w:val="28"/>
          <w:szCs w:val="28"/>
        </w:rPr>
      </w:pPr>
    </w:p>
    <w:p w14:paraId="1A6C0F53" w14:textId="77777777" w:rsidR="00D54F9A" w:rsidRDefault="00D54F9A" w:rsidP="00D54F9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3E94AB75" w14:textId="77777777" w:rsidR="00D54F9A" w:rsidRDefault="00D54F9A" w:rsidP="00D54F9A">
      <w:pPr>
        <w:spacing w:line="240" w:lineRule="auto"/>
        <w:jc w:val="center"/>
        <w:rPr>
          <w:rFonts w:ascii="Times New Roman" w:hAnsi="Times New Roman" w:cs="Times New Roman"/>
          <w:b/>
          <w:sz w:val="28"/>
          <w:szCs w:val="28"/>
        </w:rPr>
      </w:pPr>
    </w:p>
    <w:p w14:paraId="68828C35" w14:textId="77777777" w:rsidR="00D54F9A" w:rsidRDefault="00D54F9A" w:rsidP="00D54F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Persyaratan</w:t>
      </w:r>
    </w:p>
    <w:p w14:paraId="7349ABE3" w14:textId="77777777" w:rsidR="00D54F9A" w:rsidRDefault="00D54F9A" w:rsidP="00D54F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Mencapai Gelar Sarjana Hukum</w:t>
      </w:r>
    </w:p>
    <w:p w14:paraId="6C540D1D" w14:textId="77777777" w:rsidR="00D54F9A" w:rsidRDefault="00D54F9A" w:rsidP="00D54F9A">
      <w:pPr>
        <w:spacing w:after="0" w:line="240" w:lineRule="auto"/>
        <w:jc w:val="center"/>
        <w:rPr>
          <w:rFonts w:ascii="Times New Roman" w:hAnsi="Times New Roman" w:cs="Times New Roman"/>
          <w:sz w:val="24"/>
          <w:szCs w:val="24"/>
        </w:rPr>
      </w:pPr>
    </w:p>
    <w:p w14:paraId="6F87EFDE" w14:textId="77777777" w:rsidR="00D54F9A" w:rsidRDefault="00D54F9A" w:rsidP="00D54F9A">
      <w:pPr>
        <w:spacing w:after="0" w:line="120" w:lineRule="auto"/>
        <w:jc w:val="center"/>
        <w:rPr>
          <w:rFonts w:ascii="Times New Roman" w:hAnsi="Times New Roman" w:cs="Times New Roman"/>
          <w:sz w:val="24"/>
          <w:szCs w:val="24"/>
        </w:rPr>
      </w:pPr>
    </w:p>
    <w:p w14:paraId="4D0A0BDD" w14:textId="77777777" w:rsidR="00D54F9A" w:rsidRDefault="00D54F9A" w:rsidP="00D54F9A">
      <w:pPr>
        <w:spacing w:after="0" w:line="120" w:lineRule="auto"/>
        <w:jc w:val="center"/>
        <w:rPr>
          <w:rFonts w:ascii="Times New Roman" w:hAnsi="Times New Roman" w:cs="Times New Roman"/>
          <w:sz w:val="24"/>
          <w:szCs w:val="24"/>
        </w:rPr>
      </w:pPr>
    </w:p>
    <w:p w14:paraId="1575ECA3" w14:textId="77777777" w:rsidR="00D54F9A" w:rsidRDefault="00D54F9A" w:rsidP="00D54F9A">
      <w:pPr>
        <w:spacing w:after="0" w:line="120" w:lineRule="auto"/>
        <w:jc w:val="center"/>
        <w:rPr>
          <w:rFonts w:ascii="Times New Roman" w:hAnsi="Times New Roman" w:cs="Times New Roman"/>
          <w:sz w:val="24"/>
          <w:szCs w:val="24"/>
        </w:rPr>
      </w:pPr>
    </w:p>
    <w:p w14:paraId="6803EA66" w14:textId="77777777" w:rsidR="00D54F9A" w:rsidRDefault="00D54F9A" w:rsidP="00D54F9A">
      <w:pPr>
        <w:spacing w:after="0" w:line="120" w:lineRule="auto"/>
        <w:jc w:val="center"/>
        <w:rPr>
          <w:rFonts w:ascii="Times New Roman" w:hAnsi="Times New Roman" w:cs="Times New Roman"/>
          <w:sz w:val="24"/>
          <w:szCs w:val="24"/>
        </w:rPr>
      </w:pPr>
    </w:p>
    <w:p w14:paraId="79444C4E" w14:textId="77777777" w:rsidR="00D54F9A" w:rsidRDefault="00D54F9A" w:rsidP="00D54F9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41D33C" wp14:editId="285193EB">
            <wp:extent cx="2317531" cy="2096814"/>
            <wp:effectExtent l="0" t="0" r="6985" b="0"/>
            <wp:docPr id="2" name="Picture 1" descr="C:\Users\E5-421\Documents\Astin Duka\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5-421\Documents\Astin Duka\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664" cy="2096934"/>
                    </a:xfrm>
                    <a:prstGeom prst="rect">
                      <a:avLst/>
                    </a:prstGeom>
                    <a:noFill/>
                    <a:ln>
                      <a:noFill/>
                    </a:ln>
                  </pic:spPr>
                </pic:pic>
              </a:graphicData>
            </a:graphic>
          </wp:inline>
        </w:drawing>
      </w:r>
    </w:p>
    <w:p w14:paraId="4C3032D6" w14:textId="77777777" w:rsidR="00D54F9A" w:rsidRDefault="00D54F9A" w:rsidP="00D54F9A">
      <w:pPr>
        <w:spacing w:after="0" w:line="120" w:lineRule="auto"/>
        <w:jc w:val="center"/>
        <w:rPr>
          <w:rFonts w:ascii="Times New Roman" w:hAnsi="Times New Roman" w:cs="Times New Roman"/>
          <w:sz w:val="24"/>
          <w:szCs w:val="24"/>
        </w:rPr>
      </w:pPr>
    </w:p>
    <w:p w14:paraId="701B2829" w14:textId="77777777" w:rsidR="00D54F9A" w:rsidRDefault="00D54F9A" w:rsidP="00D54F9A">
      <w:pPr>
        <w:spacing w:after="0" w:line="240" w:lineRule="auto"/>
        <w:jc w:val="center"/>
        <w:rPr>
          <w:rFonts w:ascii="Times New Roman" w:hAnsi="Times New Roman" w:cs="Times New Roman"/>
          <w:sz w:val="24"/>
          <w:szCs w:val="24"/>
        </w:rPr>
      </w:pPr>
    </w:p>
    <w:p w14:paraId="5CE0A6BA" w14:textId="77777777" w:rsidR="00D54F9A" w:rsidRDefault="00D54F9A" w:rsidP="00D54F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STRATA SATU (S-1)</w:t>
      </w:r>
    </w:p>
    <w:p w14:paraId="316914E6" w14:textId="77777777" w:rsidR="00D54F9A" w:rsidRDefault="00D54F9A" w:rsidP="00D54F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14:paraId="2753818A" w14:textId="77777777" w:rsidR="00D54F9A" w:rsidRDefault="00D54F9A" w:rsidP="00D54F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14:paraId="499D57A2" w14:textId="77777777" w:rsidR="00D54F9A" w:rsidRPr="006842AC" w:rsidRDefault="00D54F9A" w:rsidP="00D54F9A">
      <w:pPr>
        <w:spacing w:after="0" w:line="240" w:lineRule="auto"/>
        <w:jc w:val="center"/>
        <w:rPr>
          <w:rFonts w:ascii="Times New Roman" w:hAnsi="Times New Roman" w:cs="Times New Roman"/>
          <w:b/>
          <w:sz w:val="28"/>
          <w:szCs w:val="28"/>
        </w:rPr>
        <w:sectPr w:rsidR="00D54F9A" w:rsidRPr="006842AC" w:rsidSect="000D5555">
          <w:headerReference w:type="default" r:id="rId9"/>
          <w:footerReference w:type="default" r:id="rId10"/>
          <w:footerReference w:type="first" r:id="rId11"/>
          <w:pgSz w:w="11907" w:h="16839" w:code="9"/>
          <w:pgMar w:top="2268" w:right="1701" w:bottom="1701" w:left="2268" w:header="720" w:footer="720" w:gutter="0"/>
          <w:cols w:space="720"/>
          <w:docGrid w:linePitch="360"/>
        </w:sectPr>
      </w:pPr>
      <w:r>
        <w:rPr>
          <w:rFonts w:ascii="Times New Roman" w:hAnsi="Times New Roman" w:cs="Times New Roman"/>
          <w:b/>
          <w:sz w:val="28"/>
          <w:szCs w:val="28"/>
        </w:rPr>
        <w:t>2022</w:t>
      </w:r>
    </w:p>
    <w:p w14:paraId="3437CD26" w14:textId="77777777" w:rsidR="00D54F9A" w:rsidRDefault="00D54F9A" w:rsidP="00D54F9A">
      <w:pPr>
        <w:spacing w:after="0" w:line="240" w:lineRule="auto"/>
        <w:rPr>
          <w:rFonts w:ascii="Times New Roman" w:hAnsi="Times New Roman" w:cs="Times New Roman"/>
          <w:b/>
          <w:sz w:val="32"/>
          <w:szCs w:val="32"/>
        </w:rPr>
      </w:pPr>
    </w:p>
    <w:p w14:paraId="6DB53EF5" w14:textId="27617A58" w:rsidR="00D54F9A" w:rsidRDefault="000D5555" w:rsidP="00D54F9A">
      <w:pPr>
        <w:rPr>
          <w:rFonts w:ascii="Times New Roman" w:hAnsi="Times New Roman" w:cs="Times New Roman"/>
          <w:b/>
          <w:sz w:val="32"/>
          <w:szCs w:val="32"/>
        </w:rPr>
      </w:pPr>
      <w:r>
        <w:rPr>
          <w:noProof/>
        </w:rPr>
        <w:lastRenderedPageBreak/>
        <w:drawing>
          <wp:anchor distT="0" distB="0" distL="114300" distR="114300" simplePos="0" relativeHeight="251646464" behindDoc="1" locked="0" layoutInCell="1" allowOverlap="1" wp14:anchorId="49BC8AE3" wp14:editId="7E99601A">
            <wp:simplePos x="0" y="0"/>
            <wp:positionH relativeFrom="column">
              <wp:posOffset>-1354455</wp:posOffset>
            </wp:positionH>
            <wp:positionV relativeFrom="paragraph">
              <wp:posOffset>-1002030</wp:posOffset>
            </wp:positionV>
            <wp:extent cx="7359015" cy="989620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6781" cy="9906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4ED24" w14:textId="2DC2DB3D" w:rsidR="000D5555" w:rsidRDefault="000D5555" w:rsidP="00D54F9A">
      <w:pPr>
        <w:rPr>
          <w:rFonts w:ascii="Times New Roman" w:hAnsi="Times New Roman" w:cs="Times New Roman"/>
          <w:b/>
          <w:sz w:val="32"/>
          <w:szCs w:val="32"/>
        </w:rPr>
      </w:pPr>
    </w:p>
    <w:p w14:paraId="27FAAF9D" w14:textId="77777777" w:rsidR="000D5555" w:rsidRDefault="000D5555" w:rsidP="00D54F9A">
      <w:pPr>
        <w:rPr>
          <w:rFonts w:ascii="Times New Roman" w:hAnsi="Times New Roman" w:cs="Times New Roman"/>
          <w:b/>
          <w:sz w:val="32"/>
          <w:szCs w:val="32"/>
        </w:rPr>
      </w:pPr>
    </w:p>
    <w:p w14:paraId="631F2767" w14:textId="77777777" w:rsidR="000D5555" w:rsidRDefault="000D5555" w:rsidP="00D54F9A">
      <w:pPr>
        <w:rPr>
          <w:rFonts w:ascii="Times New Roman" w:hAnsi="Times New Roman" w:cs="Times New Roman"/>
          <w:b/>
          <w:sz w:val="32"/>
          <w:szCs w:val="32"/>
        </w:rPr>
      </w:pPr>
    </w:p>
    <w:p w14:paraId="1598E0F3" w14:textId="77777777" w:rsidR="000D5555" w:rsidRDefault="000D5555" w:rsidP="00D54F9A">
      <w:pPr>
        <w:rPr>
          <w:rFonts w:ascii="Times New Roman" w:hAnsi="Times New Roman" w:cs="Times New Roman"/>
          <w:b/>
          <w:sz w:val="32"/>
          <w:szCs w:val="32"/>
        </w:rPr>
      </w:pPr>
    </w:p>
    <w:p w14:paraId="3B6BE79E" w14:textId="77777777" w:rsidR="000D5555" w:rsidRDefault="000D5555" w:rsidP="00D54F9A">
      <w:pPr>
        <w:rPr>
          <w:rFonts w:ascii="Times New Roman" w:hAnsi="Times New Roman" w:cs="Times New Roman"/>
          <w:b/>
          <w:sz w:val="32"/>
          <w:szCs w:val="32"/>
        </w:rPr>
      </w:pPr>
    </w:p>
    <w:p w14:paraId="0E3AF93D" w14:textId="77777777" w:rsidR="000D5555" w:rsidRDefault="000D5555" w:rsidP="00D54F9A">
      <w:pPr>
        <w:rPr>
          <w:rFonts w:ascii="Times New Roman" w:hAnsi="Times New Roman" w:cs="Times New Roman"/>
          <w:b/>
          <w:sz w:val="32"/>
          <w:szCs w:val="32"/>
        </w:rPr>
      </w:pPr>
    </w:p>
    <w:p w14:paraId="300F1922" w14:textId="77777777" w:rsidR="000D5555" w:rsidRDefault="000D5555" w:rsidP="00D54F9A">
      <w:pPr>
        <w:rPr>
          <w:rFonts w:ascii="Times New Roman" w:hAnsi="Times New Roman" w:cs="Times New Roman"/>
          <w:b/>
          <w:sz w:val="32"/>
          <w:szCs w:val="32"/>
        </w:rPr>
      </w:pPr>
    </w:p>
    <w:p w14:paraId="228CD7B5" w14:textId="77777777" w:rsidR="000D5555" w:rsidRDefault="000D5555" w:rsidP="00D54F9A">
      <w:pPr>
        <w:rPr>
          <w:rFonts w:ascii="Times New Roman" w:hAnsi="Times New Roman" w:cs="Times New Roman"/>
          <w:b/>
          <w:sz w:val="32"/>
          <w:szCs w:val="32"/>
        </w:rPr>
      </w:pPr>
    </w:p>
    <w:p w14:paraId="6A0ED27C" w14:textId="77777777" w:rsidR="000D5555" w:rsidRDefault="000D5555" w:rsidP="00D54F9A">
      <w:pPr>
        <w:rPr>
          <w:rFonts w:ascii="Times New Roman" w:hAnsi="Times New Roman" w:cs="Times New Roman"/>
          <w:b/>
          <w:sz w:val="32"/>
          <w:szCs w:val="32"/>
        </w:rPr>
      </w:pPr>
    </w:p>
    <w:p w14:paraId="09F010B6" w14:textId="77777777" w:rsidR="000D5555" w:rsidRDefault="000D5555" w:rsidP="00D54F9A">
      <w:pPr>
        <w:rPr>
          <w:rFonts w:ascii="Times New Roman" w:hAnsi="Times New Roman" w:cs="Times New Roman"/>
          <w:b/>
          <w:sz w:val="32"/>
          <w:szCs w:val="32"/>
        </w:rPr>
      </w:pPr>
    </w:p>
    <w:p w14:paraId="60B50059" w14:textId="77777777" w:rsidR="000D5555" w:rsidRDefault="000D5555" w:rsidP="00D54F9A">
      <w:pPr>
        <w:rPr>
          <w:rFonts w:ascii="Times New Roman" w:hAnsi="Times New Roman" w:cs="Times New Roman"/>
          <w:b/>
          <w:sz w:val="32"/>
          <w:szCs w:val="32"/>
        </w:rPr>
      </w:pPr>
    </w:p>
    <w:p w14:paraId="65FEF7B7" w14:textId="77777777" w:rsidR="000D5555" w:rsidRDefault="000D5555" w:rsidP="00D54F9A">
      <w:pPr>
        <w:rPr>
          <w:rFonts w:ascii="Times New Roman" w:hAnsi="Times New Roman" w:cs="Times New Roman"/>
          <w:b/>
          <w:sz w:val="32"/>
          <w:szCs w:val="32"/>
        </w:rPr>
      </w:pPr>
    </w:p>
    <w:p w14:paraId="0FD43F81" w14:textId="77777777" w:rsidR="000D5555" w:rsidRDefault="000D5555" w:rsidP="00D54F9A">
      <w:pPr>
        <w:rPr>
          <w:rFonts w:ascii="Times New Roman" w:hAnsi="Times New Roman" w:cs="Times New Roman"/>
          <w:b/>
          <w:sz w:val="32"/>
          <w:szCs w:val="32"/>
        </w:rPr>
      </w:pPr>
    </w:p>
    <w:p w14:paraId="598DD4D6" w14:textId="77777777" w:rsidR="000D5555" w:rsidRDefault="000D5555" w:rsidP="00D54F9A">
      <w:pPr>
        <w:rPr>
          <w:rFonts w:ascii="Times New Roman" w:hAnsi="Times New Roman" w:cs="Times New Roman"/>
          <w:b/>
          <w:sz w:val="32"/>
          <w:szCs w:val="32"/>
        </w:rPr>
      </w:pPr>
    </w:p>
    <w:p w14:paraId="58EDC503" w14:textId="77777777" w:rsidR="000D5555" w:rsidRDefault="000D5555" w:rsidP="00D54F9A">
      <w:pPr>
        <w:rPr>
          <w:rFonts w:ascii="Times New Roman" w:hAnsi="Times New Roman" w:cs="Times New Roman"/>
          <w:b/>
          <w:sz w:val="32"/>
          <w:szCs w:val="32"/>
        </w:rPr>
      </w:pPr>
    </w:p>
    <w:p w14:paraId="439B4089" w14:textId="77777777" w:rsidR="000D5555" w:rsidRDefault="000D5555" w:rsidP="00D54F9A">
      <w:pPr>
        <w:rPr>
          <w:rFonts w:ascii="Times New Roman" w:hAnsi="Times New Roman" w:cs="Times New Roman"/>
          <w:b/>
          <w:sz w:val="32"/>
          <w:szCs w:val="32"/>
        </w:rPr>
      </w:pPr>
    </w:p>
    <w:p w14:paraId="5B712AA1" w14:textId="77777777" w:rsidR="000D5555" w:rsidRDefault="000D5555" w:rsidP="00D54F9A">
      <w:pPr>
        <w:rPr>
          <w:rFonts w:ascii="Times New Roman" w:hAnsi="Times New Roman" w:cs="Times New Roman"/>
          <w:b/>
          <w:sz w:val="32"/>
          <w:szCs w:val="32"/>
        </w:rPr>
      </w:pPr>
    </w:p>
    <w:p w14:paraId="264328DD" w14:textId="77777777" w:rsidR="000D5555" w:rsidRDefault="000D5555" w:rsidP="00D54F9A">
      <w:pPr>
        <w:rPr>
          <w:rFonts w:ascii="Times New Roman" w:hAnsi="Times New Roman" w:cs="Times New Roman"/>
          <w:b/>
          <w:sz w:val="32"/>
          <w:szCs w:val="32"/>
        </w:rPr>
      </w:pPr>
    </w:p>
    <w:p w14:paraId="44D9FD2B" w14:textId="77777777" w:rsidR="000D5555" w:rsidRDefault="000D5555" w:rsidP="00D54F9A">
      <w:pPr>
        <w:rPr>
          <w:rFonts w:ascii="Times New Roman" w:hAnsi="Times New Roman" w:cs="Times New Roman"/>
          <w:b/>
          <w:sz w:val="32"/>
          <w:szCs w:val="32"/>
        </w:rPr>
      </w:pPr>
    </w:p>
    <w:p w14:paraId="0F86EC4D" w14:textId="77777777" w:rsidR="000D5555" w:rsidRDefault="000D5555" w:rsidP="00D54F9A">
      <w:pPr>
        <w:rPr>
          <w:rFonts w:ascii="Times New Roman" w:hAnsi="Times New Roman" w:cs="Times New Roman"/>
          <w:b/>
          <w:sz w:val="32"/>
          <w:szCs w:val="32"/>
        </w:rPr>
      </w:pPr>
    </w:p>
    <w:p w14:paraId="6FA9657A" w14:textId="57E8A74A" w:rsidR="000D5555" w:rsidRDefault="000D5555" w:rsidP="00D54F9A">
      <w:pPr>
        <w:rPr>
          <w:rFonts w:ascii="Times New Roman" w:hAnsi="Times New Roman" w:cs="Times New Roman"/>
          <w:b/>
          <w:sz w:val="32"/>
          <w:szCs w:val="32"/>
        </w:rPr>
      </w:pPr>
      <w:r>
        <w:rPr>
          <w:noProof/>
        </w:rPr>
        <w:lastRenderedPageBreak/>
        <w:drawing>
          <wp:anchor distT="0" distB="0" distL="114300" distR="114300" simplePos="0" relativeHeight="251648512" behindDoc="1" locked="0" layoutInCell="1" allowOverlap="1" wp14:anchorId="781C36A2" wp14:editId="2CC3041D">
            <wp:simplePos x="0" y="0"/>
            <wp:positionH relativeFrom="column">
              <wp:posOffset>-1230630</wp:posOffset>
            </wp:positionH>
            <wp:positionV relativeFrom="paragraph">
              <wp:posOffset>-1183005</wp:posOffset>
            </wp:positionV>
            <wp:extent cx="6858000" cy="10277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0013" cy="10280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22058" w14:textId="77777777" w:rsidR="000D5555" w:rsidRDefault="000D5555" w:rsidP="00D54F9A">
      <w:pPr>
        <w:rPr>
          <w:rFonts w:ascii="Times New Roman" w:hAnsi="Times New Roman" w:cs="Times New Roman"/>
          <w:b/>
          <w:sz w:val="32"/>
          <w:szCs w:val="32"/>
        </w:rPr>
      </w:pPr>
    </w:p>
    <w:p w14:paraId="3EC54D67" w14:textId="77777777" w:rsidR="000D5555" w:rsidRDefault="000D5555" w:rsidP="00D54F9A">
      <w:pPr>
        <w:rPr>
          <w:rFonts w:ascii="Times New Roman" w:hAnsi="Times New Roman" w:cs="Times New Roman"/>
          <w:b/>
          <w:sz w:val="32"/>
          <w:szCs w:val="32"/>
        </w:rPr>
      </w:pPr>
    </w:p>
    <w:p w14:paraId="0DB646FD" w14:textId="77777777" w:rsidR="000D5555" w:rsidRDefault="000D5555" w:rsidP="00D54F9A">
      <w:pPr>
        <w:rPr>
          <w:rFonts w:ascii="Times New Roman" w:hAnsi="Times New Roman" w:cs="Times New Roman"/>
          <w:b/>
          <w:sz w:val="32"/>
          <w:szCs w:val="32"/>
        </w:rPr>
      </w:pPr>
    </w:p>
    <w:p w14:paraId="0E64147A" w14:textId="77777777" w:rsidR="000D5555" w:rsidRDefault="000D5555" w:rsidP="00D54F9A">
      <w:pPr>
        <w:rPr>
          <w:rFonts w:ascii="Times New Roman" w:hAnsi="Times New Roman" w:cs="Times New Roman"/>
          <w:b/>
          <w:sz w:val="32"/>
          <w:szCs w:val="32"/>
        </w:rPr>
      </w:pPr>
    </w:p>
    <w:p w14:paraId="2CCC46D7" w14:textId="77777777" w:rsidR="000D5555" w:rsidRDefault="000D5555" w:rsidP="00D54F9A">
      <w:pPr>
        <w:rPr>
          <w:rFonts w:ascii="Times New Roman" w:hAnsi="Times New Roman" w:cs="Times New Roman"/>
          <w:b/>
          <w:sz w:val="32"/>
          <w:szCs w:val="32"/>
        </w:rPr>
      </w:pPr>
    </w:p>
    <w:p w14:paraId="5E053CAB" w14:textId="77777777" w:rsidR="000D5555" w:rsidRDefault="000D5555" w:rsidP="00D54F9A">
      <w:pPr>
        <w:rPr>
          <w:rFonts w:ascii="Times New Roman" w:hAnsi="Times New Roman" w:cs="Times New Roman"/>
          <w:b/>
          <w:sz w:val="32"/>
          <w:szCs w:val="32"/>
        </w:rPr>
      </w:pPr>
    </w:p>
    <w:p w14:paraId="214D62C2" w14:textId="4E66C6E2" w:rsidR="000D5555" w:rsidRDefault="000D5555" w:rsidP="00D54F9A">
      <w:pPr>
        <w:rPr>
          <w:rFonts w:ascii="Times New Roman" w:hAnsi="Times New Roman" w:cs="Times New Roman"/>
          <w:b/>
          <w:sz w:val="32"/>
          <w:szCs w:val="32"/>
        </w:rPr>
      </w:pPr>
    </w:p>
    <w:p w14:paraId="131F3526" w14:textId="77777777" w:rsidR="000D5555" w:rsidRDefault="000D5555" w:rsidP="00D54F9A">
      <w:pPr>
        <w:rPr>
          <w:rFonts w:ascii="Times New Roman" w:hAnsi="Times New Roman" w:cs="Times New Roman"/>
          <w:b/>
          <w:sz w:val="32"/>
          <w:szCs w:val="32"/>
        </w:rPr>
      </w:pPr>
    </w:p>
    <w:p w14:paraId="479EE4B6" w14:textId="77777777" w:rsidR="000D5555" w:rsidRDefault="000D5555" w:rsidP="00D54F9A">
      <w:pPr>
        <w:rPr>
          <w:rFonts w:ascii="Times New Roman" w:hAnsi="Times New Roman" w:cs="Times New Roman"/>
          <w:b/>
          <w:sz w:val="32"/>
          <w:szCs w:val="32"/>
        </w:rPr>
      </w:pPr>
    </w:p>
    <w:p w14:paraId="145CA534" w14:textId="77777777" w:rsidR="000D5555" w:rsidRDefault="000D5555" w:rsidP="00D54F9A">
      <w:pPr>
        <w:rPr>
          <w:rFonts w:ascii="Times New Roman" w:hAnsi="Times New Roman" w:cs="Times New Roman"/>
          <w:b/>
          <w:sz w:val="32"/>
          <w:szCs w:val="32"/>
        </w:rPr>
      </w:pPr>
    </w:p>
    <w:p w14:paraId="7B75C7CE" w14:textId="77777777" w:rsidR="000D5555" w:rsidRDefault="000D5555" w:rsidP="00D54F9A">
      <w:pPr>
        <w:rPr>
          <w:rFonts w:ascii="Times New Roman" w:hAnsi="Times New Roman" w:cs="Times New Roman"/>
          <w:b/>
          <w:sz w:val="32"/>
          <w:szCs w:val="32"/>
        </w:rPr>
      </w:pPr>
    </w:p>
    <w:p w14:paraId="5A9EE63E" w14:textId="77777777" w:rsidR="000D5555" w:rsidRDefault="000D5555" w:rsidP="00D54F9A">
      <w:pPr>
        <w:rPr>
          <w:rFonts w:ascii="Times New Roman" w:hAnsi="Times New Roman" w:cs="Times New Roman"/>
          <w:b/>
          <w:sz w:val="32"/>
          <w:szCs w:val="32"/>
        </w:rPr>
      </w:pPr>
    </w:p>
    <w:p w14:paraId="4CDD6225" w14:textId="77777777" w:rsidR="000D5555" w:rsidRDefault="000D5555" w:rsidP="00D54F9A">
      <w:pPr>
        <w:rPr>
          <w:rFonts w:ascii="Times New Roman" w:hAnsi="Times New Roman" w:cs="Times New Roman"/>
          <w:b/>
          <w:sz w:val="32"/>
          <w:szCs w:val="32"/>
        </w:rPr>
      </w:pPr>
    </w:p>
    <w:p w14:paraId="1665EE05" w14:textId="77777777" w:rsidR="000D5555" w:rsidRDefault="000D5555" w:rsidP="00D54F9A">
      <w:pPr>
        <w:rPr>
          <w:rFonts w:ascii="Times New Roman" w:hAnsi="Times New Roman" w:cs="Times New Roman"/>
          <w:b/>
          <w:sz w:val="32"/>
          <w:szCs w:val="32"/>
        </w:rPr>
      </w:pPr>
    </w:p>
    <w:p w14:paraId="56ED325D" w14:textId="77777777" w:rsidR="000D5555" w:rsidRDefault="000D5555" w:rsidP="00D54F9A">
      <w:pPr>
        <w:rPr>
          <w:rFonts w:ascii="Times New Roman" w:hAnsi="Times New Roman" w:cs="Times New Roman"/>
          <w:b/>
          <w:sz w:val="32"/>
          <w:szCs w:val="32"/>
        </w:rPr>
      </w:pPr>
    </w:p>
    <w:p w14:paraId="57229596" w14:textId="5F68EA31" w:rsidR="000D5555" w:rsidRDefault="000D5555" w:rsidP="00D54F9A">
      <w:pPr>
        <w:rPr>
          <w:rFonts w:ascii="Times New Roman" w:hAnsi="Times New Roman" w:cs="Times New Roman"/>
          <w:b/>
          <w:sz w:val="28"/>
          <w:szCs w:val="28"/>
        </w:rPr>
        <w:sectPr w:rsidR="000D5555" w:rsidSect="000D5555">
          <w:headerReference w:type="default" r:id="rId14"/>
          <w:type w:val="continuous"/>
          <w:pgSz w:w="11907" w:h="16839" w:code="9"/>
          <w:pgMar w:top="2268" w:right="1701" w:bottom="1701" w:left="2268" w:header="720" w:footer="720" w:gutter="0"/>
          <w:pgNumType w:fmt="lowerRoman" w:start="3"/>
          <w:cols w:space="720"/>
          <w:docGrid w:linePitch="360"/>
        </w:sectPr>
      </w:pPr>
    </w:p>
    <w:p w14:paraId="13D0BC7D" w14:textId="5EE74DC2" w:rsidR="000D5555" w:rsidRDefault="00AB2672" w:rsidP="00D54F9A">
      <w:pPr>
        <w:jc w:val="center"/>
        <w:rPr>
          <w:rFonts w:ascii="Times New Roman" w:hAnsi="Times New Roman" w:cs="Times New Roman"/>
          <w:b/>
          <w:sz w:val="24"/>
          <w:szCs w:val="24"/>
        </w:rPr>
      </w:pPr>
      <w:r>
        <w:rPr>
          <w:noProof/>
        </w:rPr>
        <w:lastRenderedPageBreak/>
        <w:drawing>
          <wp:anchor distT="0" distB="0" distL="114300" distR="114300" simplePos="0" relativeHeight="251650560" behindDoc="1" locked="0" layoutInCell="1" allowOverlap="1" wp14:anchorId="241B7C49" wp14:editId="79B9DD04">
            <wp:simplePos x="0" y="0"/>
            <wp:positionH relativeFrom="column">
              <wp:posOffset>-1202056</wp:posOffset>
            </wp:positionH>
            <wp:positionV relativeFrom="paragraph">
              <wp:posOffset>-1363980</wp:posOffset>
            </wp:positionV>
            <wp:extent cx="7077075" cy="103343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1518" cy="10355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420A4" w14:textId="77777777" w:rsidR="000D5555" w:rsidRDefault="000D5555" w:rsidP="00D54F9A">
      <w:pPr>
        <w:jc w:val="center"/>
        <w:rPr>
          <w:rFonts w:ascii="Times New Roman" w:hAnsi="Times New Roman" w:cs="Times New Roman"/>
          <w:b/>
          <w:sz w:val="24"/>
          <w:szCs w:val="24"/>
        </w:rPr>
      </w:pPr>
    </w:p>
    <w:p w14:paraId="5DDC65CB" w14:textId="77777777" w:rsidR="000D5555" w:rsidRDefault="000D5555" w:rsidP="00D54F9A">
      <w:pPr>
        <w:jc w:val="center"/>
        <w:rPr>
          <w:rFonts w:ascii="Times New Roman" w:hAnsi="Times New Roman" w:cs="Times New Roman"/>
          <w:b/>
          <w:sz w:val="24"/>
          <w:szCs w:val="24"/>
        </w:rPr>
      </w:pPr>
    </w:p>
    <w:p w14:paraId="2B7BD5BB" w14:textId="4CA7DD72" w:rsidR="000D5555" w:rsidRDefault="000D5555" w:rsidP="00D54F9A">
      <w:pPr>
        <w:jc w:val="center"/>
        <w:rPr>
          <w:rFonts w:ascii="Times New Roman" w:hAnsi="Times New Roman" w:cs="Times New Roman"/>
          <w:b/>
          <w:sz w:val="24"/>
          <w:szCs w:val="24"/>
        </w:rPr>
      </w:pPr>
    </w:p>
    <w:p w14:paraId="05AFBC92" w14:textId="77777777" w:rsidR="000D5555" w:rsidRDefault="000D5555" w:rsidP="00D54F9A">
      <w:pPr>
        <w:jc w:val="center"/>
        <w:rPr>
          <w:rFonts w:ascii="Times New Roman" w:hAnsi="Times New Roman" w:cs="Times New Roman"/>
          <w:b/>
          <w:sz w:val="24"/>
          <w:szCs w:val="24"/>
        </w:rPr>
      </w:pPr>
    </w:p>
    <w:p w14:paraId="122CB118" w14:textId="77777777" w:rsidR="000D5555" w:rsidRDefault="000D5555" w:rsidP="00D54F9A">
      <w:pPr>
        <w:jc w:val="center"/>
        <w:rPr>
          <w:rFonts w:ascii="Times New Roman" w:hAnsi="Times New Roman" w:cs="Times New Roman"/>
          <w:b/>
          <w:sz w:val="24"/>
          <w:szCs w:val="24"/>
        </w:rPr>
      </w:pPr>
    </w:p>
    <w:p w14:paraId="2D766B90" w14:textId="77777777" w:rsidR="000D5555" w:rsidRDefault="000D5555" w:rsidP="00D54F9A">
      <w:pPr>
        <w:jc w:val="center"/>
        <w:rPr>
          <w:rFonts w:ascii="Times New Roman" w:hAnsi="Times New Roman" w:cs="Times New Roman"/>
          <w:b/>
          <w:sz w:val="24"/>
          <w:szCs w:val="24"/>
        </w:rPr>
      </w:pPr>
    </w:p>
    <w:p w14:paraId="046EFF09" w14:textId="77777777" w:rsidR="000D5555" w:rsidRDefault="000D5555" w:rsidP="00D54F9A">
      <w:pPr>
        <w:jc w:val="center"/>
        <w:rPr>
          <w:rFonts w:ascii="Times New Roman" w:hAnsi="Times New Roman" w:cs="Times New Roman"/>
          <w:b/>
          <w:sz w:val="24"/>
          <w:szCs w:val="24"/>
        </w:rPr>
      </w:pPr>
    </w:p>
    <w:p w14:paraId="35CAE929" w14:textId="77777777" w:rsidR="000D5555" w:rsidRDefault="000D5555" w:rsidP="00D54F9A">
      <w:pPr>
        <w:jc w:val="center"/>
        <w:rPr>
          <w:rFonts w:ascii="Times New Roman" w:hAnsi="Times New Roman" w:cs="Times New Roman"/>
          <w:b/>
          <w:sz w:val="24"/>
          <w:szCs w:val="24"/>
        </w:rPr>
      </w:pPr>
    </w:p>
    <w:p w14:paraId="220E0C82" w14:textId="77777777" w:rsidR="000D5555" w:rsidRDefault="000D5555" w:rsidP="00D54F9A">
      <w:pPr>
        <w:jc w:val="center"/>
        <w:rPr>
          <w:rFonts w:ascii="Times New Roman" w:hAnsi="Times New Roman" w:cs="Times New Roman"/>
          <w:b/>
          <w:sz w:val="24"/>
          <w:szCs w:val="24"/>
        </w:rPr>
      </w:pPr>
    </w:p>
    <w:p w14:paraId="4FA9495E" w14:textId="77777777" w:rsidR="000D5555" w:rsidRDefault="000D5555" w:rsidP="00D54F9A">
      <w:pPr>
        <w:jc w:val="center"/>
        <w:rPr>
          <w:rFonts w:ascii="Times New Roman" w:hAnsi="Times New Roman" w:cs="Times New Roman"/>
          <w:b/>
          <w:sz w:val="24"/>
          <w:szCs w:val="24"/>
        </w:rPr>
      </w:pPr>
    </w:p>
    <w:p w14:paraId="73390914" w14:textId="77777777" w:rsidR="000D5555" w:rsidRDefault="000D5555" w:rsidP="00D54F9A">
      <w:pPr>
        <w:jc w:val="center"/>
        <w:rPr>
          <w:rFonts w:ascii="Times New Roman" w:hAnsi="Times New Roman" w:cs="Times New Roman"/>
          <w:b/>
          <w:sz w:val="24"/>
          <w:szCs w:val="24"/>
        </w:rPr>
      </w:pPr>
    </w:p>
    <w:p w14:paraId="162AAFE7" w14:textId="77777777" w:rsidR="000D5555" w:rsidRDefault="000D5555" w:rsidP="00D54F9A">
      <w:pPr>
        <w:jc w:val="center"/>
        <w:rPr>
          <w:rFonts w:ascii="Times New Roman" w:hAnsi="Times New Roman" w:cs="Times New Roman"/>
          <w:b/>
          <w:sz w:val="24"/>
          <w:szCs w:val="24"/>
        </w:rPr>
      </w:pPr>
    </w:p>
    <w:p w14:paraId="7C22D2B5" w14:textId="77777777" w:rsidR="000D5555" w:rsidRDefault="000D5555" w:rsidP="00D54F9A">
      <w:pPr>
        <w:jc w:val="center"/>
        <w:rPr>
          <w:rFonts w:ascii="Times New Roman" w:hAnsi="Times New Roman" w:cs="Times New Roman"/>
          <w:b/>
          <w:sz w:val="24"/>
          <w:szCs w:val="24"/>
        </w:rPr>
      </w:pPr>
    </w:p>
    <w:p w14:paraId="455E492B" w14:textId="77777777" w:rsidR="000D5555" w:rsidRDefault="000D5555" w:rsidP="00D54F9A">
      <w:pPr>
        <w:jc w:val="center"/>
        <w:rPr>
          <w:rFonts w:ascii="Times New Roman" w:hAnsi="Times New Roman" w:cs="Times New Roman"/>
          <w:b/>
          <w:sz w:val="24"/>
          <w:szCs w:val="24"/>
        </w:rPr>
      </w:pPr>
    </w:p>
    <w:p w14:paraId="57DBB44A" w14:textId="77777777" w:rsidR="000D5555" w:rsidRDefault="000D5555" w:rsidP="00D54F9A">
      <w:pPr>
        <w:jc w:val="center"/>
        <w:rPr>
          <w:rFonts w:ascii="Times New Roman" w:hAnsi="Times New Roman" w:cs="Times New Roman"/>
          <w:b/>
          <w:sz w:val="24"/>
          <w:szCs w:val="24"/>
        </w:rPr>
      </w:pPr>
    </w:p>
    <w:p w14:paraId="7C776805" w14:textId="77777777" w:rsidR="000D5555" w:rsidRDefault="000D5555" w:rsidP="00D54F9A">
      <w:pPr>
        <w:jc w:val="center"/>
        <w:rPr>
          <w:rFonts w:ascii="Times New Roman" w:hAnsi="Times New Roman" w:cs="Times New Roman"/>
          <w:b/>
          <w:sz w:val="24"/>
          <w:szCs w:val="24"/>
        </w:rPr>
      </w:pPr>
    </w:p>
    <w:p w14:paraId="74C7061B" w14:textId="77777777" w:rsidR="000D5555" w:rsidRDefault="000D5555" w:rsidP="00D54F9A">
      <w:pPr>
        <w:jc w:val="center"/>
        <w:rPr>
          <w:rFonts w:ascii="Times New Roman" w:hAnsi="Times New Roman" w:cs="Times New Roman"/>
          <w:b/>
          <w:sz w:val="24"/>
          <w:szCs w:val="24"/>
        </w:rPr>
      </w:pPr>
    </w:p>
    <w:p w14:paraId="1278EE40" w14:textId="77777777" w:rsidR="000D5555" w:rsidRDefault="000D5555" w:rsidP="00D54F9A">
      <w:pPr>
        <w:jc w:val="center"/>
        <w:rPr>
          <w:rFonts w:ascii="Times New Roman" w:hAnsi="Times New Roman" w:cs="Times New Roman"/>
          <w:b/>
          <w:sz w:val="24"/>
          <w:szCs w:val="24"/>
        </w:rPr>
      </w:pPr>
    </w:p>
    <w:p w14:paraId="1CC98707" w14:textId="77777777" w:rsidR="000D5555" w:rsidRDefault="000D5555" w:rsidP="00D54F9A">
      <w:pPr>
        <w:jc w:val="center"/>
        <w:rPr>
          <w:rFonts w:ascii="Times New Roman" w:hAnsi="Times New Roman" w:cs="Times New Roman"/>
          <w:b/>
          <w:sz w:val="24"/>
          <w:szCs w:val="24"/>
        </w:rPr>
      </w:pPr>
    </w:p>
    <w:p w14:paraId="18550F41" w14:textId="77777777" w:rsidR="000D5555" w:rsidRDefault="000D5555" w:rsidP="00D54F9A">
      <w:pPr>
        <w:jc w:val="center"/>
        <w:rPr>
          <w:rFonts w:ascii="Times New Roman" w:hAnsi="Times New Roman" w:cs="Times New Roman"/>
          <w:b/>
          <w:sz w:val="24"/>
          <w:szCs w:val="24"/>
        </w:rPr>
      </w:pPr>
    </w:p>
    <w:p w14:paraId="610C7EAE" w14:textId="77777777" w:rsidR="000D5555" w:rsidRDefault="000D5555" w:rsidP="00D54F9A">
      <w:pPr>
        <w:jc w:val="center"/>
        <w:rPr>
          <w:rFonts w:ascii="Times New Roman" w:hAnsi="Times New Roman" w:cs="Times New Roman"/>
          <w:b/>
          <w:sz w:val="24"/>
          <w:szCs w:val="24"/>
        </w:rPr>
      </w:pPr>
    </w:p>
    <w:p w14:paraId="2CD40FCB" w14:textId="77777777" w:rsidR="000D5555" w:rsidRDefault="000D5555" w:rsidP="00D54F9A">
      <w:pPr>
        <w:jc w:val="center"/>
        <w:rPr>
          <w:rFonts w:ascii="Times New Roman" w:hAnsi="Times New Roman" w:cs="Times New Roman"/>
          <w:b/>
          <w:sz w:val="24"/>
          <w:szCs w:val="24"/>
        </w:rPr>
      </w:pPr>
    </w:p>
    <w:p w14:paraId="569B3BF5" w14:textId="77777777" w:rsidR="000D5555" w:rsidRDefault="000D5555" w:rsidP="00D54F9A">
      <w:pPr>
        <w:jc w:val="center"/>
        <w:rPr>
          <w:rFonts w:ascii="Times New Roman" w:hAnsi="Times New Roman" w:cs="Times New Roman"/>
          <w:b/>
          <w:sz w:val="24"/>
          <w:szCs w:val="24"/>
        </w:rPr>
      </w:pPr>
    </w:p>
    <w:p w14:paraId="1BDEE92A" w14:textId="77777777" w:rsidR="000D5555" w:rsidRDefault="000D5555" w:rsidP="00AB2672">
      <w:pPr>
        <w:rPr>
          <w:rFonts w:ascii="Times New Roman" w:hAnsi="Times New Roman" w:cs="Times New Roman"/>
          <w:b/>
          <w:sz w:val="24"/>
          <w:szCs w:val="24"/>
        </w:rPr>
      </w:pPr>
    </w:p>
    <w:p w14:paraId="64D1842A" w14:textId="6F228F43" w:rsidR="00D54F9A" w:rsidRPr="00A569EF" w:rsidRDefault="00D54F9A" w:rsidP="00D54F9A">
      <w:pPr>
        <w:jc w:val="center"/>
        <w:rPr>
          <w:rFonts w:ascii="Times New Roman" w:hAnsi="Times New Roman" w:cs="Times New Roman"/>
          <w:b/>
          <w:sz w:val="24"/>
          <w:szCs w:val="24"/>
        </w:rPr>
      </w:pPr>
      <w:r w:rsidRPr="00A569EF">
        <w:rPr>
          <w:rFonts w:ascii="Times New Roman" w:hAnsi="Times New Roman" w:cs="Times New Roman"/>
          <w:b/>
          <w:sz w:val="24"/>
          <w:szCs w:val="24"/>
        </w:rPr>
        <w:lastRenderedPageBreak/>
        <w:t>KATA PENGANTAR</w:t>
      </w:r>
    </w:p>
    <w:p w14:paraId="54C835F1" w14:textId="77777777" w:rsidR="00D54F9A" w:rsidRDefault="00D54F9A" w:rsidP="00D54F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Puji syukur penulis panjatkan kepada Tuhan Yang Maha Esa, karena atas berkat dan rahmatNya penulis dapat menyelesaikan Skripsi ini dengan judul“ Tinjauan Yuridis Terhadap Tindak Pidana Pembunuhan Berencana (Studi Putusan Nomor 38/Pid.B/2021/PN Tmt) “. Adapun tujuan   untuk memenuhi salah satu syarat untuk mengikuti ujian skripsi. penulis sadar bahwa tanpa bantuan dan bimbingan dari beberapa pihak, Skripsi ini tidak dapat penulis selesaikan tanpa dukungan dari beberapa pihak.</w:t>
      </w:r>
    </w:p>
    <w:p w14:paraId="1FCA53F7" w14:textId="77777777" w:rsidR="00D54F9A" w:rsidRDefault="00D54F9A" w:rsidP="00D54F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Ucapan terima kasih penulis sampaikan kepada ;</w:t>
      </w:r>
    </w:p>
    <w:p w14:paraId="3003F669" w14:textId="77777777" w:rsidR="00D54F9A" w:rsidRDefault="00D54F9A" w:rsidP="00D54F9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kedua orang tua saya, Bapak Riman Hippy dan Ibu Sarini Datau.</w:t>
      </w:r>
    </w:p>
    <w:p w14:paraId="2310DF28" w14:textId="77777777" w:rsidR="00D54F9A" w:rsidRDefault="00D54F9A" w:rsidP="00D54F9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Muh. Ichsan Gaffar, SE.,M.AK, selaku Ketua Yayasan Pengembangan Ilmu Pengetahuan dan Technologi Ichsan Gorontalo.</w:t>
      </w:r>
    </w:p>
    <w:p w14:paraId="594DC02C" w14:textId="77777777" w:rsidR="00D54F9A" w:rsidRDefault="00D54F9A" w:rsidP="00D54F9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DR. Abdul Gaffar Latjoke, M.Si, selaku Rektor Universitas Ichsan Gorontalo.</w:t>
      </w:r>
    </w:p>
    <w:p w14:paraId="16D22C22" w14:textId="77777777" w:rsidR="00D54F9A" w:rsidRDefault="00D54F9A" w:rsidP="00D54F9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DR. Rusmulyadi, SH.,MH, selaku Dekan Fakultas Hukum Universitas Ichsan Gorontalo.</w:t>
      </w:r>
    </w:p>
    <w:p w14:paraId="17F3C728" w14:textId="77777777" w:rsidR="00D54F9A" w:rsidRDefault="00D54F9A" w:rsidP="00D54F9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Hijrah Lahaling, S.Hi.,MH, selaku Ketua Program Studi Ilmu Hukum Fakultas Hukum Universitas Ichsan Gorontalo.</w:t>
      </w:r>
    </w:p>
    <w:p w14:paraId="7E2C02D9" w14:textId="77777777" w:rsidR="00D54F9A" w:rsidRDefault="00D54F9A" w:rsidP="00D54F9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Ichsan Gorontalo.</w:t>
      </w:r>
    </w:p>
    <w:p w14:paraId="79763D4F" w14:textId="77777777" w:rsidR="00D54F9A" w:rsidRPr="00DD0BB4" w:rsidRDefault="00D54F9A" w:rsidP="00D54F9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Mariany R Korompot, SH Selaku Ketua Pengadilan Negeri Tilamuta</w:t>
      </w:r>
    </w:p>
    <w:p w14:paraId="481AF0EA" w14:textId="77777777" w:rsidR="00D54F9A" w:rsidRDefault="00D54F9A" w:rsidP="00D54F9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Alyas, SH.,MH Selaku Pembimbing I ;</w:t>
      </w:r>
    </w:p>
    <w:p w14:paraId="4C992C88" w14:textId="77777777" w:rsidR="00D54F9A" w:rsidRDefault="00D54F9A" w:rsidP="00D54F9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Sri Rahayu Lestari Pade, SH., MH Selaku Pembimbing II ;</w:t>
      </w:r>
    </w:p>
    <w:p w14:paraId="72131780" w14:textId="77777777" w:rsidR="00AB2672" w:rsidRDefault="00AB2672" w:rsidP="00AB2672">
      <w:pPr>
        <w:spacing w:after="0" w:line="480" w:lineRule="auto"/>
        <w:ind w:left="360"/>
        <w:jc w:val="both"/>
        <w:rPr>
          <w:noProof/>
        </w:rPr>
      </w:pPr>
    </w:p>
    <w:p w14:paraId="5C5B0507" w14:textId="7180B7AB" w:rsidR="00D54F9A" w:rsidRPr="00F959AC" w:rsidRDefault="00AB2672" w:rsidP="00AB2672">
      <w:pPr>
        <w:spacing w:after="0" w:line="480" w:lineRule="auto"/>
        <w:ind w:left="360"/>
        <w:jc w:val="both"/>
      </w:pPr>
      <w:r>
        <w:rPr>
          <w:noProof/>
        </w:rPr>
        <w:drawing>
          <wp:anchor distT="0" distB="0" distL="114300" distR="114300" simplePos="0" relativeHeight="251668480" behindDoc="1" locked="0" layoutInCell="1" allowOverlap="1" wp14:anchorId="00411060" wp14:editId="4219C3FE">
            <wp:simplePos x="0" y="0"/>
            <wp:positionH relativeFrom="column">
              <wp:posOffset>-1116330</wp:posOffset>
            </wp:positionH>
            <wp:positionV relativeFrom="paragraph">
              <wp:posOffset>-1202055</wp:posOffset>
            </wp:positionV>
            <wp:extent cx="6924675" cy="8328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9731" cy="8334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CBC67" w14:textId="77777777" w:rsidR="00D54F9A" w:rsidRPr="00F959AC" w:rsidRDefault="00D54F9A" w:rsidP="00D54F9A"/>
    <w:p w14:paraId="7134939B" w14:textId="77777777" w:rsidR="00D54F9A" w:rsidRPr="00F959AC" w:rsidRDefault="00D54F9A" w:rsidP="00D54F9A"/>
    <w:p w14:paraId="090F997F" w14:textId="77777777" w:rsidR="00D54F9A" w:rsidRPr="00F959AC" w:rsidRDefault="00D54F9A" w:rsidP="00D54F9A"/>
    <w:p w14:paraId="36805E1A" w14:textId="77777777" w:rsidR="00D54F9A" w:rsidRPr="00F959AC" w:rsidRDefault="00D54F9A" w:rsidP="00D54F9A"/>
    <w:p w14:paraId="75A6D16D" w14:textId="77777777" w:rsidR="00D54F9A" w:rsidRPr="00F959AC" w:rsidRDefault="00D54F9A" w:rsidP="00D54F9A"/>
    <w:p w14:paraId="1BBD3577" w14:textId="77777777" w:rsidR="00D54F9A" w:rsidRPr="00F959AC" w:rsidRDefault="00D54F9A" w:rsidP="00D54F9A"/>
    <w:p w14:paraId="44B8DB3D" w14:textId="77777777" w:rsidR="00D54F9A" w:rsidRPr="00F959AC" w:rsidRDefault="00D54F9A" w:rsidP="00D54F9A"/>
    <w:p w14:paraId="02BF982B" w14:textId="77777777" w:rsidR="00D54F9A" w:rsidRPr="00F959AC" w:rsidRDefault="00D54F9A" w:rsidP="00D54F9A"/>
    <w:p w14:paraId="0B3D5768" w14:textId="77777777" w:rsidR="00D54F9A" w:rsidRPr="00F959AC" w:rsidRDefault="00D54F9A" w:rsidP="00D54F9A"/>
    <w:p w14:paraId="4B4EE396" w14:textId="77777777" w:rsidR="00D54F9A" w:rsidRPr="00F959AC" w:rsidRDefault="00D54F9A" w:rsidP="00D54F9A"/>
    <w:p w14:paraId="2C7DC1CF" w14:textId="77777777" w:rsidR="00D54F9A" w:rsidRPr="00F959AC" w:rsidRDefault="00D54F9A" w:rsidP="00D54F9A"/>
    <w:p w14:paraId="6F80E1F6" w14:textId="77777777" w:rsidR="00D54F9A" w:rsidRPr="00F959AC" w:rsidRDefault="00D54F9A" w:rsidP="00D54F9A"/>
    <w:p w14:paraId="3E698A4F" w14:textId="77777777" w:rsidR="00D54F9A" w:rsidRDefault="00D54F9A" w:rsidP="00D54F9A"/>
    <w:p w14:paraId="71EBE0EC" w14:textId="77777777" w:rsidR="00D54F9A" w:rsidRDefault="00D54F9A" w:rsidP="00D54F9A"/>
    <w:p w14:paraId="0BE72FB2" w14:textId="77777777" w:rsidR="00AB2672" w:rsidRDefault="00AB2672" w:rsidP="00D54F9A">
      <w:pPr>
        <w:pStyle w:val="NoSpacing"/>
        <w:spacing w:line="480" w:lineRule="auto"/>
        <w:jc w:val="center"/>
        <w:rPr>
          <w:rFonts w:ascii="Times New Roman" w:hAnsi="Times New Roman" w:cs="Times New Roman"/>
          <w:b/>
          <w:sz w:val="24"/>
          <w:szCs w:val="24"/>
        </w:rPr>
      </w:pPr>
    </w:p>
    <w:p w14:paraId="6A078487" w14:textId="77777777" w:rsidR="00AB2672" w:rsidRDefault="00AB2672" w:rsidP="00D54F9A">
      <w:pPr>
        <w:pStyle w:val="NoSpacing"/>
        <w:spacing w:line="480" w:lineRule="auto"/>
        <w:jc w:val="center"/>
        <w:rPr>
          <w:rFonts w:ascii="Times New Roman" w:hAnsi="Times New Roman" w:cs="Times New Roman"/>
          <w:b/>
          <w:sz w:val="24"/>
          <w:szCs w:val="24"/>
        </w:rPr>
      </w:pPr>
    </w:p>
    <w:p w14:paraId="2D81B2D8" w14:textId="77777777" w:rsidR="00AB2672" w:rsidRDefault="00AB2672" w:rsidP="00D54F9A">
      <w:pPr>
        <w:pStyle w:val="NoSpacing"/>
        <w:spacing w:line="480" w:lineRule="auto"/>
        <w:jc w:val="center"/>
        <w:rPr>
          <w:rFonts w:ascii="Times New Roman" w:hAnsi="Times New Roman" w:cs="Times New Roman"/>
          <w:b/>
          <w:sz w:val="24"/>
          <w:szCs w:val="24"/>
        </w:rPr>
      </w:pPr>
    </w:p>
    <w:p w14:paraId="788AF416" w14:textId="77777777" w:rsidR="00AB2672" w:rsidRDefault="00AB2672" w:rsidP="00D54F9A">
      <w:pPr>
        <w:pStyle w:val="NoSpacing"/>
        <w:spacing w:line="480" w:lineRule="auto"/>
        <w:jc w:val="center"/>
        <w:rPr>
          <w:rFonts w:ascii="Times New Roman" w:hAnsi="Times New Roman" w:cs="Times New Roman"/>
          <w:b/>
          <w:sz w:val="24"/>
          <w:szCs w:val="24"/>
        </w:rPr>
      </w:pPr>
    </w:p>
    <w:p w14:paraId="20D3735E" w14:textId="77777777" w:rsidR="00AB2672" w:rsidRDefault="00AB2672" w:rsidP="00D54F9A">
      <w:pPr>
        <w:pStyle w:val="NoSpacing"/>
        <w:spacing w:line="480" w:lineRule="auto"/>
        <w:jc w:val="center"/>
        <w:rPr>
          <w:rFonts w:ascii="Times New Roman" w:hAnsi="Times New Roman" w:cs="Times New Roman"/>
          <w:b/>
          <w:sz w:val="24"/>
          <w:szCs w:val="24"/>
        </w:rPr>
      </w:pPr>
    </w:p>
    <w:p w14:paraId="1DD5ADF6" w14:textId="77777777" w:rsidR="00AB2672" w:rsidRDefault="00AB2672" w:rsidP="00D54F9A">
      <w:pPr>
        <w:pStyle w:val="NoSpacing"/>
        <w:spacing w:line="480" w:lineRule="auto"/>
        <w:jc w:val="center"/>
        <w:rPr>
          <w:rFonts w:ascii="Times New Roman" w:hAnsi="Times New Roman" w:cs="Times New Roman"/>
          <w:b/>
          <w:sz w:val="24"/>
          <w:szCs w:val="24"/>
        </w:rPr>
      </w:pPr>
    </w:p>
    <w:p w14:paraId="1AE6744B" w14:textId="77777777" w:rsidR="00AB2672" w:rsidRDefault="00AB2672" w:rsidP="00D54F9A">
      <w:pPr>
        <w:pStyle w:val="NoSpacing"/>
        <w:spacing w:line="480" w:lineRule="auto"/>
        <w:jc w:val="center"/>
        <w:rPr>
          <w:rFonts w:ascii="Times New Roman" w:hAnsi="Times New Roman" w:cs="Times New Roman"/>
          <w:b/>
          <w:sz w:val="24"/>
          <w:szCs w:val="24"/>
        </w:rPr>
      </w:pPr>
    </w:p>
    <w:p w14:paraId="531AA052" w14:textId="77777777" w:rsidR="00AB2672" w:rsidRDefault="00AB2672" w:rsidP="00D54F9A">
      <w:pPr>
        <w:pStyle w:val="NoSpacing"/>
        <w:spacing w:line="480" w:lineRule="auto"/>
        <w:jc w:val="center"/>
        <w:rPr>
          <w:rFonts w:ascii="Times New Roman" w:hAnsi="Times New Roman" w:cs="Times New Roman"/>
          <w:b/>
          <w:sz w:val="24"/>
          <w:szCs w:val="24"/>
        </w:rPr>
      </w:pPr>
    </w:p>
    <w:p w14:paraId="62D7BEAD" w14:textId="77777777" w:rsidR="00AB2672" w:rsidRPr="00AB2672" w:rsidRDefault="00AB2672" w:rsidP="00AB2672">
      <w:pPr>
        <w:spacing w:before="208"/>
        <w:ind w:left="142"/>
        <w:jc w:val="center"/>
        <w:rPr>
          <w:rFonts w:ascii="Times New Roman" w:hAnsi="Times New Roman" w:cs="Times New Roman"/>
          <w:b/>
          <w:sz w:val="24"/>
        </w:rPr>
      </w:pPr>
      <w:r w:rsidRPr="00AB2672">
        <w:rPr>
          <w:rFonts w:ascii="Times New Roman" w:hAnsi="Times New Roman" w:cs="Times New Roman"/>
          <w:b/>
          <w:sz w:val="24"/>
        </w:rPr>
        <w:lastRenderedPageBreak/>
        <w:t>ABSTRAK</w:t>
      </w:r>
    </w:p>
    <w:p w14:paraId="09BAE0D9" w14:textId="77777777" w:rsidR="00AB2672" w:rsidRPr="00AB2672" w:rsidRDefault="00AB2672" w:rsidP="00AB2672">
      <w:pPr>
        <w:pStyle w:val="BodyText"/>
        <w:ind w:left="142"/>
        <w:rPr>
          <w:b/>
          <w:sz w:val="26"/>
        </w:rPr>
      </w:pPr>
    </w:p>
    <w:p w14:paraId="61508AD2" w14:textId="77777777" w:rsidR="00AB2672" w:rsidRPr="00AB2672" w:rsidRDefault="00AB2672" w:rsidP="00AB2672">
      <w:pPr>
        <w:pStyle w:val="BodyText"/>
        <w:ind w:left="142"/>
        <w:rPr>
          <w:b/>
          <w:sz w:val="26"/>
        </w:rPr>
      </w:pPr>
    </w:p>
    <w:p w14:paraId="69EA77A6" w14:textId="77777777" w:rsidR="00AB2672" w:rsidRPr="00AB2672" w:rsidRDefault="00AB2672" w:rsidP="00AB2672">
      <w:pPr>
        <w:spacing w:before="231"/>
        <w:ind w:left="142"/>
        <w:jc w:val="both"/>
        <w:rPr>
          <w:rFonts w:ascii="Times New Roman" w:hAnsi="Times New Roman" w:cs="Times New Roman"/>
          <w:b/>
          <w:sz w:val="24"/>
        </w:rPr>
      </w:pPr>
      <w:r w:rsidRPr="00AB2672">
        <w:rPr>
          <w:rFonts w:ascii="Times New Roman" w:hAnsi="Times New Roman" w:cs="Times New Roman"/>
          <w:b/>
          <w:sz w:val="24"/>
        </w:rPr>
        <w:t>SELFINA HIPPY. H1118179. TINJAUAN YURIDIS TERHADAP TINDAK</w:t>
      </w:r>
      <w:r w:rsidRPr="00AB2672">
        <w:rPr>
          <w:rFonts w:ascii="Times New Roman" w:hAnsi="Times New Roman" w:cs="Times New Roman"/>
          <w:b/>
          <w:spacing w:val="1"/>
          <w:sz w:val="24"/>
        </w:rPr>
        <w:t xml:space="preserve"> </w:t>
      </w:r>
      <w:r w:rsidRPr="00AB2672">
        <w:rPr>
          <w:rFonts w:ascii="Times New Roman" w:hAnsi="Times New Roman" w:cs="Times New Roman"/>
          <w:b/>
          <w:sz w:val="24"/>
        </w:rPr>
        <w:t>PIDANA</w:t>
      </w:r>
      <w:r w:rsidRPr="00AB2672">
        <w:rPr>
          <w:rFonts w:ascii="Times New Roman" w:hAnsi="Times New Roman" w:cs="Times New Roman"/>
          <w:b/>
          <w:spacing w:val="1"/>
          <w:sz w:val="24"/>
        </w:rPr>
        <w:t xml:space="preserve"> </w:t>
      </w:r>
      <w:r w:rsidRPr="00AB2672">
        <w:rPr>
          <w:rFonts w:ascii="Times New Roman" w:hAnsi="Times New Roman" w:cs="Times New Roman"/>
          <w:b/>
          <w:sz w:val="24"/>
        </w:rPr>
        <w:t>PEMBUNUHAN</w:t>
      </w:r>
      <w:r w:rsidRPr="00AB2672">
        <w:rPr>
          <w:rFonts w:ascii="Times New Roman" w:hAnsi="Times New Roman" w:cs="Times New Roman"/>
          <w:b/>
          <w:spacing w:val="1"/>
          <w:sz w:val="24"/>
        </w:rPr>
        <w:t xml:space="preserve"> </w:t>
      </w:r>
      <w:r w:rsidRPr="00AB2672">
        <w:rPr>
          <w:rFonts w:ascii="Times New Roman" w:hAnsi="Times New Roman" w:cs="Times New Roman"/>
          <w:b/>
          <w:sz w:val="24"/>
        </w:rPr>
        <w:t>BERENCANA</w:t>
      </w:r>
      <w:r w:rsidRPr="00AB2672">
        <w:rPr>
          <w:rFonts w:ascii="Times New Roman" w:hAnsi="Times New Roman" w:cs="Times New Roman"/>
          <w:b/>
          <w:spacing w:val="1"/>
          <w:sz w:val="24"/>
        </w:rPr>
        <w:t xml:space="preserve"> </w:t>
      </w:r>
      <w:r w:rsidRPr="00AB2672">
        <w:rPr>
          <w:rFonts w:ascii="Times New Roman" w:hAnsi="Times New Roman" w:cs="Times New Roman"/>
          <w:b/>
          <w:sz w:val="24"/>
        </w:rPr>
        <w:t>(PUTUSAN</w:t>
      </w:r>
      <w:r w:rsidRPr="00AB2672">
        <w:rPr>
          <w:rFonts w:ascii="Times New Roman" w:hAnsi="Times New Roman" w:cs="Times New Roman"/>
          <w:b/>
          <w:spacing w:val="1"/>
          <w:sz w:val="24"/>
        </w:rPr>
        <w:t xml:space="preserve"> </w:t>
      </w:r>
      <w:r w:rsidRPr="00AB2672">
        <w:rPr>
          <w:rFonts w:ascii="Times New Roman" w:hAnsi="Times New Roman" w:cs="Times New Roman"/>
          <w:b/>
          <w:sz w:val="24"/>
        </w:rPr>
        <w:t>NOMOR</w:t>
      </w:r>
      <w:r w:rsidRPr="00AB2672">
        <w:rPr>
          <w:rFonts w:ascii="Times New Roman" w:hAnsi="Times New Roman" w:cs="Times New Roman"/>
          <w:b/>
          <w:spacing w:val="1"/>
          <w:sz w:val="24"/>
        </w:rPr>
        <w:t xml:space="preserve"> </w:t>
      </w:r>
      <w:r w:rsidRPr="00AB2672">
        <w:rPr>
          <w:rFonts w:ascii="Times New Roman" w:hAnsi="Times New Roman" w:cs="Times New Roman"/>
          <w:b/>
          <w:sz w:val="24"/>
        </w:rPr>
        <w:t>:</w:t>
      </w:r>
      <w:r w:rsidRPr="00AB2672">
        <w:rPr>
          <w:rFonts w:ascii="Times New Roman" w:hAnsi="Times New Roman" w:cs="Times New Roman"/>
          <w:b/>
          <w:spacing w:val="1"/>
          <w:sz w:val="24"/>
        </w:rPr>
        <w:t xml:space="preserve"> </w:t>
      </w:r>
      <w:r w:rsidRPr="00AB2672">
        <w:rPr>
          <w:rFonts w:ascii="Times New Roman" w:hAnsi="Times New Roman" w:cs="Times New Roman"/>
          <w:b/>
          <w:sz w:val="24"/>
        </w:rPr>
        <w:t>38/PID.B/2021/PN.TMT)</w:t>
      </w:r>
    </w:p>
    <w:p w14:paraId="62FD0194" w14:textId="77777777" w:rsidR="00AB2672" w:rsidRPr="00AB2672" w:rsidRDefault="00AB2672" w:rsidP="00AB2672">
      <w:pPr>
        <w:pStyle w:val="BodyText"/>
        <w:ind w:left="142"/>
        <w:rPr>
          <w:b/>
        </w:rPr>
      </w:pPr>
    </w:p>
    <w:p w14:paraId="1F3288A6" w14:textId="77777777" w:rsidR="00AB2672" w:rsidRPr="00AB2672" w:rsidRDefault="00AB2672" w:rsidP="00AB2672">
      <w:pPr>
        <w:pStyle w:val="BodyText"/>
        <w:tabs>
          <w:tab w:val="left" w:pos="6350"/>
        </w:tabs>
        <w:ind w:left="142"/>
        <w:jc w:val="both"/>
      </w:pPr>
      <w:r w:rsidRPr="00AB2672">
        <w:rPr>
          <w:noProof/>
        </w:rPr>
        <w:drawing>
          <wp:anchor distT="0" distB="0" distL="0" distR="0" simplePos="0" relativeHeight="251653632" behindDoc="1" locked="0" layoutInCell="1" allowOverlap="1" wp14:anchorId="3C0D3678" wp14:editId="61EF7647">
            <wp:simplePos x="0" y="0"/>
            <wp:positionH relativeFrom="page">
              <wp:posOffset>5460796</wp:posOffset>
            </wp:positionH>
            <wp:positionV relativeFrom="paragraph">
              <wp:posOffset>2536097</wp:posOffset>
            </wp:positionV>
            <wp:extent cx="1150000" cy="122864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150000" cy="1228640"/>
                    </a:xfrm>
                    <a:prstGeom prst="rect">
                      <a:avLst/>
                    </a:prstGeom>
                  </pic:spPr>
                </pic:pic>
              </a:graphicData>
            </a:graphic>
          </wp:anchor>
        </w:drawing>
      </w:r>
      <w:r w:rsidRPr="00AB2672">
        <w:t>Penelitian</w:t>
      </w:r>
      <w:r w:rsidRPr="00AB2672">
        <w:rPr>
          <w:spacing w:val="1"/>
        </w:rPr>
        <w:t xml:space="preserve"> </w:t>
      </w:r>
      <w:r w:rsidRPr="00AB2672">
        <w:t>ini</w:t>
      </w:r>
      <w:r w:rsidRPr="00AB2672">
        <w:rPr>
          <w:spacing w:val="1"/>
        </w:rPr>
        <w:t xml:space="preserve"> </w:t>
      </w:r>
      <w:r w:rsidRPr="00AB2672">
        <w:t>bertujuan</w:t>
      </w:r>
      <w:r w:rsidRPr="00AB2672">
        <w:rPr>
          <w:spacing w:val="1"/>
        </w:rPr>
        <w:t xml:space="preserve"> </w:t>
      </w:r>
      <w:r w:rsidRPr="00AB2672">
        <w:t>untuk</w:t>
      </w:r>
      <w:r w:rsidRPr="00AB2672">
        <w:rPr>
          <w:spacing w:val="1"/>
        </w:rPr>
        <w:t xml:space="preserve"> </w:t>
      </w:r>
      <w:r w:rsidRPr="00AB2672">
        <w:t>:</w:t>
      </w:r>
      <w:r w:rsidRPr="00AB2672">
        <w:rPr>
          <w:spacing w:val="1"/>
        </w:rPr>
        <w:t xml:space="preserve"> </w:t>
      </w:r>
      <w:r w:rsidRPr="00AB2672">
        <w:t>(1)</w:t>
      </w:r>
      <w:r w:rsidRPr="00AB2672">
        <w:rPr>
          <w:spacing w:val="1"/>
        </w:rPr>
        <w:t xml:space="preserve"> </w:t>
      </w:r>
      <w:r w:rsidRPr="00AB2672">
        <w:t>mengetahui</w:t>
      </w:r>
      <w:r w:rsidRPr="00AB2672">
        <w:rPr>
          <w:spacing w:val="1"/>
        </w:rPr>
        <w:t xml:space="preserve"> </w:t>
      </w:r>
      <w:r w:rsidRPr="00AB2672">
        <w:t>bagaimana</w:t>
      </w:r>
      <w:r w:rsidRPr="00AB2672">
        <w:rPr>
          <w:spacing w:val="1"/>
        </w:rPr>
        <w:t xml:space="preserve"> </w:t>
      </w:r>
      <w:r w:rsidRPr="00AB2672">
        <w:t>penerapan</w:t>
      </w:r>
      <w:r w:rsidRPr="00AB2672">
        <w:rPr>
          <w:spacing w:val="1"/>
        </w:rPr>
        <w:t xml:space="preserve"> </w:t>
      </w:r>
      <w:r w:rsidRPr="00AB2672">
        <w:t>hukum</w:t>
      </w:r>
      <w:r w:rsidRPr="00AB2672">
        <w:rPr>
          <w:spacing w:val="-57"/>
        </w:rPr>
        <w:t xml:space="preserve"> </w:t>
      </w:r>
      <w:r w:rsidRPr="00AB2672">
        <w:t>terhadap</w:t>
      </w:r>
      <w:r w:rsidRPr="00AB2672">
        <w:rPr>
          <w:spacing w:val="1"/>
        </w:rPr>
        <w:t xml:space="preserve"> </w:t>
      </w:r>
      <w:r w:rsidRPr="00AB2672">
        <w:t>pelaku</w:t>
      </w:r>
      <w:r w:rsidRPr="00AB2672">
        <w:rPr>
          <w:spacing w:val="1"/>
        </w:rPr>
        <w:t xml:space="preserve"> </w:t>
      </w:r>
      <w:r w:rsidRPr="00AB2672">
        <w:t>pembunuhan</w:t>
      </w:r>
      <w:r w:rsidRPr="00AB2672">
        <w:rPr>
          <w:spacing w:val="1"/>
        </w:rPr>
        <w:t xml:space="preserve"> </w:t>
      </w:r>
      <w:r w:rsidRPr="00AB2672">
        <w:t>berencana</w:t>
      </w:r>
      <w:r w:rsidRPr="00AB2672">
        <w:rPr>
          <w:spacing w:val="1"/>
        </w:rPr>
        <w:t xml:space="preserve"> </w:t>
      </w:r>
      <w:r w:rsidRPr="00AB2672">
        <w:t>(Studi</w:t>
      </w:r>
      <w:r w:rsidRPr="00AB2672">
        <w:rPr>
          <w:spacing w:val="1"/>
        </w:rPr>
        <w:t xml:space="preserve"> </w:t>
      </w:r>
      <w:r w:rsidRPr="00AB2672">
        <w:t>Putusan</w:t>
      </w:r>
      <w:r w:rsidRPr="00AB2672">
        <w:rPr>
          <w:spacing w:val="1"/>
        </w:rPr>
        <w:t xml:space="preserve"> </w:t>
      </w:r>
      <w:r w:rsidRPr="00AB2672">
        <w:t>Nomor</w:t>
      </w:r>
      <w:r w:rsidRPr="00AB2672">
        <w:rPr>
          <w:spacing w:val="1"/>
        </w:rPr>
        <w:t xml:space="preserve"> </w:t>
      </w:r>
      <w:r w:rsidRPr="00AB2672">
        <w:t>38/Pid.B/2021/PN.Tmt). (2) mengetahui pertimbangan hakim dalam menjatuhkan</w:t>
      </w:r>
      <w:r w:rsidRPr="00AB2672">
        <w:rPr>
          <w:spacing w:val="1"/>
        </w:rPr>
        <w:t xml:space="preserve"> </w:t>
      </w:r>
      <w:r w:rsidRPr="00AB2672">
        <w:t>putusan terhadap</w:t>
      </w:r>
      <w:r w:rsidRPr="00AB2672">
        <w:rPr>
          <w:spacing w:val="1"/>
        </w:rPr>
        <w:t xml:space="preserve"> </w:t>
      </w:r>
      <w:r w:rsidRPr="00AB2672">
        <w:t>tindak pidana pembunuhan berencana (Studi Putusan Nomor :</w:t>
      </w:r>
      <w:r w:rsidRPr="00AB2672">
        <w:rPr>
          <w:spacing w:val="1"/>
        </w:rPr>
        <w:t xml:space="preserve"> </w:t>
      </w:r>
      <w:r w:rsidRPr="00AB2672">
        <w:t>38/Pid.B/2021/PN.Tmt). Penelitian ini menggunakan metode penelitian Normatif.</w:t>
      </w:r>
      <w:r w:rsidRPr="00AB2672">
        <w:rPr>
          <w:spacing w:val="1"/>
        </w:rPr>
        <w:t xml:space="preserve"> </w:t>
      </w:r>
      <w:r w:rsidRPr="00AB2672">
        <w:t>metode penelitian normatif</w:t>
      </w:r>
      <w:r w:rsidRPr="00AB2672">
        <w:rPr>
          <w:spacing w:val="1"/>
        </w:rPr>
        <w:t xml:space="preserve"> </w:t>
      </w:r>
      <w:r w:rsidRPr="00AB2672">
        <w:t>merupakan metode yang ditujukan pada peraturan –</w:t>
      </w:r>
      <w:r w:rsidRPr="00AB2672">
        <w:rPr>
          <w:spacing w:val="1"/>
        </w:rPr>
        <w:t xml:space="preserve"> </w:t>
      </w:r>
      <w:r w:rsidRPr="00AB2672">
        <w:t>peraturan</w:t>
      </w:r>
      <w:r w:rsidRPr="00AB2672">
        <w:rPr>
          <w:spacing w:val="-6"/>
        </w:rPr>
        <w:t xml:space="preserve"> </w:t>
      </w:r>
      <w:r w:rsidRPr="00AB2672">
        <w:t>tertulis</w:t>
      </w:r>
      <w:r w:rsidRPr="00AB2672">
        <w:rPr>
          <w:spacing w:val="-2"/>
        </w:rPr>
        <w:t xml:space="preserve"> </w:t>
      </w:r>
      <w:r w:rsidRPr="00AB2672">
        <w:t>atau</w:t>
      </w:r>
      <w:r w:rsidRPr="00AB2672">
        <w:rPr>
          <w:spacing w:val="-1"/>
        </w:rPr>
        <w:t xml:space="preserve"> </w:t>
      </w:r>
      <w:r w:rsidRPr="00AB2672">
        <w:t>bahan- bahan hukum</w:t>
      </w:r>
      <w:r w:rsidRPr="00AB2672">
        <w:rPr>
          <w:spacing w:val="-1"/>
        </w:rPr>
        <w:t xml:space="preserve"> </w:t>
      </w:r>
      <w:r w:rsidRPr="00AB2672">
        <w:t>lainnya.</w:t>
      </w:r>
      <w:r w:rsidRPr="00AB2672">
        <w:tab/>
        <w:t>Hasil</w:t>
      </w:r>
      <w:r w:rsidRPr="00AB2672">
        <w:rPr>
          <w:spacing w:val="54"/>
        </w:rPr>
        <w:t xml:space="preserve"> </w:t>
      </w:r>
      <w:r w:rsidRPr="00AB2672">
        <w:t>penelitian</w:t>
      </w:r>
      <w:r w:rsidRPr="00AB2672">
        <w:rPr>
          <w:spacing w:val="50"/>
        </w:rPr>
        <w:t xml:space="preserve"> </w:t>
      </w:r>
      <w:r w:rsidRPr="00AB2672">
        <w:t>ini</w:t>
      </w:r>
      <w:r w:rsidRPr="00AB2672">
        <w:rPr>
          <w:spacing w:val="-58"/>
        </w:rPr>
        <w:t xml:space="preserve"> </w:t>
      </w:r>
      <w:r w:rsidRPr="00AB2672">
        <w:t>menunjukkan</w:t>
      </w:r>
      <w:r w:rsidRPr="00AB2672">
        <w:rPr>
          <w:spacing w:val="1"/>
        </w:rPr>
        <w:t xml:space="preserve"> </w:t>
      </w:r>
      <w:r w:rsidRPr="00AB2672">
        <w:t>bahwa</w:t>
      </w:r>
      <w:r w:rsidRPr="00AB2672">
        <w:rPr>
          <w:spacing w:val="1"/>
        </w:rPr>
        <w:t xml:space="preserve"> </w:t>
      </w:r>
      <w:r w:rsidRPr="00AB2672">
        <w:t>:</w:t>
      </w:r>
      <w:r w:rsidRPr="00AB2672">
        <w:rPr>
          <w:spacing w:val="1"/>
        </w:rPr>
        <w:t xml:space="preserve"> </w:t>
      </w:r>
      <w:r w:rsidRPr="00AB2672">
        <w:t>(1)</w:t>
      </w:r>
      <w:r w:rsidRPr="00AB2672">
        <w:rPr>
          <w:spacing w:val="1"/>
        </w:rPr>
        <w:t xml:space="preserve"> </w:t>
      </w:r>
      <w:r w:rsidRPr="00AB2672">
        <w:t>Penerapan</w:t>
      </w:r>
      <w:r w:rsidRPr="00AB2672">
        <w:rPr>
          <w:spacing w:val="1"/>
        </w:rPr>
        <w:t xml:space="preserve"> </w:t>
      </w:r>
      <w:r w:rsidRPr="00AB2672">
        <w:t>hukum</w:t>
      </w:r>
      <w:r w:rsidRPr="00AB2672">
        <w:rPr>
          <w:spacing w:val="1"/>
        </w:rPr>
        <w:t xml:space="preserve"> </w:t>
      </w:r>
      <w:r w:rsidRPr="00AB2672">
        <w:t>pidana</w:t>
      </w:r>
      <w:r w:rsidRPr="00AB2672">
        <w:rPr>
          <w:spacing w:val="1"/>
        </w:rPr>
        <w:t xml:space="preserve"> </w:t>
      </w:r>
      <w:r w:rsidRPr="00AB2672">
        <w:t>terhadap</w:t>
      </w:r>
      <w:r w:rsidRPr="00AB2672">
        <w:rPr>
          <w:spacing w:val="1"/>
        </w:rPr>
        <w:t xml:space="preserve"> </w:t>
      </w:r>
      <w:r w:rsidRPr="00AB2672">
        <w:t>putusan</w:t>
      </w:r>
      <w:r w:rsidRPr="00AB2672">
        <w:rPr>
          <w:spacing w:val="1"/>
        </w:rPr>
        <w:t xml:space="preserve"> </w:t>
      </w:r>
      <w:r w:rsidRPr="00AB2672">
        <w:t>nomor</w:t>
      </w:r>
      <w:r w:rsidRPr="00AB2672">
        <w:rPr>
          <w:spacing w:val="1"/>
        </w:rPr>
        <w:t xml:space="preserve"> </w:t>
      </w:r>
      <w:r w:rsidRPr="00AB2672">
        <w:t>38/Pid.B/2021/PN</w:t>
      </w:r>
      <w:r w:rsidRPr="00AB2672">
        <w:rPr>
          <w:spacing w:val="1"/>
        </w:rPr>
        <w:t xml:space="preserve"> </w:t>
      </w:r>
      <w:r w:rsidRPr="00AB2672">
        <w:t>Tmt</w:t>
      </w:r>
      <w:r w:rsidRPr="00AB2672">
        <w:rPr>
          <w:spacing w:val="1"/>
        </w:rPr>
        <w:t xml:space="preserve"> </w:t>
      </w:r>
      <w:r w:rsidRPr="00AB2672">
        <w:t>adalah</w:t>
      </w:r>
      <w:r w:rsidRPr="00AB2672">
        <w:rPr>
          <w:spacing w:val="1"/>
        </w:rPr>
        <w:t xml:space="preserve"> </w:t>
      </w:r>
      <w:r w:rsidRPr="00AB2672">
        <w:t>tepat</w:t>
      </w:r>
      <w:r w:rsidRPr="00AB2672">
        <w:rPr>
          <w:spacing w:val="1"/>
        </w:rPr>
        <w:t xml:space="preserve"> </w:t>
      </w:r>
      <w:r w:rsidRPr="00AB2672">
        <w:t>.</w:t>
      </w:r>
      <w:r w:rsidRPr="00AB2672">
        <w:rPr>
          <w:spacing w:val="1"/>
        </w:rPr>
        <w:t xml:space="preserve"> </w:t>
      </w:r>
      <w:r w:rsidRPr="00AB2672">
        <w:t>(2)</w:t>
      </w:r>
      <w:r w:rsidRPr="00AB2672">
        <w:rPr>
          <w:spacing w:val="1"/>
        </w:rPr>
        <w:t xml:space="preserve"> </w:t>
      </w:r>
      <w:r w:rsidRPr="00AB2672">
        <w:t>Hakim</w:t>
      </w:r>
      <w:r w:rsidRPr="00AB2672">
        <w:rPr>
          <w:spacing w:val="1"/>
        </w:rPr>
        <w:t xml:space="preserve"> </w:t>
      </w:r>
      <w:r w:rsidRPr="00AB2672">
        <w:t>sebelum</w:t>
      </w:r>
      <w:r w:rsidRPr="00AB2672">
        <w:rPr>
          <w:spacing w:val="1"/>
        </w:rPr>
        <w:t xml:space="preserve"> </w:t>
      </w:r>
      <w:r w:rsidRPr="00AB2672">
        <w:t>memutuskan</w:t>
      </w:r>
      <w:r w:rsidRPr="00AB2672">
        <w:rPr>
          <w:spacing w:val="1"/>
        </w:rPr>
        <w:t xml:space="preserve"> </w:t>
      </w:r>
      <w:r w:rsidRPr="00AB2672">
        <w:t>dan</w:t>
      </w:r>
      <w:r w:rsidRPr="00AB2672">
        <w:rPr>
          <w:spacing w:val="1"/>
        </w:rPr>
        <w:t xml:space="preserve"> </w:t>
      </w:r>
      <w:r w:rsidRPr="00AB2672">
        <w:t>menjatuhkan hukuman sebagaimana dalam putusan Pengadilan Negeri Tilamuta</w:t>
      </w:r>
      <w:r w:rsidRPr="00AB2672">
        <w:rPr>
          <w:spacing w:val="1"/>
        </w:rPr>
        <w:t xml:space="preserve"> </w:t>
      </w:r>
      <w:r w:rsidRPr="00AB2672">
        <w:t>Nomor: 38/Pid.B/2021/PN.Tmt, terlebih dahulu mempertimbangkan hal-hal yang</w:t>
      </w:r>
      <w:r w:rsidRPr="00AB2672">
        <w:rPr>
          <w:spacing w:val="1"/>
        </w:rPr>
        <w:t xml:space="preserve"> </w:t>
      </w:r>
      <w:r w:rsidRPr="00AB2672">
        <w:t>menyebabkan tindak pidana pembunuhan berencana. Berdasarkan hasil penelitian</w:t>
      </w:r>
      <w:r w:rsidRPr="00AB2672">
        <w:rPr>
          <w:spacing w:val="1"/>
        </w:rPr>
        <w:t xml:space="preserve"> </w:t>
      </w:r>
      <w:r w:rsidRPr="00AB2672">
        <w:t>tersebut direkomendasikan : (1) Jaksa</w:t>
      </w:r>
      <w:r w:rsidRPr="00AB2672">
        <w:rPr>
          <w:spacing w:val="1"/>
        </w:rPr>
        <w:t xml:space="preserve"> </w:t>
      </w:r>
      <w:r w:rsidRPr="00AB2672">
        <w:t>penuntut umum dalam menyusun surat</w:t>
      </w:r>
      <w:r w:rsidRPr="00AB2672">
        <w:rPr>
          <w:spacing w:val="1"/>
        </w:rPr>
        <w:t xml:space="preserve"> </w:t>
      </w:r>
      <w:r w:rsidRPr="00AB2672">
        <w:t>dakwaan</w:t>
      </w:r>
      <w:r w:rsidRPr="00AB2672">
        <w:rPr>
          <w:spacing w:val="1"/>
        </w:rPr>
        <w:t xml:space="preserve"> </w:t>
      </w:r>
      <w:r w:rsidRPr="00AB2672">
        <w:t>harusnya</w:t>
      </w:r>
      <w:r w:rsidRPr="00AB2672">
        <w:rPr>
          <w:spacing w:val="1"/>
        </w:rPr>
        <w:t xml:space="preserve"> </w:t>
      </w:r>
      <w:r w:rsidRPr="00AB2672">
        <w:t>teliti,</w:t>
      </w:r>
      <w:r w:rsidRPr="00AB2672">
        <w:rPr>
          <w:spacing w:val="1"/>
        </w:rPr>
        <w:t xml:space="preserve"> </w:t>
      </w:r>
      <w:r w:rsidRPr="00AB2672">
        <w:t>hal</w:t>
      </w:r>
      <w:r w:rsidRPr="00AB2672">
        <w:rPr>
          <w:spacing w:val="1"/>
        </w:rPr>
        <w:t xml:space="preserve"> </w:t>
      </w:r>
      <w:r w:rsidRPr="00AB2672">
        <w:t>ini</w:t>
      </w:r>
      <w:r w:rsidRPr="00AB2672">
        <w:rPr>
          <w:spacing w:val="1"/>
        </w:rPr>
        <w:t xml:space="preserve"> </w:t>
      </w:r>
      <w:r w:rsidRPr="00AB2672">
        <w:t>dilakukan</w:t>
      </w:r>
      <w:r w:rsidRPr="00AB2672">
        <w:rPr>
          <w:spacing w:val="1"/>
        </w:rPr>
        <w:t xml:space="preserve"> </w:t>
      </w:r>
      <w:r w:rsidRPr="00AB2672">
        <w:t>agar</w:t>
      </w:r>
      <w:r w:rsidRPr="00AB2672">
        <w:rPr>
          <w:spacing w:val="1"/>
        </w:rPr>
        <w:t xml:space="preserve"> </w:t>
      </w:r>
      <w:r w:rsidRPr="00AB2672">
        <w:t>memudahkan</w:t>
      </w:r>
      <w:r w:rsidRPr="00AB2672">
        <w:rPr>
          <w:spacing w:val="1"/>
        </w:rPr>
        <w:t xml:space="preserve"> </w:t>
      </w:r>
      <w:r w:rsidRPr="00AB2672">
        <w:t>hakim</w:t>
      </w:r>
      <w:r w:rsidRPr="00AB2672">
        <w:rPr>
          <w:spacing w:val="1"/>
        </w:rPr>
        <w:t xml:space="preserve"> </w:t>
      </w:r>
      <w:r w:rsidRPr="00AB2672">
        <w:t>dalam</w:t>
      </w:r>
      <w:r w:rsidRPr="00AB2672">
        <w:rPr>
          <w:spacing w:val="1"/>
        </w:rPr>
        <w:t xml:space="preserve"> </w:t>
      </w:r>
      <w:r w:rsidRPr="00AB2672">
        <w:t>melakukan</w:t>
      </w:r>
      <w:r w:rsidRPr="00AB2672">
        <w:rPr>
          <w:spacing w:val="1"/>
        </w:rPr>
        <w:t xml:space="preserve"> </w:t>
      </w:r>
      <w:r w:rsidRPr="00AB2672">
        <w:t>pemeriksaan</w:t>
      </w:r>
      <w:r w:rsidRPr="00AB2672">
        <w:rPr>
          <w:spacing w:val="1"/>
        </w:rPr>
        <w:t xml:space="preserve"> </w:t>
      </w:r>
      <w:r w:rsidRPr="00AB2672">
        <w:t>dipengadilan.</w:t>
      </w:r>
      <w:r w:rsidRPr="00AB2672">
        <w:rPr>
          <w:spacing w:val="1"/>
        </w:rPr>
        <w:t xml:space="preserve"> </w:t>
      </w:r>
      <w:r w:rsidRPr="00AB2672">
        <w:t>(2)</w:t>
      </w:r>
      <w:r w:rsidRPr="00AB2672">
        <w:rPr>
          <w:spacing w:val="1"/>
        </w:rPr>
        <w:t xml:space="preserve"> </w:t>
      </w:r>
      <w:r w:rsidRPr="00AB2672">
        <w:t>Dalam</w:t>
      </w:r>
      <w:r w:rsidRPr="00AB2672">
        <w:rPr>
          <w:spacing w:val="1"/>
        </w:rPr>
        <w:t xml:space="preserve"> </w:t>
      </w:r>
      <w:r w:rsidRPr="00AB2672">
        <w:t>menjatuhkan</w:t>
      </w:r>
      <w:r w:rsidRPr="00AB2672">
        <w:rPr>
          <w:spacing w:val="1"/>
        </w:rPr>
        <w:t xml:space="preserve"> </w:t>
      </w:r>
      <w:r w:rsidRPr="00AB2672">
        <w:t>vonis</w:t>
      </w:r>
      <w:r w:rsidRPr="00AB2672">
        <w:rPr>
          <w:spacing w:val="1"/>
        </w:rPr>
        <w:t xml:space="preserve"> </w:t>
      </w:r>
      <w:r w:rsidRPr="00AB2672">
        <w:t>terhadap</w:t>
      </w:r>
      <w:r w:rsidRPr="00AB2672">
        <w:rPr>
          <w:spacing w:val="-57"/>
        </w:rPr>
        <w:t xml:space="preserve"> </w:t>
      </w:r>
      <w:r w:rsidRPr="00AB2672">
        <w:t>terdakwa</w:t>
      </w:r>
      <w:r w:rsidRPr="00AB2672">
        <w:rPr>
          <w:spacing w:val="1"/>
        </w:rPr>
        <w:t xml:space="preserve"> </w:t>
      </w:r>
      <w:r w:rsidRPr="00AB2672">
        <w:t>Hakim</w:t>
      </w:r>
      <w:r w:rsidRPr="00AB2672">
        <w:rPr>
          <w:spacing w:val="1"/>
        </w:rPr>
        <w:t xml:space="preserve"> </w:t>
      </w:r>
      <w:r w:rsidRPr="00AB2672">
        <w:t>Sepatutnya</w:t>
      </w:r>
      <w:r w:rsidRPr="00AB2672">
        <w:rPr>
          <w:spacing w:val="1"/>
        </w:rPr>
        <w:t xml:space="preserve"> </w:t>
      </w:r>
      <w:r w:rsidRPr="00AB2672">
        <w:t>betul-betul</w:t>
      </w:r>
      <w:r w:rsidRPr="00AB2672">
        <w:rPr>
          <w:spacing w:val="1"/>
        </w:rPr>
        <w:t xml:space="preserve"> </w:t>
      </w:r>
      <w:r w:rsidRPr="00AB2672">
        <w:t>mempertimbangkan</w:t>
      </w:r>
      <w:r w:rsidRPr="00AB2672">
        <w:rPr>
          <w:spacing w:val="1"/>
        </w:rPr>
        <w:t xml:space="preserve"> </w:t>
      </w:r>
      <w:r w:rsidRPr="00AB2672">
        <w:t>fakta-fakta</w:t>
      </w:r>
      <w:r w:rsidRPr="00AB2672">
        <w:rPr>
          <w:spacing w:val="1"/>
        </w:rPr>
        <w:t xml:space="preserve"> </w:t>
      </w:r>
      <w:r w:rsidRPr="00AB2672">
        <w:t>yang</w:t>
      </w:r>
      <w:r w:rsidRPr="00AB2672">
        <w:rPr>
          <w:spacing w:val="1"/>
        </w:rPr>
        <w:t xml:space="preserve"> </w:t>
      </w:r>
      <w:r w:rsidRPr="00AB2672">
        <w:t>terungkap dipengadilan dan juga hati nuraninya, tidak hanya mempertimbangkan</w:t>
      </w:r>
      <w:r w:rsidRPr="00AB2672">
        <w:rPr>
          <w:spacing w:val="1"/>
        </w:rPr>
        <w:t xml:space="preserve"> </w:t>
      </w:r>
      <w:r w:rsidRPr="00AB2672">
        <w:t>hal-hal yang memberatkan akan tetapi juga hal-hal yang meringankan terdakwa</w:t>
      </w:r>
      <w:r w:rsidRPr="00AB2672">
        <w:rPr>
          <w:spacing w:val="1"/>
        </w:rPr>
        <w:t xml:space="preserve"> </w:t>
      </w:r>
      <w:r w:rsidRPr="00AB2672">
        <w:t>sehingga putusan yang dijatuhkan betul-betul memberikan keadilan, kemanfaatan</w:t>
      </w:r>
      <w:r w:rsidRPr="00AB2672">
        <w:rPr>
          <w:spacing w:val="1"/>
        </w:rPr>
        <w:t xml:space="preserve"> </w:t>
      </w:r>
      <w:r w:rsidRPr="00AB2672">
        <w:t>dan</w:t>
      </w:r>
      <w:r w:rsidRPr="00AB2672">
        <w:rPr>
          <w:spacing w:val="-1"/>
        </w:rPr>
        <w:t xml:space="preserve"> </w:t>
      </w:r>
      <w:r w:rsidRPr="00AB2672">
        <w:t>juga</w:t>
      </w:r>
      <w:r w:rsidRPr="00AB2672">
        <w:rPr>
          <w:spacing w:val="1"/>
        </w:rPr>
        <w:t xml:space="preserve"> </w:t>
      </w:r>
      <w:r w:rsidRPr="00AB2672">
        <w:t>kepastian hukum.</w:t>
      </w:r>
    </w:p>
    <w:p w14:paraId="70B101C6" w14:textId="77777777" w:rsidR="00AB2672" w:rsidRPr="00AB2672" w:rsidRDefault="00AB2672" w:rsidP="00AB2672">
      <w:pPr>
        <w:pStyle w:val="BodyText"/>
        <w:ind w:left="142"/>
        <w:rPr>
          <w:sz w:val="26"/>
        </w:rPr>
      </w:pPr>
    </w:p>
    <w:p w14:paraId="519DEEFB" w14:textId="77777777" w:rsidR="00AB2672" w:rsidRPr="00AB2672" w:rsidRDefault="00AB2672" w:rsidP="00AB2672">
      <w:pPr>
        <w:pStyle w:val="BodyText"/>
        <w:spacing w:before="2"/>
        <w:ind w:left="142"/>
        <w:rPr>
          <w:sz w:val="22"/>
        </w:rPr>
      </w:pPr>
    </w:p>
    <w:p w14:paraId="32E5FC4F" w14:textId="77777777" w:rsidR="00AB2672" w:rsidRPr="00AB2672" w:rsidRDefault="00AB2672" w:rsidP="00AB2672">
      <w:pPr>
        <w:pStyle w:val="BodyText"/>
        <w:ind w:left="142"/>
        <w:jc w:val="both"/>
      </w:pPr>
      <w:r w:rsidRPr="00AB2672">
        <w:t>Kata kunci</w:t>
      </w:r>
      <w:r w:rsidRPr="00AB2672">
        <w:rPr>
          <w:spacing w:val="-5"/>
        </w:rPr>
        <w:t xml:space="preserve"> </w:t>
      </w:r>
      <w:r w:rsidRPr="00AB2672">
        <w:t>:</w:t>
      </w:r>
      <w:r w:rsidRPr="00AB2672">
        <w:rPr>
          <w:spacing w:val="-1"/>
        </w:rPr>
        <w:t xml:space="preserve"> </w:t>
      </w:r>
      <w:r w:rsidRPr="00AB2672">
        <w:t>tinjauan</w:t>
      </w:r>
      <w:r w:rsidRPr="00AB2672">
        <w:rPr>
          <w:spacing w:val="-1"/>
        </w:rPr>
        <w:t xml:space="preserve"> </w:t>
      </w:r>
      <w:r w:rsidRPr="00AB2672">
        <w:t>yuridis,</w:t>
      </w:r>
      <w:r w:rsidRPr="00AB2672">
        <w:rPr>
          <w:spacing w:val="-1"/>
        </w:rPr>
        <w:t xml:space="preserve"> </w:t>
      </w:r>
      <w:r w:rsidRPr="00AB2672">
        <w:t>pembunuhan</w:t>
      </w:r>
      <w:r w:rsidRPr="00AB2672">
        <w:rPr>
          <w:spacing w:val="-6"/>
        </w:rPr>
        <w:t xml:space="preserve"> </w:t>
      </w:r>
      <w:r w:rsidRPr="00AB2672">
        <w:t>berencana</w:t>
      </w:r>
    </w:p>
    <w:p w14:paraId="7B7CFB0E" w14:textId="7C7CD9E4" w:rsidR="00D54F9A" w:rsidRPr="00AB2672" w:rsidRDefault="00D54F9A" w:rsidP="00AB2672">
      <w:pPr>
        <w:pStyle w:val="NoSpacing"/>
        <w:ind w:left="142"/>
        <w:jc w:val="both"/>
        <w:rPr>
          <w:rFonts w:ascii="Times New Roman" w:hAnsi="Times New Roman" w:cs="Times New Roman"/>
          <w:b/>
          <w:sz w:val="24"/>
          <w:szCs w:val="24"/>
        </w:rPr>
      </w:pPr>
    </w:p>
    <w:p w14:paraId="5CC00A38" w14:textId="4E54F310" w:rsidR="00AB2672" w:rsidRPr="00AB2672" w:rsidRDefault="00AB2672" w:rsidP="00AB2672">
      <w:pPr>
        <w:pStyle w:val="NoSpacing"/>
        <w:ind w:left="142"/>
        <w:jc w:val="both"/>
        <w:rPr>
          <w:rFonts w:ascii="Times New Roman" w:hAnsi="Times New Roman" w:cs="Times New Roman"/>
          <w:b/>
          <w:sz w:val="24"/>
          <w:szCs w:val="24"/>
        </w:rPr>
      </w:pPr>
    </w:p>
    <w:p w14:paraId="2BFD9C28" w14:textId="3B5C8139" w:rsidR="00AB2672" w:rsidRPr="00AB2672" w:rsidRDefault="00AB2672" w:rsidP="00AB2672">
      <w:pPr>
        <w:pStyle w:val="NoSpacing"/>
        <w:ind w:left="142"/>
        <w:jc w:val="both"/>
        <w:rPr>
          <w:rFonts w:ascii="Times New Roman" w:hAnsi="Times New Roman" w:cs="Times New Roman"/>
          <w:b/>
          <w:sz w:val="24"/>
          <w:szCs w:val="24"/>
        </w:rPr>
      </w:pPr>
    </w:p>
    <w:p w14:paraId="66D6479D" w14:textId="45863F0E" w:rsidR="00AB2672" w:rsidRDefault="00AB2672" w:rsidP="00D54F9A">
      <w:pPr>
        <w:pStyle w:val="NoSpacing"/>
        <w:jc w:val="both"/>
        <w:rPr>
          <w:rFonts w:ascii="Times New Roman" w:hAnsi="Times New Roman" w:cs="Times New Roman"/>
          <w:b/>
          <w:sz w:val="24"/>
          <w:szCs w:val="24"/>
        </w:rPr>
      </w:pPr>
    </w:p>
    <w:p w14:paraId="4A2DE0F0" w14:textId="5D1B43C2" w:rsidR="00AB2672" w:rsidRDefault="00AB2672" w:rsidP="00D54F9A">
      <w:pPr>
        <w:pStyle w:val="NoSpacing"/>
        <w:jc w:val="both"/>
        <w:rPr>
          <w:rFonts w:ascii="Times New Roman" w:hAnsi="Times New Roman" w:cs="Times New Roman"/>
          <w:b/>
          <w:sz w:val="24"/>
          <w:szCs w:val="24"/>
        </w:rPr>
      </w:pPr>
    </w:p>
    <w:p w14:paraId="7A034AE1" w14:textId="6B5C9F09" w:rsidR="00AB2672" w:rsidRDefault="00AB2672" w:rsidP="00D54F9A">
      <w:pPr>
        <w:pStyle w:val="NoSpacing"/>
        <w:jc w:val="both"/>
        <w:rPr>
          <w:rFonts w:ascii="Times New Roman" w:hAnsi="Times New Roman" w:cs="Times New Roman"/>
          <w:b/>
          <w:sz w:val="24"/>
          <w:szCs w:val="24"/>
        </w:rPr>
      </w:pPr>
    </w:p>
    <w:p w14:paraId="5B4DFB81" w14:textId="59B6589B" w:rsidR="00AB2672" w:rsidRDefault="00AB2672" w:rsidP="00D54F9A">
      <w:pPr>
        <w:pStyle w:val="NoSpacing"/>
        <w:jc w:val="both"/>
        <w:rPr>
          <w:rFonts w:ascii="Times New Roman" w:hAnsi="Times New Roman" w:cs="Times New Roman"/>
          <w:b/>
          <w:sz w:val="24"/>
          <w:szCs w:val="24"/>
        </w:rPr>
      </w:pPr>
    </w:p>
    <w:p w14:paraId="43721CDB" w14:textId="0BC9E2A4" w:rsidR="00AB2672" w:rsidRDefault="00AB2672" w:rsidP="00D54F9A">
      <w:pPr>
        <w:pStyle w:val="NoSpacing"/>
        <w:jc w:val="both"/>
        <w:rPr>
          <w:rFonts w:ascii="Times New Roman" w:hAnsi="Times New Roman" w:cs="Times New Roman"/>
          <w:b/>
          <w:sz w:val="24"/>
          <w:szCs w:val="24"/>
        </w:rPr>
      </w:pPr>
    </w:p>
    <w:p w14:paraId="5B086254" w14:textId="6BB1058F" w:rsidR="00AB2672" w:rsidRDefault="00AB2672" w:rsidP="00D54F9A">
      <w:pPr>
        <w:pStyle w:val="NoSpacing"/>
        <w:jc w:val="both"/>
        <w:rPr>
          <w:rFonts w:ascii="Times New Roman" w:hAnsi="Times New Roman" w:cs="Times New Roman"/>
          <w:b/>
          <w:sz w:val="24"/>
          <w:szCs w:val="24"/>
        </w:rPr>
      </w:pPr>
    </w:p>
    <w:p w14:paraId="012F1F03" w14:textId="07C56479" w:rsidR="00AB2672" w:rsidRDefault="00AB2672" w:rsidP="00D54F9A">
      <w:pPr>
        <w:pStyle w:val="NoSpacing"/>
        <w:jc w:val="both"/>
        <w:rPr>
          <w:rFonts w:ascii="Times New Roman" w:hAnsi="Times New Roman" w:cs="Times New Roman"/>
          <w:b/>
          <w:sz w:val="24"/>
          <w:szCs w:val="24"/>
        </w:rPr>
      </w:pPr>
    </w:p>
    <w:p w14:paraId="3AAC3A25" w14:textId="7C3F67A8" w:rsidR="00AB2672" w:rsidRDefault="00AB2672" w:rsidP="00D54F9A">
      <w:pPr>
        <w:pStyle w:val="NoSpacing"/>
        <w:jc w:val="both"/>
        <w:rPr>
          <w:rFonts w:ascii="Times New Roman" w:hAnsi="Times New Roman" w:cs="Times New Roman"/>
          <w:b/>
          <w:sz w:val="24"/>
          <w:szCs w:val="24"/>
        </w:rPr>
      </w:pPr>
    </w:p>
    <w:p w14:paraId="277881D5" w14:textId="55198E23" w:rsidR="00AB2672" w:rsidRDefault="00AB2672" w:rsidP="00D54F9A">
      <w:pPr>
        <w:pStyle w:val="NoSpacing"/>
        <w:jc w:val="both"/>
        <w:rPr>
          <w:rFonts w:ascii="Times New Roman" w:hAnsi="Times New Roman" w:cs="Times New Roman"/>
          <w:b/>
          <w:sz w:val="24"/>
          <w:szCs w:val="24"/>
        </w:rPr>
      </w:pPr>
    </w:p>
    <w:p w14:paraId="01A27F58" w14:textId="77777777" w:rsidR="00AB2672" w:rsidRDefault="00AB2672" w:rsidP="00AB2672">
      <w:pPr>
        <w:pStyle w:val="BodyText"/>
        <w:rPr>
          <w:sz w:val="20"/>
        </w:rPr>
      </w:pPr>
      <w:r>
        <w:rPr>
          <w:noProof/>
        </w:rPr>
        <w:lastRenderedPageBreak/>
        <w:drawing>
          <wp:anchor distT="0" distB="0" distL="0" distR="0" simplePos="0" relativeHeight="251654656" behindDoc="1" locked="0" layoutInCell="1" allowOverlap="1" wp14:anchorId="405CDEF9" wp14:editId="45E2BCD1">
            <wp:simplePos x="0" y="0"/>
            <wp:positionH relativeFrom="page">
              <wp:posOffset>5723890</wp:posOffset>
            </wp:positionH>
            <wp:positionV relativeFrom="page">
              <wp:posOffset>4546472</wp:posOffset>
            </wp:positionV>
            <wp:extent cx="1047495" cy="106108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1047495" cy="1061085"/>
                    </a:xfrm>
                    <a:prstGeom prst="rect">
                      <a:avLst/>
                    </a:prstGeom>
                  </pic:spPr>
                </pic:pic>
              </a:graphicData>
            </a:graphic>
          </wp:anchor>
        </w:drawing>
      </w:r>
    </w:p>
    <w:p w14:paraId="51FC0A31" w14:textId="77777777" w:rsidR="00AB2672" w:rsidRDefault="00AB2672" w:rsidP="00AB2672">
      <w:pPr>
        <w:pStyle w:val="BodyText"/>
        <w:rPr>
          <w:sz w:val="20"/>
        </w:rPr>
      </w:pPr>
    </w:p>
    <w:p w14:paraId="4D1FCE9F" w14:textId="77777777" w:rsidR="00AB2672" w:rsidRPr="00AB2672" w:rsidRDefault="00AB2672" w:rsidP="00AB2672">
      <w:pPr>
        <w:spacing w:before="208"/>
        <w:ind w:left="-142"/>
        <w:jc w:val="center"/>
        <w:rPr>
          <w:rFonts w:ascii="Times New Roman" w:hAnsi="Times New Roman" w:cs="Times New Roman"/>
          <w:b/>
          <w:i/>
          <w:sz w:val="24"/>
        </w:rPr>
      </w:pPr>
      <w:r w:rsidRPr="00AB2672">
        <w:rPr>
          <w:rFonts w:ascii="Times New Roman" w:hAnsi="Times New Roman" w:cs="Times New Roman"/>
          <w:b/>
          <w:i/>
          <w:sz w:val="24"/>
        </w:rPr>
        <w:t>ABSTRACT</w:t>
      </w:r>
    </w:p>
    <w:p w14:paraId="58468061" w14:textId="77777777" w:rsidR="00AB2672" w:rsidRPr="00AB2672" w:rsidRDefault="00AB2672" w:rsidP="00AB2672">
      <w:pPr>
        <w:pStyle w:val="BodyText"/>
        <w:ind w:left="-142"/>
        <w:rPr>
          <w:b/>
          <w:i/>
          <w:sz w:val="26"/>
        </w:rPr>
      </w:pPr>
    </w:p>
    <w:p w14:paraId="23B7E22E" w14:textId="77777777" w:rsidR="00AB2672" w:rsidRPr="00AB2672" w:rsidRDefault="00AB2672" w:rsidP="00AB2672">
      <w:pPr>
        <w:pStyle w:val="BodyText"/>
        <w:ind w:left="-142"/>
        <w:rPr>
          <w:b/>
          <w:i/>
          <w:sz w:val="22"/>
        </w:rPr>
      </w:pPr>
    </w:p>
    <w:p w14:paraId="606CC97D" w14:textId="77777777" w:rsidR="00AB2672" w:rsidRPr="00AB2672" w:rsidRDefault="00AB2672" w:rsidP="00AB2672">
      <w:pPr>
        <w:ind w:left="-142"/>
        <w:jc w:val="both"/>
        <w:rPr>
          <w:rFonts w:ascii="Times New Roman" w:hAnsi="Times New Roman" w:cs="Times New Roman"/>
          <w:b/>
          <w:i/>
          <w:sz w:val="24"/>
        </w:rPr>
      </w:pPr>
      <w:r w:rsidRPr="00AB2672">
        <w:rPr>
          <w:rFonts w:ascii="Times New Roman" w:hAnsi="Times New Roman" w:cs="Times New Roman"/>
          <w:b/>
          <w:i/>
          <w:sz w:val="24"/>
        </w:rPr>
        <w:t>SELFINA HIPPY.</w:t>
      </w:r>
      <w:r w:rsidRPr="00AB2672">
        <w:rPr>
          <w:rFonts w:ascii="Times New Roman" w:hAnsi="Times New Roman" w:cs="Times New Roman"/>
          <w:b/>
          <w:i/>
          <w:spacing w:val="1"/>
          <w:sz w:val="24"/>
        </w:rPr>
        <w:t xml:space="preserve"> </w:t>
      </w:r>
      <w:r w:rsidRPr="00AB2672">
        <w:rPr>
          <w:rFonts w:ascii="Times New Roman" w:hAnsi="Times New Roman" w:cs="Times New Roman"/>
          <w:b/>
          <w:i/>
          <w:sz w:val="24"/>
        </w:rPr>
        <w:t>H1118179.</w:t>
      </w:r>
      <w:r w:rsidRPr="00AB2672">
        <w:rPr>
          <w:rFonts w:ascii="Times New Roman" w:hAnsi="Times New Roman" w:cs="Times New Roman"/>
          <w:b/>
          <w:i/>
          <w:spacing w:val="1"/>
          <w:sz w:val="24"/>
        </w:rPr>
        <w:t xml:space="preserve"> </w:t>
      </w:r>
      <w:r w:rsidRPr="00AB2672">
        <w:rPr>
          <w:rFonts w:ascii="Times New Roman" w:hAnsi="Times New Roman" w:cs="Times New Roman"/>
          <w:b/>
          <w:i/>
          <w:sz w:val="24"/>
        </w:rPr>
        <w:t>THE JURIDICAL REVIEW ON THE CRIME</w:t>
      </w:r>
      <w:r w:rsidRPr="00AB2672">
        <w:rPr>
          <w:rFonts w:ascii="Times New Roman" w:hAnsi="Times New Roman" w:cs="Times New Roman"/>
          <w:b/>
          <w:i/>
          <w:spacing w:val="1"/>
          <w:sz w:val="24"/>
        </w:rPr>
        <w:t xml:space="preserve"> </w:t>
      </w:r>
      <w:r w:rsidRPr="00AB2672">
        <w:rPr>
          <w:rFonts w:ascii="Times New Roman" w:hAnsi="Times New Roman" w:cs="Times New Roman"/>
          <w:b/>
          <w:i/>
          <w:sz w:val="24"/>
        </w:rPr>
        <w:t>OF</w:t>
      </w:r>
      <w:r w:rsidRPr="00AB2672">
        <w:rPr>
          <w:rFonts w:ascii="Times New Roman" w:hAnsi="Times New Roman" w:cs="Times New Roman"/>
          <w:b/>
          <w:i/>
          <w:spacing w:val="1"/>
          <w:sz w:val="24"/>
        </w:rPr>
        <w:t xml:space="preserve"> </w:t>
      </w:r>
      <w:r w:rsidRPr="00AB2672">
        <w:rPr>
          <w:rFonts w:ascii="Times New Roman" w:hAnsi="Times New Roman" w:cs="Times New Roman"/>
          <w:b/>
          <w:i/>
          <w:sz w:val="24"/>
        </w:rPr>
        <w:t>PREMEDITATED</w:t>
      </w:r>
      <w:r w:rsidRPr="00AB2672">
        <w:rPr>
          <w:rFonts w:ascii="Times New Roman" w:hAnsi="Times New Roman" w:cs="Times New Roman"/>
          <w:b/>
          <w:i/>
          <w:spacing w:val="1"/>
          <w:sz w:val="24"/>
        </w:rPr>
        <w:t xml:space="preserve"> </w:t>
      </w:r>
      <w:r w:rsidRPr="00AB2672">
        <w:rPr>
          <w:rFonts w:ascii="Times New Roman" w:hAnsi="Times New Roman" w:cs="Times New Roman"/>
          <w:b/>
          <w:i/>
          <w:sz w:val="24"/>
        </w:rPr>
        <w:t>MURDER</w:t>
      </w:r>
      <w:r w:rsidRPr="00AB2672">
        <w:rPr>
          <w:rFonts w:ascii="Times New Roman" w:hAnsi="Times New Roman" w:cs="Times New Roman"/>
          <w:b/>
          <w:i/>
          <w:spacing w:val="1"/>
          <w:sz w:val="24"/>
        </w:rPr>
        <w:t xml:space="preserve"> </w:t>
      </w:r>
      <w:r w:rsidRPr="00AB2672">
        <w:rPr>
          <w:rFonts w:ascii="Times New Roman" w:hAnsi="Times New Roman" w:cs="Times New Roman"/>
          <w:b/>
          <w:i/>
          <w:sz w:val="24"/>
        </w:rPr>
        <w:t>(VERDICT</w:t>
      </w:r>
      <w:r w:rsidRPr="00AB2672">
        <w:rPr>
          <w:rFonts w:ascii="Times New Roman" w:hAnsi="Times New Roman" w:cs="Times New Roman"/>
          <w:b/>
          <w:i/>
          <w:spacing w:val="1"/>
          <w:sz w:val="24"/>
        </w:rPr>
        <w:t xml:space="preserve"> </w:t>
      </w:r>
      <w:r w:rsidRPr="00AB2672">
        <w:rPr>
          <w:rFonts w:ascii="Times New Roman" w:hAnsi="Times New Roman" w:cs="Times New Roman"/>
          <w:b/>
          <w:i/>
          <w:sz w:val="24"/>
        </w:rPr>
        <w:t>NUMBER:</w:t>
      </w:r>
      <w:r w:rsidRPr="00AB2672">
        <w:rPr>
          <w:rFonts w:ascii="Times New Roman" w:hAnsi="Times New Roman" w:cs="Times New Roman"/>
          <w:b/>
          <w:i/>
          <w:spacing w:val="-57"/>
          <w:sz w:val="24"/>
        </w:rPr>
        <w:t xml:space="preserve"> </w:t>
      </w:r>
      <w:r w:rsidRPr="00AB2672">
        <w:rPr>
          <w:rFonts w:ascii="Times New Roman" w:hAnsi="Times New Roman" w:cs="Times New Roman"/>
          <w:b/>
          <w:i/>
          <w:sz w:val="24"/>
        </w:rPr>
        <w:t>38/PID.B/2021/PN.TMT)</w:t>
      </w:r>
    </w:p>
    <w:p w14:paraId="487AA4E4" w14:textId="77777777" w:rsidR="00AB2672" w:rsidRPr="00AB2672" w:rsidRDefault="00AB2672" w:rsidP="00AB2672">
      <w:pPr>
        <w:pStyle w:val="BodyText"/>
        <w:spacing w:before="1"/>
        <w:ind w:left="-142"/>
        <w:rPr>
          <w:b/>
          <w:i/>
        </w:rPr>
      </w:pPr>
    </w:p>
    <w:p w14:paraId="2414888F" w14:textId="77777777" w:rsidR="00AB2672" w:rsidRPr="00AB2672" w:rsidRDefault="00AB2672" w:rsidP="00AB2672">
      <w:pPr>
        <w:ind w:left="-142"/>
        <w:jc w:val="both"/>
        <w:rPr>
          <w:rFonts w:ascii="Times New Roman" w:hAnsi="Times New Roman" w:cs="Times New Roman"/>
          <w:i/>
          <w:sz w:val="24"/>
        </w:rPr>
      </w:pPr>
      <w:r w:rsidRPr="00AB2672">
        <w:rPr>
          <w:rFonts w:ascii="Times New Roman" w:hAnsi="Times New Roman" w:cs="Times New Roman"/>
          <w:i/>
          <w:sz w:val="24"/>
        </w:rPr>
        <w:t>This study aims to: (1) find out the law implementation towards perpetrators of</w:t>
      </w:r>
      <w:r w:rsidRPr="00AB2672">
        <w:rPr>
          <w:rFonts w:ascii="Times New Roman" w:hAnsi="Times New Roman" w:cs="Times New Roman"/>
          <w:i/>
          <w:spacing w:val="1"/>
          <w:sz w:val="24"/>
        </w:rPr>
        <w:t xml:space="preserve"> </w:t>
      </w:r>
      <w:r w:rsidRPr="00AB2672">
        <w:rPr>
          <w:rFonts w:ascii="Times New Roman" w:hAnsi="Times New Roman" w:cs="Times New Roman"/>
          <w:i/>
          <w:sz w:val="24"/>
        </w:rPr>
        <w:t>premeditated murder (Study of Decision Number 38/Pid.B/2021/PN.Tmt), and (2)</w:t>
      </w:r>
      <w:r w:rsidRPr="00AB2672">
        <w:rPr>
          <w:rFonts w:ascii="Times New Roman" w:hAnsi="Times New Roman" w:cs="Times New Roman"/>
          <w:i/>
          <w:spacing w:val="1"/>
          <w:sz w:val="24"/>
        </w:rPr>
        <w:t xml:space="preserve"> </w:t>
      </w:r>
      <w:r w:rsidRPr="00AB2672">
        <w:rPr>
          <w:rFonts w:ascii="Times New Roman" w:hAnsi="Times New Roman" w:cs="Times New Roman"/>
          <w:i/>
          <w:sz w:val="24"/>
        </w:rPr>
        <w:t>find the judge's considerations in making a decision on the crime of premeditated</w:t>
      </w:r>
      <w:r w:rsidRPr="00AB2672">
        <w:rPr>
          <w:rFonts w:ascii="Times New Roman" w:hAnsi="Times New Roman" w:cs="Times New Roman"/>
          <w:i/>
          <w:spacing w:val="1"/>
          <w:sz w:val="24"/>
        </w:rPr>
        <w:t xml:space="preserve"> </w:t>
      </w:r>
      <w:r w:rsidRPr="00AB2672">
        <w:rPr>
          <w:rFonts w:ascii="Times New Roman" w:hAnsi="Times New Roman" w:cs="Times New Roman"/>
          <w:i/>
          <w:sz w:val="24"/>
        </w:rPr>
        <w:t>murder (a study of Verdict Number: 38/Pid.B/2021/PN.Tmt). This study employs a</w:t>
      </w:r>
      <w:r w:rsidRPr="00AB2672">
        <w:rPr>
          <w:rFonts w:ascii="Times New Roman" w:hAnsi="Times New Roman" w:cs="Times New Roman"/>
          <w:i/>
          <w:spacing w:val="-57"/>
          <w:sz w:val="24"/>
        </w:rPr>
        <w:t xml:space="preserve"> </w:t>
      </w:r>
      <w:r w:rsidRPr="00AB2672">
        <w:rPr>
          <w:rFonts w:ascii="Times New Roman" w:hAnsi="Times New Roman" w:cs="Times New Roman"/>
          <w:i/>
          <w:sz w:val="24"/>
        </w:rPr>
        <w:t>normative research method aimed at written regulations or other legal materials.</w:t>
      </w:r>
      <w:r w:rsidRPr="00AB2672">
        <w:rPr>
          <w:rFonts w:ascii="Times New Roman" w:hAnsi="Times New Roman" w:cs="Times New Roman"/>
          <w:i/>
          <w:spacing w:val="1"/>
          <w:sz w:val="24"/>
        </w:rPr>
        <w:t xml:space="preserve"> </w:t>
      </w:r>
      <w:r w:rsidRPr="00AB2672">
        <w:rPr>
          <w:rFonts w:ascii="Times New Roman" w:hAnsi="Times New Roman" w:cs="Times New Roman"/>
          <w:i/>
          <w:sz w:val="24"/>
        </w:rPr>
        <w:t>The results of this study indicate that: (1) The implementation of criminal law to</w:t>
      </w:r>
      <w:r w:rsidRPr="00AB2672">
        <w:rPr>
          <w:rFonts w:ascii="Times New Roman" w:hAnsi="Times New Roman" w:cs="Times New Roman"/>
          <w:i/>
          <w:spacing w:val="1"/>
          <w:sz w:val="24"/>
        </w:rPr>
        <w:t xml:space="preserve"> </w:t>
      </w:r>
      <w:r w:rsidRPr="00AB2672">
        <w:rPr>
          <w:rFonts w:ascii="Times New Roman" w:hAnsi="Times New Roman" w:cs="Times New Roman"/>
          <w:i/>
          <w:sz w:val="24"/>
        </w:rPr>
        <w:t>the Verdict number 38/Pid.B/2021/PN.Tmt is correct. (2) Before deciding and</w:t>
      </w:r>
      <w:r w:rsidRPr="00AB2672">
        <w:rPr>
          <w:rFonts w:ascii="Times New Roman" w:hAnsi="Times New Roman" w:cs="Times New Roman"/>
          <w:i/>
          <w:spacing w:val="1"/>
          <w:sz w:val="24"/>
        </w:rPr>
        <w:t xml:space="preserve"> </w:t>
      </w:r>
      <w:r w:rsidRPr="00AB2672">
        <w:rPr>
          <w:rFonts w:ascii="Times New Roman" w:hAnsi="Times New Roman" w:cs="Times New Roman"/>
          <w:i/>
          <w:sz w:val="24"/>
        </w:rPr>
        <w:t>imposing</w:t>
      </w:r>
      <w:r w:rsidRPr="00AB2672">
        <w:rPr>
          <w:rFonts w:ascii="Times New Roman" w:hAnsi="Times New Roman" w:cs="Times New Roman"/>
          <w:i/>
          <w:spacing w:val="-11"/>
          <w:sz w:val="24"/>
        </w:rPr>
        <w:t xml:space="preserve"> </w:t>
      </w:r>
      <w:r w:rsidRPr="00AB2672">
        <w:rPr>
          <w:rFonts w:ascii="Times New Roman" w:hAnsi="Times New Roman" w:cs="Times New Roman"/>
          <w:i/>
          <w:sz w:val="24"/>
        </w:rPr>
        <w:t>a</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sentence</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as</w:t>
      </w:r>
      <w:r w:rsidRPr="00AB2672">
        <w:rPr>
          <w:rFonts w:ascii="Times New Roman" w:hAnsi="Times New Roman" w:cs="Times New Roman"/>
          <w:i/>
          <w:spacing w:val="-12"/>
          <w:sz w:val="24"/>
        </w:rPr>
        <w:t xml:space="preserve"> </w:t>
      </w:r>
      <w:r w:rsidRPr="00AB2672">
        <w:rPr>
          <w:rFonts w:ascii="Times New Roman" w:hAnsi="Times New Roman" w:cs="Times New Roman"/>
          <w:i/>
          <w:sz w:val="24"/>
        </w:rPr>
        <w:t>stated</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in</w:t>
      </w:r>
      <w:r w:rsidRPr="00AB2672">
        <w:rPr>
          <w:rFonts w:ascii="Times New Roman" w:hAnsi="Times New Roman" w:cs="Times New Roman"/>
          <w:i/>
          <w:spacing w:val="-11"/>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9"/>
          <w:sz w:val="24"/>
        </w:rPr>
        <w:t xml:space="preserve"> </w:t>
      </w:r>
      <w:r w:rsidRPr="00AB2672">
        <w:rPr>
          <w:rFonts w:ascii="Times New Roman" w:hAnsi="Times New Roman" w:cs="Times New Roman"/>
          <w:i/>
          <w:sz w:val="24"/>
        </w:rPr>
        <w:t>verdict</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of</w:t>
      </w:r>
      <w:r w:rsidRPr="00AB2672">
        <w:rPr>
          <w:rFonts w:ascii="Times New Roman" w:hAnsi="Times New Roman" w:cs="Times New Roman"/>
          <w:i/>
          <w:spacing w:val="-9"/>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Tilamuta</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District</w:t>
      </w:r>
      <w:r w:rsidRPr="00AB2672">
        <w:rPr>
          <w:rFonts w:ascii="Times New Roman" w:hAnsi="Times New Roman" w:cs="Times New Roman"/>
          <w:i/>
          <w:spacing w:val="-9"/>
          <w:sz w:val="24"/>
        </w:rPr>
        <w:t xml:space="preserve"> </w:t>
      </w:r>
      <w:r w:rsidRPr="00AB2672">
        <w:rPr>
          <w:rFonts w:ascii="Times New Roman" w:hAnsi="Times New Roman" w:cs="Times New Roman"/>
          <w:i/>
          <w:sz w:val="24"/>
        </w:rPr>
        <w:t>Court</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Number:</w:t>
      </w:r>
      <w:r w:rsidRPr="00AB2672">
        <w:rPr>
          <w:rFonts w:ascii="Times New Roman" w:hAnsi="Times New Roman" w:cs="Times New Roman"/>
          <w:i/>
          <w:spacing w:val="-57"/>
          <w:sz w:val="24"/>
        </w:rPr>
        <w:t xml:space="preserve"> </w:t>
      </w:r>
      <w:r w:rsidRPr="00AB2672">
        <w:rPr>
          <w:rFonts w:ascii="Times New Roman" w:hAnsi="Times New Roman" w:cs="Times New Roman"/>
          <w:i/>
          <w:sz w:val="24"/>
        </w:rPr>
        <w:t>38/Pid.B/2021/PN.Tmt,</w:t>
      </w:r>
      <w:r w:rsidRPr="00AB2672">
        <w:rPr>
          <w:rFonts w:ascii="Times New Roman" w:hAnsi="Times New Roman" w:cs="Times New Roman"/>
          <w:i/>
          <w:spacing w:val="1"/>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1"/>
          <w:sz w:val="24"/>
        </w:rPr>
        <w:t xml:space="preserve"> </w:t>
      </w:r>
      <w:r w:rsidRPr="00AB2672">
        <w:rPr>
          <w:rFonts w:ascii="Times New Roman" w:hAnsi="Times New Roman" w:cs="Times New Roman"/>
          <w:i/>
          <w:sz w:val="24"/>
        </w:rPr>
        <w:t>judges</w:t>
      </w:r>
      <w:r w:rsidRPr="00AB2672">
        <w:rPr>
          <w:rFonts w:ascii="Times New Roman" w:hAnsi="Times New Roman" w:cs="Times New Roman"/>
          <w:i/>
          <w:spacing w:val="1"/>
          <w:sz w:val="24"/>
        </w:rPr>
        <w:t xml:space="preserve"> </w:t>
      </w:r>
      <w:r w:rsidRPr="00AB2672">
        <w:rPr>
          <w:rFonts w:ascii="Times New Roman" w:hAnsi="Times New Roman" w:cs="Times New Roman"/>
          <w:i/>
          <w:sz w:val="24"/>
        </w:rPr>
        <w:t>first</w:t>
      </w:r>
      <w:r w:rsidRPr="00AB2672">
        <w:rPr>
          <w:rFonts w:ascii="Times New Roman" w:hAnsi="Times New Roman" w:cs="Times New Roman"/>
          <w:i/>
          <w:spacing w:val="1"/>
          <w:sz w:val="24"/>
        </w:rPr>
        <w:t xml:space="preserve"> </w:t>
      </w:r>
      <w:r w:rsidRPr="00AB2672">
        <w:rPr>
          <w:rFonts w:ascii="Times New Roman" w:hAnsi="Times New Roman" w:cs="Times New Roman"/>
          <w:i/>
          <w:sz w:val="24"/>
        </w:rPr>
        <w:t>consider</w:t>
      </w:r>
      <w:r w:rsidRPr="00AB2672">
        <w:rPr>
          <w:rFonts w:ascii="Times New Roman" w:hAnsi="Times New Roman" w:cs="Times New Roman"/>
          <w:i/>
          <w:spacing w:val="1"/>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1"/>
          <w:sz w:val="24"/>
        </w:rPr>
        <w:t xml:space="preserve"> </w:t>
      </w:r>
      <w:r w:rsidRPr="00AB2672">
        <w:rPr>
          <w:rFonts w:ascii="Times New Roman" w:hAnsi="Times New Roman" w:cs="Times New Roman"/>
          <w:i/>
          <w:sz w:val="24"/>
        </w:rPr>
        <w:t>cause</w:t>
      </w:r>
      <w:r w:rsidRPr="00AB2672">
        <w:rPr>
          <w:rFonts w:ascii="Times New Roman" w:hAnsi="Times New Roman" w:cs="Times New Roman"/>
          <w:i/>
          <w:spacing w:val="1"/>
          <w:sz w:val="24"/>
        </w:rPr>
        <w:t xml:space="preserve"> </w:t>
      </w:r>
      <w:r w:rsidRPr="00AB2672">
        <w:rPr>
          <w:rFonts w:ascii="Times New Roman" w:hAnsi="Times New Roman" w:cs="Times New Roman"/>
          <w:i/>
          <w:sz w:val="24"/>
        </w:rPr>
        <w:t>of</w:t>
      </w:r>
      <w:r w:rsidRPr="00AB2672">
        <w:rPr>
          <w:rFonts w:ascii="Times New Roman" w:hAnsi="Times New Roman" w:cs="Times New Roman"/>
          <w:i/>
          <w:spacing w:val="1"/>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1"/>
          <w:sz w:val="24"/>
        </w:rPr>
        <w:t xml:space="preserve"> </w:t>
      </w:r>
      <w:r w:rsidRPr="00AB2672">
        <w:rPr>
          <w:rFonts w:ascii="Times New Roman" w:hAnsi="Times New Roman" w:cs="Times New Roman"/>
          <w:i/>
          <w:sz w:val="24"/>
        </w:rPr>
        <w:t>crime</w:t>
      </w:r>
      <w:r w:rsidRPr="00AB2672">
        <w:rPr>
          <w:rFonts w:ascii="Times New Roman" w:hAnsi="Times New Roman" w:cs="Times New Roman"/>
          <w:i/>
          <w:spacing w:val="1"/>
          <w:sz w:val="24"/>
        </w:rPr>
        <w:t xml:space="preserve"> </w:t>
      </w:r>
      <w:r w:rsidRPr="00AB2672">
        <w:rPr>
          <w:rFonts w:ascii="Times New Roman" w:hAnsi="Times New Roman" w:cs="Times New Roman"/>
          <w:i/>
          <w:sz w:val="24"/>
        </w:rPr>
        <w:t>of</w:t>
      </w:r>
      <w:r w:rsidRPr="00AB2672">
        <w:rPr>
          <w:rFonts w:ascii="Times New Roman" w:hAnsi="Times New Roman" w:cs="Times New Roman"/>
          <w:i/>
          <w:spacing w:val="1"/>
          <w:sz w:val="24"/>
        </w:rPr>
        <w:t xml:space="preserve"> </w:t>
      </w:r>
      <w:r w:rsidRPr="00AB2672">
        <w:rPr>
          <w:rFonts w:ascii="Times New Roman" w:hAnsi="Times New Roman" w:cs="Times New Roman"/>
          <w:i/>
          <w:sz w:val="24"/>
        </w:rPr>
        <w:t>premeditated</w:t>
      </w:r>
      <w:r w:rsidRPr="00AB2672">
        <w:rPr>
          <w:rFonts w:ascii="Times New Roman" w:hAnsi="Times New Roman" w:cs="Times New Roman"/>
          <w:i/>
          <w:spacing w:val="-7"/>
          <w:sz w:val="24"/>
        </w:rPr>
        <w:t xml:space="preserve"> </w:t>
      </w:r>
      <w:r w:rsidRPr="00AB2672">
        <w:rPr>
          <w:rFonts w:ascii="Times New Roman" w:hAnsi="Times New Roman" w:cs="Times New Roman"/>
          <w:i/>
          <w:sz w:val="24"/>
        </w:rPr>
        <w:t>murder.</w:t>
      </w:r>
      <w:r w:rsidRPr="00AB2672">
        <w:rPr>
          <w:rFonts w:ascii="Times New Roman" w:hAnsi="Times New Roman" w:cs="Times New Roman"/>
          <w:i/>
          <w:spacing w:val="-6"/>
          <w:sz w:val="24"/>
        </w:rPr>
        <w:t xml:space="preserve"> </w:t>
      </w:r>
      <w:r w:rsidRPr="00AB2672">
        <w:rPr>
          <w:rFonts w:ascii="Times New Roman" w:hAnsi="Times New Roman" w:cs="Times New Roman"/>
          <w:i/>
          <w:sz w:val="24"/>
        </w:rPr>
        <w:t>Based</w:t>
      </w:r>
      <w:r w:rsidRPr="00AB2672">
        <w:rPr>
          <w:rFonts w:ascii="Times New Roman" w:hAnsi="Times New Roman" w:cs="Times New Roman"/>
          <w:i/>
          <w:spacing w:val="-6"/>
          <w:sz w:val="24"/>
        </w:rPr>
        <w:t xml:space="preserve"> </w:t>
      </w:r>
      <w:r w:rsidRPr="00AB2672">
        <w:rPr>
          <w:rFonts w:ascii="Times New Roman" w:hAnsi="Times New Roman" w:cs="Times New Roman"/>
          <w:i/>
          <w:sz w:val="24"/>
        </w:rPr>
        <w:t>on</w:t>
      </w:r>
      <w:r w:rsidRPr="00AB2672">
        <w:rPr>
          <w:rFonts w:ascii="Times New Roman" w:hAnsi="Times New Roman" w:cs="Times New Roman"/>
          <w:i/>
          <w:spacing w:val="-9"/>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5"/>
          <w:sz w:val="24"/>
        </w:rPr>
        <w:t xml:space="preserve"> </w:t>
      </w:r>
      <w:r w:rsidRPr="00AB2672">
        <w:rPr>
          <w:rFonts w:ascii="Times New Roman" w:hAnsi="Times New Roman" w:cs="Times New Roman"/>
          <w:i/>
          <w:sz w:val="24"/>
        </w:rPr>
        <w:t>results</w:t>
      </w:r>
      <w:r w:rsidRPr="00AB2672">
        <w:rPr>
          <w:rFonts w:ascii="Times New Roman" w:hAnsi="Times New Roman" w:cs="Times New Roman"/>
          <w:i/>
          <w:spacing w:val="-11"/>
          <w:sz w:val="24"/>
        </w:rPr>
        <w:t xml:space="preserve"> </w:t>
      </w:r>
      <w:r w:rsidRPr="00AB2672">
        <w:rPr>
          <w:rFonts w:ascii="Times New Roman" w:hAnsi="Times New Roman" w:cs="Times New Roman"/>
          <w:i/>
          <w:sz w:val="24"/>
        </w:rPr>
        <w:t>of</w:t>
      </w:r>
      <w:r w:rsidRPr="00AB2672">
        <w:rPr>
          <w:rFonts w:ascii="Times New Roman" w:hAnsi="Times New Roman" w:cs="Times New Roman"/>
          <w:i/>
          <w:spacing w:val="-5"/>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4"/>
          <w:sz w:val="24"/>
        </w:rPr>
        <w:t xml:space="preserve"> </w:t>
      </w:r>
      <w:r w:rsidRPr="00AB2672">
        <w:rPr>
          <w:rFonts w:ascii="Times New Roman" w:hAnsi="Times New Roman" w:cs="Times New Roman"/>
          <w:i/>
          <w:sz w:val="24"/>
        </w:rPr>
        <w:t>study,</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it</w:t>
      </w:r>
      <w:r w:rsidRPr="00AB2672">
        <w:rPr>
          <w:rFonts w:ascii="Times New Roman" w:hAnsi="Times New Roman" w:cs="Times New Roman"/>
          <w:i/>
          <w:spacing w:val="-8"/>
          <w:sz w:val="24"/>
        </w:rPr>
        <w:t xml:space="preserve"> </w:t>
      </w:r>
      <w:r w:rsidRPr="00AB2672">
        <w:rPr>
          <w:rFonts w:ascii="Times New Roman" w:hAnsi="Times New Roman" w:cs="Times New Roman"/>
          <w:i/>
          <w:sz w:val="24"/>
        </w:rPr>
        <w:t>is</w:t>
      </w:r>
      <w:r w:rsidRPr="00AB2672">
        <w:rPr>
          <w:rFonts w:ascii="Times New Roman" w:hAnsi="Times New Roman" w:cs="Times New Roman"/>
          <w:i/>
          <w:spacing w:val="-8"/>
          <w:sz w:val="24"/>
        </w:rPr>
        <w:t xml:space="preserve"> </w:t>
      </w:r>
      <w:r w:rsidRPr="00AB2672">
        <w:rPr>
          <w:rFonts w:ascii="Times New Roman" w:hAnsi="Times New Roman" w:cs="Times New Roman"/>
          <w:i/>
          <w:sz w:val="24"/>
        </w:rPr>
        <w:t>recommended</w:t>
      </w:r>
      <w:r w:rsidRPr="00AB2672">
        <w:rPr>
          <w:rFonts w:ascii="Times New Roman" w:hAnsi="Times New Roman" w:cs="Times New Roman"/>
          <w:i/>
          <w:spacing w:val="-6"/>
          <w:sz w:val="24"/>
        </w:rPr>
        <w:t xml:space="preserve"> </w:t>
      </w:r>
      <w:r w:rsidRPr="00AB2672">
        <w:rPr>
          <w:rFonts w:ascii="Times New Roman" w:hAnsi="Times New Roman" w:cs="Times New Roman"/>
          <w:i/>
          <w:sz w:val="24"/>
        </w:rPr>
        <w:t>that:</w:t>
      </w:r>
      <w:r w:rsidRPr="00AB2672">
        <w:rPr>
          <w:rFonts w:ascii="Times New Roman" w:hAnsi="Times New Roman" w:cs="Times New Roman"/>
          <w:i/>
          <w:spacing w:val="-5"/>
          <w:sz w:val="24"/>
        </w:rPr>
        <w:t xml:space="preserve"> </w:t>
      </w:r>
      <w:r w:rsidRPr="00AB2672">
        <w:rPr>
          <w:rFonts w:ascii="Times New Roman" w:hAnsi="Times New Roman" w:cs="Times New Roman"/>
          <w:i/>
          <w:sz w:val="24"/>
        </w:rPr>
        <w:t>(1)</w:t>
      </w:r>
      <w:r w:rsidRPr="00AB2672">
        <w:rPr>
          <w:rFonts w:ascii="Times New Roman" w:hAnsi="Times New Roman" w:cs="Times New Roman"/>
          <w:i/>
          <w:spacing w:val="-58"/>
          <w:sz w:val="24"/>
        </w:rPr>
        <w:t xml:space="preserve"> </w:t>
      </w:r>
      <w:r w:rsidRPr="00AB2672">
        <w:rPr>
          <w:rFonts w:ascii="Times New Roman" w:hAnsi="Times New Roman" w:cs="Times New Roman"/>
          <w:i/>
          <w:sz w:val="24"/>
        </w:rPr>
        <w:t>The public prosecutor in preparing the indictment should be careful to make it</w:t>
      </w:r>
      <w:r w:rsidRPr="00AB2672">
        <w:rPr>
          <w:rFonts w:ascii="Times New Roman" w:hAnsi="Times New Roman" w:cs="Times New Roman"/>
          <w:i/>
          <w:spacing w:val="1"/>
          <w:sz w:val="24"/>
        </w:rPr>
        <w:t xml:space="preserve"> </w:t>
      </w:r>
      <w:r w:rsidRPr="00AB2672">
        <w:rPr>
          <w:rFonts w:ascii="Times New Roman" w:hAnsi="Times New Roman" w:cs="Times New Roman"/>
          <w:i/>
          <w:sz w:val="24"/>
        </w:rPr>
        <w:t>easier for judges to conduct examinations in the court. (2) In issuing a verdict</w:t>
      </w:r>
      <w:r w:rsidRPr="00AB2672">
        <w:rPr>
          <w:rFonts w:ascii="Times New Roman" w:hAnsi="Times New Roman" w:cs="Times New Roman"/>
          <w:i/>
          <w:spacing w:val="1"/>
          <w:sz w:val="24"/>
        </w:rPr>
        <w:t xml:space="preserve"> </w:t>
      </w:r>
      <w:r w:rsidRPr="00AB2672">
        <w:rPr>
          <w:rFonts w:ascii="Times New Roman" w:hAnsi="Times New Roman" w:cs="Times New Roman"/>
          <w:i/>
          <w:sz w:val="24"/>
        </w:rPr>
        <w:t>against</w:t>
      </w:r>
      <w:r w:rsidRPr="00AB2672">
        <w:rPr>
          <w:rFonts w:ascii="Times New Roman" w:hAnsi="Times New Roman" w:cs="Times New Roman"/>
          <w:i/>
          <w:spacing w:val="-9"/>
          <w:sz w:val="24"/>
        </w:rPr>
        <w:t xml:space="preserve"> </w:t>
      </w:r>
      <w:r w:rsidRPr="00AB2672">
        <w:rPr>
          <w:rFonts w:ascii="Times New Roman" w:hAnsi="Times New Roman" w:cs="Times New Roman"/>
          <w:i/>
          <w:sz w:val="24"/>
        </w:rPr>
        <w:t>a</w:t>
      </w:r>
      <w:r w:rsidRPr="00AB2672">
        <w:rPr>
          <w:rFonts w:ascii="Times New Roman" w:hAnsi="Times New Roman" w:cs="Times New Roman"/>
          <w:i/>
          <w:spacing w:val="-9"/>
          <w:sz w:val="24"/>
        </w:rPr>
        <w:t xml:space="preserve"> </w:t>
      </w:r>
      <w:r w:rsidRPr="00AB2672">
        <w:rPr>
          <w:rFonts w:ascii="Times New Roman" w:hAnsi="Times New Roman" w:cs="Times New Roman"/>
          <w:i/>
          <w:sz w:val="24"/>
        </w:rPr>
        <w:t>defendant,</w:t>
      </w:r>
      <w:r w:rsidRPr="00AB2672">
        <w:rPr>
          <w:rFonts w:ascii="Times New Roman" w:hAnsi="Times New Roman" w:cs="Times New Roman"/>
          <w:i/>
          <w:spacing w:val="-9"/>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9"/>
          <w:sz w:val="24"/>
        </w:rPr>
        <w:t xml:space="preserve"> </w:t>
      </w:r>
      <w:r w:rsidRPr="00AB2672">
        <w:rPr>
          <w:rFonts w:ascii="Times New Roman" w:hAnsi="Times New Roman" w:cs="Times New Roman"/>
          <w:i/>
          <w:sz w:val="24"/>
        </w:rPr>
        <w:t>judge</w:t>
      </w:r>
      <w:r w:rsidRPr="00AB2672">
        <w:rPr>
          <w:rFonts w:ascii="Times New Roman" w:hAnsi="Times New Roman" w:cs="Times New Roman"/>
          <w:i/>
          <w:spacing w:val="-8"/>
          <w:sz w:val="24"/>
        </w:rPr>
        <w:t xml:space="preserve"> </w:t>
      </w:r>
      <w:r w:rsidRPr="00AB2672">
        <w:rPr>
          <w:rFonts w:ascii="Times New Roman" w:hAnsi="Times New Roman" w:cs="Times New Roman"/>
          <w:i/>
          <w:sz w:val="24"/>
        </w:rPr>
        <w:t>should</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really</w:t>
      </w:r>
      <w:r w:rsidRPr="00AB2672">
        <w:rPr>
          <w:rFonts w:ascii="Times New Roman" w:hAnsi="Times New Roman" w:cs="Times New Roman"/>
          <w:i/>
          <w:spacing w:val="-8"/>
          <w:sz w:val="24"/>
        </w:rPr>
        <w:t xml:space="preserve"> </w:t>
      </w:r>
      <w:r w:rsidRPr="00AB2672">
        <w:rPr>
          <w:rFonts w:ascii="Times New Roman" w:hAnsi="Times New Roman" w:cs="Times New Roman"/>
          <w:i/>
          <w:sz w:val="24"/>
        </w:rPr>
        <w:t>consider</w:t>
      </w:r>
      <w:r w:rsidRPr="00AB2672">
        <w:rPr>
          <w:rFonts w:ascii="Times New Roman" w:hAnsi="Times New Roman" w:cs="Times New Roman"/>
          <w:i/>
          <w:spacing w:val="-11"/>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8"/>
          <w:sz w:val="24"/>
        </w:rPr>
        <w:t xml:space="preserve"> </w:t>
      </w:r>
      <w:r w:rsidRPr="00AB2672">
        <w:rPr>
          <w:rFonts w:ascii="Times New Roman" w:hAnsi="Times New Roman" w:cs="Times New Roman"/>
          <w:i/>
          <w:sz w:val="24"/>
        </w:rPr>
        <w:t>facts</w:t>
      </w:r>
      <w:r w:rsidRPr="00AB2672">
        <w:rPr>
          <w:rFonts w:ascii="Times New Roman" w:hAnsi="Times New Roman" w:cs="Times New Roman"/>
          <w:i/>
          <w:spacing w:val="-12"/>
          <w:sz w:val="24"/>
        </w:rPr>
        <w:t xml:space="preserve"> </w:t>
      </w:r>
      <w:r w:rsidRPr="00AB2672">
        <w:rPr>
          <w:rFonts w:ascii="Times New Roman" w:hAnsi="Times New Roman" w:cs="Times New Roman"/>
          <w:i/>
          <w:sz w:val="24"/>
        </w:rPr>
        <w:t>revealed</w:t>
      </w:r>
      <w:r w:rsidRPr="00AB2672">
        <w:rPr>
          <w:rFonts w:ascii="Times New Roman" w:hAnsi="Times New Roman" w:cs="Times New Roman"/>
          <w:i/>
          <w:spacing w:val="-9"/>
          <w:sz w:val="24"/>
        </w:rPr>
        <w:t xml:space="preserve"> </w:t>
      </w:r>
      <w:r w:rsidRPr="00AB2672">
        <w:rPr>
          <w:rFonts w:ascii="Times New Roman" w:hAnsi="Times New Roman" w:cs="Times New Roman"/>
          <w:i/>
          <w:sz w:val="24"/>
        </w:rPr>
        <w:t>in</w:t>
      </w:r>
      <w:r w:rsidRPr="00AB2672">
        <w:rPr>
          <w:rFonts w:ascii="Times New Roman" w:hAnsi="Times New Roman" w:cs="Times New Roman"/>
          <w:i/>
          <w:spacing w:val="-9"/>
          <w:sz w:val="24"/>
        </w:rPr>
        <w:t xml:space="preserve"> </w:t>
      </w:r>
      <w:r w:rsidRPr="00AB2672">
        <w:rPr>
          <w:rFonts w:ascii="Times New Roman" w:hAnsi="Times New Roman" w:cs="Times New Roman"/>
          <w:i/>
          <w:sz w:val="24"/>
        </w:rPr>
        <w:t>the</w:t>
      </w:r>
      <w:r w:rsidRPr="00AB2672">
        <w:rPr>
          <w:rFonts w:ascii="Times New Roman" w:hAnsi="Times New Roman" w:cs="Times New Roman"/>
          <w:i/>
          <w:spacing w:val="-9"/>
          <w:sz w:val="24"/>
        </w:rPr>
        <w:t xml:space="preserve"> </w:t>
      </w:r>
      <w:r w:rsidRPr="00AB2672">
        <w:rPr>
          <w:rFonts w:ascii="Times New Roman" w:hAnsi="Times New Roman" w:cs="Times New Roman"/>
          <w:i/>
          <w:sz w:val="24"/>
        </w:rPr>
        <w:t>court</w:t>
      </w:r>
      <w:r w:rsidRPr="00AB2672">
        <w:rPr>
          <w:rFonts w:ascii="Times New Roman" w:hAnsi="Times New Roman" w:cs="Times New Roman"/>
          <w:i/>
          <w:spacing w:val="-57"/>
          <w:sz w:val="24"/>
        </w:rPr>
        <w:t xml:space="preserve"> </w:t>
      </w:r>
      <w:r w:rsidRPr="00AB2672">
        <w:rPr>
          <w:rFonts w:ascii="Times New Roman" w:hAnsi="Times New Roman" w:cs="Times New Roman"/>
          <w:i/>
          <w:sz w:val="24"/>
        </w:rPr>
        <w:t>and</w:t>
      </w:r>
      <w:r w:rsidRPr="00AB2672">
        <w:rPr>
          <w:rFonts w:ascii="Times New Roman" w:hAnsi="Times New Roman" w:cs="Times New Roman"/>
          <w:i/>
          <w:spacing w:val="-7"/>
          <w:sz w:val="24"/>
        </w:rPr>
        <w:t xml:space="preserve"> </w:t>
      </w:r>
      <w:r w:rsidRPr="00AB2672">
        <w:rPr>
          <w:rFonts w:ascii="Times New Roman" w:hAnsi="Times New Roman" w:cs="Times New Roman"/>
          <w:i/>
          <w:sz w:val="24"/>
        </w:rPr>
        <w:t>also</w:t>
      </w:r>
      <w:r w:rsidRPr="00AB2672">
        <w:rPr>
          <w:rFonts w:ascii="Times New Roman" w:hAnsi="Times New Roman" w:cs="Times New Roman"/>
          <w:i/>
          <w:spacing w:val="-7"/>
          <w:sz w:val="24"/>
        </w:rPr>
        <w:t xml:space="preserve"> </w:t>
      </w:r>
      <w:r w:rsidRPr="00AB2672">
        <w:rPr>
          <w:rFonts w:ascii="Times New Roman" w:hAnsi="Times New Roman" w:cs="Times New Roman"/>
          <w:i/>
          <w:sz w:val="24"/>
        </w:rPr>
        <w:t>his</w:t>
      </w:r>
      <w:r w:rsidRPr="00AB2672">
        <w:rPr>
          <w:rFonts w:ascii="Times New Roman" w:hAnsi="Times New Roman" w:cs="Times New Roman"/>
          <w:i/>
          <w:spacing w:val="-7"/>
          <w:sz w:val="24"/>
        </w:rPr>
        <w:t xml:space="preserve"> </w:t>
      </w:r>
      <w:r w:rsidRPr="00AB2672">
        <w:rPr>
          <w:rFonts w:ascii="Times New Roman" w:hAnsi="Times New Roman" w:cs="Times New Roman"/>
          <w:i/>
          <w:sz w:val="24"/>
        </w:rPr>
        <w:t>conscience,</w:t>
      </w:r>
      <w:r w:rsidRPr="00AB2672">
        <w:rPr>
          <w:rFonts w:ascii="Times New Roman" w:hAnsi="Times New Roman" w:cs="Times New Roman"/>
          <w:i/>
          <w:spacing w:val="-7"/>
          <w:sz w:val="24"/>
        </w:rPr>
        <w:t xml:space="preserve"> </w:t>
      </w:r>
      <w:r w:rsidRPr="00AB2672">
        <w:rPr>
          <w:rFonts w:ascii="Times New Roman" w:hAnsi="Times New Roman" w:cs="Times New Roman"/>
          <w:i/>
          <w:sz w:val="24"/>
        </w:rPr>
        <w:t>not</w:t>
      </w:r>
      <w:r w:rsidRPr="00AB2672">
        <w:rPr>
          <w:rFonts w:ascii="Times New Roman" w:hAnsi="Times New Roman" w:cs="Times New Roman"/>
          <w:i/>
          <w:spacing w:val="-9"/>
          <w:sz w:val="24"/>
        </w:rPr>
        <w:t xml:space="preserve"> </w:t>
      </w:r>
      <w:r w:rsidRPr="00AB2672">
        <w:rPr>
          <w:rFonts w:ascii="Times New Roman" w:hAnsi="Times New Roman" w:cs="Times New Roman"/>
          <w:i/>
          <w:sz w:val="24"/>
        </w:rPr>
        <w:t>only</w:t>
      </w:r>
      <w:r w:rsidRPr="00AB2672">
        <w:rPr>
          <w:rFonts w:ascii="Times New Roman" w:hAnsi="Times New Roman" w:cs="Times New Roman"/>
          <w:i/>
          <w:spacing w:val="-8"/>
          <w:sz w:val="24"/>
        </w:rPr>
        <w:t xml:space="preserve"> </w:t>
      </w:r>
      <w:r w:rsidRPr="00AB2672">
        <w:rPr>
          <w:rFonts w:ascii="Times New Roman" w:hAnsi="Times New Roman" w:cs="Times New Roman"/>
          <w:i/>
          <w:sz w:val="24"/>
        </w:rPr>
        <w:t>considering</w:t>
      </w:r>
      <w:r w:rsidRPr="00AB2672">
        <w:rPr>
          <w:rFonts w:ascii="Times New Roman" w:hAnsi="Times New Roman" w:cs="Times New Roman"/>
          <w:i/>
          <w:spacing w:val="-7"/>
          <w:sz w:val="24"/>
        </w:rPr>
        <w:t xml:space="preserve"> </w:t>
      </w:r>
      <w:r w:rsidRPr="00AB2672">
        <w:rPr>
          <w:rFonts w:ascii="Times New Roman" w:hAnsi="Times New Roman" w:cs="Times New Roman"/>
          <w:i/>
          <w:sz w:val="24"/>
        </w:rPr>
        <w:t>things</w:t>
      </w:r>
      <w:r w:rsidRPr="00AB2672">
        <w:rPr>
          <w:rFonts w:ascii="Times New Roman" w:hAnsi="Times New Roman" w:cs="Times New Roman"/>
          <w:i/>
          <w:spacing w:val="-8"/>
          <w:sz w:val="24"/>
        </w:rPr>
        <w:t xml:space="preserve"> </w:t>
      </w:r>
      <w:r w:rsidRPr="00AB2672">
        <w:rPr>
          <w:rFonts w:ascii="Times New Roman" w:hAnsi="Times New Roman" w:cs="Times New Roman"/>
          <w:i/>
          <w:sz w:val="24"/>
        </w:rPr>
        <w:t>aggravating</w:t>
      </w:r>
      <w:r w:rsidRPr="00AB2672">
        <w:rPr>
          <w:rFonts w:ascii="Times New Roman" w:hAnsi="Times New Roman" w:cs="Times New Roman"/>
          <w:i/>
          <w:spacing w:val="-10"/>
          <w:sz w:val="24"/>
        </w:rPr>
        <w:t xml:space="preserve"> </w:t>
      </w:r>
      <w:r w:rsidRPr="00AB2672">
        <w:rPr>
          <w:rFonts w:ascii="Times New Roman" w:hAnsi="Times New Roman" w:cs="Times New Roman"/>
          <w:i/>
          <w:sz w:val="24"/>
        </w:rPr>
        <w:t>but</w:t>
      </w:r>
      <w:r w:rsidRPr="00AB2672">
        <w:rPr>
          <w:rFonts w:ascii="Times New Roman" w:hAnsi="Times New Roman" w:cs="Times New Roman"/>
          <w:i/>
          <w:spacing w:val="-6"/>
          <w:sz w:val="24"/>
        </w:rPr>
        <w:t xml:space="preserve"> </w:t>
      </w:r>
      <w:r w:rsidRPr="00AB2672">
        <w:rPr>
          <w:rFonts w:ascii="Times New Roman" w:hAnsi="Times New Roman" w:cs="Times New Roman"/>
          <w:i/>
          <w:sz w:val="24"/>
        </w:rPr>
        <w:t>also</w:t>
      </w:r>
      <w:r w:rsidRPr="00AB2672">
        <w:rPr>
          <w:rFonts w:ascii="Times New Roman" w:hAnsi="Times New Roman" w:cs="Times New Roman"/>
          <w:i/>
          <w:spacing w:val="-7"/>
          <w:sz w:val="24"/>
        </w:rPr>
        <w:t xml:space="preserve"> </w:t>
      </w:r>
      <w:r w:rsidRPr="00AB2672">
        <w:rPr>
          <w:rFonts w:ascii="Times New Roman" w:hAnsi="Times New Roman" w:cs="Times New Roman"/>
          <w:i/>
          <w:sz w:val="24"/>
        </w:rPr>
        <w:t>relieving</w:t>
      </w:r>
      <w:r w:rsidRPr="00AB2672">
        <w:rPr>
          <w:rFonts w:ascii="Times New Roman" w:hAnsi="Times New Roman" w:cs="Times New Roman"/>
          <w:i/>
          <w:spacing w:val="-57"/>
          <w:sz w:val="24"/>
        </w:rPr>
        <w:t xml:space="preserve"> </w:t>
      </w:r>
      <w:r w:rsidRPr="00AB2672">
        <w:rPr>
          <w:rFonts w:ascii="Times New Roman" w:hAnsi="Times New Roman" w:cs="Times New Roman"/>
          <w:i/>
          <w:sz w:val="24"/>
        </w:rPr>
        <w:t>the defendant so that the verdict handed down gives justice, expediency, and legal</w:t>
      </w:r>
      <w:r w:rsidRPr="00AB2672">
        <w:rPr>
          <w:rFonts w:ascii="Times New Roman" w:hAnsi="Times New Roman" w:cs="Times New Roman"/>
          <w:i/>
          <w:spacing w:val="1"/>
          <w:sz w:val="24"/>
        </w:rPr>
        <w:t xml:space="preserve"> </w:t>
      </w:r>
      <w:r w:rsidRPr="00AB2672">
        <w:rPr>
          <w:rFonts w:ascii="Times New Roman" w:hAnsi="Times New Roman" w:cs="Times New Roman"/>
          <w:i/>
          <w:sz w:val="24"/>
        </w:rPr>
        <w:t>certainty.</w:t>
      </w:r>
    </w:p>
    <w:p w14:paraId="42C7A599" w14:textId="77777777" w:rsidR="00AB2672" w:rsidRPr="00AB2672" w:rsidRDefault="00AB2672" w:rsidP="00AB2672">
      <w:pPr>
        <w:pStyle w:val="BodyText"/>
        <w:ind w:left="-142"/>
        <w:rPr>
          <w:i/>
          <w:sz w:val="26"/>
        </w:rPr>
      </w:pPr>
    </w:p>
    <w:p w14:paraId="0028BBA6" w14:textId="77777777" w:rsidR="00AB2672" w:rsidRPr="00AB2672" w:rsidRDefault="00AB2672" w:rsidP="00AB2672">
      <w:pPr>
        <w:pStyle w:val="BodyText"/>
        <w:spacing w:before="1"/>
        <w:ind w:left="-142"/>
        <w:rPr>
          <w:i/>
          <w:sz w:val="22"/>
        </w:rPr>
      </w:pPr>
    </w:p>
    <w:p w14:paraId="35B37359" w14:textId="77777777" w:rsidR="00AB2672" w:rsidRPr="00AB2672" w:rsidRDefault="00AB2672" w:rsidP="00AB2672">
      <w:pPr>
        <w:ind w:left="-142"/>
        <w:jc w:val="both"/>
        <w:rPr>
          <w:rFonts w:ascii="Times New Roman" w:hAnsi="Times New Roman" w:cs="Times New Roman"/>
          <w:i/>
          <w:sz w:val="24"/>
        </w:rPr>
      </w:pPr>
      <w:r w:rsidRPr="00AB2672">
        <w:rPr>
          <w:rFonts w:ascii="Times New Roman" w:hAnsi="Times New Roman" w:cs="Times New Roman"/>
          <w:i/>
          <w:sz w:val="24"/>
        </w:rPr>
        <w:t>Keywords:</w:t>
      </w:r>
      <w:r w:rsidRPr="00AB2672">
        <w:rPr>
          <w:rFonts w:ascii="Times New Roman" w:hAnsi="Times New Roman" w:cs="Times New Roman"/>
          <w:i/>
          <w:spacing w:val="-4"/>
          <w:sz w:val="24"/>
        </w:rPr>
        <w:t xml:space="preserve"> </w:t>
      </w:r>
      <w:r w:rsidRPr="00AB2672">
        <w:rPr>
          <w:rFonts w:ascii="Times New Roman" w:hAnsi="Times New Roman" w:cs="Times New Roman"/>
          <w:i/>
          <w:sz w:val="24"/>
        </w:rPr>
        <w:t>juridical</w:t>
      </w:r>
      <w:r w:rsidRPr="00AB2672">
        <w:rPr>
          <w:rFonts w:ascii="Times New Roman" w:hAnsi="Times New Roman" w:cs="Times New Roman"/>
          <w:i/>
          <w:spacing w:val="-3"/>
          <w:sz w:val="24"/>
        </w:rPr>
        <w:t xml:space="preserve"> </w:t>
      </w:r>
      <w:r w:rsidRPr="00AB2672">
        <w:rPr>
          <w:rFonts w:ascii="Times New Roman" w:hAnsi="Times New Roman" w:cs="Times New Roman"/>
          <w:i/>
          <w:sz w:val="24"/>
        </w:rPr>
        <w:t>review,</w:t>
      </w:r>
      <w:r w:rsidRPr="00AB2672">
        <w:rPr>
          <w:rFonts w:ascii="Times New Roman" w:hAnsi="Times New Roman" w:cs="Times New Roman"/>
          <w:i/>
          <w:spacing w:val="-3"/>
          <w:sz w:val="24"/>
        </w:rPr>
        <w:t xml:space="preserve"> </w:t>
      </w:r>
      <w:r w:rsidRPr="00AB2672">
        <w:rPr>
          <w:rFonts w:ascii="Times New Roman" w:hAnsi="Times New Roman" w:cs="Times New Roman"/>
          <w:i/>
          <w:sz w:val="24"/>
        </w:rPr>
        <w:t>premeditated</w:t>
      </w:r>
      <w:r w:rsidRPr="00AB2672">
        <w:rPr>
          <w:rFonts w:ascii="Times New Roman" w:hAnsi="Times New Roman" w:cs="Times New Roman"/>
          <w:i/>
          <w:spacing w:val="-8"/>
          <w:sz w:val="24"/>
        </w:rPr>
        <w:t xml:space="preserve"> </w:t>
      </w:r>
      <w:r w:rsidRPr="00AB2672">
        <w:rPr>
          <w:rFonts w:ascii="Times New Roman" w:hAnsi="Times New Roman" w:cs="Times New Roman"/>
          <w:i/>
          <w:sz w:val="24"/>
        </w:rPr>
        <w:t>murder</w:t>
      </w:r>
    </w:p>
    <w:p w14:paraId="506EB2AD" w14:textId="41C96825" w:rsidR="00AB2672" w:rsidRPr="00AB2672" w:rsidRDefault="00AB2672" w:rsidP="00AB2672">
      <w:pPr>
        <w:pStyle w:val="NoSpacing"/>
        <w:ind w:left="-142"/>
        <w:jc w:val="both"/>
        <w:rPr>
          <w:rFonts w:ascii="Times New Roman" w:hAnsi="Times New Roman" w:cs="Times New Roman"/>
          <w:b/>
          <w:sz w:val="24"/>
          <w:szCs w:val="24"/>
        </w:rPr>
      </w:pPr>
    </w:p>
    <w:p w14:paraId="66AD305A" w14:textId="1D24CF87" w:rsidR="00AB2672" w:rsidRPr="00AB2672" w:rsidRDefault="00AB2672" w:rsidP="00AB2672">
      <w:pPr>
        <w:pStyle w:val="NoSpacing"/>
        <w:ind w:left="-142"/>
        <w:jc w:val="both"/>
        <w:rPr>
          <w:rFonts w:ascii="Times New Roman" w:hAnsi="Times New Roman" w:cs="Times New Roman"/>
          <w:b/>
          <w:sz w:val="24"/>
          <w:szCs w:val="24"/>
        </w:rPr>
      </w:pPr>
    </w:p>
    <w:p w14:paraId="283A37ED" w14:textId="5C803652" w:rsidR="00AB2672" w:rsidRPr="00AB2672" w:rsidRDefault="00AB2672" w:rsidP="00AB2672">
      <w:pPr>
        <w:pStyle w:val="NoSpacing"/>
        <w:ind w:left="-142"/>
        <w:jc w:val="both"/>
        <w:rPr>
          <w:rFonts w:ascii="Times New Roman" w:hAnsi="Times New Roman" w:cs="Times New Roman"/>
          <w:b/>
          <w:sz w:val="24"/>
          <w:szCs w:val="24"/>
        </w:rPr>
      </w:pPr>
    </w:p>
    <w:p w14:paraId="3DB0BC9C" w14:textId="404077D3" w:rsidR="00AB2672" w:rsidRPr="00AB2672" w:rsidRDefault="00AB2672" w:rsidP="00AB2672">
      <w:pPr>
        <w:pStyle w:val="NoSpacing"/>
        <w:ind w:left="-142"/>
        <w:jc w:val="both"/>
        <w:rPr>
          <w:rFonts w:ascii="Times New Roman" w:hAnsi="Times New Roman" w:cs="Times New Roman"/>
          <w:b/>
          <w:sz w:val="24"/>
          <w:szCs w:val="24"/>
        </w:rPr>
      </w:pPr>
    </w:p>
    <w:p w14:paraId="0441BA9D" w14:textId="68A0CE28" w:rsidR="00AB2672" w:rsidRPr="00AB2672" w:rsidRDefault="00AB2672" w:rsidP="00AB2672">
      <w:pPr>
        <w:pStyle w:val="NoSpacing"/>
        <w:ind w:left="-142"/>
        <w:jc w:val="both"/>
        <w:rPr>
          <w:rFonts w:ascii="Times New Roman" w:hAnsi="Times New Roman" w:cs="Times New Roman"/>
          <w:b/>
          <w:sz w:val="24"/>
          <w:szCs w:val="24"/>
        </w:rPr>
      </w:pPr>
    </w:p>
    <w:p w14:paraId="7C11CC6A" w14:textId="51DBF053" w:rsidR="00AB2672" w:rsidRPr="00AB2672" w:rsidRDefault="00AB2672" w:rsidP="00AB2672">
      <w:pPr>
        <w:pStyle w:val="NoSpacing"/>
        <w:ind w:left="-142"/>
        <w:jc w:val="both"/>
        <w:rPr>
          <w:rFonts w:ascii="Times New Roman" w:hAnsi="Times New Roman" w:cs="Times New Roman"/>
          <w:b/>
          <w:sz w:val="24"/>
          <w:szCs w:val="24"/>
        </w:rPr>
      </w:pPr>
    </w:p>
    <w:p w14:paraId="7D9F76B1" w14:textId="69995CA2" w:rsidR="00AB2672" w:rsidRPr="00AB2672" w:rsidRDefault="00AB2672" w:rsidP="00AB2672">
      <w:pPr>
        <w:pStyle w:val="NoSpacing"/>
        <w:ind w:left="-142"/>
        <w:jc w:val="both"/>
        <w:rPr>
          <w:rFonts w:ascii="Times New Roman" w:hAnsi="Times New Roman" w:cs="Times New Roman"/>
          <w:b/>
          <w:sz w:val="24"/>
          <w:szCs w:val="24"/>
        </w:rPr>
      </w:pPr>
    </w:p>
    <w:p w14:paraId="3B83A844" w14:textId="44DB0461" w:rsidR="00AB2672" w:rsidRPr="00AB2672" w:rsidRDefault="00AB2672" w:rsidP="00AB2672">
      <w:pPr>
        <w:pStyle w:val="NoSpacing"/>
        <w:ind w:left="-142"/>
        <w:jc w:val="both"/>
        <w:rPr>
          <w:rFonts w:ascii="Times New Roman" w:hAnsi="Times New Roman" w:cs="Times New Roman"/>
          <w:b/>
          <w:sz w:val="24"/>
          <w:szCs w:val="24"/>
        </w:rPr>
      </w:pPr>
    </w:p>
    <w:p w14:paraId="2143E89D" w14:textId="453F8DAD" w:rsidR="00AB2672" w:rsidRDefault="00AB2672" w:rsidP="00D54F9A">
      <w:pPr>
        <w:pStyle w:val="NoSpacing"/>
        <w:jc w:val="both"/>
        <w:rPr>
          <w:rFonts w:ascii="Times New Roman" w:hAnsi="Times New Roman" w:cs="Times New Roman"/>
          <w:b/>
          <w:sz w:val="24"/>
          <w:szCs w:val="24"/>
        </w:rPr>
      </w:pPr>
    </w:p>
    <w:p w14:paraId="043700F9" w14:textId="549A0A60" w:rsidR="00AB2672" w:rsidRDefault="00AB2672" w:rsidP="00D54F9A">
      <w:pPr>
        <w:pStyle w:val="NoSpacing"/>
        <w:jc w:val="both"/>
        <w:rPr>
          <w:rFonts w:ascii="Times New Roman" w:hAnsi="Times New Roman" w:cs="Times New Roman"/>
          <w:b/>
          <w:sz w:val="24"/>
          <w:szCs w:val="24"/>
        </w:rPr>
      </w:pPr>
    </w:p>
    <w:p w14:paraId="348CF51E" w14:textId="77777777" w:rsidR="00AB2672" w:rsidRDefault="00AB2672" w:rsidP="00D54F9A">
      <w:pPr>
        <w:pStyle w:val="NoSpacing"/>
        <w:jc w:val="both"/>
        <w:rPr>
          <w:rFonts w:ascii="Times New Roman" w:hAnsi="Times New Roman" w:cs="Times New Roman"/>
          <w:b/>
          <w:sz w:val="24"/>
          <w:szCs w:val="24"/>
        </w:rPr>
      </w:pPr>
    </w:p>
    <w:p w14:paraId="7DCE9D6A" w14:textId="77777777" w:rsidR="00D54F9A" w:rsidRDefault="00D54F9A" w:rsidP="00D54F9A">
      <w:pPr>
        <w:pStyle w:val="NoSpacing"/>
        <w:jc w:val="both"/>
        <w:rPr>
          <w:rFonts w:ascii="Times New Roman" w:hAnsi="Times New Roman" w:cs="Times New Roman"/>
          <w:b/>
          <w:sz w:val="24"/>
          <w:szCs w:val="24"/>
        </w:rPr>
      </w:pPr>
    </w:p>
    <w:p w14:paraId="7A79FA18" w14:textId="77777777" w:rsidR="00D54F9A" w:rsidRPr="009060EE" w:rsidRDefault="00D54F9A" w:rsidP="00D54F9A">
      <w:pPr>
        <w:spacing w:after="0" w:line="480" w:lineRule="auto"/>
        <w:jc w:val="center"/>
        <w:rPr>
          <w:rFonts w:ascii="Times New Roman" w:hAnsi="Times New Roman" w:cs="Times New Roman"/>
          <w:b/>
          <w:sz w:val="24"/>
          <w:szCs w:val="24"/>
        </w:rPr>
      </w:pPr>
      <w:r w:rsidRPr="009060EE">
        <w:rPr>
          <w:rFonts w:ascii="Times New Roman" w:hAnsi="Times New Roman" w:cs="Times New Roman"/>
          <w:b/>
          <w:sz w:val="24"/>
          <w:szCs w:val="24"/>
        </w:rPr>
        <w:lastRenderedPageBreak/>
        <w:t>DAFTAR ISI</w:t>
      </w:r>
    </w:p>
    <w:p w14:paraId="347C74F6" w14:textId="77777777" w:rsidR="00D54F9A" w:rsidRDefault="00D54F9A" w:rsidP="00D54F9A">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Halaman</w:t>
      </w:r>
    </w:p>
    <w:p w14:paraId="259FE027" w14:textId="77777777" w:rsidR="00D54F9A" w:rsidRPr="00A23F40" w:rsidRDefault="00D54F9A" w:rsidP="00D54F9A">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i</w:t>
      </w:r>
    </w:p>
    <w:p w14:paraId="01670965" w14:textId="77777777" w:rsidR="00D54F9A" w:rsidRPr="001B714A" w:rsidRDefault="00D54F9A" w:rsidP="00D54F9A">
      <w:pPr>
        <w:tabs>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HALAMAN PENGESAHAN PEMBIMBING</w:t>
      </w:r>
      <w:r>
        <w:rPr>
          <w:rFonts w:ascii="Times New Roman" w:hAnsi="Times New Roman" w:cs="Times New Roman"/>
          <w:b/>
          <w:sz w:val="24"/>
          <w:szCs w:val="24"/>
        </w:rPr>
        <w:tab/>
        <w:t>ii</w:t>
      </w:r>
    </w:p>
    <w:p w14:paraId="68E01745" w14:textId="77777777" w:rsidR="00D54F9A" w:rsidRDefault="00D54F9A" w:rsidP="00D54F9A">
      <w:pPr>
        <w:tabs>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 xml:space="preserve">iii </w:t>
      </w:r>
    </w:p>
    <w:p w14:paraId="77E99904" w14:textId="77777777" w:rsidR="00D54F9A" w:rsidRPr="00CF72E3" w:rsidRDefault="00D54F9A" w:rsidP="00D54F9A">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w:t>
      </w:r>
    </w:p>
    <w:p w14:paraId="57A029C9" w14:textId="77777777" w:rsidR="00D54F9A" w:rsidRPr="001B714A" w:rsidRDefault="00D54F9A" w:rsidP="00D54F9A">
      <w:pPr>
        <w:tabs>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w:t>
      </w:r>
    </w:p>
    <w:p w14:paraId="366FDD43" w14:textId="77777777" w:rsidR="00D54F9A" w:rsidRPr="009413E7" w:rsidRDefault="00D54F9A" w:rsidP="00D54F9A">
      <w:pPr>
        <w:tabs>
          <w:tab w:val="right" w:leader="dot" w:pos="7740"/>
          <w:tab w:val="right" w:pos="7938"/>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r>
        <w:rPr>
          <w:rFonts w:ascii="Times New Roman" w:hAnsi="Times New Roman" w:cs="Times New Roman"/>
          <w:b/>
          <w:sz w:val="24"/>
          <w:szCs w:val="24"/>
        </w:rPr>
        <w:tab/>
      </w:r>
    </w:p>
    <w:p w14:paraId="7C8813A0"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1.1 Latar Belakang Masalah</w:t>
      </w:r>
      <w:r>
        <w:rPr>
          <w:rFonts w:ascii="Times New Roman" w:hAnsi="Times New Roman" w:cs="Times New Roman"/>
          <w:sz w:val="24"/>
          <w:szCs w:val="24"/>
        </w:rPr>
        <w:tab/>
        <w:t>1</w:t>
      </w:r>
    </w:p>
    <w:p w14:paraId="0B65DB7D"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1.2 Rumusan Masalah</w:t>
      </w:r>
      <w:r>
        <w:rPr>
          <w:rFonts w:ascii="Times New Roman" w:hAnsi="Times New Roman" w:cs="Times New Roman"/>
          <w:sz w:val="24"/>
          <w:szCs w:val="24"/>
        </w:rPr>
        <w:tab/>
        <w:t>5</w:t>
      </w:r>
    </w:p>
    <w:p w14:paraId="5DA1EF59"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1.3 Tujuan Penelitian</w:t>
      </w:r>
      <w:r>
        <w:rPr>
          <w:rFonts w:ascii="Times New Roman" w:hAnsi="Times New Roman" w:cs="Times New Roman"/>
          <w:sz w:val="24"/>
          <w:szCs w:val="24"/>
        </w:rPr>
        <w:tab/>
        <w:t>5</w:t>
      </w:r>
    </w:p>
    <w:p w14:paraId="2868183A"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1.4 Manfaat Penelitian</w:t>
      </w:r>
      <w:r>
        <w:rPr>
          <w:rFonts w:ascii="Times New Roman" w:hAnsi="Times New Roman" w:cs="Times New Roman"/>
          <w:sz w:val="24"/>
          <w:szCs w:val="24"/>
        </w:rPr>
        <w:tab/>
        <w:t>5</w:t>
      </w:r>
    </w:p>
    <w:p w14:paraId="3C763C51" w14:textId="77777777" w:rsidR="00D54F9A" w:rsidRPr="009413E7"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6</w:t>
      </w:r>
    </w:p>
    <w:p w14:paraId="1EF4C1B3"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2.1 Putusan Hakim</w:t>
      </w:r>
      <w:r>
        <w:rPr>
          <w:rFonts w:ascii="Times New Roman" w:hAnsi="Times New Roman" w:cs="Times New Roman"/>
          <w:sz w:val="24"/>
          <w:szCs w:val="24"/>
        </w:rPr>
        <w:tab/>
        <w:t>6</w:t>
      </w:r>
    </w:p>
    <w:p w14:paraId="2EB7B470"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2.1.1 Pengertian Putusan Hakim</w:t>
      </w:r>
      <w:r>
        <w:rPr>
          <w:rFonts w:ascii="Times New Roman" w:hAnsi="Times New Roman" w:cs="Times New Roman"/>
          <w:sz w:val="24"/>
          <w:szCs w:val="24"/>
        </w:rPr>
        <w:tab/>
        <w:t>6</w:t>
      </w:r>
    </w:p>
    <w:p w14:paraId="5892004E"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2.1.2 Syarat Sahnya Putusan</w:t>
      </w:r>
      <w:r>
        <w:rPr>
          <w:rFonts w:ascii="Times New Roman" w:hAnsi="Times New Roman" w:cs="Times New Roman"/>
          <w:sz w:val="24"/>
          <w:szCs w:val="24"/>
        </w:rPr>
        <w:tab/>
        <w:t>8</w:t>
      </w:r>
    </w:p>
    <w:p w14:paraId="7422A572"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2.2 Tinjauan Umum Tindak Pidana</w:t>
      </w:r>
      <w:r>
        <w:rPr>
          <w:rFonts w:ascii="Times New Roman" w:hAnsi="Times New Roman" w:cs="Times New Roman"/>
          <w:sz w:val="24"/>
          <w:szCs w:val="24"/>
        </w:rPr>
        <w:tab/>
        <w:t>10</w:t>
      </w:r>
    </w:p>
    <w:p w14:paraId="703202F1"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2.2.1  Pengertian Tindak Pidana</w:t>
      </w:r>
      <w:r>
        <w:rPr>
          <w:rFonts w:ascii="Times New Roman" w:hAnsi="Times New Roman" w:cs="Times New Roman"/>
          <w:sz w:val="24"/>
          <w:szCs w:val="24"/>
        </w:rPr>
        <w:tab/>
        <w:t>10</w:t>
      </w:r>
    </w:p>
    <w:p w14:paraId="49A7D38F"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2.2.2 Unsur-Unsur Tindak Pidana</w:t>
      </w:r>
      <w:r>
        <w:rPr>
          <w:rFonts w:ascii="Times New Roman" w:hAnsi="Times New Roman" w:cs="Times New Roman"/>
          <w:sz w:val="24"/>
          <w:szCs w:val="24"/>
        </w:rPr>
        <w:tab/>
        <w:t>13</w:t>
      </w:r>
    </w:p>
    <w:p w14:paraId="466BE01A"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2.2.3 Jenis-Jenis Tindak Pidana</w:t>
      </w:r>
      <w:r>
        <w:rPr>
          <w:rFonts w:ascii="Times New Roman" w:hAnsi="Times New Roman" w:cs="Times New Roman"/>
          <w:sz w:val="24"/>
          <w:szCs w:val="24"/>
        </w:rPr>
        <w:tab/>
        <w:t>14</w:t>
      </w:r>
    </w:p>
    <w:p w14:paraId="33812667"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2.3 Tindak Pidana Pembunuhan</w:t>
      </w:r>
      <w:r>
        <w:rPr>
          <w:rFonts w:ascii="Times New Roman" w:hAnsi="Times New Roman" w:cs="Times New Roman"/>
          <w:sz w:val="24"/>
          <w:szCs w:val="24"/>
        </w:rPr>
        <w:tab/>
        <w:t>16</w:t>
      </w:r>
    </w:p>
    <w:p w14:paraId="7CAB18E7"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2.3.1 Pengertian Pembunuhan</w:t>
      </w:r>
      <w:r>
        <w:rPr>
          <w:rFonts w:ascii="Times New Roman" w:hAnsi="Times New Roman" w:cs="Times New Roman"/>
          <w:sz w:val="24"/>
          <w:szCs w:val="24"/>
        </w:rPr>
        <w:tab/>
        <w:t>16</w:t>
      </w:r>
    </w:p>
    <w:p w14:paraId="4AE74DCE"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2.3.2 Jenis-Jenis Tindak Pidana Pembunuhan</w:t>
      </w:r>
      <w:r>
        <w:rPr>
          <w:rFonts w:ascii="Times New Roman" w:hAnsi="Times New Roman" w:cs="Times New Roman"/>
          <w:sz w:val="24"/>
          <w:szCs w:val="24"/>
        </w:rPr>
        <w:tab/>
        <w:t>17</w:t>
      </w:r>
    </w:p>
    <w:p w14:paraId="26A0A34A" w14:textId="77777777" w:rsidR="00D54F9A" w:rsidRDefault="00D54F9A" w:rsidP="00D54F9A">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2.3.3 Kejahatan Nyawa Yang Dilakukan Dengan Sengaja</w:t>
      </w:r>
      <w:r>
        <w:rPr>
          <w:rFonts w:ascii="Times New Roman" w:hAnsi="Times New Roman" w:cs="Times New Roman"/>
          <w:sz w:val="24"/>
          <w:szCs w:val="24"/>
        </w:rPr>
        <w:tab/>
        <w:t>18</w:t>
      </w:r>
    </w:p>
    <w:p w14:paraId="7BA52459" w14:textId="77777777" w:rsidR="00D54F9A" w:rsidRDefault="00D54F9A" w:rsidP="00D54F9A">
      <w:pPr>
        <w:tabs>
          <w:tab w:val="right" w:pos="1560"/>
          <w:tab w:val="left" w:pos="1701"/>
          <w:tab w:val="right" w:pos="1843"/>
          <w:tab w:val="right" w:leader="dot" w:pos="774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2.3.4 Kejahatan Nyawa yang Dilakukan Dengan Tidak Sengaja</w:t>
      </w:r>
      <w:r>
        <w:rPr>
          <w:rFonts w:ascii="Times New Roman" w:hAnsi="Times New Roman" w:cs="Times New Roman"/>
          <w:sz w:val="24"/>
          <w:szCs w:val="24"/>
        </w:rPr>
        <w:tab/>
        <w:t>18</w:t>
      </w:r>
    </w:p>
    <w:p w14:paraId="09705BB4" w14:textId="77777777" w:rsidR="00D54F9A" w:rsidRDefault="00D54F9A" w:rsidP="00D54F9A">
      <w:pPr>
        <w:tabs>
          <w:tab w:val="right" w:pos="1560"/>
          <w:tab w:val="left" w:pos="1701"/>
          <w:tab w:val="right" w:pos="1843"/>
          <w:tab w:val="right" w:leader="dot" w:pos="774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2.3.5 Pertanggung JawabanPidana</w:t>
      </w:r>
      <w:r>
        <w:rPr>
          <w:rFonts w:ascii="Times New Roman" w:hAnsi="Times New Roman" w:cs="Times New Roman"/>
          <w:sz w:val="24"/>
          <w:szCs w:val="24"/>
        </w:rPr>
        <w:tab/>
        <w:t>…19</w:t>
      </w:r>
    </w:p>
    <w:p w14:paraId="367AB520"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2.4 Kerangka Pikir</w:t>
      </w:r>
      <w:r>
        <w:rPr>
          <w:rFonts w:ascii="Times New Roman" w:hAnsi="Times New Roman" w:cs="Times New Roman"/>
          <w:sz w:val="24"/>
          <w:szCs w:val="24"/>
        </w:rPr>
        <w:tab/>
        <w:t>25</w:t>
      </w:r>
    </w:p>
    <w:p w14:paraId="1C8350F6"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2.5 Definisi Operasional</w:t>
      </w:r>
      <w:r>
        <w:rPr>
          <w:rFonts w:ascii="Times New Roman" w:hAnsi="Times New Roman" w:cs="Times New Roman"/>
          <w:sz w:val="24"/>
          <w:szCs w:val="24"/>
        </w:rPr>
        <w:tab/>
        <w:t>26</w:t>
      </w:r>
    </w:p>
    <w:p w14:paraId="74C5BA04" w14:textId="77777777" w:rsidR="00D54F9A" w:rsidRPr="009413E7"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27</w:t>
      </w:r>
    </w:p>
    <w:p w14:paraId="607E24AF"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3.1 Jenis Penelitian</w:t>
      </w:r>
      <w:r>
        <w:rPr>
          <w:rFonts w:ascii="Times New Roman" w:hAnsi="Times New Roman" w:cs="Times New Roman"/>
          <w:sz w:val="24"/>
          <w:szCs w:val="24"/>
        </w:rPr>
        <w:tab/>
        <w:t>27</w:t>
      </w:r>
    </w:p>
    <w:p w14:paraId="625249E1"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3.2 Objek Penelitian</w:t>
      </w:r>
      <w:r>
        <w:rPr>
          <w:rFonts w:ascii="Times New Roman" w:hAnsi="Times New Roman" w:cs="Times New Roman"/>
          <w:sz w:val="24"/>
          <w:szCs w:val="24"/>
        </w:rPr>
        <w:tab/>
        <w:t>27</w:t>
      </w:r>
    </w:p>
    <w:p w14:paraId="09E923B2"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3.3 Jenis dan Sumber Data</w:t>
      </w:r>
      <w:r>
        <w:rPr>
          <w:rFonts w:ascii="Times New Roman" w:hAnsi="Times New Roman" w:cs="Times New Roman"/>
          <w:sz w:val="24"/>
          <w:szCs w:val="24"/>
        </w:rPr>
        <w:tab/>
        <w:t>27</w:t>
      </w:r>
    </w:p>
    <w:p w14:paraId="500B06CE"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3.4 Teknik Pengumpulan Data</w:t>
      </w:r>
      <w:r>
        <w:rPr>
          <w:rFonts w:ascii="Times New Roman" w:hAnsi="Times New Roman" w:cs="Times New Roman"/>
          <w:sz w:val="24"/>
          <w:szCs w:val="24"/>
        </w:rPr>
        <w:tab/>
        <w:t>28</w:t>
      </w:r>
    </w:p>
    <w:p w14:paraId="5210EDF1"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3.5 Teknik Analisis Data</w:t>
      </w:r>
      <w:r>
        <w:rPr>
          <w:rFonts w:ascii="Times New Roman" w:hAnsi="Times New Roman" w:cs="Times New Roman"/>
          <w:sz w:val="24"/>
          <w:szCs w:val="24"/>
        </w:rPr>
        <w:tab/>
        <w:t>28</w:t>
      </w:r>
    </w:p>
    <w:p w14:paraId="6E851FF9" w14:textId="77777777" w:rsidR="00D54F9A"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sidRPr="002958C5">
        <w:rPr>
          <w:rFonts w:ascii="Times New Roman" w:hAnsi="Times New Roman" w:cs="Times New Roman"/>
          <w:b/>
          <w:sz w:val="24"/>
          <w:szCs w:val="24"/>
        </w:rPr>
        <w:t>BAB IV HA</w:t>
      </w:r>
      <w:r>
        <w:rPr>
          <w:rFonts w:ascii="Times New Roman" w:hAnsi="Times New Roman" w:cs="Times New Roman"/>
          <w:b/>
          <w:sz w:val="24"/>
          <w:szCs w:val="24"/>
        </w:rPr>
        <w:t>SIL PENELITIAN DAN PEMBAHASAN</w:t>
      </w:r>
      <w:r>
        <w:rPr>
          <w:rFonts w:ascii="Times New Roman" w:hAnsi="Times New Roman" w:cs="Times New Roman"/>
          <w:b/>
          <w:sz w:val="24"/>
          <w:szCs w:val="24"/>
        </w:rPr>
        <w:tab/>
        <w:t>29</w:t>
      </w:r>
    </w:p>
    <w:p w14:paraId="0428831B" w14:textId="77777777" w:rsidR="00D54F9A" w:rsidRDefault="00D54F9A" w:rsidP="00D54F9A">
      <w:pPr>
        <w:tabs>
          <w:tab w:val="left" w:pos="720"/>
          <w:tab w:val="right" w:leader="dot" w:pos="7740"/>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b/>
        <w:t>4.1 Penerapan Hukum Terhadap Tindak pidana Pembunuhan Berencana (Study Kasus Pengadilan Negeri Tilamuta)</w:t>
      </w:r>
      <w:r>
        <w:rPr>
          <w:rFonts w:ascii="Times New Roman" w:hAnsi="Times New Roman" w:cs="Times New Roman"/>
          <w:sz w:val="24"/>
          <w:szCs w:val="24"/>
        </w:rPr>
        <w:tab/>
        <w:t>29</w:t>
      </w:r>
    </w:p>
    <w:p w14:paraId="213A48CD" w14:textId="77777777" w:rsidR="00D54F9A" w:rsidRDefault="00D54F9A" w:rsidP="00D54F9A">
      <w:pPr>
        <w:tabs>
          <w:tab w:val="left" w:pos="720"/>
          <w:tab w:val="right" w:leader="dot" w:pos="7740"/>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b/>
        <w:t>4.2 Pertimbangan Hakim Dalam Menjatuhkan Putusan Terhadap Tindak Pidana Pembunuhan Berencana</w:t>
      </w:r>
      <w:r>
        <w:rPr>
          <w:rFonts w:ascii="Times New Roman" w:hAnsi="Times New Roman" w:cs="Times New Roman"/>
          <w:sz w:val="24"/>
          <w:szCs w:val="24"/>
        </w:rPr>
        <w:tab/>
        <w:t>47</w:t>
      </w:r>
    </w:p>
    <w:p w14:paraId="54079778" w14:textId="77777777" w:rsidR="00D54F9A" w:rsidRPr="00CF483E" w:rsidRDefault="00D54F9A" w:rsidP="00D54F9A">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59</w:t>
      </w:r>
    </w:p>
    <w:p w14:paraId="424ABCDF" w14:textId="77777777" w:rsidR="003C0E8D" w:rsidRDefault="003C0E8D">
      <w:pPr>
        <w:rPr>
          <w:rFonts w:ascii="Times New Roman" w:hAnsi="Times New Roman" w:cs="Times New Roman"/>
          <w:b/>
          <w:sz w:val="28"/>
          <w:szCs w:val="28"/>
        </w:rPr>
      </w:pPr>
    </w:p>
    <w:p w14:paraId="483C8E87" w14:textId="77777777" w:rsidR="00D54F9A" w:rsidRDefault="00D54F9A">
      <w:pPr>
        <w:rPr>
          <w:rFonts w:ascii="Times New Roman" w:hAnsi="Times New Roman" w:cs="Times New Roman"/>
          <w:b/>
          <w:sz w:val="28"/>
          <w:szCs w:val="28"/>
        </w:rPr>
      </w:pPr>
    </w:p>
    <w:p w14:paraId="5634B0E0" w14:textId="77777777" w:rsidR="00D54F9A" w:rsidRDefault="00D54F9A">
      <w:pPr>
        <w:rPr>
          <w:rFonts w:ascii="Times New Roman" w:hAnsi="Times New Roman" w:cs="Times New Roman"/>
          <w:b/>
          <w:sz w:val="28"/>
          <w:szCs w:val="28"/>
        </w:rPr>
      </w:pPr>
    </w:p>
    <w:p w14:paraId="3E72676E" w14:textId="77777777" w:rsidR="00D54F9A" w:rsidRDefault="00D54F9A">
      <w:pPr>
        <w:rPr>
          <w:rFonts w:ascii="Times New Roman" w:hAnsi="Times New Roman" w:cs="Times New Roman"/>
          <w:b/>
          <w:sz w:val="28"/>
          <w:szCs w:val="28"/>
        </w:rPr>
      </w:pPr>
    </w:p>
    <w:p w14:paraId="45F6A992" w14:textId="77777777" w:rsidR="00D54F9A" w:rsidRDefault="00D54F9A">
      <w:pPr>
        <w:rPr>
          <w:rFonts w:ascii="Times New Roman" w:hAnsi="Times New Roman" w:cs="Times New Roman"/>
          <w:b/>
          <w:sz w:val="28"/>
          <w:szCs w:val="28"/>
        </w:rPr>
      </w:pPr>
    </w:p>
    <w:p w14:paraId="22D4323D" w14:textId="77777777" w:rsidR="00D54F9A" w:rsidRDefault="00D54F9A">
      <w:pPr>
        <w:rPr>
          <w:rFonts w:ascii="Times New Roman" w:hAnsi="Times New Roman" w:cs="Times New Roman"/>
          <w:b/>
          <w:sz w:val="28"/>
          <w:szCs w:val="28"/>
        </w:rPr>
      </w:pPr>
    </w:p>
    <w:p w14:paraId="41980CBA" w14:textId="77777777" w:rsidR="00314285" w:rsidRDefault="00314285" w:rsidP="00841326">
      <w:pPr>
        <w:spacing w:after="0" w:line="480" w:lineRule="auto"/>
        <w:jc w:val="center"/>
        <w:rPr>
          <w:rFonts w:ascii="Times New Roman" w:hAnsi="Times New Roman" w:cs="Times New Roman"/>
          <w:b/>
          <w:sz w:val="28"/>
          <w:szCs w:val="28"/>
        </w:rPr>
        <w:sectPr w:rsidR="00314285" w:rsidSect="00314285">
          <w:headerReference w:type="default" r:id="rId19"/>
          <w:footerReference w:type="default" r:id="rId20"/>
          <w:pgSz w:w="11907" w:h="16839" w:code="9"/>
          <w:pgMar w:top="2268" w:right="1701" w:bottom="1701" w:left="2268" w:header="720" w:footer="720" w:gutter="0"/>
          <w:pgNumType w:fmt="lowerRoman" w:start="3"/>
          <w:cols w:space="720"/>
          <w:docGrid w:linePitch="360"/>
        </w:sectPr>
      </w:pPr>
    </w:p>
    <w:p w14:paraId="012D08C0" w14:textId="77777777" w:rsidR="00841326" w:rsidRDefault="00841326" w:rsidP="00841326">
      <w:pPr>
        <w:spacing w:after="0" w:line="480" w:lineRule="auto"/>
        <w:jc w:val="center"/>
        <w:rPr>
          <w:rFonts w:ascii="Times New Roman" w:hAnsi="Times New Roman" w:cs="Times New Roman"/>
          <w:b/>
          <w:sz w:val="24"/>
          <w:szCs w:val="24"/>
        </w:rPr>
      </w:pPr>
      <w:r w:rsidRPr="002C5D48">
        <w:rPr>
          <w:rFonts w:ascii="Times New Roman" w:hAnsi="Times New Roman" w:cs="Times New Roman"/>
          <w:b/>
          <w:sz w:val="28"/>
          <w:szCs w:val="28"/>
        </w:rPr>
        <w:lastRenderedPageBreak/>
        <w:t>BAB I</w:t>
      </w:r>
    </w:p>
    <w:p w14:paraId="37B564AC" w14:textId="77777777" w:rsidR="00841326" w:rsidRPr="009214B1" w:rsidRDefault="00841326" w:rsidP="00841326">
      <w:pPr>
        <w:spacing w:after="0" w:line="480" w:lineRule="auto"/>
        <w:jc w:val="center"/>
        <w:rPr>
          <w:rFonts w:ascii="Times New Roman" w:hAnsi="Times New Roman" w:cs="Times New Roman"/>
          <w:b/>
          <w:sz w:val="24"/>
          <w:szCs w:val="24"/>
        </w:rPr>
      </w:pPr>
      <w:r w:rsidRPr="002C5D48">
        <w:rPr>
          <w:rFonts w:ascii="Times New Roman" w:hAnsi="Times New Roman" w:cs="Times New Roman"/>
          <w:b/>
          <w:sz w:val="28"/>
          <w:szCs w:val="28"/>
        </w:rPr>
        <w:t>PENDAHULUAN</w:t>
      </w:r>
    </w:p>
    <w:p w14:paraId="44E3F9CB" w14:textId="77777777" w:rsidR="00841326" w:rsidRPr="009214B1" w:rsidRDefault="00841326" w:rsidP="00841326">
      <w:pPr>
        <w:pStyle w:val="NoSpacing"/>
        <w:numPr>
          <w:ilvl w:val="1"/>
          <w:numId w:val="4"/>
        </w:numPr>
        <w:spacing w:line="480" w:lineRule="auto"/>
        <w:jc w:val="both"/>
        <w:rPr>
          <w:rFonts w:ascii="Times New Roman" w:hAnsi="Times New Roman" w:cs="Times New Roman"/>
          <w:b/>
          <w:sz w:val="24"/>
          <w:szCs w:val="24"/>
        </w:rPr>
      </w:pPr>
      <w:r w:rsidRPr="007D1576">
        <w:rPr>
          <w:rFonts w:ascii="Times New Roman" w:hAnsi="Times New Roman" w:cs="Times New Roman"/>
          <w:b/>
          <w:sz w:val="24"/>
          <w:szCs w:val="24"/>
        </w:rPr>
        <w:t>Latar Belakang Masalah</w:t>
      </w:r>
    </w:p>
    <w:p w14:paraId="78F2C7D8" w14:textId="77777777" w:rsidR="00841326" w:rsidRDefault="00841326" w:rsidP="0084132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Negara Indonesia adalah suatu Negara hukum berdasarkan Pasal 1 Ayat (3) Undang-Undang Dasar Negara Repoblik Indonesia Tahun 1945. Bahwa setiap orang yang berada diwilayah harus tunduk pada hukum yang berlaku di Indonesia dan tidak ada seseorang yang kebal terhadap hukum, dan segala perbuatan harus didasarkan dan memiliki konsekuensi sesuai dengan hukum dan perundang-undangan di Negara Repoblik Indonesia yang bertujuan mewujudkan kehidupan masyarakat, bangsa dan Negara yang tertib, sejahtera dan berkeadilan dalam rangka mencapai tujuan Negara sebagaimana diamanatkan dalam pembukaan UUD NRI 1945. (dalam, Rahmat R. 2017: 1).</w:t>
      </w:r>
    </w:p>
    <w:p w14:paraId="14E9A747" w14:textId="77777777" w:rsidR="00841326" w:rsidRPr="007D1576" w:rsidRDefault="00841326" w:rsidP="00841326">
      <w:pPr>
        <w:pStyle w:val="NoSpacing"/>
        <w:spacing w:line="480" w:lineRule="auto"/>
        <w:ind w:firstLine="720"/>
        <w:jc w:val="both"/>
        <w:rPr>
          <w:rFonts w:ascii="Times New Roman" w:hAnsi="Times New Roman" w:cs="Times New Roman"/>
          <w:sz w:val="24"/>
          <w:szCs w:val="24"/>
        </w:rPr>
      </w:pPr>
      <w:r w:rsidRPr="007D1576">
        <w:rPr>
          <w:rFonts w:ascii="Times New Roman" w:hAnsi="Times New Roman" w:cs="Times New Roman"/>
          <w:sz w:val="24"/>
          <w:szCs w:val="24"/>
        </w:rPr>
        <w:t>Kejahatan terhadap nyawa dan tubuh berupa pembunuhan dan penganiayaan semakin marak terjadi.Bukan hanya disaksikan melalui media, tetapi sudah merambat diberbagai daerah.Kejahatan tersebut terjadi karena dilatarbelakangi oleh berbagai motif kejahatan seperti sakit hati, perasaan iri dan dendam.Biasanya korban pernah melakukan perbuatan yang menyakiti perasaan pelaku sehingga menimbulkan rasa dendam dan akhirnya terjadi tindak pidana penganiayaan ataupun pembunuhan.</w:t>
      </w:r>
    </w:p>
    <w:p w14:paraId="62C3015E" w14:textId="77777777" w:rsidR="00841326" w:rsidRPr="009250D8" w:rsidRDefault="00841326" w:rsidP="00841326">
      <w:pPr>
        <w:pStyle w:val="NoSpacing"/>
        <w:spacing w:line="480" w:lineRule="auto"/>
        <w:ind w:firstLine="720"/>
        <w:jc w:val="both"/>
        <w:rPr>
          <w:rFonts w:ascii="Times New Roman" w:hAnsi="Times New Roman" w:cs="Times New Roman"/>
          <w:sz w:val="24"/>
          <w:szCs w:val="24"/>
        </w:rPr>
        <w:sectPr w:rsidR="00841326" w:rsidRPr="009250D8" w:rsidSect="00841326">
          <w:pgSz w:w="11907" w:h="16839" w:code="9"/>
          <w:pgMar w:top="2268" w:right="1701" w:bottom="1701" w:left="2268" w:header="720" w:footer="720" w:gutter="0"/>
          <w:pgNumType w:start="1"/>
          <w:cols w:space="720"/>
          <w:docGrid w:linePitch="360"/>
        </w:sectPr>
      </w:pPr>
      <w:r w:rsidRPr="007D1576">
        <w:rPr>
          <w:rFonts w:ascii="Times New Roman" w:hAnsi="Times New Roman" w:cs="Times New Roman"/>
          <w:sz w:val="24"/>
          <w:szCs w:val="24"/>
        </w:rPr>
        <w:t>Tindak pidana merupakan pengertian dasar dalam hukum pidana.Tindak pidana merupakan suatu pengertian yuridis, lain halnya dengan istilah perbuatan jahat atau kejahatan. Secara yuridis formal, tindak kej</w:t>
      </w:r>
      <w:r>
        <w:rPr>
          <w:rFonts w:ascii="Times New Roman" w:hAnsi="Times New Roman" w:cs="Times New Roman"/>
          <w:sz w:val="24"/>
          <w:szCs w:val="24"/>
        </w:rPr>
        <w:t>ahatan merupakan bentuk tingkah</w:t>
      </w:r>
    </w:p>
    <w:p w14:paraId="6E18644A" w14:textId="77777777" w:rsidR="00841326" w:rsidRPr="00E6709D" w:rsidRDefault="00841326" w:rsidP="00841326">
      <w:pPr>
        <w:pStyle w:val="NoSpacing"/>
        <w:spacing w:line="480" w:lineRule="auto"/>
        <w:jc w:val="both"/>
        <w:rPr>
          <w:rFonts w:ascii="Times New Roman" w:hAnsi="Times New Roman" w:cs="Times New Roman"/>
          <w:sz w:val="24"/>
          <w:szCs w:val="24"/>
        </w:rPr>
      </w:pPr>
      <w:r w:rsidRPr="007D1576">
        <w:rPr>
          <w:rFonts w:ascii="Times New Roman" w:hAnsi="Times New Roman" w:cs="Times New Roman"/>
          <w:sz w:val="24"/>
          <w:szCs w:val="24"/>
        </w:rPr>
        <w:lastRenderedPageBreak/>
        <w:t>laku yang melanggar  undang-undang pidana. Oleh sebab itu setiap perbuatan yang dilarang oleh undang-undang harus dihindari dan barang siapa yang melanggarnya akan dikenakan pidana. Jadi larangan-larangan dan kewajiban tertentu yang harus ditaati oleh setiap warga negara wajib dicantumkan dalam undang-undang maupun peraturan-peraturan pemerintah, baik ditingkat pusat maupun ditingkat daerah.</w:t>
      </w:r>
      <w:r w:rsidRPr="007D1576">
        <w:rPr>
          <w:rStyle w:val="FootnoteReference"/>
          <w:rFonts w:ascii="Times New Roman" w:hAnsi="Times New Roman" w:cs="Times New Roman"/>
          <w:sz w:val="24"/>
          <w:szCs w:val="24"/>
        </w:rPr>
        <w:footnoteReference w:id="1"/>
      </w:r>
    </w:p>
    <w:p w14:paraId="38CC4F5D" w14:textId="77777777" w:rsidR="00841326" w:rsidRDefault="00841326" w:rsidP="00841326">
      <w:pPr>
        <w:pStyle w:val="ListParagraph"/>
        <w:spacing w:line="480" w:lineRule="auto"/>
        <w:ind w:left="0" w:firstLine="720"/>
        <w:jc w:val="both"/>
        <w:rPr>
          <w:rFonts w:ascii="Times New Roman" w:hAnsi="Times New Roman" w:cs="Times New Roman"/>
          <w:sz w:val="24"/>
          <w:szCs w:val="24"/>
          <w:vertAlign w:val="superscript"/>
        </w:rPr>
      </w:pPr>
      <w:r>
        <w:rPr>
          <w:rFonts w:ascii="Times New Roman" w:hAnsi="Times New Roman" w:cs="Times New Roman"/>
          <w:sz w:val="24"/>
          <w:szCs w:val="24"/>
        </w:rPr>
        <w:t>Tindak pidana adalah kelakuan manusia yang dirumuskan dalam undang-undang melawan hukum, yang patut dipidana dan dilakukan dengan kesalahan. Orang yang melakukan perbuatan pidana akan mempertanggung jawabkan perbuatan dengan pidana apabila ia mempunyai kesalahan, seseorang mempunyai kesalahan apabila pada waktu melakukan perbuatan dilihat dari segi masyarakat menunjukan pandangan normatif mengenai kesalahan yang dilakukan.</w:t>
      </w:r>
      <w:r>
        <w:rPr>
          <w:rStyle w:val="FootnoteReference"/>
          <w:rFonts w:ascii="Times New Roman" w:hAnsi="Times New Roman" w:cs="Times New Roman"/>
          <w:sz w:val="24"/>
          <w:szCs w:val="24"/>
        </w:rPr>
        <w:footnoteReference w:id="2"/>
      </w:r>
    </w:p>
    <w:p w14:paraId="110D6C98" w14:textId="77777777" w:rsidR="00841326" w:rsidRPr="003713D8" w:rsidRDefault="00841326" w:rsidP="00841326">
      <w:pPr>
        <w:pStyle w:val="ListParagraph"/>
        <w:spacing w:line="480" w:lineRule="auto"/>
        <w:ind w:left="0" w:firstLine="720"/>
        <w:jc w:val="both"/>
        <w:rPr>
          <w:rFonts w:ascii="Times New Roman" w:hAnsi="Times New Roman" w:cs="Times New Roman"/>
          <w:sz w:val="24"/>
          <w:szCs w:val="24"/>
        </w:rPr>
      </w:pPr>
      <w:r w:rsidRPr="003713D8">
        <w:rPr>
          <w:rFonts w:ascii="Times New Roman" w:hAnsi="Times New Roman" w:cs="Times New Roman"/>
          <w:sz w:val="24"/>
          <w:szCs w:val="24"/>
        </w:rPr>
        <w:t>Pem</w:t>
      </w:r>
      <w:r>
        <w:rPr>
          <w:rFonts w:ascii="Times New Roman" w:hAnsi="Times New Roman" w:cs="Times New Roman"/>
          <w:sz w:val="24"/>
          <w:szCs w:val="24"/>
        </w:rPr>
        <w:t>bunuhan adalah kesengajaan menghilangkan nyawa orang lain, untuk menghilangkan nyawa orang lain itu, seorang pelaku harus melakukan suatu rangkaian tindakan yang berakibat meninggalnya orang lain dengan catatan bahwa dari pelakunya harus ditujukan pada akibat berupa meninggalnya orang lain tersebut.</w:t>
      </w:r>
      <w:r>
        <w:rPr>
          <w:rStyle w:val="FootnoteReference"/>
          <w:rFonts w:ascii="Times New Roman" w:hAnsi="Times New Roman" w:cs="Times New Roman"/>
          <w:sz w:val="24"/>
          <w:szCs w:val="24"/>
        </w:rPr>
        <w:footnoteReference w:id="3"/>
      </w:r>
    </w:p>
    <w:p w14:paraId="4B0BB379" w14:textId="77777777" w:rsidR="00841326" w:rsidRDefault="00841326" w:rsidP="0084132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Wahyu Adnan, mengemukakan bahwa untuk memenuhi unsur hilangnya nyawa orang lain harus ada perbuatan meskipun perbuatan tersebut </w:t>
      </w:r>
      <w:r>
        <w:rPr>
          <w:rFonts w:ascii="Times New Roman" w:hAnsi="Times New Roman" w:cs="Times New Roman"/>
          <w:sz w:val="24"/>
          <w:szCs w:val="24"/>
        </w:rPr>
        <w:lastRenderedPageBreak/>
        <w:t>dapat mengakibatkan hilangnya nyawa orang lain. Akibat dari perbuatan tersebut tidak perlu terjadi secepat mungkin akan tetapi dapat timbul kemudian.</w:t>
      </w:r>
      <w:r>
        <w:rPr>
          <w:rStyle w:val="FootnoteReference"/>
          <w:rFonts w:ascii="Times New Roman" w:hAnsi="Times New Roman" w:cs="Times New Roman"/>
          <w:sz w:val="24"/>
          <w:szCs w:val="24"/>
        </w:rPr>
        <w:footnoteReference w:id="4"/>
      </w:r>
    </w:p>
    <w:p w14:paraId="1AF101E6" w14:textId="77777777" w:rsidR="00841326" w:rsidRPr="0076679A" w:rsidRDefault="00841326" w:rsidP="0084132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Didalam tindak pidana pembunuhan yang menjadi </w:t>
      </w:r>
      <w:r w:rsidRPr="002C3FCE">
        <w:rPr>
          <w:rFonts w:ascii="Times New Roman" w:hAnsi="Times New Roman" w:cs="Times New Roman"/>
          <w:sz w:val="24"/>
          <w:szCs w:val="24"/>
        </w:rPr>
        <w:t>sasaran</w:t>
      </w:r>
      <w:r>
        <w:rPr>
          <w:rFonts w:ascii="Times New Roman" w:hAnsi="Times New Roman" w:cs="Times New Roman"/>
          <w:sz w:val="24"/>
          <w:szCs w:val="24"/>
        </w:rPr>
        <w:t xml:space="preserve"> si pelaku adalah jiwa nyawa sesorang yang tidak dapat diganti dengan apapun dan perempasan itu sangat bertantangan dengan UUD NKRI Tahun 1945 yang berbunyi : “ Setiap</w:t>
      </w:r>
    </w:p>
    <w:p w14:paraId="2AE29F56" w14:textId="77777777" w:rsidR="00841326" w:rsidRPr="00DF04E9" w:rsidRDefault="00841326" w:rsidP="0084132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orang berhak untuk hidup serta berhak mempertahankan hidup dan kehidupannya.”</w:t>
      </w:r>
    </w:p>
    <w:p w14:paraId="5307645B" w14:textId="77777777" w:rsidR="00841326" w:rsidRDefault="00841326" w:rsidP="00841326">
      <w:pPr>
        <w:pStyle w:val="ListParagraph"/>
        <w:spacing w:line="480" w:lineRule="auto"/>
        <w:ind w:left="0" w:firstLine="720"/>
        <w:jc w:val="both"/>
        <w:rPr>
          <w:rFonts w:ascii="Times New Roman" w:hAnsi="Times New Roman" w:cs="Times New Roman"/>
          <w:sz w:val="24"/>
          <w:szCs w:val="24"/>
          <w:vertAlign w:val="superscript"/>
        </w:rPr>
      </w:pPr>
      <w:r>
        <w:rPr>
          <w:rFonts w:ascii="Times New Roman" w:hAnsi="Times New Roman" w:cs="Times New Roman"/>
          <w:sz w:val="24"/>
          <w:szCs w:val="24"/>
        </w:rPr>
        <w:t>Dilihat kedalam kitab undang-undang hukum pidana dapat diketahui bahwa pembentuk undang-undang telah bermaksud mengatur ketentuan-ketentuan pidana tentang kejahatan-kejahatan  yang ditujukan terhadap nyawa orang itu dalam Buku  Ke II KUHPidana yang terdiri dari tiga belas pasal, yakni dari pasal 338 sampai pasal 350.</w:t>
      </w:r>
    </w:p>
    <w:p w14:paraId="5DA1E726" w14:textId="77777777" w:rsidR="00841326" w:rsidRPr="00463C27" w:rsidRDefault="00841326" w:rsidP="00841326">
      <w:pPr>
        <w:pStyle w:val="ListParagraph"/>
        <w:spacing w:after="0" w:line="480" w:lineRule="auto"/>
        <w:ind w:left="0" w:firstLine="720"/>
        <w:jc w:val="both"/>
        <w:rPr>
          <w:rFonts w:ascii="Times New Roman" w:hAnsi="Times New Roman" w:cs="Times New Roman"/>
          <w:sz w:val="24"/>
          <w:szCs w:val="24"/>
          <w:vertAlign w:val="superscript"/>
        </w:rPr>
      </w:pPr>
      <w:r w:rsidRPr="00BA263C">
        <w:rPr>
          <w:rFonts w:ascii="Times New Roman" w:hAnsi="Times New Roman" w:cs="Times New Roman"/>
          <w:sz w:val="24"/>
          <w:szCs w:val="24"/>
        </w:rPr>
        <w:t xml:space="preserve">Rumusan </w:t>
      </w:r>
      <w:r>
        <w:rPr>
          <w:rFonts w:ascii="Times New Roman" w:hAnsi="Times New Roman" w:cs="Times New Roman"/>
          <w:sz w:val="24"/>
          <w:szCs w:val="24"/>
        </w:rPr>
        <w:t>Pasal 338 dengan menyebutkan unsur tingkah laku sebagai menghilangkan nyawa orang lain menunjukan bahwa kejahatan pembunuhan suatu tindak pidana materil.</w:t>
      </w:r>
      <w:r>
        <w:rPr>
          <w:rStyle w:val="FootnoteReference"/>
          <w:rFonts w:ascii="Times New Roman" w:hAnsi="Times New Roman" w:cs="Times New Roman"/>
          <w:sz w:val="24"/>
          <w:szCs w:val="24"/>
        </w:rPr>
        <w:footnoteReference w:id="5"/>
      </w:r>
      <w:r w:rsidRPr="00D4502A">
        <w:rPr>
          <w:rFonts w:ascii="Times New Roman" w:hAnsi="Times New Roman" w:cs="Times New Roman"/>
          <w:sz w:val="24"/>
          <w:szCs w:val="24"/>
        </w:rPr>
        <w:t>Pada</w:t>
      </w:r>
      <w:r>
        <w:rPr>
          <w:rFonts w:ascii="Times New Roman" w:hAnsi="Times New Roman" w:cs="Times New Roman"/>
          <w:sz w:val="24"/>
          <w:szCs w:val="24"/>
        </w:rPr>
        <w:t xml:space="preserve"> Prinsipnya pembunuhan biasa berbeda dengan pembunuhan berencana, dari segi perbuatan sama sama menghabisi nyawa orang lain tapi ada yang dilakukan dengan rentang waktu, terstruktur dan terencana. Pembunuhan berencana tercantum pada pasal 340 KUHP “ Barang siapa sengaja dan dengan rencana lebih dahulu merampas nyawa orang lain, diancam dengan </w:t>
      </w:r>
      <w:r>
        <w:rPr>
          <w:rFonts w:ascii="Times New Roman" w:hAnsi="Times New Roman" w:cs="Times New Roman"/>
          <w:sz w:val="24"/>
          <w:szCs w:val="24"/>
        </w:rPr>
        <w:lastRenderedPageBreak/>
        <w:t>pidana mati atau pidana penjara seumur hidup atau selama waktu tertentu, paling lama 20 tahun.</w:t>
      </w:r>
      <w:r>
        <w:rPr>
          <w:rStyle w:val="FootnoteReference"/>
          <w:rFonts w:ascii="Times New Roman" w:hAnsi="Times New Roman" w:cs="Times New Roman"/>
          <w:sz w:val="24"/>
          <w:szCs w:val="24"/>
        </w:rPr>
        <w:footnoteReference w:id="6"/>
      </w:r>
    </w:p>
    <w:p w14:paraId="272D92D2" w14:textId="77777777" w:rsidR="00841326" w:rsidRPr="002C3FCE" w:rsidRDefault="00841326" w:rsidP="00841326">
      <w:pPr>
        <w:pStyle w:val="NoSpacing"/>
        <w:spacing w:line="480" w:lineRule="auto"/>
        <w:ind w:firstLine="720"/>
        <w:jc w:val="both"/>
        <w:rPr>
          <w:rFonts w:ascii="Times New Roman" w:hAnsi="Times New Roman" w:cs="Times New Roman"/>
          <w:sz w:val="24"/>
          <w:szCs w:val="24"/>
          <w:vertAlign w:val="superscript"/>
        </w:rPr>
      </w:pPr>
      <w:r w:rsidRPr="007D1576">
        <w:rPr>
          <w:rFonts w:ascii="Times New Roman" w:hAnsi="Times New Roman" w:cs="Times New Roman"/>
          <w:sz w:val="24"/>
          <w:szCs w:val="24"/>
        </w:rPr>
        <w:t>Ditinjau dari sudut beratnya kepentingan hukum yang dilanggar, pembunuhan biasa dan pembunuhan berencana menduduki tempat utama walaupun relatif jarang terjadi.</w:t>
      </w:r>
      <w:r w:rsidRPr="007D1576">
        <w:rPr>
          <w:rStyle w:val="FootnoteReference"/>
          <w:rFonts w:ascii="Times New Roman" w:hAnsi="Times New Roman" w:cs="Times New Roman"/>
          <w:sz w:val="24"/>
          <w:szCs w:val="24"/>
        </w:rPr>
        <w:footnoteReference w:id="7"/>
      </w:r>
      <w:r w:rsidRPr="007D1576">
        <w:rPr>
          <w:rFonts w:ascii="Times New Roman" w:hAnsi="Times New Roman" w:cs="Times New Roman"/>
          <w:sz w:val="24"/>
          <w:szCs w:val="24"/>
        </w:rPr>
        <w:t xml:space="preserve">Dalam ajaran hukum pidana dimana suatu delik dilakukan oleh satu orang atau lebih yang </w:t>
      </w:r>
      <w:r>
        <w:rPr>
          <w:rFonts w:ascii="Times New Roman" w:hAnsi="Times New Roman" w:cs="Times New Roman"/>
          <w:sz w:val="24"/>
          <w:szCs w:val="24"/>
        </w:rPr>
        <w:t>setiap orang melakukan wujud-</w:t>
      </w:r>
      <w:r w:rsidRPr="007D1576">
        <w:rPr>
          <w:rFonts w:ascii="Times New Roman" w:hAnsi="Times New Roman" w:cs="Times New Roman"/>
          <w:sz w:val="24"/>
          <w:szCs w:val="24"/>
        </w:rPr>
        <w:t>wujud perbuatan tertentu, dan dari tingkah laku itulah lahir suatu tindak pidana.</w:t>
      </w:r>
    </w:p>
    <w:p w14:paraId="1A6638FD" w14:textId="77777777" w:rsidR="00841326" w:rsidRPr="007D1576" w:rsidRDefault="00841326" w:rsidP="00841326">
      <w:pPr>
        <w:pStyle w:val="NoSpacing"/>
        <w:spacing w:line="480" w:lineRule="auto"/>
        <w:jc w:val="both"/>
        <w:rPr>
          <w:rFonts w:ascii="Times New Roman" w:hAnsi="Times New Roman" w:cs="Times New Roman"/>
          <w:sz w:val="24"/>
          <w:szCs w:val="24"/>
          <w:vertAlign w:val="superscript"/>
        </w:rPr>
      </w:pPr>
      <w:r w:rsidRPr="007D1576">
        <w:rPr>
          <w:rFonts w:ascii="Times New Roman" w:hAnsi="Times New Roman" w:cs="Times New Roman"/>
          <w:sz w:val="24"/>
          <w:szCs w:val="24"/>
        </w:rPr>
        <w:tab/>
        <w:t>Negara Indonesia bertugas untuk mewujudkan masyarakat yang sejahtera, adil, makmur dan merata secara materil spiritual berdasarkan pancasila dan undang-undang Dasar 1945.Penegakan hukum harus berjalan dengan tegas dan konsisten.Seiring dengan pertambahan jumlah penduduk dan berkembangnya masyarakat serta kemajuan ilmu pengetahuan dan teknologi jumlah dan jenis kejahatan semakin meningkat.</w:t>
      </w:r>
      <w:r w:rsidRPr="007D1576">
        <w:rPr>
          <w:rStyle w:val="FootnoteReference"/>
          <w:rFonts w:ascii="Times New Roman" w:hAnsi="Times New Roman" w:cs="Times New Roman"/>
          <w:sz w:val="24"/>
          <w:szCs w:val="24"/>
        </w:rPr>
        <w:footnoteReference w:id="8"/>
      </w:r>
    </w:p>
    <w:p w14:paraId="5EA50C50" w14:textId="77777777" w:rsidR="00841326" w:rsidRPr="007D1576" w:rsidRDefault="00841326" w:rsidP="00841326">
      <w:pPr>
        <w:pStyle w:val="NoSpacing"/>
        <w:spacing w:line="480" w:lineRule="auto"/>
        <w:jc w:val="both"/>
        <w:rPr>
          <w:rFonts w:ascii="Times New Roman" w:hAnsi="Times New Roman" w:cs="Times New Roman"/>
          <w:sz w:val="24"/>
          <w:szCs w:val="24"/>
        </w:rPr>
      </w:pPr>
      <w:r w:rsidRPr="007D1576">
        <w:rPr>
          <w:rFonts w:ascii="Times New Roman" w:hAnsi="Times New Roman" w:cs="Times New Roman"/>
          <w:sz w:val="24"/>
          <w:szCs w:val="24"/>
        </w:rPr>
        <w:tab/>
        <w:t>Berdasarkan uraian tersebut diatas peneliti tertarik untuk mempelajari masalah tersebut secara mendalam dengan melakukan penelitian yang berjudul “Tinjauan Yuridis Terhadap Tindak Pidana Pembunuhan Berencana (Studi Putusan Nomor:38/Pid.B/2021/PN Tmt)”.</w:t>
      </w:r>
    </w:p>
    <w:p w14:paraId="7CD6410F" w14:textId="77777777" w:rsidR="00841326" w:rsidRDefault="00841326" w:rsidP="00841326">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428AE126" w14:textId="77777777" w:rsidR="00841326" w:rsidRPr="007D1576" w:rsidRDefault="00841326" w:rsidP="00841326">
      <w:pPr>
        <w:pStyle w:val="NoSpacing"/>
        <w:spacing w:line="480" w:lineRule="auto"/>
        <w:jc w:val="both"/>
        <w:rPr>
          <w:rFonts w:ascii="Times New Roman" w:hAnsi="Times New Roman" w:cs="Times New Roman"/>
          <w:b/>
          <w:sz w:val="24"/>
          <w:szCs w:val="24"/>
        </w:rPr>
      </w:pPr>
      <w:r w:rsidRPr="007D1576">
        <w:rPr>
          <w:rFonts w:ascii="Times New Roman" w:hAnsi="Times New Roman" w:cs="Times New Roman"/>
          <w:b/>
          <w:sz w:val="24"/>
          <w:szCs w:val="24"/>
        </w:rPr>
        <w:lastRenderedPageBreak/>
        <w:t>1.2 Rumusan Masalah</w:t>
      </w:r>
    </w:p>
    <w:p w14:paraId="64EC3CA7" w14:textId="77777777" w:rsidR="00841326" w:rsidRPr="0085027C" w:rsidRDefault="00841326" w:rsidP="00841326">
      <w:pPr>
        <w:pStyle w:val="NoSpacing"/>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Pr="007D1576">
        <w:rPr>
          <w:rFonts w:ascii="Times New Roman" w:hAnsi="Times New Roman" w:cs="Times New Roman"/>
          <w:sz w:val="24"/>
          <w:szCs w:val="24"/>
        </w:rPr>
        <w:t>pe</w:t>
      </w:r>
      <w:r w:rsidR="004B1761">
        <w:rPr>
          <w:rFonts w:ascii="Times New Roman" w:hAnsi="Times New Roman" w:cs="Times New Roman"/>
          <w:sz w:val="24"/>
          <w:szCs w:val="24"/>
        </w:rPr>
        <w:t xml:space="preserve">nerapan hukum </w:t>
      </w:r>
      <w:r>
        <w:rPr>
          <w:rFonts w:ascii="Times New Roman" w:hAnsi="Times New Roman" w:cs="Times New Roman"/>
          <w:sz w:val="24"/>
          <w:szCs w:val="24"/>
        </w:rPr>
        <w:t xml:space="preserve">terhadap </w:t>
      </w:r>
      <w:r w:rsidRPr="007D1576">
        <w:rPr>
          <w:rFonts w:ascii="Times New Roman" w:hAnsi="Times New Roman" w:cs="Times New Roman"/>
          <w:sz w:val="24"/>
          <w:szCs w:val="24"/>
        </w:rPr>
        <w:t>pelaku pembunuhan berencana</w:t>
      </w:r>
      <w:r>
        <w:rPr>
          <w:rFonts w:ascii="Times New Roman" w:hAnsi="Times New Roman" w:cs="Times New Roman"/>
          <w:sz w:val="24"/>
          <w:szCs w:val="24"/>
        </w:rPr>
        <w:t xml:space="preserve"> (Putusan Nomor 38/Pid.B/2021/PN Tmt) ?</w:t>
      </w:r>
    </w:p>
    <w:p w14:paraId="55DFC84E" w14:textId="77777777" w:rsidR="00841326" w:rsidRPr="007D1576" w:rsidRDefault="0058138F" w:rsidP="00841326">
      <w:pPr>
        <w:pStyle w:val="NoSpacing"/>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pertimbangan hakim dalam menjatuhkan putusan terhadap</w:t>
      </w:r>
      <w:r w:rsidR="00841326">
        <w:rPr>
          <w:rFonts w:ascii="Times New Roman" w:hAnsi="Times New Roman" w:cs="Times New Roman"/>
          <w:sz w:val="24"/>
          <w:szCs w:val="24"/>
        </w:rPr>
        <w:t xml:space="preserve"> tindak pidana pembunuhan berencana (Putusan Nomor 38/Pid.B/2021/PN Tmt ?</w:t>
      </w:r>
    </w:p>
    <w:p w14:paraId="051438EC" w14:textId="77777777" w:rsidR="00841326" w:rsidRPr="007D1576" w:rsidRDefault="00841326" w:rsidP="0084132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Pr="007D1576">
        <w:rPr>
          <w:rFonts w:ascii="Times New Roman" w:hAnsi="Times New Roman" w:cs="Times New Roman"/>
          <w:b/>
          <w:sz w:val="24"/>
          <w:szCs w:val="24"/>
        </w:rPr>
        <w:t>Tujuan Penelitian</w:t>
      </w:r>
    </w:p>
    <w:p w14:paraId="73D86E61" w14:textId="77777777" w:rsidR="00841326" w:rsidRPr="007D1576" w:rsidRDefault="00841326" w:rsidP="00841326">
      <w:pPr>
        <w:pStyle w:val="NoSpacing"/>
        <w:spacing w:line="480" w:lineRule="auto"/>
        <w:ind w:firstLine="720"/>
        <w:jc w:val="both"/>
        <w:rPr>
          <w:rFonts w:ascii="Times New Roman" w:hAnsi="Times New Roman" w:cs="Times New Roman"/>
          <w:sz w:val="24"/>
          <w:szCs w:val="24"/>
        </w:rPr>
      </w:pPr>
      <w:r w:rsidRPr="007D1576">
        <w:rPr>
          <w:rFonts w:ascii="Times New Roman" w:hAnsi="Times New Roman" w:cs="Times New Roman"/>
          <w:sz w:val="24"/>
          <w:szCs w:val="24"/>
        </w:rPr>
        <w:t>Bahwa tujuan yang hendak dicapai dalam penulisan penelitian ini adalah sebagai berikut :</w:t>
      </w:r>
    </w:p>
    <w:p w14:paraId="510F655D" w14:textId="77777777" w:rsidR="00841326" w:rsidRDefault="00841326" w:rsidP="00841326">
      <w:pPr>
        <w:pStyle w:val="NoSpacing"/>
        <w:numPr>
          <w:ilvl w:val="0"/>
          <w:numId w:val="2"/>
        </w:numPr>
        <w:spacing w:line="480" w:lineRule="auto"/>
        <w:jc w:val="both"/>
        <w:rPr>
          <w:rFonts w:ascii="Times New Roman" w:hAnsi="Times New Roman" w:cs="Times New Roman"/>
          <w:sz w:val="24"/>
          <w:szCs w:val="24"/>
        </w:rPr>
      </w:pPr>
      <w:r w:rsidRPr="007D1576">
        <w:rPr>
          <w:rFonts w:ascii="Times New Roman" w:hAnsi="Times New Roman" w:cs="Times New Roman"/>
          <w:sz w:val="24"/>
          <w:szCs w:val="24"/>
        </w:rPr>
        <w:t xml:space="preserve">Untuk mengetahui </w:t>
      </w:r>
      <w:r w:rsidR="00D60133">
        <w:rPr>
          <w:rFonts w:ascii="Times New Roman" w:hAnsi="Times New Roman" w:cs="Times New Roman"/>
          <w:sz w:val="24"/>
          <w:szCs w:val="24"/>
        </w:rPr>
        <w:t xml:space="preserve">penerapan hukum </w:t>
      </w:r>
      <w:r w:rsidRPr="007D1576">
        <w:rPr>
          <w:rFonts w:ascii="Times New Roman" w:hAnsi="Times New Roman" w:cs="Times New Roman"/>
          <w:sz w:val="24"/>
          <w:szCs w:val="24"/>
        </w:rPr>
        <w:t>terhadap pe</w:t>
      </w:r>
      <w:r>
        <w:rPr>
          <w:rFonts w:ascii="Times New Roman" w:hAnsi="Times New Roman" w:cs="Times New Roman"/>
          <w:sz w:val="24"/>
          <w:szCs w:val="24"/>
        </w:rPr>
        <w:t xml:space="preserve">laku pembunuhan berencana (Putusan Nomor </w:t>
      </w:r>
      <w:r w:rsidRPr="007D1576">
        <w:rPr>
          <w:rFonts w:ascii="Times New Roman" w:hAnsi="Times New Roman" w:cs="Times New Roman"/>
          <w:sz w:val="24"/>
          <w:szCs w:val="24"/>
        </w:rPr>
        <w:t>: 38/Pid.B/2021/PN Tmt</w:t>
      </w:r>
      <w:r>
        <w:rPr>
          <w:rFonts w:ascii="Times New Roman" w:hAnsi="Times New Roman" w:cs="Times New Roman"/>
          <w:sz w:val="24"/>
          <w:szCs w:val="24"/>
        </w:rPr>
        <w:t>)</w:t>
      </w:r>
      <w:r w:rsidRPr="007D1576">
        <w:rPr>
          <w:rFonts w:ascii="Times New Roman" w:hAnsi="Times New Roman" w:cs="Times New Roman"/>
          <w:sz w:val="24"/>
          <w:szCs w:val="24"/>
        </w:rPr>
        <w:t>.</w:t>
      </w:r>
    </w:p>
    <w:p w14:paraId="56B090CD" w14:textId="77777777" w:rsidR="00841326" w:rsidRPr="007D1576" w:rsidRDefault="00841326" w:rsidP="00841326">
      <w:pPr>
        <w:pStyle w:val="NoSpacing"/>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3013A9">
        <w:rPr>
          <w:rFonts w:ascii="Times New Roman" w:hAnsi="Times New Roman" w:cs="Times New Roman"/>
          <w:sz w:val="24"/>
          <w:szCs w:val="24"/>
        </w:rPr>
        <w:t>pertimbangan hakim dalam menjatuhkan putusan terhadap</w:t>
      </w:r>
      <w:r>
        <w:rPr>
          <w:rFonts w:ascii="Times New Roman" w:hAnsi="Times New Roman" w:cs="Times New Roman"/>
          <w:sz w:val="24"/>
          <w:szCs w:val="24"/>
        </w:rPr>
        <w:t xml:space="preserve"> tindak pidana pembunuhan berencana (Putusan Nomor : 38/Pid.B/2021/PN Tmt)</w:t>
      </w:r>
    </w:p>
    <w:p w14:paraId="4EAFF784" w14:textId="77777777" w:rsidR="00841326" w:rsidRPr="007D1576" w:rsidRDefault="00841326" w:rsidP="00841326">
      <w:pPr>
        <w:pStyle w:val="NoSpacing"/>
        <w:spacing w:line="480" w:lineRule="auto"/>
        <w:jc w:val="both"/>
        <w:rPr>
          <w:rFonts w:ascii="Times New Roman" w:hAnsi="Times New Roman" w:cs="Times New Roman"/>
          <w:b/>
          <w:sz w:val="24"/>
          <w:szCs w:val="24"/>
        </w:rPr>
      </w:pPr>
      <w:r w:rsidRPr="007D1576">
        <w:rPr>
          <w:rFonts w:ascii="Times New Roman" w:hAnsi="Times New Roman" w:cs="Times New Roman"/>
          <w:b/>
          <w:sz w:val="24"/>
          <w:szCs w:val="24"/>
        </w:rPr>
        <w:t>1.4 Manfaat Penelitian</w:t>
      </w:r>
    </w:p>
    <w:p w14:paraId="4FB76422" w14:textId="77777777" w:rsidR="00841326" w:rsidRPr="007D1576" w:rsidRDefault="00841326" w:rsidP="00841326">
      <w:pPr>
        <w:pStyle w:val="NoSpacing"/>
        <w:numPr>
          <w:ilvl w:val="0"/>
          <w:numId w:val="3"/>
        </w:numPr>
        <w:spacing w:line="480" w:lineRule="auto"/>
        <w:jc w:val="both"/>
        <w:rPr>
          <w:rFonts w:ascii="Times New Roman" w:hAnsi="Times New Roman" w:cs="Times New Roman"/>
          <w:sz w:val="24"/>
          <w:szCs w:val="24"/>
        </w:rPr>
      </w:pPr>
      <w:r w:rsidRPr="007D1576">
        <w:rPr>
          <w:rFonts w:ascii="Times New Roman" w:hAnsi="Times New Roman" w:cs="Times New Roman"/>
          <w:sz w:val="24"/>
          <w:szCs w:val="24"/>
        </w:rPr>
        <w:t>Secara Teoritis, diharapkan dapat menambah wawasan dan ilmu pengetahuan dalam hukum pidana, khususnya yang berkaitan dengan tindak pidana pembunuhan.</w:t>
      </w:r>
    </w:p>
    <w:p w14:paraId="49895CBE" w14:textId="77777777" w:rsidR="00841326" w:rsidRPr="007D1576" w:rsidRDefault="00841326" w:rsidP="00841326">
      <w:pPr>
        <w:pStyle w:val="NoSpacing"/>
        <w:numPr>
          <w:ilvl w:val="0"/>
          <w:numId w:val="3"/>
        </w:numPr>
        <w:spacing w:line="480" w:lineRule="auto"/>
        <w:jc w:val="both"/>
        <w:rPr>
          <w:rFonts w:ascii="Times New Roman" w:hAnsi="Times New Roman" w:cs="Times New Roman"/>
          <w:sz w:val="24"/>
          <w:szCs w:val="24"/>
        </w:rPr>
      </w:pPr>
      <w:r w:rsidRPr="007D1576">
        <w:rPr>
          <w:rFonts w:ascii="Times New Roman" w:hAnsi="Times New Roman" w:cs="Times New Roman"/>
          <w:sz w:val="24"/>
          <w:szCs w:val="24"/>
        </w:rPr>
        <w:t>Secara Praktis, dapat diajukan sebagai pedoman dan bahan rujukan bagi rekan-rekan mahasiswa, dalam melakukan penelitian yang berkaitan dengan tindak pidana pembunuhan.</w:t>
      </w:r>
    </w:p>
    <w:p w14:paraId="35B7D08C" w14:textId="77777777" w:rsidR="00841326" w:rsidRDefault="00841326" w:rsidP="00841326">
      <w:pPr>
        <w:spacing w:line="480" w:lineRule="auto"/>
      </w:pPr>
    </w:p>
    <w:p w14:paraId="67C8576F" w14:textId="77777777" w:rsidR="001252D9" w:rsidRDefault="001252D9" w:rsidP="00841326">
      <w:pPr>
        <w:spacing w:after="0" w:line="480" w:lineRule="auto"/>
        <w:jc w:val="center"/>
        <w:rPr>
          <w:rFonts w:ascii="Times New Roman" w:hAnsi="Times New Roman" w:cs="Times New Roman"/>
          <w:b/>
          <w:spacing w:val="-4"/>
          <w:sz w:val="24"/>
          <w:szCs w:val="24"/>
        </w:rPr>
        <w:sectPr w:rsidR="001252D9" w:rsidSect="00841326">
          <w:headerReference w:type="default" r:id="rId21"/>
          <w:footerReference w:type="default" r:id="rId22"/>
          <w:pgSz w:w="11907" w:h="16839" w:code="9"/>
          <w:pgMar w:top="2268" w:right="1701" w:bottom="1701" w:left="2268" w:header="720" w:footer="720" w:gutter="0"/>
          <w:pgNumType w:start="2"/>
          <w:cols w:space="720"/>
          <w:docGrid w:linePitch="360"/>
        </w:sectPr>
      </w:pPr>
    </w:p>
    <w:p w14:paraId="0BCF2F98" w14:textId="77777777" w:rsidR="00841326" w:rsidRPr="00983C65" w:rsidRDefault="00841326" w:rsidP="00841326">
      <w:pPr>
        <w:spacing w:after="0" w:line="480" w:lineRule="auto"/>
        <w:jc w:val="center"/>
        <w:rPr>
          <w:rFonts w:ascii="Times New Roman" w:hAnsi="Times New Roman" w:cs="Times New Roman"/>
          <w:b/>
          <w:sz w:val="28"/>
          <w:szCs w:val="28"/>
        </w:rPr>
      </w:pPr>
      <w:r w:rsidRPr="00983C65">
        <w:rPr>
          <w:rFonts w:ascii="Times New Roman" w:hAnsi="Times New Roman" w:cs="Times New Roman"/>
          <w:b/>
          <w:spacing w:val="-4"/>
          <w:sz w:val="28"/>
          <w:szCs w:val="28"/>
        </w:rPr>
        <w:lastRenderedPageBreak/>
        <w:t>BAB II</w:t>
      </w:r>
    </w:p>
    <w:p w14:paraId="26618DC5" w14:textId="77777777" w:rsidR="00841326" w:rsidRPr="00983C65" w:rsidRDefault="00841326" w:rsidP="00841326">
      <w:pPr>
        <w:spacing w:after="0" w:line="480" w:lineRule="auto"/>
        <w:jc w:val="center"/>
        <w:rPr>
          <w:rFonts w:ascii="Times New Roman" w:hAnsi="Times New Roman" w:cs="Times New Roman"/>
          <w:b/>
          <w:spacing w:val="-4"/>
          <w:sz w:val="28"/>
          <w:szCs w:val="28"/>
        </w:rPr>
      </w:pPr>
      <w:r w:rsidRPr="00983C65">
        <w:rPr>
          <w:rFonts w:ascii="Times New Roman" w:hAnsi="Times New Roman" w:cs="Times New Roman"/>
          <w:b/>
          <w:spacing w:val="-4"/>
          <w:sz w:val="28"/>
          <w:szCs w:val="28"/>
        </w:rPr>
        <w:t>TINJAUAN PUSTAKA</w:t>
      </w:r>
    </w:p>
    <w:p w14:paraId="07889736" w14:textId="77777777" w:rsidR="00841326" w:rsidRPr="00855CA0" w:rsidRDefault="00841326" w:rsidP="00841326">
      <w:pPr>
        <w:tabs>
          <w:tab w:val="left" w:pos="4705"/>
          <w:tab w:val="left" w:pos="5157"/>
        </w:tabs>
        <w:spacing w:after="0" w:line="480" w:lineRule="auto"/>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2.1 Putusan Hakim</w:t>
      </w:r>
      <w:r w:rsidRPr="00855CA0">
        <w:rPr>
          <w:rFonts w:ascii="Times New Roman" w:hAnsi="Times New Roman" w:cs="Times New Roman"/>
          <w:b/>
          <w:spacing w:val="-4"/>
          <w:sz w:val="24"/>
          <w:szCs w:val="24"/>
        </w:rPr>
        <w:tab/>
      </w:r>
      <w:r w:rsidRPr="00855CA0">
        <w:rPr>
          <w:rFonts w:ascii="Times New Roman" w:hAnsi="Times New Roman" w:cs="Times New Roman"/>
          <w:b/>
          <w:spacing w:val="-4"/>
          <w:sz w:val="24"/>
          <w:szCs w:val="24"/>
        </w:rPr>
        <w:tab/>
      </w:r>
    </w:p>
    <w:p w14:paraId="1E1DA186" w14:textId="77777777" w:rsidR="00841326" w:rsidRPr="00855CA0" w:rsidRDefault="00841326" w:rsidP="00841326">
      <w:pPr>
        <w:spacing w:after="0" w:line="480" w:lineRule="auto"/>
        <w:ind w:left="426"/>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2.1.1 Pengertian Putusan Hakim</w:t>
      </w:r>
    </w:p>
    <w:p w14:paraId="71CA6047"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Pada proses peradilan pidana merupakan suatu proses yang panjang dan berbeda dengan proses peradilan lainnya. Suatu proses yang panjang itu terbagi menjadi emapat tahap yaitu tahap penyelidikan dan penyidikan, tahap penuntutan, tahap pemeriksaan persidangan dan berakhir pada tahap pemberian putusan oleh hakim. Pemebrian putusan pada peradilan pidana ini merupakan sebagai puncak dari peradilan pidana pada umumnya.</w:t>
      </w:r>
    </w:p>
    <w:p w14:paraId="7BDC7262" w14:textId="77777777" w:rsidR="00841326" w:rsidRDefault="00841326" w:rsidP="00A9000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Istilah putusan hakim ini adalah suatu istilah yang memiliki makna penting bagi para pencari keadilan dalam peradilan pidana.  Istilah putusan hakim di satu pihak berguna bagi terdakwa untuk memperoleh kepastian hukum terkait statusnya sedangkan di satu pihak putusan hakim merupakan mahkota sekalipun puncak pencerminan nilai-nilai keadilan, kebenaran hakiki, ha asasi manusia,penguasaan hukum atau fakta-fakta secara mapan, mumpuni dan factual serta visualisasi etika, mentalitas dan moralitas dari hakim.Berikut definisi putusan hakim pidana menurut para ahli dan KUHAP.</w:t>
      </w:r>
      <w:r w:rsidRPr="00855CA0">
        <w:rPr>
          <w:rStyle w:val="FootnoteReference"/>
          <w:rFonts w:ascii="Times New Roman" w:hAnsi="Times New Roman" w:cs="Times New Roman"/>
          <w:spacing w:val="-4"/>
          <w:sz w:val="24"/>
          <w:szCs w:val="24"/>
        </w:rPr>
        <w:footnoteReference w:id="9"/>
      </w:r>
    </w:p>
    <w:p w14:paraId="531D1DB3" w14:textId="77777777" w:rsidR="00E17044" w:rsidRDefault="00E17044" w:rsidP="00E17044">
      <w:pPr>
        <w:pStyle w:val="ListParagraph"/>
        <w:numPr>
          <w:ilvl w:val="0"/>
          <w:numId w:val="5"/>
        </w:numPr>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Laden marpaung :</w:t>
      </w:r>
    </w:p>
    <w:p w14:paraId="1F093EDC" w14:textId="77777777" w:rsidR="00E17044" w:rsidRPr="00E17044" w:rsidRDefault="00E17044" w:rsidP="00E17044">
      <w:pPr>
        <w:pStyle w:val="ListParagraph"/>
        <w:spacing w:after="0" w:line="480" w:lineRule="auto"/>
        <w:jc w:val="both"/>
        <w:rPr>
          <w:rFonts w:ascii="Times New Roman" w:hAnsi="Times New Roman" w:cs="Times New Roman"/>
          <w:spacing w:val="-4"/>
          <w:sz w:val="24"/>
          <w:szCs w:val="24"/>
        </w:rPr>
        <w:sectPr w:rsidR="00E17044" w:rsidRPr="00E17044" w:rsidSect="001252D9">
          <w:headerReference w:type="default" r:id="rId23"/>
          <w:footerReference w:type="default" r:id="rId24"/>
          <w:pgSz w:w="11907" w:h="16839" w:code="9"/>
          <w:pgMar w:top="2268" w:right="1701" w:bottom="1701" w:left="2268" w:header="720" w:footer="720" w:gutter="0"/>
          <w:pgNumType w:start="6"/>
          <w:cols w:space="720"/>
          <w:docGrid w:linePitch="360"/>
        </w:sectPr>
      </w:pPr>
      <w:r>
        <w:rPr>
          <w:rFonts w:ascii="Times New Roman" w:hAnsi="Times New Roman" w:cs="Times New Roman"/>
          <w:spacing w:val="-4"/>
          <w:sz w:val="24"/>
          <w:szCs w:val="24"/>
        </w:rPr>
        <w:t>Putusan hakim yaitu hasil atau kesimpulan dari suatu yang telah di</w:t>
      </w:r>
      <w:r w:rsidR="00E00B06">
        <w:rPr>
          <w:rFonts w:ascii="Times New Roman" w:hAnsi="Times New Roman" w:cs="Times New Roman"/>
          <w:spacing w:val="-4"/>
          <w:sz w:val="24"/>
          <w:szCs w:val="24"/>
        </w:rPr>
        <w:t xml:space="preserve">pertimbangkan </w:t>
      </w:r>
      <w:r>
        <w:rPr>
          <w:rFonts w:ascii="Times New Roman" w:hAnsi="Times New Roman" w:cs="Times New Roman"/>
          <w:spacing w:val="-4"/>
          <w:sz w:val="24"/>
          <w:szCs w:val="24"/>
        </w:rPr>
        <w:t>dan nilai yang berbentuk tulisan mapun lisan.</w:t>
      </w:r>
      <w:r>
        <w:rPr>
          <w:rStyle w:val="FootnoteReference"/>
          <w:rFonts w:ascii="Times New Roman" w:hAnsi="Times New Roman" w:cs="Times New Roman"/>
          <w:spacing w:val="-4"/>
          <w:sz w:val="24"/>
          <w:szCs w:val="24"/>
        </w:rPr>
        <w:footnoteReference w:id="10"/>
      </w:r>
    </w:p>
    <w:p w14:paraId="40BD47CD" w14:textId="77777777" w:rsidR="00841326" w:rsidRPr="00855CA0" w:rsidRDefault="00841326" w:rsidP="00841326">
      <w:pPr>
        <w:pStyle w:val="ListParagraph"/>
        <w:numPr>
          <w:ilvl w:val="0"/>
          <w:numId w:val="5"/>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Lilik Mulyadi</w:t>
      </w:r>
    </w:p>
    <w:p w14:paraId="3878610F" w14:textId="77777777" w:rsidR="00841326" w:rsidRPr="00855CA0" w:rsidRDefault="00841326" w:rsidP="00841326">
      <w:pPr>
        <w:pStyle w:val="ListParagraph"/>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Putusan yang diucapkan oleh hakim karena jabatannya dalam persidangan perkara pidana yang terbuka untuk umum setelah melakukan proses hukum acara pidananya pada umumnya yang berdasarkan pada pemidanaan bebas atau lepas dari segala tuntutan hukum dibuat secara tertulis dengan tujuan menyelesaikan perkara.</w:t>
      </w:r>
      <w:r w:rsidRPr="00855CA0">
        <w:rPr>
          <w:rStyle w:val="FootnoteReference"/>
          <w:rFonts w:ascii="Times New Roman" w:hAnsi="Times New Roman" w:cs="Times New Roman"/>
          <w:spacing w:val="-4"/>
          <w:sz w:val="24"/>
          <w:szCs w:val="24"/>
        </w:rPr>
        <w:footnoteReference w:id="11"/>
      </w:r>
    </w:p>
    <w:p w14:paraId="7D305144" w14:textId="77777777" w:rsidR="00841326" w:rsidRPr="00855CA0" w:rsidRDefault="00841326" w:rsidP="00841326">
      <w:pPr>
        <w:spacing w:after="0" w:line="480" w:lineRule="auto"/>
        <w:ind w:left="426" w:firstLine="283"/>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Berlakunya Undang-undang nomor 8 tahun 1981 tentang Kitab undan-undang hukum acara pidana telah menimbulkan perubahan fundamenta, baik secara konsepsional maupun secara implemental terhadap tata cara penyelesaian perkara pidana diindonesia. Undang- undang nomor 8 tahun 1981 tentang Kitab undang-undang hukum acara pidana telah meletakan dasar hurmanisasi dan merupakan suatu era baru dalam dunia peradilan diindonesia.Dalam undang-undang ini tampaknya tujuan mencapai ketertiban dan kepastian hukum tidak lagi menjadi tujuan utama, melainkan yang diutamakan dan merupakan masalah dasar adalah bagaimana mencapai tujuan tersebut sedemikian rupa sehinggapembunuhan dapat dihindarkan.</w:t>
      </w:r>
    </w:p>
    <w:p w14:paraId="41AA8F38" w14:textId="77777777" w:rsidR="00C12E6B" w:rsidRDefault="00841326" w:rsidP="00841326">
      <w:pPr>
        <w:spacing w:after="0" w:line="480" w:lineRule="auto"/>
        <w:ind w:left="426" w:firstLine="425"/>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Apabila dapat diteliti ketentuan dalam undang-undang Nomor 8 tahun 1981 tentang undang-undang hukum acara pidana maka criminal justice system</w:t>
      </w:r>
      <w:r w:rsidR="00C12E6B">
        <w:rPr>
          <w:rFonts w:ascii="Times New Roman" w:hAnsi="Times New Roman" w:cs="Times New Roman"/>
          <w:spacing w:val="-4"/>
          <w:sz w:val="24"/>
          <w:szCs w:val="24"/>
        </w:rPr>
        <w:t>.</w:t>
      </w:r>
    </w:p>
    <w:p w14:paraId="47453860" w14:textId="77777777" w:rsidR="00C12E6B" w:rsidRPr="00855CA0" w:rsidRDefault="00C12E6B" w:rsidP="00C12E6B">
      <w:pPr>
        <w:spacing w:after="0" w:line="480" w:lineRule="auto"/>
        <w:ind w:left="426" w:firstLine="425"/>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diindonesia terdiri atas komponen kepolisian, kejaksaan, pengadilan negeri, dan lembaga pemasyarakatan sebagai aparat penegak hukum. Keempat aparat tersebut memiliki hubungan yang sangat erat satu sama lain bahkan dapat dikatakan saling menentukan.</w:t>
      </w:r>
    </w:p>
    <w:p w14:paraId="45909D55" w14:textId="77777777" w:rsidR="00E44019" w:rsidRDefault="00E44019" w:rsidP="00841326">
      <w:pPr>
        <w:spacing w:after="0" w:line="480" w:lineRule="auto"/>
        <w:ind w:left="426" w:firstLine="425"/>
        <w:jc w:val="both"/>
        <w:rPr>
          <w:rFonts w:ascii="Times New Roman" w:hAnsi="Times New Roman" w:cs="Times New Roman"/>
          <w:spacing w:val="-4"/>
          <w:sz w:val="24"/>
          <w:szCs w:val="24"/>
        </w:rPr>
        <w:sectPr w:rsidR="00E44019" w:rsidSect="00841326">
          <w:headerReference w:type="default" r:id="rId25"/>
          <w:footerReference w:type="default" r:id="rId26"/>
          <w:pgSz w:w="11907" w:h="16839" w:code="9"/>
          <w:pgMar w:top="2268" w:right="1701" w:bottom="1701" w:left="2268" w:header="720" w:footer="720" w:gutter="0"/>
          <w:pgNumType w:start="7"/>
          <w:cols w:space="720"/>
          <w:docGrid w:linePitch="360"/>
        </w:sectPr>
      </w:pPr>
    </w:p>
    <w:p w14:paraId="57F09347" w14:textId="77777777" w:rsidR="00841326" w:rsidRPr="00855CA0" w:rsidRDefault="00841326" w:rsidP="00841326">
      <w:pPr>
        <w:spacing w:after="0" w:line="480" w:lineRule="auto"/>
        <w:ind w:left="426" w:firstLine="425"/>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Independensi kekuasaan kehakiman tercantum dalam pasal 24 ayat undang-undang dasar 1945 amandemen tahap ketiga (9 november 2001) yang menegaskan :</w:t>
      </w:r>
    </w:p>
    <w:p w14:paraId="434EFCFC" w14:textId="77777777" w:rsidR="00841326" w:rsidRPr="00855CA0" w:rsidRDefault="00841326" w:rsidP="00841326">
      <w:pPr>
        <w:pStyle w:val="ListParagraph"/>
        <w:numPr>
          <w:ilvl w:val="0"/>
          <w:numId w:val="6"/>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Kekuasaan kehakiman merupakan kekuasaan yang merdeka untuk menyelenggarakan peradilan guna menegakan hukum dan keadilan.</w:t>
      </w:r>
    </w:p>
    <w:p w14:paraId="484C227E" w14:textId="77777777" w:rsidR="00841326" w:rsidRPr="00855CA0" w:rsidRDefault="00841326" w:rsidP="00841326">
      <w:pPr>
        <w:pStyle w:val="ListParagraph"/>
        <w:numPr>
          <w:ilvl w:val="0"/>
          <w:numId w:val="6"/>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Kekuasaan kehakiman di lakukan oleh sebuah mahkamah dan badan peradilan yang berada di bawahnya dalam lingkungan peradilan umum,  lingkungan peradilan agama, dan peradilan militer. Lingkungan peradilan tata usaha Negara dan oleh sebuah mahkamah kontitusi.</w:t>
      </w:r>
    </w:p>
    <w:p w14:paraId="2BD41889" w14:textId="77777777" w:rsidR="00841326" w:rsidRPr="00855CA0" w:rsidRDefault="00841326" w:rsidP="00C12E6B">
      <w:pPr>
        <w:spacing w:after="0" w:line="480" w:lineRule="auto"/>
        <w:ind w:left="426" w:firstLine="425"/>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Kemudian pada pasal 1 undang- undang kekuasaan kehakiman Nomor 48 tahun 2009 dirumuskan sebagai : Putusan hakim menurut soerjono K dalam bukunya beberapa pemikiran tentang filsafat hukum, UNDIP , 1979 hlm.27 adalah penemuan hukum dalam artian khusus mengandung pengertian proses dan karya yang dilakukan oleh hakim yang menetapkan benar ataupun tidak benar menurut hukum dalam suatu situasi konkrit. Yang diuraikan oleh hati nurani.</w:t>
      </w:r>
      <w:r w:rsidRPr="00855CA0">
        <w:rPr>
          <w:rStyle w:val="FootnoteReference"/>
          <w:rFonts w:ascii="Times New Roman" w:hAnsi="Times New Roman" w:cs="Times New Roman"/>
          <w:spacing w:val="-4"/>
          <w:sz w:val="24"/>
          <w:szCs w:val="24"/>
        </w:rPr>
        <w:footnoteReference w:id="12"/>
      </w:r>
    </w:p>
    <w:p w14:paraId="02BE14AB" w14:textId="77777777" w:rsidR="00841326" w:rsidRPr="00855CA0" w:rsidRDefault="00841326" w:rsidP="00C12E6B">
      <w:pPr>
        <w:spacing w:after="0" w:line="480" w:lineRule="auto"/>
        <w:ind w:firstLine="426"/>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2.1.2 Syarat Sahnya Putusan</w:t>
      </w:r>
    </w:p>
    <w:p w14:paraId="512B8FE1" w14:textId="77777777" w:rsidR="00841326" w:rsidRPr="00855CA0" w:rsidRDefault="00841326" w:rsidP="00535F0A">
      <w:pPr>
        <w:spacing w:after="0" w:line="480" w:lineRule="auto"/>
        <w:ind w:left="720" w:firstLine="360"/>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Bentuk dari putusan tidak di atur dalam KUHAP, tetapi terdapat keseragaman dalam bentuk-bentuk  putusan yang ada disetiap pengadilan mengenal dari isi putusan diatur secara limitatif dalam pasal 197 ayat 1 KUHAP yaitu:</w:t>
      </w:r>
    </w:p>
    <w:p w14:paraId="0F3B8795"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Kepala putusan ditulis demi keadilan berdasarkan ketuhanan yang maha esa.</w:t>
      </w:r>
    </w:p>
    <w:p w14:paraId="79CD0544"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Nama lengkap, tempat lahir, umur atau tanggal lahir, jenis kelamin, kebangsaan, tempat tinggal, agama, dan pekerjaan terdakwa.</w:t>
      </w:r>
    </w:p>
    <w:p w14:paraId="494FED00"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Dakwaan, Sebagaimana terdapat dalam surat dakwaan.</w:t>
      </w:r>
    </w:p>
    <w:p w14:paraId="1A43F70A"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Pertimbangan yang disusun secara ringkas mengenal fakta dan keadaan beserta alat pembuktian yang diperoleh dari pemeriksaan disidang yang menjadi dasar penentuan kesalahan terdakwa.</w:t>
      </w:r>
    </w:p>
    <w:p w14:paraId="3C68EC89"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Tuntutan pidana, sebagaimana terdapat dalam surat tuntutan.</w:t>
      </w:r>
    </w:p>
    <w:p w14:paraId="20471C90"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Pasal peraturan perundang-undangan yang menjadi dasar pemidanaan atau tindakan dan pasal peraturan perundang-undangan yang menjadi dasar hukum dari putusan, disertai keadaan yang memberatkan dan meringankan terdakwa.</w:t>
      </w:r>
    </w:p>
    <w:p w14:paraId="631F7D27"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Hari dan tanggal diadakan musyawarah majelis hakim kecuali perkara diperiksa oleh hakim tunggal.</w:t>
      </w:r>
    </w:p>
    <w:p w14:paraId="4A112DE3"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Pernyataan kesalahan terdakwa, pernyataan telah terpenuhi semua unsur dalam rumusan delik disertai dengan kualifikasinya dan pemidanaan atau tindakan yang dijatuhkan.</w:t>
      </w:r>
    </w:p>
    <w:p w14:paraId="101A4CD0"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Ketentuan kepada siapa biaya perkara di bebankan dengan menyebutkan jumlahnya yang pasti dan ketentuan mengenai barang bukti.</w:t>
      </w:r>
    </w:p>
    <w:p w14:paraId="5C0177E4"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Keterangan bahwa seluruh surat ternyata palsu atau keterangan dimana letaknya kepalsuan itu, jika terdapat surat autentik dianggap palsu.</w:t>
      </w:r>
    </w:p>
    <w:p w14:paraId="3F6145BD"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Perintah supaya terdakwa ditahan atau tetap dalam tahanan, atau dibebaskan.</w:t>
      </w:r>
    </w:p>
    <w:p w14:paraId="11BD2A52" w14:textId="77777777" w:rsidR="00841326" w:rsidRPr="00855CA0" w:rsidRDefault="00841326" w:rsidP="00841326">
      <w:pPr>
        <w:pStyle w:val="ListParagraph"/>
        <w:numPr>
          <w:ilvl w:val="0"/>
          <w:numId w:val="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Hari dan tanggal putusan, nama penuntut umum, nama hakimnya yang memutus serta nama panitera.</w:t>
      </w:r>
    </w:p>
    <w:p w14:paraId="210D4A48" w14:textId="77777777" w:rsidR="00841326" w:rsidRPr="00855CA0" w:rsidRDefault="00841326" w:rsidP="00841326">
      <w:pPr>
        <w:spacing w:after="0" w:line="480" w:lineRule="auto"/>
        <w:ind w:left="709" w:firstLine="720"/>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Kemudian jika dalam putusan tidak dipenuhi ketentuan yang ada dalam pasal 197 ayat (1) huruf a,b,c,d,e,f,g,h,j,k, maka akan mengakibatkan putusan batal demi hukum.</w:t>
      </w:r>
      <w:r w:rsidRPr="00855CA0">
        <w:rPr>
          <w:rStyle w:val="FootnoteReference"/>
          <w:rFonts w:ascii="Times New Roman" w:hAnsi="Times New Roman" w:cs="Times New Roman"/>
          <w:spacing w:val="-4"/>
          <w:sz w:val="24"/>
          <w:szCs w:val="24"/>
        </w:rPr>
        <w:footnoteReference w:id="13"/>
      </w:r>
    </w:p>
    <w:p w14:paraId="15E7725E" w14:textId="77777777" w:rsidR="00841326" w:rsidRPr="00855CA0" w:rsidRDefault="00841326" w:rsidP="00841326">
      <w:pPr>
        <w:pStyle w:val="ListParagraph"/>
        <w:numPr>
          <w:ilvl w:val="1"/>
          <w:numId w:val="6"/>
        </w:numPr>
        <w:spacing w:after="0" w:line="480" w:lineRule="auto"/>
        <w:ind w:left="426" w:hanging="426"/>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Tinjauan Umum Tindak Pidana</w:t>
      </w:r>
      <w:r>
        <w:rPr>
          <w:rFonts w:ascii="Times New Roman" w:hAnsi="Times New Roman" w:cs="Times New Roman"/>
          <w:b/>
          <w:spacing w:val="-4"/>
          <w:sz w:val="24"/>
          <w:szCs w:val="24"/>
        </w:rPr>
        <w:tab/>
      </w:r>
    </w:p>
    <w:p w14:paraId="6B1B3B31" w14:textId="77777777" w:rsidR="00841326" w:rsidRPr="00855CA0" w:rsidRDefault="00841326" w:rsidP="00841326">
      <w:pPr>
        <w:pStyle w:val="ListParagraph"/>
        <w:numPr>
          <w:ilvl w:val="2"/>
          <w:numId w:val="6"/>
        </w:numPr>
        <w:tabs>
          <w:tab w:val="left" w:pos="284"/>
          <w:tab w:val="left" w:pos="426"/>
          <w:tab w:val="left" w:pos="993"/>
        </w:tabs>
        <w:spacing w:after="0" w:line="480" w:lineRule="auto"/>
        <w:ind w:left="709" w:hanging="283"/>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 xml:space="preserve">Pengertian Tindak Pidana </w:t>
      </w:r>
    </w:p>
    <w:p w14:paraId="0EBAA5BD" w14:textId="77777777" w:rsidR="00841326" w:rsidRPr="00855CA0" w:rsidRDefault="00841326" w:rsidP="00841326">
      <w:pPr>
        <w:pStyle w:val="ListParagraph"/>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Tindak pidana dalam doktrin hukum pidana dikenal dengan berbagai istilah antara lain yaitu</w:t>
      </w:r>
      <w:r w:rsidRPr="00EC16CA">
        <w:rPr>
          <w:rFonts w:ascii="Times New Roman" w:hAnsi="Times New Roman" w:cs="Times New Roman"/>
          <w:i/>
          <w:spacing w:val="-4"/>
          <w:sz w:val="24"/>
          <w:szCs w:val="24"/>
        </w:rPr>
        <w:t xml:space="preserve"> strafbaarfeit</w:t>
      </w:r>
      <w:r w:rsidRPr="00855CA0">
        <w:rPr>
          <w:rFonts w:ascii="Times New Roman" w:hAnsi="Times New Roman" w:cs="Times New Roman"/>
          <w:spacing w:val="-4"/>
          <w:sz w:val="24"/>
          <w:szCs w:val="24"/>
        </w:rPr>
        <w:t xml:space="preserve"> dan sering pula menggunakan istilah delik.Sedangkan pembuat undang- undang mempergunakan istilah peristiwa pidana atau perbuatan pidana.</w:t>
      </w:r>
    </w:p>
    <w:p w14:paraId="2974FC88" w14:textId="77777777" w:rsidR="00841326" w:rsidRPr="00855CA0" w:rsidRDefault="00841326" w:rsidP="00841326">
      <w:pPr>
        <w:pStyle w:val="ListParagraph"/>
        <w:tabs>
          <w:tab w:val="left" w:pos="993"/>
        </w:tabs>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Para pakar asing hukum pidana menggunakan istilah tindak pidana atau perbuatan pidana atau peristiwa pidana dengan istilah sebagai berikut.</w:t>
      </w:r>
      <w:r w:rsidRPr="00855CA0">
        <w:rPr>
          <w:rStyle w:val="FootnoteReference"/>
          <w:rFonts w:ascii="Times New Roman" w:hAnsi="Times New Roman" w:cs="Times New Roman"/>
          <w:spacing w:val="-4"/>
          <w:sz w:val="24"/>
          <w:szCs w:val="24"/>
        </w:rPr>
        <w:footnoteReference w:id="14"/>
      </w:r>
    </w:p>
    <w:p w14:paraId="0808C214" w14:textId="77777777" w:rsidR="00841326" w:rsidRPr="00855CA0" w:rsidRDefault="00841326" w:rsidP="00841326">
      <w:pPr>
        <w:pStyle w:val="ListParagraph"/>
        <w:numPr>
          <w:ilvl w:val="0"/>
          <w:numId w:val="8"/>
        </w:numPr>
        <w:spacing w:after="0" w:line="480" w:lineRule="auto"/>
        <w:jc w:val="both"/>
        <w:rPr>
          <w:rFonts w:ascii="Times New Roman" w:hAnsi="Times New Roman" w:cs="Times New Roman"/>
          <w:spacing w:val="-4"/>
          <w:sz w:val="24"/>
          <w:szCs w:val="24"/>
        </w:rPr>
      </w:pPr>
      <w:r w:rsidRPr="00DA6923">
        <w:rPr>
          <w:rFonts w:ascii="Times New Roman" w:hAnsi="Times New Roman" w:cs="Times New Roman"/>
          <w:i/>
          <w:spacing w:val="-4"/>
          <w:sz w:val="24"/>
          <w:szCs w:val="24"/>
        </w:rPr>
        <w:t>Strafbaarfeit</w:t>
      </w:r>
      <w:r w:rsidRPr="00855CA0">
        <w:rPr>
          <w:rFonts w:ascii="Times New Roman" w:hAnsi="Times New Roman" w:cs="Times New Roman"/>
          <w:spacing w:val="-4"/>
          <w:sz w:val="24"/>
          <w:szCs w:val="24"/>
        </w:rPr>
        <w:t xml:space="preserve"> adalah peristiwa pidana.</w:t>
      </w:r>
    </w:p>
    <w:p w14:paraId="530A367B" w14:textId="77777777" w:rsidR="00841326" w:rsidRPr="00855CA0" w:rsidRDefault="00841326" w:rsidP="00841326">
      <w:pPr>
        <w:pStyle w:val="ListParagraph"/>
        <w:numPr>
          <w:ilvl w:val="0"/>
          <w:numId w:val="8"/>
        </w:numPr>
        <w:spacing w:after="0" w:line="480" w:lineRule="auto"/>
        <w:jc w:val="both"/>
        <w:rPr>
          <w:rFonts w:ascii="Times New Roman" w:hAnsi="Times New Roman" w:cs="Times New Roman"/>
          <w:spacing w:val="-4"/>
          <w:sz w:val="24"/>
          <w:szCs w:val="24"/>
        </w:rPr>
      </w:pPr>
      <w:r w:rsidRPr="00DA6923">
        <w:rPr>
          <w:rFonts w:ascii="Times New Roman" w:hAnsi="Times New Roman" w:cs="Times New Roman"/>
          <w:i/>
          <w:spacing w:val="-4"/>
          <w:sz w:val="24"/>
          <w:szCs w:val="24"/>
        </w:rPr>
        <w:t>Strafbare Handlung</w:t>
      </w:r>
      <w:r w:rsidRPr="00855CA0">
        <w:rPr>
          <w:rFonts w:ascii="Times New Roman" w:hAnsi="Times New Roman" w:cs="Times New Roman"/>
          <w:spacing w:val="-4"/>
          <w:sz w:val="24"/>
          <w:szCs w:val="24"/>
        </w:rPr>
        <w:t xml:space="preserve"> diterjemahkan dengan perbuatan Pidana, yang digunakan oleh para sarjana hokum jerman.</w:t>
      </w:r>
    </w:p>
    <w:p w14:paraId="49D8F5E2" w14:textId="77777777" w:rsidR="00841326" w:rsidRPr="00855CA0" w:rsidRDefault="00841326" w:rsidP="00841326">
      <w:pPr>
        <w:pStyle w:val="ListParagraph"/>
        <w:numPr>
          <w:ilvl w:val="0"/>
          <w:numId w:val="8"/>
        </w:numPr>
        <w:spacing w:after="0" w:line="480" w:lineRule="auto"/>
        <w:jc w:val="both"/>
        <w:rPr>
          <w:rFonts w:ascii="Times New Roman" w:hAnsi="Times New Roman" w:cs="Times New Roman"/>
          <w:spacing w:val="-4"/>
          <w:sz w:val="24"/>
          <w:szCs w:val="24"/>
        </w:rPr>
      </w:pPr>
      <w:r w:rsidRPr="00DA6923">
        <w:rPr>
          <w:rFonts w:ascii="Times New Roman" w:hAnsi="Times New Roman" w:cs="Times New Roman"/>
          <w:i/>
          <w:spacing w:val="-4"/>
          <w:sz w:val="24"/>
          <w:szCs w:val="24"/>
        </w:rPr>
        <w:t>Criminal Act</w:t>
      </w:r>
      <w:r w:rsidRPr="00855CA0">
        <w:rPr>
          <w:rFonts w:ascii="Times New Roman" w:hAnsi="Times New Roman" w:cs="Times New Roman"/>
          <w:spacing w:val="-4"/>
          <w:sz w:val="24"/>
          <w:szCs w:val="24"/>
        </w:rPr>
        <w:t xml:space="preserve"> diterjemahkan dengan istilah perbuatan Kriminal.</w:t>
      </w:r>
    </w:p>
    <w:p w14:paraId="235DB9D8"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 xml:space="preserve">Jadi istilah </w:t>
      </w:r>
      <w:r w:rsidRPr="00616BD2">
        <w:rPr>
          <w:rFonts w:ascii="Times New Roman" w:hAnsi="Times New Roman" w:cs="Times New Roman"/>
          <w:i/>
          <w:spacing w:val="-4"/>
          <w:sz w:val="24"/>
          <w:szCs w:val="24"/>
        </w:rPr>
        <w:t>Strafbaarfeit</w:t>
      </w:r>
      <w:r w:rsidRPr="00855CA0">
        <w:rPr>
          <w:rFonts w:ascii="Times New Roman" w:hAnsi="Times New Roman" w:cs="Times New Roman"/>
          <w:spacing w:val="-4"/>
          <w:sz w:val="24"/>
          <w:szCs w:val="24"/>
        </w:rPr>
        <w:t xml:space="preserve"> adalah peristiwa yang dapat dipidana atau perbuatan yang dapat  dipidana, Sedangkan delik dalam bahasa asing disebut dengan </w:t>
      </w:r>
      <w:r w:rsidRPr="00855CA0">
        <w:rPr>
          <w:rFonts w:ascii="Times New Roman" w:hAnsi="Times New Roman" w:cs="Times New Roman"/>
          <w:i/>
          <w:spacing w:val="-4"/>
          <w:sz w:val="24"/>
          <w:szCs w:val="24"/>
        </w:rPr>
        <w:t>delict</w:t>
      </w:r>
      <w:r w:rsidRPr="00855CA0">
        <w:rPr>
          <w:rFonts w:ascii="Times New Roman" w:hAnsi="Times New Roman" w:cs="Times New Roman"/>
          <w:spacing w:val="-4"/>
          <w:sz w:val="24"/>
          <w:szCs w:val="24"/>
        </w:rPr>
        <w:t xml:space="preserve"> yang artinya suatu perbuatan yang pelakunya dapat dikenakan pidana.</w:t>
      </w:r>
      <w:r w:rsidRPr="00855CA0">
        <w:rPr>
          <w:rStyle w:val="FootnoteReference"/>
          <w:rFonts w:ascii="Times New Roman" w:hAnsi="Times New Roman" w:cs="Times New Roman"/>
          <w:spacing w:val="-4"/>
          <w:sz w:val="24"/>
          <w:szCs w:val="24"/>
        </w:rPr>
        <w:footnoteReference w:id="15"/>
      </w:r>
    </w:p>
    <w:p w14:paraId="5DAF45AB"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Dilihat dari pengertian harfiah, strafbaarfeit itu terdiri dari kata feit yang dalam bahasa belanda berarti sebagian dari suatu kenyataan atau </w:t>
      </w:r>
      <w:r w:rsidRPr="00004E64">
        <w:rPr>
          <w:rFonts w:ascii="Times New Roman" w:hAnsi="Times New Roman" w:cs="Times New Roman"/>
          <w:i/>
          <w:spacing w:val="-4"/>
          <w:sz w:val="24"/>
          <w:szCs w:val="24"/>
        </w:rPr>
        <w:t>eengedeelte van de werkelijkheied</w:t>
      </w:r>
      <w:r w:rsidRPr="00855CA0">
        <w:rPr>
          <w:rFonts w:ascii="Times New Roman" w:hAnsi="Times New Roman" w:cs="Times New Roman"/>
          <w:spacing w:val="-4"/>
          <w:sz w:val="24"/>
          <w:szCs w:val="24"/>
        </w:rPr>
        <w:t xml:space="preserve"> sedangkan </w:t>
      </w:r>
      <w:r w:rsidRPr="00004E64">
        <w:rPr>
          <w:rFonts w:ascii="Times New Roman" w:hAnsi="Times New Roman" w:cs="Times New Roman"/>
          <w:i/>
          <w:spacing w:val="-4"/>
          <w:sz w:val="24"/>
          <w:szCs w:val="24"/>
        </w:rPr>
        <w:t>strafbaar</w:t>
      </w:r>
      <w:r w:rsidRPr="00855CA0">
        <w:rPr>
          <w:rFonts w:ascii="Times New Roman" w:hAnsi="Times New Roman" w:cs="Times New Roman"/>
          <w:spacing w:val="-4"/>
          <w:sz w:val="24"/>
          <w:szCs w:val="24"/>
        </w:rPr>
        <w:t xml:space="preserve"> yang berarti dapat dihukum hingga secara harfiah kata strafbaarfeit dapat dihukum.</w:t>
      </w:r>
      <w:r w:rsidRPr="00855CA0">
        <w:rPr>
          <w:rStyle w:val="FootnoteReference"/>
          <w:rFonts w:ascii="Times New Roman" w:hAnsi="Times New Roman" w:cs="Times New Roman"/>
          <w:spacing w:val="-4"/>
          <w:sz w:val="24"/>
          <w:szCs w:val="24"/>
        </w:rPr>
        <w:footnoteReference w:id="16"/>
      </w:r>
    </w:p>
    <w:p w14:paraId="2810A5C9"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Disisi lain, Andi Hamzah juga tidak jauh berbeda pendapatnya dengan Achmat Ali</w:t>
      </w:r>
      <w:r>
        <w:rPr>
          <w:rFonts w:ascii="Times New Roman" w:hAnsi="Times New Roman" w:cs="Times New Roman"/>
          <w:spacing w:val="-4"/>
          <w:sz w:val="24"/>
          <w:szCs w:val="24"/>
        </w:rPr>
        <w:t>, dimana delik menurutnya yaitu:</w:t>
      </w:r>
      <w:r w:rsidRPr="00855CA0">
        <w:rPr>
          <w:rStyle w:val="FootnoteReference"/>
          <w:rFonts w:ascii="Times New Roman" w:hAnsi="Times New Roman" w:cs="Times New Roman"/>
          <w:spacing w:val="-4"/>
          <w:sz w:val="24"/>
          <w:szCs w:val="24"/>
        </w:rPr>
        <w:footnoteReference w:id="17"/>
      </w:r>
    </w:p>
    <w:p w14:paraId="21B4E2BE" w14:textId="77777777" w:rsidR="00841326" w:rsidRPr="00855CA0" w:rsidRDefault="00841326" w:rsidP="00841326">
      <w:pPr>
        <w:spacing w:after="0" w:line="480" w:lineRule="auto"/>
        <w:ind w:left="426"/>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 Delict… </w:t>
      </w:r>
      <w:r w:rsidRPr="00B20C23">
        <w:rPr>
          <w:rFonts w:ascii="Times New Roman" w:hAnsi="Times New Roman" w:cs="Times New Roman"/>
          <w:i/>
          <w:spacing w:val="-4"/>
          <w:sz w:val="24"/>
          <w:szCs w:val="24"/>
        </w:rPr>
        <w:t>strafbaar feit, vergrijp</w:t>
      </w:r>
      <w:r w:rsidRPr="00855CA0">
        <w:rPr>
          <w:rFonts w:ascii="Times New Roman" w:hAnsi="Times New Roman" w:cs="Times New Roman"/>
          <w:spacing w:val="-4"/>
          <w:sz w:val="24"/>
          <w:szCs w:val="24"/>
        </w:rPr>
        <w:t xml:space="preserve"> ( Tindak Pidana),</w:t>
      </w:r>
      <w:r w:rsidRPr="00B20C23">
        <w:rPr>
          <w:rFonts w:ascii="Times New Roman" w:hAnsi="Times New Roman" w:cs="Times New Roman"/>
          <w:i/>
          <w:spacing w:val="-4"/>
          <w:sz w:val="24"/>
          <w:szCs w:val="24"/>
        </w:rPr>
        <w:t>misdriff</w:t>
      </w:r>
      <w:r w:rsidRPr="00855CA0">
        <w:rPr>
          <w:rFonts w:ascii="Times New Roman" w:hAnsi="Times New Roman" w:cs="Times New Roman"/>
          <w:spacing w:val="-4"/>
          <w:sz w:val="24"/>
          <w:szCs w:val="24"/>
        </w:rPr>
        <w:t xml:space="preserve"> (Kejahatan)”</w:t>
      </w:r>
    </w:p>
    <w:p w14:paraId="336B5AE1" w14:textId="77777777" w:rsidR="00187F5B"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Tindak Pidana diartikan sebagai suatu dasar yang pokok dalam menjatuhi pidana kepada orang yang telah melakukan perbuatan pidana atas dasar pertanggung jawaban seseorang atau perbuatan yang telah dilakukannya. Akan tetapi sebelum itu mengenai dilarang atau diancamnya suatu perbuatan  yaitu mengenai perbuatan pidananya sendiri, berdasarkan asas legalitas </w:t>
      </w:r>
      <w:r w:rsidRPr="00855CA0">
        <w:rPr>
          <w:rFonts w:ascii="Times New Roman" w:hAnsi="Times New Roman" w:cs="Times New Roman"/>
          <w:i/>
          <w:spacing w:val="-4"/>
          <w:sz w:val="24"/>
          <w:szCs w:val="24"/>
        </w:rPr>
        <w:t>(principle of legality)</w:t>
      </w:r>
      <w:r w:rsidRPr="00855CA0">
        <w:rPr>
          <w:rFonts w:ascii="Times New Roman" w:hAnsi="Times New Roman" w:cs="Times New Roman"/>
          <w:spacing w:val="-4"/>
          <w:sz w:val="24"/>
          <w:szCs w:val="24"/>
        </w:rPr>
        <w:t xml:space="preserve"> asas yang menentukan bahwa tidak ada perbuatan yang dilarang dan diancam dengan pidana jika tidak ditentukan terlebih dahulu dalam perundang- undangan.</w:t>
      </w:r>
    </w:p>
    <w:p w14:paraId="388A4AFF"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 xml:space="preserve"> Biasanya ini lebih dikenal dalam bahasa latin sebagai </w:t>
      </w:r>
      <w:r w:rsidRPr="00855CA0">
        <w:rPr>
          <w:rFonts w:ascii="Times New Roman" w:hAnsi="Times New Roman" w:cs="Times New Roman"/>
          <w:i/>
          <w:spacing w:val="-4"/>
          <w:sz w:val="24"/>
          <w:szCs w:val="24"/>
        </w:rPr>
        <w:t>Nullum Delictum Nulla Poena Sine Praevia Lege Poenali</w:t>
      </w:r>
      <w:r w:rsidRPr="00855CA0">
        <w:rPr>
          <w:rFonts w:ascii="Times New Roman" w:hAnsi="Times New Roman" w:cs="Times New Roman"/>
          <w:spacing w:val="-4"/>
          <w:sz w:val="24"/>
          <w:szCs w:val="24"/>
        </w:rPr>
        <w:t>( tidak ada delik, tidak ada pidana tanpa peraturan lebih dahulu).</w:t>
      </w:r>
      <w:r w:rsidRPr="00855CA0">
        <w:rPr>
          <w:rStyle w:val="FootnoteReference"/>
          <w:rFonts w:ascii="Times New Roman" w:hAnsi="Times New Roman" w:cs="Times New Roman"/>
          <w:spacing w:val="-4"/>
          <w:sz w:val="24"/>
          <w:szCs w:val="24"/>
        </w:rPr>
        <w:footnoteReference w:id="18"/>
      </w:r>
    </w:p>
    <w:p w14:paraId="2C6BE9A3"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Menurut Jonkers Strafbaarfeit sebagai peristiwa pidana yang dapat diartikan sebagai perbuatan yang melawan hukum (Wederrechtelijk) yang berhubungan </w:t>
      </w:r>
    </w:p>
    <w:p w14:paraId="42EED341" w14:textId="77777777" w:rsidR="00841326" w:rsidRPr="00855CA0" w:rsidRDefault="00841326" w:rsidP="00841326">
      <w:pPr>
        <w:spacing w:after="0" w:line="480" w:lineRule="auto"/>
        <w:ind w:left="426"/>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dengan kesengajaan atau kesalahan keterhubungan yang dilakukan oleh orang yang dapat dipertanggung jawabkan.</w:t>
      </w:r>
      <w:r w:rsidRPr="00855CA0">
        <w:rPr>
          <w:rStyle w:val="FootnoteReference"/>
          <w:rFonts w:ascii="Times New Roman" w:hAnsi="Times New Roman" w:cs="Times New Roman"/>
          <w:spacing w:val="-4"/>
          <w:sz w:val="24"/>
          <w:szCs w:val="24"/>
        </w:rPr>
        <w:footnoteReference w:id="19"/>
      </w:r>
    </w:p>
    <w:p w14:paraId="5F2B3190" w14:textId="77777777" w:rsidR="00841326" w:rsidRPr="00855CA0" w:rsidRDefault="00841326" w:rsidP="00841326">
      <w:pPr>
        <w:pStyle w:val="ListParagraph"/>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Dikatakan bahwa tindak  pidana pembunuhan itu bersifat wederrechtelijk misalnya seseorang yang telah membunuh orang lain karena melakukan sesuatu pembelaan diri seperti yang dimaksud dengan pasal 49 KUHPidana.</w:t>
      </w:r>
    </w:p>
    <w:p w14:paraId="1719500F" w14:textId="77777777" w:rsidR="00841326" w:rsidRPr="00855CA0" w:rsidRDefault="00841326" w:rsidP="00841326">
      <w:pPr>
        <w:pStyle w:val="ListParagraph"/>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Van Aveldoorn menyatakan, bahwa hukum pidana dibedakan menjadi hukum pidana materil yang menunjuk pada perbuatan pidana dan yang oleh sebab perbuatan itu dapat dipidana. Dimana perbuatan pidana itu mempunyai dua bagian :</w:t>
      </w:r>
    </w:p>
    <w:p w14:paraId="412114C2" w14:textId="77777777" w:rsidR="00841326" w:rsidRPr="00855CA0" w:rsidRDefault="00841326" w:rsidP="00841326">
      <w:pPr>
        <w:pStyle w:val="ListParagraph"/>
        <w:numPr>
          <w:ilvl w:val="0"/>
          <w:numId w:val="9"/>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Bagian Objektif, merupakan suatu perbuatan atau sikap yang bertentangan dengan hukum pidana positif sehingga bersifat melawan hukum yang menyebabkan tuntutan hukum dengan ancaman pidana atas pelanggarannya.</w:t>
      </w:r>
    </w:p>
    <w:p w14:paraId="2D2630FE" w14:textId="77777777" w:rsidR="00841326" w:rsidRPr="00855CA0" w:rsidRDefault="00841326" w:rsidP="00841326">
      <w:pPr>
        <w:pStyle w:val="ListParagraph"/>
        <w:numPr>
          <w:ilvl w:val="0"/>
          <w:numId w:val="9"/>
        </w:numPr>
        <w:spacing w:after="0" w:line="480" w:lineRule="auto"/>
        <w:ind w:hanging="294"/>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Bagian Subjektif, merupakan kesalahan yang menunjuk pada pelaku untuk dipertanggung jawabkan menurut hukum. Selain hukum pidana materil juga </w:t>
      </w:r>
      <w:r w:rsidRPr="00855CA0">
        <w:rPr>
          <w:rFonts w:ascii="Times New Roman" w:hAnsi="Times New Roman" w:cs="Times New Roman"/>
          <w:spacing w:val="-4"/>
          <w:sz w:val="24"/>
          <w:szCs w:val="24"/>
        </w:rPr>
        <w:lastRenderedPageBreak/>
        <w:t>dikenal adanya hukum pidana formil yang mengatur cara bagaimana hukum pidana materil dapat ditegakan.</w:t>
      </w:r>
      <w:r w:rsidRPr="00855CA0">
        <w:rPr>
          <w:rStyle w:val="FootnoteReference"/>
          <w:rFonts w:ascii="Times New Roman" w:hAnsi="Times New Roman" w:cs="Times New Roman"/>
          <w:spacing w:val="-4"/>
          <w:sz w:val="24"/>
          <w:szCs w:val="24"/>
        </w:rPr>
        <w:footnoteReference w:id="20"/>
      </w:r>
    </w:p>
    <w:p w14:paraId="2D3243EF" w14:textId="77777777" w:rsidR="00841326" w:rsidRPr="00855CA0" w:rsidRDefault="00841326" w:rsidP="00841326">
      <w:pPr>
        <w:pStyle w:val="ListParagraph"/>
        <w:numPr>
          <w:ilvl w:val="2"/>
          <w:numId w:val="6"/>
        </w:numPr>
        <w:tabs>
          <w:tab w:val="left" w:pos="851"/>
        </w:tabs>
        <w:spacing w:after="0" w:line="480" w:lineRule="auto"/>
        <w:ind w:left="709" w:hanging="425"/>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Unsur-Unsur Tindak Pidana</w:t>
      </w:r>
    </w:p>
    <w:p w14:paraId="7C65027C" w14:textId="77777777" w:rsidR="00841326" w:rsidRPr="00855CA0" w:rsidRDefault="00841326" w:rsidP="00841326">
      <w:pPr>
        <w:pStyle w:val="ListParagraph"/>
        <w:tabs>
          <w:tab w:val="left" w:pos="567"/>
        </w:tabs>
        <w:spacing w:after="0" w:line="480" w:lineRule="auto"/>
        <w:ind w:left="284"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Unsur – Unsur yang ada dalam tindak pidana adalah melihat bagaimana bunyi rumusan yang dibuat, unsur-unsur tindak pidana menurut beb</w:t>
      </w:r>
      <w:r w:rsidR="00454B06">
        <w:rPr>
          <w:rFonts w:ascii="Times New Roman" w:hAnsi="Times New Roman" w:cs="Times New Roman"/>
          <w:spacing w:val="-4"/>
          <w:sz w:val="24"/>
          <w:szCs w:val="24"/>
        </w:rPr>
        <w:t>e</w:t>
      </w:r>
      <w:r w:rsidRPr="00855CA0">
        <w:rPr>
          <w:rFonts w:ascii="Times New Roman" w:hAnsi="Times New Roman" w:cs="Times New Roman"/>
          <w:spacing w:val="-4"/>
          <w:sz w:val="24"/>
          <w:szCs w:val="24"/>
        </w:rPr>
        <w:t>rapa ahli sebagai berikut:</w:t>
      </w:r>
    </w:p>
    <w:p w14:paraId="4A1D4702" w14:textId="77777777" w:rsidR="00841326" w:rsidRPr="00855CA0" w:rsidRDefault="00841326" w:rsidP="00841326">
      <w:pPr>
        <w:pStyle w:val="ListParagraph"/>
        <w:spacing w:after="0" w:line="480" w:lineRule="auto"/>
        <w:ind w:left="0" w:firstLine="851"/>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Menurut Moeljatno, unsur tindak pidana adalah:</w:t>
      </w:r>
      <w:r w:rsidRPr="00855CA0">
        <w:rPr>
          <w:rStyle w:val="FootnoteReference"/>
          <w:rFonts w:ascii="Times New Roman" w:hAnsi="Times New Roman" w:cs="Times New Roman"/>
          <w:spacing w:val="-4"/>
          <w:sz w:val="24"/>
          <w:szCs w:val="24"/>
        </w:rPr>
        <w:footnoteReference w:id="21"/>
      </w:r>
    </w:p>
    <w:p w14:paraId="6039EA39" w14:textId="77777777" w:rsidR="00841326" w:rsidRPr="00855CA0" w:rsidRDefault="00841326" w:rsidP="00841326">
      <w:pPr>
        <w:pStyle w:val="ListParagraph"/>
        <w:numPr>
          <w:ilvl w:val="0"/>
          <w:numId w:val="10"/>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Perbuatan.</w:t>
      </w:r>
    </w:p>
    <w:p w14:paraId="28DB6606" w14:textId="77777777" w:rsidR="00841326" w:rsidRPr="00855CA0" w:rsidRDefault="00841326" w:rsidP="00841326">
      <w:pPr>
        <w:pStyle w:val="ListParagraph"/>
        <w:numPr>
          <w:ilvl w:val="0"/>
          <w:numId w:val="10"/>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Yang dilarang ( Oleh aturan hukum).</w:t>
      </w:r>
    </w:p>
    <w:p w14:paraId="03E5BB71" w14:textId="77777777" w:rsidR="00841326" w:rsidRPr="00855CA0" w:rsidRDefault="00841326" w:rsidP="00841326">
      <w:pPr>
        <w:pStyle w:val="ListParagraph"/>
        <w:numPr>
          <w:ilvl w:val="0"/>
          <w:numId w:val="10"/>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Ancaman pidana ( bagi yang melanggar larangan).</w:t>
      </w:r>
    </w:p>
    <w:p w14:paraId="1F548790" w14:textId="77777777" w:rsidR="00841326" w:rsidRPr="00855CA0" w:rsidRDefault="00841326" w:rsidP="00841326">
      <w:pPr>
        <w:spacing w:after="0" w:line="480" w:lineRule="auto"/>
        <w:ind w:left="284"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Pengertian diancam pidana adalah pengertian umum, yang pada artinya dijatuhi pidana. Apakah orang yang melakukan perbuatan itu dijatuhi pidana ataukah tidak merupakan hal yang lain dari pengertian perbuatan pidana.</w:t>
      </w:r>
    </w:p>
    <w:p w14:paraId="08E16AEB" w14:textId="77777777" w:rsidR="00841326" w:rsidRPr="00855CA0" w:rsidRDefault="00841326" w:rsidP="00841326">
      <w:pPr>
        <w:spacing w:after="0" w:line="480" w:lineRule="auto"/>
        <w:ind w:left="284"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Dilihat dari segi teoritik tindak pidana terdiri dari unsur subjektif dan objektif, unsur objektif berkaitan dengan suatu tindakan yang bertentangan dengan hukum dan mengindahkan akibat yang oleh hukum dilarang dengan ancaman hukuman yang dijadikan titik utama dari pengertian objektif disini adalah tindakan.</w:t>
      </w:r>
    </w:p>
    <w:p w14:paraId="4ACF7769" w14:textId="77777777" w:rsidR="00841326" w:rsidRPr="00855CA0" w:rsidRDefault="00841326" w:rsidP="00841326">
      <w:pPr>
        <w:spacing w:after="0" w:line="480" w:lineRule="auto"/>
        <w:ind w:left="284"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Sebaliknya unsur subjektif berkaitan dengan tindakan-tindakan seorang yang berakibat tidak dikehendaki oleh undang-undang.Sifat unsur ini mengakibatkan adanya pelaku baik seseorang ataupun beberapa orang.</w:t>
      </w:r>
      <w:r w:rsidRPr="00855CA0">
        <w:rPr>
          <w:rStyle w:val="FootnoteReference"/>
          <w:rFonts w:ascii="Times New Roman" w:hAnsi="Times New Roman" w:cs="Times New Roman"/>
          <w:spacing w:val="-4"/>
          <w:sz w:val="24"/>
          <w:szCs w:val="24"/>
        </w:rPr>
        <w:footnoteReference w:id="22"/>
      </w:r>
    </w:p>
    <w:p w14:paraId="1424E046" w14:textId="77777777" w:rsidR="00841326" w:rsidRPr="00855CA0" w:rsidRDefault="00841326" w:rsidP="00841326">
      <w:pPr>
        <w:spacing w:after="0" w:line="480" w:lineRule="auto"/>
        <w:ind w:left="709" w:hanging="425"/>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lastRenderedPageBreak/>
        <w:t>2.2.3 Jenis-jenis Tindak Pidana</w:t>
      </w:r>
    </w:p>
    <w:p w14:paraId="65BC8AD6" w14:textId="77777777" w:rsidR="00841326" w:rsidRPr="00855CA0" w:rsidRDefault="00841326" w:rsidP="00841326">
      <w:pPr>
        <w:tabs>
          <w:tab w:val="left" w:pos="851"/>
          <w:tab w:val="right" w:pos="1276"/>
        </w:tabs>
        <w:spacing w:after="0" w:line="480" w:lineRule="auto"/>
        <w:ind w:left="284" w:firstLine="142"/>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ab/>
        <w:t>Dalam KUHP telah mengklasifikasikan tindak pidana atau delik ke dalam dua kelompok besar yaitu dalam buku II dan buku III masing masing menjadi kelompok kejahatan dan pelanggaran.Didalam bab-babnya dikelompokan menurut sasaran yang hendak dilindungi oleh KUHP terhadap tindak pidana tersebut. Misalnya bab I buku kedua yaitu kejahatan terhadap keamanan Negara dengan demikian merupakan kelompok tindak pidana yang sasara</w:t>
      </w:r>
      <w:r w:rsidR="00DA6923">
        <w:rPr>
          <w:rFonts w:ascii="Times New Roman" w:hAnsi="Times New Roman" w:cs="Times New Roman"/>
          <w:spacing w:val="-4"/>
          <w:sz w:val="24"/>
          <w:szCs w:val="24"/>
        </w:rPr>
        <w:t>n</w:t>
      </w:r>
      <w:r w:rsidRPr="00855CA0">
        <w:rPr>
          <w:rFonts w:ascii="Times New Roman" w:hAnsi="Times New Roman" w:cs="Times New Roman"/>
          <w:spacing w:val="-4"/>
          <w:sz w:val="24"/>
          <w:szCs w:val="24"/>
        </w:rPr>
        <w:t xml:space="preserve"> adalah keamanan Negara.</w:t>
      </w:r>
      <w:r w:rsidRPr="00855CA0">
        <w:rPr>
          <w:rStyle w:val="FootnoteReference"/>
          <w:rFonts w:ascii="Times New Roman" w:hAnsi="Times New Roman" w:cs="Times New Roman"/>
          <w:spacing w:val="-4"/>
          <w:sz w:val="24"/>
          <w:szCs w:val="24"/>
        </w:rPr>
        <w:footnoteReference w:id="23"/>
      </w:r>
    </w:p>
    <w:p w14:paraId="0D27106F" w14:textId="77777777" w:rsidR="00841326" w:rsidRPr="00855CA0" w:rsidRDefault="00841326" w:rsidP="00841326">
      <w:pPr>
        <w:pStyle w:val="ListParagraph"/>
        <w:numPr>
          <w:ilvl w:val="0"/>
          <w:numId w:val="11"/>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Kejahatan dan Pelanggaran</w:t>
      </w:r>
    </w:p>
    <w:p w14:paraId="2EAE19E3" w14:textId="77777777" w:rsidR="00841326" w:rsidRPr="00855CA0" w:rsidRDefault="00841326" w:rsidP="00841326">
      <w:pPr>
        <w:spacing w:after="0" w:line="480" w:lineRule="auto"/>
        <w:ind w:left="426" w:firstLine="283"/>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Kejahatan Merupakan rechtsdelict atau delik hukum dan pelanggaran merupakan </w:t>
      </w:r>
      <w:r w:rsidRPr="009B52B0">
        <w:rPr>
          <w:rFonts w:ascii="Times New Roman" w:hAnsi="Times New Roman" w:cs="Times New Roman"/>
          <w:i/>
          <w:spacing w:val="-4"/>
          <w:sz w:val="24"/>
          <w:szCs w:val="24"/>
        </w:rPr>
        <w:t>wetsdelict</w:t>
      </w:r>
      <w:r w:rsidRPr="00855CA0">
        <w:rPr>
          <w:rFonts w:ascii="Times New Roman" w:hAnsi="Times New Roman" w:cs="Times New Roman"/>
          <w:spacing w:val="-4"/>
          <w:sz w:val="24"/>
          <w:szCs w:val="24"/>
        </w:rPr>
        <w:t xml:space="preserve"> atau delik undang-undang. Delik hukumm adalah pelanggaranhukum yang dirasa melanggar rasa keadilan, sedangkan delik undang-undang melanggar apa yang ditentukan oleh undang-undang tersebut. Dari sudut pandang yang lain kejahtan ialah delik yang melanggar kepentingan hukum dan membahayakan secara konkrit sedangkan pelanggaran hanya membahayakan secara ini </w:t>
      </w:r>
      <w:r w:rsidRPr="009B52B0">
        <w:rPr>
          <w:rFonts w:ascii="Times New Roman" w:hAnsi="Times New Roman" w:cs="Times New Roman"/>
          <w:i/>
          <w:spacing w:val="-4"/>
          <w:sz w:val="24"/>
          <w:szCs w:val="24"/>
        </w:rPr>
        <w:t>abstracto</w:t>
      </w:r>
      <w:r w:rsidRPr="00855CA0">
        <w:rPr>
          <w:rFonts w:ascii="Times New Roman" w:hAnsi="Times New Roman" w:cs="Times New Roman"/>
          <w:spacing w:val="-4"/>
          <w:sz w:val="24"/>
          <w:szCs w:val="24"/>
        </w:rPr>
        <w:t>.</w:t>
      </w:r>
      <w:r w:rsidRPr="00855CA0">
        <w:rPr>
          <w:rStyle w:val="FootnoteReference"/>
          <w:rFonts w:ascii="Times New Roman" w:hAnsi="Times New Roman" w:cs="Times New Roman"/>
          <w:spacing w:val="-4"/>
          <w:sz w:val="24"/>
          <w:szCs w:val="24"/>
        </w:rPr>
        <w:footnoteReference w:id="24"/>
      </w:r>
    </w:p>
    <w:p w14:paraId="6823EFB5" w14:textId="77777777" w:rsidR="00841326" w:rsidRPr="00855CA0" w:rsidRDefault="00841326" w:rsidP="00841326">
      <w:pPr>
        <w:pStyle w:val="ListParagraph"/>
        <w:numPr>
          <w:ilvl w:val="0"/>
          <w:numId w:val="11"/>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Delik Formil dan Delik Materil</w:t>
      </w:r>
    </w:p>
    <w:p w14:paraId="45AFCF37" w14:textId="77777777" w:rsidR="00841326" w:rsidRPr="00855CA0" w:rsidRDefault="00841326" w:rsidP="00841326">
      <w:pPr>
        <w:spacing w:after="0" w:line="480" w:lineRule="auto"/>
        <w:ind w:left="426" w:firstLine="283"/>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Delik formil delik yang dianggap selesai dengan dilakukannya perbuatan.Atau dengan perkataan lain dititik beratkan pada perbuatan itu sendiri sedangkan akibatnya hanya merupakan hal yang kebetulan. Contoh delik formal yaitu pasal 362 Pencurian, Pasal 160 Penghasutan, dan pasal  209-210 penyuapan. Delik ini dianggap sudah selesai jika akibatnya sudah terjadi, </w:t>
      </w:r>
      <w:r w:rsidRPr="00855CA0">
        <w:rPr>
          <w:rFonts w:ascii="Times New Roman" w:hAnsi="Times New Roman" w:cs="Times New Roman"/>
          <w:spacing w:val="-4"/>
          <w:sz w:val="24"/>
          <w:szCs w:val="24"/>
        </w:rPr>
        <w:lastRenderedPageBreak/>
        <w:t>bagaimana cara melakukan perbuatan itu tidak menjadi masalah. Contohnya pasal 338 Pembunuhan, yang terpenting adalah matinya seseorang caranya boleh dengan mencekik, menembak, dan lainnya.</w:t>
      </w:r>
    </w:p>
    <w:p w14:paraId="04AD505E" w14:textId="77777777" w:rsidR="00841326" w:rsidRPr="00855CA0" w:rsidRDefault="00841326" w:rsidP="00841326">
      <w:pPr>
        <w:pStyle w:val="ListParagraph"/>
        <w:numPr>
          <w:ilvl w:val="0"/>
          <w:numId w:val="11"/>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Delik Dolus dan Delik Culpa</w:t>
      </w:r>
    </w:p>
    <w:p w14:paraId="07F0E265" w14:textId="77777777" w:rsidR="00841326" w:rsidRPr="00855CA0" w:rsidRDefault="00841326" w:rsidP="00841326">
      <w:pPr>
        <w:spacing w:after="0" w:line="480" w:lineRule="auto"/>
        <w:ind w:left="426" w:firstLine="283"/>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Delik yang memuat unsur kesengajaan, kesengajaan itu mungkin dengan kata kata yang tegas dengan sengaja, atau mungkin dengan kata kata yang senada.Contohnya dalam pasal 162, 197, 310, 338 dan sebagainya. Delik Culpa dalam rumusannya memuat unsur kealpaan dengan kata lain kealpaannya yaitu pasal 195, 359, 360 dari beberapa terjemahannya terkadang dipakai istilah karena kesalahannya.</w:t>
      </w:r>
    </w:p>
    <w:p w14:paraId="3F29F1AB" w14:textId="77777777" w:rsidR="00841326" w:rsidRPr="00855CA0" w:rsidRDefault="00841326" w:rsidP="00841326">
      <w:pPr>
        <w:pStyle w:val="ListParagraph"/>
        <w:numPr>
          <w:ilvl w:val="0"/>
          <w:numId w:val="11"/>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Delik Commissionis dan Delik Omissionis</w:t>
      </w:r>
      <w:r w:rsidRPr="00855CA0">
        <w:rPr>
          <w:rStyle w:val="FootnoteReference"/>
          <w:rFonts w:ascii="Times New Roman" w:hAnsi="Times New Roman" w:cs="Times New Roman"/>
          <w:spacing w:val="-4"/>
          <w:sz w:val="24"/>
          <w:szCs w:val="24"/>
        </w:rPr>
        <w:footnoteReference w:id="25"/>
      </w:r>
    </w:p>
    <w:p w14:paraId="4728F0B5" w14:textId="77777777" w:rsidR="00841326" w:rsidRDefault="00841326" w:rsidP="00841326">
      <w:pPr>
        <w:spacing w:after="0" w:line="480" w:lineRule="auto"/>
        <w:ind w:left="426" w:firstLine="283"/>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Delik Ini misalnya mengambil, menganiaya, menembak, mengancam, dan yang lainnya. Delik omissionis dapat kita jumpai pada pasal 522 ( tidak datang di pengadilan sebagai saksi), pasal 164 (tidak melaporkan adanya pemufakatan jahat). Ada juga yang disebut dengan delik </w:t>
      </w:r>
      <w:r w:rsidRPr="00855CA0">
        <w:rPr>
          <w:rFonts w:ascii="Times New Roman" w:hAnsi="Times New Roman" w:cs="Times New Roman"/>
          <w:i/>
          <w:spacing w:val="-4"/>
          <w:sz w:val="24"/>
          <w:szCs w:val="24"/>
        </w:rPr>
        <w:t>Commissionis per omissionen Comunisa</w:t>
      </w:r>
      <w:r w:rsidRPr="00855CA0">
        <w:rPr>
          <w:rFonts w:ascii="Times New Roman" w:hAnsi="Times New Roman" w:cs="Times New Roman"/>
          <w:spacing w:val="-4"/>
          <w:sz w:val="24"/>
          <w:szCs w:val="24"/>
        </w:rPr>
        <w:t xml:space="preserve"> yaitu seorang ibu yang sengaja tidak memberikan air susu kepada anaknya yang masih bayi dengan maksud agar anak itu meninggal( pasal 338) tetapi tidak melakukan sesuatu yang seharusnya dilakukan. Keseharusan menyusui seorang bayi tidak terdapat didalam hukum pidana,  juga seorang menjaga pintu lintasan kereta api yang tidak menutup pintu itu sehingga terjadi kecelakaan (Pasal 164).</w:t>
      </w:r>
    </w:p>
    <w:p w14:paraId="08A72374" w14:textId="77777777" w:rsidR="00841326" w:rsidRPr="00855CA0" w:rsidRDefault="00841326" w:rsidP="00841326">
      <w:pPr>
        <w:spacing w:after="0" w:line="480" w:lineRule="auto"/>
        <w:ind w:left="426" w:firstLine="283"/>
        <w:jc w:val="both"/>
        <w:rPr>
          <w:rFonts w:ascii="Times New Roman" w:hAnsi="Times New Roman" w:cs="Times New Roman"/>
          <w:spacing w:val="-4"/>
          <w:sz w:val="24"/>
          <w:szCs w:val="24"/>
        </w:rPr>
      </w:pPr>
    </w:p>
    <w:p w14:paraId="0F07C880" w14:textId="77777777" w:rsidR="00841326" w:rsidRPr="00855CA0" w:rsidRDefault="00841326" w:rsidP="00841326">
      <w:pPr>
        <w:pStyle w:val="ListParagraph"/>
        <w:numPr>
          <w:ilvl w:val="0"/>
          <w:numId w:val="11"/>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Delik Aduan dan Delik Biasa ( Bukan Aduan)</w:t>
      </w:r>
    </w:p>
    <w:p w14:paraId="38A3822F" w14:textId="77777777" w:rsidR="00841326" w:rsidRPr="00855CA0" w:rsidRDefault="00841326" w:rsidP="00841326">
      <w:pPr>
        <w:spacing w:after="0" w:line="480" w:lineRule="auto"/>
        <w:ind w:left="426" w:firstLine="283"/>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Delik Aduan ( </w:t>
      </w:r>
      <w:r w:rsidRPr="00EC16CA">
        <w:rPr>
          <w:rFonts w:ascii="Times New Roman" w:hAnsi="Times New Roman" w:cs="Times New Roman"/>
          <w:i/>
          <w:spacing w:val="-4"/>
          <w:sz w:val="24"/>
          <w:szCs w:val="24"/>
        </w:rPr>
        <w:t>Klachtdelict</w:t>
      </w:r>
      <w:r w:rsidRPr="00855CA0">
        <w:rPr>
          <w:rFonts w:ascii="Times New Roman" w:hAnsi="Times New Roman" w:cs="Times New Roman"/>
          <w:spacing w:val="-4"/>
          <w:sz w:val="24"/>
          <w:szCs w:val="24"/>
        </w:rPr>
        <w:t xml:space="preserve"> ) yaitu tindak pidana yang penentuannya hanya dilakukan adatas dasar adanya pengaduan dari pihak yang berkepentinga. Terdapat dua jenis delik aduan yaitu delik aduan absolute, yaitu penuntutannya hanya berdasarkan pada pengaduan.Sedangkan delik aduan relative disini karena adanya hubungan istimewa antara pelakunya dan korban.</w:t>
      </w:r>
    </w:p>
    <w:p w14:paraId="73C61AF0" w14:textId="77777777" w:rsidR="00841326" w:rsidRPr="00855CA0" w:rsidRDefault="00841326" w:rsidP="00841326">
      <w:pPr>
        <w:spacing w:after="0" w:line="480" w:lineRule="auto"/>
        <w:ind w:left="426" w:firstLine="283"/>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Berkaitan dengan kasus yang akan dibahas oleh penulis tentang pembunuhan berencana merupakan delik materil karena delik pembunuhan berencana ini memandang suatu akibat yang dilarang dari perbuatan pelaku kejahatan, selain itu perbuatan pembunuhan berencana ini termasuk delik dolus sebagaimana yang diuraikan diatas dalam rumusannya terdapat unsur kesengajaan.</w:t>
      </w:r>
    </w:p>
    <w:p w14:paraId="12046F89" w14:textId="77777777" w:rsidR="00841326" w:rsidRPr="00855CA0" w:rsidRDefault="0004462E" w:rsidP="00841326">
      <w:pPr>
        <w:pStyle w:val="ListParagraph"/>
        <w:numPr>
          <w:ilvl w:val="1"/>
          <w:numId w:val="6"/>
        </w:numPr>
        <w:spacing w:after="0" w:line="480" w:lineRule="auto"/>
        <w:ind w:left="426" w:firstLine="0"/>
        <w:jc w:val="both"/>
        <w:rPr>
          <w:rFonts w:ascii="Times New Roman" w:hAnsi="Times New Roman" w:cs="Times New Roman"/>
          <w:b/>
          <w:spacing w:val="-4"/>
          <w:sz w:val="24"/>
          <w:szCs w:val="24"/>
        </w:rPr>
      </w:pPr>
      <w:r>
        <w:rPr>
          <w:rFonts w:ascii="Times New Roman" w:hAnsi="Times New Roman" w:cs="Times New Roman"/>
          <w:b/>
          <w:spacing w:val="-4"/>
          <w:sz w:val="24"/>
          <w:szCs w:val="24"/>
        </w:rPr>
        <w:t xml:space="preserve"> </w:t>
      </w:r>
      <w:r w:rsidR="00841326" w:rsidRPr="00855CA0">
        <w:rPr>
          <w:rFonts w:ascii="Times New Roman" w:hAnsi="Times New Roman" w:cs="Times New Roman"/>
          <w:b/>
          <w:spacing w:val="-4"/>
          <w:sz w:val="24"/>
          <w:szCs w:val="24"/>
        </w:rPr>
        <w:t>Tindak Pidana Pembunuhan</w:t>
      </w:r>
    </w:p>
    <w:p w14:paraId="4F37A878" w14:textId="77777777" w:rsidR="00841326" w:rsidRPr="00855CA0" w:rsidRDefault="00841326" w:rsidP="00841326">
      <w:pPr>
        <w:spacing w:after="0" w:line="480" w:lineRule="auto"/>
        <w:ind w:firstLine="851"/>
        <w:jc w:val="both"/>
        <w:rPr>
          <w:rFonts w:ascii="Times New Roman" w:hAnsi="Times New Roman" w:cs="Times New Roman"/>
          <w:b/>
          <w:spacing w:val="-4"/>
          <w:sz w:val="24"/>
          <w:szCs w:val="24"/>
        </w:rPr>
      </w:pPr>
      <w:r>
        <w:rPr>
          <w:rFonts w:ascii="Times New Roman" w:hAnsi="Times New Roman" w:cs="Times New Roman"/>
          <w:b/>
          <w:spacing w:val="-4"/>
          <w:sz w:val="24"/>
          <w:szCs w:val="24"/>
        </w:rPr>
        <w:t>2.3.1</w:t>
      </w:r>
      <w:r w:rsidRPr="00855CA0">
        <w:rPr>
          <w:rFonts w:ascii="Times New Roman" w:hAnsi="Times New Roman" w:cs="Times New Roman"/>
          <w:b/>
          <w:spacing w:val="-4"/>
          <w:sz w:val="24"/>
          <w:szCs w:val="24"/>
        </w:rPr>
        <w:t xml:space="preserve"> Pengertian</w:t>
      </w:r>
      <w:r w:rsidR="0093001F">
        <w:rPr>
          <w:rFonts w:ascii="Times New Roman" w:hAnsi="Times New Roman" w:cs="Times New Roman"/>
          <w:b/>
          <w:spacing w:val="-4"/>
          <w:sz w:val="24"/>
          <w:szCs w:val="24"/>
        </w:rPr>
        <w:t xml:space="preserve"> </w:t>
      </w:r>
      <w:r w:rsidRPr="00855CA0">
        <w:rPr>
          <w:rFonts w:ascii="Times New Roman" w:hAnsi="Times New Roman" w:cs="Times New Roman"/>
          <w:b/>
          <w:spacing w:val="-4"/>
          <w:sz w:val="24"/>
          <w:szCs w:val="24"/>
        </w:rPr>
        <w:t>Pembunuhan</w:t>
      </w:r>
    </w:p>
    <w:p w14:paraId="2546EB4C" w14:textId="77777777" w:rsidR="00841326" w:rsidRDefault="00841326" w:rsidP="002671E5">
      <w:pPr>
        <w:spacing w:after="0" w:line="480" w:lineRule="auto"/>
        <w:ind w:left="900" w:firstLine="540"/>
        <w:jc w:val="both"/>
        <w:rPr>
          <w:rFonts w:ascii="Times New Roman" w:hAnsi="Times New Roman" w:cs="Times New Roman"/>
          <w:b/>
          <w:sz w:val="24"/>
          <w:szCs w:val="24"/>
        </w:rPr>
      </w:pPr>
      <w:r w:rsidRPr="00855CA0">
        <w:rPr>
          <w:rFonts w:ascii="Times New Roman" w:hAnsi="Times New Roman" w:cs="Times New Roman"/>
          <w:spacing w:val="-4"/>
          <w:sz w:val="24"/>
          <w:szCs w:val="24"/>
        </w:rPr>
        <w:t>Dalam KUHP Tindak Pidana Pembunuhan  termasuk dalam kejahatan terhadap jiwa orang yang diatur dalam Bab XIX yang terdiri dari 13 Pasal yakni pasal 338 sampai dengan pasal 350. Pembunuhan adalah perbuatan yang menghilangkan nyawa atau mematikan, sedangkan dalam KUHP istilah pembunuhan adalah suatu kesengajaan menghilangkan nyawa orang lain. Menurut lamintang untuk menghilangkan nyawa orang lain pelaku harus melakukan sesuatu rangkaian tindakan yang berakibat atas meninggalnya orang lain dengan catatan bahwa objek dari pelaku itu harus ditujukan pada akibat berupa meninggalnya orang lain.</w:t>
      </w:r>
      <w:r w:rsidRPr="00855CA0">
        <w:rPr>
          <w:rStyle w:val="FootnoteReference"/>
          <w:rFonts w:ascii="Times New Roman" w:hAnsi="Times New Roman" w:cs="Times New Roman"/>
          <w:spacing w:val="-4"/>
          <w:sz w:val="24"/>
          <w:szCs w:val="24"/>
        </w:rPr>
        <w:footnoteReference w:id="26"/>
      </w:r>
    </w:p>
    <w:p w14:paraId="2CBD8513" w14:textId="77777777" w:rsidR="00841326" w:rsidRPr="00B20C23" w:rsidRDefault="00841326" w:rsidP="00841326">
      <w:pPr>
        <w:spacing w:after="0" w:line="480" w:lineRule="auto"/>
        <w:ind w:left="900" w:firstLine="720"/>
        <w:jc w:val="both"/>
        <w:rPr>
          <w:rFonts w:ascii="Times New Roman" w:hAnsi="Times New Roman" w:cs="Times New Roman"/>
          <w:b/>
          <w:sz w:val="24"/>
          <w:szCs w:val="24"/>
        </w:rPr>
      </w:pPr>
      <w:r w:rsidRPr="00855CA0">
        <w:rPr>
          <w:rFonts w:ascii="Times New Roman" w:hAnsi="Times New Roman" w:cs="Times New Roman"/>
          <w:spacing w:val="-4"/>
          <w:sz w:val="24"/>
          <w:szCs w:val="24"/>
        </w:rPr>
        <w:lastRenderedPageBreak/>
        <w:t>Berdasarkan pada pengertian yang dikemukakan oleh lamintang bahwa delik pembunuhan termasuk dalam delik materill.delik yang baru dapat dianggap telah selesai dilakukan oleh pelakunya apabila timbul akibat yg dilarang yang tidak dikehendaki oleh undang-undang.</w:t>
      </w:r>
    </w:p>
    <w:p w14:paraId="7DA6E1CC" w14:textId="77777777" w:rsidR="00841326" w:rsidRPr="00855CA0" w:rsidRDefault="00841326" w:rsidP="00841326">
      <w:pPr>
        <w:spacing w:after="0" w:line="480" w:lineRule="auto"/>
        <w:ind w:firstLine="426"/>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2.3.2 Jenis-Jenis Tindak Pidana Pembunuhan</w:t>
      </w:r>
    </w:p>
    <w:p w14:paraId="06313C49" w14:textId="77777777" w:rsidR="00841326" w:rsidRPr="00855CA0" w:rsidRDefault="00841326" w:rsidP="00841326">
      <w:pPr>
        <w:spacing w:after="0" w:line="480" w:lineRule="auto"/>
        <w:ind w:left="426" w:firstLine="564"/>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Dalam KUHP ketentuan pidana tentang kejahatan terhadap nyawa yang dilakukan dengan sengaja dimuat dalam Bab XIX KUHP yang terdiri dari 13 pasal dari pasal 338 sampai dengan pasal 350 KUHP. Dalam pengelompokan kejahatan terhadap nyawa dibedakan menjadi dua kelompok yaitu atas dasar unsur kesalahannya dan atas dasar objeknya(nyawa). Atas dasar kesalahannya di bagi menjadi dua kelompok kejahatan terhadap nyawa:</w:t>
      </w:r>
    </w:p>
    <w:p w14:paraId="29E262A9" w14:textId="77777777" w:rsidR="00841326" w:rsidRPr="00855CA0" w:rsidRDefault="00841326" w:rsidP="00841326">
      <w:pPr>
        <w:pStyle w:val="ListParagraph"/>
        <w:numPr>
          <w:ilvl w:val="0"/>
          <w:numId w:val="12"/>
        </w:numPr>
        <w:spacing w:after="0" w:line="480" w:lineRule="auto"/>
        <w:jc w:val="both"/>
        <w:rPr>
          <w:rFonts w:ascii="Times New Roman" w:hAnsi="Times New Roman" w:cs="Times New Roman"/>
          <w:i/>
          <w:spacing w:val="-4"/>
          <w:sz w:val="24"/>
          <w:szCs w:val="24"/>
        </w:rPr>
      </w:pPr>
      <w:r w:rsidRPr="00855CA0">
        <w:rPr>
          <w:rFonts w:ascii="Times New Roman" w:hAnsi="Times New Roman" w:cs="Times New Roman"/>
          <w:spacing w:val="-4"/>
          <w:sz w:val="24"/>
          <w:szCs w:val="24"/>
        </w:rPr>
        <w:t>Kejahatan terhadap nyawa yang dilakukan dengan sengaja</w:t>
      </w:r>
      <w:r w:rsidRPr="00855CA0">
        <w:rPr>
          <w:rFonts w:ascii="Times New Roman" w:hAnsi="Times New Roman" w:cs="Times New Roman"/>
          <w:i/>
          <w:spacing w:val="-4"/>
          <w:sz w:val="24"/>
          <w:szCs w:val="24"/>
        </w:rPr>
        <w:t>(dolus misdrijven)</w:t>
      </w:r>
      <w:r w:rsidRPr="00855CA0">
        <w:rPr>
          <w:rFonts w:ascii="Times New Roman" w:hAnsi="Times New Roman" w:cs="Times New Roman"/>
          <w:spacing w:val="-4"/>
          <w:sz w:val="24"/>
          <w:szCs w:val="24"/>
        </w:rPr>
        <w:t xml:space="preserve"> yaitu kejahatan yang dimuat dalam Bab  XIX  KUHP, pasal 338 sampai dengan pasal 350.</w:t>
      </w:r>
    </w:p>
    <w:p w14:paraId="6CEFB253" w14:textId="77777777" w:rsidR="00841326" w:rsidRPr="00855CA0" w:rsidRDefault="00841326" w:rsidP="00841326">
      <w:pPr>
        <w:pStyle w:val="ListParagraph"/>
        <w:numPr>
          <w:ilvl w:val="0"/>
          <w:numId w:val="12"/>
        </w:numPr>
        <w:spacing w:after="0" w:line="480" w:lineRule="auto"/>
        <w:jc w:val="both"/>
        <w:rPr>
          <w:rFonts w:ascii="Times New Roman" w:hAnsi="Times New Roman" w:cs="Times New Roman"/>
          <w:i/>
          <w:spacing w:val="-4"/>
          <w:sz w:val="24"/>
          <w:szCs w:val="24"/>
        </w:rPr>
      </w:pPr>
      <w:r w:rsidRPr="00855CA0">
        <w:rPr>
          <w:rFonts w:ascii="Times New Roman" w:hAnsi="Times New Roman" w:cs="Times New Roman"/>
          <w:spacing w:val="-4"/>
          <w:sz w:val="24"/>
          <w:szCs w:val="24"/>
        </w:rPr>
        <w:t>Kejahatan terhadap nyawa yang dilakukan tidak dengan sengaja</w:t>
      </w:r>
      <w:r w:rsidRPr="00855CA0">
        <w:rPr>
          <w:rFonts w:ascii="Times New Roman" w:hAnsi="Times New Roman" w:cs="Times New Roman"/>
          <w:i/>
          <w:spacing w:val="-4"/>
          <w:sz w:val="24"/>
          <w:szCs w:val="24"/>
        </w:rPr>
        <w:t>(culpose misdrijven)</w:t>
      </w:r>
      <w:r w:rsidRPr="00855CA0">
        <w:rPr>
          <w:rFonts w:ascii="Times New Roman" w:hAnsi="Times New Roman" w:cs="Times New Roman"/>
          <w:spacing w:val="-4"/>
          <w:sz w:val="24"/>
          <w:szCs w:val="24"/>
        </w:rPr>
        <w:t xml:space="preserve"> yang dimuat dalam Bab XXI( Khusus pada pasal 359).</w:t>
      </w:r>
    </w:p>
    <w:p w14:paraId="42991E8D" w14:textId="77777777" w:rsidR="00841326" w:rsidRPr="00855CA0" w:rsidRDefault="00841326" w:rsidP="00841326">
      <w:pPr>
        <w:pStyle w:val="ListParagraph"/>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Sedangkan atas dasar objeknya(kepentingan hukum yang dilindungi) Maka</w:t>
      </w:r>
    </w:p>
    <w:p w14:paraId="0735DF91" w14:textId="77777777" w:rsidR="00841326" w:rsidRPr="00855CA0" w:rsidRDefault="00841326" w:rsidP="00841326">
      <w:pPr>
        <w:pStyle w:val="ListParagraph"/>
        <w:spacing w:after="0" w:line="480" w:lineRule="auto"/>
        <w:ind w:left="426"/>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kejahatan terhadap nyawa dengan sengaja dibedakan tiga macam yaitu:</w:t>
      </w:r>
      <w:r w:rsidRPr="00855CA0">
        <w:rPr>
          <w:rStyle w:val="FootnoteReference"/>
          <w:rFonts w:ascii="Times New Roman" w:hAnsi="Times New Roman" w:cs="Times New Roman"/>
          <w:spacing w:val="-4"/>
          <w:sz w:val="24"/>
          <w:szCs w:val="24"/>
        </w:rPr>
        <w:footnoteReference w:id="27"/>
      </w:r>
    </w:p>
    <w:p w14:paraId="38CE7712" w14:textId="77777777" w:rsidR="00841326" w:rsidRPr="00855CA0" w:rsidRDefault="00841326" w:rsidP="00841326">
      <w:pPr>
        <w:pStyle w:val="ListParagraph"/>
        <w:numPr>
          <w:ilvl w:val="0"/>
          <w:numId w:val="13"/>
        </w:numPr>
        <w:spacing w:after="0" w:line="480" w:lineRule="auto"/>
        <w:jc w:val="both"/>
        <w:rPr>
          <w:rFonts w:ascii="Times New Roman" w:hAnsi="Times New Roman" w:cs="Times New Roman"/>
          <w:i/>
          <w:spacing w:val="-4"/>
          <w:sz w:val="24"/>
          <w:szCs w:val="24"/>
        </w:rPr>
      </w:pPr>
      <w:r w:rsidRPr="00855CA0">
        <w:rPr>
          <w:rFonts w:ascii="Times New Roman" w:hAnsi="Times New Roman" w:cs="Times New Roman"/>
          <w:spacing w:val="-4"/>
          <w:sz w:val="24"/>
          <w:szCs w:val="24"/>
        </w:rPr>
        <w:t>Kejahatan Terhadap nyawa orang pada umumnya, dimuat dalam pasal 338,339,340,344, dan 345.</w:t>
      </w:r>
    </w:p>
    <w:p w14:paraId="63BACC9F" w14:textId="77777777" w:rsidR="00841326" w:rsidRPr="00855CA0" w:rsidRDefault="00841326" w:rsidP="00841326">
      <w:pPr>
        <w:pStyle w:val="ListParagraph"/>
        <w:numPr>
          <w:ilvl w:val="0"/>
          <w:numId w:val="13"/>
        </w:numPr>
        <w:spacing w:after="0" w:line="480" w:lineRule="auto"/>
        <w:jc w:val="both"/>
        <w:rPr>
          <w:rFonts w:ascii="Times New Roman" w:hAnsi="Times New Roman" w:cs="Times New Roman"/>
          <w:i/>
          <w:spacing w:val="-4"/>
          <w:sz w:val="24"/>
          <w:szCs w:val="24"/>
        </w:rPr>
      </w:pPr>
      <w:r w:rsidRPr="00855CA0">
        <w:rPr>
          <w:rFonts w:ascii="Times New Roman" w:hAnsi="Times New Roman" w:cs="Times New Roman"/>
          <w:spacing w:val="-4"/>
          <w:sz w:val="24"/>
          <w:szCs w:val="24"/>
        </w:rPr>
        <w:t>Kejahatan terhadap nyawa bayi pada saat atau tidak lama setelah dilahirkan, dimuat dalam pasal 341, 342,343.</w:t>
      </w:r>
    </w:p>
    <w:p w14:paraId="1048DCDC" w14:textId="77777777" w:rsidR="00841326" w:rsidRPr="00776B5B" w:rsidRDefault="00841326" w:rsidP="00841326">
      <w:pPr>
        <w:pStyle w:val="ListParagraph"/>
        <w:numPr>
          <w:ilvl w:val="0"/>
          <w:numId w:val="13"/>
        </w:numPr>
        <w:spacing w:after="0" w:line="480" w:lineRule="auto"/>
        <w:jc w:val="both"/>
        <w:rPr>
          <w:rFonts w:ascii="Times New Roman" w:hAnsi="Times New Roman" w:cs="Times New Roman"/>
          <w:i/>
          <w:spacing w:val="-4"/>
          <w:sz w:val="24"/>
          <w:szCs w:val="24"/>
        </w:rPr>
      </w:pPr>
      <w:r w:rsidRPr="00855CA0">
        <w:rPr>
          <w:rFonts w:ascii="Times New Roman" w:hAnsi="Times New Roman" w:cs="Times New Roman"/>
          <w:spacing w:val="-4"/>
          <w:sz w:val="24"/>
          <w:szCs w:val="24"/>
        </w:rPr>
        <w:lastRenderedPageBreak/>
        <w:t>Kejahatan Terhadap nyawa bayi yang masih berada didalam kandungan ibu dimuat pada pasal 346,347,348,349</w:t>
      </w:r>
    </w:p>
    <w:p w14:paraId="564DA961" w14:textId="77777777" w:rsidR="00841326" w:rsidRPr="00BA4ADB" w:rsidRDefault="00841326" w:rsidP="00841326">
      <w:pPr>
        <w:pStyle w:val="ListParagraph"/>
        <w:numPr>
          <w:ilvl w:val="2"/>
          <w:numId w:val="12"/>
        </w:numPr>
        <w:tabs>
          <w:tab w:val="left" w:pos="1276"/>
        </w:tabs>
        <w:spacing w:after="0" w:line="480" w:lineRule="auto"/>
        <w:ind w:left="993" w:hanging="567"/>
        <w:jc w:val="both"/>
        <w:rPr>
          <w:rFonts w:ascii="Times New Roman" w:hAnsi="Times New Roman" w:cs="Times New Roman"/>
          <w:b/>
          <w:spacing w:val="-4"/>
          <w:sz w:val="24"/>
          <w:szCs w:val="24"/>
        </w:rPr>
      </w:pPr>
      <w:r w:rsidRPr="00BA4ADB">
        <w:rPr>
          <w:rFonts w:ascii="Times New Roman" w:hAnsi="Times New Roman" w:cs="Times New Roman"/>
          <w:b/>
          <w:spacing w:val="-4"/>
          <w:sz w:val="24"/>
          <w:szCs w:val="24"/>
        </w:rPr>
        <w:t>Kejahatan  Nyawa Yang Dilakukan Dengan Sengaja</w:t>
      </w:r>
    </w:p>
    <w:p w14:paraId="7C67D6AF" w14:textId="77777777" w:rsidR="00841326" w:rsidRPr="00855CA0" w:rsidRDefault="00841326" w:rsidP="00841326">
      <w:pPr>
        <w:tabs>
          <w:tab w:val="left" w:pos="567"/>
        </w:tabs>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Kejahatan terhadap nyawadilakukan dengan sengaja disebut atau diberi kualifikasi sebagai pembunuhan, yaitu :</w:t>
      </w:r>
    </w:p>
    <w:p w14:paraId="36A3FFB8" w14:textId="77777777" w:rsidR="00841326" w:rsidRPr="00855CA0" w:rsidRDefault="00841326" w:rsidP="00841326">
      <w:pPr>
        <w:pStyle w:val="ListParagraph"/>
        <w:numPr>
          <w:ilvl w:val="0"/>
          <w:numId w:val="14"/>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Pembunuhan biasa dalam bentuk pokok (</w:t>
      </w:r>
      <w:r w:rsidRPr="002D5D88">
        <w:rPr>
          <w:rFonts w:ascii="Times New Roman" w:hAnsi="Times New Roman" w:cs="Times New Roman"/>
          <w:i/>
          <w:spacing w:val="-4"/>
          <w:sz w:val="24"/>
          <w:szCs w:val="24"/>
        </w:rPr>
        <w:t>doodslag,</w:t>
      </w:r>
      <w:r w:rsidRPr="00855CA0">
        <w:rPr>
          <w:rFonts w:ascii="Times New Roman" w:hAnsi="Times New Roman" w:cs="Times New Roman"/>
          <w:spacing w:val="-4"/>
          <w:sz w:val="24"/>
          <w:szCs w:val="24"/>
        </w:rPr>
        <w:t xml:space="preserve"> 338)</w:t>
      </w:r>
    </w:p>
    <w:p w14:paraId="4C961155" w14:textId="77777777" w:rsidR="00841326" w:rsidRPr="00855CA0" w:rsidRDefault="00841326" w:rsidP="00841326">
      <w:pPr>
        <w:pStyle w:val="ListParagraph"/>
        <w:numPr>
          <w:ilvl w:val="0"/>
          <w:numId w:val="14"/>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Pembunuhan yang diikuti disertai atau didahului dengan tindak pidana lain (339)</w:t>
      </w:r>
    </w:p>
    <w:p w14:paraId="3423BB67" w14:textId="77777777" w:rsidR="00841326" w:rsidRPr="00855CA0" w:rsidRDefault="00841326" w:rsidP="00841326">
      <w:pPr>
        <w:pStyle w:val="ListParagraph"/>
        <w:numPr>
          <w:ilvl w:val="0"/>
          <w:numId w:val="14"/>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Pembunuhan Berencana </w:t>
      </w:r>
      <w:r w:rsidRPr="002D5D88">
        <w:rPr>
          <w:rFonts w:ascii="Times New Roman" w:hAnsi="Times New Roman" w:cs="Times New Roman"/>
          <w:i/>
          <w:spacing w:val="-4"/>
          <w:sz w:val="24"/>
          <w:szCs w:val="24"/>
        </w:rPr>
        <w:t>(Moord</w:t>
      </w:r>
      <w:r w:rsidRPr="00855CA0">
        <w:rPr>
          <w:rFonts w:ascii="Times New Roman" w:hAnsi="Times New Roman" w:cs="Times New Roman"/>
          <w:spacing w:val="-4"/>
          <w:sz w:val="24"/>
          <w:szCs w:val="24"/>
        </w:rPr>
        <w:t>, 340)</w:t>
      </w:r>
    </w:p>
    <w:p w14:paraId="59D929DF" w14:textId="77777777" w:rsidR="00841326" w:rsidRPr="00855CA0" w:rsidRDefault="00841326" w:rsidP="00841326">
      <w:pPr>
        <w:pStyle w:val="ListParagraph"/>
        <w:numPr>
          <w:ilvl w:val="0"/>
          <w:numId w:val="14"/>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Pembunuhan Ibu terhadap bayinya pada saat atau tidak lama setelah dilahirkan (341,342, dan 343 ).</w:t>
      </w:r>
    </w:p>
    <w:p w14:paraId="7B28267A" w14:textId="77777777" w:rsidR="00841326" w:rsidRPr="00855CA0" w:rsidRDefault="00841326" w:rsidP="00841326">
      <w:pPr>
        <w:pStyle w:val="ListParagraph"/>
        <w:numPr>
          <w:ilvl w:val="0"/>
          <w:numId w:val="14"/>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Pembunuhan atas permintaan korban (344)</w:t>
      </w:r>
    </w:p>
    <w:p w14:paraId="4E5907B0" w14:textId="77777777" w:rsidR="00841326" w:rsidRPr="00855CA0" w:rsidRDefault="00841326" w:rsidP="00841326">
      <w:pPr>
        <w:pStyle w:val="ListParagraph"/>
        <w:numPr>
          <w:ilvl w:val="0"/>
          <w:numId w:val="14"/>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Penganjuran dan pertolongan pada bunuh diri (345)</w:t>
      </w:r>
    </w:p>
    <w:p w14:paraId="4888BE08" w14:textId="77777777" w:rsidR="00841326" w:rsidRPr="00E70A1C" w:rsidRDefault="00841326" w:rsidP="00841326">
      <w:pPr>
        <w:pStyle w:val="ListParagraph"/>
        <w:numPr>
          <w:ilvl w:val="0"/>
          <w:numId w:val="14"/>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Pengguguran dan pembunuhan terhadap kandungan (346 – 349)</w:t>
      </w:r>
    </w:p>
    <w:p w14:paraId="40EF239B" w14:textId="77777777" w:rsidR="00841326" w:rsidRPr="00855CA0" w:rsidRDefault="00841326" w:rsidP="00841326">
      <w:pPr>
        <w:spacing w:after="0" w:line="480" w:lineRule="auto"/>
        <w:ind w:firstLine="426"/>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2.3.4  Kejahatan Nyawa Yang Dilakukan Dengan Tidak Sengaja</w:t>
      </w:r>
    </w:p>
    <w:p w14:paraId="3135BDF6"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Kejahatan dilakukan dengan tidak sengaja adalah kejahatan yang dirumuskan dalam pasal 359, berbunyi :</w:t>
      </w:r>
      <w:r w:rsidRPr="00855CA0">
        <w:rPr>
          <w:rStyle w:val="FootnoteReference"/>
          <w:rFonts w:ascii="Times New Roman" w:hAnsi="Times New Roman" w:cs="Times New Roman"/>
          <w:spacing w:val="-4"/>
          <w:sz w:val="24"/>
          <w:szCs w:val="24"/>
        </w:rPr>
        <w:footnoteReference w:id="28"/>
      </w:r>
    </w:p>
    <w:p w14:paraId="75C5593C"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Barang siapa karena kesalahannya (keaalpaannya) menyebabkan orang lain mati, dipidana dengan pidana penjara paling lama 5 tahun atau pidana kurungan paling lama 1 tahun.</w:t>
      </w:r>
    </w:p>
    <w:p w14:paraId="2EFD4EF4" w14:textId="77777777" w:rsidR="00841326" w:rsidRPr="00855CA0" w:rsidRDefault="00841326" w:rsidP="00841326">
      <w:pPr>
        <w:pStyle w:val="ListParagraph"/>
        <w:spacing w:after="0" w:line="480" w:lineRule="auto"/>
        <w:ind w:left="0" w:firstLine="360"/>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Unsur-Unsur dari rumusan tersebut diatas adalah:</w:t>
      </w:r>
    </w:p>
    <w:p w14:paraId="46CABFBB" w14:textId="77777777" w:rsidR="00841326" w:rsidRPr="00855CA0" w:rsidRDefault="00841326" w:rsidP="00841326">
      <w:pPr>
        <w:pStyle w:val="ListParagraph"/>
        <w:numPr>
          <w:ilvl w:val="0"/>
          <w:numId w:val="15"/>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Adanya unsur kelalaian (kulpa)</w:t>
      </w:r>
    </w:p>
    <w:p w14:paraId="6B2A41A5" w14:textId="77777777" w:rsidR="00841326" w:rsidRPr="00855CA0" w:rsidRDefault="00841326" w:rsidP="00841326">
      <w:pPr>
        <w:pStyle w:val="ListParagraph"/>
        <w:numPr>
          <w:ilvl w:val="0"/>
          <w:numId w:val="15"/>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Adanya wujud perbuatan tertentu.</w:t>
      </w:r>
    </w:p>
    <w:p w14:paraId="4F25598A" w14:textId="77777777" w:rsidR="00841326" w:rsidRPr="00855CA0" w:rsidRDefault="00841326" w:rsidP="00841326">
      <w:pPr>
        <w:pStyle w:val="ListParagraph"/>
        <w:numPr>
          <w:ilvl w:val="0"/>
          <w:numId w:val="15"/>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Adanya akibat kematian orang lain.</w:t>
      </w:r>
    </w:p>
    <w:p w14:paraId="66E8F40C" w14:textId="77777777" w:rsidR="00841326" w:rsidRPr="00855CA0" w:rsidRDefault="00841326" w:rsidP="00841326">
      <w:pPr>
        <w:pStyle w:val="ListParagraph"/>
        <w:numPr>
          <w:ilvl w:val="0"/>
          <w:numId w:val="15"/>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Adanya hubungan kausal antara wujud perbuatan dengan akibat kematian orang lain itu.</w:t>
      </w:r>
    </w:p>
    <w:p w14:paraId="11E7664D" w14:textId="77777777" w:rsidR="00841326" w:rsidRPr="00855CA0" w:rsidRDefault="00841326" w:rsidP="00841326">
      <w:pPr>
        <w:spacing w:after="0" w:line="480" w:lineRule="auto"/>
        <w:ind w:firstLine="426"/>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t>2.3.5  Pertanggung</w:t>
      </w:r>
      <w:r w:rsidR="003E6ADC">
        <w:rPr>
          <w:rFonts w:ascii="Times New Roman" w:hAnsi="Times New Roman" w:cs="Times New Roman"/>
          <w:b/>
          <w:spacing w:val="-4"/>
          <w:sz w:val="24"/>
          <w:szCs w:val="24"/>
        </w:rPr>
        <w:t xml:space="preserve"> </w:t>
      </w:r>
      <w:r w:rsidRPr="00855CA0">
        <w:rPr>
          <w:rFonts w:ascii="Times New Roman" w:hAnsi="Times New Roman" w:cs="Times New Roman"/>
          <w:b/>
          <w:spacing w:val="-4"/>
          <w:sz w:val="24"/>
          <w:szCs w:val="24"/>
        </w:rPr>
        <w:t>Jawaban Pidana</w:t>
      </w:r>
    </w:p>
    <w:p w14:paraId="754C47B3" w14:textId="77777777" w:rsidR="00841326" w:rsidRPr="00855CA0" w:rsidRDefault="00747237" w:rsidP="00747237">
      <w:pPr>
        <w:spacing w:after="0" w:line="480" w:lineRule="auto"/>
        <w:ind w:left="426" w:firstLine="567"/>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841326" w:rsidRPr="00855CA0">
        <w:rPr>
          <w:rFonts w:ascii="Times New Roman" w:hAnsi="Times New Roman" w:cs="Times New Roman"/>
          <w:spacing w:val="-4"/>
          <w:sz w:val="24"/>
          <w:szCs w:val="24"/>
        </w:rPr>
        <w:t>Pertanggung  jawaban pid</w:t>
      </w:r>
      <w:r w:rsidR="00841326">
        <w:rPr>
          <w:rFonts w:ascii="Times New Roman" w:hAnsi="Times New Roman" w:cs="Times New Roman"/>
          <w:spacing w:val="-4"/>
          <w:sz w:val="24"/>
          <w:szCs w:val="24"/>
        </w:rPr>
        <w:t xml:space="preserve">ana didalam bahasa asing yaitu  </w:t>
      </w:r>
      <w:r w:rsidR="00841326" w:rsidRPr="00EF0621">
        <w:rPr>
          <w:rFonts w:ascii="Times New Roman" w:hAnsi="Times New Roman" w:cs="Times New Roman"/>
          <w:i/>
          <w:spacing w:val="-4"/>
          <w:sz w:val="24"/>
          <w:szCs w:val="24"/>
        </w:rPr>
        <w:t>toereken-baarheid</w:t>
      </w:r>
      <w:r w:rsidR="00841326">
        <w:rPr>
          <w:rFonts w:ascii="Times New Roman" w:hAnsi="Times New Roman" w:cs="Times New Roman"/>
          <w:spacing w:val="-4"/>
          <w:sz w:val="24"/>
          <w:szCs w:val="24"/>
        </w:rPr>
        <w:t xml:space="preserve"> atau </w:t>
      </w:r>
      <w:r w:rsidR="00841326" w:rsidRPr="00EF0621">
        <w:rPr>
          <w:rFonts w:ascii="Times New Roman" w:hAnsi="Times New Roman" w:cs="Times New Roman"/>
          <w:i/>
          <w:spacing w:val="-4"/>
          <w:sz w:val="24"/>
          <w:szCs w:val="24"/>
        </w:rPr>
        <w:t>criminal responsibility criminal liability</w:t>
      </w:r>
      <w:r w:rsidR="00841326" w:rsidRPr="00855CA0">
        <w:rPr>
          <w:rFonts w:ascii="Times New Roman" w:hAnsi="Times New Roman" w:cs="Times New Roman"/>
          <w:spacing w:val="-4"/>
          <w:sz w:val="24"/>
          <w:szCs w:val="24"/>
        </w:rPr>
        <w:t>. Pertanggung jawaban pidana disini dimaksudkan untuk menentukan apakah seseorang dapat dipertanggung jawabkan atas pidana atau tindak terhadap tindakan yang dilaukannya.</w:t>
      </w:r>
      <w:r w:rsidR="00841326" w:rsidRPr="00855CA0">
        <w:rPr>
          <w:rStyle w:val="FootnoteReference"/>
          <w:rFonts w:ascii="Times New Roman" w:hAnsi="Times New Roman" w:cs="Times New Roman"/>
          <w:spacing w:val="-4"/>
          <w:sz w:val="24"/>
          <w:szCs w:val="24"/>
        </w:rPr>
        <w:footnoteReference w:id="29"/>
      </w:r>
    </w:p>
    <w:p w14:paraId="0A6792EB" w14:textId="77777777" w:rsidR="00841326" w:rsidRPr="00855CA0" w:rsidRDefault="00841326" w:rsidP="00294F4E">
      <w:pPr>
        <w:pStyle w:val="NoSpacing"/>
        <w:spacing w:line="480" w:lineRule="auto"/>
        <w:ind w:left="426" w:firstLine="567"/>
        <w:rPr>
          <w:rFonts w:ascii="Times New Roman" w:hAnsi="Times New Roman" w:cs="Times New Roman"/>
          <w:spacing w:val="-4"/>
          <w:sz w:val="24"/>
          <w:szCs w:val="24"/>
        </w:rPr>
      </w:pPr>
      <w:r w:rsidRPr="00855CA0">
        <w:rPr>
          <w:rFonts w:ascii="Times New Roman" w:hAnsi="Times New Roman" w:cs="Times New Roman"/>
          <w:spacing w:val="-4"/>
          <w:sz w:val="24"/>
          <w:szCs w:val="24"/>
        </w:rPr>
        <w:t>Pertanggung jawaban pidana adalah pertanggung jawaban orang terhadap tindak pidana yang dilakukannya.Dimana pertanggung jawaban orang itu adalah tindak pidana yang dilaukannya.Demikian terjadinya pertanggung jawaban pidana karena telah ada tindak pidana yang dilakukan oleh seseorang.</w:t>
      </w:r>
      <w:r w:rsidRPr="00855CA0">
        <w:rPr>
          <w:rStyle w:val="FootnoteReference"/>
          <w:rFonts w:ascii="Times New Roman" w:hAnsi="Times New Roman" w:cs="Times New Roman"/>
          <w:spacing w:val="-4"/>
          <w:sz w:val="24"/>
          <w:szCs w:val="24"/>
        </w:rPr>
        <w:footnoteReference w:id="30"/>
      </w:r>
    </w:p>
    <w:p w14:paraId="427C02A2" w14:textId="77777777" w:rsidR="00841326" w:rsidRPr="00855CA0" w:rsidRDefault="00841326" w:rsidP="00294F4E">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 xml:space="preserve">Menurut Martimam Prodjohamidjojo, pada waktu melakukan delict dilihat dari segi masyarakat patut di cela. Telah dimaklumi bahwa perbuatan pidana memiliki suatu konsekuensi pertanggung jawaban serta penjatuhan pidana. Maka ada dua alasan yaitu (1) harus ada perbuatan yang bertentangan dengan hukum atau dengan kata lain harus ada unsur melawan hukum, jadi harus ada unsur objektifnya. Dan (2) terhadap pelakunya ada unsur kesalahan pada bentuk </w:t>
      </w:r>
      <w:r w:rsidRPr="00855CA0">
        <w:rPr>
          <w:rFonts w:ascii="Times New Roman" w:hAnsi="Times New Roman" w:cs="Times New Roman"/>
          <w:spacing w:val="-4"/>
          <w:sz w:val="24"/>
          <w:szCs w:val="24"/>
        </w:rPr>
        <w:lastRenderedPageBreak/>
        <w:t>kesengajaan atau kealpaan sehingga perbuatan yang melawan hukum tersebut dapat dipertanggung jawabkan kepadanya.Jadi ada unsur subjektif.</w:t>
      </w:r>
      <w:r w:rsidRPr="00855CA0">
        <w:rPr>
          <w:rStyle w:val="FootnoteReference"/>
          <w:rFonts w:ascii="Times New Roman" w:hAnsi="Times New Roman" w:cs="Times New Roman"/>
          <w:spacing w:val="-4"/>
          <w:sz w:val="24"/>
          <w:szCs w:val="24"/>
        </w:rPr>
        <w:footnoteReference w:id="31"/>
      </w:r>
    </w:p>
    <w:p w14:paraId="2A7DE2B6" w14:textId="77777777" w:rsidR="00841326" w:rsidRPr="00855CA0" w:rsidRDefault="00841326" w:rsidP="00841326">
      <w:pPr>
        <w:spacing w:after="0" w:line="480" w:lineRule="auto"/>
        <w:ind w:left="426" w:firstLine="567"/>
        <w:jc w:val="both"/>
        <w:rPr>
          <w:rFonts w:ascii="Times New Roman" w:hAnsi="Times New Roman" w:cs="Times New Roman"/>
          <w:sz w:val="24"/>
          <w:szCs w:val="24"/>
        </w:rPr>
      </w:pPr>
      <w:r w:rsidRPr="00855CA0">
        <w:rPr>
          <w:rFonts w:ascii="Times New Roman" w:hAnsi="Times New Roman" w:cs="Times New Roman"/>
          <w:spacing w:val="-4"/>
          <w:sz w:val="24"/>
          <w:szCs w:val="24"/>
        </w:rPr>
        <w:t xml:space="preserve">Didalam sistem </w:t>
      </w:r>
      <w:r w:rsidRPr="00855CA0">
        <w:rPr>
          <w:rFonts w:ascii="Times New Roman" w:hAnsi="Times New Roman" w:cs="Times New Roman"/>
          <w:sz w:val="24"/>
          <w:szCs w:val="24"/>
        </w:rPr>
        <w:t>hukum pidana positif pertanggung jawaban pidana terkait erat dengan kesalahan serta perbuatan yang melawan hukum, sehingga seorang mendapatkan pidana tergantung pada dua bagian: unsur objektif, yaitu harus ada unsur melawan hukum dan  unsur subjektif adalah terhadap pelakunya harus ada unsur kesalahan dalam bentuk kesengajaan dan kealpaan.</w:t>
      </w:r>
      <w:r w:rsidRPr="00855CA0">
        <w:rPr>
          <w:rStyle w:val="FootnoteReference"/>
          <w:rFonts w:ascii="Times New Roman" w:hAnsi="Times New Roman" w:cs="Times New Roman"/>
          <w:sz w:val="24"/>
          <w:szCs w:val="24"/>
        </w:rPr>
        <w:footnoteReference w:id="32"/>
      </w:r>
    </w:p>
    <w:p w14:paraId="3A6F1C23" w14:textId="77777777" w:rsidR="00841326" w:rsidRPr="00855CA0" w:rsidRDefault="00841326" w:rsidP="00841326">
      <w:pPr>
        <w:pStyle w:val="ListParagraph"/>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Dapat dikatakan orang tidak mungkin dipertanggung jawabkan dan dijatuhi pidana kalau seseorang tidak melakukan perbuatan pidana.Meskipun dia melakukan tindak pidana tidaklah dia dapat dipidana. Orang yang melakukan tindak pidana akan dipidana, apabila dia melakukan kesalahan.</w:t>
      </w:r>
    </w:p>
    <w:p w14:paraId="53973126" w14:textId="77777777" w:rsidR="00841326" w:rsidRPr="00855CA0" w:rsidRDefault="00841326" w:rsidP="00841326">
      <w:pPr>
        <w:pStyle w:val="ListParagraph"/>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Menurut Pompe. Unsur-unsur toerekenbaarheid ( Pertanggung jawaban) yaitu:</w:t>
      </w:r>
      <w:r w:rsidRPr="00855CA0">
        <w:rPr>
          <w:rStyle w:val="FootnoteReference"/>
          <w:rFonts w:ascii="Times New Roman" w:hAnsi="Times New Roman" w:cs="Times New Roman"/>
          <w:spacing w:val="-4"/>
          <w:sz w:val="24"/>
          <w:szCs w:val="24"/>
        </w:rPr>
        <w:footnoteReference w:id="33"/>
      </w:r>
    </w:p>
    <w:p w14:paraId="6A454EC0" w14:textId="77777777" w:rsidR="00841326" w:rsidRPr="00855CA0" w:rsidRDefault="00841326" w:rsidP="00841326">
      <w:pPr>
        <w:pStyle w:val="ListParagraph"/>
        <w:numPr>
          <w:ilvl w:val="0"/>
          <w:numId w:val="16"/>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Kemampuan berpikir, (psychis) pada pembuat yang memungkinkan pembuat menguasai pikirannya  dan menentukan kehendaknya.</w:t>
      </w:r>
    </w:p>
    <w:p w14:paraId="7FEB14AE" w14:textId="77777777" w:rsidR="00841326" w:rsidRPr="00855CA0" w:rsidRDefault="00841326" w:rsidP="00841326">
      <w:pPr>
        <w:pStyle w:val="ListParagraph"/>
        <w:numPr>
          <w:ilvl w:val="0"/>
          <w:numId w:val="16"/>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Dapat mengerti makna dan akibat perbuatannya.</w:t>
      </w:r>
    </w:p>
    <w:p w14:paraId="78855DDB" w14:textId="77777777" w:rsidR="00841326" w:rsidRPr="00855CA0" w:rsidRDefault="00841326" w:rsidP="00841326">
      <w:pPr>
        <w:pStyle w:val="ListParagraph"/>
        <w:numPr>
          <w:ilvl w:val="0"/>
          <w:numId w:val="16"/>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Pembuat menentukan kehendaknya sesuai dengan pendapatnya (tentang makna dan akibat).</w:t>
      </w:r>
    </w:p>
    <w:p w14:paraId="2F6E8422" w14:textId="77777777" w:rsidR="00841326" w:rsidRPr="00855CA0" w:rsidRDefault="00841326" w:rsidP="00841326">
      <w:pPr>
        <w:pStyle w:val="ListParagraph"/>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Dalam sistem hukum pidana positif(KUHPidana) pelaku tindak pidana tidak dapat dikenakan pidana apabila tidak dapat dasar peniadaan pidana yaitu:</w:t>
      </w:r>
      <w:r w:rsidRPr="00855CA0">
        <w:rPr>
          <w:rStyle w:val="FootnoteReference"/>
          <w:rFonts w:ascii="Times New Roman" w:hAnsi="Times New Roman" w:cs="Times New Roman"/>
          <w:spacing w:val="-4"/>
          <w:sz w:val="24"/>
          <w:szCs w:val="24"/>
        </w:rPr>
        <w:footnoteReference w:id="34"/>
      </w:r>
    </w:p>
    <w:p w14:paraId="3DCFE3A5" w14:textId="77777777" w:rsidR="00841326" w:rsidRPr="00855CA0" w:rsidRDefault="00841326" w:rsidP="00841326">
      <w:pPr>
        <w:pStyle w:val="ListParagraph"/>
        <w:numPr>
          <w:ilvl w:val="0"/>
          <w:numId w:val="1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Alasan membenarkan atau menghalalkan perbuatan pidana yaitu:</w:t>
      </w:r>
    </w:p>
    <w:p w14:paraId="6B5CFBDE" w14:textId="77777777" w:rsidR="00841326" w:rsidRPr="00855CA0" w:rsidRDefault="00841326" w:rsidP="00841326">
      <w:pPr>
        <w:pStyle w:val="ListParagraph"/>
        <w:numPr>
          <w:ilvl w:val="0"/>
          <w:numId w:val="18"/>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Keperluan membela diri atau noodweer(pasal 49 ayat 1 KUHPidana)</w:t>
      </w:r>
    </w:p>
    <w:p w14:paraId="69376610" w14:textId="77777777" w:rsidR="00841326" w:rsidRPr="00855CA0" w:rsidRDefault="00841326" w:rsidP="00841326">
      <w:pPr>
        <w:pStyle w:val="ListParagraph"/>
        <w:numPr>
          <w:ilvl w:val="0"/>
          <w:numId w:val="18"/>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Melaksanakan ketentuan undang-undang (Pasal 50 KUHPidana)</w:t>
      </w:r>
    </w:p>
    <w:p w14:paraId="0D535BBE" w14:textId="77777777" w:rsidR="00841326" w:rsidRPr="00855CA0" w:rsidRDefault="00841326" w:rsidP="00841326">
      <w:pPr>
        <w:pStyle w:val="ListParagraph"/>
        <w:numPr>
          <w:ilvl w:val="0"/>
          <w:numId w:val="18"/>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Melaksanakan perintah jabatan yang diberikan oleh seseorang penguasa yang berwewenang (Pasal 51 ayat 1 KUHPIdana)</w:t>
      </w:r>
    </w:p>
    <w:p w14:paraId="51F33907" w14:textId="77777777" w:rsidR="00841326" w:rsidRPr="00855CA0" w:rsidRDefault="00841326" w:rsidP="00841326">
      <w:pPr>
        <w:spacing w:after="0" w:line="480" w:lineRule="auto"/>
        <w:ind w:left="426" w:firstLine="567"/>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Ketiga alasan diatas menghilangkan sifat melawan hukum dari suatu tindakan sehingga perbuatan si pelaku menjadi diperbolehkan.</w:t>
      </w:r>
    </w:p>
    <w:p w14:paraId="7ADF9370" w14:textId="77777777" w:rsidR="00841326" w:rsidRPr="00855CA0" w:rsidRDefault="00841326" w:rsidP="00841326">
      <w:pPr>
        <w:pStyle w:val="ListParagraph"/>
        <w:numPr>
          <w:ilvl w:val="0"/>
          <w:numId w:val="17"/>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Alasan yang memaafkan pelaku, hal ini termuat di dalam:</w:t>
      </w:r>
    </w:p>
    <w:p w14:paraId="6E281DFB" w14:textId="77777777" w:rsidR="00841326" w:rsidRPr="00855CA0" w:rsidRDefault="00841326" w:rsidP="00841326">
      <w:pPr>
        <w:pStyle w:val="ListParagraph"/>
        <w:numPr>
          <w:ilvl w:val="0"/>
          <w:numId w:val="18"/>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Pasal 44 ayat 1 KUHPidana yang menyatakan seorang tidak dapat dipertanggung jawabkan perbuatannya, disebabkan jiwanya cacat dalam tubuhnya (gebrekkige ontwikkeling) atau terganggu karena penyakit(ziekelijke storing).</w:t>
      </w:r>
    </w:p>
    <w:p w14:paraId="14130E69" w14:textId="77777777" w:rsidR="00841326" w:rsidRPr="00855CA0" w:rsidRDefault="00841326" w:rsidP="00841326">
      <w:pPr>
        <w:pStyle w:val="ListParagraph"/>
        <w:numPr>
          <w:ilvl w:val="0"/>
          <w:numId w:val="18"/>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Pasal 48 KUHPidana yang menyatakan seorang yang melakukan perbuatan karena pengaruh daya paksa, tidak dipidana.</w:t>
      </w:r>
    </w:p>
    <w:p w14:paraId="3A1C9F19" w14:textId="77777777" w:rsidR="00841326" w:rsidRPr="00855CA0" w:rsidRDefault="00841326" w:rsidP="00841326">
      <w:pPr>
        <w:pStyle w:val="ListParagraph"/>
        <w:numPr>
          <w:ilvl w:val="0"/>
          <w:numId w:val="18"/>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Pasal 49 ayat 2 KUHPidana menyatakan bahwa pembelaan terpaksa yang melampaui batas yang langsung disebabkan oleh kegoncangan jiwa yang hebat karena serangan ataupun ancaman serangan itu, maka tidak dipidana.</w:t>
      </w:r>
    </w:p>
    <w:p w14:paraId="77104A76" w14:textId="77777777" w:rsidR="00841326" w:rsidRPr="00855CA0" w:rsidRDefault="00841326" w:rsidP="00841326">
      <w:pPr>
        <w:pStyle w:val="ListParagraph"/>
        <w:numPr>
          <w:ilvl w:val="0"/>
          <w:numId w:val="18"/>
        </w:numPr>
        <w:spacing w:after="0" w:line="480" w:lineRule="auto"/>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t>Pasal 51 ayat 2 KUHPidana menyatakan terhapusnya pidana karena perintah jabatan tanpa wewenang, jika yang diperintah dengan itikad baik mengira bahwa perintah diberikan dengan wewenang dan pelaksanaanya termasuk dalam lingkungan pekerjaannya.</w:t>
      </w:r>
    </w:p>
    <w:p w14:paraId="47057C8A" w14:textId="77777777" w:rsidR="00841326" w:rsidRDefault="00841326" w:rsidP="00841326">
      <w:pPr>
        <w:spacing w:after="0" w:line="480" w:lineRule="auto"/>
        <w:ind w:left="709" w:firstLine="425"/>
        <w:jc w:val="both"/>
        <w:rPr>
          <w:rFonts w:ascii="Times New Roman" w:hAnsi="Times New Roman" w:cs="Times New Roman"/>
          <w:spacing w:val="-4"/>
          <w:sz w:val="24"/>
          <w:szCs w:val="24"/>
        </w:rPr>
      </w:pPr>
      <w:r w:rsidRPr="00855CA0">
        <w:rPr>
          <w:rFonts w:ascii="Times New Roman" w:hAnsi="Times New Roman" w:cs="Times New Roman"/>
          <w:spacing w:val="-4"/>
          <w:sz w:val="24"/>
          <w:szCs w:val="24"/>
        </w:rPr>
        <w:lastRenderedPageBreak/>
        <w:t>Ketentuan-Ketentuan tentang hal- hal yang mempengaruhi pemidanaan ini bersifat umum sehingga berlaku juga pada kejahatan terhadap nyawa .diartikan sebuah delik atau tindakan yang dapat dipidana haruslah ada unsur-unsur tertentu di dalamnya.Unsur-unsur tersebut menurut hukum positif adalah suatu perbuatan itu dilarang dan diancam dengan hukum dan perbuatan itu dilakukan oleh seseorang dapat dipertanggung jawabkan olehnya.</w:t>
      </w:r>
    </w:p>
    <w:p w14:paraId="388794B9" w14:textId="77777777" w:rsidR="00841326" w:rsidRDefault="00841326" w:rsidP="00841326">
      <w:pPr>
        <w:spacing w:after="0" w:line="480" w:lineRule="auto"/>
        <w:ind w:left="709" w:firstLine="425"/>
        <w:jc w:val="both"/>
        <w:rPr>
          <w:rFonts w:ascii="Times New Roman" w:hAnsi="Times New Roman" w:cs="Times New Roman"/>
          <w:spacing w:val="-4"/>
          <w:sz w:val="24"/>
          <w:szCs w:val="24"/>
        </w:rPr>
      </w:pPr>
      <w:r>
        <w:rPr>
          <w:rFonts w:ascii="Times New Roman" w:hAnsi="Times New Roman" w:cs="Times New Roman"/>
          <w:spacing w:val="-4"/>
          <w:sz w:val="24"/>
          <w:szCs w:val="24"/>
        </w:rPr>
        <w:t>Keseluruhan upaya penegakan keadilan pada akhirnya memerlukan payung hukum yang kuat. Payung pertama paling penting adalah berupa produk perundang-undangan dan peraturan-peraturan pemerintah yang sejalan dengan program penegakan keadilan maka produk tersebut harus mampu memberikan jaminan bagi terselenggaranya kesempatan yang adil bagi setiap orang dalam setiap program penegakan keadilan yang dilakukan.</w:t>
      </w:r>
    </w:p>
    <w:p w14:paraId="446147D6" w14:textId="77777777" w:rsidR="00841326" w:rsidRDefault="00841326" w:rsidP="00841326">
      <w:pPr>
        <w:spacing w:after="0" w:line="480" w:lineRule="auto"/>
        <w:ind w:left="709" w:firstLine="425"/>
        <w:jc w:val="both"/>
        <w:rPr>
          <w:rFonts w:ascii="Times New Roman" w:hAnsi="Times New Roman" w:cs="Times New Roman"/>
          <w:spacing w:val="-4"/>
          <w:sz w:val="24"/>
          <w:szCs w:val="24"/>
        </w:rPr>
      </w:pPr>
      <w:r>
        <w:rPr>
          <w:rFonts w:ascii="Times New Roman" w:hAnsi="Times New Roman" w:cs="Times New Roman"/>
          <w:spacing w:val="-4"/>
          <w:sz w:val="24"/>
          <w:szCs w:val="24"/>
        </w:rPr>
        <w:t>Didalam produk tersebut ada yang bersifat umum dalam artian mampu memayungi secara menyeluruh semua program penegakan hukum dan adapula yang bersifat khusus karena kekhasan penegakan keadilan yang dijalankan lebih dari itu produk – produk yang dijalankan tersebut harus lahir dari prosedur yang adil serta mampu memberikan perlakuan yang adil dan hak yang sama bagi semua orang.</w:t>
      </w:r>
      <w:r>
        <w:rPr>
          <w:rStyle w:val="FootnoteReference"/>
          <w:rFonts w:ascii="Times New Roman" w:hAnsi="Times New Roman" w:cs="Times New Roman"/>
          <w:spacing w:val="-4"/>
          <w:sz w:val="24"/>
          <w:szCs w:val="24"/>
        </w:rPr>
        <w:footnoteReference w:id="35"/>
      </w:r>
    </w:p>
    <w:p w14:paraId="630DB348" w14:textId="77777777" w:rsidR="00841326" w:rsidRDefault="00841326" w:rsidP="00841326">
      <w:pPr>
        <w:spacing w:after="0" w:line="480" w:lineRule="auto"/>
        <w:ind w:left="709" w:firstLine="425"/>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Pada keberadaan pasal 34 Undang-undang Dasar 1945 yang berpihak pada program penegakan keadilan social yang berdimensi kerakyatan jelas </w:t>
      </w:r>
      <w:r>
        <w:rPr>
          <w:rFonts w:ascii="Times New Roman" w:hAnsi="Times New Roman" w:cs="Times New Roman"/>
          <w:spacing w:val="-4"/>
          <w:sz w:val="24"/>
          <w:szCs w:val="24"/>
        </w:rPr>
        <w:lastRenderedPageBreak/>
        <w:t>menjadi modal awal yang sangat penting dalam melahirkan produk perundangan dibawahnya.</w:t>
      </w:r>
    </w:p>
    <w:p w14:paraId="1FA3C97E" w14:textId="77777777" w:rsidR="00841326" w:rsidRDefault="00841326" w:rsidP="00841326">
      <w:pPr>
        <w:spacing w:after="0" w:line="480" w:lineRule="auto"/>
        <w:ind w:left="709" w:firstLine="425"/>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Pertanggung jawaban pidana hanya dapat diberikan kepada pelaku yang dianggap mampu bertanggung jawab baik segi jasmani maupun rohani dimana seseorang dianggap mampu bertanggung jawab pada umumnya dilihat dari beberapa sudut pandang </w:t>
      </w:r>
    </w:p>
    <w:p w14:paraId="6975B5AC" w14:textId="77777777" w:rsidR="00841326" w:rsidRPr="007539DC" w:rsidRDefault="00841326" w:rsidP="00841326">
      <w:pPr>
        <w:pStyle w:val="ListParagraph"/>
        <w:numPr>
          <w:ilvl w:val="0"/>
          <w:numId w:val="20"/>
        </w:numPr>
        <w:spacing w:after="0" w:line="480" w:lineRule="auto"/>
        <w:jc w:val="both"/>
        <w:rPr>
          <w:rFonts w:ascii="Times New Roman" w:hAnsi="Times New Roman" w:cs="Times New Roman"/>
          <w:spacing w:val="-4"/>
          <w:sz w:val="24"/>
          <w:szCs w:val="24"/>
        </w:rPr>
      </w:pPr>
      <w:r w:rsidRPr="007539DC">
        <w:rPr>
          <w:rFonts w:ascii="Times New Roman" w:hAnsi="Times New Roman" w:cs="Times New Roman"/>
          <w:spacing w:val="-4"/>
          <w:sz w:val="24"/>
          <w:szCs w:val="24"/>
        </w:rPr>
        <w:t>Keadaan jiwanya</w:t>
      </w:r>
    </w:p>
    <w:p w14:paraId="63C76B96" w14:textId="77777777" w:rsidR="00841326" w:rsidRDefault="00841326" w:rsidP="00841326">
      <w:pPr>
        <w:pStyle w:val="ListParagraph"/>
        <w:numPr>
          <w:ilvl w:val="0"/>
          <w:numId w:val="21"/>
        </w:numPr>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Tidak terpengaruh oleh penyakit terus menerus atau sementara</w:t>
      </w:r>
    </w:p>
    <w:p w14:paraId="74774D1B" w14:textId="77777777" w:rsidR="00841326" w:rsidRPr="007539DC" w:rsidRDefault="00841326" w:rsidP="00841326">
      <w:pPr>
        <w:pStyle w:val="ListParagraph"/>
        <w:numPr>
          <w:ilvl w:val="0"/>
          <w:numId w:val="21"/>
        </w:numPr>
        <w:spacing w:after="0" w:line="480" w:lineRule="auto"/>
        <w:jc w:val="both"/>
        <w:rPr>
          <w:rFonts w:ascii="Times New Roman" w:hAnsi="Times New Roman" w:cs="Times New Roman"/>
          <w:spacing w:val="-4"/>
          <w:sz w:val="24"/>
          <w:szCs w:val="24"/>
        </w:rPr>
      </w:pPr>
      <w:r w:rsidRPr="007539DC">
        <w:rPr>
          <w:rFonts w:ascii="Times New Roman" w:hAnsi="Times New Roman" w:cs="Times New Roman"/>
          <w:spacing w:val="-4"/>
          <w:sz w:val="24"/>
          <w:szCs w:val="24"/>
        </w:rPr>
        <w:t>Tidak cacat dalam pertumbuhan</w:t>
      </w:r>
    </w:p>
    <w:p w14:paraId="1FD5E911" w14:textId="77777777" w:rsidR="00841326" w:rsidRPr="007539DC" w:rsidRDefault="00841326" w:rsidP="00841326">
      <w:pPr>
        <w:pStyle w:val="ListParagraph"/>
        <w:numPr>
          <w:ilvl w:val="0"/>
          <w:numId w:val="21"/>
        </w:numPr>
        <w:spacing w:after="0" w:line="480" w:lineRule="auto"/>
        <w:jc w:val="both"/>
        <w:rPr>
          <w:rFonts w:ascii="Times New Roman" w:hAnsi="Times New Roman" w:cs="Times New Roman"/>
          <w:spacing w:val="-4"/>
          <w:sz w:val="24"/>
          <w:szCs w:val="24"/>
        </w:rPr>
      </w:pPr>
      <w:r w:rsidRPr="007539DC">
        <w:rPr>
          <w:rFonts w:ascii="Times New Roman" w:hAnsi="Times New Roman" w:cs="Times New Roman"/>
          <w:spacing w:val="-4"/>
          <w:sz w:val="24"/>
          <w:szCs w:val="24"/>
        </w:rPr>
        <w:t>Tidak terganggu karena terkejut, Hypnotisme, amarah yang meluap pengaruh bawah sadar melindur dan lain-lain atau dalam perkataan lain dia dalam keadaan sadar</w:t>
      </w:r>
    </w:p>
    <w:p w14:paraId="6C5AE626" w14:textId="77777777" w:rsidR="00841326" w:rsidRPr="008C2685" w:rsidRDefault="00841326" w:rsidP="00841326">
      <w:pPr>
        <w:pStyle w:val="ListParagraph"/>
        <w:numPr>
          <w:ilvl w:val="0"/>
          <w:numId w:val="20"/>
        </w:numPr>
        <w:spacing w:after="0" w:line="480" w:lineRule="auto"/>
        <w:jc w:val="both"/>
        <w:rPr>
          <w:rFonts w:ascii="Times New Roman" w:hAnsi="Times New Roman" w:cs="Times New Roman"/>
          <w:spacing w:val="-4"/>
          <w:sz w:val="24"/>
          <w:szCs w:val="24"/>
        </w:rPr>
      </w:pPr>
      <w:r w:rsidRPr="008C2685">
        <w:rPr>
          <w:rFonts w:ascii="Times New Roman" w:hAnsi="Times New Roman" w:cs="Times New Roman"/>
          <w:spacing w:val="-4"/>
          <w:sz w:val="24"/>
          <w:szCs w:val="24"/>
        </w:rPr>
        <w:t>Kemampuan Jiwanya</w:t>
      </w:r>
    </w:p>
    <w:p w14:paraId="763C29C0" w14:textId="77777777" w:rsidR="00841326" w:rsidRDefault="00841326" w:rsidP="00841326">
      <w:pPr>
        <w:pStyle w:val="ListParagraph"/>
        <w:numPr>
          <w:ilvl w:val="0"/>
          <w:numId w:val="22"/>
        </w:numPr>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Dapat Meninsafi hakikat dari tindakannya </w:t>
      </w:r>
    </w:p>
    <w:p w14:paraId="7D1AA4F4" w14:textId="77777777" w:rsidR="00841326" w:rsidRDefault="00841326" w:rsidP="00841326">
      <w:pPr>
        <w:tabs>
          <w:tab w:val="left" w:pos="1260"/>
          <w:tab w:val="left" w:pos="1980"/>
        </w:tabs>
        <w:spacing w:after="0" w:line="480" w:lineRule="auto"/>
        <w:ind w:left="1890" w:hanging="396"/>
        <w:jc w:val="both"/>
        <w:rPr>
          <w:rFonts w:ascii="Times New Roman" w:hAnsi="Times New Roman" w:cs="Times New Roman"/>
          <w:spacing w:val="-4"/>
          <w:sz w:val="24"/>
          <w:szCs w:val="24"/>
        </w:rPr>
      </w:pPr>
      <w:r>
        <w:rPr>
          <w:rFonts w:ascii="Times New Roman" w:hAnsi="Times New Roman" w:cs="Times New Roman"/>
          <w:spacing w:val="-4"/>
          <w:sz w:val="24"/>
          <w:szCs w:val="24"/>
        </w:rPr>
        <w:t>b.  Dapat menentukan kehendaknya atas tindakan tersebut apakah   akan dilaksanakan atau tidak</w:t>
      </w:r>
    </w:p>
    <w:p w14:paraId="02372EBD" w14:textId="77777777" w:rsidR="00841326" w:rsidRDefault="00841326" w:rsidP="00841326">
      <w:pPr>
        <w:spacing w:after="0" w:line="480" w:lineRule="auto"/>
        <w:ind w:left="1494"/>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c. dapat mengetahui kecelakaan dari perbuatan tersebut </w:t>
      </w:r>
    </w:p>
    <w:p w14:paraId="1A08B326" w14:textId="77777777" w:rsidR="00841326" w:rsidRDefault="00841326" w:rsidP="00E20931">
      <w:pPr>
        <w:spacing w:after="0" w:line="480" w:lineRule="auto"/>
        <w:ind w:left="720" w:firstLine="273"/>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Dalam menentukan seseorang dewasa dan mampu bertanggung jawab atau cakap antara hukum dan hukum pidana perdata serta hukum pidana memiliki tolak ukur yang berbeda akan tetapi dalam hukum pidana dalam  beberapa aturan yang ada jelas bahwa seseorang dikatakan dewasa adalah seseorang yang berusia 18 tahun jika seseorang yang belum menginjak usia tersebut dan belum menikah maka dianggap sebagai golongan anak sehingga jika </w:t>
      </w:r>
      <w:r>
        <w:rPr>
          <w:rFonts w:ascii="Times New Roman" w:hAnsi="Times New Roman" w:cs="Times New Roman"/>
          <w:spacing w:val="-4"/>
          <w:sz w:val="24"/>
          <w:szCs w:val="24"/>
        </w:rPr>
        <w:lastRenderedPageBreak/>
        <w:t>golongan tersebut melakukan tindak pidana atau perbuatan yang melawan hukum maka penyelesaiannya tidak selalu berujung pada pertanggung jawaban pidannhya . Didalam menerapkan hukum terhadap seseorang pelaku tindak pidana pembunuhan berencana haruslah berdasarkan aturan dalam hukum acara pidana, sehingga pasal yang akan di jatuhkan terhadap pelaku sesuai dengan perbuatan yang dilakukannya.</w:t>
      </w:r>
    </w:p>
    <w:p w14:paraId="5ACD6BE8" w14:textId="77777777" w:rsidR="00841326" w:rsidRPr="008C2685" w:rsidRDefault="00841326" w:rsidP="00841326">
      <w:pPr>
        <w:spacing w:after="0" w:line="480" w:lineRule="auto"/>
        <w:ind w:left="720"/>
        <w:jc w:val="both"/>
        <w:rPr>
          <w:rFonts w:ascii="Times New Roman" w:hAnsi="Times New Roman" w:cs="Times New Roman"/>
          <w:spacing w:val="-4"/>
          <w:sz w:val="24"/>
          <w:szCs w:val="24"/>
        </w:rPr>
      </w:pPr>
      <w:r w:rsidRPr="008C2685">
        <w:rPr>
          <w:rFonts w:ascii="Times New Roman" w:hAnsi="Times New Roman" w:cs="Times New Roman"/>
          <w:spacing w:val="-4"/>
          <w:sz w:val="24"/>
          <w:szCs w:val="24"/>
        </w:rPr>
        <w:br w:type="page"/>
      </w:r>
    </w:p>
    <w:p w14:paraId="15B18F7B" w14:textId="77777777" w:rsidR="00841326" w:rsidRPr="00855CA0" w:rsidRDefault="00841326" w:rsidP="00841326">
      <w:pPr>
        <w:spacing w:after="0" w:line="480" w:lineRule="auto"/>
        <w:jc w:val="both"/>
        <w:rPr>
          <w:rFonts w:ascii="Times New Roman" w:hAnsi="Times New Roman" w:cs="Times New Roman"/>
          <w:b/>
          <w:spacing w:val="-4"/>
          <w:sz w:val="24"/>
          <w:szCs w:val="24"/>
        </w:rPr>
      </w:pPr>
      <w:r w:rsidRPr="00855CA0">
        <w:rPr>
          <w:rFonts w:ascii="Times New Roman" w:hAnsi="Times New Roman" w:cs="Times New Roman"/>
          <w:b/>
          <w:spacing w:val="-4"/>
          <w:sz w:val="24"/>
          <w:szCs w:val="24"/>
        </w:rPr>
        <w:lastRenderedPageBreak/>
        <w:t>2.4 Kerangka Pikir</w:t>
      </w:r>
    </w:p>
    <w:p w14:paraId="57DA203F" w14:textId="428782A1" w:rsidR="00841326" w:rsidRPr="00855CA0" w:rsidRDefault="00AB2672" w:rsidP="00841326">
      <w:pPr>
        <w:pStyle w:val="ListParagraph"/>
        <w:spacing w:line="480" w:lineRule="auto"/>
        <w:ind w:left="851"/>
        <w:jc w:val="both"/>
        <w:rPr>
          <w:rFonts w:ascii="Times New Roman" w:hAnsi="Times New Roman" w:cs="Times New Roman"/>
          <w:b/>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5CA4603B" wp14:editId="2D44C6B3">
                <wp:simplePos x="0" y="0"/>
                <wp:positionH relativeFrom="column">
                  <wp:posOffset>877570</wp:posOffset>
                </wp:positionH>
                <wp:positionV relativeFrom="paragraph">
                  <wp:posOffset>154940</wp:posOffset>
                </wp:positionV>
                <wp:extent cx="3455035" cy="958850"/>
                <wp:effectExtent l="0" t="0" r="0" b="0"/>
                <wp:wrapNone/>
                <wp:docPr id="25"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035" cy="958850"/>
                        </a:xfrm>
                        <a:prstGeom prst="roundRect">
                          <a:avLst>
                            <a:gd name="adj" fmla="val 16667"/>
                          </a:avLst>
                        </a:prstGeom>
                        <a:solidFill>
                          <a:srgbClr val="FFFFFF"/>
                        </a:solidFill>
                        <a:ln w="9525">
                          <a:solidFill>
                            <a:srgbClr val="000000"/>
                          </a:solidFill>
                          <a:round/>
                          <a:headEnd/>
                          <a:tailEnd/>
                        </a:ln>
                      </wps:spPr>
                      <wps:txbx>
                        <w:txbxContent>
                          <w:p w14:paraId="6649917A" w14:textId="77777777" w:rsidR="000D5555" w:rsidRDefault="000D5555" w:rsidP="00841326">
                            <w:pPr>
                              <w:spacing w:after="0"/>
                              <w:jc w:val="center"/>
                              <w:rPr>
                                <w:rFonts w:ascii="Times New Roman" w:hAnsi="Times New Roman"/>
                                <w:sz w:val="24"/>
                                <w:szCs w:val="24"/>
                              </w:rPr>
                            </w:pPr>
                          </w:p>
                          <w:p w14:paraId="2F5EEFE8" w14:textId="77777777" w:rsidR="000D5555" w:rsidRDefault="000D5555" w:rsidP="00841326">
                            <w:pPr>
                              <w:spacing w:after="0"/>
                              <w:jc w:val="center"/>
                              <w:rPr>
                                <w:rFonts w:ascii="Times New Roman" w:hAnsi="Times New Roman"/>
                                <w:sz w:val="24"/>
                                <w:szCs w:val="24"/>
                              </w:rPr>
                            </w:pPr>
                            <w:r>
                              <w:rPr>
                                <w:rFonts w:ascii="Times New Roman" w:hAnsi="Times New Roman"/>
                                <w:sz w:val="24"/>
                                <w:szCs w:val="24"/>
                              </w:rPr>
                              <w:t>KUHP dan KUHAP</w:t>
                            </w:r>
                          </w:p>
                          <w:p w14:paraId="6826510D" w14:textId="77777777" w:rsidR="000D5555" w:rsidRDefault="000D5555" w:rsidP="00841326">
                            <w:pPr>
                              <w:spacing w:after="0"/>
                              <w:jc w:val="center"/>
                              <w:rPr>
                                <w:rFonts w:ascii="Times New Roman" w:hAnsi="Times New Roman"/>
                                <w:sz w:val="24"/>
                                <w:szCs w:val="24"/>
                              </w:rPr>
                            </w:pPr>
                            <w:r>
                              <w:rPr>
                                <w:rFonts w:ascii="Times New Roman" w:hAnsi="Times New Roman"/>
                                <w:sz w:val="24"/>
                                <w:szCs w:val="24"/>
                              </w:rPr>
                              <w:t>(Pasal 340 tentang Pembunuhan Berencana)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4603B" id="Rounded Rectangle 14" o:spid="_x0000_s1026" style="position:absolute;left:0;text-align:left;margin-left:69.1pt;margin-top:12.2pt;width:272.05pt;height: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dKOAIAAHUEAAAOAAAAZHJzL2Uyb0RvYy54bWysVFFv0zAQfkfiP1h+Z2m6tuuipdO0MYQ0&#10;YNrgB7i20xgcnzm7Tbdfz9nJRgeIB0QerDvf3ef7vrNzdr7vLNtpDAZczcujCWfaSVDGbWr+5fP1&#10;myVnIQqnhAWna/6gAz9fvX511vtKT6EFqzQyAnGh6n3N2xh9VRRBtroT4Qi8dhRsADsRycVNoVD0&#10;hN7ZYjqZLIoeUHkEqUOg3ashyFcZv2m0jJ+aJujIbM2pt5hXzOs6rcXqTFQbFL41cmxD/EMXnTCO&#10;Dn2GuhJRsC2a36A6IxECNPFIQldA0xipMwdiU05+YXPfCq8zFxIn+GeZwv+DlR93t8iMqvl0zpkT&#10;Hc3oDrZOacXuSD3hNlazcpaE6n2oKP/e32KiGvwNyG+BObhsKU1fIELfaqGovTLlFy8KkhOolK37&#10;D6DoGLGNkDXbN9glQFKD7fNoHp5Ho/eRSdo8ns3nk2NqUVLsdL5czvPsClE9VXsM8Z2GjiWj5phI&#10;JAb5CLG7CTHPR40khfrKWdNZmvZOWFYuFouT3LSoxmTCfsLMdMEadW2szQ5u1pcWGZXW/Dp/Y3E4&#10;TLOO9ald0vbvEJP8/Qki88i3NEn71qlsR2HsYFOX1o1aJ3mHMcX9ej9ObA3qgVRHGO4+vVUyWsBH&#10;znq69zUP37cCNWf2vaPJnZazWXoo2ZnNT6bk4GFkfRgRThJUzSNng3kZh8e19Wg2LZ1UZuYOLmja&#10;jYlP12Loauyb7jZZLx7PoZ+zfv4tVj8AAAD//wMAUEsDBBQABgAIAAAAIQDTb/KK3AAAAAoBAAAP&#10;AAAAZHJzL2Rvd25yZXYueG1sTI9BT4QwEIXvJv6HZky8uUWWXREpG2OiVyN68FjoCEQ6ZdvCor/e&#10;8aTHl/flzTflYbWjWNCHwZGC600CAql1ZqBOwdvr41UOIkRNRo+OUMEXBjhU52elLow70QsudewE&#10;j1AotII+xqmQMrQ9Wh02bkLi7sN5qyNH30nj9YnH7SjTJNlLqwfiC72e8KHH9rOerYLWJHPi35fn&#10;22YX6+9lPpJ8Oip1ebHe34GIuMY/GH71WR0qdmrcTCaIkfM2TxlVkGYZCAb2eboF0XBzs8tAVqX8&#10;/0L1AwAA//8DAFBLAQItABQABgAIAAAAIQC2gziS/gAAAOEBAAATAAAAAAAAAAAAAAAAAAAAAABb&#10;Q29udGVudF9UeXBlc10ueG1sUEsBAi0AFAAGAAgAAAAhADj9If/WAAAAlAEAAAsAAAAAAAAAAAAA&#10;AAAALwEAAF9yZWxzLy5yZWxzUEsBAi0AFAAGAAgAAAAhAJSEN0o4AgAAdQQAAA4AAAAAAAAAAAAA&#10;AAAALgIAAGRycy9lMm9Eb2MueG1sUEsBAi0AFAAGAAgAAAAhANNv8orcAAAACgEAAA8AAAAAAAAA&#10;AAAAAAAAkgQAAGRycy9kb3ducmV2LnhtbFBLBQYAAAAABAAEAPMAAACbBQAAAAA=&#10;">
                <v:textbox>
                  <w:txbxContent>
                    <w:p w14:paraId="6649917A" w14:textId="77777777" w:rsidR="000D5555" w:rsidRDefault="000D5555" w:rsidP="00841326">
                      <w:pPr>
                        <w:spacing w:after="0"/>
                        <w:jc w:val="center"/>
                        <w:rPr>
                          <w:rFonts w:ascii="Times New Roman" w:hAnsi="Times New Roman"/>
                          <w:sz w:val="24"/>
                          <w:szCs w:val="24"/>
                        </w:rPr>
                      </w:pPr>
                    </w:p>
                    <w:p w14:paraId="2F5EEFE8" w14:textId="77777777" w:rsidR="000D5555" w:rsidRDefault="000D5555" w:rsidP="00841326">
                      <w:pPr>
                        <w:spacing w:after="0"/>
                        <w:jc w:val="center"/>
                        <w:rPr>
                          <w:rFonts w:ascii="Times New Roman" w:hAnsi="Times New Roman"/>
                          <w:sz w:val="24"/>
                          <w:szCs w:val="24"/>
                        </w:rPr>
                      </w:pPr>
                      <w:r>
                        <w:rPr>
                          <w:rFonts w:ascii="Times New Roman" w:hAnsi="Times New Roman"/>
                          <w:sz w:val="24"/>
                          <w:szCs w:val="24"/>
                        </w:rPr>
                        <w:t>KUHP dan KUHAP</w:t>
                      </w:r>
                    </w:p>
                    <w:p w14:paraId="6826510D" w14:textId="77777777" w:rsidR="000D5555" w:rsidRDefault="000D5555" w:rsidP="00841326">
                      <w:pPr>
                        <w:spacing w:after="0"/>
                        <w:jc w:val="center"/>
                        <w:rPr>
                          <w:rFonts w:ascii="Times New Roman" w:hAnsi="Times New Roman"/>
                          <w:sz w:val="24"/>
                          <w:szCs w:val="24"/>
                        </w:rPr>
                      </w:pPr>
                      <w:r>
                        <w:rPr>
                          <w:rFonts w:ascii="Times New Roman" w:hAnsi="Times New Roman"/>
                          <w:sz w:val="24"/>
                          <w:szCs w:val="24"/>
                        </w:rPr>
                        <w:t>(Pasal 340 tentang Pembunuhan Berencana)</w:t>
                      </w:r>
                    </w:p>
                  </w:txbxContent>
                </v:textbox>
              </v:roundrect>
            </w:pict>
          </mc:Fallback>
        </mc:AlternateContent>
      </w:r>
    </w:p>
    <w:p w14:paraId="6614046D" w14:textId="77777777" w:rsidR="00841326" w:rsidRPr="00855CA0" w:rsidRDefault="00841326" w:rsidP="00841326">
      <w:pPr>
        <w:pStyle w:val="NoSpacing"/>
        <w:spacing w:line="480" w:lineRule="auto"/>
        <w:ind w:left="360"/>
        <w:jc w:val="both"/>
        <w:rPr>
          <w:rFonts w:ascii="Times New Roman" w:hAnsi="Times New Roman" w:cs="Times New Roman"/>
          <w:sz w:val="24"/>
          <w:szCs w:val="24"/>
        </w:rPr>
      </w:pPr>
    </w:p>
    <w:p w14:paraId="28FAA6E3" w14:textId="356B13B2" w:rsidR="00841326" w:rsidRPr="00855CA0" w:rsidRDefault="00AB2672" w:rsidP="00841326">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53120" behindDoc="0" locked="0" layoutInCell="1" allowOverlap="1" wp14:anchorId="290CAAAD" wp14:editId="4730C7BA">
                <wp:simplePos x="0" y="0"/>
                <wp:positionH relativeFrom="column">
                  <wp:posOffset>2530474</wp:posOffset>
                </wp:positionH>
                <wp:positionV relativeFrom="paragraph">
                  <wp:posOffset>457200</wp:posOffset>
                </wp:positionV>
                <wp:extent cx="325120" cy="0"/>
                <wp:effectExtent l="0" t="171450" r="0" b="190500"/>
                <wp:wrapNone/>
                <wp:docPr id="2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554A94" id="_x0000_t32" coordsize="21600,21600" o:spt="32" o:oned="t" path="m,l21600,21600e" filled="f">
                <v:path arrowok="t" fillok="f" o:connecttype="none"/>
                <o:lock v:ext="edit" shapetype="t"/>
              </v:shapetype>
              <v:shape id="Straight Arrow Connector 5" o:spid="_x0000_s1026" type="#_x0000_t32" style="position:absolute;margin-left:199.25pt;margin-top:36pt;width:25.6pt;height:0;rotation:90;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qT6wEAALsDAAAOAAAAZHJzL2Uyb0RvYy54bWysU8FuGyEQvVfqPyDu9a63cdWuvI4qp+kl&#10;bS05+QAM7C4qMGjAXvvvO2DXaZpbVQ5oYGYe894My9ujs+ygMRrwHZ/Pas60l6CMHzr+9Hj/7iNn&#10;MQmvhAWvO37Skd+u3r5ZTqHVDYxglUZGID62U+j4mFJoqyrKUTsRZxC0J2cP6ESiIw6VQjERurNV&#10;U9cfqglQBQSpY6Tbu7OTrwp+32uZfvR91InZjlNtqexY9l3eq9VStAOKMBp5KUP8QxVOGE+PXqHu&#10;RBJsj+YVlDMSIUKfZhJcBX1vpC4ciM28/ovNdhRBFy4kTgxXmeL/g5XfDxtkRnW8ueHMC0c92iYU&#10;ZhgT+4wIE1uD96QjIFtkuaYQW8pa+w1mwvLot+EB5M/IPKxH4Qddyn48BYKa54zqRUo+xECP7qZv&#10;oChG7BMU7Y49OoZAPVrc1HmVW9KIHUvDTteG6WNiki7fN4t5Q22Vv12VaDNKLixgTF81OJaNjscL&#10;qSubeUEXh4eYco3PCTnZw72xtgyH9Wzq+KdFsygJEaxR2ZnDIg67tUV2EHm8zjWfwV6EIey9KmCj&#10;FurLxU7CWLJZKkolNKSd1Ty/5rTizGr6Udk6I1p/UTKLd27DDtRpg9mdRaUJKTwu05xH8M9ziXr+&#10;c6tfAAAA//8DAFBLAwQUAAYACAAAACEAWKp6Ht8AAAAJAQAADwAAAGRycy9kb3ducmV2LnhtbEyP&#10;TUvEMBCG74L/IYzgzU23lKq16SKC4iKidhd2j2kztmWTSUmy3frvjXjQ23w8vPNMuZqNZhM6P1gS&#10;sFwkwJBaqwbqBGw3j1c3wHyQpKS2hAK+0MOqOj8rZaHsiT5wqkPHYgj5QgroQxgLzn3bo5F+YUek&#10;uPu0zsgQW9dx5eQphhvN0yTJuZEDxQu9HPGhx/ZQH40A7Q6Tbd7q5937+nXzUq/Tfbd7EuLyYr6/&#10;AxZwDn8w/OhHdaiiU2OPpDzTArI0W0Y0FnkGLAK/g0bA7XUOvCr5/w+qbwAAAP//AwBQSwECLQAU&#10;AAYACAAAACEAtoM4kv4AAADhAQAAEwAAAAAAAAAAAAAAAAAAAAAAW0NvbnRlbnRfVHlwZXNdLnht&#10;bFBLAQItABQABgAIAAAAIQA4/SH/1gAAAJQBAAALAAAAAAAAAAAAAAAAAC8BAABfcmVscy8ucmVs&#10;c1BLAQItABQABgAIAAAAIQCQPyqT6wEAALsDAAAOAAAAAAAAAAAAAAAAAC4CAABkcnMvZTJvRG9j&#10;LnhtbFBLAQItABQABgAIAAAAIQBYqnoe3wAAAAkBAAAPAAAAAAAAAAAAAAAAAEUEAABkcnMvZG93&#10;bnJldi54bWxQSwUGAAAAAAQABADzAAAAUQUAAAAA&#10;">
                <v:stroke endarrow="block"/>
              </v:shape>
            </w:pict>
          </mc:Fallback>
        </mc:AlternateContent>
      </w:r>
    </w:p>
    <w:p w14:paraId="32E10B69" w14:textId="03D86688" w:rsidR="00841326" w:rsidRPr="00855CA0" w:rsidRDefault="00AB2672" w:rsidP="00841326">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65FC7042" wp14:editId="7F01D1BE">
                <wp:simplePos x="0" y="0"/>
                <wp:positionH relativeFrom="column">
                  <wp:posOffset>226695</wp:posOffset>
                </wp:positionH>
                <wp:positionV relativeFrom="paragraph">
                  <wp:posOffset>269240</wp:posOffset>
                </wp:positionV>
                <wp:extent cx="4619625" cy="990600"/>
                <wp:effectExtent l="0" t="0" r="9525" b="0"/>
                <wp:wrapNone/>
                <wp:docPr id="2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990600"/>
                        </a:xfrm>
                        <a:prstGeom prst="roundRect">
                          <a:avLst>
                            <a:gd name="adj" fmla="val 16667"/>
                          </a:avLst>
                        </a:prstGeom>
                        <a:solidFill>
                          <a:srgbClr val="FFFFFF"/>
                        </a:solidFill>
                        <a:ln w="9525">
                          <a:solidFill>
                            <a:srgbClr val="000000"/>
                          </a:solidFill>
                          <a:round/>
                          <a:headEnd/>
                          <a:tailEnd/>
                        </a:ln>
                      </wps:spPr>
                      <wps:txbx>
                        <w:txbxContent>
                          <w:p w14:paraId="20EF3803" w14:textId="77777777" w:rsidR="000D5555" w:rsidRDefault="000D5555" w:rsidP="00841326">
                            <w:pPr>
                              <w:spacing w:after="0"/>
                              <w:jc w:val="center"/>
                              <w:rPr>
                                <w:rFonts w:ascii="Times New Roman" w:hAnsi="Times New Roman"/>
                              </w:rPr>
                            </w:pPr>
                          </w:p>
                          <w:p w14:paraId="1444926D" w14:textId="77777777" w:rsidR="000D5555" w:rsidRPr="001E7ACF" w:rsidRDefault="000D5555" w:rsidP="00841326">
                            <w:pPr>
                              <w:spacing w:after="0"/>
                              <w:jc w:val="center"/>
                              <w:rPr>
                                <w:rFonts w:ascii="Times New Roman" w:hAnsi="Times New Roman"/>
                              </w:rPr>
                            </w:pPr>
                            <w:r>
                              <w:rPr>
                                <w:rFonts w:ascii="Times New Roman" w:hAnsi="Times New Roman"/>
                              </w:rPr>
                              <w:t>Tinjauan Yuridis Terhadap Tindak Pidana Pembunuhan Berencana</w:t>
                            </w:r>
                          </w:p>
                          <w:p w14:paraId="25B21014" w14:textId="77777777" w:rsidR="000D5555" w:rsidRPr="001E7ACF" w:rsidRDefault="000D5555" w:rsidP="00841326">
                            <w:pPr>
                              <w:jc w:val="center"/>
                              <w:rPr>
                                <w:rFonts w:ascii="Times New Roman" w:hAnsi="Times New Roman"/>
                              </w:rPr>
                            </w:pPr>
                            <w:r>
                              <w:rPr>
                                <w:rFonts w:ascii="Times New Roman" w:hAnsi="Times New Roman"/>
                              </w:rPr>
                              <w:t>(Putusan Nomor : 38/Pid.B/2021</w:t>
                            </w:r>
                            <w:r w:rsidRPr="001E7ACF">
                              <w:rPr>
                                <w:rFonts w:ascii="Times New Roman" w:hAnsi="Times New Roman"/>
                              </w:rPr>
                              <w:t>/PN TMT)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C7042" id="Rounded Rectangle 12" o:spid="_x0000_s1027" style="position:absolute;left:0;text-align:left;margin-left:17.85pt;margin-top:21.2pt;width:363.75pt;height: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kIPAIAAHwEAAAOAAAAZHJzL2Uyb0RvYy54bWysVFFv0zAQfkfiP1h+Z0lKl9Fo6TRtDCEN&#10;mDb4Aa7tNAbHZ85u0+3Xc3a60QHiAZEH686++3z3fb6cnu0Gy7YagwHX8uqo5Ew7Ccq4dcu/fL56&#10;9YazEIVTwoLTLb/XgZ8tX744HX2jZ9CDVRoZgbjQjL7lfYy+KYogez2IcAReOzrsAAcRycV1oVCM&#10;hD7YYlaWdTECKo8gdQi0ezkd8mXG7zot46euCzoy23KqLeYV87pKa7E8Fc0ahe+N3Jch/qGKQRhH&#10;lz5BXYoo2AbNb1CDkQgBungkYSig64zUuQfqpip/6eauF17nXoic4J9oCv8PVn7c3iAzquWz15w5&#10;MZBGt7BxSit2S+wJt7aaVbNE1OhDQ/F3/gZTq8Ffg/wWmIOLnsL0OSKMvRaKyqtSfPEsITmBUtlq&#10;/ACKrhGbCJmzXYdDAiQ22C5Lc/8kjd5FJmlzXleLenbMmaSzxaKsy6xdIZrHbI8hvtMwsGS0HFMT&#10;qYN8hdheh5j1UfsmhfrKWTdYUnsrLKvquj7JRYtmH0zYj5i5XbBGXRlrs4Pr1YVFRqktv8rfPjkc&#10;hlnHRir3mAr/O0SZvz9B5D7yK03UvnUq21EYO9lUpXV7rhO9k0xxt9plVbMQifoVqHsiH2EaARpZ&#10;MnrAB85Gev4tD983AjVn9r0jARfVfJ7mJTvz45MZOXh4sjo8EU4SVMsjZ5N5EacZ23g0655uqjIB&#10;Ds5J9M7Ex9cxVbUvn544Wc9m6NDPUT9/GssfAAAA//8DAFBLAwQUAAYACAAAACEAZtQ35N0AAAAJ&#10;AQAADwAAAGRycy9kb3ducmV2LnhtbEyPTU+EMBCG7yb+h2ZMvLmtLPuFlI0x0asRPXgsdAQinbK0&#10;sOivdzzpcfI+ed9n8uPiejHjGDpPGm5XCgRS7W1HjYa318ebPYgQDVnTe0INXxjgWFxe5Caz/kwv&#10;OJexEVxCITMa2hiHTMpQt+hMWPkBibMPPzoT+RwbaUdz5nLXy0SprXSmI15ozYAPLdaf5eQ01FZN&#10;anyfnw/VJpbf83Qi+XTS+vpqub8DEXGJfzD86rM6FOxU+YlsEL2G9WbHpIY0SUFwvtuuExAVg4d9&#10;CrLI5f8Pih8AAAD//wMAUEsBAi0AFAAGAAgAAAAhALaDOJL+AAAA4QEAABMAAAAAAAAAAAAAAAAA&#10;AAAAAFtDb250ZW50X1R5cGVzXS54bWxQSwECLQAUAAYACAAAACEAOP0h/9YAAACUAQAACwAAAAAA&#10;AAAAAAAAAAAvAQAAX3JlbHMvLnJlbHNQSwECLQAUAAYACAAAACEAZBn5CDwCAAB8BAAADgAAAAAA&#10;AAAAAAAAAAAuAgAAZHJzL2Uyb0RvYy54bWxQSwECLQAUAAYACAAAACEAZtQ35N0AAAAJAQAADwAA&#10;AAAAAAAAAAAAAACWBAAAZHJzL2Rvd25yZXYueG1sUEsFBgAAAAAEAAQA8wAAAKAFAAAAAA==&#10;">
                <v:textbox>
                  <w:txbxContent>
                    <w:p w14:paraId="20EF3803" w14:textId="77777777" w:rsidR="000D5555" w:rsidRDefault="000D5555" w:rsidP="00841326">
                      <w:pPr>
                        <w:spacing w:after="0"/>
                        <w:jc w:val="center"/>
                        <w:rPr>
                          <w:rFonts w:ascii="Times New Roman" w:hAnsi="Times New Roman"/>
                        </w:rPr>
                      </w:pPr>
                    </w:p>
                    <w:p w14:paraId="1444926D" w14:textId="77777777" w:rsidR="000D5555" w:rsidRPr="001E7ACF" w:rsidRDefault="000D5555" w:rsidP="00841326">
                      <w:pPr>
                        <w:spacing w:after="0"/>
                        <w:jc w:val="center"/>
                        <w:rPr>
                          <w:rFonts w:ascii="Times New Roman" w:hAnsi="Times New Roman"/>
                        </w:rPr>
                      </w:pPr>
                      <w:r>
                        <w:rPr>
                          <w:rFonts w:ascii="Times New Roman" w:hAnsi="Times New Roman"/>
                        </w:rPr>
                        <w:t>Tinjauan Yuridis Terhadap Tindak Pidana Pembunuhan Berencana</w:t>
                      </w:r>
                    </w:p>
                    <w:p w14:paraId="25B21014" w14:textId="77777777" w:rsidR="000D5555" w:rsidRPr="001E7ACF" w:rsidRDefault="000D5555" w:rsidP="00841326">
                      <w:pPr>
                        <w:jc w:val="center"/>
                        <w:rPr>
                          <w:rFonts w:ascii="Times New Roman" w:hAnsi="Times New Roman"/>
                        </w:rPr>
                      </w:pPr>
                      <w:r>
                        <w:rPr>
                          <w:rFonts w:ascii="Times New Roman" w:hAnsi="Times New Roman"/>
                        </w:rPr>
                        <w:t>(Putusan Nomor : 38/Pid.B/2021</w:t>
                      </w:r>
                      <w:r w:rsidRPr="001E7ACF">
                        <w:rPr>
                          <w:rFonts w:ascii="Times New Roman" w:hAnsi="Times New Roman"/>
                        </w:rPr>
                        <w:t>/PN TMT)</w:t>
                      </w:r>
                    </w:p>
                  </w:txbxContent>
                </v:textbox>
              </v:roundrect>
            </w:pict>
          </mc:Fallback>
        </mc:AlternateContent>
      </w:r>
    </w:p>
    <w:p w14:paraId="7E7F96C7"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7FC8561D"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439C8042" w14:textId="35B09AC5" w:rsidR="00841326" w:rsidRPr="00855CA0" w:rsidRDefault="00AB2672" w:rsidP="00841326">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206B83C6" wp14:editId="1BE184CE">
                <wp:simplePos x="0" y="0"/>
                <wp:positionH relativeFrom="column">
                  <wp:posOffset>2675255</wp:posOffset>
                </wp:positionH>
                <wp:positionV relativeFrom="paragraph">
                  <wp:posOffset>212090</wp:posOffset>
                </wp:positionV>
                <wp:extent cx="635" cy="262890"/>
                <wp:effectExtent l="76200" t="0" r="56515" b="41910"/>
                <wp:wrapNone/>
                <wp:docPr id="2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12120" id="Straight Arrow Connector 11" o:spid="_x0000_s1026" type="#_x0000_t32" style="position:absolute;margin-left:210.65pt;margin-top:16.7pt;width:.05pt;height: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aB5wEAALADAAAOAAAAZHJzL2Uyb0RvYy54bWysU9uO2yAQfa/Uf0C8N05cJdq14qyqbLcv&#10;2zZSth9AANuowKCBxMnfdyCX7bZvVf2AhrmcmXMYLx+OzrKDxmjAt3w2mXKmvQRlfN/yHy9PH+44&#10;i0l4JSx43fKTjvxh9f7dcgyNrmEAqzQyAvGxGUPLh5RCU1VRDtqJOIGgPQU7QCcSXbGvFIqR0J2t&#10;6ul0UY2AKiBIHSN5H89Bvir4Xadl+t51USdmW06zpXJiOXf5rFZL0fQowmDkZQzxD1M4YTw1vUE9&#10;iiTYHs1fUM5IhAhdmkhwFXSdkbpwIDaz6R9stoMIunAhcWK4yRT/H6z8dtggM6rldc2ZF47eaJtQ&#10;mH5I7BMijGwN3pOOgGw2y3qNITZUtvYbzIzl0W/DM8ifkXlYD8L3usz9cgqEVSqqNyX5EgN13Y1f&#10;QVGO2Cco4h07dBmSZGHH8kan2xvpY2KSnIuPc84k+etFfXdfHrASzbUyYExfNDiWjZbHC5MbhVnp&#10;Iw7PMRETKrwW5LYenoy1ZSOsZ2PL7+f1vBREsEblYE6L2O/WFtlB5J0qX5aFwN6kIey9KmCDFurz&#10;xU7CWLJZKuokNKSX1Tx3c1pxZjX9Rtk6I1pPwFfBztLvQJ02mMPZT2tRWl9WOO/d7/eS9fqjrX4B&#10;AAD//wMAUEsDBBQABgAIAAAAIQAHLouc4AAAAAkBAAAPAAAAZHJzL2Rvd25yZXYueG1sTI9NT8Mw&#10;DIbvSPyHyEjcWLq1KqPUnYAJ0QtIbAhxzJrQRjRO1WRbx6/HnODmj0evH5eryfXiYMZgPSHMZwkI&#10;Q43XllqEt+3j1RJEiIq06j0ZhJMJsKrOz0pVaH+kV3PYxFZwCIVCIXQxDoWUoemMU2HmB0O8+/Sj&#10;U5HbsZV6VEcOd71cJEkunbLEFzo1mIfONF+bvUOI649Tl7839zf2Zfv0nNvvuq7XiJcX090tiGim&#10;+AfDrz6rQ8VOO78nHUSPkC3mKaMIaZqBYIAHXOwQrrMlyKqU/z+ofgAAAP//AwBQSwECLQAUAAYA&#10;CAAAACEAtoM4kv4AAADhAQAAEwAAAAAAAAAAAAAAAAAAAAAAW0NvbnRlbnRfVHlwZXNdLnhtbFBL&#10;AQItABQABgAIAAAAIQA4/SH/1gAAAJQBAAALAAAAAAAAAAAAAAAAAC8BAABfcmVscy8ucmVsc1BL&#10;AQItABQABgAIAAAAIQC30BaB5wEAALADAAAOAAAAAAAAAAAAAAAAAC4CAABkcnMvZTJvRG9jLnht&#10;bFBLAQItABQABgAIAAAAIQAHLouc4AAAAAkBAAAPAAAAAAAAAAAAAAAAAEEEAABkcnMvZG93bnJl&#10;di54bWxQSwUGAAAAAAQABADzAAAATgUAAAAA&#10;">
                <v:stroke endarrow="block"/>
              </v:shape>
            </w:pict>
          </mc:Fallback>
        </mc:AlternateContent>
      </w:r>
    </w:p>
    <w:p w14:paraId="65F14934" w14:textId="2E5B8C9B" w:rsidR="00841326" w:rsidRPr="00855CA0" w:rsidRDefault="00AB2672" w:rsidP="00841326">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7" distR="114297" simplePos="0" relativeHeight="251655168" behindDoc="0" locked="0" layoutInCell="1" allowOverlap="1" wp14:anchorId="57AAF6B4" wp14:editId="44D1594C">
                <wp:simplePos x="0" y="0"/>
                <wp:positionH relativeFrom="column">
                  <wp:posOffset>1305559</wp:posOffset>
                </wp:positionH>
                <wp:positionV relativeFrom="paragraph">
                  <wp:posOffset>103505</wp:posOffset>
                </wp:positionV>
                <wp:extent cx="0" cy="504825"/>
                <wp:effectExtent l="76200" t="0" r="38100" b="28575"/>
                <wp:wrapNone/>
                <wp:docPr id="2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7175A" id="Straight Arrow Connector 9" o:spid="_x0000_s1026" type="#_x0000_t32" style="position:absolute;margin-left:102.8pt;margin-top:8.15pt;width:0;height:39.75pt;z-index:251655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fI4gEAAK0DAAAOAAAAZHJzL2Uyb0RvYy54bWysU8GOEzEMvSPxD1HudNqKot1RpyvUZbks&#10;sFKXD3CTzExEJo6ctNP+PU46W1i4IXKI7Dh+fn5x1nenwYmjoWjRN3Ixm0thvEJtfdfI788P726k&#10;iAm8BofeNPJsorzbvH2zHkNtltij04YEg/hYj6GRfUqhrqqoejNAnGEwnoMt0gCJXeoqTTAy+uCq&#10;5Xz+oRqRdCBUJkY+vb8E5abgt61R6VvbRpOEayRzS2Wnsu/zXm3WUHcEobdqogH/wGIA67noFeoe&#10;EogD2b+gBqsII7ZppnCosG2tMqUH7mYx/6ObXQ/BlF5YnBiuMsX/B6u+Hp9IWN3I5UIKDwO/0S4R&#10;2K5P4iMRjmKL3rOOSOI2yzWGWHPW1j9Rblid/C48ovoRhcdtD74zhfbzOTDUImdUr1KyEwMX3Y9f&#10;UPMdOCQs2p1aGjIkqyJO5YnO1ycypyTU5VDx6Wr+/ma5KuBQv+QFiumzwUFko5FxauPKf1GqwPEx&#10;pswK6peEXNTjg3WujIPzYmzk7YoL5EhEZ3UOFoe6/daROEIeqLImFq+uER68LmC9Af1pshNYx7ZI&#10;RZtEltVyRuZqg9FSOMN/KFsXes5P2mW5LsLvUZ+fKIezjDwTpY9pfvPQ/e6XW79+2eYnAAAA//8D&#10;AFBLAwQUAAYACAAAACEAE8Rl/t8AAAAJAQAADwAAAGRycy9kb3ducmV2LnhtbEyPwU7DMAyG70i8&#10;Q2QkbixlaNVWmk7AhOiFSWwIccwa00Q0TtVkW8fTY8QBjvb/6ffncjn6ThxwiC6QgutJBgKpCcZR&#10;q+B1+3g1BxGTJqO7QKjghBGW1flZqQsTjvSCh01qBZdQLLQCm1JfSBkbi17HSeiROPsIg9eJx6GV&#10;ZtBHLvednGZZLr12xBes7vHBYvO52XsFafV+svlbc79w6+3Tc+6+6rpeKXV5Md7dgkg4pj8YfvRZ&#10;HSp22oU9mSg6BdNsljPKQX4DgoHfxU7BYjYHWZXy/wfVNwAAAP//AwBQSwECLQAUAAYACAAAACEA&#10;toM4kv4AAADhAQAAEwAAAAAAAAAAAAAAAAAAAAAAW0NvbnRlbnRfVHlwZXNdLnhtbFBLAQItABQA&#10;BgAIAAAAIQA4/SH/1gAAAJQBAAALAAAAAAAAAAAAAAAAAC8BAABfcmVscy8ucmVsc1BLAQItABQA&#10;BgAIAAAAIQCRqLfI4gEAAK0DAAAOAAAAAAAAAAAAAAAAAC4CAABkcnMvZTJvRG9jLnhtbFBLAQIt&#10;ABQABgAIAAAAIQATxGX+3wAAAAkBAAAPAAAAAAAAAAAAAAAAADwEAABkcnMvZG93bnJldi54bWxQ&#10;SwUGAAAAAAQABADzAAAASAUAAAAA&#10;">
                <v:stroke endarrow="block"/>
              </v:shape>
            </w:pict>
          </mc:Fallback>
        </mc:AlternateContent>
      </w:r>
      <w:r>
        <w:rPr>
          <w:rFonts w:ascii="Times New Roman" w:hAnsi="Times New Roman" w:cs="Times New Roman"/>
          <w:noProof/>
          <w:sz w:val="24"/>
          <w:szCs w:val="24"/>
        </w:rPr>
        <mc:AlternateContent>
          <mc:Choice Requires="wps">
            <w:drawing>
              <wp:anchor distT="0" distB="0" distL="114297" distR="114297" simplePos="0" relativeHeight="251656192" behindDoc="0" locked="0" layoutInCell="1" allowOverlap="1" wp14:anchorId="54C744EF" wp14:editId="381528CA">
                <wp:simplePos x="0" y="0"/>
                <wp:positionH relativeFrom="column">
                  <wp:posOffset>4074794</wp:posOffset>
                </wp:positionH>
                <wp:positionV relativeFrom="paragraph">
                  <wp:posOffset>103505</wp:posOffset>
                </wp:positionV>
                <wp:extent cx="0" cy="495300"/>
                <wp:effectExtent l="76200" t="0" r="38100" b="38100"/>
                <wp:wrapNone/>
                <wp:docPr id="2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3C4A3" id="Straight Arrow Connector 10" o:spid="_x0000_s1026" type="#_x0000_t32" style="position:absolute;margin-left:320.85pt;margin-top:8.15pt;width:0;height:39pt;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HB5QEAAK4DAAAOAAAAZHJzL2Uyb0RvYy54bWysU8Fu2zAMvQ/YPwi6L06yZViNOMWQrrt0&#10;W4C0H8BIsi1MFgVKiZO/H6WkWbfdivkgkCL5yPdEL2+PgxMHQ9Gib+RsMpXCeIXa+q6RT4/37z5J&#10;ERN4DQ69aeTJRHm7evtmOYbazLFHpw0JBvGxHkMj+5RCXVVR9WaAOMFgPAdbpAESu9RVmmBk9MFV&#10;8+n0YzUi6UCoTIx8e3cOylXBb1uj0o+2jSYJ10ieLZWTyrnLZ7VaQt0RhN6qyxjwiikGsJ6bXqHu&#10;IIHYk/0HarCKMGKbJgqHCtvWKlM4MJvZ9C822x6CKVxYnBiuMsX/B6u+HzYkrG7knOXxMPAbbROB&#10;7fokPhPhKNboPeuIJGZFrzHEmsvWfkOZsTr6bXhA9TMKj+sefGfK3I+nwFizrHD1R0l2YuCuu/Eb&#10;as6BfcIi3rGlIUOyLOJY3uh0fSNzTEKdLxXffrhZvJ+WcSqon+sCxfTV4CCy0ch44XElMCtd4PAQ&#10;U54K6ueC3NTjvXWu7IPzYmzkzWK+KAURndU5mNMidbu1I3GAvFHlKxQ58jKNcO91AesN6C8XO4F1&#10;bItUtElkWS1nZO42GC2FM/wTZes8nvMX7bJceaVjvUN92lAOZ4+XovC4LHDeupd+yfr9m61+AQAA&#10;//8DAFBLAwQUAAYACAAAACEA9LVibN8AAAAJAQAADwAAAGRycy9kb3ducmV2LnhtbEyPwU7DMAyG&#10;70i8Q2QkbiwdmwIrTSdgQvQCEhtCHLPGNBWNUzXZ1vH0GHGAo/1/+v25WI6+E3scYhtIw3SSgUCq&#10;g22p0fC6ebi4BhGTIWu6QKjhiBGW5elJYXIbDvSC+3VqBJdQzI0Gl1KfSxlrh97ESeiROPsIgzeJ&#10;x6GRdjAHLvedvMwyJb1piS840+O9w/pzvfMa0ur96NRbfbdonzePT6r9qqpqpfX52Xh7AyLhmP5g&#10;+NFndSjZaRt2ZKPoNKj59IpRDtQMBAO/i62GxXwGsizk/w/KbwAAAP//AwBQSwECLQAUAAYACAAA&#10;ACEAtoM4kv4AAADhAQAAEwAAAAAAAAAAAAAAAAAAAAAAW0NvbnRlbnRfVHlwZXNdLnhtbFBLAQIt&#10;ABQABgAIAAAAIQA4/SH/1gAAAJQBAAALAAAAAAAAAAAAAAAAAC8BAABfcmVscy8ucmVsc1BLAQIt&#10;ABQABgAIAAAAIQDDtzHB5QEAAK4DAAAOAAAAAAAAAAAAAAAAAC4CAABkcnMvZTJvRG9jLnhtbFBL&#10;AQItABQABgAIAAAAIQD0tWJs3wAAAAkBAAAPAAAAAAAAAAAAAAAAAD8EAABkcnMvZG93bnJldi54&#10;bWxQSwUGAAAAAAQABADzAAAASwUAAAAA&#10;">
                <v:stroke endarrow="block"/>
              </v:shape>
            </w:pict>
          </mc:Fallback>
        </mc:AlternateContent>
      </w:r>
      <w:r>
        <w:rPr>
          <w:rFonts w:ascii="Times New Roman" w:hAnsi="Times New Roman" w:cs="Times New Roman"/>
          <w:noProof/>
          <w:sz w:val="24"/>
          <w:szCs w:val="24"/>
        </w:rPr>
        <mc:AlternateContent>
          <mc:Choice Requires="wps">
            <w:drawing>
              <wp:anchor distT="4294967293" distB="4294967293" distL="114300" distR="114300" simplePos="0" relativeHeight="251657216" behindDoc="0" locked="0" layoutInCell="1" allowOverlap="1" wp14:anchorId="7BAC7417" wp14:editId="0B469903">
                <wp:simplePos x="0" y="0"/>
                <wp:positionH relativeFrom="column">
                  <wp:posOffset>1316990</wp:posOffset>
                </wp:positionH>
                <wp:positionV relativeFrom="paragraph">
                  <wp:posOffset>122554</wp:posOffset>
                </wp:positionV>
                <wp:extent cx="2771775" cy="0"/>
                <wp:effectExtent l="0" t="0" r="0" b="0"/>
                <wp:wrapNone/>
                <wp:docPr id="1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5F1F0" id="Straight Arrow Connector 8" o:spid="_x0000_s1026" type="#_x0000_t32" style="position:absolute;margin-left:103.7pt;margin-top:9.65pt;width:218.25pt;height:0;flip:x;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N31wEAAJYDAAAOAAAAZHJzL2Uyb0RvYy54bWysU8FuGyEQvVfqPyDu9dqWXCcrr6PKadpD&#10;2lpy+gFjYHdRgUED9q7/voAdJ2lvVfeAGIb3mPdmdnU3WsOOioJG1/DZZMqZcgKldl3Dfz49fLjh&#10;LERwEgw61fCTCvxu/f7davC1mmOPRipiicSFevAN72P0dVUF0SsLYYJeuZRskSzEFFJXSYIhsVtT&#10;zafTj9WAJD2hUCGk0/tzkq8Lf9sqEX+0bVCRmYan2mJZqaz7vFbrFdQdge+1uJQB/1CFBe3So1eq&#10;e4jADqT/orJaEAZs40SgrbBttVBFQ1Izm/6hZteDV0VLMif4q03h/9GK78ctMS1T7245c2BTj3aR&#10;QHd9ZJ+IcGAbdC75iMRusl2DD3VCbdyWsmAxup1/RPErMIebHlynStlPJ5+oZhlRvYHkIPj06H74&#10;hjLdgUPE4t3YkmWt0f5rBmby5A8bS7NO12apMTKRDufL5Wy5XHAmnnMV1JkiAz2F+EWhZXnT8HBR&#10;dJVypofjY4i5wBdABjt80MaUyTCODQ2/XcwXpZ6ARsuczNcCdfuNIXaEPFvlK2pT5vU1woOThaxX&#10;ID9f9hG0Oe/T48ZdTMq+nB3eozxt6dm81PxS5WVQ83S9jgv65Xda/wYAAP//AwBQSwMEFAAGAAgA&#10;AAAhABQbwSHdAAAACQEAAA8AAABkcnMvZG93bnJldi54bWxMj8FOwzAMhu9Ie4fIk7ixdFvVbaXp&#10;NCGBOKBKDLhnjWkLjVOarO3eHiMOcLT/T78/Z/vJtmLA3jeOFCwXEQik0pmGKgWvL/c3WxA+aDK6&#10;dYQKLuhhn8+uMp0aN9IzDsdQCS4hn2oFdQhdKqUva7TaL1yHxNm7660OPPaVNL0eudy2chVFibS6&#10;Ib5Q6w7vaiw/j2er4Is2l7dYDtuPogjJw+NTRViMSl3Pp8MtiIBT+IPhR5/VIWenkzuT8aJVsIo2&#10;MaMc7NYgGEji9Q7E6Xch80z+/yD/BgAA//8DAFBLAQItABQABgAIAAAAIQC2gziS/gAAAOEBAAAT&#10;AAAAAAAAAAAAAAAAAAAAAABbQ29udGVudF9UeXBlc10ueG1sUEsBAi0AFAAGAAgAAAAhADj9If/W&#10;AAAAlAEAAAsAAAAAAAAAAAAAAAAALwEAAF9yZWxzLy5yZWxzUEsBAi0AFAAGAAgAAAAhAMqrc3fX&#10;AQAAlgMAAA4AAAAAAAAAAAAAAAAALgIAAGRycy9lMm9Eb2MueG1sUEsBAi0AFAAGAAgAAAAhABQb&#10;wSHdAAAACQEAAA8AAAAAAAAAAAAAAAAAMQQAAGRycy9kb3ducmV2LnhtbFBLBQYAAAAABAAEAPMA&#10;AAA7BQAAAAA=&#10;"/>
            </w:pict>
          </mc:Fallback>
        </mc:AlternateContent>
      </w:r>
    </w:p>
    <w:p w14:paraId="749238F0" w14:textId="10C63A92" w:rsidR="00841326" w:rsidRPr="00855CA0" w:rsidRDefault="00AB2672" w:rsidP="00841326">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1EE8C72" wp14:editId="326611D1">
                <wp:simplePos x="0" y="0"/>
                <wp:positionH relativeFrom="margin">
                  <wp:posOffset>2855595</wp:posOffset>
                </wp:positionH>
                <wp:positionV relativeFrom="paragraph">
                  <wp:posOffset>250190</wp:posOffset>
                </wp:positionV>
                <wp:extent cx="2724150" cy="2305050"/>
                <wp:effectExtent l="0" t="0" r="0" b="0"/>
                <wp:wrapNone/>
                <wp:docPr id="1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305050"/>
                        </a:xfrm>
                        <a:prstGeom prst="roundRect">
                          <a:avLst>
                            <a:gd name="adj" fmla="val 16667"/>
                          </a:avLst>
                        </a:prstGeom>
                        <a:solidFill>
                          <a:srgbClr val="FFFFFF"/>
                        </a:solidFill>
                        <a:ln w="9525">
                          <a:solidFill>
                            <a:srgbClr val="000000"/>
                          </a:solidFill>
                          <a:round/>
                          <a:headEnd/>
                          <a:tailEnd/>
                        </a:ln>
                      </wps:spPr>
                      <wps:txbx>
                        <w:txbxContent>
                          <w:p w14:paraId="45E7022A" w14:textId="77777777" w:rsidR="000D5555" w:rsidRDefault="000D5555" w:rsidP="00841326">
                            <w:pPr>
                              <w:pStyle w:val="ListParagraph"/>
                              <w:spacing w:line="360" w:lineRule="auto"/>
                              <w:ind w:left="0"/>
                              <w:rPr>
                                <w:rFonts w:ascii="Times New Roman" w:hAnsi="Times New Roman" w:cs="Times New Roman"/>
                              </w:rPr>
                            </w:pPr>
                          </w:p>
                          <w:p w14:paraId="4A4AEADC" w14:textId="77777777" w:rsidR="000D5555" w:rsidRDefault="000D5555" w:rsidP="00841326">
                            <w:pPr>
                              <w:pStyle w:val="ListParagraph"/>
                              <w:spacing w:line="360" w:lineRule="auto"/>
                              <w:ind w:left="0"/>
                              <w:rPr>
                                <w:rFonts w:ascii="Times New Roman" w:hAnsi="Times New Roman" w:cs="Times New Roman"/>
                              </w:rPr>
                            </w:pPr>
                            <w:r>
                              <w:rPr>
                                <w:rFonts w:ascii="Times New Roman" w:hAnsi="Times New Roman" w:cs="Times New Roman"/>
                              </w:rPr>
                              <w:t>Pertimbangan Hakim dalam Menjatuhkan Putusan Terhadap Tindak Pidana Pembunuhan Berencana (Putusan Nomor: 38/Pid.B/2021/PN TMT)</w:t>
                            </w:r>
                          </w:p>
                          <w:p w14:paraId="3720DF73" w14:textId="77777777" w:rsidR="000D5555" w:rsidRDefault="000D5555" w:rsidP="00087CFE">
                            <w:pPr>
                              <w:pStyle w:val="ListParagraph"/>
                              <w:numPr>
                                <w:ilvl w:val="0"/>
                                <w:numId w:val="33"/>
                              </w:numPr>
                              <w:spacing w:line="360" w:lineRule="auto"/>
                              <w:rPr>
                                <w:rFonts w:ascii="Times New Roman" w:hAnsi="Times New Roman" w:cs="Times New Roman"/>
                              </w:rPr>
                            </w:pPr>
                            <w:r>
                              <w:rPr>
                                <w:rFonts w:ascii="Times New Roman" w:hAnsi="Times New Roman" w:cs="Times New Roman"/>
                              </w:rPr>
                              <w:t>Pertimbangan Yuridis</w:t>
                            </w:r>
                          </w:p>
                          <w:p w14:paraId="03291D57" w14:textId="77777777" w:rsidR="000D5555" w:rsidRDefault="000D5555" w:rsidP="00087CFE">
                            <w:pPr>
                              <w:pStyle w:val="ListParagraph"/>
                              <w:numPr>
                                <w:ilvl w:val="0"/>
                                <w:numId w:val="33"/>
                              </w:numPr>
                              <w:spacing w:line="360" w:lineRule="auto"/>
                              <w:rPr>
                                <w:rFonts w:ascii="Times New Roman" w:hAnsi="Times New Roman" w:cs="Times New Roman"/>
                              </w:rPr>
                            </w:pPr>
                            <w:r>
                              <w:rPr>
                                <w:rFonts w:ascii="Times New Roman" w:hAnsi="Times New Roman" w:cs="Times New Roman"/>
                              </w:rPr>
                              <w:t>Pertimbangan Sosiologis</w:t>
                            </w:r>
                          </w:p>
                          <w:p w14:paraId="5B574EEC" w14:textId="77777777" w:rsidR="000D5555" w:rsidRDefault="000D5555" w:rsidP="00841326">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E8C72" id="Rounded Rectangle 6" o:spid="_x0000_s1028" style="position:absolute;left:0;text-align:left;margin-left:224.85pt;margin-top:19.7pt;width:214.5pt;height:18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U/PQIAAHwEAAAOAAAAZHJzL2Uyb0RvYy54bWysVFFv0zAQfkfiP1h+Z2lC27Fo6TRtDCEN&#10;mDb4Aa7tNAbHZ85u0/HrOTtZ6YAnRCJZd7nz57vv8+X8Yt9bttMYDLiGlyczzrSToIzbNPzL55tX&#10;bzgLUTglLDjd8Ecd+MXq5Yvzwde6gg6s0sgIxIV68A3vYvR1UQTZ6V6EE/DaUbAF7EUkFzeFQjEQ&#10;em+LajZbFgOg8ghSh0Bfr8cgX2X8ttUyfmrboCOzDafaYl4xr+u0FqtzUW9Q+M7IqQzxD1X0wjg6&#10;9AB1LaJgWzR/QPVGIgRo44mEvoC2NVLnHqibcvZbNw+d8Dr3QuQEf6Ap/D9Y+XF3h8wo0o6UcqIn&#10;je5h65RW7J7YE25jNVsmngYfakp/8HeYOg3+FuS3wBxcdZSlLxFh6LRQVF2Z8otnG5ITaCtbDx9A&#10;0SliGyFTtm+xT4BEBttnZR4Pyuh9ZJI+VqfVvFyQgJJi1evZgt58hqiftnsM8Z2GniWj4ZiaSB3k&#10;M8TuNsSsj5qaFOorZ21vSe2dsKxcLpenE+KUXIj6CTP3C9aoG2NtdnCzvrLIaGvDb/IzbQ7Hadax&#10;oeFni2qRq3gWC8cQs/z8DSL3kW9p4vatU9mOwtjRpiqtm8hO/I46xf16n1WtEmbifg3qkdhHGEeA&#10;RpaMDvAHZwNd/4aH71uBmjP73pGCZ+V8nuYlO/PFaUUOHkfWxxHhJEE1PHI2mldxnLGtR7Pp6KQy&#10;E+DgklRvTXy6HmNVU/l0xcl6NkPHfs769dNY/QQAAP//AwBQSwMEFAAGAAgAAAAhAH04y+XcAAAA&#10;CgEAAA8AAABkcnMvZG93bnJldi54bWxMj8FOhDAQhu8mvkMzJt7c1hVdQMrGmOjViB48FjoCkU5Z&#10;Wlj06R1P7nHm//LPN8V+dYNYcAq9Jw3XGwUCqfG2p1bD+9vTVQoiREPWDJ5QwzcG2JfnZ4XJrT/S&#10;Ky5VbAWXUMiNhi7GMZcyNB06EzZ+ROLs00/ORB6nVtrJHLncDXKr1J10pie+0JkRHztsvqrZaWis&#10;mtX0sbxk9W2sfpb5QPL5oPXlxfpwDyLiGv9h+NNndSjZqfYz2SAGDUmS7RjVcJMlIBhIdykvak7U&#10;NgFZFvL0hfIXAAD//wMAUEsBAi0AFAAGAAgAAAAhALaDOJL+AAAA4QEAABMAAAAAAAAAAAAAAAAA&#10;AAAAAFtDb250ZW50X1R5cGVzXS54bWxQSwECLQAUAAYACAAAACEAOP0h/9YAAACUAQAACwAAAAAA&#10;AAAAAAAAAAAvAQAAX3JlbHMvLnJlbHNQSwECLQAUAAYACAAAACEADWb1Pz0CAAB8BAAADgAAAAAA&#10;AAAAAAAAAAAuAgAAZHJzL2Uyb0RvYy54bWxQSwECLQAUAAYACAAAACEAfTjL5dwAAAAKAQAADwAA&#10;AAAAAAAAAAAAAACXBAAAZHJzL2Rvd25yZXYueG1sUEsFBgAAAAAEAAQA8wAAAKAFAAAAAA==&#10;">
                <v:textbox>
                  <w:txbxContent>
                    <w:p w14:paraId="45E7022A" w14:textId="77777777" w:rsidR="000D5555" w:rsidRDefault="000D5555" w:rsidP="00841326">
                      <w:pPr>
                        <w:pStyle w:val="ListParagraph"/>
                        <w:spacing w:line="360" w:lineRule="auto"/>
                        <w:ind w:left="0"/>
                        <w:rPr>
                          <w:rFonts w:ascii="Times New Roman" w:hAnsi="Times New Roman" w:cs="Times New Roman"/>
                        </w:rPr>
                      </w:pPr>
                    </w:p>
                    <w:p w14:paraId="4A4AEADC" w14:textId="77777777" w:rsidR="000D5555" w:rsidRDefault="000D5555" w:rsidP="00841326">
                      <w:pPr>
                        <w:pStyle w:val="ListParagraph"/>
                        <w:spacing w:line="360" w:lineRule="auto"/>
                        <w:ind w:left="0"/>
                        <w:rPr>
                          <w:rFonts w:ascii="Times New Roman" w:hAnsi="Times New Roman" w:cs="Times New Roman"/>
                        </w:rPr>
                      </w:pPr>
                      <w:r>
                        <w:rPr>
                          <w:rFonts w:ascii="Times New Roman" w:hAnsi="Times New Roman" w:cs="Times New Roman"/>
                        </w:rPr>
                        <w:t>Pertimbangan Hakim dalam Menjatuhkan Putusan Terhadap Tindak Pidana Pembunuhan Berencana (Putusan Nomor: 38/Pid.B/2021/PN TMT)</w:t>
                      </w:r>
                    </w:p>
                    <w:p w14:paraId="3720DF73" w14:textId="77777777" w:rsidR="000D5555" w:rsidRDefault="000D5555" w:rsidP="00087CFE">
                      <w:pPr>
                        <w:pStyle w:val="ListParagraph"/>
                        <w:numPr>
                          <w:ilvl w:val="0"/>
                          <w:numId w:val="33"/>
                        </w:numPr>
                        <w:spacing w:line="360" w:lineRule="auto"/>
                        <w:rPr>
                          <w:rFonts w:ascii="Times New Roman" w:hAnsi="Times New Roman" w:cs="Times New Roman"/>
                        </w:rPr>
                      </w:pPr>
                      <w:r>
                        <w:rPr>
                          <w:rFonts w:ascii="Times New Roman" w:hAnsi="Times New Roman" w:cs="Times New Roman"/>
                        </w:rPr>
                        <w:t>Pertimbangan Yuridis</w:t>
                      </w:r>
                    </w:p>
                    <w:p w14:paraId="03291D57" w14:textId="77777777" w:rsidR="000D5555" w:rsidRDefault="000D5555" w:rsidP="00087CFE">
                      <w:pPr>
                        <w:pStyle w:val="ListParagraph"/>
                        <w:numPr>
                          <w:ilvl w:val="0"/>
                          <w:numId w:val="33"/>
                        </w:numPr>
                        <w:spacing w:line="360" w:lineRule="auto"/>
                        <w:rPr>
                          <w:rFonts w:ascii="Times New Roman" w:hAnsi="Times New Roman" w:cs="Times New Roman"/>
                        </w:rPr>
                      </w:pPr>
                      <w:r>
                        <w:rPr>
                          <w:rFonts w:ascii="Times New Roman" w:hAnsi="Times New Roman" w:cs="Times New Roman"/>
                        </w:rPr>
                        <w:t>Pertimbangan Sosiologis</w:t>
                      </w:r>
                    </w:p>
                    <w:p w14:paraId="5B574EEC" w14:textId="77777777" w:rsidR="000D5555" w:rsidRDefault="000D5555" w:rsidP="00841326">
                      <w:pPr>
                        <w:rPr>
                          <w:rFonts w:ascii="Calibri" w:hAnsi="Calibri"/>
                        </w:rPr>
                      </w:pPr>
                    </w:p>
                  </w:txbxContent>
                </v:textbox>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78EAF14" wp14:editId="525EC109">
                <wp:simplePos x="0" y="0"/>
                <wp:positionH relativeFrom="margin">
                  <wp:posOffset>-220980</wp:posOffset>
                </wp:positionH>
                <wp:positionV relativeFrom="paragraph">
                  <wp:posOffset>297180</wp:posOffset>
                </wp:positionV>
                <wp:extent cx="2830830" cy="2258060"/>
                <wp:effectExtent l="0" t="0" r="7620" b="8890"/>
                <wp:wrapNone/>
                <wp:docPr id="1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2258060"/>
                        </a:xfrm>
                        <a:prstGeom prst="roundRect">
                          <a:avLst>
                            <a:gd name="adj" fmla="val 16667"/>
                          </a:avLst>
                        </a:prstGeom>
                        <a:solidFill>
                          <a:srgbClr val="FFFFFF"/>
                        </a:solidFill>
                        <a:ln w="9525">
                          <a:solidFill>
                            <a:srgbClr val="000000"/>
                          </a:solidFill>
                          <a:round/>
                          <a:headEnd/>
                          <a:tailEnd/>
                        </a:ln>
                      </wps:spPr>
                      <wps:txbx>
                        <w:txbxContent>
                          <w:p w14:paraId="0337FA78" w14:textId="77777777" w:rsidR="000D5555" w:rsidRDefault="000D5555" w:rsidP="00841326">
                            <w:pPr>
                              <w:rPr>
                                <w:rFonts w:ascii="Times New Roman" w:hAnsi="Times New Roman" w:cs="Times New Roman"/>
                              </w:rPr>
                            </w:pPr>
                          </w:p>
                          <w:p w14:paraId="1590723D" w14:textId="77777777" w:rsidR="000D5555" w:rsidRPr="001E7ACF" w:rsidRDefault="000D5555" w:rsidP="00841326">
                            <w:pPr>
                              <w:rPr>
                                <w:rFonts w:ascii="Times New Roman" w:hAnsi="Times New Roman" w:cs="Times New Roman"/>
                              </w:rPr>
                            </w:pPr>
                            <w:r>
                              <w:rPr>
                                <w:rFonts w:ascii="Times New Roman" w:hAnsi="Times New Roman" w:cs="Times New Roman"/>
                              </w:rPr>
                              <w:t>Penerapan Hukum Pidana Terha</w:t>
                            </w:r>
                            <w:r w:rsidRPr="001E7ACF">
                              <w:rPr>
                                <w:rFonts w:ascii="Times New Roman" w:hAnsi="Times New Roman" w:cs="Times New Roman"/>
                              </w:rPr>
                              <w:t>dap Tindak Pid</w:t>
                            </w:r>
                            <w:r>
                              <w:rPr>
                                <w:rFonts w:ascii="Times New Roman" w:hAnsi="Times New Roman" w:cs="Times New Roman"/>
                              </w:rPr>
                              <w:t>ana Pembunuhan Berencana. (Putusan Nomor : 38/Pid.B/2021</w:t>
                            </w:r>
                            <w:r w:rsidRPr="001E7ACF">
                              <w:rPr>
                                <w:rFonts w:ascii="Times New Roman" w:hAnsi="Times New Roman" w:cs="Times New Roman"/>
                              </w:rPr>
                              <w:t>/PN TMT)</w:t>
                            </w:r>
                          </w:p>
                          <w:p w14:paraId="617B3AD1" w14:textId="77777777" w:rsidR="000D5555" w:rsidRDefault="000D5555" w:rsidP="00841326">
                            <w:pPr>
                              <w:rPr>
                                <w:rFonts w:ascii="Times New Roman" w:hAnsi="Times New Roman" w:cs="Times New Roman"/>
                              </w:rPr>
                            </w:pPr>
                            <w:r w:rsidRPr="001E7ACF">
                              <w:rPr>
                                <w:rFonts w:ascii="Times New Roman" w:hAnsi="Times New Roman" w:cs="Times New Roman"/>
                              </w:rPr>
                              <w:t>-</w:t>
                            </w:r>
                            <w:r>
                              <w:rPr>
                                <w:rFonts w:ascii="Times New Roman" w:hAnsi="Times New Roman" w:cs="Times New Roman"/>
                              </w:rPr>
                              <w:t>Pasal 340 KUHP</w:t>
                            </w:r>
                          </w:p>
                          <w:p w14:paraId="4F8C5EA8" w14:textId="77777777" w:rsidR="000D5555" w:rsidRPr="001E7ACF" w:rsidRDefault="000D5555" w:rsidP="0084132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EAF14" id="Rounded Rectangle 7" o:spid="_x0000_s1029" style="position:absolute;left:0;text-align:left;margin-left:-17.4pt;margin-top:23.4pt;width:222.9pt;height:17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FPgIAAHwEAAAOAAAAZHJzL2Uyb0RvYy54bWysVGFv0zAQ/Y7Ef7D8nSbN1m6Llk7TRhHS&#10;gGmDH+DYTmJwfObsNh2/novTjg74hIiq6C53fr73nt3Lq11v2VZjMOAqPp/lnGknQRnXVvzL5/Wb&#10;c85CFE4JC05X/EkHfrV6/epy8KUuoAOrNDICcaEcfMW7GH2ZZUF2uhdhBl47KjaAvYiUYpspFAOh&#10;9zYr8nyZDYDKI0gdAn29nYp8lfCbRsv4qWmCjsxWnGaL6Y3pXY/vbHUpyhaF74zcjyH+YYpeGEeb&#10;PkPdiijYBs0fUL2RCAGaOJPQZ9A0RurEgdjM89/YPHbC68SFxAn+Wabw/2Dlx+09MqPIuzPOnOjJ&#10;owfYOKUVeyD1hGutZmejToMPJbU/+nscmQZ/B/JbYA5uOurS14gwdFoomm4+9mcvFoxJoKWsHj6A&#10;ol3EJkKSbNdgPwKSGGyXnHl6dkbvIpP0sTg/yenHmaRaUSzO82XyLhPlYbnHEN9p6NkYVBxHEiOD&#10;tIfY3oWY/FF7kkJ95azpLbm9FZbNl8tlYkmI+2aKDpiJL1ij1sbalGBb31hktLTi6/QkyiTLcZt1&#10;bKj4xaJYpCle1MIxRJ6ev0EkHumUjtq+dSrFURg7xTSldXuxR30nn+Ku3iVXTw7O1aCeSH2E6QrQ&#10;laWgA/zB2UDHv+Lh+0ag5sy+d+Tgxfz0dLwvKTldnBWU4HGlPq4IJwmq4pGzKbyJ0x3beDRtRzvN&#10;kwAOrsn1xsTD8Zim2o9PR5yiF3foOE9dv/40Vj8BAAD//wMAUEsDBBQABgAIAAAAIQAxbIK43QAA&#10;AAoBAAAPAAAAZHJzL2Rvd25yZXYueG1sTI9BT4QwEIXvJv6HZky87basuFGkbIyJXo3owWOhIxDp&#10;lG0Li/56x5OeZibv5c33ysPqRrFgiIMnDdlWgUBqvR2o0/D2+ri5ARGTIWtGT6jhCyMcqvOz0hTW&#10;n+gFlzp1gkMoFkZDn9JUSBnbHp2JWz8hsfbhgzOJz9BJG8yJw90od0rtpTMD8YfeTPjQY/tZz05D&#10;a9WswvvyfNtcp/p7mY8kn45aX16s93cgEq7pzwy/+IwOFTM1fiYbxahhc5UzetKQ73myIc8yLtfw&#10;onY5yKqU/ytUPwAAAP//AwBQSwECLQAUAAYACAAAACEAtoM4kv4AAADhAQAAEwAAAAAAAAAAAAAA&#10;AAAAAAAAW0NvbnRlbnRfVHlwZXNdLnhtbFBLAQItABQABgAIAAAAIQA4/SH/1gAAAJQBAAALAAAA&#10;AAAAAAAAAAAAAC8BAABfcmVscy8ucmVsc1BLAQItABQABgAIAAAAIQD+wNnFPgIAAHwEAAAOAAAA&#10;AAAAAAAAAAAAAC4CAABkcnMvZTJvRG9jLnhtbFBLAQItABQABgAIAAAAIQAxbIK43QAAAAoBAAAP&#10;AAAAAAAAAAAAAAAAAJgEAABkcnMvZG93bnJldi54bWxQSwUGAAAAAAQABADzAAAAogUAAAAA&#10;">
                <v:textbox>
                  <w:txbxContent>
                    <w:p w14:paraId="0337FA78" w14:textId="77777777" w:rsidR="000D5555" w:rsidRDefault="000D5555" w:rsidP="00841326">
                      <w:pPr>
                        <w:rPr>
                          <w:rFonts w:ascii="Times New Roman" w:hAnsi="Times New Roman" w:cs="Times New Roman"/>
                        </w:rPr>
                      </w:pPr>
                    </w:p>
                    <w:p w14:paraId="1590723D" w14:textId="77777777" w:rsidR="000D5555" w:rsidRPr="001E7ACF" w:rsidRDefault="000D5555" w:rsidP="00841326">
                      <w:pPr>
                        <w:rPr>
                          <w:rFonts w:ascii="Times New Roman" w:hAnsi="Times New Roman" w:cs="Times New Roman"/>
                        </w:rPr>
                      </w:pPr>
                      <w:r>
                        <w:rPr>
                          <w:rFonts w:ascii="Times New Roman" w:hAnsi="Times New Roman" w:cs="Times New Roman"/>
                        </w:rPr>
                        <w:t>Penerapan Hukum Pidana Terha</w:t>
                      </w:r>
                      <w:r w:rsidRPr="001E7ACF">
                        <w:rPr>
                          <w:rFonts w:ascii="Times New Roman" w:hAnsi="Times New Roman" w:cs="Times New Roman"/>
                        </w:rPr>
                        <w:t>dap Tindak Pid</w:t>
                      </w:r>
                      <w:r>
                        <w:rPr>
                          <w:rFonts w:ascii="Times New Roman" w:hAnsi="Times New Roman" w:cs="Times New Roman"/>
                        </w:rPr>
                        <w:t>ana Pembunuhan Berencana. (Putusan Nomor : 38/Pid.B/2021</w:t>
                      </w:r>
                      <w:r w:rsidRPr="001E7ACF">
                        <w:rPr>
                          <w:rFonts w:ascii="Times New Roman" w:hAnsi="Times New Roman" w:cs="Times New Roman"/>
                        </w:rPr>
                        <w:t>/PN TMT)</w:t>
                      </w:r>
                    </w:p>
                    <w:p w14:paraId="617B3AD1" w14:textId="77777777" w:rsidR="000D5555" w:rsidRDefault="000D5555" w:rsidP="00841326">
                      <w:pPr>
                        <w:rPr>
                          <w:rFonts w:ascii="Times New Roman" w:hAnsi="Times New Roman" w:cs="Times New Roman"/>
                        </w:rPr>
                      </w:pPr>
                      <w:r w:rsidRPr="001E7ACF">
                        <w:rPr>
                          <w:rFonts w:ascii="Times New Roman" w:hAnsi="Times New Roman" w:cs="Times New Roman"/>
                        </w:rPr>
                        <w:t>-</w:t>
                      </w:r>
                      <w:r>
                        <w:rPr>
                          <w:rFonts w:ascii="Times New Roman" w:hAnsi="Times New Roman" w:cs="Times New Roman"/>
                        </w:rPr>
                        <w:t>Pasal 340 KUHP</w:t>
                      </w:r>
                    </w:p>
                    <w:p w14:paraId="4F8C5EA8" w14:textId="77777777" w:rsidR="000D5555" w:rsidRPr="001E7ACF" w:rsidRDefault="000D5555" w:rsidP="00841326">
                      <w:pPr>
                        <w:rPr>
                          <w:rFonts w:ascii="Times New Roman" w:hAnsi="Times New Roman" w:cs="Times New Roman"/>
                        </w:rPr>
                      </w:pPr>
                    </w:p>
                  </w:txbxContent>
                </v:textbox>
                <w10:wrap anchorx="margin"/>
              </v:roundrect>
            </w:pict>
          </mc:Fallback>
        </mc:AlternateContent>
      </w:r>
    </w:p>
    <w:p w14:paraId="289F425B"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00C15795"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14499D4A"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6723CF29"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63CF54D6"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23F67E58" w14:textId="77777777" w:rsidR="00841326" w:rsidRPr="00855CA0" w:rsidRDefault="00841326" w:rsidP="00841326">
      <w:pPr>
        <w:pStyle w:val="NoSpacing"/>
        <w:spacing w:line="480" w:lineRule="auto"/>
        <w:ind w:left="720"/>
        <w:jc w:val="both"/>
        <w:rPr>
          <w:rFonts w:ascii="Times New Roman" w:hAnsi="Times New Roman" w:cs="Times New Roman"/>
          <w:sz w:val="24"/>
          <w:szCs w:val="24"/>
        </w:rPr>
      </w:pPr>
    </w:p>
    <w:p w14:paraId="4259BF53" w14:textId="5A72F6B5" w:rsidR="00841326" w:rsidRPr="00855CA0" w:rsidRDefault="00AB2672" w:rsidP="00841326">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7DF7EEA" wp14:editId="23E67067">
                <wp:simplePos x="0" y="0"/>
                <wp:positionH relativeFrom="column">
                  <wp:posOffset>3736975</wp:posOffset>
                </wp:positionH>
                <wp:positionV relativeFrom="paragraph">
                  <wp:posOffset>377825</wp:posOffset>
                </wp:positionV>
                <wp:extent cx="552450" cy="635"/>
                <wp:effectExtent l="0" t="266700" r="0" b="285115"/>
                <wp:wrapNone/>
                <wp:docPr id="15"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AA387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294.25pt;margin-top:29.75pt;width:43.5pt;height:.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N88QEAAMgDAAAOAAAAZHJzL2Uyb0RvYy54bWysU8tuGyEU3VfqPyD29diOJ0pHHmfhJN2k&#10;raWkH3AHGA8tcBEQj/33veCJ27S7qiwQj8vhPGB9e7SGHVSIGl3LF7M5Z8oJlNrtW/7t+eHDDWcx&#10;gZNg0KmWn1Tkt5v379ajb9QSBzRSBUYgLjajb/mQkm+qKopBWYgz9MrRZo/BQqJp2FcywEjo1lTL&#10;+fy6GjFIH1CoGGn17rzJNwW/75VIX/s+qsRMy4lbKn0ofZf7arOGZh/AD1pMNOAfWFjQji69QN1B&#10;AvYS9F9QVouAEfs0E2gr7HstVNFAahbzP9Q8DeBV0ULmRH+xKf4/WPHlsAtMS8qu5syBpYzuTYcj&#10;26JzZB8GtsoujT42VLx1u5B1iqN78o8ofkTmcDuA26vC9vnkCWGRT1RvjuRJ9HRXN35GSTXwkrBY&#10;duyDZQEpmno1z62skjXsWHI6XXJSx8QELdb1clVTmoK2rq/qchk0GSdT8yGmTwoty4OWd8qli5ar&#10;gg2Hx5hKWnKSDPL7grPeGgr/AIbVhUcWAc1UTaNX5HzU4YM2pjwf49jY8o/1si7oEY2WeTOXxbDv&#10;tiYwAiUZpU1035RZnegbGG1bfnMpgmZQIO+dLLck0OY8JibGTf5mS8/hdChPu/DqOz2XQn562vk9&#10;/j4vp399wM1PAAAA//8DAFBLAwQUAAYACAAAACEASPItad8AAAAKAQAADwAAAGRycy9kb3ducmV2&#10;LnhtbEyPwU7DMBBE70j8g7VIXBB1UouohDhVoULqlYYDRzdekkC8jmK3Dfl6llM57szT7Eyxnlwv&#10;TjiGzpOGdJGAQKq97ajR8F693q9AhGjImt4TavjBAOvy+qowufVnesPTPjaCQyjkRkMb45BLGeoW&#10;nQkLPyCx9+lHZyKfYyPtaM4c7nq5TJJMOtMRf2jNgC8t1t/7o9Nwt9ttlZux6rIHNW+et9XXx2rW&#10;+vZm2jyBiDjFCwx/9bk6lNzp4I9kg+g1ZCp9ZJSNLAXBQKaWPO7AQqJSkGUh/08ofwEAAP//AwBQ&#10;SwECLQAUAAYACAAAACEAtoM4kv4AAADhAQAAEwAAAAAAAAAAAAAAAAAAAAAAW0NvbnRlbnRfVHlw&#10;ZXNdLnhtbFBLAQItABQABgAIAAAAIQA4/SH/1gAAAJQBAAALAAAAAAAAAAAAAAAAAC8BAABfcmVs&#10;cy8ucmVsc1BLAQItABQABgAIAAAAIQAwZGN88QEAAMgDAAAOAAAAAAAAAAAAAAAAAC4CAABkcnMv&#10;ZTJvRG9jLnhtbFBLAQItABQABgAIAAAAIQBI8i1p3wAAAAoBAAAPAAAAAAAAAAAAAAAAAEsEAABk&#10;cnMvZG93bnJldi54bWxQSwUGAAAAAAQABADzAAAAV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149904" wp14:editId="14BB6A0F">
                <wp:simplePos x="0" y="0"/>
                <wp:positionH relativeFrom="column">
                  <wp:posOffset>1029970</wp:posOffset>
                </wp:positionH>
                <wp:positionV relativeFrom="paragraph">
                  <wp:posOffset>377825</wp:posOffset>
                </wp:positionV>
                <wp:extent cx="552450" cy="635"/>
                <wp:effectExtent l="0" t="266700" r="0" b="285115"/>
                <wp:wrapNone/>
                <wp:docPr id="14" name="Elb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F554A" id="Elbow Connector 3" o:spid="_x0000_s1026" type="#_x0000_t34" style="position:absolute;margin-left:81.1pt;margin-top:29.75pt;width:43.5pt;height:.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5i8AEAAMgDAAAOAAAAZHJzL2Uyb0RvYy54bWysU8tuGyEU3VfqPyD29fg1UTryOAsn6SZt&#10;IyX9gDvAeGiBi4B47L/vBU/cpt1VZYF4XA7nAZubozXsoELU6Fq+mM05U06g1G7f8m/P9x+uOYsJ&#10;nASDTrX8pCK/2b5/txl9o5Y4oJEqMAJxsRl9y4eUfFNVUQzKQpyhV442ewwWEk3DvpIBRkK3plrO&#10;51fViEH6gELFSKu3502+Lfh9r0T62vdRJWZaTtxS6UPpu9xX2w00+wB+0GKiAf/AwoJ2dOkF6hYS&#10;sJeg/4KyWgSM2KeZQFth32uhigZSs5j/oeZpAK+KFjIn+otN8f/Bii+Hx8C0pOzWnDmwlNGd6XBk&#10;O3SO7MPAVtml0ceGinfuMWSd4uie/AOKH5E53A3g9qqwfT55QljkE9WbI3kSPd3VjZ9RUg28JCyW&#10;HftgWUCKpl7PcyurZA07lpxOl5zUMTFBi3W9XNeUpqCtq1VdLoMm42RqPsT0SaFledDyTrl00bIq&#10;2HB4iKmkJSfJIL8vOOutofAPYFhdeGQR0EzVNHpFzkcd3mtjyvMxjo0t/1gv64Ie0WiZN3NZDPtu&#10;ZwIjUJJR2kT3TZnVib6B0bbl15ciaAYF8s7JcksCbc5jYmLc5G+29BxOh/L0GF59p+dSyE9PO7/H&#10;3+fl9K8PuP0JAAD//wMAUEsDBBQABgAIAAAAIQDpzIFJ3gAAAAoBAAAPAAAAZHJzL2Rvd25yZXYu&#10;eG1sTI/BTsMwEETvSPyDtUhcELXTqKEKcapChdQrDQeObrwkgXgdxW4b8vUsJzjuzNPsTLGZXC/O&#10;OIbOk4ZkoUAg1d521Gh4q17u1yBCNGRN7wk1fGOATXl9VZjc+gu94vkQG8EhFHKjoY1xyKUMdYvO&#10;hIUfkNj78KMzkc+xkXY0Fw53vVwqlUlnOuIPrRnwucX663ByGu72+13qZqy6bJXO26dd9fm+nrW+&#10;vZm2jyAiTvEPht/6XB1K7nT0J7JB9BqWapUxykaWgGCAhQcQRxZUmoAsC/l/QvkDAAD//wMAUEsB&#10;Ai0AFAAGAAgAAAAhALaDOJL+AAAA4QEAABMAAAAAAAAAAAAAAAAAAAAAAFtDb250ZW50X1R5cGVz&#10;XS54bWxQSwECLQAUAAYACAAAACEAOP0h/9YAAACUAQAACwAAAAAAAAAAAAAAAAAvAQAAX3JlbHMv&#10;LnJlbHNQSwECLQAUAAYACAAAACEA7pOOYvABAADIAwAADgAAAAAAAAAAAAAAAAAuAgAAZHJzL2Uy&#10;b0RvYy54bWxQSwECLQAUAAYACAAAACEA6cyBSd4AAAAKAQAADwAAAAAAAAAAAAAAAABKBAAAZHJz&#10;L2Rvd25yZXYueG1sUEsFBgAAAAAEAAQA8wAAAFUFAAAAAA==&#10;"/>
            </w:pict>
          </mc:Fallback>
        </mc:AlternateContent>
      </w:r>
    </w:p>
    <w:p w14:paraId="080DA654" w14:textId="6D58DBFE" w:rsidR="00841326" w:rsidRPr="00855CA0" w:rsidRDefault="00AB2672" w:rsidP="00841326">
      <w:pPr>
        <w:spacing w:line="480" w:lineRule="auto"/>
        <w:jc w:val="both"/>
        <w:rPr>
          <w:rFonts w:ascii="Times New Roman" w:hAnsi="Times New Roman" w:cs="Times New Roman"/>
          <w:b/>
          <w:sz w:val="24"/>
          <w:szCs w:val="24"/>
          <w:lang w:val="id-ID"/>
        </w:rPr>
      </w:pPr>
      <w:r>
        <w:rPr>
          <w:rFonts w:ascii="Times New Roman" w:hAnsi="Times New Roman" w:cs="Times New Roman"/>
          <w:noProof/>
          <w:sz w:val="24"/>
          <w:szCs w:val="24"/>
        </w:rPr>
        <mc:AlternateContent>
          <mc:Choice Requires="wps">
            <w:drawing>
              <wp:anchor distT="0" distB="0" distL="114298" distR="114298" simplePos="0" relativeHeight="251661312" behindDoc="0" locked="0" layoutInCell="1" allowOverlap="1" wp14:anchorId="553F2FA1" wp14:editId="05B78AEA">
                <wp:simplePos x="0" y="0"/>
                <wp:positionH relativeFrom="column">
                  <wp:posOffset>2412999</wp:posOffset>
                </wp:positionH>
                <wp:positionV relativeFrom="paragraph">
                  <wp:posOffset>509270</wp:posOffset>
                </wp:positionV>
                <wp:extent cx="409575" cy="0"/>
                <wp:effectExtent l="0" t="209550" r="0" b="228600"/>
                <wp:wrapNone/>
                <wp:docPr id="1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3B076" id="Straight Arrow Connector 1" o:spid="_x0000_s1026" type="#_x0000_t32" style="position:absolute;margin-left:190pt;margin-top:40.1pt;width:32.25pt;height:0;rotation:90;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66wEAALsDAAAOAAAAZHJzL2Uyb0RvYy54bWysU9uO0zAQfUfiHyy/06RlC2zUdIW6LC8L&#10;VOryAa7tJBa2xxq7Tfv3jN0L7O4bIg/WeC7Hc85MFncHZ9leYzTgWz6d1JxpL0EZ37f859PDu0+c&#10;xSS8Eha8bvlRR363fPtmMYZGz2AAqzQyAvGxGUPLh5RCU1VRDtqJOIGgPQU7QCcSXbGvFIqR0J2t&#10;ZnX9oRoBVUCQOkby3p+CfFnwu07L9KProk7Mtpx6S+XEcm7zWS0XoulRhMHIcxviH7pwwnh69Ap1&#10;L5JgOzSvoJyRCBG6NJHgKug6I3XhQGym9Qs2m0EEXbiQODFcZYr/D1Z+36+RGUWze8+ZF45mtEko&#10;TD8k9hkRRrYC70lHQDbNco0hNlS18mvMhOXBb8IjyF+ReVgNwve6tP10DARVKqpnJfkSAz26Hb+B&#10;ohyxS1C0O3ToGALNaH5T5694SSN2KAM7XgemD4lJct7Ut/OPc87kJVSJJqPkxgLG9FWDY9loeTyT&#10;urKZFnSxf4yJWFHhpSAXe3gw1pblsJ6NLb+dz+alIII1KgdzWsR+u7LI9iKv16nnE9izNISdVwVs&#10;0EJ9OdtJGEs2S0WphIa0s5rn15xWnFlNf1S2TojWU5cX8U5j2II6rjGHs582pPA4b3Newb/vJevP&#10;P7f8DQAA//8DAFBLAwQUAAYACAAAACEASZ4+AN8AAAAKAQAADwAAAGRycy9kb3ducmV2LnhtbEyP&#10;TUvEMBCG74L/IYzgzU1bFz9q00UExUVE7QrrMW3HtmwyKUm2W/+9Ix70Nh8P7zxTrGZrxIQ+DI4U&#10;pIsEBFLj2oE6Be+b+7MrECFqarVxhAq+MMCqPD4qdN66A73hVMVOcAiFXCvoYxxzKUPTo9Vh4UYk&#10;3n06b3Xk1ney9frA4dbILEkupNUD8YVej3jXY7Or9laB8bvJ1S/V4/Z1/bx5qtbZR7d9UOr0ZL69&#10;ARFxjn8w/OizOpTsVLs9tUEYBcs0O2eUi8trEAz8Dmom02wJsizk/xfKbwAAAP//AwBQSwECLQAU&#10;AAYACAAAACEAtoM4kv4AAADhAQAAEwAAAAAAAAAAAAAAAAAAAAAAW0NvbnRlbnRfVHlwZXNdLnht&#10;bFBLAQItABQABgAIAAAAIQA4/SH/1gAAAJQBAAALAAAAAAAAAAAAAAAAAC8BAABfcmVscy8ucmVs&#10;c1BLAQItABQABgAIAAAAIQBL/JY66wEAALsDAAAOAAAAAAAAAAAAAAAAAC4CAABkcnMvZTJvRG9j&#10;LnhtbFBLAQItABQABgAIAAAAIQBJnj4A3wAAAAoBAAAPAAAAAAAAAAAAAAAAAEUEAABkcnMvZG93&#10;bnJldi54bWxQSwUGAAAAAAQABADzAAAAU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4131305" wp14:editId="6E804E30">
                <wp:simplePos x="0" y="0"/>
                <wp:positionH relativeFrom="column">
                  <wp:posOffset>1316990</wp:posOffset>
                </wp:positionH>
                <wp:positionV relativeFrom="paragraph">
                  <wp:posOffset>303530</wp:posOffset>
                </wp:positionV>
                <wp:extent cx="2695575" cy="635"/>
                <wp:effectExtent l="0" t="0" r="0" b="18415"/>
                <wp:wrapNone/>
                <wp:docPr id="1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9020F" id="Straight Arrow Connector 2" o:spid="_x0000_s1026" type="#_x0000_t32" style="position:absolute;margin-left:103.7pt;margin-top:23.9pt;width:212.2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rR2QEAAJgDAAAOAAAAZHJzL2Uyb0RvYy54bWysU8GO0zAQvSPxD5bvNG1QChs1XaEuC4cF&#10;KnX5gKntJBaOxxq7Tfv32G7osuxtRQ6W7fF78+bNZHV7Ggw7KvIabcMXszlnygqU2nYN//l4/+4j&#10;Zz6AlWDQqoaflee367dvVqOrVYk9GqmIRRLr69E1vA/B1UXhRa8G8DN0ysZgizRAiEfqCkkwRvbB&#10;FOV8vixGJOkIhfI+3t5dgnyd+dtWifCjbb0KzDQ8agt5pbzu01qsV1B3BK7XYpIBr1AxgLYx6ZXq&#10;DgKwA+kXVIMWhB7bMBM4FNi2WqhcQ6xmMf+nml0PTuVaojneXW3y/49WfD9uiWkZe1dyZmGIPdoF&#10;At31gX0iwpFt0NroIxIrk12j83VEbeyWUsHiZHfuAcUvzyxuerCdyrIfzy5SLRKieAZJB+9i0v34&#10;DWV8A4eA2btTSwNrjXZfEzCRR3/YKTfrfG2WOgUm4mW5vKmqDxVnIsaW76ucCepEkqCOfPiicGBp&#10;03A/1XQt5pIAjg8+JIlPgAS2eK+NybNhLBsbflOVVVbk0WiZgumZp26/McSOkKYrf5OKZ88ID1Zm&#10;sl6B/DztA2hz2cfkxk42JWcuHu9Rnrf0x77Y/qxyGtU0X3+fM/rph1r/BgAA//8DAFBLAwQUAAYA&#10;CAAAACEAYiYek94AAAAJAQAADwAAAGRycy9kb3ducmV2LnhtbEyPwU6DQBCG7018h82YeGuXVgIt&#10;sjTGROPBkFj1vmVHQNlZZLdA397pSY8z8+Wf78/3s+3EiINvHSlYryIQSJUzLdUK3t8el1sQPmgy&#10;unOECs7oYV9cLXKdGTfRK46HUAsOIZ9pBU0IfSalrxq02q9cj8S3TzdYHXgcamkGPXG47eQmihJp&#10;dUv8odE9PjRYfR9OVsEPpeePWI7br7IMydPzS01YTkrdXM/3dyACzuEPhos+q0PBTkd3IuNFp2AT&#10;pTGjCuKUKzCQ3K53II6XxQ5kkcv/DYpfAAAA//8DAFBLAQItABQABgAIAAAAIQC2gziS/gAAAOEB&#10;AAATAAAAAAAAAAAAAAAAAAAAAABbQ29udGVudF9UeXBlc10ueG1sUEsBAi0AFAAGAAgAAAAhADj9&#10;If/WAAAAlAEAAAsAAAAAAAAAAAAAAAAALwEAAF9yZWxzLy5yZWxzUEsBAi0AFAAGAAgAAAAhAEq4&#10;CtHZAQAAmAMAAA4AAAAAAAAAAAAAAAAALgIAAGRycy9lMm9Eb2MueG1sUEsBAi0AFAAGAAgAAAAh&#10;AGImHpPeAAAACQEAAA8AAAAAAAAAAAAAAAAAMwQAAGRycy9kb3ducmV2LnhtbFBLBQYAAAAABAAE&#10;APMAAAA+BQAAAAA=&#10;"/>
            </w:pict>
          </mc:Fallback>
        </mc:AlternateContent>
      </w:r>
    </w:p>
    <w:p w14:paraId="0EB28975" w14:textId="00E155BA" w:rsidR="00841326" w:rsidRPr="00855CA0" w:rsidRDefault="00AB2672" w:rsidP="00841326">
      <w:pPr>
        <w:pStyle w:val="ListParagraph"/>
        <w:spacing w:line="480" w:lineRule="auto"/>
        <w:ind w:left="851"/>
        <w:jc w:val="both"/>
        <w:rPr>
          <w:rFonts w:ascii="Times New Roman" w:hAnsi="Times New Roman" w:cs="Times New Roman"/>
          <w:b/>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ACD975C" wp14:editId="2F8AF4E2">
                <wp:simplePos x="0" y="0"/>
                <wp:positionH relativeFrom="column">
                  <wp:posOffset>712470</wp:posOffset>
                </wp:positionH>
                <wp:positionV relativeFrom="paragraph">
                  <wp:posOffset>236220</wp:posOffset>
                </wp:positionV>
                <wp:extent cx="3771900" cy="1136015"/>
                <wp:effectExtent l="0" t="0" r="0" b="698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136015"/>
                        </a:xfrm>
                        <a:prstGeom prst="roundRect">
                          <a:avLst>
                            <a:gd name="adj" fmla="val 16667"/>
                          </a:avLst>
                        </a:prstGeom>
                        <a:solidFill>
                          <a:srgbClr val="FFFFFF"/>
                        </a:solidFill>
                        <a:ln w="9525">
                          <a:solidFill>
                            <a:srgbClr val="000000"/>
                          </a:solidFill>
                          <a:round/>
                          <a:headEnd/>
                          <a:tailEnd/>
                        </a:ln>
                      </wps:spPr>
                      <wps:txbx>
                        <w:txbxContent>
                          <w:p w14:paraId="588655C4" w14:textId="77777777" w:rsidR="000D5555" w:rsidRDefault="000D5555" w:rsidP="00841326">
                            <w:pPr>
                              <w:jc w:val="center"/>
                              <w:rPr>
                                <w:rFonts w:ascii="Times New Roman" w:hAnsi="Times New Roman"/>
                                <w:sz w:val="24"/>
                                <w:szCs w:val="24"/>
                              </w:rPr>
                            </w:pPr>
                          </w:p>
                          <w:p w14:paraId="34951972" w14:textId="77777777" w:rsidR="000D5555" w:rsidRPr="004A32F4" w:rsidRDefault="000D5555" w:rsidP="00841326">
                            <w:pPr>
                              <w:jc w:val="center"/>
                              <w:rPr>
                                <w:rFonts w:ascii="Times New Roman" w:hAnsi="Times New Roman"/>
                                <w:sz w:val="24"/>
                                <w:szCs w:val="24"/>
                              </w:rPr>
                            </w:pPr>
                            <w:r>
                              <w:rPr>
                                <w:rFonts w:ascii="Times New Roman" w:hAnsi="Times New Roman"/>
                                <w:sz w:val="24"/>
                                <w:szCs w:val="24"/>
                              </w:rPr>
                              <w:t xml:space="preserve">Tercapainya </w:t>
                            </w:r>
                            <w:r>
                              <w:rPr>
                                <w:rFonts w:ascii="Times New Roman" w:hAnsi="Times New Roman"/>
                                <w:sz w:val="24"/>
                                <w:szCs w:val="24"/>
                                <w:lang w:val="id-ID"/>
                              </w:rPr>
                              <w:t>Kepastian Hukum</w:t>
                            </w:r>
                            <w:r>
                              <w:rPr>
                                <w:rFonts w:ascii="Times New Roman" w:hAnsi="Times New Roman"/>
                                <w:sz w:val="24"/>
                                <w:szCs w:val="24"/>
                              </w:rPr>
                              <w:t xml:space="preserve"> Terhadap Tindak Pidana Pembunuhan Berencana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D975C" id="Rounded Rectangle 16" o:spid="_x0000_s1030" style="position:absolute;left:0;text-align:left;margin-left:56.1pt;margin-top:18.6pt;width:297pt;height:8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jOPwIAAH0EAAAOAAAAZHJzL2Uyb0RvYy54bWysVNtu1DAQfUfiHyy/0yTbvdCo2apqKULi&#10;UrXwAV7b2Rgcjxl7N1u+nrGTli3whMhDNJMZH885x875xaG3bK8xGHANr05KzrSToIzbNvzL55tX&#10;rzkLUTglLDjd8Acd+MX65Yvzwdd6Bh1YpZERiAv14Bvexejrogiy070IJ+C1o2IL2ItIKW4LhWIg&#10;9N4Ws7JcFgOg8ghSh0Bfr8ciX2f8ttUyfmrboCOzDafZYn5jfm/Su1ifi3qLwndGTmOIf5iiF8bR&#10;pk9Q1yIKtkPzB1RvJEKANp5I6AtoWyN15kBsqvI3Nved8DpzIXGCf5Ip/D9Y+XF/i8wo8m7JmRM9&#10;eXQHO6e0YneknnBbqxnVSKjBh5r67/0tJqrBvwf5LTAHVx216UtEGDotFI1Xpf7i2YKUBFrKNsMH&#10;ULSN2EXImh1a7BMgqcEO2ZqHJ2v0ITJJH09Xq+qsJAcl1arqdFlWi7yHqB+XewzxrYaepaDhmFgk&#10;CnkPsX8fYjZITSyF+spZ21uyey8sUVwuVxPi1FyI+hEz8wVr1I2xNie43VxZZLS04Tf5mRaH4zbr&#10;2NDws8Vskad4VgvHEGV+/gaReeRjmrR941SOozB2jGlK6yaxk76jT/GwOWRb5wkzab8B9UDqI4x3&#10;gO4sBR3gD84GOv8ND993AjVn9p0jB8+q+TxdmJzMF6sZJXhc2RxXhJME1fDI2RhexfGS7TyabUc7&#10;VVkAB5fkemvi4/EYp5rGpzNO0bNLdJznrl9/jfVPAAAA//8DAFBLAwQUAAYACAAAACEAweqyZtwA&#10;AAAKAQAADwAAAGRycy9kb3ducmV2LnhtbEyPQU+EMBCF7yb+h2ZMvLktGFllKRtjolcj68FjobNA&#10;pFOWFhb99Y4nPc28vJc33xT71Q1iwSn0njQkGwUCqfG2p1bD++H55h5EiIasGTyhhi8MsC8vLwqT&#10;W3+mN1yq2AouoZAbDV2MYy5laDp0Jmz8iMTe0U/ORJZTK+1kzlzuBpkqlUlneuILnRnxqcPms5qd&#10;hsaqWU0fy+tDfRer72U+kXw5aX19tT7uQERc418YfvEZHUpmqv1MNoiBdZKmHNVwu+XJga3KeKk1&#10;pEmWgCwL+f+F8gcAAP//AwBQSwECLQAUAAYACAAAACEAtoM4kv4AAADhAQAAEwAAAAAAAAAAAAAA&#10;AAAAAAAAW0NvbnRlbnRfVHlwZXNdLnhtbFBLAQItABQABgAIAAAAIQA4/SH/1gAAAJQBAAALAAAA&#10;AAAAAAAAAAAAAC8BAABfcmVscy8ucmVsc1BLAQItABQABgAIAAAAIQD3yYjOPwIAAH0EAAAOAAAA&#10;AAAAAAAAAAAAAC4CAABkcnMvZTJvRG9jLnhtbFBLAQItABQABgAIAAAAIQDB6rJm3AAAAAoBAAAP&#10;AAAAAAAAAAAAAAAAAJkEAABkcnMvZG93bnJldi54bWxQSwUGAAAAAAQABADzAAAAogUAAAAA&#10;">
                <v:textbox>
                  <w:txbxContent>
                    <w:p w14:paraId="588655C4" w14:textId="77777777" w:rsidR="000D5555" w:rsidRDefault="000D5555" w:rsidP="00841326">
                      <w:pPr>
                        <w:jc w:val="center"/>
                        <w:rPr>
                          <w:rFonts w:ascii="Times New Roman" w:hAnsi="Times New Roman"/>
                          <w:sz w:val="24"/>
                          <w:szCs w:val="24"/>
                        </w:rPr>
                      </w:pPr>
                    </w:p>
                    <w:p w14:paraId="34951972" w14:textId="77777777" w:rsidR="000D5555" w:rsidRPr="004A32F4" w:rsidRDefault="000D5555" w:rsidP="00841326">
                      <w:pPr>
                        <w:jc w:val="center"/>
                        <w:rPr>
                          <w:rFonts w:ascii="Times New Roman" w:hAnsi="Times New Roman"/>
                          <w:sz w:val="24"/>
                          <w:szCs w:val="24"/>
                        </w:rPr>
                      </w:pPr>
                      <w:r>
                        <w:rPr>
                          <w:rFonts w:ascii="Times New Roman" w:hAnsi="Times New Roman"/>
                          <w:sz w:val="24"/>
                          <w:szCs w:val="24"/>
                        </w:rPr>
                        <w:t xml:space="preserve">Tercapainya </w:t>
                      </w:r>
                      <w:r>
                        <w:rPr>
                          <w:rFonts w:ascii="Times New Roman" w:hAnsi="Times New Roman"/>
                          <w:sz w:val="24"/>
                          <w:szCs w:val="24"/>
                          <w:lang w:val="id-ID"/>
                        </w:rPr>
                        <w:t>Kepastian Hukum</w:t>
                      </w:r>
                      <w:r>
                        <w:rPr>
                          <w:rFonts w:ascii="Times New Roman" w:hAnsi="Times New Roman"/>
                          <w:sz w:val="24"/>
                          <w:szCs w:val="24"/>
                        </w:rPr>
                        <w:t xml:space="preserve"> Terhadap Tindak Pidana Pembunuhan Berencana</w:t>
                      </w:r>
                    </w:p>
                  </w:txbxContent>
                </v:textbox>
              </v:roundrect>
            </w:pict>
          </mc:Fallback>
        </mc:AlternateContent>
      </w:r>
    </w:p>
    <w:p w14:paraId="72501608" w14:textId="77777777" w:rsidR="00841326" w:rsidRPr="00855CA0" w:rsidRDefault="00841326" w:rsidP="00841326">
      <w:pPr>
        <w:spacing w:line="480" w:lineRule="auto"/>
        <w:jc w:val="both"/>
        <w:rPr>
          <w:rFonts w:ascii="Times New Roman" w:hAnsi="Times New Roman" w:cs="Times New Roman"/>
          <w:sz w:val="24"/>
          <w:szCs w:val="24"/>
        </w:rPr>
      </w:pPr>
    </w:p>
    <w:p w14:paraId="056A2A85" w14:textId="77777777" w:rsidR="00841326" w:rsidRDefault="00841326" w:rsidP="00841326">
      <w:pPr>
        <w:spacing w:line="480" w:lineRule="auto"/>
        <w:jc w:val="both"/>
        <w:rPr>
          <w:rFonts w:ascii="Times New Roman" w:hAnsi="Times New Roman" w:cs="Times New Roman"/>
          <w:b/>
          <w:sz w:val="24"/>
          <w:szCs w:val="24"/>
        </w:rPr>
      </w:pPr>
    </w:p>
    <w:p w14:paraId="54EDDC4C" w14:textId="77777777" w:rsidR="0048352D" w:rsidRDefault="0048352D" w:rsidP="00841326">
      <w:pPr>
        <w:spacing w:line="480" w:lineRule="auto"/>
        <w:jc w:val="both"/>
        <w:rPr>
          <w:rFonts w:ascii="Times New Roman" w:hAnsi="Times New Roman" w:cs="Times New Roman"/>
          <w:b/>
          <w:sz w:val="24"/>
          <w:szCs w:val="24"/>
        </w:rPr>
      </w:pPr>
    </w:p>
    <w:p w14:paraId="4429415A" w14:textId="77777777" w:rsidR="00841326" w:rsidRPr="00855CA0" w:rsidRDefault="00841326" w:rsidP="00841326">
      <w:pPr>
        <w:spacing w:line="480" w:lineRule="auto"/>
        <w:jc w:val="both"/>
        <w:rPr>
          <w:rFonts w:ascii="Times New Roman" w:hAnsi="Times New Roman" w:cs="Times New Roman"/>
          <w:b/>
          <w:sz w:val="24"/>
          <w:szCs w:val="24"/>
        </w:rPr>
      </w:pPr>
      <w:r w:rsidRPr="00855CA0">
        <w:rPr>
          <w:rFonts w:ascii="Times New Roman" w:hAnsi="Times New Roman" w:cs="Times New Roman"/>
          <w:b/>
          <w:sz w:val="24"/>
          <w:szCs w:val="24"/>
        </w:rPr>
        <w:lastRenderedPageBreak/>
        <w:t>2.5 Definisi Operasional</w:t>
      </w:r>
    </w:p>
    <w:p w14:paraId="7DBCE931" w14:textId="77777777" w:rsidR="00841326" w:rsidRPr="00855CA0" w:rsidRDefault="00841326" w:rsidP="00841326">
      <w:pPr>
        <w:pStyle w:val="ListParagraph"/>
        <w:numPr>
          <w:ilvl w:val="0"/>
          <w:numId w:val="19"/>
        </w:numPr>
        <w:spacing w:line="480" w:lineRule="auto"/>
        <w:jc w:val="both"/>
        <w:rPr>
          <w:rFonts w:ascii="Times New Roman" w:hAnsi="Times New Roman" w:cs="Times New Roman"/>
          <w:sz w:val="24"/>
          <w:szCs w:val="24"/>
        </w:rPr>
      </w:pPr>
      <w:r w:rsidRPr="00855CA0">
        <w:rPr>
          <w:rFonts w:ascii="Times New Roman" w:hAnsi="Times New Roman" w:cs="Times New Roman"/>
          <w:sz w:val="24"/>
          <w:szCs w:val="24"/>
        </w:rPr>
        <w:t>KUHP atau Kitab Undang-undang Hukum Pidana adalah peraturan perundang-undangan yang mengatur mengenai perbuatan pidana secara materill di Indonesia.</w:t>
      </w:r>
    </w:p>
    <w:p w14:paraId="534AF24A" w14:textId="77777777" w:rsidR="00841326" w:rsidRDefault="00841326" w:rsidP="00841326">
      <w:pPr>
        <w:pStyle w:val="ListParagraph"/>
        <w:numPr>
          <w:ilvl w:val="0"/>
          <w:numId w:val="19"/>
        </w:numPr>
        <w:spacing w:line="480" w:lineRule="auto"/>
        <w:jc w:val="both"/>
        <w:rPr>
          <w:rFonts w:ascii="Times New Roman" w:hAnsi="Times New Roman" w:cs="Times New Roman"/>
          <w:sz w:val="24"/>
          <w:szCs w:val="24"/>
        </w:rPr>
      </w:pPr>
      <w:r w:rsidRPr="00855CA0">
        <w:rPr>
          <w:rFonts w:ascii="Times New Roman" w:hAnsi="Times New Roman" w:cs="Times New Roman"/>
          <w:sz w:val="24"/>
          <w:szCs w:val="24"/>
        </w:rPr>
        <w:t>KUHAP atau Kitab Undang-undang Hukum Acara Pidana adalah undang-undang Indonesia yang mengatur tentang pelaksanaan formil dari hukum pidana.</w:t>
      </w:r>
    </w:p>
    <w:p w14:paraId="7D3DD386" w14:textId="77777777" w:rsidR="00841326" w:rsidRPr="00855CA0" w:rsidRDefault="00841326" w:rsidP="00841326">
      <w:pPr>
        <w:pStyle w:val="ListParagraph"/>
        <w:numPr>
          <w:ilvl w:val="0"/>
          <w:numId w:val="19"/>
        </w:numPr>
        <w:spacing w:line="480" w:lineRule="auto"/>
        <w:jc w:val="both"/>
        <w:rPr>
          <w:rFonts w:ascii="Times New Roman" w:hAnsi="Times New Roman" w:cs="Times New Roman"/>
          <w:sz w:val="24"/>
          <w:szCs w:val="24"/>
        </w:rPr>
      </w:pPr>
      <w:r w:rsidRPr="00855CA0">
        <w:rPr>
          <w:rFonts w:ascii="Times New Roman" w:hAnsi="Times New Roman" w:cs="Times New Roman"/>
          <w:sz w:val="24"/>
          <w:szCs w:val="24"/>
        </w:rPr>
        <w:t>Tindak pidana diartikan dalam bahasa belanda “Stra</w:t>
      </w:r>
      <w:r>
        <w:rPr>
          <w:rFonts w:ascii="Times New Roman" w:hAnsi="Times New Roman" w:cs="Times New Roman"/>
          <w:sz w:val="24"/>
          <w:szCs w:val="24"/>
        </w:rPr>
        <w:t xml:space="preserve">fbaarfeit” yaitu perbuatan yang </w:t>
      </w:r>
      <w:r w:rsidRPr="00855CA0">
        <w:rPr>
          <w:rFonts w:ascii="Times New Roman" w:hAnsi="Times New Roman" w:cs="Times New Roman"/>
          <w:sz w:val="24"/>
          <w:szCs w:val="24"/>
        </w:rPr>
        <w:t>dilarang dan diancam pidana barangsiapa melanggar pelanggaran tersebut.</w:t>
      </w:r>
    </w:p>
    <w:p w14:paraId="47E8C94B" w14:textId="77777777" w:rsidR="00841326" w:rsidRPr="00D745AF" w:rsidRDefault="00841326" w:rsidP="00841326">
      <w:pPr>
        <w:pStyle w:val="ListParagraph"/>
        <w:numPr>
          <w:ilvl w:val="0"/>
          <w:numId w:val="19"/>
        </w:numPr>
        <w:spacing w:line="480" w:lineRule="auto"/>
        <w:jc w:val="both"/>
        <w:rPr>
          <w:rFonts w:ascii="Times New Roman" w:hAnsi="Times New Roman" w:cs="Times New Roman"/>
          <w:sz w:val="24"/>
          <w:szCs w:val="24"/>
        </w:rPr>
      </w:pPr>
      <w:r w:rsidRPr="00D745AF">
        <w:rPr>
          <w:rFonts w:ascii="Times New Roman" w:hAnsi="Times New Roman" w:cs="Times New Roman"/>
          <w:sz w:val="24"/>
          <w:szCs w:val="24"/>
        </w:rPr>
        <w:t>Pembunuhan berencana merupakan salah satu bentuk kejahatan yang tergolong dalam delik menghilangkan nyawa orang lain yang direncanakan terlebih dahulu.</w:t>
      </w:r>
    </w:p>
    <w:p w14:paraId="487F27C6" w14:textId="77777777" w:rsidR="00841326" w:rsidRPr="00855CA0" w:rsidRDefault="00841326" w:rsidP="00841326">
      <w:pPr>
        <w:pStyle w:val="ListParagraph"/>
        <w:numPr>
          <w:ilvl w:val="0"/>
          <w:numId w:val="19"/>
        </w:numPr>
        <w:spacing w:after="0" w:line="480" w:lineRule="auto"/>
        <w:jc w:val="both"/>
        <w:rPr>
          <w:rFonts w:ascii="Times New Roman" w:hAnsi="Times New Roman" w:cs="Times New Roman"/>
          <w:sz w:val="24"/>
          <w:szCs w:val="24"/>
        </w:rPr>
      </w:pPr>
      <w:r w:rsidRPr="00855CA0">
        <w:rPr>
          <w:rFonts w:ascii="Times New Roman" w:hAnsi="Times New Roman" w:cs="Times New Roman"/>
          <w:sz w:val="24"/>
          <w:szCs w:val="24"/>
        </w:rPr>
        <w:t>Pertimbangan yuridis adalah pertimbangan hakim yang didasarkan pada fakta-fakta yuridis yang terungkap dalam persidangan untuk digunakan dalam menentukan putusan.</w:t>
      </w:r>
    </w:p>
    <w:p w14:paraId="5125B57D" w14:textId="77777777" w:rsidR="00841326" w:rsidRPr="00855CA0" w:rsidRDefault="00841326" w:rsidP="00841326">
      <w:pPr>
        <w:pStyle w:val="ListParagraph"/>
        <w:numPr>
          <w:ilvl w:val="0"/>
          <w:numId w:val="19"/>
        </w:numPr>
        <w:spacing w:after="0" w:line="480" w:lineRule="auto"/>
        <w:jc w:val="both"/>
        <w:rPr>
          <w:rFonts w:ascii="Times New Roman" w:hAnsi="Times New Roman" w:cs="Times New Roman"/>
          <w:sz w:val="24"/>
          <w:szCs w:val="24"/>
        </w:rPr>
      </w:pPr>
      <w:r w:rsidRPr="00855CA0">
        <w:rPr>
          <w:rFonts w:ascii="Times New Roman" w:hAnsi="Times New Roman" w:cs="Times New Roman"/>
          <w:sz w:val="24"/>
          <w:szCs w:val="24"/>
        </w:rPr>
        <w:t>Pertimbangan sosiologis adalah pertimbangan atau alasan hakim yang didasarkan pada latar belakang social dari berbagai aspek dalam menjatuhkan putusan.</w:t>
      </w:r>
    </w:p>
    <w:p w14:paraId="2EB05F18" w14:textId="77777777" w:rsidR="00841326" w:rsidRDefault="00841326" w:rsidP="00841326">
      <w:pPr>
        <w:pStyle w:val="ListParagraph"/>
        <w:numPr>
          <w:ilvl w:val="0"/>
          <w:numId w:val="19"/>
        </w:numPr>
        <w:spacing w:line="480" w:lineRule="auto"/>
        <w:jc w:val="both"/>
        <w:rPr>
          <w:rFonts w:ascii="Times New Roman" w:hAnsi="Times New Roman" w:cs="Times New Roman"/>
          <w:sz w:val="24"/>
          <w:szCs w:val="24"/>
        </w:rPr>
      </w:pPr>
      <w:r w:rsidRPr="00855CA0">
        <w:rPr>
          <w:rFonts w:ascii="Times New Roman" w:hAnsi="Times New Roman" w:cs="Times New Roman"/>
          <w:sz w:val="24"/>
          <w:szCs w:val="24"/>
        </w:rPr>
        <w:t>Kepastian hukum adalah suatu keadaan dimana tidak terjadi kebingungan masyarakat terhadap suatu aturan hukum baik dalam hal peraturan maupun dalam hal implementasi.</w:t>
      </w:r>
    </w:p>
    <w:p w14:paraId="3F3CD7A9" w14:textId="77777777" w:rsidR="00841326" w:rsidRPr="00855CA0" w:rsidRDefault="00841326" w:rsidP="00841326">
      <w:pPr>
        <w:pStyle w:val="ListParagraph"/>
        <w:spacing w:line="480" w:lineRule="auto"/>
        <w:jc w:val="both"/>
        <w:rPr>
          <w:rFonts w:ascii="Times New Roman" w:hAnsi="Times New Roman" w:cs="Times New Roman"/>
          <w:sz w:val="24"/>
          <w:szCs w:val="24"/>
        </w:rPr>
      </w:pPr>
    </w:p>
    <w:p w14:paraId="1C2A5439" w14:textId="77777777" w:rsidR="001252D9" w:rsidRDefault="001252D9" w:rsidP="00841326">
      <w:pPr>
        <w:jc w:val="center"/>
        <w:rPr>
          <w:rFonts w:ascii="Times New Roman" w:hAnsi="Times New Roman" w:cs="Times New Roman"/>
          <w:b/>
          <w:sz w:val="24"/>
          <w:szCs w:val="24"/>
        </w:rPr>
        <w:sectPr w:rsidR="001252D9" w:rsidSect="00E42E5B">
          <w:footerReference w:type="default" r:id="rId27"/>
          <w:pgSz w:w="11907" w:h="16839" w:code="9"/>
          <w:pgMar w:top="2268" w:right="1701" w:bottom="1701" w:left="2268" w:header="720" w:footer="720" w:gutter="0"/>
          <w:cols w:space="720"/>
          <w:docGrid w:linePitch="360"/>
        </w:sectPr>
      </w:pPr>
    </w:p>
    <w:p w14:paraId="1EEDE2C7" w14:textId="77777777" w:rsidR="00352BD0" w:rsidRPr="00593B40" w:rsidRDefault="00352BD0" w:rsidP="00446EBA">
      <w:pPr>
        <w:tabs>
          <w:tab w:val="left" w:pos="709"/>
        </w:tabs>
        <w:jc w:val="center"/>
        <w:rPr>
          <w:rFonts w:ascii="Times New Roman" w:hAnsi="Times New Roman" w:cs="Times New Roman"/>
          <w:spacing w:val="-4"/>
          <w:sz w:val="24"/>
          <w:szCs w:val="24"/>
        </w:rPr>
      </w:pPr>
      <w:r w:rsidRPr="00593B40">
        <w:rPr>
          <w:rFonts w:ascii="Times New Roman" w:hAnsi="Times New Roman" w:cs="Times New Roman"/>
          <w:b/>
          <w:sz w:val="24"/>
          <w:szCs w:val="24"/>
        </w:rPr>
        <w:lastRenderedPageBreak/>
        <w:t>BAB III</w:t>
      </w:r>
    </w:p>
    <w:p w14:paraId="2721BE7E" w14:textId="77777777" w:rsidR="00352BD0" w:rsidRPr="00593B40" w:rsidRDefault="00352BD0" w:rsidP="00352BD0">
      <w:pPr>
        <w:spacing w:after="0" w:line="480" w:lineRule="auto"/>
        <w:jc w:val="center"/>
        <w:rPr>
          <w:rFonts w:ascii="Times New Roman" w:hAnsi="Times New Roman" w:cs="Times New Roman"/>
          <w:b/>
          <w:sz w:val="24"/>
          <w:szCs w:val="24"/>
        </w:rPr>
      </w:pPr>
      <w:r w:rsidRPr="00593B40">
        <w:rPr>
          <w:rFonts w:ascii="Times New Roman" w:hAnsi="Times New Roman" w:cs="Times New Roman"/>
          <w:b/>
          <w:sz w:val="24"/>
          <w:szCs w:val="24"/>
        </w:rPr>
        <w:t>METODE PENELITIAN</w:t>
      </w:r>
    </w:p>
    <w:p w14:paraId="5495A537" w14:textId="77777777" w:rsidR="00352BD0" w:rsidRPr="00593B40" w:rsidRDefault="00352BD0" w:rsidP="00352BD0">
      <w:pPr>
        <w:spacing w:after="0" w:line="480" w:lineRule="auto"/>
        <w:jc w:val="both"/>
        <w:rPr>
          <w:rFonts w:ascii="Times New Roman" w:hAnsi="Times New Roman" w:cs="Times New Roman"/>
          <w:b/>
          <w:sz w:val="24"/>
          <w:szCs w:val="24"/>
        </w:rPr>
      </w:pPr>
      <w:r w:rsidRPr="00593B40">
        <w:rPr>
          <w:rFonts w:ascii="Times New Roman" w:hAnsi="Times New Roman" w:cs="Times New Roman"/>
          <w:b/>
          <w:sz w:val="24"/>
          <w:szCs w:val="24"/>
        </w:rPr>
        <w:t>3.1 Jenis</w:t>
      </w:r>
      <w:r w:rsidR="00037FEC">
        <w:rPr>
          <w:rFonts w:ascii="Times New Roman" w:hAnsi="Times New Roman" w:cs="Times New Roman"/>
          <w:b/>
          <w:sz w:val="24"/>
          <w:szCs w:val="24"/>
        </w:rPr>
        <w:t xml:space="preserve"> </w:t>
      </w:r>
      <w:r w:rsidRPr="00593B40">
        <w:rPr>
          <w:rFonts w:ascii="Times New Roman" w:hAnsi="Times New Roman" w:cs="Times New Roman"/>
          <w:b/>
          <w:sz w:val="24"/>
          <w:szCs w:val="24"/>
        </w:rPr>
        <w:t>Penelitian</w:t>
      </w:r>
    </w:p>
    <w:p w14:paraId="0BF006BA" w14:textId="77777777" w:rsidR="00352BD0" w:rsidRPr="00593B40" w:rsidRDefault="00352BD0" w:rsidP="00352BD0">
      <w:pPr>
        <w:spacing w:after="0" w:line="480" w:lineRule="auto"/>
        <w:ind w:firstLine="426"/>
        <w:jc w:val="both"/>
        <w:rPr>
          <w:rFonts w:ascii="Times New Roman" w:hAnsi="Times New Roman" w:cs="Times New Roman"/>
          <w:sz w:val="24"/>
          <w:szCs w:val="24"/>
        </w:rPr>
      </w:pPr>
      <w:r w:rsidRPr="00593B40">
        <w:rPr>
          <w:rFonts w:ascii="Times New Roman" w:hAnsi="Times New Roman" w:cs="Times New Roman"/>
          <w:sz w:val="24"/>
          <w:szCs w:val="24"/>
        </w:rPr>
        <w:t>Pada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metode</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8C1694">
        <w:rPr>
          <w:rFonts w:ascii="Times New Roman" w:hAnsi="Times New Roman" w:cs="Times New Roman"/>
          <w:sz w:val="24"/>
          <w:szCs w:val="24"/>
        </w:rPr>
        <w:t xml:space="preserve"> ini, Penulisan </w:t>
      </w:r>
      <w:r w:rsidRPr="00593B40">
        <w:rPr>
          <w:rFonts w:ascii="Times New Roman" w:hAnsi="Times New Roman" w:cs="Times New Roman"/>
          <w:sz w:val="24"/>
          <w:szCs w:val="24"/>
        </w:rPr>
        <w:t>menggunakan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jenis</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8C1694">
        <w:rPr>
          <w:rFonts w:ascii="Times New Roman" w:hAnsi="Times New Roman" w:cs="Times New Roman"/>
          <w:sz w:val="24"/>
          <w:szCs w:val="24"/>
        </w:rPr>
        <w:t xml:space="preserve"> normative </w:t>
      </w:r>
      <w:r w:rsidRPr="00593B40">
        <w:rPr>
          <w:rFonts w:ascii="Times New Roman" w:hAnsi="Times New Roman" w:cs="Times New Roman"/>
          <w:sz w:val="24"/>
          <w:szCs w:val="24"/>
        </w:rPr>
        <w:t>atau</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disebut</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juga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doktriner. Sesuai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dengan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namanya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doktriner</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ini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dilakukan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atau</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ditujukan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hanya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pada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peraturan-peraturan yang tertulis</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atau</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bahan-bahan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hukum</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lainnya.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Dikatakan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sebagai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peraturan yang tertulis</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karena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sangat</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erat</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kaitannya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dengan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perpustakaan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karena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akan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membutuhkan</w:t>
      </w:r>
      <w:r>
        <w:rPr>
          <w:rFonts w:ascii="Times New Roman" w:hAnsi="Times New Roman" w:cs="Times New Roman"/>
          <w:sz w:val="24"/>
          <w:szCs w:val="24"/>
        </w:rPr>
        <w:t xml:space="preserve"> data sekunder di perpustakaan. </w:t>
      </w:r>
      <w:r w:rsidR="008C1694" w:rsidRPr="00593B40">
        <w:rPr>
          <w:rFonts w:ascii="Times New Roman" w:hAnsi="Times New Roman" w:cs="Times New Roman"/>
          <w:sz w:val="24"/>
          <w:szCs w:val="24"/>
        </w:rPr>
        <w:t>H</w:t>
      </w:r>
      <w:r w:rsidRPr="00593B40">
        <w:rPr>
          <w:rFonts w:ascii="Times New Roman" w:hAnsi="Times New Roman" w:cs="Times New Roman"/>
          <w:sz w:val="24"/>
          <w:szCs w:val="24"/>
        </w:rPr>
        <w:t>ukum</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tertulis</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dipelajari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dari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berbagai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aspek</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seperti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aspe</w:t>
      </w:r>
      <w:r>
        <w:rPr>
          <w:rFonts w:ascii="Times New Roman" w:hAnsi="Times New Roman" w:cs="Times New Roman"/>
          <w:sz w:val="24"/>
          <w:szCs w:val="24"/>
        </w:rPr>
        <w:t xml:space="preserve">k </w:t>
      </w:r>
      <w:r w:rsidRPr="00593B40">
        <w:rPr>
          <w:rFonts w:ascii="Times New Roman" w:hAnsi="Times New Roman" w:cs="Times New Roman"/>
          <w:sz w:val="24"/>
          <w:szCs w:val="24"/>
        </w:rPr>
        <w:t>teori, filosofi, perbandingan, struktur/komposisi, konsistensi, penjelasan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umum</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penjelasan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setiap</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pasal, dan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bahasa yang digunakan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adalah</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bahasa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hukum. Sehingga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dapat</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disimpulkan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bahwa</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hukum</w:t>
      </w:r>
      <w:r w:rsidR="008C1694">
        <w:rPr>
          <w:rFonts w:ascii="Times New Roman" w:hAnsi="Times New Roman" w:cs="Times New Roman"/>
          <w:sz w:val="24"/>
          <w:szCs w:val="24"/>
        </w:rPr>
        <w:t xml:space="preserve"> normative </w:t>
      </w:r>
      <w:r w:rsidRPr="00593B40">
        <w:rPr>
          <w:rFonts w:ascii="Times New Roman" w:hAnsi="Times New Roman" w:cs="Times New Roman"/>
          <w:sz w:val="24"/>
          <w:szCs w:val="24"/>
        </w:rPr>
        <w:t>memiliki</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ruang</w:t>
      </w:r>
      <w:r w:rsidR="008C1694">
        <w:rPr>
          <w:rFonts w:ascii="Times New Roman" w:hAnsi="Times New Roman" w:cs="Times New Roman"/>
          <w:sz w:val="24"/>
          <w:szCs w:val="24"/>
        </w:rPr>
        <w:t xml:space="preserve"> </w:t>
      </w:r>
      <w:r w:rsidRPr="00593B40">
        <w:rPr>
          <w:rFonts w:ascii="Times New Roman" w:hAnsi="Times New Roman" w:cs="Times New Roman"/>
          <w:sz w:val="24"/>
          <w:szCs w:val="24"/>
        </w:rPr>
        <w:t>lingkup yang luas.</w:t>
      </w:r>
    </w:p>
    <w:p w14:paraId="123EB596" w14:textId="77777777" w:rsidR="00352BD0" w:rsidRPr="00593B40" w:rsidRDefault="00352BD0" w:rsidP="00352BD0">
      <w:pPr>
        <w:tabs>
          <w:tab w:val="left" w:pos="270"/>
        </w:tabs>
        <w:spacing w:after="0" w:line="480" w:lineRule="auto"/>
        <w:jc w:val="both"/>
        <w:rPr>
          <w:rFonts w:ascii="Times New Roman" w:hAnsi="Times New Roman" w:cs="Times New Roman"/>
          <w:b/>
          <w:sz w:val="24"/>
          <w:szCs w:val="24"/>
        </w:rPr>
      </w:pPr>
      <w:r w:rsidRPr="00593B40">
        <w:rPr>
          <w:rFonts w:ascii="Times New Roman" w:hAnsi="Times New Roman" w:cs="Times New Roman"/>
          <w:b/>
          <w:sz w:val="24"/>
          <w:szCs w:val="24"/>
        </w:rPr>
        <w:t>3.2 Objek</w:t>
      </w:r>
      <w:r w:rsidR="00755C27">
        <w:rPr>
          <w:rFonts w:ascii="Times New Roman" w:hAnsi="Times New Roman" w:cs="Times New Roman"/>
          <w:b/>
          <w:sz w:val="24"/>
          <w:szCs w:val="24"/>
        </w:rPr>
        <w:t xml:space="preserve"> </w:t>
      </w:r>
      <w:r w:rsidRPr="00593B40">
        <w:rPr>
          <w:rFonts w:ascii="Times New Roman" w:hAnsi="Times New Roman" w:cs="Times New Roman"/>
          <w:b/>
          <w:sz w:val="24"/>
          <w:szCs w:val="24"/>
        </w:rPr>
        <w:t>Penelitian</w:t>
      </w:r>
    </w:p>
    <w:p w14:paraId="0AC8EED2" w14:textId="77777777" w:rsidR="00352BD0" w:rsidRPr="00593B40" w:rsidRDefault="00352BD0" w:rsidP="00352BD0">
      <w:pPr>
        <w:spacing w:after="0" w:line="480" w:lineRule="auto"/>
        <w:ind w:firstLine="426"/>
        <w:jc w:val="both"/>
        <w:rPr>
          <w:rFonts w:ascii="Times New Roman" w:hAnsi="Times New Roman" w:cs="Times New Roman"/>
          <w:sz w:val="24"/>
          <w:szCs w:val="24"/>
        </w:rPr>
      </w:pPr>
      <w:r w:rsidRPr="00593B40">
        <w:rPr>
          <w:rFonts w:ascii="Times New Roman" w:hAnsi="Times New Roman" w:cs="Times New Roman"/>
          <w:sz w:val="24"/>
          <w:szCs w:val="24"/>
        </w:rPr>
        <w:t>Adapun</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objek</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ini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adalah</w:t>
      </w:r>
      <w:r>
        <w:rPr>
          <w:rFonts w:ascii="Times New Roman" w:hAnsi="Times New Roman" w:cs="Times New Roman"/>
          <w:sz w:val="24"/>
          <w:szCs w:val="24"/>
        </w:rPr>
        <w:t xml:space="preserve"> Pembunuhan Berencana </w:t>
      </w:r>
      <w:r w:rsidRPr="00593B40">
        <w:rPr>
          <w:rFonts w:ascii="Times New Roman" w:hAnsi="Times New Roman" w:cs="Times New Roman"/>
          <w:sz w:val="24"/>
          <w:szCs w:val="24"/>
        </w:rPr>
        <w:t>Putusan</w:t>
      </w:r>
      <w:r w:rsidR="00D03255">
        <w:rPr>
          <w:rFonts w:ascii="Times New Roman" w:hAnsi="Times New Roman" w:cs="Times New Roman"/>
          <w:sz w:val="24"/>
          <w:szCs w:val="24"/>
        </w:rPr>
        <w:t xml:space="preserve"> </w:t>
      </w:r>
      <w:r w:rsidRPr="00593B40">
        <w:rPr>
          <w:rFonts w:ascii="Times New Roman" w:hAnsi="Times New Roman" w:cs="Times New Roman"/>
          <w:sz w:val="24"/>
          <w:szCs w:val="24"/>
        </w:rPr>
        <w:t xml:space="preserve">Nomor : 38/Pid.B/2021/PN TMT. </w:t>
      </w:r>
    </w:p>
    <w:p w14:paraId="597EB206" w14:textId="77777777" w:rsidR="00352BD0" w:rsidRPr="00593B40" w:rsidRDefault="00352BD0" w:rsidP="00352BD0">
      <w:pPr>
        <w:tabs>
          <w:tab w:val="left" w:pos="270"/>
        </w:tabs>
        <w:spacing w:after="0" w:line="480" w:lineRule="auto"/>
        <w:jc w:val="both"/>
        <w:rPr>
          <w:rFonts w:ascii="Times New Roman" w:hAnsi="Times New Roman" w:cs="Times New Roman"/>
          <w:b/>
          <w:sz w:val="24"/>
          <w:szCs w:val="24"/>
        </w:rPr>
      </w:pPr>
      <w:r w:rsidRPr="00593B40">
        <w:rPr>
          <w:rFonts w:ascii="Times New Roman" w:hAnsi="Times New Roman" w:cs="Times New Roman"/>
          <w:b/>
          <w:sz w:val="24"/>
          <w:szCs w:val="24"/>
        </w:rPr>
        <w:t>3.3 Jenis</w:t>
      </w:r>
      <w:r w:rsidR="00755C27">
        <w:rPr>
          <w:rFonts w:ascii="Times New Roman" w:hAnsi="Times New Roman" w:cs="Times New Roman"/>
          <w:b/>
          <w:sz w:val="24"/>
          <w:szCs w:val="24"/>
        </w:rPr>
        <w:t xml:space="preserve"> </w:t>
      </w:r>
      <w:r w:rsidRPr="00593B40">
        <w:rPr>
          <w:rFonts w:ascii="Times New Roman" w:hAnsi="Times New Roman" w:cs="Times New Roman"/>
          <w:b/>
          <w:sz w:val="24"/>
          <w:szCs w:val="24"/>
        </w:rPr>
        <w:t>dan</w:t>
      </w:r>
      <w:r w:rsidR="00755C27">
        <w:rPr>
          <w:rFonts w:ascii="Times New Roman" w:hAnsi="Times New Roman" w:cs="Times New Roman"/>
          <w:b/>
          <w:sz w:val="24"/>
          <w:szCs w:val="24"/>
        </w:rPr>
        <w:t xml:space="preserve"> </w:t>
      </w:r>
      <w:r w:rsidRPr="00593B40">
        <w:rPr>
          <w:rFonts w:ascii="Times New Roman" w:hAnsi="Times New Roman" w:cs="Times New Roman"/>
          <w:b/>
          <w:sz w:val="24"/>
          <w:szCs w:val="24"/>
        </w:rPr>
        <w:t>Sumber Data</w:t>
      </w:r>
    </w:p>
    <w:p w14:paraId="6C8071CF" w14:textId="77777777" w:rsidR="00352BD0" w:rsidRPr="00593B40" w:rsidRDefault="00352BD0" w:rsidP="00352BD0">
      <w:pPr>
        <w:spacing w:after="0" w:line="480" w:lineRule="auto"/>
        <w:ind w:firstLine="426"/>
        <w:jc w:val="both"/>
        <w:rPr>
          <w:rFonts w:ascii="Times New Roman" w:hAnsi="Times New Roman" w:cs="Times New Roman"/>
          <w:sz w:val="24"/>
          <w:szCs w:val="24"/>
        </w:rPr>
      </w:pPr>
      <w:r w:rsidRPr="00593B40">
        <w:rPr>
          <w:rFonts w:ascii="Times New Roman" w:hAnsi="Times New Roman" w:cs="Times New Roman"/>
          <w:sz w:val="24"/>
          <w:szCs w:val="24"/>
        </w:rPr>
        <w:t>Jenis data yang dikumpulkan</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dalam</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ini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adalah data primer dan data sekunder.</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Data primer diperoleh</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langsung</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dari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sumber</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asli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wawancara.Sedangkan data sekunder</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diperoleh</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dari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pengkajian (penelaah) studi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kepustakaan, literatur, jurnal</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dan</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dokumen</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darii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nstansi</w:t>
      </w:r>
      <w:r w:rsidR="00755C27">
        <w:rPr>
          <w:rFonts w:ascii="Times New Roman" w:hAnsi="Times New Roman" w:cs="Times New Roman"/>
          <w:sz w:val="24"/>
          <w:szCs w:val="24"/>
        </w:rPr>
        <w:t xml:space="preserve"> </w:t>
      </w:r>
      <w:r w:rsidRPr="00593B40">
        <w:rPr>
          <w:rFonts w:ascii="Times New Roman" w:hAnsi="Times New Roman" w:cs="Times New Roman"/>
          <w:sz w:val="24"/>
          <w:szCs w:val="24"/>
        </w:rPr>
        <w:t>terkait.</w:t>
      </w:r>
    </w:p>
    <w:p w14:paraId="169B060B" w14:textId="77777777" w:rsidR="00352BD0" w:rsidRPr="00593B40" w:rsidRDefault="00352BD0" w:rsidP="00352BD0">
      <w:pPr>
        <w:rPr>
          <w:rFonts w:ascii="Times New Roman" w:hAnsi="Times New Roman" w:cs="Times New Roman"/>
          <w:spacing w:val="-4"/>
          <w:sz w:val="24"/>
          <w:szCs w:val="24"/>
        </w:rPr>
      </w:pPr>
      <w:r w:rsidRPr="00593B40">
        <w:rPr>
          <w:rFonts w:ascii="Times New Roman" w:hAnsi="Times New Roman" w:cs="Times New Roman"/>
          <w:spacing w:val="-4"/>
          <w:sz w:val="24"/>
          <w:szCs w:val="24"/>
        </w:rPr>
        <w:br w:type="page"/>
      </w:r>
    </w:p>
    <w:p w14:paraId="54438094" w14:textId="77777777" w:rsidR="00352BD0" w:rsidRDefault="00352BD0" w:rsidP="00352BD0">
      <w:pPr>
        <w:tabs>
          <w:tab w:val="left" w:pos="270"/>
        </w:tabs>
        <w:spacing w:after="0" w:line="480" w:lineRule="auto"/>
        <w:jc w:val="both"/>
        <w:rPr>
          <w:rFonts w:ascii="Times New Roman" w:hAnsi="Times New Roman" w:cs="Times New Roman"/>
          <w:b/>
          <w:sz w:val="24"/>
          <w:szCs w:val="24"/>
        </w:rPr>
        <w:sectPr w:rsidR="00352BD0" w:rsidSect="001252D9">
          <w:headerReference w:type="default" r:id="rId28"/>
          <w:footerReference w:type="default" r:id="rId29"/>
          <w:pgSz w:w="11907" w:h="16839" w:code="9"/>
          <w:pgMar w:top="2268" w:right="1701" w:bottom="1701" w:left="2268" w:header="720" w:footer="720" w:gutter="0"/>
          <w:pgNumType w:start="27"/>
          <w:cols w:space="720"/>
          <w:docGrid w:linePitch="360"/>
        </w:sectPr>
      </w:pPr>
    </w:p>
    <w:p w14:paraId="3CA88A87" w14:textId="77777777" w:rsidR="00352BD0" w:rsidRPr="00593B40" w:rsidRDefault="00352BD0" w:rsidP="00352BD0">
      <w:pPr>
        <w:tabs>
          <w:tab w:val="left" w:pos="270"/>
        </w:tabs>
        <w:spacing w:after="0" w:line="480" w:lineRule="auto"/>
        <w:jc w:val="both"/>
        <w:rPr>
          <w:rFonts w:ascii="Times New Roman" w:hAnsi="Times New Roman" w:cs="Times New Roman"/>
          <w:b/>
          <w:sz w:val="24"/>
          <w:szCs w:val="24"/>
        </w:rPr>
      </w:pPr>
      <w:r w:rsidRPr="00593B40">
        <w:rPr>
          <w:rFonts w:ascii="Times New Roman" w:hAnsi="Times New Roman" w:cs="Times New Roman"/>
          <w:b/>
          <w:sz w:val="24"/>
          <w:szCs w:val="24"/>
        </w:rPr>
        <w:lastRenderedPageBreak/>
        <w:t>3.4 Teknik</w:t>
      </w:r>
      <w:r w:rsidR="00037FEC">
        <w:rPr>
          <w:rFonts w:ascii="Times New Roman" w:hAnsi="Times New Roman" w:cs="Times New Roman"/>
          <w:b/>
          <w:sz w:val="24"/>
          <w:szCs w:val="24"/>
        </w:rPr>
        <w:t xml:space="preserve"> </w:t>
      </w:r>
      <w:r w:rsidRPr="00593B40">
        <w:rPr>
          <w:rFonts w:ascii="Times New Roman" w:hAnsi="Times New Roman" w:cs="Times New Roman"/>
          <w:b/>
          <w:sz w:val="24"/>
          <w:szCs w:val="24"/>
        </w:rPr>
        <w:t>Pengumpulan Data</w:t>
      </w:r>
    </w:p>
    <w:p w14:paraId="28D731F0" w14:textId="77777777" w:rsidR="00352BD0" w:rsidRPr="00593B40" w:rsidRDefault="00352BD0" w:rsidP="00352BD0">
      <w:pPr>
        <w:tabs>
          <w:tab w:val="left" w:pos="360"/>
        </w:tabs>
        <w:spacing w:after="0" w:line="480" w:lineRule="auto"/>
        <w:jc w:val="both"/>
        <w:rPr>
          <w:rFonts w:ascii="Times New Roman" w:hAnsi="Times New Roman" w:cs="Times New Roman"/>
          <w:sz w:val="24"/>
          <w:szCs w:val="24"/>
        </w:rPr>
      </w:pPr>
      <w:r w:rsidRPr="00593B40">
        <w:rPr>
          <w:rFonts w:ascii="Times New Roman" w:hAnsi="Times New Roman" w:cs="Times New Roman"/>
          <w:sz w:val="24"/>
          <w:szCs w:val="24"/>
        </w:rPr>
        <w:tab/>
        <w:t>Adapun</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teknik data yang digunakan</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dalam</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penelitian</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ini</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adalah</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sebagai</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berikut :</w:t>
      </w:r>
    </w:p>
    <w:p w14:paraId="62A3964F" w14:textId="77777777" w:rsidR="00352BD0" w:rsidRPr="00593B40" w:rsidRDefault="00352BD0" w:rsidP="00352BD0">
      <w:pPr>
        <w:pStyle w:val="ListParagraph"/>
        <w:numPr>
          <w:ilvl w:val="0"/>
          <w:numId w:val="23"/>
        </w:numPr>
        <w:tabs>
          <w:tab w:val="left" w:pos="270"/>
        </w:tabs>
        <w:spacing w:line="480" w:lineRule="auto"/>
        <w:jc w:val="both"/>
        <w:rPr>
          <w:rFonts w:ascii="Times New Roman" w:hAnsi="Times New Roman" w:cs="Times New Roman"/>
          <w:sz w:val="24"/>
          <w:szCs w:val="24"/>
        </w:rPr>
      </w:pPr>
      <w:r w:rsidRPr="00593B40">
        <w:rPr>
          <w:rFonts w:ascii="Times New Roman" w:hAnsi="Times New Roman" w:cs="Times New Roman"/>
          <w:sz w:val="24"/>
          <w:szCs w:val="24"/>
        </w:rPr>
        <w:t>Observasi</w:t>
      </w:r>
    </w:p>
    <w:p w14:paraId="38CA3189" w14:textId="77777777" w:rsidR="00352BD0" w:rsidRPr="00593B40" w:rsidRDefault="00352BD0" w:rsidP="00352BD0">
      <w:pPr>
        <w:pStyle w:val="ListParagraph"/>
        <w:tabs>
          <w:tab w:val="left" w:pos="270"/>
        </w:tabs>
        <w:spacing w:after="0" w:line="480" w:lineRule="auto"/>
        <w:jc w:val="both"/>
        <w:rPr>
          <w:rFonts w:ascii="Times New Roman" w:hAnsi="Times New Roman" w:cs="Times New Roman"/>
          <w:sz w:val="24"/>
          <w:szCs w:val="24"/>
        </w:rPr>
      </w:pPr>
      <w:r w:rsidRPr="00593B40">
        <w:rPr>
          <w:rFonts w:ascii="Times New Roman" w:hAnsi="Times New Roman" w:cs="Times New Roman"/>
          <w:sz w:val="24"/>
          <w:szCs w:val="24"/>
        </w:rPr>
        <w:t>Dilakukan</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secara</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langsung di Pengadilan</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Negeri</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Tilamuta</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terhadap</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objek yang diteliti</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seperti</w:t>
      </w:r>
      <w:r w:rsidR="005131DB">
        <w:rPr>
          <w:rFonts w:ascii="Times New Roman" w:hAnsi="Times New Roman" w:cs="Times New Roman"/>
          <w:sz w:val="24"/>
          <w:szCs w:val="24"/>
        </w:rPr>
        <w:t xml:space="preserve"> </w:t>
      </w:r>
      <w:r w:rsidR="00D8465C">
        <w:rPr>
          <w:rFonts w:ascii="Times New Roman" w:hAnsi="Times New Roman" w:cs="Times New Roman"/>
          <w:sz w:val="24"/>
          <w:szCs w:val="24"/>
        </w:rPr>
        <w:t>penerapan hukum terhadap pelaku pembunuhan berencana</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PutusanNomor : 38/Pid.B/2021/PN TMT tentang</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pembunuhan</w:t>
      </w:r>
      <w:r w:rsidR="005131DB">
        <w:rPr>
          <w:rFonts w:ascii="Times New Roman" w:hAnsi="Times New Roman" w:cs="Times New Roman"/>
          <w:sz w:val="24"/>
          <w:szCs w:val="24"/>
        </w:rPr>
        <w:t xml:space="preserve"> </w:t>
      </w:r>
      <w:r w:rsidRPr="00593B40">
        <w:rPr>
          <w:rFonts w:ascii="Times New Roman" w:hAnsi="Times New Roman" w:cs="Times New Roman"/>
          <w:sz w:val="24"/>
          <w:szCs w:val="24"/>
        </w:rPr>
        <w:t>berencana</w:t>
      </w:r>
    </w:p>
    <w:p w14:paraId="3FDB30A2" w14:textId="77777777" w:rsidR="00352BD0" w:rsidRPr="00593B40" w:rsidRDefault="00352BD0" w:rsidP="00352BD0">
      <w:pPr>
        <w:tabs>
          <w:tab w:val="left" w:pos="270"/>
        </w:tabs>
        <w:spacing w:after="0" w:line="480" w:lineRule="auto"/>
        <w:jc w:val="both"/>
        <w:rPr>
          <w:rFonts w:ascii="Times New Roman" w:hAnsi="Times New Roman" w:cs="Times New Roman"/>
          <w:b/>
          <w:sz w:val="24"/>
          <w:szCs w:val="24"/>
        </w:rPr>
      </w:pPr>
      <w:r w:rsidRPr="00593B40">
        <w:rPr>
          <w:rFonts w:ascii="Times New Roman" w:hAnsi="Times New Roman" w:cs="Times New Roman"/>
          <w:b/>
          <w:sz w:val="24"/>
          <w:szCs w:val="24"/>
        </w:rPr>
        <w:t>3.5 Teknik</w:t>
      </w:r>
      <w:r w:rsidR="00037FEC">
        <w:rPr>
          <w:rFonts w:ascii="Times New Roman" w:hAnsi="Times New Roman" w:cs="Times New Roman"/>
          <w:b/>
          <w:sz w:val="24"/>
          <w:szCs w:val="24"/>
        </w:rPr>
        <w:t xml:space="preserve"> </w:t>
      </w:r>
      <w:r w:rsidRPr="00593B40">
        <w:rPr>
          <w:rFonts w:ascii="Times New Roman" w:hAnsi="Times New Roman" w:cs="Times New Roman"/>
          <w:b/>
          <w:sz w:val="24"/>
          <w:szCs w:val="24"/>
        </w:rPr>
        <w:t>Analisis Data</w:t>
      </w:r>
    </w:p>
    <w:p w14:paraId="56E584DA" w14:textId="77777777" w:rsidR="00352BD0" w:rsidRPr="00593B40" w:rsidRDefault="00352BD0" w:rsidP="00352BD0">
      <w:pPr>
        <w:spacing w:after="0" w:line="480" w:lineRule="auto"/>
        <w:ind w:firstLine="426"/>
        <w:jc w:val="both"/>
        <w:rPr>
          <w:rFonts w:ascii="Times New Roman" w:hAnsi="Times New Roman" w:cs="Times New Roman"/>
          <w:sz w:val="24"/>
          <w:szCs w:val="24"/>
        </w:rPr>
      </w:pPr>
      <w:r w:rsidRPr="00593B40">
        <w:rPr>
          <w:rFonts w:ascii="Times New Roman" w:hAnsi="Times New Roman" w:cs="Times New Roman"/>
          <w:sz w:val="24"/>
          <w:szCs w:val="24"/>
        </w:rPr>
        <w:t>Peneliti</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dalam</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menganalisis data yang diperoleh</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dari</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hasil</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penelitian yang sudah</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dikumpulkan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tersebut</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dianalisis</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dengan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berpedoman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pada</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metode</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kualitatif</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yaitu</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suatu</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cara</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penelitian yang menghasilkan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suatu</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informasi</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deskriptif</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analitis, yang sudah</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terkumpul</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kemudian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menguraikan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fakta yang telah</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diteliti</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dan</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dipelajari</w:t>
      </w:r>
      <w:r w:rsidR="00594A8A">
        <w:rPr>
          <w:rFonts w:ascii="Times New Roman" w:hAnsi="Times New Roman" w:cs="Times New Roman"/>
          <w:sz w:val="24"/>
          <w:szCs w:val="24"/>
        </w:rPr>
        <w:t xml:space="preserve"> </w:t>
      </w:r>
      <w:r w:rsidRPr="00593B40">
        <w:rPr>
          <w:rFonts w:ascii="Times New Roman" w:hAnsi="Times New Roman" w:cs="Times New Roman"/>
          <w:sz w:val="24"/>
          <w:szCs w:val="24"/>
        </w:rPr>
        <w:t>dalam</w:t>
      </w:r>
      <w:r w:rsidR="00594A8A">
        <w:rPr>
          <w:rFonts w:ascii="Times New Roman" w:hAnsi="Times New Roman" w:cs="Times New Roman"/>
          <w:sz w:val="24"/>
          <w:szCs w:val="24"/>
        </w:rPr>
        <w:t xml:space="preserve"> </w:t>
      </w:r>
      <w:r w:rsidR="00397846">
        <w:rPr>
          <w:rFonts w:ascii="Times New Roman" w:hAnsi="Times New Roman" w:cs="Times New Roman"/>
          <w:sz w:val="24"/>
          <w:szCs w:val="24"/>
        </w:rPr>
        <w:t>o</w:t>
      </w:r>
      <w:r w:rsidRPr="00593B40">
        <w:rPr>
          <w:rFonts w:ascii="Times New Roman" w:hAnsi="Times New Roman" w:cs="Times New Roman"/>
          <w:sz w:val="24"/>
          <w:szCs w:val="24"/>
        </w:rPr>
        <w:t>bjek</w:t>
      </w:r>
      <w:r w:rsidR="00397846">
        <w:rPr>
          <w:rFonts w:ascii="Times New Roman" w:hAnsi="Times New Roman" w:cs="Times New Roman"/>
          <w:sz w:val="24"/>
          <w:szCs w:val="24"/>
        </w:rPr>
        <w:t xml:space="preserve"> </w:t>
      </w:r>
      <w:r w:rsidRPr="00593B40">
        <w:rPr>
          <w:rFonts w:ascii="Times New Roman" w:hAnsi="Times New Roman" w:cs="Times New Roman"/>
          <w:sz w:val="24"/>
          <w:szCs w:val="24"/>
        </w:rPr>
        <w:t>penelitian yang utuh</w:t>
      </w:r>
      <w:r w:rsidR="00397846">
        <w:rPr>
          <w:rFonts w:ascii="Times New Roman" w:hAnsi="Times New Roman" w:cs="Times New Roman"/>
          <w:sz w:val="24"/>
          <w:szCs w:val="24"/>
        </w:rPr>
        <w:t xml:space="preserve"> </w:t>
      </w:r>
      <w:r w:rsidRPr="00593B40">
        <w:rPr>
          <w:rFonts w:ascii="Times New Roman" w:hAnsi="Times New Roman" w:cs="Times New Roman"/>
          <w:sz w:val="24"/>
          <w:szCs w:val="24"/>
        </w:rPr>
        <w:t>sepanjang</w:t>
      </w:r>
      <w:r w:rsidR="00397846">
        <w:rPr>
          <w:rFonts w:ascii="Times New Roman" w:hAnsi="Times New Roman" w:cs="Times New Roman"/>
          <w:sz w:val="24"/>
          <w:szCs w:val="24"/>
        </w:rPr>
        <w:t xml:space="preserve"> </w:t>
      </w:r>
      <w:r w:rsidRPr="00593B40">
        <w:rPr>
          <w:rFonts w:ascii="Times New Roman" w:hAnsi="Times New Roman" w:cs="Times New Roman"/>
          <w:sz w:val="24"/>
          <w:szCs w:val="24"/>
        </w:rPr>
        <w:t>hal</w:t>
      </w:r>
      <w:r w:rsidR="00397846">
        <w:rPr>
          <w:rFonts w:ascii="Times New Roman" w:hAnsi="Times New Roman" w:cs="Times New Roman"/>
          <w:sz w:val="24"/>
          <w:szCs w:val="24"/>
        </w:rPr>
        <w:t xml:space="preserve"> </w:t>
      </w:r>
      <w:r w:rsidRPr="00593B40">
        <w:rPr>
          <w:rFonts w:ascii="Times New Roman" w:hAnsi="Times New Roman" w:cs="Times New Roman"/>
          <w:sz w:val="24"/>
          <w:szCs w:val="24"/>
        </w:rPr>
        <w:t>itu</w:t>
      </w:r>
      <w:r w:rsidR="00397846">
        <w:rPr>
          <w:rFonts w:ascii="Times New Roman" w:hAnsi="Times New Roman" w:cs="Times New Roman"/>
          <w:sz w:val="24"/>
          <w:szCs w:val="24"/>
        </w:rPr>
        <w:t xml:space="preserve"> </w:t>
      </w:r>
      <w:r w:rsidRPr="00593B40">
        <w:rPr>
          <w:rFonts w:ascii="Times New Roman" w:hAnsi="Times New Roman" w:cs="Times New Roman"/>
          <w:sz w:val="24"/>
          <w:szCs w:val="24"/>
        </w:rPr>
        <w:t>merupakan</w:t>
      </w:r>
      <w:r w:rsidR="00397846">
        <w:rPr>
          <w:rFonts w:ascii="Times New Roman" w:hAnsi="Times New Roman" w:cs="Times New Roman"/>
          <w:sz w:val="24"/>
          <w:szCs w:val="24"/>
        </w:rPr>
        <w:t xml:space="preserve"> </w:t>
      </w:r>
      <w:r w:rsidRPr="00593B40">
        <w:rPr>
          <w:rFonts w:ascii="Times New Roman" w:hAnsi="Times New Roman" w:cs="Times New Roman"/>
          <w:sz w:val="24"/>
          <w:szCs w:val="24"/>
        </w:rPr>
        <w:t>suatu</w:t>
      </w:r>
      <w:r w:rsidR="00397846">
        <w:rPr>
          <w:rFonts w:ascii="Times New Roman" w:hAnsi="Times New Roman" w:cs="Times New Roman"/>
          <w:sz w:val="24"/>
          <w:szCs w:val="24"/>
        </w:rPr>
        <w:t xml:space="preserve"> </w:t>
      </w:r>
      <w:r w:rsidRPr="00593B40">
        <w:rPr>
          <w:rFonts w:ascii="Times New Roman" w:hAnsi="Times New Roman" w:cs="Times New Roman"/>
          <w:sz w:val="24"/>
          <w:szCs w:val="24"/>
        </w:rPr>
        <w:t>hal yang nyata.</w:t>
      </w:r>
    </w:p>
    <w:p w14:paraId="3E267C68" w14:textId="77777777" w:rsidR="00387EFC" w:rsidRPr="00AC1340" w:rsidRDefault="00387EFC" w:rsidP="00AC1340">
      <w:pPr>
        <w:sectPr w:rsidR="00387EFC" w:rsidRPr="00AC1340" w:rsidSect="00E42E5B">
          <w:headerReference w:type="default" r:id="rId30"/>
          <w:footerReference w:type="default" r:id="rId31"/>
          <w:pgSz w:w="11907" w:h="16839" w:code="9"/>
          <w:pgMar w:top="2268" w:right="1701" w:bottom="1701" w:left="2268" w:header="720" w:footer="720" w:gutter="0"/>
          <w:cols w:space="720"/>
          <w:docGrid w:linePitch="360"/>
        </w:sectPr>
      </w:pPr>
    </w:p>
    <w:p w14:paraId="657F7A1F" w14:textId="77777777" w:rsidR="00AC1340" w:rsidRPr="00AC1340" w:rsidRDefault="00AC1340" w:rsidP="00AC1340">
      <w:pPr>
        <w:spacing w:after="0" w:line="480" w:lineRule="auto"/>
        <w:jc w:val="center"/>
        <w:rPr>
          <w:rFonts w:ascii="Times New Roman" w:hAnsi="Times New Roman" w:cs="Times New Roman"/>
          <w:b/>
          <w:sz w:val="24"/>
          <w:szCs w:val="24"/>
        </w:rPr>
      </w:pPr>
      <w:r w:rsidRPr="00AC1340">
        <w:rPr>
          <w:rFonts w:ascii="Times New Roman" w:hAnsi="Times New Roman" w:cs="Times New Roman"/>
          <w:b/>
          <w:sz w:val="24"/>
          <w:szCs w:val="24"/>
        </w:rPr>
        <w:lastRenderedPageBreak/>
        <w:t>BAB IV</w:t>
      </w:r>
    </w:p>
    <w:p w14:paraId="667CD705" w14:textId="77777777" w:rsidR="00AC1340" w:rsidRPr="00AC1340" w:rsidRDefault="00AC1340" w:rsidP="00AC1340">
      <w:pPr>
        <w:spacing w:after="0" w:line="480" w:lineRule="auto"/>
        <w:jc w:val="center"/>
        <w:rPr>
          <w:rFonts w:ascii="Times New Roman" w:hAnsi="Times New Roman" w:cs="Times New Roman"/>
          <w:b/>
          <w:sz w:val="24"/>
          <w:szCs w:val="24"/>
        </w:rPr>
      </w:pPr>
      <w:r w:rsidRPr="00AC1340">
        <w:rPr>
          <w:rFonts w:ascii="Times New Roman" w:hAnsi="Times New Roman" w:cs="Times New Roman"/>
          <w:b/>
          <w:sz w:val="24"/>
          <w:szCs w:val="24"/>
        </w:rPr>
        <w:t>HASIL PENELITIAN DAN PEMBAHASAN</w:t>
      </w:r>
    </w:p>
    <w:p w14:paraId="5E51B9E6" w14:textId="77777777" w:rsidR="00AC1340" w:rsidRPr="009D2FF1" w:rsidRDefault="00AC1340" w:rsidP="009D2FF1">
      <w:pPr>
        <w:pStyle w:val="ListParagraph"/>
        <w:numPr>
          <w:ilvl w:val="1"/>
          <w:numId w:val="38"/>
        </w:numPr>
        <w:spacing w:after="0" w:line="480" w:lineRule="auto"/>
        <w:jc w:val="both"/>
        <w:rPr>
          <w:rFonts w:ascii="Times New Roman" w:hAnsi="Times New Roman" w:cs="Times New Roman"/>
          <w:b/>
          <w:sz w:val="24"/>
          <w:szCs w:val="24"/>
        </w:rPr>
      </w:pPr>
      <w:r w:rsidRPr="009D2FF1">
        <w:rPr>
          <w:rFonts w:ascii="Times New Roman" w:hAnsi="Times New Roman" w:cs="Times New Roman"/>
          <w:b/>
          <w:sz w:val="24"/>
          <w:szCs w:val="24"/>
        </w:rPr>
        <w:t>Penerapan Hukum Terhadap Tindak Pidana Pembunuhan Berencana (Studi Kasus Pengadilan Negeri Tilamuta)</w:t>
      </w:r>
    </w:p>
    <w:p w14:paraId="005599A8" w14:textId="77777777" w:rsidR="00AC1340" w:rsidRDefault="00AC1340" w:rsidP="00AC1340">
      <w:pPr>
        <w:pStyle w:val="ListParagraph"/>
        <w:spacing w:after="0" w:line="480" w:lineRule="auto"/>
        <w:ind w:left="426" w:firstLine="709"/>
        <w:jc w:val="both"/>
        <w:rPr>
          <w:rFonts w:ascii="Times New Roman" w:hAnsi="Times New Roman" w:cs="Times New Roman"/>
          <w:sz w:val="24"/>
          <w:szCs w:val="24"/>
        </w:rPr>
      </w:pPr>
      <w:r w:rsidRPr="009D43EC">
        <w:rPr>
          <w:rFonts w:ascii="Times New Roman" w:hAnsi="Times New Roman" w:cs="Times New Roman"/>
          <w:sz w:val="24"/>
          <w:szCs w:val="24"/>
        </w:rPr>
        <w:t>Pe</w:t>
      </w:r>
      <w:r>
        <w:rPr>
          <w:rFonts w:ascii="Times New Roman" w:hAnsi="Times New Roman" w:cs="Times New Roman"/>
          <w:sz w:val="24"/>
          <w:szCs w:val="24"/>
        </w:rPr>
        <w:t>mbunuhan berencana yaitu suatu pembunuhan yang direncanakan terlebih dahulu, Ancaman pidana pada pembunuhan berencana ini lebih lebih berat dari pembunuhan  yang ada pada pasal 338 dan 339 KUHP bahkan merupakan pembunuhan dengan ancaman paling berat yaitu pidana mati. Yang menjadi dasar beratnya hukuman ini adalah adanya perencanaan terlebih dahulu selain diancam dengan pidana mati, pelaku tindak pidana pembunuhan berencana juga dapat dipidana seumur hidup atau selama waktu tertentu paling lama dua puluh tahun.</w:t>
      </w:r>
    </w:p>
    <w:p w14:paraId="6EF46120" w14:textId="77777777" w:rsidR="00AC1340" w:rsidRDefault="00AC1340" w:rsidP="00AC1340">
      <w:pPr>
        <w:pStyle w:val="ListParagraph"/>
        <w:spacing w:after="0"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Tindak pidana ini diatur di dalam pasal 340 KUHP, yang menyebutkan sebagai  berikut :</w:t>
      </w:r>
    </w:p>
    <w:p w14:paraId="303EF114" w14:textId="77777777" w:rsidR="00AC1340" w:rsidRDefault="00AC1340" w:rsidP="00AC1340">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“Barang siapa dengan sengaja dan dengan direncanakan terlebih dahulu merampas nyawa orang lain diancam karena pembunuhan berencana dengan pidana mati atau pidana penjara seumur hidup atau pidana penjara selama waktu tertentu paling lama dua puluh tahun”.</w:t>
      </w:r>
    </w:p>
    <w:p w14:paraId="79B35611" w14:textId="77777777" w:rsidR="00AC1340" w:rsidRPr="004954BE" w:rsidRDefault="00AC1340" w:rsidP="004954BE">
      <w:pPr>
        <w:pStyle w:val="ListParagraph"/>
        <w:spacing w:after="0" w:line="480" w:lineRule="auto"/>
        <w:ind w:left="426" w:firstLine="709"/>
        <w:jc w:val="both"/>
        <w:rPr>
          <w:rFonts w:ascii="Times New Roman" w:hAnsi="Times New Roman" w:cs="Times New Roman"/>
          <w:sz w:val="24"/>
          <w:szCs w:val="24"/>
        </w:rPr>
        <w:sectPr w:rsidR="00AC1340" w:rsidRPr="004954BE" w:rsidSect="00E42E5B">
          <w:headerReference w:type="default" r:id="rId32"/>
          <w:footerReference w:type="default" r:id="rId33"/>
          <w:pgSz w:w="11907" w:h="16839" w:code="9"/>
          <w:pgMar w:top="2268" w:right="1701" w:bottom="1701" w:left="2268" w:header="720" w:footer="720" w:gutter="0"/>
          <w:cols w:space="720"/>
          <w:docGrid w:linePitch="360"/>
        </w:sectPr>
      </w:pPr>
      <w:r>
        <w:rPr>
          <w:rFonts w:ascii="Times New Roman" w:hAnsi="Times New Roman" w:cs="Times New Roman"/>
          <w:sz w:val="24"/>
          <w:szCs w:val="24"/>
        </w:rPr>
        <w:t>Sebelum penulis menguraikan mengenai penerapan hukum pidana terhadap pelaku pembunuhan berencana, maka perlu diketahui terlebih dahulu posisi kasus dan penjatuhan putusan oleh majelis hakim dengan melihat acara pemeriksaan biasa pada Pengadilan Negeri Tilam</w:t>
      </w:r>
      <w:r w:rsidR="004954BE">
        <w:rPr>
          <w:rFonts w:ascii="Times New Roman" w:hAnsi="Times New Roman" w:cs="Times New Roman"/>
          <w:sz w:val="24"/>
          <w:szCs w:val="24"/>
        </w:rPr>
        <w:t>uta yang mengadili perkara ini</w:t>
      </w:r>
      <w:r w:rsidR="00446EBA">
        <w:rPr>
          <w:rFonts w:ascii="Times New Roman" w:hAnsi="Times New Roman" w:cs="Times New Roman"/>
          <w:sz w:val="24"/>
          <w:szCs w:val="24"/>
        </w:rPr>
        <w:t>.</w:t>
      </w:r>
    </w:p>
    <w:p w14:paraId="6FF9C727" w14:textId="77777777" w:rsidR="00DF7F0B" w:rsidRPr="004954BE" w:rsidRDefault="00DF7F0B" w:rsidP="004954BE">
      <w:pPr>
        <w:pStyle w:val="ListParagraph"/>
        <w:numPr>
          <w:ilvl w:val="0"/>
          <w:numId w:val="39"/>
        </w:numPr>
        <w:spacing w:after="0" w:line="480" w:lineRule="auto"/>
        <w:jc w:val="both"/>
        <w:rPr>
          <w:rFonts w:ascii="Times New Roman" w:hAnsi="Times New Roman" w:cs="Times New Roman"/>
          <w:b/>
          <w:sz w:val="24"/>
          <w:szCs w:val="24"/>
        </w:rPr>
      </w:pPr>
      <w:r w:rsidRPr="004954BE">
        <w:rPr>
          <w:rFonts w:ascii="Times New Roman" w:hAnsi="Times New Roman" w:cs="Times New Roman"/>
          <w:b/>
          <w:sz w:val="24"/>
          <w:szCs w:val="24"/>
        </w:rPr>
        <w:lastRenderedPageBreak/>
        <w:t>Posisi Kasus</w:t>
      </w:r>
    </w:p>
    <w:p w14:paraId="5C5A2278" w14:textId="77777777" w:rsidR="004E4C66" w:rsidRDefault="004E4C66" w:rsidP="009B4703">
      <w:pPr>
        <w:spacing w:after="0" w:line="480" w:lineRule="auto"/>
        <w:ind w:left="720" w:firstLine="349"/>
        <w:jc w:val="both"/>
        <w:rPr>
          <w:rFonts w:ascii="Times New Roman" w:hAnsi="Times New Roman" w:cs="Times New Roman"/>
          <w:sz w:val="24"/>
          <w:szCs w:val="24"/>
        </w:rPr>
      </w:pPr>
      <w:r>
        <w:rPr>
          <w:rFonts w:ascii="Times New Roman" w:hAnsi="Times New Roman" w:cs="Times New Roman"/>
          <w:sz w:val="24"/>
          <w:szCs w:val="24"/>
        </w:rPr>
        <w:t xml:space="preserve">Bahwa ia terdakwa ANWAR DJAKATARA Alias Upin, Pada hari Jumat </w:t>
      </w:r>
      <w:r w:rsidR="00BA7F67">
        <w:rPr>
          <w:rFonts w:ascii="Times New Roman" w:hAnsi="Times New Roman" w:cs="Times New Roman"/>
          <w:sz w:val="24"/>
          <w:szCs w:val="24"/>
        </w:rPr>
        <w:t>tanggal 02 April 2021 sekitar jam 05.00 wita setidak-tidaknya pada suatu waktu lain</w:t>
      </w:r>
      <w:r w:rsidR="001B57D7">
        <w:rPr>
          <w:rFonts w:ascii="Times New Roman" w:hAnsi="Times New Roman" w:cs="Times New Roman"/>
          <w:sz w:val="24"/>
          <w:szCs w:val="24"/>
        </w:rPr>
        <w:t xml:space="preserve"> di bulan april tahun 2021 atau setidak-tidaknya pada suatu waktu lain ditahun 2021 </w:t>
      </w:r>
      <w:r w:rsidR="000A4159">
        <w:rPr>
          <w:rFonts w:ascii="Times New Roman" w:hAnsi="Times New Roman" w:cs="Times New Roman"/>
          <w:sz w:val="24"/>
          <w:szCs w:val="24"/>
        </w:rPr>
        <w:t xml:space="preserve">bertempat dirumah korban </w:t>
      </w:r>
      <w:r w:rsidR="000D5579">
        <w:rPr>
          <w:rFonts w:ascii="Times New Roman" w:hAnsi="Times New Roman" w:cs="Times New Roman"/>
          <w:sz w:val="24"/>
          <w:szCs w:val="24"/>
        </w:rPr>
        <w:t xml:space="preserve">NOHO SUAIB Alias KA MANI TUE </w:t>
      </w:r>
      <w:r w:rsidR="00712A0C">
        <w:rPr>
          <w:rFonts w:ascii="Times New Roman" w:hAnsi="Times New Roman" w:cs="Times New Roman"/>
          <w:sz w:val="24"/>
          <w:szCs w:val="24"/>
        </w:rPr>
        <w:t>di Dusun Teratai Desa Bendungan Kec.Mananggu</w:t>
      </w:r>
      <w:r w:rsidR="00B42C66">
        <w:rPr>
          <w:rFonts w:ascii="Times New Roman" w:hAnsi="Times New Roman" w:cs="Times New Roman"/>
          <w:sz w:val="24"/>
          <w:szCs w:val="24"/>
        </w:rPr>
        <w:t xml:space="preserve"> Kab.Boalemo </w:t>
      </w:r>
      <w:r w:rsidR="00060474">
        <w:rPr>
          <w:rFonts w:ascii="Times New Roman" w:hAnsi="Times New Roman" w:cs="Times New Roman"/>
          <w:sz w:val="24"/>
          <w:szCs w:val="24"/>
        </w:rPr>
        <w:t>atau setidak-tidaknya</w:t>
      </w:r>
      <w:r w:rsidR="00271749">
        <w:rPr>
          <w:rFonts w:ascii="Times New Roman" w:hAnsi="Times New Roman" w:cs="Times New Roman"/>
          <w:sz w:val="24"/>
          <w:szCs w:val="24"/>
        </w:rPr>
        <w:t xml:space="preserve">pada suatu tempat </w:t>
      </w:r>
      <w:r w:rsidR="00A55148">
        <w:rPr>
          <w:rFonts w:ascii="Times New Roman" w:hAnsi="Times New Roman" w:cs="Times New Roman"/>
          <w:sz w:val="24"/>
          <w:szCs w:val="24"/>
        </w:rPr>
        <w:t xml:space="preserve">lain yang masih termasuk </w:t>
      </w:r>
      <w:r w:rsidR="00DC4F37">
        <w:rPr>
          <w:rFonts w:ascii="Times New Roman" w:hAnsi="Times New Roman" w:cs="Times New Roman"/>
          <w:sz w:val="24"/>
          <w:szCs w:val="24"/>
        </w:rPr>
        <w:t xml:space="preserve">dalam daerah hukum </w:t>
      </w:r>
      <w:r w:rsidR="003C2F55">
        <w:rPr>
          <w:rFonts w:ascii="Times New Roman" w:hAnsi="Times New Roman" w:cs="Times New Roman"/>
          <w:sz w:val="24"/>
          <w:szCs w:val="24"/>
        </w:rPr>
        <w:t xml:space="preserve">Pengadilan Negeri Tilamuta </w:t>
      </w:r>
      <w:r w:rsidR="004B570F">
        <w:rPr>
          <w:rFonts w:ascii="Times New Roman" w:hAnsi="Times New Roman" w:cs="Times New Roman"/>
          <w:sz w:val="24"/>
          <w:szCs w:val="24"/>
        </w:rPr>
        <w:t xml:space="preserve">berwenang memeriksa </w:t>
      </w:r>
      <w:r w:rsidR="00E203C3">
        <w:rPr>
          <w:rFonts w:ascii="Times New Roman" w:hAnsi="Times New Roman" w:cs="Times New Roman"/>
          <w:sz w:val="24"/>
          <w:szCs w:val="24"/>
        </w:rPr>
        <w:t xml:space="preserve">dan mengadili perkara, dengan sengaja dan dengan direncanakan </w:t>
      </w:r>
      <w:r w:rsidR="00841F8D">
        <w:rPr>
          <w:rFonts w:ascii="Times New Roman" w:hAnsi="Times New Roman" w:cs="Times New Roman"/>
          <w:sz w:val="24"/>
          <w:szCs w:val="24"/>
        </w:rPr>
        <w:t xml:space="preserve">lebih dahulu menghilangkan nyawa </w:t>
      </w:r>
      <w:r w:rsidR="000901C3">
        <w:rPr>
          <w:rFonts w:ascii="Times New Roman" w:hAnsi="Times New Roman" w:cs="Times New Roman"/>
          <w:sz w:val="24"/>
          <w:szCs w:val="24"/>
        </w:rPr>
        <w:t xml:space="preserve">orang yakni </w:t>
      </w:r>
      <w:r w:rsidR="00C371B1">
        <w:rPr>
          <w:rFonts w:ascii="Times New Roman" w:hAnsi="Times New Roman" w:cs="Times New Roman"/>
          <w:sz w:val="24"/>
          <w:szCs w:val="24"/>
        </w:rPr>
        <w:t>korban NOHO SUAIB Alias KA MANI TUE. Perbuatan tersebut dilakukan oleh terdakwa dengan cara sebagai berikut :</w:t>
      </w:r>
    </w:p>
    <w:p w14:paraId="08E946D0" w14:textId="77777777" w:rsidR="0055616F" w:rsidRDefault="00361F39" w:rsidP="008A7065">
      <w:pPr>
        <w:spacing w:after="0" w:line="480" w:lineRule="auto"/>
        <w:ind w:left="720" w:firstLine="349"/>
        <w:jc w:val="both"/>
        <w:rPr>
          <w:rFonts w:ascii="Times New Roman" w:hAnsi="Times New Roman" w:cs="Times New Roman"/>
          <w:sz w:val="24"/>
          <w:szCs w:val="24"/>
        </w:rPr>
      </w:pPr>
      <w:r w:rsidRPr="00361F39">
        <w:rPr>
          <w:rFonts w:ascii="Times New Roman" w:hAnsi="Times New Roman" w:cs="Times New Roman"/>
          <w:sz w:val="24"/>
          <w:szCs w:val="24"/>
        </w:rPr>
        <w:t>Berawal</w:t>
      </w:r>
      <w:r>
        <w:rPr>
          <w:rFonts w:ascii="Times New Roman" w:hAnsi="Times New Roman" w:cs="Times New Roman"/>
          <w:sz w:val="24"/>
          <w:szCs w:val="24"/>
        </w:rPr>
        <w:t xml:space="preserve"> ketika terdakwa dan istri terdakwa yaitu saksi </w:t>
      </w:r>
      <w:r w:rsidR="00114C3C">
        <w:rPr>
          <w:rFonts w:ascii="Times New Roman" w:hAnsi="Times New Roman" w:cs="Times New Roman"/>
          <w:sz w:val="24"/>
          <w:szCs w:val="24"/>
        </w:rPr>
        <w:t xml:space="preserve">Nenti Maliu </w:t>
      </w:r>
      <w:r>
        <w:rPr>
          <w:rFonts w:ascii="Times New Roman" w:hAnsi="Times New Roman" w:cs="Times New Roman"/>
          <w:sz w:val="24"/>
          <w:szCs w:val="24"/>
        </w:rPr>
        <w:t xml:space="preserve">Alias </w:t>
      </w:r>
      <w:r w:rsidR="00114C3C">
        <w:rPr>
          <w:rFonts w:ascii="Times New Roman" w:hAnsi="Times New Roman" w:cs="Times New Roman"/>
          <w:sz w:val="24"/>
          <w:szCs w:val="24"/>
        </w:rPr>
        <w:t xml:space="preserve">Ade </w:t>
      </w:r>
      <w:r>
        <w:rPr>
          <w:rFonts w:ascii="Times New Roman" w:hAnsi="Times New Roman" w:cs="Times New Roman"/>
          <w:sz w:val="24"/>
          <w:szCs w:val="24"/>
        </w:rPr>
        <w:t xml:space="preserve">yang hendak berhubungan suami istri tiba-tiba terdengar suara burung dari arah depan rumah dan setelah mendengar suara burung tersebut kemaluan terdakwa langsung loyo/tidak tegang lalu terdakwa mengatakan kepada saksi </w:t>
      </w:r>
      <w:r w:rsidR="00114C3C">
        <w:rPr>
          <w:rFonts w:ascii="Times New Roman" w:hAnsi="Times New Roman" w:cs="Times New Roman"/>
          <w:sz w:val="24"/>
          <w:szCs w:val="24"/>
        </w:rPr>
        <w:t xml:space="preserve">Nenti Maliu </w:t>
      </w:r>
      <w:r>
        <w:rPr>
          <w:rFonts w:ascii="Times New Roman" w:hAnsi="Times New Roman" w:cs="Times New Roman"/>
          <w:sz w:val="24"/>
          <w:szCs w:val="24"/>
        </w:rPr>
        <w:t xml:space="preserve">Alias </w:t>
      </w:r>
      <w:r w:rsidR="00114C3C">
        <w:rPr>
          <w:rFonts w:ascii="Times New Roman" w:hAnsi="Times New Roman" w:cs="Times New Roman"/>
          <w:sz w:val="24"/>
          <w:szCs w:val="24"/>
        </w:rPr>
        <w:t xml:space="preserve">Ade </w:t>
      </w:r>
      <w:r>
        <w:rPr>
          <w:rFonts w:ascii="Times New Roman" w:hAnsi="Times New Roman" w:cs="Times New Roman"/>
          <w:sz w:val="24"/>
          <w:szCs w:val="24"/>
        </w:rPr>
        <w:t xml:space="preserve">ini akibat guna-guna (santet) dari korban </w:t>
      </w:r>
      <w:r w:rsidR="00114C3C">
        <w:rPr>
          <w:rFonts w:ascii="Times New Roman" w:hAnsi="Times New Roman" w:cs="Times New Roman"/>
          <w:sz w:val="24"/>
          <w:szCs w:val="24"/>
        </w:rPr>
        <w:t xml:space="preserve">Noho Suaib </w:t>
      </w:r>
      <w:r>
        <w:rPr>
          <w:rFonts w:ascii="Times New Roman" w:hAnsi="Times New Roman" w:cs="Times New Roman"/>
          <w:sz w:val="24"/>
          <w:szCs w:val="24"/>
        </w:rPr>
        <w:t xml:space="preserve">Alias </w:t>
      </w:r>
      <w:r w:rsidR="00114C3C">
        <w:rPr>
          <w:rFonts w:ascii="Times New Roman" w:hAnsi="Times New Roman" w:cs="Times New Roman"/>
          <w:sz w:val="24"/>
          <w:szCs w:val="24"/>
        </w:rPr>
        <w:t xml:space="preserve">Ka Mani Tue </w:t>
      </w:r>
      <w:r>
        <w:rPr>
          <w:rFonts w:ascii="Times New Roman" w:hAnsi="Times New Roman" w:cs="Times New Roman"/>
          <w:sz w:val="24"/>
          <w:szCs w:val="24"/>
        </w:rPr>
        <w:t xml:space="preserve">dan saya yakin burung tersebut adalah burung yang dikirim oleh korban </w:t>
      </w:r>
      <w:r w:rsidR="00114C3C">
        <w:rPr>
          <w:rFonts w:ascii="Times New Roman" w:hAnsi="Times New Roman" w:cs="Times New Roman"/>
          <w:sz w:val="24"/>
          <w:szCs w:val="24"/>
        </w:rPr>
        <w:t xml:space="preserve">Noho Suaib </w:t>
      </w:r>
      <w:r>
        <w:rPr>
          <w:rFonts w:ascii="Times New Roman" w:hAnsi="Times New Roman" w:cs="Times New Roman"/>
          <w:sz w:val="24"/>
          <w:szCs w:val="24"/>
        </w:rPr>
        <w:t xml:space="preserve">untuk menyantet terhadap saya, sehingga membuat terdakwa emosi lalu terdakwa mengatakan kepada saksi </w:t>
      </w:r>
      <w:r w:rsidR="00114C3C">
        <w:rPr>
          <w:rFonts w:ascii="Times New Roman" w:hAnsi="Times New Roman" w:cs="Times New Roman"/>
          <w:sz w:val="24"/>
          <w:szCs w:val="24"/>
        </w:rPr>
        <w:t xml:space="preserve">Nenti Maliu </w:t>
      </w:r>
      <w:r>
        <w:rPr>
          <w:rFonts w:ascii="Times New Roman" w:hAnsi="Times New Roman" w:cs="Times New Roman"/>
          <w:sz w:val="24"/>
          <w:szCs w:val="24"/>
        </w:rPr>
        <w:t xml:space="preserve">Alias </w:t>
      </w:r>
      <w:r w:rsidR="00114C3C">
        <w:rPr>
          <w:rFonts w:ascii="Times New Roman" w:hAnsi="Times New Roman" w:cs="Times New Roman"/>
          <w:sz w:val="24"/>
          <w:szCs w:val="24"/>
        </w:rPr>
        <w:t xml:space="preserve">Ade </w:t>
      </w:r>
      <w:r>
        <w:rPr>
          <w:rFonts w:ascii="Times New Roman" w:hAnsi="Times New Roman" w:cs="Times New Roman"/>
          <w:sz w:val="24"/>
          <w:szCs w:val="24"/>
        </w:rPr>
        <w:t xml:space="preserve">“Saya akan membunuh korban </w:t>
      </w:r>
      <w:r w:rsidR="00114C3C">
        <w:rPr>
          <w:rFonts w:ascii="Times New Roman" w:hAnsi="Times New Roman" w:cs="Times New Roman"/>
          <w:sz w:val="24"/>
          <w:szCs w:val="24"/>
        </w:rPr>
        <w:t xml:space="preserve">Noho Suaib </w:t>
      </w:r>
      <w:r>
        <w:rPr>
          <w:rFonts w:ascii="Times New Roman" w:hAnsi="Times New Roman" w:cs="Times New Roman"/>
          <w:sz w:val="24"/>
          <w:szCs w:val="24"/>
        </w:rPr>
        <w:t xml:space="preserve">Alias </w:t>
      </w:r>
      <w:r w:rsidR="00114C3C">
        <w:rPr>
          <w:rFonts w:ascii="Times New Roman" w:hAnsi="Times New Roman" w:cs="Times New Roman"/>
          <w:sz w:val="24"/>
          <w:szCs w:val="24"/>
        </w:rPr>
        <w:t>Ka Mani Tue</w:t>
      </w:r>
      <w:r>
        <w:rPr>
          <w:rFonts w:ascii="Times New Roman" w:hAnsi="Times New Roman" w:cs="Times New Roman"/>
          <w:sz w:val="24"/>
          <w:szCs w:val="24"/>
        </w:rPr>
        <w:t xml:space="preserve">” dan saksi </w:t>
      </w:r>
      <w:r w:rsidR="00114C3C">
        <w:rPr>
          <w:rFonts w:ascii="Times New Roman" w:hAnsi="Times New Roman" w:cs="Times New Roman"/>
          <w:sz w:val="24"/>
          <w:szCs w:val="24"/>
        </w:rPr>
        <w:t xml:space="preserve">Nenti Maliu </w:t>
      </w:r>
      <w:r w:rsidR="004E4481">
        <w:rPr>
          <w:rFonts w:ascii="Times New Roman" w:hAnsi="Times New Roman" w:cs="Times New Roman"/>
          <w:sz w:val="24"/>
          <w:szCs w:val="24"/>
        </w:rPr>
        <w:t xml:space="preserve">Alias </w:t>
      </w:r>
      <w:r w:rsidR="00114C3C">
        <w:rPr>
          <w:rFonts w:ascii="Times New Roman" w:hAnsi="Times New Roman" w:cs="Times New Roman"/>
          <w:sz w:val="24"/>
          <w:szCs w:val="24"/>
        </w:rPr>
        <w:t xml:space="preserve">Ade </w:t>
      </w:r>
      <w:r w:rsidR="004E4481">
        <w:rPr>
          <w:rFonts w:ascii="Times New Roman" w:hAnsi="Times New Roman" w:cs="Times New Roman"/>
          <w:sz w:val="24"/>
          <w:szCs w:val="24"/>
        </w:rPr>
        <w:t xml:space="preserve">menahan terdakwa lalu terdakwa kembali mengatakan “dari </w:t>
      </w:r>
      <w:r w:rsidR="004E4481">
        <w:rPr>
          <w:rFonts w:ascii="Times New Roman" w:hAnsi="Times New Roman" w:cs="Times New Roman"/>
          <w:sz w:val="24"/>
          <w:szCs w:val="24"/>
        </w:rPr>
        <w:lastRenderedPageBreak/>
        <w:t xml:space="preserve">pada saya mati duluan akibat santet </w:t>
      </w:r>
      <w:r w:rsidR="004F1374">
        <w:rPr>
          <w:rFonts w:ascii="Times New Roman" w:hAnsi="Times New Roman" w:cs="Times New Roman"/>
          <w:sz w:val="24"/>
          <w:szCs w:val="24"/>
        </w:rPr>
        <w:t xml:space="preserve">dari korban </w:t>
      </w:r>
      <w:r w:rsidR="00114C3C">
        <w:rPr>
          <w:rFonts w:ascii="Times New Roman" w:hAnsi="Times New Roman" w:cs="Times New Roman"/>
          <w:sz w:val="24"/>
          <w:szCs w:val="24"/>
        </w:rPr>
        <w:t xml:space="preserve">Noho Suaib </w:t>
      </w:r>
      <w:r w:rsidR="004F1374">
        <w:rPr>
          <w:rFonts w:ascii="Times New Roman" w:hAnsi="Times New Roman" w:cs="Times New Roman"/>
          <w:sz w:val="24"/>
          <w:szCs w:val="24"/>
        </w:rPr>
        <w:t xml:space="preserve">Alias </w:t>
      </w:r>
      <w:r w:rsidR="006435FD">
        <w:rPr>
          <w:rFonts w:ascii="Times New Roman" w:hAnsi="Times New Roman" w:cs="Times New Roman"/>
          <w:sz w:val="24"/>
          <w:szCs w:val="24"/>
        </w:rPr>
        <w:t xml:space="preserve">Ka Mani Tue </w:t>
      </w:r>
      <w:r w:rsidR="004F1374">
        <w:rPr>
          <w:rFonts w:ascii="Times New Roman" w:hAnsi="Times New Roman" w:cs="Times New Roman"/>
          <w:sz w:val="24"/>
          <w:szCs w:val="24"/>
        </w:rPr>
        <w:t xml:space="preserve">lebih baik saya yang dahulu akan membunuh korban </w:t>
      </w:r>
      <w:r w:rsidR="006435FD">
        <w:rPr>
          <w:rFonts w:ascii="Times New Roman" w:hAnsi="Times New Roman" w:cs="Times New Roman"/>
          <w:sz w:val="24"/>
          <w:szCs w:val="24"/>
        </w:rPr>
        <w:t xml:space="preserve">Noho Suaib </w:t>
      </w:r>
      <w:r w:rsidR="006D5366">
        <w:rPr>
          <w:rFonts w:ascii="Times New Roman" w:hAnsi="Times New Roman" w:cs="Times New Roman"/>
          <w:sz w:val="24"/>
          <w:szCs w:val="24"/>
        </w:rPr>
        <w:t xml:space="preserve">Alias </w:t>
      </w:r>
      <w:r w:rsidR="006435FD">
        <w:rPr>
          <w:rFonts w:ascii="Times New Roman" w:hAnsi="Times New Roman" w:cs="Times New Roman"/>
          <w:sz w:val="24"/>
          <w:szCs w:val="24"/>
        </w:rPr>
        <w:t xml:space="preserve">Ka Mani Tue  </w:t>
      </w:r>
      <w:r w:rsidR="006D5366">
        <w:rPr>
          <w:rFonts w:ascii="Times New Roman" w:hAnsi="Times New Roman" w:cs="Times New Roman"/>
          <w:sz w:val="24"/>
          <w:szCs w:val="24"/>
        </w:rPr>
        <w:t>lalu terdakwa mengambil 1 (satu) pipa besi berwarna merah yang bergagang terbuat dari ban dalam motor berwarna hitam ukuran panjang</w:t>
      </w:r>
      <w:r w:rsidR="006D30B0">
        <w:rPr>
          <w:rFonts w:ascii="Times New Roman" w:hAnsi="Times New Roman" w:cs="Times New Roman"/>
          <w:sz w:val="24"/>
          <w:szCs w:val="24"/>
        </w:rPr>
        <w:t xml:space="preserve"> 91,5 cm dan diameter 9,5 cm dari dalam gudang lalu terdakwa yang dalam keadaan mabuk pergi kerumah korban Noho Suaib alias Ka Mani Tue sambil memegang pipa besi dan setelah tiba dirumah korban Noho Suaib alias Ka Mani Tue lalu terdakwa mengintip dari jendela samping rumah melihat korban Noho Suaib alias Ka Mani Tue  sedang duduk sambil minum kopi lalu terdakwa mengetuk pintu rumah lalu korban </w:t>
      </w:r>
      <w:r w:rsidR="0034148B">
        <w:rPr>
          <w:rFonts w:ascii="Times New Roman" w:hAnsi="Times New Roman" w:cs="Times New Roman"/>
          <w:sz w:val="24"/>
          <w:szCs w:val="24"/>
        </w:rPr>
        <w:t>Noho Suaib alias Ka Mani Tue membukakan pintu lalu terdakwa langsung masuk sambil menunjuk-nunjuk dan mengatakan “ma yio’yiolo ta hemo medi ola’u” (Sudah kamu ini yang menyantet saya) dan dijawab korban Noho Suaib Alias Ka Mani Tue “Otawa’u yio te upin (Saya Tahu Kamu si upin), pada saat itu juga terdakwa langsung</w:t>
      </w:r>
      <w:r w:rsidR="00100927">
        <w:rPr>
          <w:rFonts w:ascii="Times New Roman" w:hAnsi="Times New Roman" w:cs="Times New Roman"/>
          <w:sz w:val="24"/>
          <w:szCs w:val="24"/>
        </w:rPr>
        <w:t xml:space="preserve"> mengayunkan pipa besi yang dipegangnya</w:t>
      </w:r>
      <w:r w:rsidR="00051428">
        <w:rPr>
          <w:rFonts w:ascii="Times New Roman" w:hAnsi="Times New Roman" w:cs="Times New Roman"/>
          <w:sz w:val="24"/>
          <w:szCs w:val="24"/>
        </w:rPr>
        <w:t xml:space="preserve"> kearah leher sebanyak 1 (satu) kali dan korban Noho Suaib alias Ka Mani Tue sempat mela</w:t>
      </w:r>
      <w:r w:rsidR="00E3200B">
        <w:rPr>
          <w:rFonts w:ascii="Times New Roman" w:hAnsi="Times New Roman" w:cs="Times New Roman"/>
          <w:sz w:val="24"/>
          <w:szCs w:val="24"/>
        </w:rPr>
        <w:t>k</w:t>
      </w:r>
      <w:r w:rsidR="00051428">
        <w:rPr>
          <w:rFonts w:ascii="Times New Roman" w:hAnsi="Times New Roman" w:cs="Times New Roman"/>
          <w:sz w:val="24"/>
          <w:szCs w:val="24"/>
        </w:rPr>
        <w:t xml:space="preserve">ukan perlawanan </w:t>
      </w:r>
      <w:r w:rsidR="000D1CAF">
        <w:rPr>
          <w:rFonts w:ascii="Times New Roman" w:hAnsi="Times New Roman" w:cs="Times New Roman"/>
          <w:sz w:val="24"/>
          <w:szCs w:val="24"/>
        </w:rPr>
        <w:t>dengan cara mendorong hingga terdakwa terdorong kebelakang lalu terdakwa kembali mengayunkan dan mengenai kepala sebelah kiri korban Noho Suaib</w:t>
      </w:r>
      <w:r w:rsidR="00DE0ADA">
        <w:rPr>
          <w:rFonts w:ascii="Times New Roman" w:hAnsi="Times New Roman" w:cs="Times New Roman"/>
          <w:sz w:val="24"/>
          <w:szCs w:val="24"/>
        </w:rPr>
        <w:t xml:space="preserve">alias Ka Mani Tue sebanyak 1 (satu) kali sehingga korban Noho Suaib alias Ka Mani Tue terjatuh lalu terdakwa menusukan pipa besi kearah lengan kiri sebanyak 1 (satu) kali lalu keluar dari dalam rumah, terdakwa yang melihat korban tergeletak yang </w:t>
      </w:r>
      <w:r w:rsidR="00DE0ADA">
        <w:rPr>
          <w:rFonts w:ascii="Times New Roman" w:hAnsi="Times New Roman" w:cs="Times New Roman"/>
          <w:sz w:val="24"/>
          <w:szCs w:val="24"/>
        </w:rPr>
        <w:lastRenderedPageBreak/>
        <w:t xml:space="preserve">mengeluarkan suara lalu </w:t>
      </w:r>
      <w:r w:rsidR="00B063B0">
        <w:rPr>
          <w:rFonts w:ascii="Times New Roman" w:hAnsi="Times New Roman" w:cs="Times New Roman"/>
          <w:sz w:val="24"/>
          <w:szCs w:val="24"/>
        </w:rPr>
        <w:t>terdakwa kembali mengayunkan pipa besi yang diarahkan kebagian kepala korban  sebanyak 2 (dua) kali dan secara berulang-ulang kali atau setidak-tidaknya lebih dari satu kali memukul</w:t>
      </w:r>
      <w:r w:rsidR="00B0555E">
        <w:rPr>
          <w:rFonts w:ascii="Times New Roman" w:hAnsi="Times New Roman" w:cs="Times New Roman"/>
          <w:sz w:val="24"/>
          <w:szCs w:val="24"/>
        </w:rPr>
        <w:t xml:space="preserve"> kebagian tubuh korban. Selanjutnya kemudian terdakwa pergi bertemu dengan saksi Nenti Maliu alias Ade dengan mengatakan “ sudah mailate ti ka mani tue” artinya sudah meninggal ka mani tue lalu terdakwa masuk kedalam gudang. Akibat perbuatan terdakwa tersebut korban Noho Suaib alias Ka Mani Tue meninggal  dunia, sebagaimana diuraikan dalam Visum Et Repertum : 800/RSTN/VISUM/ IV/ 2021 Tanggal 02 April 2021, yang dibuat dan ditanda tangani oleh dr. RIRIEN SYLVIA SAGITA BILONDATU.</w:t>
      </w:r>
    </w:p>
    <w:p w14:paraId="784E5EA5" w14:textId="77777777" w:rsidR="00FA52AC" w:rsidRDefault="00A66285" w:rsidP="004443DC">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Perbuatan terdakwa tersebut sebagaimana diatur dan diancam pidana dalam pasal 340 KUHP.</w:t>
      </w:r>
    </w:p>
    <w:p w14:paraId="7191CBE9" w14:textId="77777777" w:rsidR="00F34795" w:rsidRPr="00E24B5A" w:rsidRDefault="00F34795" w:rsidP="00E24B5A">
      <w:pPr>
        <w:pStyle w:val="ListParagraph"/>
        <w:numPr>
          <w:ilvl w:val="0"/>
          <w:numId w:val="39"/>
        </w:numPr>
        <w:tabs>
          <w:tab w:val="left" w:pos="1134"/>
        </w:tabs>
        <w:spacing w:after="0" w:line="480" w:lineRule="auto"/>
        <w:jc w:val="both"/>
        <w:rPr>
          <w:rFonts w:ascii="Times New Roman" w:hAnsi="Times New Roman" w:cs="Times New Roman"/>
          <w:b/>
          <w:sz w:val="24"/>
          <w:szCs w:val="24"/>
        </w:rPr>
      </w:pPr>
      <w:r w:rsidRPr="00E24B5A">
        <w:rPr>
          <w:rFonts w:ascii="Times New Roman" w:hAnsi="Times New Roman" w:cs="Times New Roman"/>
          <w:b/>
          <w:sz w:val="24"/>
          <w:szCs w:val="24"/>
        </w:rPr>
        <w:t>Dakwaan Penuntut Umum</w:t>
      </w:r>
    </w:p>
    <w:p w14:paraId="0148A01C" w14:textId="77777777" w:rsidR="001C06B5" w:rsidRDefault="001C06B5" w:rsidP="00C2644F">
      <w:pPr>
        <w:pStyle w:val="ListParagraph"/>
        <w:spacing w:after="0" w:line="480" w:lineRule="auto"/>
        <w:ind w:left="709" w:firstLine="425"/>
        <w:jc w:val="both"/>
        <w:rPr>
          <w:rFonts w:ascii="Times New Roman" w:hAnsi="Times New Roman" w:cs="Times New Roman"/>
          <w:sz w:val="24"/>
          <w:szCs w:val="24"/>
        </w:rPr>
      </w:pPr>
      <w:r w:rsidRPr="001C06B5">
        <w:rPr>
          <w:rFonts w:ascii="Times New Roman" w:hAnsi="Times New Roman" w:cs="Times New Roman"/>
          <w:sz w:val="24"/>
          <w:szCs w:val="24"/>
        </w:rPr>
        <w:t xml:space="preserve">Dalam </w:t>
      </w:r>
      <w:r>
        <w:rPr>
          <w:rFonts w:ascii="Times New Roman" w:hAnsi="Times New Roman" w:cs="Times New Roman"/>
          <w:sz w:val="24"/>
          <w:szCs w:val="24"/>
        </w:rPr>
        <w:t>Persidangan kasus pembunuhan berencana</w:t>
      </w:r>
      <w:r w:rsidR="006438BA">
        <w:rPr>
          <w:rFonts w:ascii="Times New Roman" w:hAnsi="Times New Roman" w:cs="Times New Roman"/>
          <w:sz w:val="24"/>
          <w:szCs w:val="24"/>
        </w:rPr>
        <w:t xml:space="preserve"> yang dilakukan oleh terdakwa ANWAR DJAKATARA Alias UPIN </w:t>
      </w:r>
      <w:r w:rsidR="00A60A56">
        <w:rPr>
          <w:rFonts w:ascii="Times New Roman" w:hAnsi="Times New Roman" w:cs="Times New Roman"/>
          <w:sz w:val="24"/>
          <w:szCs w:val="24"/>
        </w:rPr>
        <w:t>Terdakwa telah di dakwa dengan dakwaan subsideir pada pokoknya sebagai berikut :</w:t>
      </w:r>
    </w:p>
    <w:p w14:paraId="5A330C64" w14:textId="77777777" w:rsidR="00D42AE7" w:rsidRPr="00D42AE7" w:rsidRDefault="00D42AE7" w:rsidP="00C2644F">
      <w:pPr>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Bahwa ia terdakwa ANWAR DJAKATARA Alias Upin, Pada hari Jumat tanggal 02 April 2021 sekitar jam 05.00 wita setidak-tidaknya pada suatu waktu lain di bulan april tahun 2021 atau setidak-tidaknya pada suatu waktu lain di tahun 2021 bertempat dirumah korban NOHO SUAIB Alias KA MANI TUE di Dusun Teratai Desa Bendungan Kec.Mananggu Kab.Boalemo atau setidak-tidaknyapada suatu tempat lain yang masih </w:t>
      </w:r>
      <w:r>
        <w:rPr>
          <w:rFonts w:ascii="Times New Roman" w:hAnsi="Times New Roman" w:cs="Times New Roman"/>
          <w:sz w:val="24"/>
          <w:szCs w:val="24"/>
        </w:rPr>
        <w:lastRenderedPageBreak/>
        <w:t>termasuk dalam daerah hukum Pengadilan Negeri Tilamuta berwenang memeriksa dan mengadili perkara, dengan sengaja dan dengan direncanakan lebih dahulu menghilangkan nyawa orang yakni korban NOHO SUAIB Alias KA MANI TUE. Perbuatan tersebut dilakukan oleh terdakwa dengan cara sebagai berikut :</w:t>
      </w:r>
    </w:p>
    <w:p w14:paraId="736F3756" w14:textId="77777777" w:rsidR="00311D50" w:rsidRPr="00BD7402" w:rsidRDefault="003F0800" w:rsidP="00F052FC">
      <w:pPr>
        <w:spacing w:after="0" w:line="480" w:lineRule="auto"/>
        <w:ind w:left="709" w:firstLine="294"/>
        <w:jc w:val="both"/>
        <w:rPr>
          <w:rFonts w:ascii="Times New Roman" w:hAnsi="Times New Roman" w:cs="Times New Roman"/>
          <w:sz w:val="24"/>
          <w:szCs w:val="24"/>
        </w:rPr>
      </w:pPr>
      <w:r w:rsidRPr="00D42AE7">
        <w:rPr>
          <w:rFonts w:ascii="Times New Roman" w:hAnsi="Times New Roman" w:cs="Times New Roman"/>
          <w:sz w:val="24"/>
          <w:szCs w:val="24"/>
        </w:rPr>
        <w:t xml:space="preserve">Berawal ketika </w:t>
      </w:r>
      <w:r>
        <w:rPr>
          <w:rFonts w:ascii="Times New Roman" w:hAnsi="Times New Roman" w:cs="Times New Roman"/>
          <w:sz w:val="24"/>
          <w:szCs w:val="24"/>
        </w:rPr>
        <w:t xml:space="preserve">terdakwa dan istri terdakwa yaitu saksi Nenti Maliu Alias Ade yang hendak berhubungan suami istri tiba-tiba terdengar suara burung dari arah depan rumah dan setelah mendengar suara burung tersebut kemaluan terdakwa langsung loyo/tidak tegang lalu terdakwa mengatakan kepada saksi Nenti Maliu Alias Ade ini akibat guna-guna (santet) dari korban Noho Suaib Alias Ka Mani Tue dan saya yakin burung tersebut adalah burung yang dikirim oleh korban Noho Suaib untuk menyantet terhadap saya, sehingga membuat terdakwa emosi lalu terdakwa mengatakan kepada saksi Nenti Maliu Alias Ade “Saya akan membunuh korban Noho Suaib Alias Ka Mani Tue” dan saksi Nenti Maliu Alias Ade menahan terdakwa lalu terdakwa kembali mengatakan “dari pada saya mati duluan akibat santet dari korban Noho Suaib Alias Ka Mani Tue lebih baik saya yang dahulu akan membunuh korban Noho Suaib Alias Ka Mani Tue  lalu terdakwa mengambil 1 (satu) pipa besi berwarna merah yang bergagang terbuat dari ban dalam motor berwarna hitam ukuran panjang 91,5 cm dan diameter 9,5 cm dari dalam gudang lalu terdakwa yang dalam keadaan mabuk pergi kerumah korban Noho Suaib alias Ka Mani Tue sambil memegang pipa besi dan setelah tiba dirumah </w:t>
      </w:r>
      <w:r>
        <w:rPr>
          <w:rFonts w:ascii="Times New Roman" w:hAnsi="Times New Roman" w:cs="Times New Roman"/>
          <w:sz w:val="24"/>
          <w:szCs w:val="24"/>
        </w:rPr>
        <w:lastRenderedPageBreak/>
        <w:t xml:space="preserve">korban Noho Suaib alias Ka Mani Tue lalu terdakwa mengintip dari jendela samping rumah melihat korban Noho Suaib alias Ka Mani Tue  sedang duduk sambil minum kopi lalu terdakwa mengetuk pintu rumah lalu korban Noho Suaib alias Ka Mani Tue membukakan pintu lalu terdakwa langsung masuk sambil menunjuk-nunjuk dan mengatakan “ma yio’yiolo ta hemo medi ola’u” (Sudah kamu ini yang menyantet saya) dan dijawab korban Noho Suaib Alias Ka Mani Tue “Otawa’u yio te upin (Saya Tahu Kamu si upin), pada saat itu juga terdakwa langsung mengayunkan pipa besi yang dipegangnya kearah leher sebanyak 1 (satu) kali dan korban Noho Suaib alias Ka Mani Tue sempat melakukan perlawanan dengan cara mendorong hingga terdakwa terdorong kebelakang lalu terdakwa kembali mengayunkan dan mengenai kepala sebelah kiri korban Noho Suaib alias Ka Mani Tue sebanyak 1 (satu) kali sehingga korban Noho Suaib alias Ka Mani Tue terjatuh lalu terdakwa menusukan pipa besi kearah lengan kiri sebanyak 1 (satu) kali lalu keluar dari dalam rumah, terdakwa yang melihat korban tergeletak yang mengeluarkan suara lalu terdakwa kembali mengayunkan pipa besi yang diarahkan kebagian kepala korban  sebanyak 2 (dua) kali dan secara berulang-ulang kali atau setidak-tidaknya lebih dari satu kali memukul kebagian tubuh korban. Selanjutnya kemudian terdakwa pergi bertemu dengan saksi Nenti Maliu alias Ade dengan mengatakan “ sudah mailate ti ka mani tue” artinya sudah meninggal ka mani tue lalu terdakwa masuk kedalam gudang. Akibat perbuatan terdakwa tersebut korban Noho Suaib </w:t>
      </w:r>
      <w:r>
        <w:rPr>
          <w:rFonts w:ascii="Times New Roman" w:hAnsi="Times New Roman" w:cs="Times New Roman"/>
          <w:sz w:val="24"/>
          <w:szCs w:val="24"/>
        </w:rPr>
        <w:lastRenderedPageBreak/>
        <w:t xml:space="preserve">alias Ka Mani Tue meninggal  dunia, sebagaimana diuraikan dalam Visum Et Repertum : 800/RSTN/VISUM/ IV/ 2021 Tanggal 02 April 2021, yang dibuat dan ditanda </w:t>
      </w:r>
      <w:r w:rsidRPr="005B681C">
        <w:rPr>
          <w:rFonts w:ascii="Times New Roman" w:hAnsi="Times New Roman" w:cs="Times New Roman"/>
          <w:sz w:val="24"/>
          <w:szCs w:val="24"/>
        </w:rPr>
        <w:t>tangani oleh dr. RIRIEN SYLVIA SAGITA BILONDATU.</w:t>
      </w:r>
    </w:p>
    <w:p w14:paraId="0CAACFD6" w14:textId="77777777" w:rsidR="005B681C" w:rsidRPr="007E262D" w:rsidRDefault="005B681C" w:rsidP="007E69EF">
      <w:pPr>
        <w:pStyle w:val="ListParagraph"/>
        <w:numPr>
          <w:ilvl w:val="0"/>
          <w:numId w:val="39"/>
        </w:numPr>
        <w:tabs>
          <w:tab w:val="left" w:pos="993"/>
        </w:tabs>
        <w:spacing w:after="0" w:line="480" w:lineRule="auto"/>
        <w:ind w:left="709" w:firstLine="0"/>
        <w:jc w:val="both"/>
        <w:rPr>
          <w:rFonts w:ascii="Times New Roman" w:hAnsi="Times New Roman" w:cs="Times New Roman"/>
          <w:b/>
          <w:sz w:val="24"/>
          <w:szCs w:val="24"/>
        </w:rPr>
      </w:pPr>
      <w:r w:rsidRPr="007E262D">
        <w:rPr>
          <w:rFonts w:ascii="Times New Roman" w:hAnsi="Times New Roman" w:cs="Times New Roman"/>
          <w:b/>
          <w:sz w:val="24"/>
          <w:szCs w:val="24"/>
        </w:rPr>
        <w:t>Fakta Hukum</w:t>
      </w:r>
    </w:p>
    <w:p w14:paraId="0FF4064F" w14:textId="77777777" w:rsidR="008C3BC2" w:rsidRDefault="00D84D9E" w:rsidP="00272DE9">
      <w:pPr>
        <w:pStyle w:val="ListParagraph"/>
        <w:spacing w:after="0" w:line="480" w:lineRule="auto"/>
        <w:ind w:left="709" w:firstLine="360"/>
        <w:jc w:val="both"/>
        <w:rPr>
          <w:rFonts w:ascii="Times New Roman" w:hAnsi="Times New Roman" w:cs="Times New Roman"/>
          <w:sz w:val="24"/>
          <w:szCs w:val="24"/>
        </w:rPr>
      </w:pPr>
      <w:r w:rsidRPr="00D84D9E">
        <w:rPr>
          <w:rFonts w:ascii="Times New Roman" w:hAnsi="Times New Roman" w:cs="Times New Roman"/>
          <w:sz w:val="24"/>
          <w:szCs w:val="24"/>
        </w:rPr>
        <w:t>Berdasarkan alat bukti dan barang bukti yang di ajukan diperoleh fakta-fakta hukum sebagai berikut :</w:t>
      </w:r>
    </w:p>
    <w:p w14:paraId="1FA2B5B4" w14:textId="77777777" w:rsidR="00C77266" w:rsidRPr="00177C60" w:rsidRDefault="00C77266"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pada hari Jumat tanggal 2 April 2021 sekira pukul 04.30 WITA di rumah Korban yang terletak di Desa Bendungan, Kecamatan Mananggu, Kabupaten Boalemo Terdakwa telah melakukan perbuatan yang menyebabkan hilangnya nyawa korban; </w:t>
      </w:r>
    </w:p>
    <w:p w14:paraId="40218C4A" w14:textId="77777777" w:rsidR="00EB049A" w:rsidRPr="00177C60" w:rsidRDefault="00EB049A" w:rsidP="00087CFE">
      <w:pPr>
        <w:pStyle w:val="ListParagraph"/>
        <w:numPr>
          <w:ilvl w:val="0"/>
          <w:numId w:val="28"/>
        </w:numPr>
        <w:autoSpaceDE w:val="0"/>
        <w:autoSpaceDN w:val="0"/>
        <w:adjustRightInd w:val="0"/>
        <w:spacing w:after="157"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yang menjadi Korban atas perbuatan Terdakwa yakni Korban yang bernama Noho Suaib alias Kamani Tue; </w:t>
      </w:r>
    </w:p>
    <w:p w14:paraId="620FBAD0"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sekira pukul 05.30 Korban ditemukan pertama kali oleh Saksi Sarina Suaib dan Saksi Une Hasan </w:t>
      </w:r>
    </w:p>
    <w:p w14:paraId="107EA5CA"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pada saat Korban ditemukan pertama kali, Korban telah meninggal dunia dan terdapat luka pada bagian telinga kiri, 2 (dua) luka robek pada bagian dahi dan luka pada bagian lengan kiri; </w:t>
      </w:r>
    </w:p>
    <w:p w14:paraId="65AB0342" w14:textId="77777777" w:rsidR="00EB049A" w:rsidRPr="00177C60" w:rsidRDefault="00EB049A" w:rsidP="00087CFE">
      <w:pPr>
        <w:pStyle w:val="ListParagraph"/>
        <w:numPr>
          <w:ilvl w:val="0"/>
          <w:numId w:val="28"/>
        </w:numPr>
        <w:autoSpaceDE w:val="0"/>
        <w:autoSpaceDN w:val="0"/>
        <w:adjustRightInd w:val="0"/>
        <w:spacing w:after="157"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Bahwa setelah melihat kondisi Korban, Saksi Sarina Suaib memanggil S</w:t>
      </w:r>
      <w:r w:rsidR="00BD0C2C">
        <w:rPr>
          <w:rFonts w:ascii="Times New Roman" w:hAnsi="Times New Roman" w:cs="Times New Roman"/>
          <w:color w:val="000000"/>
          <w:sz w:val="24"/>
          <w:szCs w:val="24"/>
        </w:rPr>
        <w:t xml:space="preserve">aksi Tetris Djafar dan pergi ke </w:t>
      </w:r>
      <w:r w:rsidRPr="00177C60">
        <w:rPr>
          <w:rFonts w:ascii="Times New Roman" w:hAnsi="Times New Roman" w:cs="Times New Roman"/>
          <w:color w:val="000000"/>
          <w:sz w:val="24"/>
          <w:szCs w:val="24"/>
        </w:rPr>
        <w:t xml:space="preserve">rumah Kepala Desa serta memberitahu Saksi Abdul Kadir Suaib; </w:t>
      </w:r>
    </w:p>
    <w:p w14:paraId="6CA8E2C0" w14:textId="77777777" w:rsidR="00EB049A" w:rsidRPr="00177C60" w:rsidRDefault="00EB049A" w:rsidP="00087CFE">
      <w:pPr>
        <w:pStyle w:val="ListParagraph"/>
        <w:numPr>
          <w:ilvl w:val="0"/>
          <w:numId w:val="28"/>
        </w:numPr>
        <w:autoSpaceDE w:val="0"/>
        <w:autoSpaceDN w:val="0"/>
        <w:adjustRightInd w:val="0"/>
        <w:spacing w:after="157"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lastRenderedPageBreak/>
        <w:t xml:space="preserve">Bahwa alat yang dipakai oleh Terdakwa untuk melakukan perbuatan yang menyebabkan hilangnya nyawa Korban yakni pipa besi berwarna merah; </w:t>
      </w:r>
    </w:p>
    <w:p w14:paraId="260FCF8B"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jarak antara rumah Terdakwa dengan rumah Korban yakni kurang lebih sejauh 500 (lima ratus) meter; </w:t>
      </w:r>
    </w:p>
    <w:p w14:paraId="4799E1A2" w14:textId="77777777" w:rsidR="00EB049A" w:rsidRPr="00177C60" w:rsidRDefault="00EB049A" w:rsidP="00087CFE">
      <w:pPr>
        <w:pStyle w:val="ListParagraph"/>
        <w:numPr>
          <w:ilvl w:val="0"/>
          <w:numId w:val="28"/>
        </w:numPr>
        <w:autoSpaceDE w:val="0"/>
        <w:autoSpaceDN w:val="0"/>
        <w:adjustRightInd w:val="0"/>
        <w:spacing w:after="16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Terdakwa dan Korban masih memiliki hubungan keluarga jauh; </w:t>
      </w:r>
    </w:p>
    <w:p w14:paraId="7571F165"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sebelum terjadinya kejadian, Terdakwa dan Korban memiliki masalah yakni Terdakwa menuduh Korban telah menyantet Terdakwa karena Terdakwa mendengar jika Korban memiliki ilmu santet dan saat itu Terdakwa sering sakit namun saat Terdakwa memeriksakan dirinya ke Puskesmas sebanyak 2 (dua) kali dan dilakukan tes terhadap kolesterol, asam urat dan darah tinggi, hasil kesemua tes tersebut adalah normal; </w:t>
      </w:r>
    </w:p>
    <w:p w14:paraId="2F469EF6"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sebelum melaksanakan perbuatannya, Terdakwa pernah menyampaikan niatnya kepada Saksi Ramly Amat Hi Djafar dan Saksi Nenti Maliu; </w:t>
      </w:r>
    </w:p>
    <w:p w14:paraId="434D132A"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1 (satu) bulan sebelum kejadian, Terdakwa datang ke Kantor Polisi dan menemui Saksi Ramly Amat Hi Djafar dan berniat untuk melaporkan seseorang yang disebut Terdakwa dengan sebutan opa bahwa telah menyantet Terdakwa sehingga kemaluan Terdakwa tidak dapat berfungsi sebagaimana mestinya dan Terdakwa berniat untuk menghilangkan nyawa </w:t>
      </w:r>
      <w:r w:rsidRPr="00177C60">
        <w:rPr>
          <w:rFonts w:ascii="Times New Roman" w:hAnsi="Times New Roman" w:cs="Times New Roman"/>
          <w:color w:val="000000"/>
          <w:sz w:val="24"/>
          <w:szCs w:val="24"/>
        </w:rPr>
        <w:lastRenderedPageBreak/>
        <w:t xml:space="preserve">orang tersebut, serta Terdakwa memberi tahu Saksi Ramly Amat Hi Djafar bahwa Terdakwa telah membeli sebuah parang untuk melakukan niatnya tersebut; </w:t>
      </w:r>
    </w:p>
    <w:p w14:paraId="7EE51D40"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pada hari kejadian sekira pukul 03.00 WITA atau sesaat sebelum melaksanakan hubungan suami istri dengan Saksi Nenti Maliu, tiba-tiba Saksi Nenti Maliu dan Terdakwa mendengar suara burung gagak dan pada saat yang bersamaan kemaluan Terdakwa tidak ereksi lagi kemudian Terdakwa yakin hal itu disebabkan Korban sedang menyantet Terdakwa melalui burung gagak itu, sehingga Terdakwa menjadi emosi dan menyampaikan kepada Saksi Nenti Maliu bahwa Terdakwa berniat akan menghilangkan nyawa Korban; </w:t>
      </w:r>
    </w:p>
    <w:p w14:paraId="36A02F24" w14:textId="77777777" w:rsidR="00EB049A" w:rsidRPr="00177C60" w:rsidRDefault="00EB049A" w:rsidP="00087CFE">
      <w:pPr>
        <w:pStyle w:val="Default"/>
        <w:numPr>
          <w:ilvl w:val="0"/>
          <w:numId w:val="28"/>
        </w:numPr>
        <w:spacing w:line="480" w:lineRule="auto"/>
        <w:jc w:val="both"/>
        <w:rPr>
          <w:rFonts w:ascii="Times New Roman" w:hAnsi="Times New Roman" w:cs="Times New Roman"/>
        </w:rPr>
      </w:pPr>
      <w:r w:rsidRPr="00177C60">
        <w:rPr>
          <w:rFonts w:ascii="Times New Roman" w:hAnsi="Times New Roman" w:cs="Times New Roman"/>
        </w:rPr>
        <w:t xml:space="preserve">Bahwa sekira pukul 05.30 WITA Terdakwa pulang ke rumah Terdakwa dengan membawa potongan pipa besi yang dicat dengan warna merah dan Terdakwa mengaku telah melaksanakan niatnya terhadap Korban kepada Saksi Nenti Maliu saat Terdakwa pulang ke rumah dan mengatakan bahwa Terdakwa telah melakukan perbuatan yang menyebabkan hilangnya nyawa Korban, kemudian Terdakwa pergi ke gudang untuk menyimpan potongan pipa besi tersebut dan Terdakwa menyuruh Saksi untuk mencuci pakaiannya di kamar mandi kemudian Terdakwa bergegas pergi ke rumah Korban; </w:t>
      </w:r>
    </w:p>
    <w:p w14:paraId="3A3D3A8A" w14:textId="77777777" w:rsidR="00EB049A" w:rsidRPr="00177C60" w:rsidRDefault="00EB049A"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lastRenderedPageBreak/>
        <w:t xml:space="preserve">Bahwa sekira pukul 13.30 WITA, Terdakwa mengakui perbuatannya di hadapan Penyidik dari Polres Boalemo; </w:t>
      </w:r>
    </w:p>
    <w:p w14:paraId="59FB9E64" w14:textId="77777777" w:rsidR="00FA6C59" w:rsidRPr="00177C60" w:rsidRDefault="00FA6C59" w:rsidP="00087CFE">
      <w:pPr>
        <w:pStyle w:val="ListParagraph"/>
        <w:numPr>
          <w:ilvl w:val="0"/>
          <w:numId w:val="28"/>
        </w:numPr>
        <w:autoSpaceDE w:val="0"/>
        <w:autoSpaceDN w:val="0"/>
        <w:adjustRightInd w:val="0"/>
        <w:spacing w:after="186"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Terdakwa melakukan perbuatan untuk menghabisi nyawa Korban dengan cara memukul serta menusuk Korban menggunakan pipa besi panjang yang dipegang Terdakwa dengan kedua tangannya sebanyak 5 (lima) kali; </w:t>
      </w:r>
    </w:p>
    <w:p w14:paraId="24F84F80" w14:textId="77777777" w:rsidR="00FA6C59" w:rsidRPr="00177C60" w:rsidRDefault="00FA6C59"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cara pertama yang dilakukan Terdakwa terhadap Korban dengan cara memukul Korban dan mengenai leher bagian belakang Korban, kemudian Korban mendorong Terdakwa; </w:t>
      </w:r>
    </w:p>
    <w:p w14:paraId="650EADED" w14:textId="77777777" w:rsidR="00FA6C59" w:rsidRPr="00177C60" w:rsidRDefault="00FA6C59"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cara kedua yang dilakukan Terdakwa terhadap Korban dengan cara memukul Korban pada telinga sebelah kiri dan menyebabkan Korban jatuh ke lantai yakni tepatnya di depan pintu rumah Korban; </w:t>
      </w:r>
    </w:p>
    <w:p w14:paraId="7F33416C" w14:textId="77777777" w:rsidR="00FA6C59" w:rsidRPr="00177C60" w:rsidRDefault="00FA6C59" w:rsidP="00087CFE">
      <w:pPr>
        <w:pStyle w:val="ListParagraph"/>
        <w:numPr>
          <w:ilvl w:val="0"/>
          <w:numId w:val="28"/>
        </w:numPr>
        <w:autoSpaceDE w:val="0"/>
        <w:autoSpaceDN w:val="0"/>
        <w:adjustRightInd w:val="0"/>
        <w:spacing w:after="186"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cara ketiga yang dilakukan Terdakwa terhadap Korban dengan cara menusuk Korban ke lengan kiri Korban hingga mengeluarkan darah; </w:t>
      </w:r>
    </w:p>
    <w:p w14:paraId="6C61D4C0" w14:textId="77777777" w:rsidR="00FA6C59" w:rsidRPr="00177C60" w:rsidRDefault="00FA6C59"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cara keempat yang dilakukan Terdakwa terhadap Korban dengan cara memukul Korban dan mengenai kepala Korban karena Terdakwa mendengar Korban masih bernafas (mengorok) dan Terdakwa khawatir jika Korban dapat hidup kembali; </w:t>
      </w:r>
    </w:p>
    <w:p w14:paraId="002BC829" w14:textId="77777777" w:rsidR="00FA6C59" w:rsidRPr="00177C60" w:rsidRDefault="00FA6C59"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lastRenderedPageBreak/>
        <w:t xml:space="preserve">Bahwa cara kelima yang dilakukan Terdakwa terhadap Korban dengan cara memukul Korban dan mengenai kepala Korban hingga Korban tidak bergerak maupun mengeluarkan suara lagi karena Terdakwa masih mendengar Korban memanggil nama Terdakwa; </w:t>
      </w:r>
    </w:p>
    <w:p w14:paraId="2AAA6A7E" w14:textId="77777777" w:rsidR="00FA6C59" w:rsidRPr="00177C60" w:rsidRDefault="00FA6C59" w:rsidP="00087CFE">
      <w:pPr>
        <w:pStyle w:val="ListParagraph"/>
        <w:numPr>
          <w:ilvl w:val="0"/>
          <w:numId w:val="28"/>
        </w:numPr>
        <w:autoSpaceDE w:val="0"/>
        <w:autoSpaceDN w:val="0"/>
        <w:adjustRightInd w:val="0"/>
        <w:spacing w:after="186" w:line="480" w:lineRule="auto"/>
        <w:jc w:val="both"/>
        <w:rPr>
          <w:rFonts w:ascii="Times New Roman" w:hAnsi="Times New Roman" w:cs="Times New Roman"/>
          <w:color w:val="000000"/>
          <w:sz w:val="24"/>
          <w:szCs w:val="24"/>
        </w:rPr>
      </w:pPr>
      <w:r w:rsidRPr="00177C60">
        <w:rPr>
          <w:rFonts w:ascii="Times New Roman" w:hAnsi="Times New Roman" w:cs="Times New Roman"/>
          <w:color w:val="000000"/>
          <w:sz w:val="24"/>
          <w:szCs w:val="24"/>
        </w:rPr>
        <w:t xml:space="preserve">Bahwa akibat perbuatan Terdakwa mengakibatkan Korban meninggal dunia berdasarkan Visum Et Repertum Nomor: 800/21/RSTN/VISUM/IV/2021 tanggal 2 April 2021; </w:t>
      </w:r>
    </w:p>
    <w:p w14:paraId="66C433F2" w14:textId="77777777" w:rsidR="00FA6C59" w:rsidRPr="00F052FC" w:rsidRDefault="00FA6C59"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F052FC">
        <w:rPr>
          <w:rFonts w:ascii="Times New Roman" w:hAnsi="Times New Roman" w:cs="Times New Roman"/>
          <w:color w:val="000000"/>
          <w:sz w:val="24"/>
          <w:szCs w:val="24"/>
        </w:rPr>
        <w:t xml:space="preserve">Bahwa sebelum kejadian, Terdakwa sendiri yang mempersiapkan alat yang akan dipakainya untuk melakukan perbuatan yang menyebabkan hilangnya nyawa Korban, di mana Terdakwa yakin Korban kebal terhadap senjata tajam sehingga Terdakwa mempersiapkan potongan pipa besi lalu mengecatnya dengan warna merah kemudian Terdakwa menyimpannya di gudang rumah Terdakwa; </w:t>
      </w:r>
    </w:p>
    <w:p w14:paraId="1009C0C8" w14:textId="77777777" w:rsidR="00FA6C59" w:rsidRPr="00F052FC" w:rsidRDefault="00FA6C59" w:rsidP="00087CFE">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F052FC">
        <w:rPr>
          <w:rFonts w:ascii="Times New Roman" w:hAnsi="Times New Roman" w:cs="Times New Roman"/>
          <w:color w:val="000000"/>
          <w:sz w:val="24"/>
          <w:szCs w:val="24"/>
        </w:rPr>
        <w:t xml:space="preserve">Bahwa Terdakwa sering minum-minuman keras; </w:t>
      </w:r>
    </w:p>
    <w:p w14:paraId="6135616A" w14:textId="77777777" w:rsidR="00A971DD" w:rsidRPr="00F052FC" w:rsidRDefault="00A971DD" w:rsidP="00E24B5A">
      <w:pPr>
        <w:pStyle w:val="ListParagraph"/>
        <w:numPr>
          <w:ilvl w:val="0"/>
          <w:numId w:val="39"/>
        </w:numPr>
        <w:autoSpaceDE w:val="0"/>
        <w:autoSpaceDN w:val="0"/>
        <w:adjustRightInd w:val="0"/>
        <w:spacing w:after="0" w:line="480" w:lineRule="auto"/>
        <w:jc w:val="both"/>
        <w:rPr>
          <w:rFonts w:ascii="Times New Roman" w:hAnsi="Times New Roman" w:cs="Times New Roman"/>
          <w:b/>
          <w:color w:val="000000"/>
          <w:sz w:val="24"/>
          <w:szCs w:val="24"/>
        </w:rPr>
      </w:pPr>
      <w:r w:rsidRPr="00F052FC">
        <w:rPr>
          <w:rFonts w:ascii="Times New Roman" w:hAnsi="Times New Roman" w:cs="Times New Roman"/>
          <w:b/>
          <w:color w:val="000000"/>
          <w:sz w:val="24"/>
          <w:szCs w:val="24"/>
        </w:rPr>
        <w:t>Analisis Penulis</w:t>
      </w:r>
    </w:p>
    <w:p w14:paraId="57E71884" w14:textId="77777777" w:rsidR="00AB006E" w:rsidRDefault="002947B5" w:rsidP="00AB006E">
      <w:pPr>
        <w:pStyle w:val="NoSpacing"/>
        <w:tabs>
          <w:tab w:val="left" w:pos="1418"/>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AB006E">
        <w:rPr>
          <w:rFonts w:ascii="Times New Roman" w:hAnsi="Times New Roman" w:cs="Times New Roman"/>
          <w:sz w:val="24"/>
          <w:szCs w:val="24"/>
        </w:rPr>
        <w:t xml:space="preserve">Berdasarkan posisi kasus sebagaimana telah di uraikan di atas, bahwa terdakwa </w:t>
      </w:r>
      <w:r w:rsidR="00B75F3A">
        <w:rPr>
          <w:rFonts w:ascii="Times New Roman" w:hAnsi="Times New Roman" w:cs="Times New Roman"/>
          <w:sz w:val="24"/>
          <w:szCs w:val="24"/>
        </w:rPr>
        <w:t>ANWAR DJAKATARA Alias UPIN</w:t>
      </w:r>
      <w:r w:rsidR="00AB006E">
        <w:rPr>
          <w:rFonts w:ascii="Times New Roman" w:hAnsi="Times New Roman" w:cs="Times New Roman"/>
          <w:sz w:val="24"/>
          <w:szCs w:val="24"/>
        </w:rPr>
        <w:t xml:space="preserve"> di dakwa telah mela</w:t>
      </w:r>
      <w:r w:rsidR="00254C49">
        <w:rPr>
          <w:rFonts w:ascii="Times New Roman" w:hAnsi="Times New Roman" w:cs="Times New Roman"/>
          <w:sz w:val="24"/>
          <w:szCs w:val="24"/>
        </w:rPr>
        <w:t>kukan tindak pembunuhan Berencana</w:t>
      </w:r>
      <w:r w:rsidR="00AB006E">
        <w:rPr>
          <w:rFonts w:ascii="Times New Roman" w:hAnsi="Times New Roman" w:cs="Times New Roman"/>
          <w:sz w:val="24"/>
          <w:szCs w:val="24"/>
        </w:rPr>
        <w:t>. Dalam dakwaannya j</w:t>
      </w:r>
      <w:r w:rsidR="004F61C1">
        <w:rPr>
          <w:rFonts w:ascii="Times New Roman" w:hAnsi="Times New Roman" w:cs="Times New Roman"/>
          <w:sz w:val="24"/>
          <w:szCs w:val="24"/>
        </w:rPr>
        <w:t>aksa menggunakan dakwaan subsaider</w:t>
      </w:r>
      <w:r w:rsidR="00AB006E">
        <w:rPr>
          <w:rFonts w:ascii="Times New Roman" w:hAnsi="Times New Roman" w:cs="Times New Roman"/>
          <w:sz w:val="24"/>
          <w:szCs w:val="24"/>
        </w:rPr>
        <w:t xml:space="preserve"> yakni </w:t>
      </w:r>
      <w:r w:rsidR="001F0A44">
        <w:rPr>
          <w:rFonts w:ascii="Times New Roman" w:hAnsi="Times New Roman" w:cs="Times New Roman"/>
          <w:sz w:val="24"/>
          <w:szCs w:val="24"/>
        </w:rPr>
        <w:t xml:space="preserve">merupakan surat </w:t>
      </w:r>
      <w:r w:rsidR="00AB006E">
        <w:rPr>
          <w:rFonts w:ascii="Times New Roman" w:hAnsi="Times New Roman" w:cs="Times New Roman"/>
          <w:sz w:val="24"/>
          <w:szCs w:val="24"/>
        </w:rPr>
        <w:t>dakwaan yang</w:t>
      </w:r>
      <w:r w:rsidR="00563E74">
        <w:rPr>
          <w:rFonts w:ascii="Times New Roman" w:hAnsi="Times New Roman" w:cs="Times New Roman"/>
          <w:sz w:val="24"/>
          <w:szCs w:val="24"/>
        </w:rPr>
        <w:t xml:space="preserve"> dibuat oleh jaksa</w:t>
      </w:r>
      <w:r w:rsidR="00CD5768">
        <w:rPr>
          <w:rFonts w:ascii="Times New Roman" w:hAnsi="Times New Roman" w:cs="Times New Roman"/>
          <w:sz w:val="24"/>
          <w:szCs w:val="24"/>
        </w:rPr>
        <w:t xml:space="preserve"> secara bertingkat</w:t>
      </w:r>
      <w:r w:rsidR="007B06C6">
        <w:rPr>
          <w:rFonts w:ascii="Times New Roman" w:hAnsi="Times New Roman" w:cs="Times New Roman"/>
          <w:sz w:val="24"/>
          <w:szCs w:val="24"/>
        </w:rPr>
        <w:t xml:space="preserve"> sesuai dengan tindak pidana </w:t>
      </w:r>
      <w:r w:rsidR="00996CAC">
        <w:rPr>
          <w:rFonts w:ascii="Times New Roman" w:hAnsi="Times New Roman" w:cs="Times New Roman"/>
          <w:sz w:val="24"/>
          <w:szCs w:val="24"/>
        </w:rPr>
        <w:t>yang dilakukan oleh seseorang</w:t>
      </w:r>
      <w:r w:rsidR="00076AE8">
        <w:rPr>
          <w:rFonts w:ascii="Times New Roman" w:hAnsi="Times New Roman" w:cs="Times New Roman"/>
          <w:sz w:val="24"/>
          <w:szCs w:val="24"/>
        </w:rPr>
        <w:t xml:space="preserve"> dimulai dari tindak</w:t>
      </w:r>
      <w:r w:rsidR="00F976FE">
        <w:rPr>
          <w:rFonts w:ascii="Times New Roman" w:hAnsi="Times New Roman" w:cs="Times New Roman"/>
          <w:sz w:val="24"/>
          <w:szCs w:val="24"/>
        </w:rPr>
        <w:t xml:space="preserve"> pidana terberat sampai </w:t>
      </w:r>
      <w:r w:rsidR="00F976FE">
        <w:rPr>
          <w:rFonts w:ascii="Times New Roman" w:hAnsi="Times New Roman" w:cs="Times New Roman"/>
          <w:sz w:val="24"/>
          <w:szCs w:val="24"/>
        </w:rPr>
        <w:lastRenderedPageBreak/>
        <w:t xml:space="preserve">dengan </w:t>
      </w:r>
      <w:r w:rsidR="00CE2479">
        <w:rPr>
          <w:rFonts w:ascii="Times New Roman" w:hAnsi="Times New Roman" w:cs="Times New Roman"/>
          <w:sz w:val="24"/>
          <w:szCs w:val="24"/>
        </w:rPr>
        <w:t>tindak pidana teringan</w:t>
      </w:r>
      <w:r w:rsidR="00631677">
        <w:rPr>
          <w:rFonts w:ascii="Times New Roman" w:hAnsi="Times New Roman" w:cs="Times New Roman"/>
          <w:sz w:val="24"/>
          <w:szCs w:val="24"/>
        </w:rPr>
        <w:t>.</w:t>
      </w:r>
      <w:r w:rsidR="00AB006E">
        <w:rPr>
          <w:rFonts w:ascii="Times New Roman" w:hAnsi="Times New Roman" w:cs="Times New Roman"/>
          <w:sz w:val="24"/>
          <w:szCs w:val="24"/>
        </w:rPr>
        <w:t xml:space="preserve"> Dalam perkara ini dakwaan jaksa penuntut umum telah memiliki sifat dan hakekat dari suatu dakwaan, yang telah menguraikan secara cermat, jelas dan lengkap, baik mengenai identitas maupun uraian perbuatan yang telah dilakukan oleh terdakwa dan disertai dengan waktu, tanggal serta tempat perbuatan itu dilakukan, sehingga demikian maka menurut penulis dakwaan tersebut telah memenuhi persyaratan.</w:t>
      </w:r>
    </w:p>
    <w:p w14:paraId="57A46734" w14:textId="77777777" w:rsidR="00AB006E" w:rsidRDefault="00AB006E" w:rsidP="00AB006E">
      <w:pPr>
        <w:pStyle w:val="NoSpacing"/>
        <w:tabs>
          <w:tab w:val="left" w:pos="1418"/>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analisis penulis, maka penulis berpendapat bahwa pertanggung jawaban pada perkara ini yakni di terapkan ketentuan pasal </w:t>
      </w:r>
      <w:r w:rsidR="00A46EF7">
        <w:rPr>
          <w:rFonts w:ascii="Times New Roman" w:hAnsi="Times New Roman" w:cs="Times New Roman"/>
          <w:sz w:val="24"/>
          <w:szCs w:val="24"/>
        </w:rPr>
        <w:t>340 KUHP</w:t>
      </w:r>
      <w:r w:rsidR="00C911B5">
        <w:rPr>
          <w:rFonts w:ascii="Times New Roman" w:hAnsi="Times New Roman" w:cs="Times New Roman"/>
          <w:sz w:val="24"/>
          <w:szCs w:val="24"/>
        </w:rPr>
        <w:t xml:space="preserve"> Tentang Pembunuhan Berencana</w:t>
      </w:r>
      <w:r>
        <w:rPr>
          <w:rFonts w:ascii="Times New Roman" w:hAnsi="Times New Roman" w:cs="Times New Roman"/>
          <w:sz w:val="24"/>
          <w:szCs w:val="24"/>
        </w:rPr>
        <w:t>.</w:t>
      </w:r>
    </w:p>
    <w:p w14:paraId="59181B44" w14:textId="77777777" w:rsidR="00AB006E" w:rsidRDefault="00AB006E" w:rsidP="00AB006E">
      <w:pPr>
        <w:pStyle w:val="NoSpacing"/>
        <w:tabs>
          <w:tab w:val="left" w:pos="1418"/>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Adapun ketentuan pada pasal </w:t>
      </w:r>
      <w:r w:rsidR="000C2A07">
        <w:rPr>
          <w:rFonts w:ascii="Times New Roman" w:hAnsi="Times New Roman" w:cs="Times New Roman"/>
          <w:sz w:val="24"/>
          <w:szCs w:val="24"/>
        </w:rPr>
        <w:t>340 KUHP Tentang Pembunuhan Berencana</w:t>
      </w:r>
      <w:r>
        <w:rPr>
          <w:rFonts w:ascii="Times New Roman" w:hAnsi="Times New Roman" w:cs="Times New Roman"/>
          <w:sz w:val="24"/>
          <w:szCs w:val="24"/>
        </w:rPr>
        <w:t xml:space="preserve"> yang berbunyi : </w:t>
      </w:r>
      <w:r w:rsidR="00D94D38">
        <w:rPr>
          <w:rFonts w:ascii="Times New Roman" w:hAnsi="Times New Roman" w:cs="Times New Roman"/>
          <w:sz w:val="24"/>
          <w:szCs w:val="24"/>
        </w:rPr>
        <w:t xml:space="preserve">Barang siapa sengaja dan dengan rencana terlebih merampas nyawa orang lain, diancam kerena pembunuhan dengan rencana dengan pidana mati </w:t>
      </w:r>
      <w:r w:rsidR="004E7972">
        <w:rPr>
          <w:rFonts w:ascii="Times New Roman" w:hAnsi="Times New Roman" w:cs="Times New Roman"/>
          <w:sz w:val="24"/>
          <w:szCs w:val="24"/>
        </w:rPr>
        <w:t xml:space="preserve">atau pidana penjara seumur hidup </w:t>
      </w:r>
      <w:r w:rsidR="00665EFD">
        <w:rPr>
          <w:rFonts w:ascii="Times New Roman" w:hAnsi="Times New Roman" w:cs="Times New Roman"/>
          <w:sz w:val="24"/>
          <w:szCs w:val="24"/>
        </w:rPr>
        <w:t>atau selama waktu tertentu paling lama dua puluh tahun.</w:t>
      </w:r>
      <w:r>
        <w:rPr>
          <w:rFonts w:ascii="Times New Roman" w:hAnsi="Times New Roman" w:cs="Times New Roman"/>
          <w:sz w:val="24"/>
          <w:szCs w:val="24"/>
        </w:rPr>
        <w:t xml:space="preserve">Sehingga mengenai penerapan Pasal </w:t>
      </w:r>
      <w:r w:rsidR="00CC3616">
        <w:rPr>
          <w:rFonts w:ascii="Times New Roman" w:hAnsi="Times New Roman" w:cs="Times New Roman"/>
          <w:sz w:val="24"/>
          <w:szCs w:val="24"/>
        </w:rPr>
        <w:t>340 KUHP Tentang Pembunuhan Berencana</w:t>
      </w:r>
      <w:r>
        <w:rPr>
          <w:rFonts w:ascii="Times New Roman" w:hAnsi="Times New Roman" w:cs="Times New Roman"/>
          <w:sz w:val="24"/>
          <w:szCs w:val="24"/>
        </w:rPr>
        <w:t xml:space="preserve"> dan berdasarkan fakta yang terungkap dalam persidangan, maka unsur-unsur tindak pidana sebagai berikut :</w:t>
      </w:r>
    </w:p>
    <w:p w14:paraId="0CDAF6B1" w14:textId="77777777" w:rsidR="00C56CC1" w:rsidRDefault="00C56CC1" w:rsidP="00C56CC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 Siapa:</w:t>
      </w:r>
    </w:p>
    <w:p w14:paraId="4736A8DC" w14:textId="77777777" w:rsidR="00C56CC1" w:rsidRDefault="00C56CC1" w:rsidP="00C56CC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Sengaja dan dengan rencana terlebih dahulu merampas nyawa orang lain;</w:t>
      </w:r>
    </w:p>
    <w:p w14:paraId="16F8E17B" w14:textId="77777777" w:rsidR="00CA4042" w:rsidRPr="00CA4042" w:rsidRDefault="00CA4042" w:rsidP="00CA4042">
      <w:pPr>
        <w:spacing w:after="0" w:line="480" w:lineRule="auto"/>
        <w:ind w:left="720"/>
        <w:jc w:val="both"/>
        <w:rPr>
          <w:rFonts w:ascii="Times New Roman" w:hAnsi="Times New Roman" w:cs="Times New Roman"/>
          <w:sz w:val="24"/>
          <w:szCs w:val="24"/>
        </w:rPr>
      </w:pPr>
    </w:p>
    <w:p w14:paraId="64EEF230" w14:textId="77777777" w:rsidR="00CA4042" w:rsidRDefault="00CA4042" w:rsidP="00CA4042">
      <w:pPr>
        <w:pStyle w:val="NoSpacing"/>
        <w:tabs>
          <w:tab w:val="left" w:pos="1134"/>
          <w:tab w:val="left" w:pos="1843"/>
        </w:tabs>
        <w:spacing w:line="480" w:lineRule="auto"/>
        <w:jc w:val="both"/>
        <w:rPr>
          <w:rFonts w:ascii="Times New Roman" w:hAnsi="Times New Roman" w:cs="Times New Roman"/>
          <w:sz w:val="24"/>
          <w:szCs w:val="24"/>
        </w:rPr>
      </w:pPr>
    </w:p>
    <w:p w14:paraId="3DCE18B8" w14:textId="77777777" w:rsidR="00AB006E" w:rsidRPr="00E80A89" w:rsidRDefault="00CA4042" w:rsidP="001937D1">
      <w:pPr>
        <w:pStyle w:val="NoSpacing"/>
        <w:tabs>
          <w:tab w:val="left" w:pos="1134"/>
          <w:tab w:val="left" w:pos="184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sidR="00AB006E" w:rsidRPr="00E1446E">
        <w:rPr>
          <w:rFonts w:ascii="Times New Roman" w:hAnsi="Times New Roman" w:cs="Times New Roman"/>
          <w:sz w:val="24"/>
          <w:szCs w:val="24"/>
        </w:rPr>
        <w:t>Dari unsur-unsur di atas maka penulis dapat menguraikan sebagai berikut</w:t>
      </w:r>
      <w:r>
        <w:rPr>
          <w:rFonts w:ascii="Times New Roman" w:hAnsi="Times New Roman" w:cs="Times New Roman"/>
          <w:sz w:val="24"/>
          <w:szCs w:val="24"/>
        </w:rPr>
        <w:t xml:space="preserve"> :</w:t>
      </w:r>
    </w:p>
    <w:p w14:paraId="2697194C" w14:textId="77777777" w:rsidR="00217065" w:rsidRPr="00F96FF5" w:rsidRDefault="007507B8" w:rsidP="00EC5C0D">
      <w:pPr>
        <w:pStyle w:val="ListParagraph"/>
        <w:numPr>
          <w:ilvl w:val="0"/>
          <w:numId w:val="27"/>
        </w:numPr>
        <w:tabs>
          <w:tab w:val="left" w:pos="1134"/>
        </w:tabs>
        <w:spacing w:after="0" w:line="480" w:lineRule="auto"/>
        <w:ind w:left="426" w:firstLine="283"/>
        <w:jc w:val="both"/>
        <w:rPr>
          <w:rFonts w:ascii="Times New Roman" w:hAnsi="Times New Roman" w:cs="Times New Roman"/>
          <w:b/>
          <w:sz w:val="24"/>
          <w:szCs w:val="24"/>
        </w:rPr>
      </w:pPr>
      <w:r>
        <w:rPr>
          <w:rFonts w:ascii="Times New Roman" w:hAnsi="Times New Roman" w:cs="Times New Roman"/>
          <w:b/>
          <w:sz w:val="24"/>
          <w:szCs w:val="24"/>
        </w:rPr>
        <w:t xml:space="preserve">Unsur </w:t>
      </w:r>
      <w:r w:rsidR="00CA4042">
        <w:rPr>
          <w:rFonts w:ascii="Times New Roman" w:hAnsi="Times New Roman" w:cs="Times New Roman"/>
          <w:b/>
          <w:sz w:val="24"/>
          <w:szCs w:val="24"/>
        </w:rPr>
        <w:t>Barang Siapa</w:t>
      </w:r>
    </w:p>
    <w:p w14:paraId="0DB232E8" w14:textId="77777777" w:rsidR="00217065" w:rsidRDefault="00217065" w:rsidP="001937D1">
      <w:pPr>
        <w:spacing w:after="0" w:line="480" w:lineRule="auto"/>
        <w:ind w:left="709" w:firstLine="426"/>
        <w:jc w:val="both"/>
        <w:rPr>
          <w:rFonts w:ascii="Times New Roman" w:hAnsi="Times New Roman" w:cs="Times New Roman"/>
          <w:sz w:val="24"/>
          <w:szCs w:val="24"/>
        </w:rPr>
      </w:pPr>
      <w:r>
        <w:rPr>
          <w:rFonts w:ascii="Times New Roman" w:hAnsi="Times New Roman" w:cs="Times New Roman"/>
          <w:sz w:val="24"/>
          <w:szCs w:val="24"/>
        </w:rPr>
        <w:t xml:space="preserve"> unsur barang siapa adalah unsur pasal yang menunjukan siapa pelaku tindak pidana dan siapa yang dapat dipidana, yang dimaksud dengan barang siapa adalah siapa saja subjek hukum penyandang hak dan kewajiban. Subjek hukum ini dapat berupa “individu” (</w:t>
      </w:r>
      <w:r w:rsidRPr="00217065">
        <w:rPr>
          <w:rFonts w:ascii="Times New Roman" w:hAnsi="Times New Roman" w:cs="Times New Roman"/>
          <w:i/>
          <w:sz w:val="24"/>
          <w:szCs w:val="24"/>
        </w:rPr>
        <w:t>naturelijk perso</w:t>
      </w:r>
      <w:r w:rsidR="00115416">
        <w:rPr>
          <w:rFonts w:ascii="Times New Roman" w:hAnsi="Times New Roman" w:cs="Times New Roman"/>
          <w:i/>
          <w:sz w:val="24"/>
          <w:szCs w:val="24"/>
        </w:rPr>
        <w:t>o</w:t>
      </w:r>
      <w:r w:rsidRPr="00217065">
        <w:rPr>
          <w:rFonts w:ascii="Times New Roman" w:hAnsi="Times New Roman" w:cs="Times New Roman"/>
          <w:i/>
          <w:sz w:val="24"/>
          <w:szCs w:val="24"/>
        </w:rPr>
        <w:t>n</w:t>
      </w:r>
      <w:r w:rsidRPr="00217065">
        <w:rPr>
          <w:rFonts w:ascii="Times New Roman" w:hAnsi="Times New Roman" w:cs="Times New Roman"/>
          <w:sz w:val="24"/>
          <w:szCs w:val="24"/>
        </w:rPr>
        <w:t>)</w:t>
      </w:r>
      <w:r w:rsidR="004867D6">
        <w:rPr>
          <w:rFonts w:ascii="Times New Roman" w:hAnsi="Times New Roman" w:cs="Times New Roman"/>
          <w:sz w:val="24"/>
          <w:szCs w:val="24"/>
        </w:rPr>
        <w:t xml:space="preserve"> atau badan hukum</w:t>
      </w:r>
      <w:r w:rsidR="004867D6">
        <w:rPr>
          <w:rFonts w:ascii="Times New Roman" w:hAnsi="Times New Roman" w:cs="Times New Roman"/>
          <w:i/>
          <w:sz w:val="24"/>
          <w:szCs w:val="24"/>
        </w:rPr>
        <w:t>(</w:t>
      </w:r>
      <w:r w:rsidR="00115416" w:rsidRPr="00115416">
        <w:rPr>
          <w:rFonts w:ascii="Times New Roman" w:hAnsi="Times New Roman" w:cs="Times New Roman"/>
          <w:i/>
          <w:sz w:val="24"/>
          <w:szCs w:val="24"/>
        </w:rPr>
        <w:t>rechts person</w:t>
      </w:r>
      <w:r w:rsidR="00115416">
        <w:rPr>
          <w:rFonts w:ascii="Times New Roman" w:hAnsi="Times New Roman" w:cs="Times New Roman"/>
          <w:sz w:val="24"/>
          <w:szCs w:val="24"/>
        </w:rPr>
        <w:t>)</w:t>
      </w:r>
      <w:r w:rsidR="00CE7F05">
        <w:rPr>
          <w:rFonts w:ascii="Times New Roman" w:hAnsi="Times New Roman" w:cs="Times New Roman"/>
          <w:sz w:val="24"/>
          <w:szCs w:val="24"/>
        </w:rPr>
        <w:t>.</w:t>
      </w:r>
    </w:p>
    <w:p w14:paraId="0857ADE6" w14:textId="77777777" w:rsidR="00CE7F05" w:rsidRDefault="00C01514" w:rsidP="001937D1">
      <w:pPr>
        <w:spacing w:after="0" w:line="480" w:lineRule="auto"/>
        <w:ind w:left="709" w:firstLine="426"/>
        <w:jc w:val="both"/>
        <w:rPr>
          <w:rFonts w:ascii="Times New Roman" w:hAnsi="Times New Roman" w:cs="Times New Roman"/>
          <w:sz w:val="24"/>
          <w:szCs w:val="24"/>
        </w:rPr>
      </w:pPr>
      <w:r>
        <w:rPr>
          <w:rFonts w:ascii="Times New Roman" w:hAnsi="Times New Roman" w:cs="Times New Roman"/>
          <w:sz w:val="24"/>
          <w:szCs w:val="24"/>
        </w:rPr>
        <w:t>U</w:t>
      </w:r>
      <w:r w:rsidR="00CE7F05">
        <w:rPr>
          <w:rFonts w:ascii="Times New Roman" w:hAnsi="Times New Roman" w:cs="Times New Roman"/>
          <w:sz w:val="24"/>
          <w:szCs w:val="24"/>
        </w:rPr>
        <w:t>nsur barang siapa adalah untuk mengetahui siapa atau siapa saja orangnya yang didakwa atau akan dipertanggung jawabkan karena perbuatannya yang telah dilakukan sebagaimana dirumuskan di dalam surat dakwaan.</w:t>
      </w:r>
    </w:p>
    <w:p w14:paraId="26B70C33" w14:textId="77777777" w:rsidR="00697068" w:rsidRDefault="00195F8C" w:rsidP="001937D1">
      <w:pPr>
        <w:spacing w:after="0" w:line="480" w:lineRule="auto"/>
        <w:ind w:left="709" w:firstLine="294"/>
        <w:jc w:val="both"/>
        <w:rPr>
          <w:rFonts w:ascii="Times New Roman" w:hAnsi="Times New Roman" w:cs="Times New Roman"/>
          <w:sz w:val="24"/>
          <w:szCs w:val="24"/>
        </w:rPr>
      </w:pPr>
      <w:r>
        <w:rPr>
          <w:rFonts w:ascii="Times New Roman" w:hAnsi="Times New Roman" w:cs="Times New Roman"/>
          <w:sz w:val="24"/>
          <w:szCs w:val="24"/>
        </w:rPr>
        <w:t>B</w:t>
      </w:r>
      <w:r w:rsidR="00B94E8C">
        <w:rPr>
          <w:rFonts w:ascii="Times New Roman" w:hAnsi="Times New Roman" w:cs="Times New Roman"/>
          <w:sz w:val="24"/>
          <w:szCs w:val="24"/>
        </w:rPr>
        <w:t>ahwa terdakwa Anwar Djakatara alias Upin adalah subjek hukum berupa individu sebagai penyandang hak dan kewajiban.</w:t>
      </w:r>
      <w:r w:rsidR="008C035D">
        <w:rPr>
          <w:rFonts w:ascii="Times New Roman" w:hAnsi="Times New Roman" w:cs="Times New Roman"/>
          <w:sz w:val="24"/>
          <w:szCs w:val="24"/>
        </w:rPr>
        <w:t xml:space="preserve"> Terdakwa dalam pemeriksaan dipersidangan dapat menjawab semua pertanyaan yang diajukan </w:t>
      </w:r>
      <w:r w:rsidR="002810CC">
        <w:rPr>
          <w:rFonts w:ascii="Times New Roman" w:hAnsi="Times New Roman" w:cs="Times New Roman"/>
          <w:sz w:val="24"/>
          <w:szCs w:val="24"/>
        </w:rPr>
        <w:t xml:space="preserve">Penunutut Umum dan Majelis Hakim, termasuk menjawab pertanyaan Hakim Ketua bahwa ia adalah Anwar Djakatara alias Upin </w:t>
      </w:r>
      <w:r w:rsidR="000D7E74">
        <w:rPr>
          <w:rFonts w:ascii="Times New Roman" w:hAnsi="Times New Roman" w:cs="Times New Roman"/>
          <w:sz w:val="24"/>
          <w:szCs w:val="24"/>
        </w:rPr>
        <w:t xml:space="preserve">sebagaimana identitas terdakwa termasuk dalam surat dakwaan penuntut umum, sedemikian adalah benar dan tidak terdapat kekeliruan mengenai orangnya, bahwa terdakwa yang dihadapkan </w:t>
      </w:r>
      <w:r w:rsidR="00CB4718">
        <w:rPr>
          <w:rFonts w:ascii="Times New Roman" w:hAnsi="Times New Roman" w:cs="Times New Roman"/>
          <w:sz w:val="24"/>
          <w:szCs w:val="24"/>
        </w:rPr>
        <w:t>dalam perkara ini adalah Anwar Djakatara alias Upin. Dengan demikian un</w:t>
      </w:r>
      <w:r w:rsidR="00A80C01">
        <w:rPr>
          <w:rFonts w:ascii="Times New Roman" w:hAnsi="Times New Roman" w:cs="Times New Roman"/>
          <w:sz w:val="24"/>
          <w:szCs w:val="24"/>
        </w:rPr>
        <w:t>sur ke-1 (satu) telah terpenuhi</w:t>
      </w:r>
    </w:p>
    <w:p w14:paraId="575BCA7B" w14:textId="77777777" w:rsidR="00A80C01" w:rsidRDefault="00A80C01" w:rsidP="00C374E1">
      <w:pPr>
        <w:spacing w:after="0" w:line="480" w:lineRule="auto"/>
        <w:ind w:left="426" w:firstLine="294"/>
        <w:jc w:val="both"/>
        <w:rPr>
          <w:rFonts w:ascii="Times New Roman" w:hAnsi="Times New Roman" w:cs="Times New Roman"/>
          <w:sz w:val="24"/>
          <w:szCs w:val="24"/>
        </w:rPr>
      </w:pPr>
    </w:p>
    <w:p w14:paraId="7773B53C" w14:textId="77777777" w:rsidR="00951455" w:rsidRPr="008322B7" w:rsidRDefault="008322B7" w:rsidP="00267745">
      <w:pPr>
        <w:spacing w:after="0"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7507B8">
        <w:rPr>
          <w:rFonts w:ascii="Times New Roman" w:hAnsi="Times New Roman" w:cs="Times New Roman"/>
          <w:b/>
          <w:sz w:val="24"/>
          <w:szCs w:val="24"/>
        </w:rPr>
        <w:t xml:space="preserve">Unsur </w:t>
      </w:r>
      <w:r w:rsidR="00697068" w:rsidRPr="008322B7">
        <w:rPr>
          <w:rFonts w:ascii="Times New Roman" w:hAnsi="Times New Roman" w:cs="Times New Roman"/>
          <w:b/>
          <w:sz w:val="24"/>
          <w:szCs w:val="24"/>
        </w:rPr>
        <w:t>Sengaja dan dengan rencana terlebih d</w:t>
      </w:r>
      <w:r w:rsidR="00A80C01">
        <w:rPr>
          <w:rFonts w:ascii="Times New Roman" w:hAnsi="Times New Roman" w:cs="Times New Roman"/>
          <w:b/>
          <w:sz w:val="24"/>
          <w:szCs w:val="24"/>
        </w:rPr>
        <w:t>ahulu merampas nyawa orang lain</w:t>
      </w:r>
    </w:p>
    <w:p w14:paraId="2CFCB5DC" w14:textId="77777777" w:rsidR="00840FAA" w:rsidRDefault="00697068" w:rsidP="001937D1">
      <w:pPr>
        <w:spacing w:after="0"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unsur sengaja adalah sikap batin dari terdakwa yang “mengetahui dan menghendaki” atau “willens et wetten” atas delik yang dituju, yaitu mengetahui dan menghendaki perbuatan pidana atau kesengajaan terhadap korban;</w:t>
      </w:r>
    </w:p>
    <w:p w14:paraId="75D98486" w14:textId="77777777" w:rsidR="00840FAA" w:rsidRDefault="00840FAA" w:rsidP="00722B0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Bahwa yang dimaksud dengan sengaja atau kesengajaan terdiri dari:</w:t>
      </w:r>
    </w:p>
    <w:p w14:paraId="34BDED16" w14:textId="77777777" w:rsidR="00840FAA" w:rsidRDefault="00840FAA" w:rsidP="00840FA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Kesengajaan sebagai maksud ( oorgemrk ), yakni terjadinya suatu tindak pidana atau akibat tertentu adalah betul-betul sebagai perwujudannya dari maksud dan tujuan dan pengetahuan dari pelaku;</w:t>
      </w:r>
    </w:p>
    <w:p w14:paraId="753D27C0" w14:textId="77777777" w:rsidR="00840FAA" w:rsidRDefault="00840FAA" w:rsidP="00840FA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Kesengajaan dengan kesadaran pasti atau keharusan (opzet bijzekerheids of noodzakelijkheds bewustinj ) yakni kesengajaan yang sudah pasti disadari akan mengakibatkan sesuatu akibat yang timbul tersebut bukan merupakan tujuan;</w:t>
      </w:r>
    </w:p>
    <w:p w14:paraId="462AEAE2" w14:textId="77777777" w:rsidR="00840FAA" w:rsidRDefault="00C5715A" w:rsidP="00840FA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Kesengajaan dengan manyadari kemungkinan (dolus eventualis) yakni kesadaran yang didasarkan atas sejauh mana pengetahuan atas kesadaran pelaku a</w:t>
      </w:r>
      <w:r w:rsidR="00011E7B">
        <w:rPr>
          <w:rFonts w:ascii="Times New Roman" w:hAnsi="Times New Roman" w:cs="Times New Roman"/>
          <w:sz w:val="24"/>
          <w:szCs w:val="24"/>
        </w:rPr>
        <w:t>k</w:t>
      </w:r>
      <w:r>
        <w:rPr>
          <w:rFonts w:ascii="Times New Roman" w:hAnsi="Times New Roman" w:cs="Times New Roman"/>
          <w:sz w:val="24"/>
          <w:szCs w:val="24"/>
        </w:rPr>
        <w:t>ibat terlarang yang mungkin akan terjadi;</w:t>
      </w:r>
    </w:p>
    <w:p w14:paraId="7781BCEF" w14:textId="77777777" w:rsidR="00C5715A" w:rsidRDefault="002730CB" w:rsidP="00722B00">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B</w:t>
      </w:r>
      <w:r w:rsidR="00D62E45">
        <w:rPr>
          <w:rFonts w:ascii="Times New Roman" w:hAnsi="Times New Roman" w:cs="Times New Roman"/>
          <w:sz w:val="24"/>
          <w:szCs w:val="24"/>
        </w:rPr>
        <w:t xml:space="preserve">ahwa yang dimaksud dengan unsur direncanakan terlebih dahulu </w:t>
      </w:r>
      <w:r w:rsidR="005E3B1B">
        <w:rPr>
          <w:rFonts w:ascii="Times New Roman" w:hAnsi="Times New Roman" w:cs="Times New Roman"/>
          <w:sz w:val="24"/>
          <w:szCs w:val="24"/>
        </w:rPr>
        <w:t xml:space="preserve">adalah bahwa </w:t>
      </w:r>
      <w:r w:rsidR="00652BF1">
        <w:rPr>
          <w:rFonts w:ascii="Times New Roman" w:hAnsi="Times New Roman" w:cs="Times New Roman"/>
          <w:sz w:val="24"/>
          <w:szCs w:val="24"/>
        </w:rPr>
        <w:t xml:space="preserve">pelaku suatu tindak pidana dalam </w:t>
      </w:r>
      <w:r w:rsidR="00D45AF2">
        <w:rPr>
          <w:rFonts w:ascii="Times New Roman" w:hAnsi="Times New Roman" w:cs="Times New Roman"/>
          <w:sz w:val="24"/>
          <w:szCs w:val="24"/>
        </w:rPr>
        <w:t xml:space="preserve">melaksanakan niatnya telah mempersiapkan terlebih dahulu </w:t>
      </w:r>
      <w:r w:rsidR="00B13722">
        <w:rPr>
          <w:rFonts w:ascii="Times New Roman" w:hAnsi="Times New Roman" w:cs="Times New Roman"/>
          <w:sz w:val="24"/>
          <w:szCs w:val="24"/>
        </w:rPr>
        <w:t xml:space="preserve">segala sesuatu yang berkaitan dengan pelaksanaa niatnya tersebut dengan tujuan agar niatnya tersebut </w:t>
      </w:r>
      <w:r w:rsidR="00001466">
        <w:rPr>
          <w:rFonts w:ascii="Times New Roman" w:hAnsi="Times New Roman" w:cs="Times New Roman"/>
          <w:sz w:val="24"/>
          <w:szCs w:val="24"/>
        </w:rPr>
        <w:t xml:space="preserve">dapat terlaksana dengan baik. Misalnya saja dengan mempersiapkan alat yang digunakan, teknik atau modus yang akan digunakan ataupun lokasi tempat </w:t>
      </w:r>
      <w:r w:rsidR="00001466">
        <w:rPr>
          <w:rFonts w:ascii="Times New Roman" w:hAnsi="Times New Roman" w:cs="Times New Roman"/>
          <w:sz w:val="24"/>
          <w:szCs w:val="24"/>
        </w:rPr>
        <w:lastRenderedPageBreak/>
        <w:t xml:space="preserve">pelaksanaan dan antara timbulnya niat dengan pelaksanaan niat tersebut masih ada waktu yang cukup bagi si pelaku untuk memikirkan dengan tenang apakah akan melaksanakan niat tersebut atau tidak. Lamanya waktu yang dipergunakan untuk berpikir tersebut tidak boleh terlalu sempit dan juga tidak perlu terlalu lama, yang penting dalam waktu tersebut </w:t>
      </w:r>
      <w:r w:rsidR="007B4D7B">
        <w:rPr>
          <w:rFonts w:ascii="Times New Roman" w:hAnsi="Times New Roman" w:cs="Times New Roman"/>
          <w:sz w:val="24"/>
          <w:szCs w:val="24"/>
        </w:rPr>
        <w:t>si pelaku masih dapat berpikir dengan tenang untuk membatalkan niatnya atau melaksanaan niatnya tersebut.</w:t>
      </w:r>
    </w:p>
    <w:p w14:paraId="473A1F0D" w14:textId="77777777" w:rsidR="007B4D7B" w:rsidRDefault="00B90055" w:rsidP="00B8346E">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D</w:t>
      </w:r>
      <w:r w:rsidR="007B4D7B">
        <w:rPr>
          <w:rFonts w:ascii="Times New Roman" w:hAnsi="Times New Roman" w:cs="Times New Roman"/>
          <w:sz w:val="24"/>
          <w:szCs w:val="24"/>
        </w:rPr>
        <w:t>alam persidangan didapat fakta bahwa sebelum melaksanakan perbuatannya terdakwa pernah menyampaikan niatnya kepada saksi Ramly Amat</w:t>
      </w:r>
      <w:r w:rsidR="00DB501B">
        <w:rPr>
          <w:rFonts w:ascii="Times New Roman" w:hAnsi="Times New Roman" w:cs="Times New Roman"/>
          <w:sz w:val="24"/>
          <w:szCs w:val="24"/>
        </w:rPr>
        <w:t xml:space="preserve"> Hi Djafar dan Saksi Nenti Maliu.</w:t>
      </w:r>
    </w:p>
    <w:p w14:paraId="1BC603E0" w14:textId="77777777" w:rsidR="00DB501B" w:rsidRDefault="00517C19" w:rsidP="00B8346E">
      <w:pPr>
        <w:spacing w:after="0" w:line="480" w:lineRule="auto"/>
        <w:ind w:left="709" w:firstLine="436"/>
        <w:jc w:val="both"/>
        <w:rPr>
          <w:rFonts w:ascii="Times New Roman" w:hAnsi="Times New Roman" w:cs="Times New Roman"/>
          <w:sz w:val="24"/>
          <w:szCs w:val="24"/>
        </w:rPr>
      </w:pPr>
      <w:r>
        <w:rPr>
          <w:rFonts w:ascii="Times New Roman" w:hAnsi="Times New Roman" w:cs="Times New Roman"/>
          <w:sz w:val="24"/>
          <w:szCs w:val="24"/>
        </w:rPr>
        <w:t>B</w:t>
      </w:r>
      <w:r w:rsidR="00DB501B">
        <w:rPr>
          <w:rFonts w:ascii="Times New Roman" w:hAnsi="Times New Roman" w:cs="Times New Roman"/>
          <w:sz w:val="24"/>
          <w:szCs w:val="24"/>
        </w:rPr>
        <w:t>erdasarkan keterangan terdakwa yang menyatakan bahwa terdakwa berniat untuk menghilangkan nyawa korban sudah ada sejak beberapa bulan sebelumnya namun terdakwa tidak ingin</w:t>
      </w:r>
      <w:r w:rsidR="004E7691">
        <w:rPr>
          <w:rFonts w:ascii="Times New Roman" w:hAnsi="Times New Roman" w:cs="Times New Roman"/>
          <w:sz w:val="24"/>
          <w:szCs w:val="24"/>
        </w:rPr>
        <w:t xml:space="preserve"> lagi waktu, hari, tanggal dan bulan namun masih di tahun 2021</w:t>
      </w:r>
      <w:r w:rsidR="00534F7F">
        <w:rPr>
          <w:rFonts w:ascii="Times New Roman" w:hAnsi="Times New Roman" w:cs="Times New Roman"/>
          <w:sz w:val="24"/>
          <w:szCs w:val="24"/>
        </w:rPr>
        <w:t>.</w:t>
      </w:r>
    </w:p>
    <w:p w14:paraId="168F6D29" w14:textId="77777777" w:rsidR="00534F7F" w:rsidRDefault="00CD5351" w:rsidP="00B8346E">
      <w:pPr>
        <w:spacing w:after="0" w:line="480" w:lineRule="auto"/>
        <w:ind w:left="720" w:firstLine="425"/>
        <w:jc w:val="both"/>
        <w:rPr>
          <w:rFonts w:ascii="Times New Roman" w:hAnsi="Times New Roman" w:cs="Times New Roman"/>
          <w:sz w:val="24"/>
          <w:szCs w:val="24"/>
        </w:rPr>
      </w:pPr>
      <w:r>
        <w:rPr>
          <w:rFonts w:ascii="Times New Roman" w:hAnsi="Times New Roman" w:cs="Times New Roman"/>
          <w:sz w:val="24"/>
          <w:szCs w:val="24"/>
        </w:rPr>
        <w:t>B</w:t>
      </w:r>
      <w:r w:rsidR="00534F7F">
        <w:rPr>
          <w:rFonts w:ascii="Times New Roman" w:hAnsi="Times New Roman" w:cs="Times New Roman"/>
          <w:sz w:val="24"/>
          <w:szCs w:val="24"/>
        </w:rPr>
        <w:t>ahwa berdasarkan persesuaian keterangan saksi Ramly Amat Hi Djafar  dan terdakwa didapatkan fakta bahwa 1 (satu) bulan sebelum kejadian, terdakwa datang ke kantor polisi dan menemui saksi Ramly Amat Hi Djafar dan berniat untuk melaporkan seseorang yang disebut terdakwa dengan sebutan “opa” telah menyantet terdakwa sehingga kemaluan terdakwa tidak dapat berfungsi sebagaimana mestinya dan terdakwa berniat untuk menghilangkan nyawa orang tersebut, serta terdakwa memberi tahu saksi Ramly Amat Hi Djafar bahwa terdakwa</w:t>
      </w:r>
      <w:r w:rsidR="00F216CD">
        <w:rPr>
          <w:rFonts w:ascii="Times New Roman" w:hAnsi="Times New Roman" w:cs="Times New Roman"/>
          <w:sz w:val="24"/>
          <w:szCs w:val="24"/>
        </w:rPr>
        <w:t xml:space="preserve"> telah membeli sebuah parang untuk melakukan niatnya tersebut.</w:t>
      </w:r>
    </w:p>
    <w:p w14:paraId="175B8DFF" w14:textId="77777777" w:rsidR="00B1509C" w:rsidRDefault="00F33D66" w:rsidP="004E2951">
      <w:pPr>
        <w:spacing w:after="0" w:line="480" w:lineRule="auto"/>
        <w:ind w:left="709" w:firstLine="436"/>
        <w:jc w:val="both"/>
        <w:rPr>
          <w:rFonts w:ascii="Times New Roman" w:hAnsi="Times New Roman" w:cs="Times New Roman"/>
          <w:sz w:val="24"/>
          <w:szCs w:val="24"/>
        </w:rPr>
      </w:pPr>
      <w:r>
        <w:rPr>
          <w:rFonts w:ascii="Times New Roman" w:hAnsi="Times New Roman" w:cs="Times New Roman"/>
          <w:sz w:val="24"/>
          <w:szCs w:val="24"/>
        </w:rPr>
        <w:lastRenderedPageBreak/>
        <w:t>B</w:t>
      </w:r>
      <w:r w:rsidR="00B1509C">
        <w:rPr>
          <w:rFonts w:ascii="Times New Roman" w:hAnsi="Times New Roman" w:cs="Times New Roman"/>
          <w:sz w:val="24"/>
          <w:szCs w:val="24"/>
        </w:rPr>
        <w:t xml:space="preserve">ahwa berdasarkan persesuaian keterangan saksi Nenti Maliu dan terdakwa di dapatkan fakta bahwa terdakwa mempersiapkan alat yang akan dipakai untuk melakukan perbuatan yang menyebabkan hilangnya nyawa korban yakni dengan cara terdakwa mempersiapkan </w:t>
      </w:r>
      <w:r w:rsidR="008956A4">
        <w:rPr>
          <w:rFonts w:ascii="Times New Roman" w:hAnsi="Times New Roman" w:cs="Times New Roman"/>
          <w:sz w:val="24"/>
          <w:szCs w:val="24"/>
        </w:rPr>
        <w:t>potongan pipa besi lalu mengecetnya dengan warna merah karena terdakwa yakin korban kebal dengan senjata tajam.</w:t>
      </w:r>
    </w:p>
    <w:p w14:paraId="2E6329C8" w14:textId="77777777" w:rsidR="008956A4" w:rsidRDefault="0051358B" w:rsidP="004E2951">
      <w:pPr>
        <w:spacing w:after="0" w:line="480" w:lineRule="auto"/>
        <w:ind w:left="709" w:firstLine="436"/>
        <w:jc w:val="both"/>
        <w:rPr>
          <w:rFonts w:ascii="Times New Roman" w:hAnsi="Times New Roman" w:cs="Times New Roman"/>
          <w:sz w:val="24"/>
          <w:szCs w:val="24"/>
        </w:rPr>
      </w:pPr>
      <w:r>
        <w:rPr>
          <w:rFonts w:ascii="Times New Roman" w:hAnsi="Times New Roman" w:cs="Times New Roman"/>
          <w:sz w:val="24"/>
          <w:szCs w:val="24"/>
        </w:rPr>
        <w:t>B</w:t>
      </w:r>
      <w:r w:rsidR="00384C2D">
        <w:rPr>
          <w:rFonts w:ascii="Times New Roman" w:hAnsi="Times New Roman" w:cs="Times New Roman"/>
          <w:sz w:val="24"/>
          <w:szCs w:val="24"/>
        </w:rPr>
        <w:t xml:space="preserve">ahwa pada hari kejadian sekira pukul 03.00 wita atau sesaat sebelum melaksanakan hubungan suami istri </w:t>
      </w:r>
      <w:r w:rsidR="00CA2245">
        <w:rPr>
          <w:rFonts w:ascii="Times New Roman" w:hAnsi="Times New Roman" w:cs="Times New Roman"/>
          <w:sz w:val="24"/>
          <w:szCs w:val="24"/>
        </w:rPr>
        <w:t xml:space="preserve">dengan saksi Nenti Maliu tiba-tiba saksi nenti maliu dan terdakwa mendengar suara burung </w:t>
      </w:r>
      <w:r w:rsidR="00D8044B">
        <w:rPr>
          <w:rFonts w:ascii="Times New Roman" w:hAnsi="Times New Roman" w:cs="Times New Roman"/>
          <w:sz w:val="24"/>
          <w:szCs w:val="24"/>
        </w:rPr>
        <w:t>gagak dan pada saat yang bersamaan kemaluan terdakwa tidak bereaksi lagi kemudian terdakwa yakin</w:t>
      </w:r>
      <w:r w:rsidR="009B6BE7">
        <w:rPr>
          <w:rFonts w:ascii="Times New Roman" w:hAnsi="Times New Roman" w:cs="Times New Roman"/>
          <w:sz w:val="24"/>
          <w:szCs w:val="24"/>
        </w:rPr>
        <w:t xml:space="preserve"> hal itu disebabkan korban sedang menyantet terdakwa melalui burung gagak itu sehingga terdakwa menjadi emosi dan menyampaikan kepada saksi Nenti Maliu bahwa terdakwa </w:t>
      </w:r>
      <w:r w:rsidR="00633A95">
        <w:rPr>
          <w:rFonts w:ascii="Times New Roman" w:hAnsi="Times New Roman" w:cs="Times New Roman"/>
          <w:sz w:val="24"/>
          <w:szCs w:val="24"/>
        </w:rPr>
        <w:t>berniat akan menghilangkan nyawa korban.</w:t>
      </w:r>
    </w:p>
    <w:p w14:paraId="2D46B5B3" w14:textId="77777777" w:rsidR="00633A95" w:rsidRDefault="0051358B" w:rsidP="004E2951">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B</w:t>
      </w:r>
      <w:r w:rsidR="00633A95">
        <w:rPr>
          <w:rFonts w:ascii="Times New Roman" w:hAnsi="Times New Roman" w:cs="Times New Roman"/>
          <w:sz w:val="24"/>
          <w:szCs w:val="24"/>
        </w:rPr>
        <w:t>ahwa berdasarkan keterangan terdakwa yang menyatakan bahwa terdakwa telah mempersiapkan alat untuk menghilangkan nyawa korban ber</w:t>
      </w:r>
      <w:r w:rsidR="003F79B2">
        <w:rPr>
          <w:rFonts w:ascii="Times New Roman" w:hAnsi="Times New Roman" w:cs="Times New Roman"/>
          <w:sz w:val="24"/>
          <w:szCs w:val="24"/>
        </w:rPr>
        <w:t>upa pipa besi sekitar 2 (dua) bulan sebelumnya dengan tujuan untuk menghilangkan nyawa korban hingga meninggal dunia</w:t>
      </w:r>
    </w:p>
    <w:p w14:paraId="0CB557EA" w14:textId="77777777" w:rsidR="0078507F" w:rsidRDefault="00747F7F" w:rsidP="004E2951">
      <w:pPr>
        <w:spacing w:after="0" w:line="480" w:lineRule="auto"/>
        <w:ind w:left="720" w:firstLine="709"/>
        <w:jc w:val="both"/>
        <w:rPr>
          <w:rFonts w:ascii="Times New Roman" w:hAnsi="Times New Roman" w:cs="Times New Roman"/>
          <w:sz w:val="24"/>
          <w:szCs w:val="24"/>
        </w:rPr>
      </w:pPr>
      <w:r>
        <w:rPr>
          <w:rFonts w:ascii="Times New Roman" w:hAnsi="Times New Roman" w:cs="Times New Roman"/>
          <w:sz w:val="24"/>
          <w:szCs w:val="24"/>
        </w:rPr>
        <w:t>B</w:t>
      </w:r>
      <w:r w:rsidR="0078507F">
        <w:rPr>
          <w:rFonts w:ascii="Times New Roman" w:hAnsi="Times New Roman" w:cs="Times New Roman"/>
          <w:sz w:val="24"/>
          <w:szCs w:val="24"/>
        </w:rPr>
        <w:t>ahwa korban sudah lama mengamati kebiasaan korban dan terdakwa juga memang sering melaksanakan sholat subuh di masjid bersama korban.</w:t>
      </w:r>
    </w:p>
    <w:p w14:paraId="23FA7537" w14:textId="77777777" w:rsidR="0078507F" w:rsidRDefault="003B6EED" w:rsidP="00774A01">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B</w:t>
      </w:r>
      <w:r w:rsidR="00610195">
        <w:rPr>
          <w:rFonts w:ascii="Times New Roman" w:hAnsi="Times New Roman" w:cs="Times New Roman"/>
          <w:sz w:val="24"/>
          <w:szCs w:val="24"/>
        </w:rPr>
        <w:t xml:space="preserve">ahwa berdasarkan pertimbangan-pertimbangan diatas terdakwa melaksanakan niatnya terhadap korban dengan sengaja dan dengan </w:t>
      </w:r>
      <w:r w:rsidR="00610195">
        <w:rPr>
          <w:rFonts w:ascii="Times New Roman" w:hAnsi="Times New Roman" w:cs="Times New Roman"/>
          <w:sz w:val="24"/>
          <w:szCs w:val="24"/>
        </w:rPr>
        <w:lastRenderedPageBreak/>
        <w:t xml:space="preserve">rencana yakni terdakwa telah mempersiapkan dari jauh hari bahwa </w:t>
      </w:r>
      <w:r w:rsidR="00293B6E">
        <w:rPr>
          <w:rFonts w:ascii="Times New Roman" w:hAnsi="Times New Roman" w:cs="Times New Roman"/>
          <w:sz w:val="24"/>
          <w:szCs w:val="24"/>
        </w:rPr>
        <w:t xml:space="preserve">akan menghilangkan nyawa korban dengan cara mempersiapkan alat berupa parang dan potongan </w:t>
      </w:r>
      <w:r w:rsidR="005F515F">
        <w:rPr>
          <w:rFonts w:ascii="Times New Roman" w:hAnsi="Times New Roman" w:cs="Times New Roman"/>
          <w:sz w:val="24"/>
          <w:szCs w:val="24"/>
        </w:rPr>
        <w:t xml:space="preserve">pipa besi yang di cat dengan warna merah, hal ini bersesuaian dengan keterangan saksi Ramly Amat Hi Djafar yang menyatakan bahwa dalam jangka waktu yang tidak dapat diingat lagi sekira sebulan sebelum terdakwa melaksanakan perbuatannya. </w:t>
      </w:r>
      <w:r w:rsidR="002330AB">
        <w:rPr>
          <w:rFonts w:ascii="Times New Roman" w:hAnsi="Times New Roman" w:cs="Times New Roman"/>
          <w:sz w:val="24"/>
          <w:szCs w:val="24"/>
        </w:rPr>
        <w:t xml:space="preserve">Terdakwa datang dan memberitahu kepada saksi Ramly Amat Hi Djafar bahwa terdakwa ingin mengilangkan nyawa seseorang dengan menggunakan parang </w:t>
      </w:r>
      <w:r w:rsidR="00DD2870">
        <w:rPr>
          <w:rFonts w:ascii="Times New Roman" w:hAnsi="Times New Roman" w:cs="Times New Roman"/>
          <w:sz w:val="24"/>
          <w:szCs w:val="24"/>
        </w:rPr>
        <w:t>, namun pada saat itu terdakwa tidak menyebutkan nama korban akan tetapi hal ini bersesuaian dengan keterangan yang disampaikan oleh saksi Nenti Maliu yang menyatakan bahwa sekira pukul</w:t>
      </w:r>
      <w:r w:rsidR="00D14D1F">
        <w:rPr>
          <w:rFonts w:ascii="Times New Roman" w:hAnsi="Times New Roman" w:cs="Times New Roman"/>
          <w:sz w:val="24"/>
          <w:szCs w:val="24"/>
        </w:rPr>
        <w:t xml:space="preserve"> 03.00 wita terdakwa menyampaikan niatnya untuk menghilangkan </w:t>
      </w:r>
      <w:r w:rsidR="00C87D3C">
        <w:rPr>
          <w:rFonts w:ascii="Times New Roman" w:hAnsi="Times New Roman" w:cs="Times New Roman"/>
          <w:sz w:val="24"/>
          <w:szCs w:val="24"/>
        </w:rPr>
        <w:t>nyawa korban serta saksi Nenti Maliu pernah melihat terdakwa mempersiapkan alat yang akan dipakai terdakwa untuk melaksanakan niatnya, hal ini dalam persidangan dibenarkan oleh terdakwa yang mana terdakwa telah mengakui bahwa terdakwa</w:t>
      </w:r>
      <w:r w:rsidR="00E573F9">
        <w:rPr>
          <w:rFonts w:ascii="Times New Roman" w:hAnsi="Times New Roman" w:cs="Times New Roman"/>
          <w:sz w:val="24"/>
          <w:szCs w:val="24"/>
        </w:rPr>
        <w:t xml:space="preserve"> sendiri yang mempersiapkan alat</w:t>
      </w:r>
      <w:r w:rsidR="00C87D3C">
        <w:rPr>
          <w:rFonts w:ascii="Times New Roman" w:hAnsi="Times New Roman" w:cs="Times New Roman"/>
          <w:sz w:val="24"/>
          <w:szCs w:val="24"/>
        </w:rPr>
        <w:t xml:space="preserve"> tersebut</w:t>
      </w:r>
      <w:r w:rsidR="000657D8">
        <w:rPr>
          <w:rFonts w:ascii="Times New Roman" w:hAnsi="Times New Roman" w:cs="Times New Roman"/>
          <w:sz w:val="24"/>
          <w:szCs w:val="24"/>
        </w:rPr>
        <w:t>.</w:t>
      </w:r>
    </w:p>
    <w:p w14:paraId="5A6F8437" w14:textId="77777777" w:rsidR="000657D8" w:rsidRDefault="00FD7AD9" w:rsidP="00774A01">
      <w:pPr>
        <w:spacing w:after="0" w:line="480" w:lineRule="auto"/>
        <w:ind w:left="709" w:firstLine="436"/>
        <w:jc w:val="both"/>
        <w:rPr>
          <w:rFonts w:ascii="Times New Roman" w:hAnsi="Times New Roman" w:cs="Times New Roman"/>
          <w:sz w:val="24"/>
          <w:szCs w:val="24"/>
        </w:rPr>
      </w:pPr>
      <w:r>
        <w:rPr>
          <w:rFonts w:ascii="Times New Roman" w:hAnsi="Times New Roman" w:cs="Times New Roman"/>
          <w:sz w:val="24"/>
          <w:szCs w:val="24"/>
        </w:rPr>
        <w:t>B</w:t>
      </w:r>
      <w:r w:rsidR="00172544">
        <w:rPr>
          <w:rFonts w:ascii="Times New Roman" w:hAnsi="Times New Roman" w:cs="Times New Roman"/>
          <w:sz w:val="24"/>
          <w:szCs w:val="24"/>
        </w:rPr>
        <w:t xml:space="preserve">ahwa berdasarkan keterangan terdakwa yang menyatakan bahwa terdakwa telah lama mengamati kebiasaan korban </w:t>
      </w:r>
      <w:r w:rsidR="006265C4">
        <w:rPr>
          <w:rFonts w:ascii="Times New Roman" w:hAnsi="Times New Roman" w:cs="Times New Roman"/>
          <w:sz w:val="24"/>
          <w:szCs w:val="24"/>
        </w:rPr>
        <w:t>berdasarkan keterangan tersebut maka dapat disimpulkan bahwa terdakwa mempersiapkan dengan matang mengenai waktu pelaksanaan niatnya tersebut, dengan adanya pernyataan tersebut</w:t>
      </w:r>
      <w:r w:rsidR="00727779">
        <w:rPr>
          <w:rFonts w:ascii="Times New Roman" w:hAnsi="Times New Roman" w:cs="Times New Roman"/>
          <w:sz w:val="24"/>
          <w:szCs w:val="24"/>
        </w:rPr>
        <w:t xml:space="preserve"> dari terdakwa maka diketahui pula bahwa terdakwa mengamati kebiasaan korban dalam jangka waktu yang tidak mungkin singkat, sehingga dapat dikatakan bahwa terdakwa sangat berniat </w:t>
      </w:r>
      <w:r w:rsidR="00727779">
        <w:rPr>
          <w:rFonts w:ascii="Times New Roman" w:hAnsi="Times New Roman" w:cs="Times New Roman"/>
          <w:sz w:val="24"/>
          <w:szCs w:val="24"/>
        </w:rPr>
        <w:lastRenderedPageBreak/>
        <w:t xml:space="preserve">mempersiapkan segala hal yang dibutuhkan oleh terdakwa </w:t>
      </w:r>
      <w:r w:rsidR="00354424">
        <w:rPr>
          <w:rFonts w:ascii="Times New Roman" w:hAnsi="Times New Roman" w:cs="Times New Roman"/>
          <w:sz w:val="24"/>
          <w:szCs w:val="24"/>
        </w:rPr>
        <w:t>untuk melaksanakan niatnya.</w:t>
      </w:r>
    </w:p>
    <w:p w14:paraId="03300588" w14:textId="77777777" w:rsidR="00E62E5D" w:rsidRDefault="00022E63" w:rsidP="00575C66">
      <w:pPr>
        <w:spacing w:after="0" w:line="480" w:lineRule="auto"/>
        <w:ind w:left="709" w:firstLine="578"/>
        <w:jc w:val="both"/>
        <w:rPr>
          <w:rFonts w:ascii="Times New Roman" w:hAnsi="Times New Roman" w:cs="Times New Roman"/>
          <w:sz w:val="24"/>
          <w:szCs w:val="24"/>
        </w:rPr>
      </w:pPr>
      <w:r>
        <w:rPr>
          <w:rFonts w:ascii="Times New Roman" w:hAnsi="Times New Roman" w:cs="Times New Roman"/>
          <w:sz w:val="24"/>
          <w:szCs w:val="24"/>
        </w:rPr>
        <w:t>D</w:t>
      </w:r>
      <w:r w:rsidR="00E62E5D">
        <w:rPr>
          <w:rFonts w:ascii="Times New Roman" w:hAnsi="Times New Roman" w:cs="Times New Roman"/>
          <w:sz w:val="24"/>
          <w:szCs w:val="24"/>
        </w:rPr>
        <w:t>engan adanya niat dari terdakwa untuk menghilangkan nyawa korban selanjutnya perlu dilihat lagi apakah terdakwa melaksanakan niatanya ataukah dengan seiring berjalannya waktu , terdakwa malah mengurungkan niatnya.</w:t>
      </w:r>
    </w:p>
    <w:p w14:paraId="6450D3D3" w14:textId="77777777" w:rsidR="0001481F" w:rsidRDefault="004E276A" w:rsidP="00575C66">
      <w:pPr>
        <w:spacing w:after="0" w:line="480" w:lineRule="auto"/>
        <w:ind w:left="720" w:firstLine="567"/>
        <w:jc w:val="both"/>
        <w:rPr>
          <w:rFonts w:ascii="Times New Roman" w:hAnsi="Times New Roman" w:cs="Times New Roman"/>
          <w:sz w:val="24"/>
          <w:szCs w:val="24"/>
        </w:rPr>
      </w:pPr>
      <w:r>
        <w:rPr>
          <w:rFonts w:ascii="Times New Roman" w:hAnsi="Times New Roman" w:cs="Times New Roman"/>
          <w:sz w:val="24"/>
          <w:szCs w:val="24"/>
        </w:rPr>
        <w:t>P</w:t>
      </w:r>
      <w:r w:rsidR="0001481F">
        <w:rPr>
          <w:rFonts w:ascii="Times New Roman" w:hAnsi="Times New Roman" w:cs="Times New Roman"/>
          <w:sz w:val="24"/>
          <w:szCs w:val="24"/>
        </w:rPr>
        <w:t>engertian</w:t>
      </w:r>
      <w:r w:rsidR="00CC0502">
        <w:rPr>
          <w:rFonts w:ascii="Times New Roman" w:hAnsi="Times New Roman" w:cs="Times New Roman"/>
          <w:sz w:val="24"/>
          <w:szCs w:val="24"/>
        </w:rPr>
        <w:t xml:space="preserve"> merampas nyawa orang lain apabila</w:t>
      </w:r>
      <w:r w:rsidR="00FA6528">
        <w:rPr>
          <w:rFonts w:ascii="Times New Roman" w:hAnsi="Times New Roman" w:cs="Times New Roman"/>
          <w:sz w:val="24"/>
          <w:szCs w:val="24"/>
        </w:rPr>
        <w:t xml:space="preserve"> ditafsirkan secara gramatikal, menurut kamus bahasa Indonesia merampas adalah mengambil dengan paksa atau dengan kekerasan</w:t>
      </w:r>
      <w:r w:rsidR="00173467">
        <w:rPr>
          <w:rFonts w:ascii="Times New Roman" w:hAnsi="Times New Roman" w:cs="Times New Roman"/>
          <w:sz w:val="24"/>
          <w:szCs w:val="24"/>
        </w:rPr>
        <w:t>. Nyawa adalah pemberi hidup kepada badan (organisme fisik) yang menyebabkan hidup pada manusia, binatang, dan sebagainya. Orang lain adalah manusia selain diri pelaku. Ahli hukum SR Sianturi mencontohkan perbuatan dengan sengaja merampas nyawa orang lain adalah memukul,</w:t>
      </w:r>
      <w:r w:rsidR="009B5B67">
        <w:rPr>
          <w:rFonts w:ascii="Times New Roman" w:hAnsi="Times New Roman" w:cs="Times New Roman"/>
          <w:sz w:val="24"/>
          <w:szCs w:val="24"/>
        </w:rPr>
        <w:t xml:space="preserve"> menendang kemaluan, menusuk, menyembelih, menembak, menyetrum dengan listrik, menggantung, mencekik, meracun, menenggelamkan, menjatuhkan dari </w:t>
      </w:r>
      <w:r w:rsidR="007130ED">
        <w:rPr>
          <w:rFonts w:ascii="Times New Roman" w:hAnsi="Times New Roman" w:cs="Times New Roman"/>
          <w:sz w:val="24"/>
          <w:szCs w:val="24"/>
        </w:rPr>
        <w:t>suatu ketinggian, diikat/dikurung dengan tidak diberi makan sampai mati, dan lain sebagainya.</w:t>
      </w:r>
    </w:p>
    <w:p w14:paraId="0BDB1FF2" w14:textId="77777777" w:rsidR="00F95F30" w:rsidRDefault="000C59A0" w:rsidP="00463EDC">
      <w:pPr>
        <w:tabs>
          <w:tab w:val="left" w:pos="426"/>
        </w:tabs>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B</w:t>
      </w:r>
      <w:r w:rsidR="00F95F30">
        <w:rPr>
          <w:rFonts w:ascii="Times New Roman" w:hAnsi="Times New Roman" w:cs="Times New Roman"/>
          <w:sz w:val="24"/>
          <w:szCs w:val="24"/>
        </w:rPr>
        <w:t>ahwa yang dimaksud dengan sengaja merampas nyawa orang lain adalah dengan sadar menghendaki hilangnya nyawa orang lain yang diwujudkan dengan perbuatan untuk mencapai kehendaknya menghilangkan nyawa orang lain tersebut.</w:t>
      </w:r>
    </w:p>
    <w:p w14:paraId="70654CAB" w14:textId="77777777" w:rsidR="0056423C" w:rsidRDefault="0093711C" w:rsidP="00463EDC">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B</w:t>
      </w:r>
      <w:r w:rsidR="00997D24">
        <w:rPr>
          <w:rFonts w:ascii="Times New Roman" w:hAnsi="Times New Roman" w:cs="Times New Roman"/>
          <w:sz w:val="24"/>
          <w:szCs w:val="24"/>
        </w:rPr>
        <w:t xml:space="preserve">erdasarkan pertimbangan-pertimbangan hukum tersebut diatas, maka terdakwa telah merencakan perbuatannya untuk merampas nyawa </w:t>
      </w:r>
      <w:r w:rsidR="00997D24">
        <w:rPr>
          <w:rFonts w:ascii="Times New Roman" w:hAnsi="Times New Roman" w:cs="Times New Roman"/>
          <w:sz w:val="24"/>
          <w:szCs w:val="24"/>
        </w:rPr>
        <w:lastRenderedPageBreak/>
        <w:t>atau membunuh</w:t>
      </w:r>
      <w:r w:rsidR="00C84BF8">
        <w:rPr>
          <w:rFonts w:ascii="Times New Roman" w:hAnsi="Times New Roman" w:cs="Times New Roman"/>
          <w:sz w:val="24"/>
          <w:szCs w:val="24"/>
        </w:rPr>
        <w:t xml:space="preserve"> korban yakni dengan cara terdakwa telah lama mengamati kebiasaan korban serta mempersiapkan </w:t>
      </w:r>
      <w:r w:rsidR="006222BC">
        <w:rPr>
          <w:rFonts w:ascii="Times New Roman" w:hAnsi="Times New Roman" w:cs="Times New Roman"/>
          <w:sz w:val="24"/>
          <w:szCs w:val="24"/>
        </w:rPr>
        <w:t xml:space="preserve">alat yang akan dipergunakan </w:t>
      </w:r>
      <w:r w:rsidR="006B5AB8">
        <w:rPr>
          <w:rFonts w:ascii="Times New Roman" w:hAnsi="Times New Roman" w:cs="Times New Roman"/>
          <w:sz w:val="24"/>
          <w:szCs w:val="24"/>
        </w:rPr>
        <w:t xml:space="preserve">oleh terdakwa untuk melaksanakan niatnya yakni menghilangkan nyawa korban dengan tujuan akhir agar korban meninggal dunia dengan cara terdakwa </w:t>
      </w:r>
      <w:r w:rsidR="004462EF">
        <w:rPr>
          <w:rFonts w:ascii="Times New Roman" w:hAnsi="Times New Roman" w:cs="Times New Roman"/>
          <w:sz w:val="24"/>
          <w:szCs w:val="24"/>
        </w:rPr>
        <w:t>memukul dan menusuk korban dan terdakwa berhenti melakukan perbuatannya setelah memastikan korban telah meninggal dunia, dengan demikian unsur ke-2 (dua) telah terpenuhi.</w:t>
      </w:r>
    </w:p>
    <w:p w14:paraId="793B4071" w14:textId="77777777" w:rsidR="00FE4806" w:rsidRDefault="00AB5B3F" w:rsidP="00463EDC">
      <w:pPr>
        <w:spacing w:after="0" w:line="480" w:lineRule="auto"/>
        <w:ind w:left="720" w:firstLine="709"/>
        <w:jc w:val="both"/>
        <w:rPr>
          <w:rFonts w:ascii="Times New Roman" w:hAnsi="Times New Roman" w:cs="Times New Roman"/>
          <w:sz w:val="24"/>
          <w:szCs w:val="24"/>
        </w:rPr>
      </w:pPr>
      <w:r>
        <w:rPr>
          <w:rFonts w:ascii="Times New Roman" w:hAnsi="Times New Roman" w:cs="Times New Roman"/>
          <w:sz w:val="24"/>
          <w:szCs w:val="24"/>
        </w:rPr>
        <w:t>O</w:t>
      </w:r>
      <w:r w:rsidR="00ED7042">
        <w:rPr>
          <w:rFonts w:ascii="Times New Roman" w:hAnsi="Times New Roman" w:cs="Times New Roman"/>
          <w:sz w:val="24"/>
          <w:szCs w:val="24"/>
        </w:rPr>
        <w:t xml:space="preserve">leh karena semua unsur dari pasal 340 Kitab Undang-Undang Hukum Pidana telah terpenuhi, maka terdakwa haruslah dinyatakan telah terbukti secara sah dan menyakinkan melakukan tindak pidana sebagaimana </w:t>
      </w:r>
      <w:r w:rsidR="002137FE">
        <w:rPr>
          <w:rFonts w:ascii="Times New Roman" w:hAnsi="Times New Roman" w:cs="Times New Roman"/>
          <w:sz w:val="24"/>
          <w:szCs w:val="24"/>
        </w:rPr>
        <w:t>didakwakan dalam dakwaan primer.</w:t>
      </w:r>
    </w:p>
    <w:p w14:paraId="712426DC" w14:textId="77777777" w:rsidR="003144A1" w:rsidRDefault="00517B02" w:rsidP="001C6245">
      <w:pPr>
        <w:pStyle w:val="ListParagraph"/>
        <w:numPr>
          <w:ilvl w:val="1"/>
          <w:numId w:val="3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Pertimbangan Hakim Dalam Menjatuhkan Putusan</w:t>
      </w:r>
      <w:r w:rsidR="00834D9C">
        <w:rPr>
          <w:rFonts w:ascii="Times New Roman" w:hAnsi="Times New Roman" w:cs="Times New Roman"/>
          <w:b/>
          <w:sz w:val="24"/>
          <w:szCs w:val="24"/>
        </w:rPr>
        <w:t xml:space="preserve"> Terhadap Tindak Pidana Pembunuhan Berencana </w:t>
      </w:r>
      <w:r w:rsidR="00FE4806" w:rsidRPr="00332D00">
        <w:rPr>
          <w:rFonts w:ascii="Times New Roman" w:hAnsi="Times New Roman" w:cs="Times New Roman"/>
          <w:b/>
          <w:sz w:val="24"/>
          <w:szCs w:val="24"/>
        </w:rPr>
        <w:t xml:space="preserve">( </w:t>
      </w:r>
      <w:r w:rsidR="00834D9C">
        <w:rPr>
          <w:rFonts w:ascii="Times New Roman" w:hAnsi="Times New Roman" w:cs="Times New Roman"/>
          <w:b/>
          <w:sz w:val="24"/>
          <w:szCs w:val="24"/>
        </w:rPr>
        <w:t xml:space="preserve">Putusan Nomor : 38/Pid.B/2021/PN Tmt </w:t>
      </w:r>
      <w:r w:rsidR="00FE4806" w:rsidRPr="00332D00">
        <w:rPr>
          <w:rFonts w:ascii="Times New Roman" w:hAnsi="Times New Roman" w:cs="Times New Roman"/>
          <w:b/>
          <w:sz w:val="24"/>
          <w:szCs w:val="24"/>
        </w:rPr>
        <w:t xml:space="preserve"> )</w:t>
      </w:r>
    </w:p>
    <w:p w14:paraId="12F3B0D9" w14:textId="77777777" w:rsidR="00552560" w:rsidRDefault="00552560" w:rsidP="009640BD">
      <w:pPr>
        <w:pStyle w:val="ListParagraph"/>
        <w:spacing w:after="0" w:line="480" w:lineRule="auto"/>
        <w:ind w:firstLine="720"/>
        <w:jc w:val="both"/>
        <w:rPr>
          <w:rFonts w:ascii="Times New Roman" w:hAnsi="Times New Roman" w:cs="Times New Roman"/>
          <w:sz w:val="24"/>
          <w:szCs w:val="24"/>
        </w:rPr>
      </w:pPr>
      <w:r w:rsidRPr="00552560">
        <w:rPr>
          <w:rFonts w:ascii="Times New Roman" w:hAnsi="Times New Roman" w:cs="Times New Roman"/>
          <w:sz w:val="24"/>
          <w:szCs w:val="24"/>
        </w:rPr>
        <w:t>Hakim</w:t>
      </w:r>
      <w:r>
        <w:rPr>
          <w:rFonts w:ascii="Times New Roman" w:hAnsi="Times New Roman" w:cs="Times New Roman"/>
          <w:sz w:val="24"/>
          <w:szCs w:val="24"/>
        </w:rPr>
        <w:t xml:space="preserve"> dalam menangani kasus perkara pidana ataupun tindak pidana</w:t>
      </w:r>
      <w:r w:rsidR="009640BD">
        <w:rPr>
          <w:rFonts w:ascii="Times New Roman" w:hAnsi="Times New Roman" w:cs="Times New Roman"/>
          <w:sz w:val="24"/>
          <w:szCs w:val="24"/>
        </w:rPr>
        <w:t xml:space="preserve"> harus bertanggung jawab dan adil dalam memutus suatu perkara yang dapat mempertimbangkan syarat yuridis dan non yuridis dalam memutus hukuman terhadap pelaku yang melanggar hukum.</w:t>
      </w:r>
    </w:p>
    <w:p w14:paraId="29D4301A" w14:textId="77777777" w:rsidR="009640BD" w:rsidRDefault="00FE41D1" w:rsidP="00FE41D1">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Pertimbangan Yuridis</w:t>
      </w:r>
    </w:p>
    <w:p w14:paraId="4C4622EC" w14:textId="77777777" w:rsidR="00FE41D1" w:rsidRDefault="00FE41D1" w:rsidP="00FE41D1">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Pertimbangan yuridis yaitu pertimbangan hakim </w:t>
      </w:r>
      <w:r w:rsidR="00FF4C2B">
        <w:rPr>
          <w:rFonts w:ascii="Times New Roman" w:hAnsi="Times New Roman" w:cs="Times New Roman"/>
          <w:sz w:val="24"/>
          <w:szCs w:val="24"/>
        </w:rPr>
        <w:t>yang didasarkan pada fakta-fakta yuridis yang terungkap di dalam persidangan dan undang-undang yang telah ditetapkan sebagai hal yang harus dimuat dalam putusan.</w:t>
      </w:r>
      <w:r w:rsidR="004D64A4">
        <w:rPr>
          <w:rFonts w:ascii="Times New Roman" w:hAnsi="Times New Roman" w:cs="Times New Roman"/>
          <w:sz w:val="24"/>
          <w:szCs w:val="24"/>
        </w:rPr>
        <w:t xml:space="preserve"> Yang termasuk dalam pertimbangan yuridis yaitu :</w:t>
      </w:r>
    </w:p>
    <w:p w14:paraId="39B68A88" w14:textId="77777777" w:rsidR="004D64A4" w:rsidRDefault="004D64A4" w:rsidP="004D64A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Dakwaan Jaksa Penuntut Umum</w:t>
      </w:r>
    </w:p>
    <w:p w14:paraId="2AED523C" w14:textId="77777777" w:rsidR="004D64A4" w:rsidRDefault="004D64A4" w:rsidP="004D64A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Terdakwa</w:t>
      </w:r>
    </w:p>
    <w:p w14:paraId="6D787E91" w14:textId="77777777" w:rsidR="004D64A4" w:rsidRDefault="004D64A4" w:rsidP="004D64A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Saksi</w:t>
      </w:r>
    </w:p>
    <w:p w14:paraId="429C7869" w14:textId="77777777" w:rsidR="004D64A4" w:rsidRDefault="004D64A4" w:rsidP="004D64A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Barang-Barang Bukti</w:t>
      </w:r>
    </w:p>
    <w:p w14:paraId="07C4382D" w14:textId="77777777" w:rsidR="004D64A4" w:rsidRDefault="004D64A4" w:rsidP="004D64A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Pasal-pasal dalam peraturan hukum pidana</w:t>
      </w:r>
    </w:p>
    <w:p w14:paraId="0DABDCA2" w14:textId="77777777" w:rsidR="00E87B90" w:rsidRDefault="00E87B90" w:rsidP="00E87B90">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Pertimbangan Sosiologis</w:t>
      </w:r>
    </w:p>
    <w:p w14:paraId="153BF4DE" w14:textId="77777777" w:rsidR="00E87B90" w:rsidRPr="00B45B38" w:rsidRDefault="005376BC" w:rsidP="00B45B38">
      <w:pPr>
        <w:spacing w:after="0" w:line="480" w:lineRule="auto"/>
        <w:ind w:left="720" w:firstLine="720"/>
        <w:jc w:val="both"/>
        <w:rPr>
          <w:rFonts w:ascii="Times New Roman" w:hAnsi="Times New Roman" w:cs="Times New Roman"/>
          <w:sz w:val="24"/>
          <w:szCs w:val="24"/>
        </w:rPr>
      </w:pPr>
      <w:r w:rsidRPr="00B45B38">
        <w:rPr>
          <w:rFonts w:ascii="Times New Roman" w:hAnsi="Times New Roman" w:cs="Times New Roman"/>
          <w:sz w:val="24"/>
          <w:szCs w:val="24"/>
        </w:rPr>
        <w:t xml:space="preserve">Selain perimbangan hakim, hakim juga mempertimbangkan keadaan sosial. Pertimbangan sosial </w:t>
      </w:r>
      <w:r w:rsidR="002D0BCE" w:rsidRPr="00B45B38">
        <w:rPr>
          <w:rFonts w:ascii="Times New Roman" w:hAnsi="Times New Roman" w:cs="Times New Roman"/>
          <w:sz w:val="24"/>
          <w:szCs w:val="24"/>
        </w:rPr>
        <w:t>yang dimaksud yaitu etika</w:t>
      </w:r>
      <w:r w:rsidR="005D0E5E" w:rsidRPr="00B45B38">
        <w:rPr>
          <w:rFonts w:ascii="Times New Roman" w:hAnsi="Times New Roman" w:cs="Times New Roman"/>
          <w:sz w:val="24"/>
          <w:szCs w:val="24"/>
        </w:rPr>
        <w:t>, moral, dan norma dalam masyarakat. Pertimbangan ini dapat memberatkan pelaku dan ataupun bisa meringankan pelaku.</w:t>
      </w:r>
    </w:p>
    <w:p w14:paraId="382D9D19" w14:textId="77777777" w:rsidR="00B51C85" w:rsidRDefault="00B51C85" w:rsidP="0080210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Pertimbangan hakim atau </w:t>
      </w:r>
      <w:r w:rsidRPr="00B51C85">
        <w:rPr>
          <w:rFonts w:ascii="Times New Roman" w:hAnsi="Times New Roman" w:cs="Times New Roman"/>
          <w:i/>
          <w:sz w:val="24"/>
          <w:szCs w:val="24"/>
        </w:rPr>
        <w:t>Ratio Decidendi</w:t>
      </w:r>
      <w:r>
        <w:rPr>
          <w:rFonts w:ascii="Times New Roman" w:hAnsi="Times New Roman" w:cs="Times New Roman"/>
          <w:sz w:val="24"/>
          <w:szCs w:val="24"/>
        </w:rPr>
        <w:t xml:space="preserve"> adalah </w:t>
      </w:r>
      <w:r w:rsidR="00CE0E6E">
        <w:rPr>
          <w:rFonts w:ascii="Times New Roman" w:hAnsi="Times New Roman" w:cs="Times New Roman"/>
          <w:sz w:val="24"/>
          <w:szCs w:val="24"/>
        </w:rPr>
        <w:t xml:space="preserve">argument atau alasan yang dipakai oleh hakim sebagai </w:t>
      </w:r>
      <w:r w:rsidR="00C801B9">
        <w:rPr>
          <w:rFonts w:ascii="Times New Roman" w:hAnsi="Times New Roman" w:cs="Times New Roman"/>
          <w:sz w:val="24"/>
          <w:szCs w:val="24"/>
        </w:rPr>
        <w:t>pertimbangan hukum</w:t>
      </w:r>
      <w:r w:rsidR="00A3378C">
        <w:rPr>
          <w:rFonts w:ascii="Times New Roman" w:hAnsi="Times New Roman" w:cs="Times New Roman"/>
          <w:sz w:val="24"/>
          <w:szCs w:val="24"/>
        </w:rPr>
        <w:t xml:space="preserve"> yang menjadi dasar</w:t>
      </w:r>
      <w:r w:rsidR="00D41CF7">
        <w:rPr>
          <w:rFonts w:ascii="Times New Roman" w:hAnsi="Times New Roman" w:cs="Times New Roman"/>
          <w:sz w:val="24"/>
          <w:szCs w:val="24"/>
        </w:rPr>
        <w:t xml:space="preserve"> sebelum memutus perkara</w:t>
      </w:r>
      <w:r w:rsidR="00056FA0">
        <w:rPr>
          <w:rFonts w:ascii="Times New Roman" w:hAnsi="Times New Roman" w:cs="Times New Roman"/>
          <w:sz w:val="24"/>
          <w:szCs w:val="24"/>
        </w:rPr>
        <w:t>.</w:t>
      </w:r>
      <w:r w:rsidR="00783B51">
        <w:rPr>
          <w:rFonts w:ascii="Times New Roman" w:hAnsi="Times New Roman" w:cs="Times New Roman"/>
          <w:sz w:val="24"/>
          <w:szCs w:val="24"/>
        </w:rPr>
        <w:t xml:space="preserve"> M</w:t>
      </w:r>
      <w:r w:rsidR="00E13599">
        <w:rPr>
          <w:rFonts w:ascii="Times New Roman" w:hAnsi="Times New Roman" w:cs="Times New Roman"/>
          <w:sz w:val="24"/>
          <w:szCs w:val="24"/>
        </w:rPr>
        <w:t>aka hakim terlebih dahulu</w:t>
      </w:r>
      <w:r w:rsidR="00105C1F">
        <w:rPr>
          <w:rFonts w:ascii="Times New Roman" w:hAnsi="Times New Roman" w:cs="Times New Roman"/>
          <w:sz w:val="24"/>
          <w:szCs w:val="24"/>
        </w:rPr>
        <w:t xml:space="preserve"> </w:t>
      </w:r>
      <w:r w:rsidR="00D75A85">
        <w:rPr>
          <w:rFonts w:ascii="Times New Roman" w:hAnsi="Times New Roman" w:cs="Times New Roman"/>
          <w:sz w:val="24"/>
          <w:szCs w:val="24"/>
        </w:rPr>
        <w:t>akan menarik fakta-fakta</w:t>
      </w:r>
      <w:r w:rsidR="00E4198F">
        <w:rPr>
          <w:rFonts w:ascii="Times New Roman" w:hAnsi="Times New Roman" w:cs="Times New Roman"/>
          <w:sz w:val="24"/>
          <w:szCs w:val="24"/>
        </w:rPr>
        <w:t xml:space="preserve"> dalam persidangan yang timbul</w:t>
      </w:r>
      <w:r w:rsidR="005A23EC">
        <w:rPr>
          <w:rFonts w:ascii="Times New Roman" w:hAnsi="Times New Roman" w:cs="Times New Roman"/>
          <w:sz w:val="24"/>
          <w:szCs w:val="24"/>
        </w:rPr>
        <w:t xml:space="preserve"> dan merupakan konklusi</w:t>
      </w:r>
      <w:r w:rsidR="00522BB1">
        <w:rPr>
          <w:rFonts w:ascii="Times New Roman" w:hAnsi="Times New Roman" w:cs="Times New Roman"/>
          <w:sz w:val="24"/>
          <w:szCs w:val="24"/>
        </w:rPr>
        <w:t xml:space="preserve"> komulatif</w:t>
      </w:r>
      <w:r w:rsidR="00715630">
        <w:rPr>
          <w:rFonts w:ascii="Times New Roman" w:hAnsi="Times New Roman" w:cs="Times New Roman"/>
          <w:sz w:val="24"/>
          <w:szCs w:val="24"/>
        </w:rPr>
        <w:t xml:space="preserve"> dari keterangan</w:t>
      </w:r>
      <w:r w:rsidR="006E25C1">
        <w:rPr>
          <w:rFonts w:ascii="Times New Roman" w:hAnsi="Times New Roman" w:cs="Times New Roman"/>
          <w:sz w:val="24"/>
          <w:szCs w:val="24"/>
        </w:rPr>
        <w:t xml:space="preserve"> para saksi</w:t>
      </w:r>
      <w:r w:rsidR="006256DC">
        <w:rPr>
          <w:rFonts w:ascii="Times New Roman" w:hAnsi="Times New Roman" w:cs="Times New Roman"/>
          <w:sz w:val="24"/>
          <w:szCs w:val="24"/>
        </w:rPr>
        <w:t>, keterangan terdakwa, dan barang bukti.</w:t>
      </w:r>
    </w:p>
    <w:p w14:paraId="48F0A79E" w14:textId="77777777" w:rsidR="000560A6" w:rsidRDefault="009F3049" w:rsidP="0094153F">
      <w:pPr>
        <w:spacing w:after="0" w:line="480" w:lineRule="auto"/>
        <w:ind w:left="709" w:hanging="774"/>
        <w:jc w:val="both"/>
        <w:rPr>
          <w:rFonts w:ascii="Times New Roman" w:hAnsi="Times New Roman" w:cs="Times New Roman"/>
          <w:sz w:val="24"/>
          <w:szCs w:val="24"/>
        </w:rPr>
      </w:pPr>
      <w:r>
        <w:rPr>
          <w:rFonts w:ascii="Times New Roman" w:hAnsi="Times New Roman" w:cs="Times New Roman"/>
          <w:sz w:val="24"/>
          <w:szCs w:val="24"/>
        </w:rPr>
        <w:tab/>
      </w:r>
      <w:r w:rsidR="00B877A4">
        <w:rPr>
          <w:rFonts w:ascii="Times New Roman" w:hAnsi="Times New Roman" w:cs="Times New Roman"/>
          <w:sz w:val="24"/>
          <w:szCs w:val="24"/>
        </w:rPr>
        <w:tab/>
      </w:r>
      <w:r w:rsidR="0094153F">
        <w:rPr>
          <w:rFonts w:ascii="Times New Roman" w:hAnsi="Times New Roman" w:cs="Times New Roman"/>
          <w:sz w:val="24"/>
          <w:szCs w:val="24"/>
        </w:rPr>
        <w:tab/>
      </w:r>
      <w:r>
        <w:rPr>
          <w:rFonts w:ascii="Times New Roman" w:hAnsi="Times New Roman" w:cs="Times New Roman"/>
          <w:sz w:val="24"/>
          <w:szCs w:val="24"/>
        </w:rPr>
        <w:t>Fakta-fakta persidangan</w:t>
      </w:r>
      <w:r w:rsidR="00071FD8">
        <w:rPr>
          <w:rFonts w:ascii="Times New Roman" w:hAnsi="Times New Roman" w:cs="Times New Roman"/>
          <w:sz w:val="24"/>
          <w:szCs w:val="24"/>
        </w:rPr>
        <w:t xml:space="preserve"> yang dihadirkan </w:t>
      </w:r>
      <w:r w:rsidR="00F6064A">
        <w:rPr>
          <w:rFonts w:ascii="Times New Roman" w:hAnsi="Times New Roman" w:cs="Times New Roman"/>
          <w:sz w:val="24"/>
          <w:szCs w:val="24"/>
        </w:rPr>
        <w:t>berorientasi</w:t>
      </w:r>
      <w:r w:rsidR="00C4177A">
        <w:rPr>
          <w:rFonts w:ascii="Times New Roman" w:hAnsi="Times New Roman" w:cs="Times New Roman"/>
          <w:sz w:val="24"/>
          <w:szCs w:val="24"/>
        </w:rPr>
        <w:t xml:space="preserve"> dari lokasi</w:t>
      </w:r>
      <w:r w:rsidR="00A77D29">
        <w:rPr>
          <w:rFonts w:ascii="Times New Roman" w:hAnsi="Times New Roman" w:cs="Times New Roman"/>
          <w:sz w:val="24"/>
          <w:szCs w:val="24"/>
        </w:rPr>
        <w:t>, waktu kejadian</w:t>
      </w:r>
      <w:r w:rsidR="0004211B">
        <w:rPr>
          <w:rFonts w:ascii="Times New Roman" w:hAnsi="Times New Roman" w:cs="Times New Roman"/>
          <w:sz w:val="24"/>
          <w:szCs w:val="24"/>
        </w:rPr>
        <w:t>, dan modus operasi</w:t>
      </w:r>
      <w:r w:rsidR="00627192">
        <w:rPr>
          <w:rFonts w:ascii="Times New Roman" w:hAnsi="Times New Roman" w:cs="Times New Roman"/>
          <w:sz w:val="24"/>
          <w:szCs w:val="24"/>
        </w:rPr>
        <w:t xml:space="preserve"> tentang bagaimana</w:t>
      </w:r>
      <w:r w:rsidR="00580FB1">
        <w:rPr>
          <w:rFonts w:ascii="Times New Roman" w:hAnsi="Times New Roman" w:cs="Times New Roman"/>
          <w:sz w:val="24"/>
          <w:szCs w:val="24"/>
        </w:rPr>
        <w:t xml:space="preserve"> tindak pidana itu dilakukan</w:t>
      </w:r>
      <w:r w:rsidR="00975994">
        <w:rPr>
          <w:rFonts w:ascii="Times New Roman" w:hAnsi="Times New Roman" w:cs="Times New Roman"/>
          <w:sz w:val="24"/>
          <w:szCs w:val="24"/>
        </w:rPr>
        <w:t>.</w:t>
      </w:r>
      <w:r w:rsidR="0026327E">
        <w:rPr>
          <w:rFonts w:ascii="Times New Roman" w:hAnsi="Times New Roman" w:cs="Times New Roman"/>
          <w:sz w:val="24"/>
          <w:szCs w:val="24"/>
        </w:rPr>
        <w:t xml:space="preserve"> Selain itu dapat pula diperhatikan</w:t>
      </w:r>
      <w:r w:rsidR="00F24208">
        <w:rPr>
          <w:rFonts w:ascii="Times New Roman" w:hAnsi="Times New Roman" w:cs="Times New Roman"/>
          <w:sz w:val="24"/>
          <w:szCs w:val="24"/>
        </w:rPr>
        <w:t xml:space="preserve"> bagaimana</w:t>
      </w:r>
      <w:r w:rsidR="00783B51">
        <w:rPr>
          <w:rFonts w:ascii="Times New Roman" w:hAnsi="Times New Roman" w:cs="Times New Roman"/>
          <w:sz w:val="24"/>
          <w:szCs w:val="24"/>
        </w:rPr>
        <w:t xml:space="preserve"> </w:t>
      </w:r>
      <w:r w:rsidR="00D865D9">
        <w:rPr>
          <w:rFonts w:ascii="Times New Roman" w:hAnsi="Times New Roman" w:cs="Times New Roman"/>
          <w:sz w:val="24"/>
          <w:szCs w:val="24"/>
        </w:rPr>
        <w:t>akibat langsung</w:t>
      </w:r>
      <w:r w:rsidR="00E65770">
        <w:rPr>
          <w:rFonts w:ascii="Times New Roman" w:hAnsi="Times New Roman" w:cs="Times New Roman"/>
          <w:sz w:val="24"/>
          <w:szCs w:val="24"/>
        </w:rPr>
        <w:t xml:space="preserve"> atau tidak langsung</w:t>
      </w:r>
      <w:r w:rsidR="00122F06">
        <w:rPr>
          <w:rFonts w:ascii="Times New Roman" w:hAnsi="Times New Roman" w:cs="Times New Roman"/>
          <w:sz w:val="24"/>
          <w:szCs w:val="24"/>
        </w:rPr>
        <w:t xml:space="preserve"> dari perbuatan terdakwa</w:t>
      </w:r>
      <w:r w:rsidR="00C03CF5">
        <w:rPr>
          <w:rFonts w:ascii="Times New Roman" w:hAnsi="Times New Roman" w:cs="Times New Roman"/>
          <w:sz w:val="24"/>
          <w:szCs w:val="24"/>
        </w:rPr>
        <w:t>, barang bukti apa saja yang digunakan</w:t>
      </w:r>
      <w:r w:rsidR="00643085">
        <w:rPr>
          <w:rFonts w:ascii="Times New Roman" w:hAnsi="Times New Roman" w:cs="Times New Roman"/>
          <w:sz w:val="24"/>
          <w:szCs w:val="24"/>
        </w:rPr>
        <w:t>, se</w:t>
      </w:r>
      <w:r w:rsidR="003E5AF0">
        <w:rPr>
          <w:rFonts w:ascii="Times New Roman" w:hAnsi="Times New Roman" w:cs="Times New Roman"/>
          <w:sz w:val="24"/>
          <w:szCs w:val="24"/>
        </w:rPr>
        <w:t xml:space="preserve">rta apakah </w:t>
      </w:r>
      <w:r w:rsidR="00D325E4">
        <w:rPr>
          <w:rFonts w:ascii="Times New Roman" w:hAnsi="Times New Roman" w:cs="Times New Roman"/>
          <w:sz w:val="24"/>
          <w:szCs w:val="24"/>
        </w:rPr>
        <w:t>terdakwa dapat</w:t>
      </w:r>
      <w:r w:rsidR="00693A46">
        <w:rPr>
          <w:rFonts w:ascii="Times New Roman" w:hAnsi="Times New Roman" w:cs="Times New Roman"/>
          <w:sz w:val="24"/>
          <w:szCs w:val="24"/>
        </w:rPr>
        <w:t xml:space="preserve"> mempertanggungjawabkan pe</w:t>
      </w:r>
      <w:r w:rsidR="008E1547">
        <w:rPr>
          <w:rFonts w:ascii="Times New Roman" w:hAnsi="Times New Roman" w:cs="Times New Roman"/>
          <w:sz w:val="24"/>
          <w:szCs w:val="24"/>
        </w:rPr>
        <w:t>rbuatannya atau tidak.</w:t>
      </w:r>
    </w:p>
    <w:p w14:paraId="535B2294" w14:textId="77777777" w:rsidR="00002356" w:rsidRDefault="00002356" w:rsidP="0094153F">
      <w:pPr>
        <w:spacing w:after="0" w:line="480" w:lineRule="auto"/>
        <w:ind w:left="709" w:hanging="349"/>
        <w:jc w:val="both"/>
        <w:rPr>
          <w:rFonts w:ascii="Times New Roman" w:hAnsi="Times New Roman" w:cs="Times New Roman"/>
          <w:sz w:val="24"/>
          <w:szCs w:val="24"/>
        </w:rPr>
      </w:pPr>
      <w:r>
        <w:rPr>
          <w:rFonts w:ascii="Times New Roman" w:hAnsi="Times New Roman" w:cs="Times New Roman"/>
          <w:sz w:val="24"/>
          <w:szCs w:val="24"/>
        </w:rPr>
        <w:lastRenderedPageBreak/>
        <w:tab/>
      </w:r>
      <w:r w:rsidR="0094153F">
        <w:rPr>
          <w:rFonts w:ascii="Times New Roman" w:hAnsi="Times New Roman" w:cs="Times New Roman"/>
          <w:sz w:val="24"/>
          <w:szCs w:val="24"/>
        </w:rPr>
        <w:tab/>
      </w:r>
      <w:r w:rsidR="0094153F">
        <w:rPr>
          <w:rFonts w:ascii="Times New Roman" w:hAnsi="Times New Roman" w:cs="Times New Roman"/>
          <w:sz w:val="24"/>
          <w:szCs w:val="24"/>
        </w:rPr>
        <w:tab/>
      </w:r>
      <w:r>
        <w:rPr>
          <w:rFonts w:ascii="Times New Roman" w:hAnsi="Times New Roman" w:cs="Times New Roman"/>
          <w:sz w:val="24"/>
          <w:szCs w:val="24"/>
        </w:rPr>
        <w:t>Apabila fakta-fakta dalam persidangan</w:t>
      </w:r>
      <w:r w:rsidR="002A1520">
        <w:rPr>
          <w:rFonts w:ascii="Times New Roman" w:hAnsi="Times New Roman" w:cs="Times New Roman"/>
          <w:sz w:val="24"/>
          <w:szCs w:val="24"/>
        </w:rPr>
        <w:t xml:space="preserve"> telah diungkapkan </w:t>
      </w:r>
      <w:r w:rsidR="003F461F">
        <w:rPr>
          <w:rFonts w:ascii="Times New Roman" w:hAnsi="Times New Roman" w:cs="Times New Roman"/>
          <w:sz w:val="24"/>
          <w:szCs w:val="24"/>
        </w:rPr>
        <w:t>barulah hakim mempertimbangkan</w:t>
      </w:r>
      <w:r w:rsidR="000F7CB6">
        <w:rPr>
          <w:rFonts w:ascii="Times New Roman" w:hAnsi="Times New Roman" w:cs="Times New Roman"/>
          <w:sz w:val="24"/>
          <w:szCs w:val="24"/>
        </w:rPr>
        <w:t xml:space="preserve"> unsur-unsur delik</w:t>
      </w:r>
      <w:r w:rsidR="00E96C31">
        <w:rPr>
          <w:rFonts w:ascii="Times New Roman" w:hAnsi="Times New Roman" w:cs="Times New Roman"/>
          <w:sz w:val="24"/>
          <w:szCs w:val="24"/>
        </w:rPr>
        <w:t xml:space="preserve"> yang didakwakan </w:t>
      </w:r>
      <w:r w:rsidR="00281DF6">
        <w:rPr>
          <w:rFonts w:ascii="Times New Roman" w:hAnsi="Times New Roman" w:cs="Times New Roman"/>
          <w:sz w:val="24"/>
          <w:szCs w:val="24"/>
        </w:rPr>
        <w:t>oleh penuntut umum</w:t>
      </w:r>
      <w:r w:rsidR="0058077A">
        <w:rPr>
          <w:rFonts w:ascii="Times New Roman" w:hAnsi="Times New Roman" w:cs="Times New Roman"/>
          <w:sz w:val="24"/>
          <w:szCs w:val="24"/>
        </w:rPr>
        <w:t>.</w:t>
      </w:r>
      <w:r w:rsidR="00CF4B61">
        <w:rPr>
          <w:rFonts w:ascii="Times New Roman" w:hAnsi="Times New Roman" w:cs="Times New Roman"/>
          <w:sz w:val="24"/>
          <w:szCs w:val="24"/>
        </w:rPr>
        <w:t xml:space="preserve"> </w:t>
      </w:r>
      <w:r w:rsidR="0058077A">
        <w:rPr>
          <w:rFonts w:ascii="Times New Roman" w:hAnsi="Times New Roman" w:cs="Times New Roman"/>
          <w:sz w:val="24"/>
          <w:szCs w:val="24"/>
        </w:rPr>
        <w:t>Pertimbangan yuridis dari delik</w:t>
      </w:r>
      <w:r w:rsidR="00C551C2">
        <w:rPr>
          <w:rFonts w:ascii="Times New Roman" w:hAnsi="Times New Roman" w:cs="Times New Roman"/>
          <w:sz w:val="24"/>
          <w:szCs w:val="24"/>
        </w:rPr>
        <w:t xml:space="preserve"> yang didakwakan juga harus menguasai</w:t>
      </w:r>
      <w:r w:rsidR="00B92AD7">
        <w:rPr>
          <w:rFonts w:ascii="Times New Roman" w:hAnsi="Times New Roman" w:cs="Times New Roman"/>
          <w:sz w:val="24"/>
          <w:szCs w:val="24"/>
        </w:rPr>
        <w:t xml:space="preserve"> aspek teoritik, pandangan doktrin, yurisprude</w:t>
      </w:r>
      <w:r w:rsidR="002B1EF7">
        <w:rPr>
          <w:rFonts w:ascii="Times New Roman" w:hAnsi="Times New Roman" w:cs="Times New Roman"/>
          <w:sz w:val="24"/>
          <w:szCs w:val="24"/>
        </w:rPr>
        <w:t>nsi</w:t>
      </w:r>
      <w:r w:rsidR="00345332">
        <w:rPr>
          <w:rFonts w:ascii="Times New Roman" w:hAnsi="Times New Roman" w:cs="Times New Roman"/>
          <w:sz w:val="24"/>
          <w:szCs w:val="24"/>
        </w:rPr>
        <w:t>, dan posisi kasus</w:t>
      </w:r>
      <w:r w:rsidR="00B24AD7">
        <w:rPr>
          <w:rFonts w:ascii="Times New Roman" w:hAnsi="Times New Roman" w:cs="Times New Roman"/>
          <w:sz w:val="24"/>
          <w:szCs w:val="24"/>
        </w:rPr>
        <w:t xml:space="preserve"> yang ditanda tangani</w:t>
      </w:r>
      <w:r w:rsidR="008F26CA">
        <w:rPr>
          <w:rFonts w:ascii="Times New Roman" w:hAnsi="Times New Roman" w:cs="Times New Roman"/>
          <w:sz w:val="24"/>
          <w:szCs w:val="24"/>
        </w:rPr>
        <w:t>, barulah kemudian</w:t>
      </w:r>
      <w:r w:rsidR="00C74049">
        <w:rPr>
          <w:rFonts w:ascii="Times New Roman" w:hAnsi="Times New Roman" w:cs="Times New Roman"/>
          <w:sz w:val="24"/>
          <w:szCs w:val="24"/>
        </w:rPr>
        <w:t xml:space="preserve"> secara limitative ditetapkan</w:t>
      </w:r>
      <w:r w:rsidR="00D17CEB">
        <w:rPr>
          <w:rFonts w:ascii="Times New Roman" w:hAnsi="Times New Roman" w:cs="Times New Roman"/>
          <w:sz w:val="24"/>
          <w:szCs w:val="24"/>
        </w:rPr>
        <w:t xml:space="preserve"> pendiriannya.</w:t>
      </w:r>
    </w:p>
    <w:p w14:paraId="6A4A5ADC" w14:textId="77777777" w:rsidR="009A7ECD" w:rsidRDefault="00137E7C" w:rsidP="00137E7C">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9A7ECD">
        <w:rPr>
          <w:rFonts w:ascii="Times New Roman" w:hAnsi="Times New Roman" w:cs="Times New Roman"/>
          <w:sz w:val="24"/>
          <w:szCs w:val="24"/>
        </w:rPr>
        <w:tab/>
        <w:t>Untuk keyakinan hakim itu sekurang-kurangnya</w:t>
      </w:r>
      <w:r w:rsidR="00753DA8">
        <w:rPr>
          <w:rFonts w:ascii="Times New Roman" w:hAnsi="Times New Roman" w:cs="Times New Roman"/>
          <w:sz w:val="24"/>
          <w:szCs w:val="24"/>
        </w:rPr>
        <w:t xml:space="preserve"> harus ada dua alat bukti yang sah. Dalam system </w:t>
      </w:r>
      <w:r w:rsidR="00753DA8" w:rsidRPr="00BD4BA0">
        <w:rPr>
          <w:rFonts w:ascii="Times New Roman" w:hAnsi="Times New Roman" w:cs="Times New Roman"/>
          <w:i/>
          <w:sz w:val="24"/>
          <w:szCs w:val="24"/>
        </w:rPr>
        <w:t>negatief</w:t>
      </w:r>
      <w:r w:rsidR="00664F05" w:rsidRPr="00BD4BA0">
        <w:rPr>
          <w:rFonts w:ascii="Times New Roman" w:hAnsi="Times New Roman" w:cs="Times New Roman"/>
          <w:i/>
          <w:sz w:val="24"/>
          <w:szCs w:val="24"/>
        </w:rPr>
        <w:t xml:space="preserve"> wettelijk</w:t>
      </w:r>
      <w:r w:rsidR="00DF1612">
        <w:rPr>
          <w:rFonts w:ascii="Times New Roman" w:hAnsi="Times New Roman" w:cs="Times New Roman"/>
          <w:i/>
          <w:sz w:val="24"/>
          <w:szCs w:val="24"/>
        </w:rPr>
        <w:t xml:space="preserve"> </w:t>
      </w:r>
      <w:r w:rsidR="00A22C38">
        <w:rPr>
          <w:rFonts w:ascii="Times New Roman" w:hAnsi="Times New Roman" w:cs="Times New Roman"/>
          <w:sz w:val="24"/>
          <w:szCs w:val="24"/>
        </w:rPr>
        <w:t>ada dua hal</w:t>
      </w:r>
      <w:r w:rsidR="00EC3729">
        <w:rPr>
          <w:rFonts w:ascii="Times New Roman" w:hAnsi="Times New Roman" w:cs="Times New Roman"/>
          <w:sz w:val="24"/>
          <w:szCs w:val="24"/>
        </w:rPr>
        <w:t xml:space="preserve"> yang merupakan syarat</w:t>
      </w:r>
      <w:r w:rsidR="008859A8">
        <w:rPr>
          <w:rFonts w:ascii="Times New Roman" w:hAnsi="Times New Roman" w:cs="Times New Roman"/>
          <w:sz w:val="24"/>
          <w:szCs w:val="24"/>
        </w:rPr>
        <w:t xml:space="preserve"> yaitu</w:t>
      </w:r>
      <w:r w:rsidR="00DF1612">
        <w:rPr>
          <w:rFonts w:ascii="Times New Roman" w:hAnsi="Times New Roman" w:cs="Times New Roman"/>
          <w:sz w:val="24"/>
          <w:szCs w:val="24"/>
        </w:rPr>
        <w:t xml:space="preserve"> </w:t>
      </w:r>
      <w:r w:rsidR="00767DA3" w:rsidRPr="003E36BD">
        <w:rPr>
          <w:rFonts w:ascii="Times New Roman" w:hAnsi="Times New Roman" w:cs="Times New Roman"/>
          <w:i/>
          <w:sz w:val="24"/>
          <w:szCs w:val="24"/>
        </w:rPr>
        <w:t>wettelijk</w:t>
      </w:r>
      <w:r w:rsidR="003E36BD">
        <w:rPr>
          <w:rFonts w:ascii="Times New Roman" w:hAnsi="Times New Roman" w:cs="Times New Roman"/>
          <w:sz w:val="24"/>
          <w:szCs w:val="24"/>
        </w:rPr>
        <w:t xml:space="preserve"> dan </w:t>
      </w:r>
      <w:r w:rsidR="003E36BD" w:rsidRPr="003E36BD">
        <w:rPr>
          <w:rFonts w:ascii="Times New Roman" w:hAnsi="Times New Roman" w:cs="Times New Roman"/>
          <w:i/>
          <w:sz w:val="24"/>
          <w:szCs w:val="24"/>
        </w:rPr>
        <w:t>negatief</w:t>
      </w:r>
      <w:r w:rsidR="00E24723">
        <w:rPr>
          <w:rFonts w:ascii="Times New Roman" w:hAnsi="Times New Roman" w:cs="Times New Roman"/>
          <w:sz w:val="24"/>
          <w:szCs w:val="24"/>
        </w:rPr>
        <w:t xml:space="preserve"> </w:t>
      </w:r>
      <w:r w:rsidR="00CB6A63" w:rsidRPr="003E36BD">
        <w:rPr>
          <w:rFonts w:ascii="Times New Roman" w:hAnsi="Times New Roman" w:cs="Times New Roman"/>
          <w:i/>
          <w:sz w:val="24"/>
          <w:szCs w:val="24"/>
        </w:rPr>
        <w:t>wettelijk</w:t>
      </w:r>
      <w:r w:rsidR="00DF1612">
        <w:rPr>
          <w:rFonts w:ascii="Times New Roman" w:hAnsi="Times New Roman" w:cs="Times New Roman"/>
          <w:i/>
          <w:sz w:val="24"/>
          <w:szCs w:val="24"/>
        </w:rPr>
        <w:t xml:space="preserve"> </w:t>
      </w:r>
      <w:r w:rsidR="00CB6A63" w:rsidRPr="00CB6A63">
        <w:rPr>
          <w:rFonts w:ascii="Times New Roman" w:hAnsi="Times New Roman" w:cs="Times New Roman"/>
          <w:sz w:val="24"/>
          <w:szCs w:val="24"/>
        </w:rPr>
        <w:t>dimaksudkan</w:t>
      </w:r>
      <w:r w:rsidR="00CB6A63">
        <w:rPr>
          <w:rFonts w:ascii="Times New Roman" w:hAnsi="Times New Roman" w:cs="Times New Roman"/>
          <w:sz w:val="24"/>
          <w:szCs w:val="24"/>
        </w:rPr>
        <w:t xml:space="preserve"> dengan alat-alat bukti</w:t>
      </w:r>
      <w:r w:rsidR="00363485">
        <w:rPr>
          <w:rFonts w:ascii="Times New Roman" w:hAnsi="Times New Roman" w:cs="Times New Roman"/>
          <w:sz w:val="24"/>
          <w:szCs w:val="24"/>
        </w:rPr>
        <w:t>yang sah dan yang ditetapkan</w:t>
      </w:r>
      <w:r w:rsidR="0047418C">
        <w:rPr>
          <w:rFonts w:ascii="Times New Roman" w:hAnsi="Times New Roman" w:cs="Times New Roman"/>
          <w:sz w:val="24"/>
          <w:szCs w:val="24"/>
        </w:rPr>
        <w:t xml:space="preserve"> oleh undang-undang</w:t>
      </w:r>
      <w:r w:rsidR="0021651B">
        <w:rPr>
          <w:rFonts w:ascii="Times New Roman" w:hAnsi="Times New Roman" w:cs="Times New Roman"/>
          <w:sz w:val="24"/>
          <w:szCs w:val="24"/>
        </w:rPr>
        <w:t xml:space="preserve">, sedangkan </w:t>
      </w:r>
      <w:r w:rsidR="00543098" w:rsidRPr="003E36BD">
        <w:rPr>
          <w:rFonts w:ascii="Times New Roman" w:hAnsi="Times New Roman" w:cs="Times New Roman"/>
          <w:i/>
          <w:sz w:val="24"/>
          <w:szCs w:val="24"/>
        </w:rPr>
        <w:t>negatief</w:t>
      </w:r>
      <w:r w:rsidR="00543098">
        <w:rPr>
          <w:rFonts w:ascii="Times New Roman" w:hAnsi="Times New Roman" w:cs="Times New Roman"/>
          <w:sz w:val="24"/>
          <w:szCs w:val="24"/>
        </w:rPr>
        <w:t xml:space="preserve"> adalah dengan alat bukti yang sah yang ditetapkan oleh undang-undang saja</w:t>
      </w:r>
      <w:r w:rsidR="001C6731">
        <w:rPr>
          <w:rFonts w:ascii="Times New Roman" w:hAnsi="Times New Roman" w:cs="Times New Roman"/>
          <w:sz w:val="24"/>
          <w:szCs w:val="24"/>
        </w:rPr>
        <w:t xml:space="preserve"> belum cukup bagi</w:t>
      </w:r>
      <w:r w:rsidR="00BC25AF">
        <w:rPr>
          <w:rFonts w:ascii="Times New Roman" w:hAnsi="Times New Roman" w:cs="Times New Roman"/>
          <w:sz w:val="24"/>
          <w:szCs w:val="24"/>
        </w:rPr>
        <w:t xml:space="preserve"> hakim pidana menganggap bukti </w:t>
      </w:r>
      <w:r w:rsidR="00F51D05">
        <w:rPr>
          <w:rFonts w:ascii="Times New Roman" w:hAnsi="Times New Roman" w:cs="Times New Roman"/>
          <w:sz w:val="24"/>
          <w:szCs w:val="24"/>
        </w:rPr>
        <w:t>sudah diberikan</w:t>
      </w:r>
      <w:r w:rsidR="00145149">
        <w:rPr>
          <w:rFonts w:ascii="Times New Roman" w:hAnsi="Times New Roman" w:cs="Times New Roman"/>
          <w:sz w:val="24"/>
          <w:szCs w:val="24"/>
        </w:rPr>
        <w:t>, akan tetapi masih dibutuhkan adan</w:t>
      </w:r>
      <w:r w:rsidR="00BC25AF">
        <w:rPr>
          <w:rFonts w:ascii="Times New Roman" w:hAnsi="Times New Roman" w:cs="Times New Roman"/>
          <w:sz w:val="24"/>
          <w:szCs w:val="24"/>
        </w:rPr>
        <w:t>y</w:t>
      </w:r>
      <w:r w:rsidR="00145149">
        <w:rPr>
          <w:rFonts w:ascii="Times New Roman" w:hAnsi="Times New Roman" w:cs="Times New Roman"/>
          <w:sz w:val="24"/>
          <w:szCs w:val="24"/>
        </w:rPr>
        <w:t>a ke</w:t>
      </w:r>
      <w:r w:rsidR="006B221A">
        <w:rPr>
          <w:rFonts w:ascii="Times New Roman" w:hAnsi="Times New Roman" w:cs="Times New Roman"/>
          <w:sz w:val="24"/>
          <w:szCs w:val="24"/>
        </w:rPr>
        <w:t>yakinan hakim</w:t>
      </w:r>
      <w:r w:rsidR="0082217F">
        <w:rPr>
          <w:rFonts w:ascii="Times New Roman" w:hAnsi="Times New Roman" w:cs="Times New Roman"/>
          <w:sz w:val="24"/>
          <w:szCs w:val="24"/>
        </w:rPr>
        <w:t>, dengan demikian</w:t>
      </w:r>
      <w:r w:rsidR="003A0109">
        <w:rPr>
          <w:rFonts w:ascii="Times New Roman" w:hAnsi="Times New Roman" w:cs="Times New Roman"/>
          <w:sz w:val="24"/>
          <w:szCs w:val="24"/>
        </w:rPr>
        <w:t xml:space="preserve"> antara alat bukti </w:t>
      </w:r>
      <w:r w:rsidR="00871289">
        <w:rPr>
          <w:rFonts w:ascii="Times New Roman" w:hAnsi="Times New Roman" w:cs="Times New Roman"/>
          <w:sz w:val="24"/>
          <w:szCs w:val="24"/>
        </w:rPr>
        <w:t>dan ke</w:t>
      </w:r>
      <w:r w:rsidR="003A0109">
        <w:rPr>
          <w:rFonts w:ascii="Times New Roman" w:hAnsi="Times New Roman" w:cs="Times New Roman"/>
          <w:sz w:val="24"/>
          <w:szCs w:val="24"/>
        </w:rPr>
        <w:t>y</w:t>
      </w:r>
      <w:r w:rsidR="00871289">
        <w:rPr>
          <w:rFonts w:ascii="Times New Roman" w:hAnsi="Times New Roman" w:cs="Times New Roman"/>
          <w:sz w:val="24"/>
          <w:szCs w:val="24"/>
        </w:rPr>
        <w:t xml:space="preserve">akinan hakim </w:t>
      </w:r>
      <w:r w:rsidR="00317AC3">
        <w:rPr>
          <w:rFonts w:ascii="Times New Roman" w:hAnsi="Times New Roman" w:cs="Times New Roman"/>
          <w:sz w:val="24"/>
          <w:szCs w:val="24"/>
        </w:rPr>
        <w:t>diharuskan adanya</w:t>
      </w:r>
      <w:r w:rsidR="00805524">
        <w:rPr>
          <w:rFonts w:ascii="Times New Roman" w:hAnsi="Times New Roman" w:cs="Times New Roman"/>
          <w:sz w:val="24"/>
          <w:szCs w:val="24"/>
        </w:rPr>
        <w:t xml:space="preserve"> hubungan kausa (sebab-akibat)</w:t>
      </w:r>
      <w:r w:rsidR="005270FB">
        <w:rPr>
          <w:rFonts w:ascii="Times New Roman" w:hAnsi="Times New Roman" w:cs="Times New Roman"/>
          <w:sz w:val="24"/>
          <w:szCs w:val="24"/>
        </w:rPr>
        <w:t>.</w:t>
      </w:r>
    </w:p>
    <w:p w14:paraId="418C949F" w14:textId="77777777" w:rsidR="002073A2" w:rsidRDefault="00DE127C" w:rsidP="00DE127C">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5270FB">
        <w:rPr>
          <w:rFonts w:ascii="Times New Roman" w:hAnsi="Times New Roman" w:cs="Times New Roman"/>
          <w:sz w:val="24"/>
          <w:szCs w:val="24"/>
        </w:rPr>
        <w:tab/>
      </w:r>
      <w:r w:rsidR="00D073E4">
        <w:rPr>
          <w:rFonts w:ascii="Times New Roman" w:hAnsi="Times New Roman" w:cs="Times New Roman"/>
          <w:sz w:val="24"/>
          <w:szCs w:val="24"/>
        </w:rPr>
        <w:t>B</w:t>
      </w:r>
      <w:r w:rsidR="005270FB">
        <w:rPr>
          <w:rFonts w:ascii="Times New Roman" w:hAnsi="Times New Roman" w:cs="Times New Roman"/>
          <w:sz w:val="24"/>
          <w:szCs w:val="24"/>
        </w:rPr>
        <w:t>e</w:t>
      </w:r>
      <w:r w:rsidR="00D073E4">
        <w:rPr>
          <w:rFonts w:ascii="Times New Roman" w:hAnsi="Times New Roman" w:cs="Times New Roman"/>
          <w:sz w:val="24"/>
          <w:szCs w:val="24"/>
        </w:rPr>
        <w:t xml:space="preserve">rdasarkan uraian </w:t>
      </w:r>
      <w:r w:rsidR="005F4859">
        <w:rPr>
          <w:rFonts w:ascii="Times New Roman" w:hAnsi="Times New Roman" w:cs="Times New Roman"/>
          <w:sz w:val="24"/>
          <w:szCs w:val="24"/>
        </w:rPr>
        <w:t>diatas</w:t>
      </w:r>
      <w:r w:rsidR="00AC4323">
        <w:rPr>
          <w:rFonts w:ascii="Times New Roman" w:hAnsi="Times New Roman" w:cs="Times New Roman"/>
          <w:sz w:val="24"/>
          <w:szCs w:val="24"/>
        </w:rPr>
        <w:t xml:space="preserve"> menurut hemat penulis</w:t>
      </w:r>
      <w:r w:rsidR="002073A2">
        <w:rPr>
          <w:rFonts w:ascii="Times New Roman" w:hAnsi="Times New Roman" w:cs="Times New Roman"/>
          <w:sz w:val="24"/>
          <w:szCs w:val="24"/>
        </w:rPr>
        <w:t xml:space="preserve"> terdapat 3 (tiga) pertimbangan hakim dalam memutuskan perkara yaitu sebagai berikut:</w:t>
      </w:r>
    </w:p>
    <w:p w14:paraId="492E646A" w14:textId="77777777" w:rsidR="002073A2" w:rsidRDefault="002073A2" w:rsidP="00087CFE">
      <w:pPr>
        <w:pStyle w:val="ListParagraph"/>
        <w:numPr>
          <w:ilvl w:val="0"/>
          <w:numId w:val="29"/>
        </w:numPr>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Tuntutan Jaksa Penuntut Umum</w:t>
      </w:r>
    </w:p>
    <w:p w14:paraId="13CF0962" w14:textId="77777777" w:rsidR="002073A2" w:rsidRDefault="002073A2" w:rsidP="00087CFE">
      <w:pPr>
        <w:pStyle w:val="ListParagraph"/>
        <w:numPr>
          <w:ilvl w:val="0"/>
          <w:numId w:val="29"/>
        </w:numPr>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Pembuktian dan Fakta Persidangan</w:t>
      </w:r>
    </w:p>
    <w:p w14:paraId="08A7A409" w14:textId="77777777" w:rsidR="002073A2" w:rsidRDefault="002073A2" w:rsidP="00087CFE">
      <w:pPr>
        <w:pStyle w:val="ListParagraph"/>
        <w:numPr>
          <w:ilvl w:val="0"/>
          <w:numId w:val="29"/>
        </w:numPr>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Keyakinan Hakim</w:t>
      </w:r>
    </w:p>
    <w:p w14:paraId="224C9FEC" w14:textId="77777777" w:rsidR="002073A2" w:rsidRDefault="002073A2" w:rsidP="00E526F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memutuskan suatu perkara, </w:t>
      </w:r>
      <w:r w:rsidR="00E741EB">
        <w:rPr>
          <w:rFonts w:ascii="Times New Roman" w:hAnsi="Times New Roman" w:cs="Times New Roman"/>
          <w:sz w:val="24"/>
          <w:szCs w:val="24"/>
        </w:rPr>
        <w:t>seorang hakim</w:t>
      </w:r>
      <w:r w:rsidR="008B6BD8">
        <w:rPr>
          <w:rFonts w:ascii="Times New Roman" w:hAnsi="Times New Roman" w:cs="Times New Roman"/>
          <w:sz w:val="24"/>
          <w:szCs w:val="24"/>
        </w:rPr>
        <w:t xml:space="preserve"> tidak bisa lepas dari surat dakwaan sebagaimana ditentukan</w:t>
      </w:r>
      <w:r w:rsidR="009B4134">
        <w:rPr>
          <w:rFonts w:ascii="Times New Roman" w:hAnsi="Times New Roman" w:cs="Times New Roman"/>
          <w:sz w:val="24"/>
          <w:szCs w:val="24"/>
        </w:rPr>
        <w:t xml:space="preserve"> pada pasal</w:t>
      </w:r>
      <w:r w:rsidR="00D5442F">
        <w:rPr>
          <w:rFonts w:ascii="Times New Roman" w:hAnsi="Times New Roman" w:cs="Times New Roman"/>
          <w:sz w:val="24"/>
          <w:szCs w:val="24"/>
        </w:rPr>
        <w:t xml:space="preserve"> 182 ayat (4) KUHP bahwa : “musyawarah untuk mengambil keputusan</w:t>
      </w:r>
      <w:r w:rsidR="000C0F9F">
        <w:rPr>
          <w:rFonts w:ascii="Times New Roman" w:hAnsi="Times New Roman" w:cs="Times New Roman"/>
          <w:sz w:val="24"/>
          <w:szCs w:val="24"/>
        </w:rPr>
        <w:t xml:space="preserve"> tersebut harus</w:t>
      </w:r>
      <w:r w:rsidR="00666DE8">
        <w:rPr>
          <w:rFonts w:ascii="Times New Roman" w:hAnsi="Times New Roman" w:cs="Times New Roman"/>
          <w:sz w:val="24"/>
          <w:szCs w:val="24"/>
        </w:rPr>
        <w:t xml:space="preserve"> </w:t>
      </w:r>
      <w:r w:rsidR="00666DE8">
        <w:rPr>
          <w:rFonts w:ascii="Times New Roman" w:hAnsi="Times New Roman" w:cs="Times New Roman"/>
          <w:sz w:val="24"/>
          <w:szCs w:val="24"/>
        </w:rPr>
        <w:lastRenderedPageBreak/>
        <w:t>didasarkan atas</w:t>
      </w:r>
      <w:r w:rsidR="00256E3B">
        <w:rPr>
          <w:rFonts w:ascii="Times New Roman" w:hAnsi="Times New Roman" w:cs="Times New Roman"/>
          <w:sz w:val="24"/>
          <w:szCs w:val="24"/>
        </w:rPr>
        <w:t xml:space="preserve"> surat dakwaan dan segala sesuatu</w:t>
      </w:r>
      <w:r w:rsidR="00CE56F8">
        <w:rPr>
          <w:rFonts w:ascii="Times New Roman" w:hAnsi="Times New Roman" w:cs="Times New Roman"/>
          <w:sz w:val="24"/>
          <w:szCs w:val="24"/>
        </w:rPr>
        <w:t xml:space="preserve"> yang terbukti</w:t>
      </w:r>
      <w:r w:rsidR="002B6241">
        <w:rPr>
          <w:rFonts w:ascii="Times New Roman" w:hAnsi="Times New Roman" w:cs="Times New Roman"/>
          <w:sz w:val="24"/>
          <w:szCs w:val="24"/>
        </w:rPr>
        <w:t xml:space="preserve"> dalam pemeriksaan di sidang”</w:t>
      </w:r>
      <w:r w:rsidR="00E95517">
        <w:rPr>
          <w:rFonts w:ascii="Times New Roman" w:hAnsi="Times New Roman" w:cs="Times New Roman"/>
          <w:sz w:val="24"/>
          <w:szCs w:val="24"/>
        </w:rPr>
        <w:t>. Jadi surat dakwaan bagi hakim adalah fungsi sebagai</w:t>
      </w:r>
      <w:r w:rsidR="00115B53">
        <w:rPr>
          <w:rFonts w:ascii="Times New Roman" w:hAnsi="Times New Roman" w:cs="Times New Roman"/>
          <w:sz w:val="24"/>
          <w:szCs w:val="24"/>
        </w:rPr>
        <w:t xml:space="preserve"> dasar pe</w:t>
      </w:r>
      <w:r w:rsidR="00D31CD7">
        <w:rPr>
          <w:rFonts w:ascii="Times New Roman" w:hAnsi="Times New Roman" w:cs="Times New Roman"/>
          <w:sz w:val="24"/>
          <w:szCs w:val="24"/>
        </w:rPr>
        <w:t>meriksaan</w:t>
      </w:r>
      <w:r w:rsidR="007A196D">
        <w:rPr>
          <w:rFonts w:ascii="Times New Roman" w:hAnsi="Times New Roman" w:cs="Times New Roman"/>
          <w:sz w:val="24"/>
          <w:szCs w:val="24"/>
        </w:rPr>
        <w:t xml:space="preserve"> dan dasar pengambilan ke</w:t>
      </w:r>
      <w:r w:rsidR="00FF389B">
        <w:rPr>
          <w:rFonts w:ascii="Times New Roman" w:hAnsi="Times New Roman" w:cs="Times New Roman"/>
          <w:sz w:val="24"/>
          <w:szCs w:val="24"/>
        </w:rPr>
        <w:t>putusan.</w:t>
      </w:r>
    </w:p>
    <w:p w14:paraId="709FF27A" w14:textId="77777777" w:rsidR="00133D27" w:rsidRDefault="00FF389B" w:rsidP="00133D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Seperti yang telah dijelaskan diatas</w:t>
      </w:r>
      <w:r w:rsidR="00F94E3C">
        <w:rPr>
          <w:rFonts w:ascii="Times New Roman" w:hAnsi="Times New Roman" w:cs="Times New Roman"/>
          <w:sz w:val="24"/>
          <w:szCs w:val="24"/>
        </w:rPr>
        <w:t xml:space="preserve"> bahwa dalam pemeriksaan </w:t>
      </w:r>
      <w:r w:rsidR="00CE608D">
        <w:rPr>
          <w:rFonts w:ascii="Times New Roman" w:hAnsi="Times New Roman" w:cs="Times New Roman"/>
          <w:sz w:val="24"/>
          <w:szCs w:val="24"/>
        </w:rPr>
        <w:t>suatu perkara disidang</w:t>
      </w:r>
      <w:r w:rsidR="0097337D">
        <w:rPr>
          <w:rFonts w:ascii="Times New Roman" w:hAnsi="Times New Roman" w:cs="Times New Roman"/>
          <w:sz w:val="24"/>
          <w:szCs w:val="24"/>
        </w:rPr>
        <w:t xml:space="preserve"> pengadilan yang menjadi</w:t>
      </w:r>
      <w:r w:rsidR="00564D0B">
        <w:rPr>
          <w:rFonts w:ascii="Times New Roman" w:hAnsi="Times New Roman" w:cs="Times New Roman"/>
          <w:sz w:val="24"/>
          <w:szCs w:val="24"/>
        </w:rPr>
        <w:t xml:space="preserve"> dasar putusan salah</w:t>
      </w:r>
      <w:r w:rsidR="009674A4">
        <w:rPr>
          <w:rFonts w:ascii="Times New Roman" w:hAnsi="Times New Roman" w:cs="Times New Roman"/>
          <w:sz w:val="24"/>
          <w:szCs w:val="24"/>
        </w:rPr>
        <w:t xml:space="preserve"> satunya adalah dakwaan.</w:t>
      </w:r>
      <w:r w:rsidR="00CF4B61">
        <w:rPr>
          <w:rFonts w:ascii="Times New Roman" w:hAnsi="Times New Roman" w:cs="Times New Roman"/>
          <w:sz w:val="24"/>
          <w:szCs w:val="24"/>
        </w:rPr>
        <w:t xml:space="preserve"> </w:t>
      </w:r>
      <w:r w:rsidR="009674A4">
        <w:rPr>
          <w:rFonts w:ascii="Times New Roman" w:hAnsi="Times New Roman" w:cs="Times New Roman"/>
          <w:sz w:val="24"/>
          <w:szCs w:val="24"/>
        </w:rPr>
        <w:t>Dakwaan merupakan hal yang sangat krusial</w:t>
      </w:r>
      <w:r w:rsidR="00D16BC4">
        <w:rPr>
          <w:rFonts w:ascii="Times New Roman" w:hAnsi="Times New Roman" w:cs="Times New Roman"/>
          <w:sz w:val="24"/>
          <w:szCs w:val="24"/>
        </w:rPr>
        <w:t xml:space="preserve"> untuk dijadikan sebagaai dasar pemidanaan sebelum putusan</w:t>
      </w:r>
      <w:r w:rsidR="00CF4B61">
        <w:rPr>
          <w:rFonts w:ascii="Times New Roman" w:hAnsi="Times New Roman" w:cs="Times New Roman"/>
          <w:sz w:val="24"/>
          <w:szCs w:val="24"/>
        </w:rPr>
        <w:t xml:space="preserve"> </w:t>
      </w:r>
      <w:r w:rsidR="003C66E2">
        <w:rPr>
          <w:rFonts w:ascii="Times New Roman" w:hAnsi="Times New Roman" w:cs="Times New Roman"/>
          <w:sz w:val="24"/>
          <w:szCs w:val="24"/>
        </w:rPr>
        <w:t>pidana itu dijatuhkan.</w:t>
      </w:r>
    </w:p>
    <w:p w14:paraId="4326390B" w14:textId="77777777" w:rsidR="00BD4145" w:rsidRPr="007F4246" w:rsidRDefault="00821698" w:rsidP="00821698">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5. </w:t>
      </w:r>
      <w:r w:rsidR="007F4246">
        <w:rPr>
          <w:rFonts w:ascii="Times New Roman" w:hAnsi="Times New Roman" w:cs="Times New Roman"/>
          <w:b/>
          <w:sz w:val="24"/>
          <w:szCs w:val="24"/>
        </w:rPr>
        <w:t xml:space="preserve"> </w:t>
      </w:r>
      <w:r w:rsidR="006247AE" w:rsidRPr="007F4246">
        <w:rPr>
          <w:rFonts w:ascii="Times New Roman" w:hAnsi="Times New Roman" w:cs="Times New Roman"/>
          <w:b/>
          <w:sz w:val="24"/>
          <w:szCs w:val="24"/>
        </w:rPr>
        <w:t>Penuntutan</w:t>
      </w:r>
    </w:p>
    <w:p w14:paraId="2C672540" w14:textId="77777777" w:rsidR="0038089C" w:rsidRPr="00B82E95" w:rsidRDefault="00E0738A" w:rsidP="00821698">
      <w:pPr>
        <w:pStyle w:val="ListParagraph"/>
        <w:autoSpaceDE w:val="0"/>
        <w:autoSpaceDN w:val="0"/>
        <w:adjustRightInd w:val="0"/>
        <w:spacing w:after="0" w:line="480" w:lineRule="auto"/>
        <w:ind w:firstLine="273"/>
        <w:jc w:val="both"/>
        <w:rPr>
          <w:rFonts w:ascii="Times New Roman" w:hAnsi="Times New Roman" w:cs="Times New Roman"/>
          <w:color w:val="000000"/>
          <w:sz w:val="24"/>
          <w:szCs w:val="24"/>
        </w:rPr>
      </w:pPr>
      <w:r>
        <w:rPr>
          <w:rFonts w:ascii="Times New Roman" w:hAnsi="Times New Roman" w:cs="Times New Roman"/>
          <w:color w:val="000000"/>
          <w:sz w:val="24"/>
          <w:szCs w:val="24"/>
        </w:rPr>
        <w:t>Dalam tahap penuntutan jika</w:t>
      </w:r>
      <w:r w:rsidR="0038089C" w:rsidRPr="00785C60">
        <w:rPr>
          <w:rFonts w:ascii="Times New Roman" w:hAnsi="Times New Roman" w:cs="Times New Roman"/>
          <w:color w:val="000000"/>
          <w:sz w:val="24"/>
          <w:szCs w:val="24"/>
        </w:rPr>
        <w:t xml:space="preserve"> semua unsur dari Pasal 340 Kitab Undang-Undang Hukum Pidana telah terpenuhi, maka Terdakwa haruslah dinyatakan telah terbukti secara sah dan meyakinkan melakukan tindak pidana sebagaimana d</w:t>
      </w:r>
      <w:r w:rsidR="00785C60">
        <w:rPr>
          <w:rFonts w:ascii="Times New Roman" w:hAnsi="Times New Roman" w:cs="Times New Roman"/>
          <w:color w:val="000000"/>
          <w:sz w:val="24"/>
          <w:szCs w:val="24"/>
        </w:rPr>
        <w:t>idakwakan dalam dakwaan primer</w:t>
      </w:r>
      <w:r w:rsidR="0038089C" w:rsidRPr="00B82E95">
        <w:rPr>
          <w:rFonts w:ascii="Times New Roman" w:hAnsi="Times New Roman" w:cs="Times New Roman"/>
          <w:color w:val="000000"/>
          <w:sz w:val="24"/>
          <w:szCs w:val="24"/>
        </w:rPr>
        <w:t>oleh karena dakwaan primer telah terbukti maka dakwaan subsider ti</w:t>
      </w:r>
      <w:r w:rsidR="00785C60" w:rsidRPr="00B82E95">
        <w:rPr>
          <w:rFonts w:ascii="Times New Roman" w:hAnsi="Times New Roman" w:cs="Times New Roman"/>
          <w:color w:val="000000"/>
          <w:sz w:val="24"/>
          <w:szCs w:val="24"/>
        </w:rPr>
        <w:t>dak perlu dipertimbangkan lagi</w:t>
      </w:r>
      <w:r w:rsidR="00B82E95">
        <w:rPr>
          <w:rFonts w:ascii="Times New Roman" w:hAnsi="Times New Roman" w:cs="Times New Roman"/>
          <w:color w:val="000000"/>
          <w:sz w:val="24"/>
          <w:szCs w:val="24"/>
        </w:rPr>
        <w:t>.</w:t>
      </w:r>
    </w:p>
    <w:p w14:paraId="0C0CE251" w14:textId="77777777" w:rsidR="0038089C" w:rsidRDefault="00B82E95" w:rsidP="00785C60">
      <w:pPr>
        <w:pStyle w:val="ListParagraph"/>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38089C" w:rsidRPr="00785C60">
        <w:rPr>
          <w:rFonts w:ascii="Times New Roman" w:hAnsi="Times New Roman" w:cs="Times New Roman"/>
          <w:color w:val="000000"/>
          <w:sz w:val="24"/>
          <w:szCs w:val="24"/>
        </w:rPr>
        <w:t>alam persidangan Majelis Hakim tidak menemukan hal-hal yang dapat menghapuskan pertanggungjawaban pidana, baik sebagai alasan pembenar dan atau alasan pemaaf, maka Terdakwa harus mempertanggung</w:t>
      </w:r>
      <w:r>
        <w:rPr>
          <w:rFonts w:ascii="Times New Roman" w:hAnsi="Times New Roman" w:cs="Times New Roman"/>
          <w:color w:val="000000"/>
          <w:sz w:val="24"/>
          <w:szCs w:val="24"/>
        </w:rPr>
        <w:t xml:space="preserve"> jawabkan perbuatannya</w:t>
      </w:r>
      <w:r w:rsidR="00361940">
        <w:rPr>
          <w:rFonts w:ascii="Times New Roman" w:hAnsi="Times New Roman" w:cs="Times New Roman"/>
          <w:color w:val="000000"/>
          <w:sz w:val="24"/>
          <w:szCs w:val="24"/>
        </w:rPr>
        <w:t>.</w:t>
      </w:r>
    </w:p>
    <w:p w14:paraId="6552FDA3" w14:textId="77777777" w:rsidR="00F61A93" w:rsidRPr="0026089F" w:rsidRDefault="0026089F" w:rsidP="00785C60">
      <w:pPr>
        <w:pStyle w:val="ListParagraph"/>
        <w:spacing w:after="0" w:line="480" w:lineRule="auto"/>
        <w:ind w:firstLine="720"/>
        <w:jc w:val="both"/>
        <w:rPr>
          <w:rFonts w:ascii="Times New Roman" w:hAnsi="Times New Roman" w:cs="Times New Roman"/>
          <w:sz w:val="24"/>
          <w:szCs w:val="24"/>
        </w:rPr>
      </w:pPr>
      <w:r w:rsidRPr="0026089F">
        <w:rPr>
          <w:rFonts w:ascii="Times New Roman" w:hAnsi="Times New Roman" w:cs="Times New Roman"/>
          <w:sz w:val="24"/>
          <w:szCs w:val="24"/>
        </w:rPr>
        <w:t>Oleh</w:t>
      </w:r>
      <w:r>
        <w:rPr>
          <w:rFonts w:ascii="Times New Roman" w:hAnsi="Times New Roman" w:cs="Times New Roman"/>
          <w:sz w:val="24"/>
          <w:szCs w:val="24"/>
        </w:rPr>
        <w:t xml:space="preserve"> karena itu hakim menyatakan bahwa </w:t>
      </w:r>
      <w:r w:rsidR="00E2115F">
        <w:rPr>
          <w:rFonts w:ascii="Times New Roman" w:hAnsi="Times New Roman" w:cs="Times New Roman"/>
          <w:sz w:val="24"/>
          <w:szCs w:val="24"/>
        </w:rPr>
        <w:t xml:space="preserve">Terdakwa ANWAR DJAKATARA </w:t>
      </w:r>
      <w:r w:rsidR="00E2287F">
        <w:rPr>
          <w:rFonts w:ascii="Times New Roman" w:hAnsi="Times New Roman" w:cs="Times New Roman"/>
          <w:sz w:val="24"/>
          <w:szCs w:val="24"/>
        </w:rPr>
        <w:t>alias UPIN telah terbukti</w:t>
      </w:r>
      <w:r w:rsidR="00523734">
        <w:rPr>
          <w:rFonts w:ascii="Times New Roman" w:hAnsi="Times New Roman" w:cs="Times New Roman"/>
          <w:sz w:val="24"/>
          <w:szCs w:val="24"/>
        </w:rPr>
        <w:t xml:space="preserve"> dan meyakinkan bersalah </w:t>
      </w:r>
      <w:r w:rsidR="00A450B0">
        <w:rPr>
          <w:rFonts w:ascii="Times New Roman" w:hAnsi="Times New Roman" w:cs="Times New Roman"/>
          <w:sz w:val="24"/>
          <w:szCs w:val="24"/>
        </w:rPr>
        <w:t>melakukan tindak pidana pembunuhan dengan rencana terlebih dahulu</w:t>
      </w:r>
      <w:r w:rsidR="000659F2">
        <w:rPr>
          <w:rFonts w:ascii="Times New Roman" w:hAnsi="Times New Roman" w:cs="Times New Roman"/>
          <w:sz w:val="24"/>
          <w:szCs w:val="24"/>
        </w:rPr>
        <w:t xml:space="preserve">, sebagaimana dalam dakwaan primair diatur dan diancam </w:t>
      </w:r>
      <w:r w:rsidR="00452064">
        <w:rPr>
          <w:rFonts w:ascii="Times New Roman" w:hAnsi="Times New Roman" w:cs="Times New Roman"/>
          <w:sz w:val="24"/>
          <w:szCs w:val="24"/>
        </w:rPr>
        <w:t xml:space="preserve">pidana dalam </w:t>
      </w:r>
      <w:r w:rsidR="00452064">
        <w:rPr>
          <w:rFonts w:ascii="Times New Roman" w:hAnsi="Times New Roman" w:cs="Times New Roman"/>
          <w:sz w:val="24"/>
          <w:szCs w:val="24"/>
        </w:rPr>
        <w:lastRenderedPageBreak/>
        <w:t>pasal 340 KUHP.</w:t>
      </w:r>
      <w:r w:rsidR="001B5257">
        <w:rPr>
          <w:rFonts w:ascii="Times New Roman" w:hAnsi="Times New Roman" w:cs="Times New Roman"/>
          <w:sz w:val="24"/>
          <w:szCs w:val="24"/>
        </w:rPr>
        <w:t xml:space="preserve"> Maka hakim menjatuhkan pidana penjara terhadap terdakwa ANWAR DJAKATARA alias UPIN</w:t>
      </w:r>
      <w:r w:rsidR="00C10866">
        <w:rPr>
          <w:rFonts w:ascii="Times New Roman" w:hAnsi="Times New Roman" w:cs="Times New Roman"/>
          <w:sz w:val="24"/>
          <w:szCs w:val="24"/>
        </w:rPr>
        <w:t xml:space="preserve"> selama 20 (dua puluh) tahun</w:t>
      </w:r>
      <w:r w:rsidR="00B83579">
        <w:rPr>
          <w:rFonts w:ascii="Times New Roman" w:hAnsi="Times New Roman" w:cs="Times New Roman"/>
          <w:sz w:val="24"/>
          <w:szCs w:val="24"/>
        </w:rPr>
        <w:t>, dikurangi masa tahanan</w:t>
      </w:r>
      <w:r w:rsidR="00850D19">
        <w:rPr>
          <w:rFonts w:ascii="Times New Roman" w:hAnsi="Times New Roman" w:cs="Times New Roman"/>
          <w:sz w:val="24"/>
          <w:szCs w:val="24"/>
        </w:rPr>
        <w:t xml:space="preserve"> sementara yang </w:t>
      </w:r>
      <w:r w:rsidR="00281EEB">
        <w:rPr>
          <w:rFonts w:ascii="Times New Roman" w:hAnsi="Times New Roman" w:cs="Times New Roman"/>
          <w:sz w:val="24"/>
          <w:szCs w:val="24"/>
        </w:rPr>
        <w:t xml:space="preserve">telah </w:t>
      </w:r>
      <w:r w:rsidR="00850D19">
        <w:rPr>
          <w:rFonts w:ascii="Times New Roman" w:hAnsi="Times New Roman" w:cs="Times New Roman"/>
          <w:sz w:val="24"/>
          <w:szCs w:val="24"/>
        </w:rPr>
        <w:t>dijalani</w:t>
      </w:r>
      <w:r w:rsidR="00281EEB">
        <w:rPr>
          <w:rFonts w:ascii="Times New Roman" w:hAnsi="Times New Roman" w:cs="Times New Roman"/>
          <w:sz w:val="24"/>
          <w:szCs w:val="24"/>
        </w:rPr>
        <w:t>nya</w:t>
      </w:r>
      <w:r w:rsidR="00DF1394">
        <w:rPr>
          <w:rFonts w:ascii="Times New Roman" w:hAnsi="Times New Roman" w:cs="Times New Roman"/>
          <w:sz w:val="24"/>
          <w:szCs w:val="24"/>
        </w:rPr>
        <w:t xml:space="preserve"> dan memerintahkan agar terdakwa tetap berada dalam tahanan.</w:t>
      </w:r>
    </w:p>
    <w:p w14:paraId="3BD9499B" w14:textId="77777777" w:rsidR="0031006D" w:rsidRDefault="001478AA" w:rsidP="009F03FF">
      <w:pPr>
        <w:spacing w:after="0"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42D69">
        <w:rPr>
          <w:rFonts w:ascii="Times New Roman" w:hAnsi="Times New Roman" w:cs="Times New Roman"/>
          <w:sz w:val="24"/>
          <w:szCs w:val="24"/>
        </w:rPr>
        <w:t>Dalam hal ini hakim tidak boleh</w:t>
      </w:r>
      <w:r w:rsidR="00F37979">
        <w:rPr>
          <w:rFonts w:ascii="Times New Roman" w:hAnsi="Times New Roman" w:cs="Times New Roman"/>
          <w:sz w:val="24"/>
          <w:szCs w:val="24"/>
        </w:rPr>
        <w:t xml:space="preserve"> membe</w:t>
      </w:r>
      <w:r w:rsidR="001D300F">
        <w:rPr>
          <w:rFonts w:ascii="Times New Roman" w:hAnsi="Times New Roman" w:cs="Times New Roman"/>
          <w:sz w:val="24"/>
          <w:szCs w:val="24"/>
        </w:rPr>
        <w:t>rikan</w:t>
      </w:r>
      <w:r w:rsidR="002257CA">
        <w:rPr>
          <w:rFonts w:ascii="Times New Roman" w:hAnsi="Times New Roman" w:cs="Times New Roman"/>
          <w:sz w:val="24"/>
          <w:szCs w:val="24"/>
        </w:rPr>
        <w:t xml:space="preserve"> putusan pidana melebihi </w:t>
      </w:r>
      <w:r w:rsidR="0060143D">
        <w:rPr>
          <w:rFonts w:ascii="Times New Roman" w:hAnsi="Times New Roman" w:cs="Times New Roman"/>
          <w:sz w:val="24"/>
          <w:szCs w:val="24"/>
        </w:rPr>
        <w:t>dakwaan pidana yang dituntut oleh jaksa penuntut umum</w:t>
      </w:r>
      <w:r w:rsidR="00804348">
        <w:rPr>
          <w:rFonts w:ascii="Times New Roman" w:hAnsi="Times New Roman" w:cs="Times New Roman"/>
          <w:sz w:val="24"/>
          <w:szCs w:val="24"/>
        </w:rPr>
        <w:t>.</w:t>
      </w:r>
      <w:r w:rsidR="00745D4A">
        <w:rPr>
          <w:rFonts w:ascii="Times New Roman" w:hAnsi="Times New Roman" w:cs="Times New Roman"/>
          <w:sz w:val="24"/>
          <w:szCs w:val="24"/>
        </w:rPr>
        <w:t xml:space="preserve"> T</w:t>
      </w:r>
      <w:r w:rsidR="00804348">
        <w:rPr>
          <w:rFonts w:ascii="Times New Roman" w:hAnsi="Times New Roman" w:cs="Times New Roman"/>
          <w:sz w:val="24"/>
          <w:szCs w:val="24"/>
        </w:rPr>
        <w:t>erdakwa sebagai mana</w:t>
      </w:r>
      <w:r w:rsidR="006313B8">
        <w:rPr>
          <w:rFonts w:ascii="Times New Roman" w:hAnsi="Times New Roman" w:cs="Times New Roman"/>
          <w:sz w:val="24"/>
          <w:szCs w:val="24"/>
        </w:rPr>
        <w:t xml:space="preserve"> di</w:t>
      </w:r>
      <w:r w:rsidR="00804348">
        <w:rPr>
          <w:rFonts w:ascii="Times New Roman" w:hAnsi="Times New Roman" w:cs="Times New Roman"/>
          <w:sz w:val="24"/>
          <w:szCs w:val="24"/>
        </w:rPr>
        <w:t>s</w:t>
      </w:r>
      <w:r w:rsidR="006313B8">
        <w:rPr>
          <w:rFonts w:ascii="Times New Roman" w:hAnsi="Times New Roman" w:cs="Times New Roman"/>
          <w:sz w:val="24"/>
          <w:szCs w:val="24"/>
        </w:rPr>
        <w:t>ebutkan diatas dalam perkara ini te</w:t>
      </w:r>
      <w:r w:rsidR="003B7FB2">
        <w:rPr>
          <w:rFonts w:ascii="Times New Roman" w:hAnsi="Times New Roman" w:cs="Times New Roman"/>
          <w:sz w:val="24"/>
          <w:szCs w:val="24"/>
        </w:rPr>
        <w:t xml:space="preserve">lah dituntut </w:t>
      </w:r>
      <w:r w:rsidR="0031006D">
        <w:rPr>
          <w:rFonts w:ascii="Times New Roman" w:hAnsi="Times New Roman" w:cs="Times New Roman"/>
          <w:sz w:val="24"/>
          <w:szCs w:val="24"/>
        </w:rPr>
        <w:t xml:space="preserve">dengan </w:t>
      </w:r>
      <w:r w:rsidR="003B7FB2">
        <w:rPr>
          <w:rFonts w:ascii="Times New Roman" w:hAnsi="Times New Roman" w:cs="Times New Roman"/>
          <w:sz w:val="24"/>
          <w:szCs w:val="24"/>
        </w:rPr>
        <w:t>pidana</w:t>
      </w:r>
      <w:r w:rsidR="0031006D">
        <w:rPr>
          <w:rFonts w:ascii="Times New Roman" w:hAnsi="Times New Roman" w:cs="Times New Roman"/>
          <w:sz w:val="24"/>
          <w:szCs w:val="24"/>
        </w:rPr>
        <w:t xml:space="preserve"> mati atau pidana</w:t>
      </w:r>
      <w:r w:rsidR="003B7FB2">
        <w:rPr>
          <w:rFonts w:ascii="Times New Roman" w:hAnsi="Times New Roman" w:cs="Times New Roman"/>
          <w:sz w:val="24"/>
          <w:szCs w:val="24"/>
        </w:rPr>
        <w:t xml:space="preserve"> penjara </w:t>
      </w:r>
      <w:r w:rsidR="006313B8">
        <w:rPr>
          <w:rFonts w:ascii="Times New Roman" w:hAnsi="Times New Roman" w:cs="Times New Roman"/>
          <w:sz w:val="24"/>
          <w:szCs w:val="24"/>
        </w:rPr>
        <w:t>s</w:t>
      </w:r>
      <w:r w:rsidR="003B7FB2">
        <w:rPr>
          <w:rFonts w:ascii="Times New Roman" w:hAnsi="Times New Roman" w:cs="Times New Roman"/>
          <w:sz w:val="24"/>
          <w:szCs w:val="24"/>
        </w:rPr>
        <w:t>eumur hidup</w:t>
      </w:r>
      <w:r w:rsidR="0031006D">
        <w:rPr>
          <w:rFonts w:ascii="Times New Roman" w:hAnsi="Times New Roman" w:cs="Times New Roman"/>
          <w:sz w:val="24"/>
          <w:szCs w:val="24"/>
        </w:rPr>
        <w:t>.</w:t>
      </w:r>
      <w:r w:rsidR="005A1354">
        <w:rPr>
          <w:rFonts w:ascii="Times New Roman" w:hAnsi="Times New Roman" w:cs="Times New Roman"/>
          <w:sz w:val="24"/>
          <w:szCs w:val="24"/>
        </w:rPr>
        <w:t xml:space="preserve"> </w:t>
      </w:r>
      <w:r w:rsidR="00EB420A">
        <w:rPr>
          <w:rFonts w:ascii="Times New Roman" w:hAnsi="Times New Roman" w:cs="Times New Roman"/>
          <w:sz w:val="24"/>
          <w:szCs w:val="24"/>
        </w:rPr>
        <w:t>Bahwa untuk menjatuhkan pidana terhadap terdakwa, maka perlu dipertimbangkan terlebih dahulu</w:t>
      </w:r>
      <w:r w:rsidR="009F03FF">
        <w:rPr>
          <w:rFonts w:ascii="Times New Roman" w:hAnsi="Times New Roman" w:cs="Times New Roman"/>
          <w:sz w:val="24"/>
          <w:szCs w:val="24"/>
        </w:rPr>
        <w:t xml:space="preserve"> keadaan yang memberatkan dan meringankan terdakwa :</w:t>
      </w:r>
    </w:p>
    <w:p w14:paraId="19E98EA9" w14:textId="77777777" w:rsidR="0015548E" w:rsidRPr="0015548E" w:rsidRDefault="0015548E" w:rsidP="0015548E">
      <w:pPr>
        <w:pStyle w:val="ListParagraph"/>
        <w:numPr>
          <w:ilvl w:val="0"/>
          <w:numId w:val="41"/>
        </w:numPr>
        <w:spacing w:after="0" w:line="480" w:lineRule="auto"/>
        <w:jc w:val="both"/>
        <w:rPr>
          <w:rFonts w:ascii="Times New Roman" w:hAnsi="Times New Roman" w:cs="Times New Roman"/>
          <w:sz w:val="24"/>
          <w:szCs w:val="24"/>
        </w:rPr>
      </w:pPr>
      <w:r w:rsidRPr="0015548E">
        <w:rPr>
          <w:rFonts w:ascii="Times New Roman" w:hAnsi="Times New Roman" w:cs="Times New Roman"/>
          <w:sz w:val="24"/>
          <w:szCs w:val="24"/>
        </w:rPr>
        <w:t>Keadaan yang  memberatkan</w:t>
      </w:r>
      <w:r w:rsidR="00B15377">
        <w:rPr>
          <w:rFonts w:ascii="Times New Roman" w:hAnsi="Times New Roman" w:cs="Times New Roman"/>
          <w:sz w:val="24"/>
          <w:szCs w:val="24"/>
        </w:rPr>
        <w:t xml:space="preserve"> :</w:t>
      </w:r>
    </w:p>
    <w:p w14:paraId="3012AA95" w14:textId="77777777" w:rsidR="005D4190" w:rsidRDefault="005D4190" w:rsidP="005D419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Terdakwa tidak menyesali perbuatannya</w:t>
      </w:r>
    </w:p>
    <w:p w14:paraId="5726F104" w14:textId="77777777" w:rsidR="005D4190" w:rsidRDefault="005D4190" w:rsidP="005D419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Keluarga korban tidak mau memaafkan perbuatan terdakwa</w:t>
      </w:r>
    </w:p>
    <w:p w14:paraId="0BF90CF5" w14:textId="77777777" w:rsidR="005D4190" w:rsidRDefault="005D4190" w:rsidP="005D419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Akibat dari perbuatan terdakwa menyebabkan korban meninggal dunia.</w:t>
      </w:r>
    </w:p>
    <w:p w14:paraId="6C72D90F" w14:textId="77777777" w:rsidR="005D4190" w:rsidRDefault="005D4190" w:rsidP="005D419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Terdakwa berupaya menghilangkan jejak perbuatannya</w:t>
      </w:r>
    </w:p>
    <w:p w14:paraId="0CFE0E49" w14:textId="77777777" w:rsidR="007F565E" w:rsidRDefault="00EF6D69" w:rsidP="005D419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Terdakwa tidak memberikan santunan apapun terhadap keluarga korban</w:t>
      </w:r>
      <w:r w:rsidR="003C7761">
        <w:rPr>
          <w:rFonts w:ascii="Times New Roman" w:hAnsi="Times New Roman" w:cs="Times New Roman"/>
          <w:sz w:val="24"/>
          <w:szCs w:val="24"/>
        </w:rPr>
        <w:t>.</w:t>
      </w:r>
    </w:p>
    <w:p w14:paraId="0976C77C" w14:textId="77777777" w:rsidR="003C7761" w:rsidRDefault="003C7761" w:rsidP="005D419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Perbuatan terdakwa meresahkan masyarakat</w:t>
      </w:r>
    </w:p>
    <w:p w14:paraId="2CCFA608" w14:textId="77777777" w:rsidR="0015548E" w:rsidRDefault="00B15377" w:rsidP="005D419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Perbuatan terdakwa termasuk perbuatan yang tidak bermoral dan tidak berkeprimanusiaan</w:t>
      </w:r>
    </w:p>
    <w:p w14:paraId="35214D69" w14:textId="77777777" w:rsidR="005D4190" w:rsidRDefault="00353F17" w:rsidP="00353F17">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Keadaan yang meringankan:</w:t>
      </w:r>
    </w:p>
    <w:p w14:paraId="59A37A14" w14:textId="77777777" w:rsidR="00353F17" w:rsidRPr="00353F17" w:rsidRDefault="00353F17" w:rsidP="00353F1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Terdakwa belum pernah dihukum.</w:t>
      </w:r>
    </w:p>
    <w:p w14:paraId="6F8F2F4C" w14:textId="77777777" w:rsidR="000560A6" w:rsidRDefault="00761FCE" w:rsidP="00FD7F3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ab/>
      </w:r>
      <w:r w:rsidR="004A75E4">
        <w:rPr>
          <w:rFonts w:ascii="Times New Roman" w:hAnsi="Times New Roman" w:cs="Times New Roman"/>
          <w:sz w:val="24"/>
          <w:szCs w:val="24"/>
        </w:rPr>
        <w:tab/>
      </w:r>
      <w:r w:rsidR="00D31E07">
        <w:rPr>
          <w:rFonts w:ascii="Times New Roman" w:hAnsi="Times New Roman" w:cs="Times New Roman"/>
          <w:sz w:val="24"/>
          <w:szCs w:val="24"/>
        </w:rPr>
        <w:tab/>
      </w:r>
      <w:r w:rsidR="00D42CF8">
        <w:rPr>
          <w:rFonts w:ascii="Times New Roman" w:hAnsi="Times New Roman" w:cs="Times New Roman"/>
          <w:sz w:val="24"/>
          <w:szCs w:val="24"/>
        </w:rPr>
        <w:t>Adapun hasil putusan</w:t>
      </w:r>
      <w:r w:rsidR="0096755D">
        <w:rPr>
          <w:rFonts w:ascii="Times New Roman" w:hAnsi="Times New Roman" w:cs="Times New Roman"/>
          <w:sz w:val="24"/>
          <w:szCs w:val="24"/>
        </w:rPr>
        <w:t xml:space="preserve"> yang di jatuhkan terhadap terdakwa</w:t>
      </w:r>
      <w:r w:rsidR="00D42CF8">
        <w:rPr>
          <w:rFonts w:ascii="Times New Roman" w:hAnsi="Times New Roman" w:cs="Times New Roman"/>
          <w:sz w:val="24"/>
          <w:szCs w:val="24"/>
        </w:rPr>
        <w:t>,</w:t>
      </w:r>
      <w:r w:rsidR="0096755D">
        <w:rPr>
          <w:rFonts w:ascii="Times New Roman" w:hAnsi="Times New Roman" w:cs="Times New Roman"/>
          <w:sz w:val="24"/>
          <w:szCs w:val="24"/>
        </w:rPr>
        <w:t xml:space="preserve"> maka selanjutnya terdakwa melakukan upaya</w:t>
      </w:r>
      <w:r w:rsidR="00950B5C">
        <w:rPr>
          <w:rFonts w:ascii="Times New Roman" w:hAnsi="Times New Roman" w:cs="Times New Roman"/>
          <w:sz w:val="24"/>
          <w:szCs w:val="24"/>
        </w:rPr>
        <w:t xml:space="preserve"> hukum</w:t>
      </w:r>
      <w:r w:rsidR="0096755D">
        <w:rPr>
          <w:rFonts w:ascii="Times New Roman" w:hAnsi="Times New Roman" w:cs="Times New Roman"/>
          <w:sz w:val="24"/>
          <w:szCs w:val="24"/>
        </w:rPr>
        <w:t xml:space="preserve"> banding</w:t>
      </w:r>
      <w:r w:rsidR="005A1354">
        <w:rPr>
          <w:rFonts w:ascii="Times New Roman" w:hAnsi="Times New Roman" w:cs="Times New Roman"/>
          <w:sz w:val="24"/>
          <w:szCs w:val="24"/>
        </w:rPr>
        <w:t xml:space="preserve"> </w:t>
      </w:r>
      <w:r w:rsidR="00773D91">
        <w:rPr>
          <w:rFonts w:ascii="Times New Roman" w:hAnsi="Times New Roman" w:cs="Times New Roman"/>
          <w:sz w:val="24"/>
          <w:szCs w:val="24"/>
        </w:rPr>
        <w:t>untuk mendapatkan hasil putusan yang lebih meringankan terdakwa.</w:t>
      </w:r>
      <w:r w:rsidR="002F1B39">
        <w:rPr>
          <w:rFonts w:ascii="Times New Roman" w:hAnsi="Times New Roman" w:cs="Times New Roman"/>
          <w:sz w:val="24"/>
          <w:szCs w:val="24"/>
        </w:rPr>
        <w:t xml:space="preserve"> Pada tingkat pengadilan tinggi terdakwa dituntut pidana penjara selama 17 (tujuh belas) Tahun.</w:t>
      </w:r>
      <w:r w:rsidR="00D93720">
        <w:rPr>
          <w:rFonts w:ascii="Times New Roman" w:hAnsi="Times New Roman" w:cs="Times New Roman"/>
          <w:sz w:val="24"/>
          <w:szCs w:val="24"/>
        </w:rPr>
        <w:t xml:space="preserve"> Adapun dasar pertimbangan hakim yaitu </w:t>
      </w:r>
      <w:r w:rsidR="003A1A1C">
        <w:rPr>
          <w:rFonts w:ascii="Times New Roman" w:hAnsi="Times New Roman" w:cs="Times New Roman"/>
          <w:sz w:val="24"/>
          <w:szCs w:val="24"/>
        </w:rPr>
        <w:t xml:space="preserve">memperbaiki putusan </w:t>
      </w:r>
      <w:r w:rsidR="00B30E40">
        <w:rPr>
          <w:rFonts w:ascii="Times New Roman" w:hAnsi="Times New Roman" w:cs="Times New Roman"/>
          <w:sz w:val="24"/>
          <w:szCs w:val="24"/>
        </w:rPr>
        <w:t>Pengadilan Negeri T</w:t>
      </w:r>
      <w:r w:rsidR="003A1A1C">
        <w:rPr>
          <w:rFonts w:ascii="Times New Roman" w:hAnsi="Times New Roman" w:cs="Times New Roman"/>
          <w:sz w:val="24"/>
          <w:szCs w:val="24"/>
        </w:rPr>
        <w:t>ilamuta</w:t>
      </w:r>
      <w:r w:rsidR="004F5068">
        <w:rPr>
          <w:rFonts w:ascii="Times New Roman" w:hAnsi="Times New Roman" w:cs="Times New Roman"/>
          <w:sz w:val="24"/>
          <w:szCs w:val="24"/>
        </w:rPr>
        <w:t xml:space="preserve"> Nomor : 38/Pid.B/2021/PN Tmt</w:t>
      </w:r>
      <w:r w:rsidR="00D45ADD">
        <w:rPr>
          <w:rFonts w:ascii="Times New Roman" w:hAnsi="Times New Roman" w:cs="Times New Roman"/>
          <w:sz w:val="24"/>
          <w:szCs w:val="24"/>
        </w:rPr>
        <w:t xml:space="preserve"> </w:t>
      </w:r>
      <w:r w:rsidR="002F5026">
        <w:rPr>
          <w:rFonts w:ascii="Times New Roman" w:hAnsi="Times New Roman" w:cs="Times New Roman"/>
          <w:sz w:val="24"/>
          <w:szCs w:val="24"/>
        </w:rPr>
        <w:t>tanggal 19 agustus 2021</w:t>
      </w:r>
      <w:r w:rsidR="00495A81">
        <w:rPr>
          <w:rFonts w:ascii="Times New Roman" w:hAnsi="Times New Roman" w:cs="Times New Roman"/>
          <w:sz w:val="24"/>
          <w:szCs w:val="24"/>
        </w:rPr>
        <w:t xml:space="preserve"> mengenai lamanya pidana penjara yang dijatuhkan kepada terdakwa.</w:t>
      </w:r>
    </w:p>
    <w:p w14:paraId="6316753D" w14:textId="77777777" w:rsidR="00596368" w:rsidRDefault="00596368" w:rsidP="00D31E07">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r>
      <w:r w:rsidR="00D31E07">
        <w:rPr>
          <w:rFonts w:ascii="Times New Roman" w:hAnsi="Times New Roman" w:cs="Times New Roman"/>
          <w:sz w:val="24"/>
          <w:szCs w:val="24"/>
        </w:rPr>
        <w:tab/>
      </w:r>
      <w:r w:rsidR="00D31E07">
        <w:rPr>
          <w:rFonts w:ascii="Times New Roman" w:hAnsi="Times New Roman" w:cs="Times New Roman"/>
          <w:sz w:val="24"/>
          <w:szCs w:val="24"/>
        </w:rPr>
        <w:tab/>
      </w:r>
      <w:r>
        <w:rPr>
          <w:rFonts w:ascii="Times New Roman" w:hAnsi="Times New Roman" w:cs="Times New Roman"/>
          <w:sz w:val="24"/>
          <w:szCs w:val="24"/>
        </w:rPr>
        <w:t>Ditinjau dari segi hukum</w:t>
      </w:r>
      <w:r w:rsidR="00CB401D">
        <w:rPr>
          <w:rFonts w:ascii="Times New Roman" w:hAnsi="Times New Roman" w:cs="Times New Roman"/>
          <w:sz w:val="24"/>
          <w:szCs w:val="24"/>
        </w:rPr>
        <w:t xml:space="preserve"> acara pidana sebagai mana yang diatur dalam</w:t>
      </w:r>
      <w:r w:rsidR="00CD005D">
        <w:rPr>
          <w:rFonts w:ascii="Times New Roman" w:hAnsi="Times New Roman" w:cs="Times New Roman"/>
          <w:sz w:val="24"/>
          <w:szCs w:val="24"/>
        </w:rPr>
        <w:t xml:space="preserve"> KUHAP</w:t>
      </w:r>
      <w:r w:rsidR="005B0EED">
        <w:rPr>
          <w:rFonts w:ascii="Times New Roman" w:hAnsi="Times New Roman" w:cs="Times New Roman"/>
          <w:sz w:val="24"/>
          <w:szCs w:val="24"/>
        </w:rPr>
        <w:t>, telah diatur pula beberapa pedoman</w:t>
      </w:r>
      <w:r w:rsidR="008C65D0">
        <w:rPr>
          <w:rFonts w:ascii="Times New Roman" w:hAnsi="Times New Roman" w:cs="Times New Roman"/>
          <w:sz w:val="24"/>
          <w:szCs w:val="24"/>
        </w:rPr>
        <w:t xml:space="preserve"> dan penggarisan:</w:t>
      </w:r>
    </w:p>
    <w:p w14:paraId="6F9C7E19" w14:textId="77777777" w:rsidR="001F738F" w:rsidRDefault="001F738F" w:rsidP="00087CFE">
      <w:pPr>
        <w:pStyle w:val="ListParagraph"/>
        <w:numPr>
          <w:ilvl w:val="0"/>
          <w:numId w:val="3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Penuntut umum bertindak sebagai</w:t>
      </w:r>
      <w:r w:rsidR="00023AFA">
        <w:rPr>
          <w:rFonts w:ascii="Times New Roman" w:hAnsi="Times New Roman" w:cs="Times New Roman"/>
          <w:sz w:val="24"/>
          <w:szCs w:val="24"/>
        </w:rPr>
        <w:t xml:space="preserve"> aparat yang diberi wewenang untuk mengajukan</w:t>
      </w:r>
      <w:r w:rsidR="002E4B81">
        <w:rPr>
          <w:rFonts w:ascii="Times New Roman" w:hAnsi="Times New Roman" w:cs="Times New Roman"/>
          <w:sz w:val="24"/>
          <w:szCs w:val="24"/>
        </w:rPr>
        <w:t xml:space="preserve"> segala daya upaya</w:t>
      </w:r>
      <w:r w:rsidR="00EE6781">
        <w:rPr>
          <w:rFonts w:ascii="Times New Roman" w:hAnsi="Times New Roman" w:cs="Times New Roman"/>
          <w:sz w:val="24"/>
          <w:szCs w:val="24"/>
        </w:rPr>
        <w:t xml:space="preserve"> membuktikan kesalahan yang di dakwakan kepada terdakwa.</w:t>
      </w:r>
    </w:p>
    <w:p w14:paraId="619E7639" w14:textId="77777777" w:rsidR="00EE6781" w:rsidRDefault="00EE6781" w:rsidP="00087CF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Sebaliknya terdakwa</w:t>
      </w:r>
      <w:r w:rsidR="00B617D6">
        <w:rPr>
          <w:rFonts w:ascii="Times New Roman" w:hAnsi="Times New Roman" w:cs="Times New Roman"/>
          <w:sz w:val="24"/>
          <w:szCs w:val="24"/>
        </w:rPr>
        <w:t xml:space="preserve"> atau penasehat hukum mempunyai</w:t>
      </w:r>
      <w:r w:rsidR="00DE03DE">
        <w:rPr>
          <w:rFonts w:ascii="Times New Roman" w:hAnsi="Times New Roman" w:cs="Times New Roman"/>
          <w:sz w:val="24"/>
          <w:szCs w:val="24"/>
        </w:rPr>
        <w:t xml:space="preserve"> hak untuk melemahkan</w:t>
      </w:r>
      <w:r w:rsidR="005D0203">
        <w:rPr>
          <w:rFonts w:ascii="Times New Roman" w:hAnsi="Times New Roman" w:cs="Times New Roman"/>
          <w:sz w:val="24"/>
          <w:szCs w:val="24"/>
        </w:rPr>
        <w:t xml:space="preserve"> dan melumpuhkan</w:t>
      </w:r>
      <w:r w:rsidR="00152EB9">
        <w:rPr>
          <w:rFonts w:ascii="Times New Roman" w:hAnsi="Times New Roman" w:cs="Times New Roman"/>
          <w:sz w:val="24"/>
          <w:szCs w:val="24"/>
        </w:rPr>
        <w:t xml:space="preserve"> pembuktian yang diajukan penuntut</w:t>
      </w:r>
      <w:r w:rsidR="006C7E9D">
        <w:rPr>
          <w:rFonts w:ascii="Times New Roman" w:hAnsi="Times New Roman" w:cs="Times New Roman"/>
          <w:sz w:val="24"/>
          <w:szCs w:val="24"/>
        </w:rPr>
        <w:t xml:space="preserve"> umum, sesuai dengan cara-cara yang dibenarkan</w:t>
      </w:r>
      <w:r w:rsidR="00397854">
        <w:rPr>
          <w:rFonts w:ascii="Times New Roman" w:hAnsi="Times New Roman" w:cs="Times New Roman"/>
          <w:sz w:val="24"/>
          <w:szCs w:val="24"/>
        </w:rPr>
        <w:t xml:space="preserve"> undang-undang.</w:t>
      </w:r>
    </w:p>
    <w:p w14:paraId="172A4D57" w14:textId="77777777" w:rsidR="00397854" w:rsidRDefault="00397854" w:rsidP="00087CF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Terutama bagi hakim,</w:t>
      </w:r>
      <w:r w:rsidR="00725CAF">
        <w:rPr>
          <w:rFonts w:ascii="Times New Roman" w:hAnsi="Times New Roman" w:cs="Times New Roman"/>
          <w:sz w:val="24"/>
          <w:szCs w:val="24"/>
        </w:rPr>
        <w:t xml:space="preserve"> harus benar-benar sadar dan cermat menilai</w:t>
      </w:r>
      <w:r w:rsidR="00A14F07">
        <w:rPr>
          <w:rFonts w:ascii="Times New Roman" w:hAnsi="Times New Roman" w:cs="Times New Roman"/>
          <w:sz w:val="24"/>
          <w:szCs w:val="24"/>
        </w:rPr>
        <w:t xml:space="preserve"> dan mempertimbangkan</w:t>
      </w:r>
      <w:r w:rsidR="00AB259C">
        <w:rPr>
          <w:rFonts w:ascii="Times New Roman" w:hAnsi="Times New Roman" w:cs="Times New Roman"/>
          <w:sz w:val="24"/>
          <w:szCs w:val="24"/>
        </w:rPr>
        <w:t xml:space="preserve"> kekuatan pembuktian </w:t>
      </w:r>
      <w:r w:rsidR="00725CAF">
        <w:rPr>
          <w:rFonts w:ascii="Times New Roman" w:hAnsi="Times New Roman" w:cs="Times New Roman"/>
          <w:sz w:val="24"/>
          <w:szCs w:val="24"/>
        </w:rPr>
        <w:t>y</w:t>
      </w:r>
      <w:r w:rsidR="00AB259C">
        <w:rPr>
          <w:rFonts w:ascii="Times New Roman" w:hAnsi="Times New Roman" w:cs="Times New Roman"/>
          <w:sz w:val="24"/>
          <w:szCs w:val="24"/>
        </w:rPr>
        <w:t>ang</w:t>
      </w:r>
      <w:r w:rsidR="00A268B8">
        <w:rPr>
          <w:rFonts w:ascii="Times New Roman" w:hAnsi="Times New Roman" w:cs="Times New Roman"/>
          <w:sz w:val="24"/>
          <w:szCs w:val="24"/>
        </w:rPr>
        <w:t xml:space="preserve"> ditemukan selama persida</w:t>
      </w:r>
      <w:r w:rsidR="00441504">
        <w:rPr>
          <w:rFonts w:ascii="Times New Roman" w:hAnsi="Times New Roman" w:cs="Times New Roman"/>
          <w:sz w:val="24"/>
          <w:szCs w:val="24"/>
        </w:rPr>
        <w:t>ngan</w:t>
      </w:r>
    </w:p>
    <w:p w14:paraId="4CE5B3E8" w14:textId="77777777" w:rsidR="001F738F" w:rsidRDefault="001E08DC" w:rsidP="005D2527">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Dengan demikian pembuktian merupakan suatu proses</w:t>
      </w:r>
      <w:r w:rsidR="00CA610B">
        <w:rPr>
          <w:rFonts w:ascii="Times New Roman" w:hAnsi="Times New Roman" w:cs="Times New Roman"/>
          <w:sz w:val="24"/>
          <w:szCs w:val="24"/>
        </w:rPr>
        <w:t xml:space="preserve"> untuk membuktikan</w:t>
      </w:r>
      <w:r w:rsidR="00B85F0E">
        <w:rPr>
          <w:rFonts w:ascii="Times New Roman" w:hAnsi="Times New Roman" w:cs="Times New Roman"/>
          <w:sz w:val="24"/>
          <w:szCs w:val="24"/>
        </w:rPr>
        <w:t xml:space="preserve"> apakah seseorang</w:t>
      </w:r>
      <w:r w:rsidR="001C4A53">
        <w:rPr>
          <w:rFonts w:ascii="Times New Roman" w:hAnsi="Times New Roman" w:cs="Times New Roman"/>
          <w:sz w:val="24"/>
          <w:szCs w:val="24"/>
        </w:rPr>
        <w:t xml:space="preserve"> yang dipe</w:t>
      </w:r>
      <w:r w:rsidR="00C56205">
        <w:rPr>
          <w:rFonts w:ascii="Times New Roman" w:hAnsi="Times New Roman" w:cs="Times New Roman"/>
          <w:sz w:val="24"/>
          <w:szCs w:val="24"/>
        </w:rPr>
        <w:t>r</w:t>
      </w:r>
      <w:r w:rsidR="001C4A53">
        <w:rPr>
          <w:rFonts w:ascii="Times New Roman" w:hAnsi="Times New Roman" w:cs="Times New Roman"/>
          <w:sz w:val="24"/>
          <w:szCs w:val="24"/>
        </w:rPr>
        <w:t>hadapkan di depan persidangan</w:t>
      </w:r>
      <w:r w:rsidR="00243753">
        <w:rPr>
          <w:rFonts w:ascii="Times New Roman" w:hAnsi="Times New Roman" w:cs="Times New Roman"/>
          <w:sz w:val="24"/>
          <w:szCs w:val="24"/>
        </w:rPr>
        <w:t xml:space="preserve"> bersalah</w:t>
      </w:r>
      <w:r w:rsidR="00DD0149">
        <w:rPr>
          <w:rFonts w:ascii="Times New Roman" w:hAnsi="Times New Roman" w:cs="Times New Roman"/>
          <w:sz w:val="24"/>
          <w:szCs w:val="24"/>
        </w:rPr>
        <w:t xml:space="preserve"> atau tidak bersalah</w:t>
      </w:r>
      <w:r w:rsidR="0027327C">
        <w:rPr>
          <w:rFonts w:ascii="Times New Roman" w:hAnsi="Times New Roman" w:cs="Times New Roman"/>
          <w:sz w:val="24"/>
          <w:szCs w:val="24"/>
        </w:rPr>
        <w:t xml:space="preserve"> melakukan tindak pidana.</w:t>
      </w:r>
      <w:r w:rsidR="00C56205">
        <w:rPr>
          <w:rFonts w:ascii="Times New Roman" w:hAnsi="Times New Roman" w:cs="Times New Roman"/>
          <w:sz w:val="24"/>
          <w:szCs w:val="24"/>
        </w:rPr>
        <w:t xml:space="preserve"> </w:t>
      </w:r>
      <w:r w:rsidR="00DC6749">
        <w:rPr>
          <w:rFonts w:ascii="Times New Roman" w:hAnsi="Times New Roman" w:cs="Times New Roman"/>
          <w:sz w:val="24"/>
          <w:szCs w:val="24"/>
        </w:rPr>
        <w:t>Majelis hakim menetapkan</w:t>
      </w:r>
      <w:r w:rsidR="00E951DF">
        <w:rPr>
          <w:rFonts w:ascii="Times New Roman" w:hAnsi="Times New Roman" w:cs="Times New Roman"/>
          <w:sz w:val="24"/>
          <w:szCs w:val="24"/>
        </w:rPr>
        <w:t xml:space="preserve"> bebera</w:t>
      </w:r>
      <w:r w:rsidR="00E7007A">
        <w:rPr>
          <w:rFonts w:ascii="Times New Roman" w:hAnsi="Times New Roman" w:cs="Times New Roman"/>
          <w:sz w:val="24"/>
          <w:szCs w:val="24"/>
        </w:rPr>
        <w:t>pa alat bukti yang menguatkan pertimbangannya</w:t>
      </w:r>
      <w:r w:rsidR="002E0388">
        <w:rPr>
          <w:rFonts w:ascii="Times New Roman" w:hAnsi="Times New Roman" w:cs="Times New Roman"/>
          <w:sz w:val="24"/>
          <w:szCs w:val="24"/>
        </w:rPr>
        <w:t xml:space="preserve"> dalam </w:t>
      </w:r>
      <w:r w:rsidR="002E0388">
        <w:rPr>
          <w:rFonts w:ascii="Times New Roman" w:hAnsi="Times New Roman" w:cs="Times New Roman"/>
          <w:sz w:val="24"/>
          <w:szCs w:val="24"/>
        </w:rPr>
        <w:lastRenderedPageBreak/>
        <w:t>menjatuhkan</w:t>
      </w:r>
      <w:r w:rsidR="0072635D">
        <w:rPr>
          <w:rFonts w:ascii="Times New Roman" w:hAnsi="Times New Roman" w:cs="Times New Roman"/>
          <w:sz w:val="24"/>
          <w:szCs w:val="24"/>
        </w:rPr>
        <w:t xml:space="preserve"> putusan pidana terhadap</w:t>
      </w:r>
      <w:r w:rsidR="00696D2B">
        <w:rPr>
          <w:rFonts w:ascii="Times New Roman" w:hAnsi="Times New Roman" w:cs="Times New Roman"/>
          <w:sz w:val="24"/>
          <w:szCs w:val="24"/>
        </w:rPr>
        <w:t xml:space="preserve"> terdakwa.</w:t>
      </w:r>
      <w:r w:rsidR="000C71E8">
        <w:rPr>
          <w:rFonts w:ascii="Times New Roman" w:hAnsi="Times New Roman" w:cs="Times New Roman"/>
          <w:sz w:val="24"/>
          <w:szCs w:val="24"/>
        </w:rPr>
        <w:t xml:space="preserve"> Guna membuktikan dalil-dalil kebenaran isi surat</w:t>
      </w:r>
      <w:r w:rsidR="00536FEA">
        <w:rPr>
          <w:rFonts w:ascii="Times New Roman" w:hAnsi="Times New Roman" w:cs="Times New Roman"/>
          <w:sz w:val="24"/>
          <w:szCs w:val="24"/>
        </w:rPr>
        <w:t xml:space="preserve"> dakwaannya</w:t>
      </w:r>
      <w:r w:rsidR="006F12CC">
        <w:rPr>
          <w:rFonts w:ascii="Times New Roman" w:hAnsi="Times New Roman" w:cs="Times New Roman"/>
          <w:sz w:val="24"/>
          <w:szCs w:val="24"/>
        </w:rPr>
        <w:t xml:space="preserve"> dalam perkara tersebut diatas</w:t>
      </w:r>
      <w:r w:rsidR="00C70029">
        <w:rPr>
          <w:rFonts w:ascii="Times New Roman" w:hAnsi="Times New Roman" w:cs="Times New Roman"/>
          <w:sz w:val="24"/>
          <w:szCs w:val="24"/>
        </w:rPr>
        <w:t>, penuntut umum telah</w:t>
      </w:r>
      <w:r w:rsidR="00592854">
        <w:rPr>
          <w:rFonts w:ascii="Times New Roman" w:hAnsi="Times New Roman" w:cs="Times New Roman"/>
          <w:sz w:val="24"/>
          <w:szCs w:val="24"/>
        </w:rPr>
        <w:t xml:space="preserve"> mengajukan sejumlah</w:t>
      </w:r>
      <w:r w:rsidR="0006527A">
        <w:rPr>
          <w:rFonts w:ascii="Times New Roman" w:hAnsi="Times New Roman" w:cs="Times New Roman"/>
          <w:sz w:val="24"/>
          <w:szCs w:val="24"/>
        </w:rPr>
        <w:t xml:space="preserve"> alat bukti </w:t>
      </w:r>
      <w:r w:rsidR="00957074">
        <w:rPr>
          <w:rFonts w:ascii="Times New Roman" w:hAnsi="Times New Roman" w:cs="Times New Roman"/>
          <w:sz w:val="24"/>
          <w:szCs w:val="24"/>
        </w:rPr>
        <w:t>berturut-turut berupa</w:t>
      </w:r>
      <w:r w:rsidR="00AB00E9">
        <w:rPr>
          <w:rFonts w:ascii="Times New Roman" w:hAnsi="Times New Roman" w:cs="Times New Roman"/>
          <w:sz w:val="24"/>
          <w:szCs w:val="24"/>
        </w:rPr>
        <w:t xml:space="preserve"> keterangan saksi</w:t>
      </w:r>
      <w:r w:rsidR="00034D56">
        <w:rPr>
          <w:rFonts w:ascii="Times New Roman" w:hAnsi="Times New Roman" w:cs="Times New Roman"/>
          <w:sz w:val="24"/>
          <w:szCs w:val="24"/>
        </w:rPr>
        <w:t xml:space="preserve"> dan keterangan terdakwa.</w:t>
      </w:r>
    </w:p>
    <w:p w14:paraId="2333B90E" w14:textId="77777777" w:rsidR="00BA5DDA" w:rsidRDefault="00676D14" w:rsidP="00087CFE">
      <w:pPr>
        <w:pStyle w:val="NoSpacing"/>
        <w:spacing w:line="480" w:lineRule="auto"/>
        <w:ind w:left="284" w:firstLine="142"/>
        <w:jc w:val="both"/>
        <w:rPr>
          <w:rFonts w:ascii="Times New Roman" w:hAnsi="Times New Roman" w:cs="Times New Roman"/>
          <w:b/>
          <w:sz w:val="24"/>
          <w:szCs w:val="24"/>
        </w:rPr>
      </w:pPr>
      <w:r>
        <w:rPr>
          <w:rFonts w:ascii="Times New Roman" w:hAnsi="Times New Roman" w:cs="Times New Roman"/>
          <w:b/>
          <w:sz w:val="24"/>
          <w:szCs w:val="24"/>
        </w:rPr>
        <w:t>6</w:t>
      </w:r>
      <w:r w:rsidR="00087CFE">
        <w:rPr>
          <w:rFonts w:ascii="Times New Roman" w:hAnsi="Times New Roman" w:cs="Times New Roman"/>
          <w:b/>
          <w:sz w:val="24"/>
          <w:szCs w:val="24"/>
        </w:rPr>
        <w:t xml:space="preserve">. </w:t>
      </w:r>
      <w:r w:rsidR="00BA5DDA" w:rsidRPr="00BF04DB">
        <w:rPr>
          <w:rFonts w:ascii="Times New Roman" w:hAnsi="Times New Roman" w:cs="Times New Roman"/>
          <w:b/>
          <w:sz w:val="24"/>
          <w:szCs w:val="24"/>
        </w:rPr>
        <w:t>Amar Putusan</w:t>
      </w:r>
      <w:r w:rsidR="006038DF">
        <w:rPr>
          <w:rFonts w:ascii="Times New Roman" w:hAnsi="Times New Roman" w:cs="Times New Roman"/>
          <w:b/>
          <w:sz w:val="24"/>
          <w:szCs w:val="24"/>
        </w:rPr>
        <w:t xml:space="preserve"> Hakim</w:t>
      </w:r>
    </w:p>
    <w:p w14:paraId="124F0589" w14:textId="77777777" w:rsidR="00BA5DDA" w:rsidRDefault="00BA5DDA" w:rsidP="00BA5DDA">
      <w:pPr>
        <w:pStyle w:val="NoSpacing"/>
        <w:spacing w:line="480" w:lineRule="auto"/>
        <w:ind w:left="709" w:hanging="283"/>
        <w:jc w:val="both"/>
        <w:rPr>
          <w:rFonts w:ascii="Times New Roman" w:hAnsi="Times New Roman" w:cs="Times New Roman"/>
          <w:sz w:val="24"/>
          <w:szCs w:val="24"/>
        </w:rPr>
      </w:pPr>
      <w:r>
        <w:rPr>
          <w:rFonts w:ascii="Times New Roman" w:hAnsi="Times New Roman" w:cs="Times New Roman"/>
          <w:b/>
          <w:sz w:val="24"/>
          <w:szCs w:val="24"/>
        </w:rPr>
        <w:tab/>
      </w:r>
      <w:r w:rsidR="00283BB5">
        <w:rPr>
          <w:rFonts w:ascii="Times New Roman" w:hAnsi="Times New Roman" w:cs="Times New Roman"/>
          <w:sz w:val="24"/>
          <w:szCs w:val="24"/>
        </w:rPr>
        <w:tab/>
        <w:t>Dalam perkara Nomor 38/Pid.B/2021</w:t>
      </w:r>
      <w:r w:rsidRPr="00BF04DB">
        <w:rPr>
          <w:rFonts w:ascii="Times New Roman" w:hAnsi="Times New Roman" w:cs="Times New Roman"/>
          <w:sz w:val="24"/>
          <w:szCs w:val="24"/>
        </w:rPr>
        <w:t>/PN.Tmt Majelis Hakim memutuskan</w:t>
      </w:r>
      <w:r>
        <w:rPr>
          <w:rFonts w:ascii="Times New Roman" w:hAnsi="Times New Roman" w:cs="Times New Roman"/>
          <w:sz w:val="24"/>
          <w:szCs w:val="24"/>
        </w:rPr>
        <w:t xml:space="preserve"> :</w:t>
      </w:r>
    </w:p>
    <w:p w14:paraId="7C941C20" w14:textId="77777777" w:rsidR="00E85B24" w:rsidRDefault="006038DF" w:rsidP="00E85B24">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MENGADIL</w:t>
      </w:r>
      <w:r w:rsidR="00E85B24" w:rsidRPr="00BF04DB">
        <w:rPr>
          <w:rFonts w:ascii="Times New Roman" w:hAnsi="Times New Roman" w:cs="Times New Roman"/>
          <w:b/>
          <w:sz w:val="24"/>
          <w:szCs w:val="24"/>
        </w:rPr>
        <w:t>I</w:t>
      </w:r>
    </w:p>
    <w:p w14:paraId="59080324" w14:textId="77777777" w:rsidR="00E85B24" w:rsidRDefault="00E85B24" w:rsidP="00087CFE">
      <w:pPr>
        <w:pStyle w:val="ListParagraph"/>
        <w:numPr>
          <w:ilvl w:val="0"/>
          <w:numId w:val="35"/>
        </w:numPr>
        <w:spacing w:after="0" w:line="480" w:lineRule="auto"/>
        <w:jc w:val="both"/>
        <w:rPr>
          <w:rFonts w:ascii="Times New Roman" w:hAnsi="Times New Roman" w:cs="Times New Roman"/>
          <w:b/>
          <w:sz w:val="24"/>
          <w:szCs w:val="24"/>
        </w:rPr>
      </w:pPr>
      <w:r w:rsidRPr="00E85B24">
        <w:rPr>
          <w:rFonts w:ascii="Times New Roman" w:hAnsi="Times New Roman" w:cs="Times New Roman"/>
          <w:sz w:val="24"/>
          <w:szCs w:val="24"/>
        </w:rPr>
        <w:t>Menyatakan Terdakwa Anwar Djakatara alias Upin terbukti secara sah dan meyakinkan bersalah melakukan tindak pidana “pembunuhan berencana” sebagaimana dakwaan primer Penuntut Umum</w:t>
      </w:r>
    </w:p>
    <w:p w14:paraId="236D5E50" w14:textId="77777777" w:rsidR="00E85B24" w:rsidRDefault="00E85B24" w:rsidP="00087CFE">
      <w:pPr>
        <w:pStyle w:val="ListParagraph"/>
        <w:numPr>
          <w:ilvl w:val="0"/>
          <w:numId w:val="35"/>
        </w:numPr>
        <w:spacing w:after="0" w:line="480" w:lineRule="auto"/>
        <w:jc w:val="both"/>
        <w:rPr>
          <w:rFonts w:ascii="Times New Roman" w:hAnsi="Times New Roman" w:cs="Times New Roman"/>
          <w:sz w:val="24"/>
          <w:szCs w:val="24"/>
        </w:rPr>
      </w:pPr>
      <w:r w:rsidRPr="00E85B24">
        <w:rPr>
          <w:rFonts w:ascii="Times New Roman" w:hAnsi="Times New Roman" w:cs="Times New Roman"/>
          <w:sz w:val="24"/>
          <w:szCs w:val="24"/>
        </w:rPr>
        <w:t>Menjatuhkan pidana kepada Terdakwa oleh karena itu dengan pidana penjara seumur hidup</w:t>
      </w:r>
    </w:p>
    <w:p w14:paraId="35C7DB8F" w14:textId="77777777" w:rsidR="002F383B" w:rsidRDefault="002F383B" w:rsidP="00087CFE">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Menetapkan terdakwa tetap dalam tahanan</w:t>
      </w:r>
    </w:p>
    <w:p w14:paraId="4F3ED524" w14:textId="77777777" w:rsidR="002F383B" w:rsidRDefault="003158E2" w:rsidP="00087CFE">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Menetapkan barang bukti :</w:t>
      </w:r>
    </w:p>
    <w:p w14:paraId="388397E7" w14:textId="77777777" w:rsidR="00DE34EC" w:rsidRDefault="00DE34EC" w:rsidP="00087CFE">
      <w:pPr>
        <w:pStyle w:val="ListParagraph"/>
        <w:numPr>
          <w:ilvl w:val="0"/>
          <w:numId w:val="36"/>
        </w:numPr>
        <w:spacing w:after="0" w:line="480" w:lineRule="auto"/>
        <w:jc w:val="both"/>
        <w:rPr>
          <w:rFonts w:ascii="Times New Roman" w:hAnsi="Times New Roman" w:cs="Times New Roman"/>
          <w:sz w:val="24"/>
          <w:szCs w:val="24"/>
        </w:rPr>
      </w:pPr>
      <w:r w:rsidRPr="00DE34EC">
        <w:rPr>
          <w:rFonts w:ascii="Times New Roman" w:hAnsi="Times New Roman" w:cs="Times New Roman"/>
          <w:sz w:val="24"/>
          <w:szCs w:val="24"/>
        </w:rPr>
        <w:t>1 (satu) buah baju pencak silat warna hitam dengan logo pada bagian kiri tertulis perguruan seni bela diri Yasinta Bukit Sakti Sulut dan pada bagian dada terdapat logo bertuliskan IPSI (I</w:t>
      </w:r>
      <w:r>
        <w:rPr>
          <w:rFonts w:ascii="Times New Roman" w:hAnsi="Times New Roman" w:cs="Times New Roman"/>
          <w:sz w:val="24"/>
          <w:szCs w:val="24"/>
        </w:rPr>
        <w:t>katan Pencak Silat Indonesia</w:t>
      </w:r>
    </w:p>
    <w:p w14:paraId="2B6739E2" w14:textId="77777777" w:rsidR="00DE34EC" w:rsidRDefault="00DE34EC" w:rsidP="00087CFE">
      <w:pPr>
        <w:pStyle w:val="ListParagraph"/>
        <w:numPr>
          <w:ilvl w:val="0"/>
          <w:numId w:val="36"/>
        </w:numPr>
        <w:spacing w:after="0" w:line="480" w:lineRule="auto"/>
        <w:jc w:val="both"/>
        <w:rPr>
          <w:rFonts w:ascii="Times New Roman" w:hAnsi="Times New Roman" w:cs="Times New Roman"/>
          <w:sz w:val="24"/>
          <w:szCs w:val="24"/>
        </w:rPr>
      </w:pPr>
      <w:r w:rsidRPr="00DE34EC">
        <w:rPr>
          <w:rFonts w:ascii="Times New Roman" w:hAnsi="Times New Roman" w:cs="Times New Roman"/>
          <w:sz w:val="24"/>
          <w:szCs w:val="24"/>
        </w:rPr>
        <w:t>1 buah baju kaus berwarna abu-abu kombinasi hitam dan pada bagian dada terda</w:t>
      </w:r>
      <w:r>
        <w:rPr>
          <w:rFonts w:ascii="Times New Roman" w:hAnsi="Times New Roman" w:cs="Times New Roman"/>
          <w:sz w:val="24"/>
          <w:szCs w:val="24"/>
        </w:rPr>
        <w:t>pat tulisan Ripcurl warna hijau</w:t>
      </w:r>
    </w:p>
    <w:p w14:paraId="32245916" w14:textId="77777777" w:rsidR="00AF030F" w:rsidRDefault="00AF030F" w:rsidP="00087CFE">
      <w:pPr>
        <w:pStyle w:val="ListParagraph"/>
        <w:numPr>
          <w:ilvl w:val="0"/>
          <w:numId w:val="36"/>
        </w:numPr>
        <w:spacing w:after="0" w:line="480" w:lineRule="auto"/>
        <w:jc w:val="both"/>
        <w:rPr>
          <w:rFonts w:ascii="Times New Roman" w:hAnsi="Times New Roman" w:cs="Times New Roman"/>
          <w:sz w:val="24"/>
          <w:szCs w:val="24"/>
        </w:rPr>
      </w:pPr>
      <w:r w:rsidRPr="00AF030F">
        <w:rPr>
          <w:rFonts w:ascii="Times New Roman" w:hAnsi="Times New Roman" w:cs="Times New Roman"/>
          <w:sz w:val="24"/>
          <w:szCs w:val="24"/>
        </w:rPr>
        <w:t xml:space="preserve">1 (satu) buah ikat pinggang warna hitam dengan panjangnya adalah 111,5 (seratus sebelas koma lima) sentimeter lebar 3,5 (tiga koma </w:t>
      </w:r>
      <w:r w:rsidRPr="00AF030F">
        <w:rPr>
          <w:rFonts w:ascii="Times New Roman" w:hAnsi="Times New Roman" w:cs="Times New Roman"/>
          <w:sz w:val="24"/>
          <w:szCs w:val="24"/>
        </w:rPr>
        <w:lastRenderedPageBreak/>
        <w:t>lima) sentimeter, dan kepala ikat pinggang terbuat dari besi berbentuk silet</w:t>
      </w:r>
      <w:r w:rsidR="00E005FB">
        <w:rPr>
          <w:rFonts w:ascii="Times New Roman" w:hAnsi="Times New Roman" w:cs="Times New Roman"/>
          <w:sz w:val="24"/>
          <w:szCs w:val="24"/>
        </w:rPr>
        <w:t>.</w:t>
      </w:r>
    </w:p>
    <w:p w14:paraId="377A6D7F" w14:textId="77777777" w:rsidR="00E005FB" w:rsidRDefault="002278E1" w:rsidP="00087CFE">
      <w:pPr>
        <w:pStyle w:val="ListParagraph"/>
        <w:numPr>
          <w:ilvl w:val="0"/>
          <w:numId w:val="36"/>
        </w:numPr>
        <w:spacing w:after="0" w:line="480" w:lineRule="auto"/>
        <w:jc w:val="both"/>
        <w:rPr>
          <w:rFonts w:ascii="Times New Roman" w:hAnsi="Times New Roman" w:cs="Times New Roman"/>
          <w:sz w:val="24"/>
          <w:szCs w:val="24"/>
        </w:rPr>
      </w:pPr>
      <w:r w:rsidRPr="002278E1">
        <w:rPr>
          <w:rFonts w:ascii="Times New Roman" w:hAnsi="Times New Roman" w:cs="Times New Roman"/>
          <w:sz w:val="24"/>
          <w:szCs w:val="24"/>
        </w:rPr>
        <w:t>1 (satu) buah parang dengan berukuran panjang mata parang yang terbuat dari besi adalah 75 (tujuh puluh lima) sentimeter dan gagangnya terbuat dari kayu yang panjangnya adalah 15 (lima belas) sentimeter</w:t>
      </w:r>
      <w:r>
        <w:rPr>
          <w:rFonts w:ascii="Times New Roman" w:hAnsi="Times New Roman" w:cs="Times New Roman"/>
          <w:sz w:val="24"/>
          <w:szCs w:val="24"/>
        </w:rPr>
        <w:t>.</w:t>
      </w:r>
    </w:p>
    <w:p w14:paraId="6EC76611" w14:textId="77777777" w:rsidR="00017AAC" w:rsidRDefault="00017AAC" w:rsidP="00087CFE">
      <w:pPr>
        <w:pStyle w:val="ListParagraph"/>
        <w:numPr>
          <w:ilvl w:val="0"/>
          <w:numId w:val="36"/>
        </w:numPr>
        <w:spacing w:after="0" w:line="480" w:lineRule="auto"/>
        <w:jc w:val="both"/>
        <w:rPr>
          <w:rFonts w:ascii="Times New Roman" w:hAnsi="Times New Roman" w:cs="Times New Roman"/>
          <w:sz w:val="24"/>
          <w:szCs w:val="24"/>
        </w:rPr>
      </w:pPr>
      <w:r w:rsidRPr="00017AAC">
        <w:rPr>
          <w:rFonts w:ascii="Times New Roman" w:hAnsi="Times New Roman" w:cs="Times New Roman"/>
          <w:sz w:val="24"/>
          <w:szCs w:val="24"/>
        </w:rPr>
        <w:t>1 (satu) ujung pipa besi berwarna merah dengan panjang 91,5 (sembilan puluh satu koma lima) sentimeter dan dengan diameter 9,5 (sembilan koma lima) sentimeter</w:t>
      </w:r>
      <w:r>
        <w:rPr>
          <w:rFonts w:ascii="Times New Roman" w:hAnsi="Times New Roman" w:cs="Times New Roman"/>
          <w:sz w:val="24"/>
          <w:szCs w:val="24"/>
        </w:rPr>
        <w:t>.</w:t>
      </w:r>
    </w:p>
    <w:p w14:paraId="72A39E92" w14:textId="77777777" w:rsidR="00017AAC" w:rsidRDefault="00230B38" w:rsidP="00087CFE">
      <w:pPr>
        <w:pStyle w:val="ListParagraph"/>
        <w:numPr>
          <w:ilvl w:val="0"/>
          <w:numId w:val="36"/>
        </w:numPr>
        <w:spacing w:after="0" w:line="480" w:lineRule="auto"/>
        <w:jc w:val="both"/>
        <w:rPr>
          <w:rFonts w:ascii="Times New Roman" w:hAnsi="Times New Roman" w:cs="Times New Roman"/>
          <w:sz w:val="24"/>
          <w:szCs w:val="24"/>
        </w:rPr>
      </w:pPr>
      <w:r w:rsidRPr="00230B38">
        <w:rPr>
          <w:rFonts w:ascii="Times New Roman" w:hAnsi="Times New Roman" w:cs="Times New Roman"/>
          <w:sz w:val="24"/>
          <w:szCs w:val="24"/>
        </w:rPr>
        <w:t>1 (satu) pasang sepatu warna putih merek Draft ukuran 40 (empat puluh) dan tali sepatu tersebut warna hitam</w:t>
      </w:r>
      <w:r>
        <w:rPr>
          <w:rFonts w:ascii="Times New Roman" w:hAnsi="Times New Roman" w:cs="Times New Roman"/>
          <w:sz w:val="24"/>
          <w:szCs w:val="24"/>
        </w:rPr>
        <w:t>.</w:t>
      </w:r>
    </w:p>
    <w:p w14:paraId="0A0745BF" w14:textId="77777777" w:rsidR="00230B38" w:rsidRDefault="00230B38" w:rsidP="00087CFE">
      <w:pPr>
        <w:pStyle w:val="ListParagraph"/>
        <w:numPr>
          <w:ilvl w:val="0"/>
          <w:numId w:val="36"/>
        </w:numPr>
        <w:spacing w:after="0" w:line="480" w:lineRule="auto"/>
        <w:jc w:val="both"/>
        <w:rPr>
          <w:rFonts w:ascii="Times New Roman" w:hAnsi="Times New Roman" w:cs="Times New Roman"/>
          <w:sz w:val="24"/>
          <w:szCs w:val="24"/>
        </w:rPr>
      </w:pPr>
      <w:r w:rsidRPr="00230B38">
        <w:rPr>
          <w:rFonts w:ascii="Times New Roman" w:hAnsi="Times New Roman" w:cs="Times New Roman"/>
          <w:sz w:val="24"/>
          <w:szCs w:val="24"/>
        </w:rPr>
        <w:t>1 (satu) buah celana jeans pendek warna hijau dengan tulisan warna coklat di bagian samping kanan celana t</w:t>
      </w:r>
      <w:r>
        <w:rPr>
          <w:rFonts w:ascii="Times New Roman" w:hAnsi="Times New Roman" w:cs="Times New Roman"/>
          <w:sz w:val="24"/>
          <w:szCs w:val="24"/>
        </w:rPr>
        <w:t>erdapat tulisan F.4R.TR Bikers</w:t>
      </w:r>
    </w:p>
    <w:p w14:paraId="540B69DB" w14:textId="77777777" w:rsidR="00230B38" w:rsidRDefault="00230B38" w:rsidP="00087CFE">
      <w:pPr>
        <w:pStyle w:val="ListParagraph"/>
        <w:numPr>
          <w:ilvl w:val="0"/>
          <w:numId w:val="36"/>
        </w:numPr>
        <w:spacing w:after="0" w:line="480" w:lineRule="auto"/>
        <w:jc w:val="both"/>
        <w:rPr>
          <w:rFonts w:ascii="Times New Roman" w:hAnsi="Times New Roman" w:cs="Times New Roman"/>
          <w:sz w:val="24"/>
          <w:szCs w:val="24"/>
        </w:rPr>
      </w:pPr>
      <w:r w:rsidRPr="00230B38">
        <w:rPr>
          <w:rFonts w:ascii="Times New Roman" w:hAnsi="Times New Roman" w:cs="Times New Roman"/>
          <w:sz w:val="24"/>
          <w:szCs w:val="24"/>
        </w:rPr>
        <w:t xml:space="preserve"> 1 (satu) buah baju dalam warna hitam/singlet</w:t>
      </w:r>
    </w:p>
    <w:p w14:paraId="54E8DC9C" w14:textId="77777777" w:rsidR="00C86E24" w:rsidRDefault="00C86E24" w:rsidP="00C86E24">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Dirampas untuk dimusnahkan</w:t>
      </w:r>
    </w:p>
    <w:p w14:paraId="046435A6" w14:textId="77777777" w:rsidR="005624ED" w:rsidRPr="005624ED" w:rsidRDefault="00C86E24" w:rsidP="005624ED">
      <w:pPr>
        <w:pStyle w:val="ListParagraph"/>
        <w:numPr>
          <w:ilvl w:val="0"/>
          <w:numId w:val="35"/>
        </w:numPr>
        <w:spacing w:after="0" w:line="480" w:lineRule="auto"/>
        <w:jc w:val="both"/>
        <w:rPr>
          <w:rFonts w:ascii="Times New Roman" w:hAnsi="Times New Roman" w:cs="Times New Roman"/>
          <w:sz w:val="24"/>
          <w:szCs w:val="24"/>
        </w:rPr>
      </w:pPr>
      <w:r w:rsidRPr="000E665B">
        <w:rPr>
          <w:rFonts w:ascii="Times New Roman" w:hAnsi="Times New Roman" w:cs="Times New Roman"/>
          <w:sz w:val="24"/>
          <w:szCs w:val="24"/>
        </w:rPr>
        <w:t>Membebankan kepada Terdakwa membayar biaya perkara sejumlah Rp5.000,00 (lima ribu rupiah);</w:t>
      </w:r>
    </w:p>
    <w:p w14:paraId="136AE724" w14:textId="77777777" w:rsidR="000E665B" w:rsidRDefault="00BF40FB" w:rsidP="00573378">
      <w:pPr>
        <w:pStyle w:val="NoSpacing"/>
        <w:tabs>
          <w:tab w:val="left" w:pos="2771"/>
        </w:tabs>
        <w:spacing w:line="480" w:lineRule="auto"/>
        <w:ind w:left="360"/>
        <w:rPr>
          <w:rFonts w:ascii="Times New Roman" w:hAnsi="Times New Roman" w:cs="Times New Roman"/>
          <w:b/>
          <w:sz w:val="24"/>
          <w:szCs w:val="24"/>
        </w:rPr>
      </w:pPr>
      <w:r>
        <w:rPr>
          <w:rFonts w:ascii="Times New Roman" w:hAnsi="Times New Roman" w:cs="Times New Roman"/>
          <w:b/>
          <w:sz w:val="24"/>
          <w:szCs w:val="24"/>
        </w:rPr>
        <w:t>7.</w:t>
      </w:r>
      <w:r w:rsidR="00950448">
        <w:rPr>
          <w:rFonts w:ascii="Times New Roman" w:hAnsi="Times New Roman" w:cs="Times New Roman"/>
          <w:b/>
          <w:sz w:val="24"/>
          <w:szCs w:val="24"/>
        </w:rPr>
        <w:t xml:space="preserve">   </w:t>
      </w:r>
      <w:r w:rsidR="000E665B">
        <w:rPr>
          <w:rFonts w:ascii="Times New Roman" w:hAnsi="Times New Roman" w:cs="Times New Roman"/>
          <w:b/>
          <w:sz w:val="24"/>
          <w:szCs w:val="24"/>
        </w:rPr>
        <w:t>Analisis Penulis</w:t>
      </w:r>
      <w:r w:rsidR="000E665B">
        <w:rPr>
          <w:rFonts w:ascii="Times New Roman" w:hAnsi="Times New Roman" w:cs="Times New Roman"/>
          <w:b/>
          <w:sz w:val="24"/>
          <w:szCs w:val="24"/>
        </w:rPr>
        <w:tab/>
      </w:r>
    </w:p>
    <w:p w14:paraId="07320EA6" w14:textId="77777777" w:rsidR="00896306" w:rsidRDefault="00896306" w:rsidP="00896306">
      <w:pPr>
        <w:pStyle w:val="Default"/>
        <w:spacing w:line="480" w:lineRule="auto"/>
        <w:ind w:left="720" w:firstLine="720"/>
        <w:jc w:val="both"/>
        <w:rPr>
          <w:rFonts w:ascii="Times New Roman" w:hAnsi="Times New Roman" w:cs="Times New Roman"/>
        </w:rPr>
      </w:pPr>
      <w:r>
        <w:rPr>
          <w:rFonts w:ascii="Times New Roman" w:hAnsi="Times New Roman" w:cs="Times New Roman"/>
        </w:rPr>
        <w:t>Penulis mempertimbangkan dasar pertimbangan hakim dalam menjatuhkan putusan harus mencerminkan rasa keadilan bagi</w:t>
      </w:r>
      <w:r w:rsidR="003A18A5">
        <w:rPr>
          <w:rFonts w:ascii="Times New Roman" w:hAnsi="Times New Roman" w:cs="Times New Roman"/>
        </w:rPr>
        <w:t xml:space="preserve"> korban maupun bagi terdakwa. U</w:t>
      </w:r>
      <w:r>
        <w:rPr>
          <w:rFonts w:ascii="Times New Roman" w:hAnsi="Times New Roman" w:cs="Times New Roman"/>
        </w:rPr>
        <w:t xml:space="preserve">ntuk menentukan bahwa terdakwa terbukti </w:t>
      </w:r>
      <w:r>
        <w:rPr>
          <w:rFonts w:ascii="Times New Roman" w:hAnsi="Times New Roman" w:cs="Times New Roman"/>
        </w:rPr>
        <w:lastRenderedPageBreak/>
        <w:t xml:space="preserve">bersalah atau tidak hakim harus berpedoman pada sistem  </w:t>
      </w:r>
      <w:r w:rsidR="003A18A5">
        <w:rPr>
          <w:rFonts w:ascii="Times New Roman" w:hAnsi="Times New Roman" w:cs="Times New Roman"/>
        </w:rPr>
        <w:t xml:space="preserve">pembuktian </w:t>
      </w:r>
      <w:r w:rsidR="00267895">
        <w:rPr>
          <w:rFonts w:ascii="Times New Roman" w:hAnsi="Times New Roman" w:cs="Times New Roman"/>
        </w:rPr>
        <w:t>sebagaimana diatur dalam pasal 184 KUHAP sebagai berikut :</w:t>
      </w:r>
    </w:p>
    <w:p w14:paraId="26689D1F" w14:textId="77777777" w:rsidR="00023569" w:rsidRDefault="00023569" w:rsidP="00A01E08">
      <w:pPr>
        <w:pStyle w:val="Default"/>
        <w:spacing w:line="480" w:lineRule="auto"/>
        <w:ind w:left="1560"/>
        <w:jc w:val="both"/>
        <w:rPr>
          <w:rFonts w:ascii="Times New Roman" w:hAnsi="Times New Roman" w:cs="Times New Roman"/>
        </w:rPr>
      </w:pPr>
      <w:r>
        <w:rPr>
          <w:rFonts w:ascii="Times New Roman" w:hAnsi="Times New Roman" w:cs="Times New Roman"/>
        </w:rPr>
        <w:t xml:space="preserve">“Hakim tidak boleh menjatuhkan pidana </w:t>
      </w:r>
      <w:r w:rsidR="00845467">
        <w:rPr>
          <w:rFonts w:ascii="Times New Roman" w:hAnsi="Times New Roman" w:cs="Times New Roman"/>
        </w:rPr>
        <w:t xml:space="preserve">kepada </w:t>
      </w:r>
      <w:r w:rsidR="00E01929">
        <w:rPr>
          <w:rFonts w:ascii="Times New Roman" w:hAnsi="Times New Roman" w:cs="Times New Roman"/>
        </w:rPr>
        <w:t xml:space="preserve">seorang kecuali apabila </w:t>
      </w:r>
      <w:r w:rsidR="00B033B7">
        <w:rPr>
          <w:rFonts w:ascii="Times New Roman" w:hAnsi="Times New Roman" w:cs="Times New Roman"/>
        </w:rPr>
        <w:t>dengan sekurang-kurangnya dua alat bukti yang sah ia memperbolehkannya bahwa suatu tindak pidana</w:t>
      </w:r>
      <w:r w:rsidR="00AC513A">
        <w:rPr>
          <w:rFonts w:ascii="Times New Roman" w:hAnsi="Times New Roman" w:cs="Times New Roman"/>
        </w:rPr>
        <w:t xml:space="preserve"> benar-benar terjadi </w:t>
      </w:r>
      <w:r w:rsidR="0005033E">
        <w:rPr>
          <w:rFonts w:ascii="Times New Roman" w:hAnsi="Times New Roman" w:cs="Times New Roman"/>
        </w:rPr>
        <w:t>dan bahwa terdakwalah yang bersalah melakukannya.”</w:t>
      </w:r>
    </w:p>
    <w:p w14:paraId="16606530" w14:textId="77777777" w:rsidR="00354977" w:rsidRDefault="00354977" w:rsidP="009111D2">
      <w:pPr>
        <w:pStyle w:val="Default"/>
        <w:spacing w:line="480" w:lineRule="auto"/>
        <w:ind w:left="720" w:firstLine="414"/>
        <w:jc w:val="both"/>
        <w:rPr>
          <w:rFonts w:ascii="Times New Roman" w:hAnsi="Times New Roman" w:cs="Times New Roman"/>
        </w:rPr>
      </w:pPr>
      <w:r>
        <w:rPr>
          <w:rFonts w:ascii="Times New Roman" w:hAnsi="Times New Roman" w:cs="Times New Roman"/>
        </w:rPr>
        <w:t xml:space="preserve">Berdasarkan posisi kasus yang telah diuraikan sebelumnya, bahwa dakwaan Jaksa Penuntut Umum, tuntutan jaksa penuntut umum dan pertimbangan hakim pengadilan </w:t>
      </w:r>
      <w:r w:rsidR="001A089C">
        <w:rPr>
          <w:rFonts w:ascii="Times New Roman" w:hAnsi="Times New Roman" w:cs="Times New Roman"/>
        </w:rPr>
        <w:t>dalam amar putusannya telah memenuhi unsur dan syarat pidananya terdakwa.</w:t>
      </w:r>
      <w:r w:rsidR="00BD30EA">
        <w:rPr>
          <w:rFonts w:ascii="Times New Roman" w:hAnsi="Times New Roman" w:cs="Times New Roman"/>
        </w:rPr>
        <w:t xml:space="preserve"> hal ini di dasarkan adanya keterkaitan </w:t>
      </w:r>
      <w:r w:rsidR="00A72559">
        <w:rPr>
          <w:rFonts w:ascii="Times New Roman" w:hAnsi="Times New Roman" w:cs="Times New Roman"/>
        </w:rPr>
        <w:t xml:space="preserve">antara keterangan para saksi, terdakwa, dan alat bukti yang diajukan </w:t>
      </w:r>
      <w:r w:rsidR="008E2766">
        <w:rPr>
          <w:rFonts w:ascii="Times New Roman" w:hAnsi="Times New Roman" w:cs="Times New Roman"/>
        </w:rPr>
        <w:t xml:space="preserve">oleh jaksa penuntut umum </w:t>
      </w:r>
      <w:r w:rsidR="00D066CA">
        <w:rPr>
          <w:rFonts w:ascii="Times New Roman" w:hAnsi="Times New Roman" w:cs="Times New Roman"/>
        </w:rPr>
        <w:t>saat pemeriksaan dalam persidangan</w:t>
      </w:r>
      <w:r w:rsidR="00C96B46">
        <w:rPr>
          <w:rFonts w:ascii="Times New Roman" w:hAnsi="Times New Roman" w:cs="Times New Roman"/>
        </w:rPr>
        <w:t xml:space="preserve">. dihubungkan satu dengan yang lainnya </w:t>
      </w:r>
      <w:r w:rsidR="00EA0DCE">
        <w:rPr>
          <w:rFonts w:ascii="Times New Roman" w:hAnsi="Times New Roman" w:cs="Times New Roman"/>
        </w:rPr>
        <w:t xml:space="preserve">maka diperoleh fakta-fakta hukum </w:t>
      </w:r>
      <w:r w:rsidR="0014330C">
        <w:rPr>
          <w:rFonts w:ascii="Times New Roman" w:hAnsi="Times New Roman" w:cs="Times New Roman"/>
        </w:rPr>
        <w:t>yang terungkap dalam persidangan</w:t>
      </w:r>
      <w:r w:rsidR="00313BAF">
        <w:rPr>
          <w:rFonts w:ascii="Times New Roman" w:hAnsi="Times New Roman" w:cs="Times New Roman"/>
        </w:rPr>
        <w:t xml:space="preserve">, dan berdasarkan fakta – fakta </w:t>
      </w:r>
      <w:r w:rsidR="006844B8">
        <w:rPr>
          <w:rFonts w:ascii="Times New Roman" w:hAnsi="Times New Roman" w:cs="Times New Roman"/>
        </w:rPr>
        <w:t>itulah majelis hakim menjadikannya</w:t>
      </w:r>
      <w:r w:rsidR="007C6907">
        <w:rPr>
          <w:rFonts w:ascii="Times New Roman" w:hAnsi="Times New Roman" w:cs="Times New Roman"/>
        </w:rPr>
        <w:t xml:space="preserve"> sebagai dasar untuk membahas</w:t>
      </w:r>
      <w:r w:rsidR="00684DFE">
        <w:rPr>
          <w:rFonts w:ascii="Times New Roman" w:hAnsi="Times New Roman" w:cs="Times New Roman"/>
        </w:rPr>
        <w:t xml:space="preserve"> </w:t>
      </w:r>
      <w:r w:rsidR="003809CE">
        <w:rPr>
          <w:rFonts w:ascii="Times New Roman" w:hAnsi="Times New Roman" w:cs="Times New Roman"/>
        </w:rPr>
        <w:t xml:space="preserve">atau mempertimbangkan </w:t>
      </w:r>
      <w:r w:rsidR="005E6821">
        <w:rPr>
          <w:rFonts w:ascii="Times New Roman" w:hAnsi="Times New Roman" w:cs="Times New Roman"/>
        </w:rPr>
        <w:t xml:space="preserve">unsur-unsur pasal dari pasal yang didakwakan oleh Jaksa Penuntut Umum </w:t>
      </w:r>
      <w:r w:rsidR="003F27C8">
        <w:rPr>
          <w:rFonts w:ascii="Times New Roman" w:hAnsi="Times New Roman" w:cs="Times New Roman"/>
        </w:rPr>
        <w:t>atas diri terdakwa.</w:t>
      </w:r>
    </w:p>
    <w:p w14:paraId="0B169B63" w14:textId="77777777" w:rsidR="00507E1D" w:rsidRDefault="00507E1D" w:rsidP="00DF48CD">
      <w:pPr>
        <w:pStyle w:val="Default"/>
        <w:spacing w:line="480" w:lineRule="auto"/>
        <w:ind w:left="709" w:firstLine="720"/>
        <w:jc w:val="both"/>
        <w:rPr>
          <w:rFonts w:ascii="Times New Roman" w:hAnsi="Times New Roman" w:cs="Times New Roman"/>
        </w:rPr>
      </w:pPr>
      <w:r>
        <w:rPr>
          <w:rFonts w:ascii="Times New Roman" w:hAnsi="Times New Roman" w:cs="Times New Roman"/>
        </w:rPr>
        <w:t xml:space="preserve">Terkait dengan putusan </w:t>
      </w:r>
      <w:r w:rsidR="00C15D51">
        <w:rPr>
          <w:rFonts w:ascii="Times New Roman" w:hAnsi="Times New Roman" w:cs="Times New Roman"/>
        </w:rPr>
        <w:t xml:space="preserve">Nomor 38/Pid.B/2021/PN TMT </w:t>
      </w:r>
      <w:r w:rsidR="00BE245C">
        <w:rPr>
          <w:rFonts w:ascii="Times New Roman" w:hAnsi="Times New Roman" w:cs="Times New Roman"/>
        </w:rPr>
        <w:t xml:space="preserve"> yang telah diuraikan diatas, majelis hakim yang memutus perkara tersebut telah mempertimbangan semua hal yang terkait dengan putusan tersebut</w:t>
      </w:r>
      <w:r w:rsidR="000F7429">
        <w:rPr>
          <w:rFonts w:ascii="Times New Roman" w:hAnsi="Times New Roman" w:cs="Times New Roman"/>
        </w:rPr>
        <w:t>, baik pertimbangan-pertimbangan</w:t>
      </w:r>
      <w:r w:rsidR="00C4725C">
        <w:rPr>
          <w:rFonts w:ascii="Times New Roman" w:hAnsi="Times New Roman" w:cs="Times New Roman"/>
        </w:rPr>
        <w:t xml:space="preserve"> yang bersifat yuridis maupun Non-yuridis</w:t>
      </w:r>
      <w:r w:rsidR="009173E9">
        <w:rPr>
          <w:rFonts w:ascii="Times New Roman" w:hAnsi="Times New Roman" w:cs="Times New Roman"/>
        </w:rPr>
        <w:t>.</w:t>
      </w:r>
      <w:r w:rsidR="005B29FC">
        <w:rPr>
          <w:rFonts w:ascii="Times New Roman" w:hAnsi="Times New Roman" w:cs="Times New Roman"/>
        </w:rPr>
        <w:t xml:space="preserve"> Oleh karena itu, Hakim Pengadilan Negeri Tilamuta </w:t>
      </w:r>
      <w:r w:rsidR="00847BF6">
        <w:rPr>
          <w:rFonts w:ascii="Times New Roman" w:hAnsi="Times New Roman" w:cs="Times New Roman"/>
        </w:rPr>
        <w:t xml:space="preserve">menyatakan di dalam amar putusannya </w:t>
      </w:r>
      <w:r w:rsidR="00D54143">
        <w:rPr>
          <w:rFonts w:ascii="Times New Roman" w:hAnsi="Times New Roman" w:cs="Times New Roman"/>
        </w:rPr>
        <w:t xml:space="preserve">bahwa terdakwa telah terbukti </w:t>
      </w:r>
      <w:r w:rsidR="00CF65D8">
        <w:rPr>
          <w:rFonts w:ascii="Times New Roman" w:hAnsi="Times New Roman" w:cs="Times New Roman"/>
        </w:rPr>
        <w:t xml:space="preserve">secara sah dan </w:t>
      </w:r>
      <w:r w:rsidR="00CF65D8">
        <w:rPr>
          <w:rFonts w:ascii="Times New Roman" w:hAnsi="Times New Roman" w:cs="Times New Roman"/>
        </w:rPr>
        <w:lastRenderedPageBreak/>
        <w:t>menyakinkan melakukan tindak pidana “Dengan sengaja dan rencana terlebih dahulu merampas nyawa orang lain</w:t>
      </w:r>
      <w:r w:rsidR="004F7E95">
        <w:rPr>
          <w:rFonts w:ascii="Times New Roman" w:hAnsi="Times New Roman" w:cs="Times New Roman"/>
        </w:rPr>
        <w:t>”.</w:t>
      </w:r>
    </w:p>
    <w:p w14:paraId="7D53DA3C" w14:textId="77777777" w:rsidR="002950F3" w:rsidRDefault="004D6415" w:rsidP="00DF48CD">
      <w:pPr>
        <w:pStyle w:val="Default"/>
        <w:spacing w:line="480" w:lineRule="auto"/>
        <w:ind w:left="709" w:firstLine="720"/>
        <w:jc w:val="both"/>
        <w:rPr>
          <w:rFonts w:ascii="Times New Roman" w:hAnsi="Times New Roman" w:cs="Times New Roman"/>
        </w:rPr>
      </w:pPr>
      <w:r>
        <w:rPr>
          <w:rFonts w:ascii="Times New Roman" w:hAnsi="Times New Roman" w:cs="Times New Roman"/>
        </w:rPr>
        <w:t xml:space="preserve">Selain dari pada itu, mengenai isi dari putusan tersebut </w:t>
      </w:r>
      <w:r w:rsidR="00A328E9">
        <w:rPr>
          <w:rFonts w:ascii="Times New Roman" w:hAnsi="Times New Roman" w:cs="Times New Roman"/>
        </w:rPr>
        <w:t>terkait</w:t>
      </w:r>
      <w:r w:rsidR="00C967F2">
        <w:rPr>
          <w:rFonts w:ascii="Times New Roman" w:hAnsi="Times New Roman" w:cs="Times New Roman"/>
        </w:rPr>
        <w:t xml:space="preserve"> penjatuhan sanksi pidana mengenai pembunuhan yang dijatuhkan </w:t>
      </w:r>
      <w:r w:rsidR="00D91D5D">
        <w:rPr>
          <w:rFonts w:ascii="Times New Roman" w:hAnsi="Times New Roman" w:cs="Times New Roman"/>
        </w:rPr>
        <w:t>pasal 340 KUHP tentang pembunuhan berencana. sudah tepat karena perbuatan tersebut dari keterangan saksi dan terdakwa dapat di temukan indeksi keke</w:t>
      </w:r>
      <w:r w:rsidR="002950F3">
        <w:rPr>
          <w:rFonts w:ascii="Times New Roman" w:hAnsi="Times New Roman" w:cs="Times New Roman"/>
        </w:rPr>
        <w:t xml:space="preserve">rasan yang menyebabkan kematian. </w:t>
      </w:r>
    </w:p>
    <w:p w14:paraId="14E8359F" w14:textId="77777777" w:rsidR="00480982" w:rsidRDefault="00F51BB6" w:rsidP="0046695A">
      <w:pPr>
        <w:pStyle w:val="Default"/>
        <w:spacing w:line="480" w:lineRule="auto"/>
        <w:ind w:left="720" w:firstLine="709"/>
        <w:jc w:val="both"/>
        <w:rPr>
          <w:rFonts w:ascii="Times New Roman" w:hAnsi="Times New Roman" w:cs="Times New Roman"/>
        </w:rPr>
      </w:pPr>
      <w:r>
        <w:rPr>
          <w:rFonts w:ascii="Times New Roman" w:hAnsi="Times New Roman" w:cs="Times New Roman"/>
        </w:rPr>
        <w:t>Melihat hal tersebut</w:t>
      </w:r>
      <w:r w:rsidR="00F702D5">
        <w:rPr>
          <w:rFonts w:ascii="Times New Roman" w:hAnsi="Times New Roman" w:cs="Times New Roman"/>
        </w:rPr>
        <w:t xml:space="preserve">, penulis sependapat dengan Majelis Hakim </w:t>
      </w:r>
      <w:r w:rsidR="00B92BB1">
        <w:rPr>
          <w:rFonts w:ascii="Times New Roman" w:hAnsi="Times New Roman" w:cs="Times New Roman"/>
        </w:rPr>
        <w:t>penulis beranggapan semua unsur dalam pasal yang didakwakan telah terbukti dan ter</w:t>
      </w:r>
      <w:r w:rsidR="00141D57">
        <w:rPr>
          <w:rFonts w:ascii="Times New Roman" w:hAnsi="Times New Roman" w:cs="Times New Roman"/>
        </w:rPr>
        <w:t xml:space="preserve">dakwa </w:t>
      </w:r>
      <w:r w:rsidR="00B92BB1">
        <w:rPr>
          <w:rFonts w:ascii="Times New Roman" w:hAnsi="Times New Roman" w:cs="Times New Roman"/>
        </w:rPr>
        <w:t>ANWAR DJAKATARA Alias UPIN terbukti secara sah dan menyakinkan telah melakukan perbuatan sebagaimana yang didakwakan oleh penuntut umum dalam dakwaannya.</w:t>
      </w:r>
    </w:p>
    <w:p w14:paraId="2B5DD820" w14:textId="77777777" w:rsidR="000370F6" w:rsidRDefault="000370F6" w:rsidP="000370F6">
      <w:pPr>
        <w:pStyle w:val="Default"/>
        <w:spacing w:line="480" w:lineRule="auto"/>
        <w:ind w:left="709" w:firstLine="720"/>
        <w:jc w:val="both"/>
        <w:rPr>
          <w:rFonts w:ascii="Times New Roman" w:hAnsi="Times New Roman" w:cs="Times New Roman"/>
        </w:rPr>
      </w:pPr>
      <w:r>
        <w:rPr>
          <w:rFonts w:ascii="Times New Roman" w:hAnsi="Times New Roman" w:cs="Times New Roman"/>
        </w:rPr>
        <w:t xml:space="preserve">Akan tetapi lamanya pemidanaan yang di putuskan oleh majelis hakim jauh dari apa yang menjadi tuntutan </w:t>
      </w:r>
      <w:r w:rsidR="006C0D5F">
        <w:rPr>
          <w:rFonts w:ascii="Times New Roman" w:hAnsi="Times New Roman" w:cs="Times New Roman"/>
        </w:rPr>
        <w:t>JPU</w:t>
      </w:r>
      <w:r>
        <w:rPr>
          <w:rFonts w:ascii="Times New Roman" w:hAnsi="Times New Roman" w:cs="Times New Roman"/>
        </w:rPr>
        <w:t>. seperti yang sudah di uraikan di atas tuntutan jaksa penuntut umum terhadap terdakwa yakni 20 (dua puluh) tahun penjara dan putusan hakim terhadap  terdakwa adalah adalah seumur hidup. Seharusnya hal tersebut tidak dilakukan oleh hakim yakni putusannya melebihi apa yang menjadi tuntutan jaksa penuntut umum karena pada dasarnya putusan hakim tidak bisa melebihi apa yang menjadi tuntutan penuntut umum.</w:t>
      </w:r>
    </w:p>
    <w:p w14:paraId="4A39026A" w14:textId="77777777" w:rsidR="000370F6" w:rsidRDefault="000370F6" w:rsidP="0046695A">
      <w:pPr>
        <w:pStyle w:val="Default"/>
        <w:spacing w:line="480" w:lineRule="auto"/>
        <w:ind w:left="720" w:firstLine="709"/>
        <w:jc w:val="both"/>
        <w:rPr>
          <w:rFonts w:ascii="Times New Roman" w:hAnsi="Times New Roman" w:cs="Times New Roman"/>
        </w:rPr>
      </w:pPr>
      <w:r>
        <w:rPr>
          <w:rFonts w:ascii="Times New Roman" w:hAnsi="Times New Roman" w:cs="Times New Roman"/>
        </w:rPr>
        <w:t xml:space="preserve"> </w:t>
      </w:r>
    </w:p>
    <w:p w14:paraId="081E7E98" w14:textId="77777777" w:rsidR="000370F6" w:rsidRDefault="00B7058C" w:rsidP="00C25FB6">
      <w:pPr>
        <w:pStyle w:val="Default"/>
        <w:spacing w:line="480" w:lineRule="auto"/>
        <w:ind w:left="720" w:firstLine="709"/>
        <w:jc w:val="both"/>
        <w:rPr>
          <w:rFonts w:ascii="Times New Roman" w:hAnsi="Times New Roman" w:cs="Times New Roman"/>
        </w:rPr>
      </w:pPr>
      <w:r>
        <w:rPr>
          <w:rFonts w:ascii="Times New Roman" w:hAnsi="Times New Roman" w:cs="Times New Roman"/>
        </w:rPr>
        <w:t xml:space="preserve">   </w:t>
      </w:r>
    </w:p>
    <w:p w14:paraId="14EB37C8" w14:textId="77777777" w:rsidR="000370F6" w:rsidRPr="0046695A" w:rsidRDefault="000370F6" w:rsidP="0046695A">
      <w:pPr>
        <w:pStyle w:val="Default"/>
        <w:spacing w:line="480" w:lineRule="auto"/>
        <w:ind w:left="720" w:firstLine="709"/>
        <w:jc w:val="both"/>
        <w:rPr>
          <w:rFonts w:ascii="Times New Roman" w:hAnsi="Times New Roman" w:cs="Times New Roman"/>
        </w:rPr>
      </w:pPr>
    </w:p>
    <w:p w14:paraId="1EC7ADBA" w14:textId="77777777" w:rsidR="00314285" w:rsidRDefault="00314285" w:rsidP="00556F70">
      <w:pPr>
        <w:spacing w:after="0" w:line="480" w:lineRule="auto"/>
        <w:jc w:val="center"/>
        <w:rPr>
          <w:rFonts w:ascii="Times New Roman" w:hAnsi="Times New Roman" w:cs="Times New Roman"/>
          <w:b/>
          <w:sz w:val="24"/>
          <w:szCs w:val="24"/>
        </w:rPr>
        <w:sectPr w:rsidR="00314285" w:rsidSect="00E42E5B">
          <w:headerReference w:type="default" r:id="rId34"/>
          <w:footerReference w:type="default" r:id="rId35"/>
          <w:pgSz w:w="11907" w:h="16839" w:code="9"/>
          <w:pgMar w:top="2268" w:right="1701" w:bottom="1701" w:left="2268" w:header="720" w:footer="720" w:gutter="0"/>
          <w:cols w:space="720"/>
          <w:docGrid w:linePitch="360"/>
        </w:sectPr>
      </w:pPr>
    </w:p>
    <w:p w14:paraId="6D6089A4" w14:textId="77777777" w:rsidR="000E17E0" w:rsidRDefault="000E17E0" w:rsidP="00556F7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2B8D46F3" w14:textId="77777777" w:rsidR="000E17E0" w:rsidRDefault="000E17E0" w:rsidP="00556F7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65E7A12E" w14:textId="77777777" w:rsidR="0083554D" w:rsidRDefault="0083554D" w:rsidP="0083554D">
      <w:pPr>
        <w:spacing w:after="0" w:line="480" w:lineRule="auto"/>
        <w:rPr>
          <w:rFonts w:ascii="Times New Roman" w:hAnsi="Times New Roman" w:cs="Times New Roman"/>
          <w:b/>
          <w:sz w:val="24"/>
          <w:szCs w:val="24"/>
        </w:rPr>
      </w:pPr>
      <w:r>
        <w:rPr>
          <w:rFonts w:ascii="Times New Roman" w:hAnsi="Times New Roman" w:cs="Times New Roman"/>
          <w:b/>
          <w:sz w:val="24"/>
          <w:szCs w:val="24"/>
        </w:rPr>
        <w:t>5.1 Kesimpulan</w:t>
      </w:r>
    </w:p>
    <w:p w14:paraId="021F57CD" w14:textId="77777777" w:rsidR="00FC6E45" w:rsidRDefault="006F2631" w:rsidP="00472B84">
      <w:p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sidR="00472B84">
        <w:rPr>
          <w:rFonts w:ascii="Times New Roman" w:hAnsi="Times New Roman" w:cs="Times New Roman"/>
          <w:b/>
          <w:sz w:val="24"/>
          <w:szCs w:val="24"/>
        </w:rPr>
        <w:tab/>
      </w:r>
      <w:r w:rsidRPr="006F2631">
        <w:rPr>
          <w:rFonts w:ascii="Times New Roman" w:hAnsi="Times New Roman" w:cs="Times New Roman"/>
          <w:sz w:val="24"/>
          <w:szCs w:val="24"/>
        </w:rPr>
        <w:t xml:space="preserve">Berdasarkan </w:t>
      </w:r>
      <w:r w:rsidR="00771002">
        <w:rPr>
          <w:rFonts w:ascii="Times New Roman" w:hAnsi="Times New Roman" w:cs="Times New Roman"/>
          <w:sz w:val="24"/>
          <w:szCs w:val="24"/>
        </w:rPr>
        <w:t>hasil penelitian dan pembahasan</w:t>
      </w:r>
      <w:r w:rsidR="005D5F66">
        <w:rPr>
          <w:rFonts w:ascii="Times New Roman" w:hAnsi="Times New Roman" w:cs="Times New Roman"/>
          <w:sz w:val="24"/>
          <w:szCs w:val="24"/>
        </w:rPr>
        <w:t xml:space="preserve"> sebagaimana diuraikan</w:t>
      </w:r>
      <w:r w:rsidR="00960004">
        <w:rPr>
          <w:rFonts w:ascii="Times New Roman" w:hAnsi="Times New Roman" w:cs="Times New Roman"/>
          <w:sz w:val="24"/>
          <w:szCs w:val="24"/>
        </w:rPr>
        <w:t xml:space="preserve"> dalam Bab IV </w:t>
      </w:r>
      <w:r w:rsidR="00150FDB">
        <w:rPr>
          <w:rFonts w:ascii="Times New Roman" w:hAnsi="Times New Roman" w:cs="Times New Roman"/>
          <w:sz w:val="24"/>
          <w:szCs w:val="24"/>
        </w:rPr>
        <w:t>diatas, maka dapat ditarik kesimpulan</w:t>
      </w:r>
      <w:r w:rsidR="00F00E91">
        <w:rPr>
          <w:rFonts w:ascii="Times New Roman" w:hAnsi="Times New Roman" w:cs="Times New Roman"/>
          <w:sz w:val="24"/>
          <w:szCs w:val="24"/>
        </w:rPr>
        <w:t xml:space="preserve"> sebagai berikut :</w:t>
      </w:r>
    </w:p>
    <w:p w14:paraId="07781124" w14:textId="77777777" w:rsidR="00137DF9" w:rsidRDefault="00137DF9" w:rsidP="00087CFE">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Penerapan </w:t>
      </w:r>
      <w:r w:rsidR="006C2F2B">
        <w:rPr>
          <w:rFonts w:ascii="Times New Roman" w:hAnsi="Times New Roman" w:cs="Times New Roman"/>
          <w:sz w:val="24"/>
          <w:szCs w:val="24"/>
        </w:rPr>
        <w:t>hukum pidana materil terhadap kasus pembunuhan berencana</w:t>
      </w:r>
      <w:r w:rsidR="00D4625B">
        <w:rPr>
          <w:rFonts w:ascii="Times New Roman" w:hAnsi="Times New Roman" w:cs="Times New Roman"/>
          <w:sz w:val="24"/>
          <w:szCs w:val="24"/>
        </w:rPr>
        <w:t xml:space="preserve"> pada perkara ini yakni pasal 340</w:t>
      </w:r>
      <w:r w:rsidR="004603F5">
        <w:rPr>
          <w:rFonts w:ascii="Times New Roman" w:hAnsi="Times New Roman" w:cs="Times New Roman"/>
          <w:sz w:val="24"/>
          <w:szCs w:val="24"/>
        </w:rPr>
        <w:t xml:space="preserve"> KUHP</w:t>
      </w:r>
      <w:r w:rsidR="00F27DE1">
        <w:rPr>
          <w:rFonts w:ascii="Times New Roman" w:hAnsi="Times New Roman" w:cs="Times New Roman"/>
          <w:sz w:val="24"/>
          <w:szCs w:val="24"/>
        </w:rPr>
        <w:t xml:space="preserve"> telah sesuai dengan fakta-fakta hukum</w:t>
      </w:r>
      <w:r w:rsidR="0077149B">
        <w:rPr>
          <w:rFonts w:ascii="Times New Roman" w:hAnsi="Times New Roman" w:cs="Times New Roman"/>
          <w:sz w:val="24"/>
          <w:szCs w:val="24"/>
        </w:rPr>
        <w:t xml:space="preserve"> baik keterangan para saksi, dan keterangan terdakwa</w:t>
      </w:r>
      <w:r w:rsidR="002C2EB3">
        <w:rPr>
          <w:rFonts w:ascii="Times New Roman" w:hAnsi="Times New Roman" w:cs="Times New Roman"/>
          <w:sz w:val="24"/>
          <w:szCs w:val="24"/>
        </w:rPr>
        <w:t xml:space="preserve"> dianggap sehat jasmani</w:t>
      </w:r>
      <w:r w:rsidR="00B74017">
        <w:rPr>
          <w:rFonts w:ascii="Times New Roman" w:hAnsi="Times New Roman" w:cs="Times New Roman"/>
          <w:sz w:val="24"/>
          <w:szCs w:val="24"/>
        </w:rPr>
        <w:t xml:space="preserve"> dan rohani</w:t>
      </w:r>
      <w:r w:rsidR="00D737D0">
        <w:rPr>
          <w:rFonts w:ascii="Times New Roman" w:hAnsi="Times New Roman" w:cs="Times New Roman"/>
          <w:sz w:val="24"/>
          <w:szCs w:val="24"/>
        </w:rPr>
        <w:t>, tidak terdapat gangguan</w:t>
      </w:r>
      <w:r w:rsidR="00FF7546">
        <w:rPr>
          <w:rFonts w:ascii="Times New Roman" w:hAnsi="Times New Roman" w:cs="Times New Roman"/>
          <w:sz w:val="24"/>
          <w:szCs w:val="24"/>
        </w:rPr>
        <w:t xml:space="preserve"> mental sehingga</w:t>
      </w:r>
      <w:r w:rsidR="00310802">
        <w:rPr>
          <w:rFonts w:ascii="Times New Roman" w:hAnsi="Times New Roman" w:cs="Times New Roman"/>
          <w:sz w:val="24"/>
          <w:szCs w:val="24"/>
        </w:rPr>
        <w:t xml:space="preserve"> dianggap mampu mempertanggung jawabkan perbuatannya.</w:t>
      </w:r>
    </w:p>
    <w:p w14:paraId="2436585D" w14:textId="77777777" w:rsidR="00787DD5" w:rsidRDefault="00B94D3A" w:rsidP="00087CFE">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444B67">
        <w:rPr>
          <w:rFonts w:ascii="Times New Roman" w:hAnsi="Times New Roman" w:cs="Times New Roman"/>
          <w:sz w:val="24"/>
          <w:szCs w:val="24"/>
        </w:rPr>
        <w:t>ertimbangan hakim sebelum</w:t>
      </w:r>
      <w:r w:rsidR="0076392E">
        <w:rPr>
          <w:rFonts w:ascii="Times New Roman" w:hAnsi="Times New Roman" w:cs="Times New Roman"/>
          <w:sz w:val="24"/>
          <w:szCs w:val="24"/>
        </w:rPr>
        <w:t xml:space="preserve"> menjatuhkan putusan Nomor : 38/Pid.B/2021/PN TMT menurut</w:t>
      </w:r>
      <w:r w:rsidR="00C1704F">
        <w:rPr>
          <w:rFonts w:ascii="Times New Roman" w:hAnsi="Times New Roman" w:cs="Times New Roman"/>
          <w:sz w:val="24"/>
          <w:szCs w:val="24"/>
        </w:rPr>
        <w:t xml:space="preserve"> penulis</w:t>
      </w:r>
      <w:r w:rsidR="00A24BAF">
        <w:rPr>
          <w:rFonts w:ascii="Times New Roman" w:hAnsi="Times New Roman" w:cs="Times New Roman"/>
          <w:sz w:val="24"/>
          <w:szCs w:val="24"/>
        </w:rPr>
        <w:t xml:space="preserve"> sudah sesuai de</w:t>
      </w:r>
      <w:r w:rsidR="00B21CD2">
        <w:rPr>
          <w:rFonts w:ascii="Times New Roman" w:hAnsi="Times New Roman" w:cs="Times New Roman"/>
          <w:sz w:val="24"/>
          <w:szCs w:val="24"/>
        </w:rPr>
        <w:t>ngan sesuai aturan hukum</w:t>
      </w:r>
      <w:r w:rsidR="003453B3">
        <w:rPr>
          <w:rFonts w:ascii="Times New Roman" w:hAnsi="Times New Roman" w:cs="Times New Roman"/>
          <w:sz w:val="24"/>
          <w:szCs w:val="24"/>
        </w:rPr>
        <w:t xml:space="preserve"> yang berlaku seperti</w:t>
      </w:r>
      <w:r w:rsidR="007D32FD">
        <w:rPr>
          <w:rFonts w:ascii="Times New Roman" w:hAnsi="Times New Roman" w:cs="Times New Roman"/>
          <w:sz w:val="24"/>
          <w:szCs w:val="24"/>
        </w:rPr>
        <w:t xml:space="preserve"> yang dipaparkan oleh penulis sebelumnya</w:t>
      </w:r>
      <w:r w:rsidR="00E75290">
        <w:rPr>
          <w:rFonts w:ascii="Times New Roman" w:hAnsi="Times New Roman" w:cs="Times New Roman"/>
          <w:sz w:val="24"/>
          <w:szCs w:val="24"/>
        </w:rPr>
        <w:t>, yaitu berdasarkan pada sekurang-kurangnya dua alat bukti</w:t>
      </w:r>
      <w:r w:rsidR="00B01C67">
        <w:rPr>
          <w:rFonts w:ascii="Times New Roman" w:hAnsi="Times New Roman" w:cs="Times New Roman"/>
          <w:sz w:val="24"/>
          <w:szCs w:val="24"/>
        </w:rPr>
        <w:t xml:space="preserve"> yang digunakan hakim adalah</w:t>
      </w:r>
      <w:r w:rsidR="00A47819">
        <w:rPr>
          <w:rFonts w:ascii="Times New Roman" w:hAnsi="Times New Roman" w:cs="Times New Roman"/>
          <w:sz w:val="24"/>
          <w:szCs w:val="24"/>
        </w:rPr>
        <w:t xml:space="preserve"> keterangan saksi dan kerangan terdakwa</w:t>
      </w:r>
      <w:r w:rsidR="00792A35">
        <w:rPr>
          <w:rFonts w:ascii="Times New Roman" w:hAnsi="Times New Roman" w:cs="Times New Roman"/>
          <w:sz w:val="24"/>
          <w:szCs w:val="24"/>
        </w:rPr>
        <w:t>, dan kemudian mempertimbangkan</w:t>
      </w:r>
      <w:r w:rsidR="007074CB">
        <w:rPr>
          <w:rFonts w:ascii="Times New Roman" w:hAnsi="Times New Roman" w:cs="Times New Roman"/>
          <w:sz w:val="24"/>
          <w:szCs w:val="24"/>
        </w:rPr>
        <w:t xml:space="preserve"> tentang </w:t>
      </w:r>
      <w:r w:rsidR="00223F3F">
        <w:rPr>
          <w:rFonts w:ascii="Times New Roman" w:hAnsi="Times New Roman" w:cs="Times New Roman"/>
          <w:sz w:val="24"/>
          <w:szCs w:val="24"/>
        </w:rPr>
        <w:t>pertanggung jawaban pidana</w:t>
      </w:r>
      <w:r w:rsidR="00E87072">
        <w:rPr>
          <w:rFonts w:ascii="Times New Roman" w:hAnsi="Times New Roman" w:cs="Times New Roman"/>
          <w:sz w:val="24"/>
          <w:szCs w:val="24"/>
        </w:rPr>
        <w:t>,</w:t>
      </w:r>
      <w:r w:rsidR="009145F3">
        <w:rPr>
          <w:rFonts w:ascii="Times New Roman" w:hAnsi="Times New Roman" w:cs="Times New Roman"/>
          <w:sz w:val="24"/>
          <w:szCs w:val="24"/>
        </w:rPr>
        <w:t xml:space="preserve"> </w:t>
      </w:r>
      <w:r w:rsidR="00E87072">
        <w:rPr>
          <w:rFonts w:ascii="Times New Roman" w:hAnsi="Times New Roman" w:cs="Times New Roman"/>
          <w:sz w:val="24"/>
          <w:szCs w:val="24"/>
        </w:rPr>
        <w:t xml:space="preserve">dalam hal ini </w:t>
      </w:r>
      <w:r w:rsidR="005C726A">
        <w:rPr>
          <w:rFonts w:ascii="Times New Roman" w:hAnsi="Times New Roman" w:cs="Times New Roman"/>
          <w:sz w:val="24"/>
          <w:szCs w:val="24"/>
        </w:rPr>
        <w:t>majelis hakim berdasar</w:t>
      </w:r>
      <w:r w:rsidR="00E81F76">
        <w:rPr>
          <w:rFonts w:ascii="Times New Roman" w:hAnsi="Times New Roman" w:cs="Times New Roman"/>
          <w:sz w:val="24"/>
          <w:szCs w:val="24"/>
        </w:rPr>
        <w:t xml:space="preserve">kan </w:t>
      </w:r>
      <w:r w:rsidR="007074CB">
        <w:rPr>
          <w:rFonts w:ascii="Times New Roman" w:hAnsi="Times New Roman" w:cs="Times New Roman"/>
          <w:sz w:val="24"/>
          <w:szCs w:val="24"/>
        </w:rPr>
        <w:t>f</w:t>
      </w:r>
      <w:r w:rsidR="00E81F76">
        <w:rPr>
          <w:rFonts w:ascii="Times New Roman" w:hAnsi="Times New Roman" w:cs="Times New Roman"/>
          <w:sz w:val="24"/>
          <w:szCs w:val="24"/>
        </w:rPr>
        <w:t>akta-fakta</w:t>
      </w:r>
      <w:r w:rsidR="006D1FE2">
        <w:rPr>
          <w:rFonts w:ascii="Times New Roman" w:hAnsi="Times New Roman" w:cs="Times New Roman"/>
          <w:sz w:val="24"/>
          <w:szCs w:val="24"/>
        </w:rPr>
        <w:t xml:space="preserve"> </w:t>
      </w:r>
      <w:r w:rsidR="00A56F96">
        <w:rPr>
          <w:rFonts w:ascii="Times New Roman" w:hAnsi="Times New Roman" w:cs="Times New Roman"/>
          <w:sz w:val="24"/>
          <w:szCs w:val="24"/>
        </w:rPr>
        <w:t xml:space="preserve">yang timbul dipersidangan </w:t>
      </w:r>
      <w:r w:rsidR="00CB2B55">
        <w:rPr>
          <w:rFonts w:ascii="Times New Roman" w:hAnsi="Times New Roman" w:cs="Times New Roman"/>
          <w:sz w:val="24"/>
          <w:szCs w:val="24"/>
        </w:rPr>
        <w:t>menilai bahwa terdakwa</w:t>
      </w:r>
      <w:r w:rsidR="00171AFC">
        <w:rPr>
          <w:rFonts w:ascii="Times New Roman" w:hAnsi="Times New Roman" w:cs="Times New Roman"/>
          <w:sz w:val="24"/>
          <w:szCs w:val="24"/>
        </w:rPr>
        <w:t xml:space="preserve"> dapat dipertanggung jawabkan perbuatannya</w:t>
      </w:r>
      <w:r w:rsidR="00AF6526">
        <w:rPr>
          <w:rFonts w:ascii="Times New Roman" w:hAnsi="Times New Roman" w:cs="Times New Roman"/>
          <w:sz w:val="24"/>
          <w:szCs w:val="24"/>
        </w:rPr>
        <w:t xml:space="preserve">. Adanya unsur melawan hukum serta </w:t>
      </w:r>
      <w:r w:rsidR="002B6B16">
        <w:rPr>
          <w:rFonts w:ascii="Times New Roman" w:hAnsi="Times New Roman" w:cs="Times New Roman"/>
          <w:sz w:val="24"/>
          <w:szCs w:val="24"/>
        </w:rPr>
        <w:t>tidak adanya alasan penghapusan pidana.</w:t>
      </w:r>
    </w:p>
    <w:p w14:paraId="53E8C0CA" w14:textId="77777777" w:rsidR="00240CAB" w:rsidRDefault="00240CAB" w:rsidP="00240CAB">
      <w:pPr>
        <w:pStyle w:val="ListParagraph"/>
        <w:spacing w:after="0" w:line="480" w:lineRule="auto"/>
        <w:jc w:val="both"/>
        <w:rPr>
          <w:rFonts w:ascii="Times New Roman" w:hAnsi="Times New Roman" w:cs="Times New Roman"/>
          <w:sz w:val="24"/>
          <w:szCs w:val="24"/>
        </w:rPr>
      </w:pPr>
    </w:p>
    <w:p w14:paraId="2338EE3F" w14:textId="77777777" w:rsidR="00240CAB" w:rsidRDefault="00240CAB" w:rsidP="00240CAB">
      <w:pPr>
        <w:pStyle w:val="ListParagraph"/>
        <w:spacing w:after="0" w:line="480" w:lineRule="auto"/>
        <w:jc w:val="both"/>
        <w:rPr>
          <w:rFonts w:ascii="Times New Roman" w:hAnsi="Times New Roman" w:cs="Times New Roman"/>
          <w:sz w:val="24"/>
          <w:szCs w:val="24"/>
        </w:rPr>
      </w:pPr>
    </w:p>
    <w:p w14:paraId="5A18B569" w14:textId="77777777" w:rsidR="00240CAB" w:rsidRDefault="00240CAB" w:rsidP="00240CAB">
      <w:pPr>
        <w:pStyle w:val="ListParagraph"/>
        <w:spacing w:after="0" w:line="480" w:lineRule="auto"/>
        <w:jc w:val="both"/>
        <w:rPr>
          <w:rFonts w:ascii="Times New Roman" w:hAnsi="Times New Roman" w:cs="Times New Roman"/>
          <w:sz w:val="24"/>
          <w:szCs w:val="24"/>
        </w:rPr>
      </w:pPr>
    </w:p>
    <w:p w14:paraId="00F464C6" w14:textId="77777777" w:rsidR="00314285" w:rsidRDefault="00314285" w:rsidP="00DF7F68">
      <w:pPr>
        <w:tabs>
          <w:tab w:val="center" w:pos="3969"/>
          <w:tab w:val="left" w:pos="6649"/>
        </w:tabs>
        <w:spacing w:after="0" w:line="480" w:lineRule="auto"/>
        <w:jc w:val="both"/>
        <w:rPr>
          <w:rFonts w:ascii="Times New Roman" w:hAnsi="Times New Roman" w:cs="Times New Roman"/>
          <w:b/>
          <w:sz w:val="24"/>
          <w:szCs w:val="24"/>
        </w:rPr>
        <w:sectPr w:rsidR="00314285" w:rsidSect="00E42E5B">
          <w:headerReference w:type="default" r:id="rId36"/>
          <w:footerReference w:type="default" r:id="rId37"/>
          <w:pgSz w:w="11907" w:h="16839" w:code="9"/>
          <w:pgMar w:top="2268" w:right="1701" w:bottom="1701" w:left="2268" w:header="720" w:footer="720" w:gutter="0"/>
          <w:cols w:space="720"/>
          <w:docGrid w:linePitch="360"/>
        </w:sectPr>
      </w:pPr>
    </w:p>
    <w:p w14:paraId="3ACABB6C" w14:textId="77777777" w:rsidR="0072057A" w:rsidRDefault="0072057A" w:rsidP="00DF7F68">
      <w:pPr>
        <w:tabs>
          <w:tab w:val="center" w:pos="3969"/>
          <w:tab w:val="left" w:pos="664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 Saran</w:t>
      </w:r>
    </w:p>
    <w:p w14:paraId="0E85009F" w14:textId="77777777" w:rsidR="00387EFC" w:rsidRDefault="00F51757" w:rsidP="00B4320E">
      <w:pPr>
        <w:tabs>
          <w:tab w:val="center" w:pos="426"/>
          <w:tab w:val="left" w:pos="6649"/>
        </w:tabs>
        <w:spacing w:after="0" w:line="480" w:lineRule="auto"/>
        <w:ind w:left="426"/>
        <w:jc w:val="both"/>
        <w:rPr>
          <w:rFonts w:ascii="Times New Roman" w:hAnsi="Times New Roman" w:cs="Times New Roman"/>
          <w:sz w:val="24"/>
          <w:szCs w:val="24"/>
        </w:rPr>
      </w:pPr>
      <w:r w:rsidRPr="00530CB5">
        <w:rPr>
          <w:rFonts w:ascii="Times New Roman" w:hAnsi="Times New Roman" w:cs="Times New Roman"/>
          <w:sz w:val="24"/>
          <w:szCs w:val="24"/>
        </w:rPr>
        <w:t xml:space="preserve">Adapun saran yang penulis berikan </w:t>
      </w:r>
      <w:r w:rsidR="00530CB5" w:rsidRPr="00530CB5">
        <w:rPr>
          <w:rFonts w:ascii="Times New Roman" w:hAnsi="Times New Roman" w:cs="Times New Roman"/>
          <w:sz w:val="24"/>
          <w:szCs w:val="24"/>
        </w:rPr>
        <w:t>terkait penulisan ini, yaitu :</w:t>
      </w:r>
    </w:p>
    <w:p w14:paraId="1F757F4C" w14:textId="77777777" w:rsidR="00B4320E" w:rsidRDefault="00B4320E" w:rsidP="00087CFE">
      <w:pPr>
        <w:pStyle w:val="ListParagraph"/>
        <w:numPr>
          <w:ilvl w:val="0"/>
          <w:numId w:val="34"/>
        </w:numPr>
        <w:tabs>
          <w:tab w:val="center" w:pos="426"/>
          <w:tab w:val="left" w:pos="66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Jaksa Penutut Umum harus teliti dan cermat dalam penyusunan surat dakwaan, mengingat surat dakwaan merupakan dasar bagi hakim untuk menjatuhkan atau tidak menjatuhkan pidana terhadap pelaku yang dihadapkan dimuka persidangan, selain itu juga harus mempunyai pengetahuan atau ilmu tentang hukum dengan baik, bukan hanya hukum secara formil, melainkan juga hukum secara materil agar tidak salah dalam menentukan mana perbuatan yang sesuai dengan unsur yang didakwakan.</w:t>
      </w:r>
    </w:p>
    <w:p w14:paraId="79A14E8A" w14:textId="77777777" w:rsidR="00B4320E" w:rsidRPr="007C2342" w:rsidRDefault="00B4320E" w:rsidP="00087CFE">
      <w:pPr>
        <w:pStyle w:val="ListParagraph"/>
        <w:numPr>
          <w:ilvl w:val="0"/>
          <w:numId w:val="34"/>
        </w:numPr>
        <w:tabs>
          <w:tab w:val="center" w:pos="426"/>
          <w:tab w:val="left" w:pos="66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Dengan jangka waktu pemeriksaan yang singkat, majelis hakim sepatutnya betul-betul mempertimbangkan fakta-fakta yang terungkap dipengadilan dan juga hati nuraninya, tidak hanya mempertimbangkan hal-hal yang memberatkan akan tetapi juga hal-hal yang meringankan</w:t>
      </w:r>
      <w:r w:rsidR="004E10E0">
        <w:rPr>
          <w:rFonts w:ascii="Times New Roman" w:hAnsi="Times New Roman" w:cs="Times New Roman"/>
          <w:sz w:val="24"/>
          <w:szCs w:val="24"/>
        </w:rPr>
        <w:t xml:space="preserve"> </w:t>
      </w:r>
      <w:r>
        <w:rPr>
          <w:rFonts w:ascii="Times New Roman" w:hAnsi="Times New Roman" w:cs="Times New Roman"/>
          <w:sz w:val="24"/>
          <w:szCs w:val="24"/>
        </w:rPr>
        <w:t>terdakwa sehingga putusan yang dijatuhkan betul-betul memberikan keadilan, kemanfaatan, dan juga kepastian hukum.</w:t>
      </w:r>
    </w:p>
    <w:p w14:paraId="3C4EEC5C" w14:textId="77777777" w:rsidR="00B4320E" w:rsidRPr="00B4320E" w:rsidRDefault="00B4320E" w:rsidP="00B4320E">
      <w:pPr>
        <w:tabs>
          <w:tab w:val="center" w:pos="426"/>
          <w:tab w:val="left" w:pos="6649"/>
        </w:tabs>
        <w:spacing w:after="0" w:line="480" w:lineRule="auto"/>
        <w:jc w:val="both"/>
        <w:rPr>
          <w:rFonts w:ascii="Times New Roman" w:hAnsi="Times New Roman" w:cs="Times New Roman"/>
          <w:sz w:val="24"/>
          <w:szCs w:val="24"/>
        </w:rPr>
        <w:sectPr w:rsidR="00B4320E" w:rsidRPr="00B4320E" w:rsidSect="00E42E5B">
          <w:headerReference w:type="default" r:id="rId38"/>
          <w:footerReference w:type="default" r:id="rId39"/>
          <w:pgSz w:w="11907" w:h="16839" w:code="9"/>
          <w:pgMar w:top="2268" w:right="1701" w:bottom="1701" w:left="2268" w:header="720" w:footer="720" w:gutter="0"/>
          <w:cols w:space="720"/>
          <w:docGrid w:linePitch="360"/>
        </w:sectPr>
      </w:pPr>
    </w:p>
    <w:p w14:paraId="3ACE5260" w14:textId="77777777" w:rsidR="00D04587" w:rsidRPr="00593B40" w:rsidRDefault="00D04587" w:rsidP="00D04587">
      <w:pPr>
        <w:tabs>
          <w:tab w:val="center" w:pos="3969"/>
          <w:tab w:val="left" w:pos="6649"/>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183AF542" w14:textId="77777777" w:rsidR="00D04587" w:rsidRDefault="00D04587" w:rsidP="00D045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BUKU</w:t>
      </w:r>
    </w:p>
    <w:p w14:paraId="28DFAA49" w14:textId="77777777" w:rsidR="00D04587" w:rsidRPr="00A71B41" w:rsidRDefault="00D04587" w:rsidP="00151227">
      <w:pPr>
        <w:pStyle w:val="NoSpacing"/>
        <w:spacing w:line="360" w:lineRule="auto"/>
        <w:ind w:left="851" w:hanging="851"/>
        <w:jc w:val="both"/>
        <w:rPr>
          <w:rFonts w:ascii="Times New Roman" w:hAnsi="Times New Roman" w:cs="Times New Roman"/>
          <w:b/>
          <w:sz w:val="24"/>
          <w:szCs w:val="24"/>
        </w:rPr>
      </w:pPr>
      <w:r w:rsidRPr="00A71B41">
        <w:rPr>
          <w:rFonts w:ascii="Times New Roman" w:hAnsi="Times New Roman" w:cs="Times New Roman"/>
          <w:sz w:val="24"/>
          <w:szCs w:val="24"/>
        </w:rPr>
        <w:t>Abdullah Marlang, 2009, Pengantar</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Hukum Indonesia, As Center, Makasar.</w:t>
      </w:r>
    </w:p>
    <w:p w14:paraId="27948D09"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Achmat Ali, 2009,</w:t>
      </w:r>
      <w:r w:rsidRPr="00A71B41">
        <w:rPr>
          <w:rFonts w:ascii="Times New Roman" w:hAnsi="Times New Roman" w:cs="Times New Roman"/>
          <w:i/>
          <w:sz w:val="24"/>
          <w:szCs w:val="24"/>
        </w:rPr>
        <w:t>Menguak Teori</w:t>
      </w:r>
      <w:r w:rsidR="0059036F">
        <w:rPr>
          <w:rFonts w:ascii="Times New Roman" w:hAnsi="Times New Roman" w:cs="Times New Roman"/>
          <w:i/>
          <w:sz w:val="24"/>
          <w:szCs w:val="24"/>
        </w:rPr>
        <w:t xml:space="preserve"> </w:t>
      </w:r>
      <w:r w:rsidRPr="00A71B41">
        <w:rPr>
          <w:rFonts w:ascii="Times New Roman" w:hAnsi="Times New Roman" w:cs="Times New Roman"/>
          <w:i/>
          <w:sz w:val="24"/>
          <w:szCs w:val="24"/>
        </w:rPr>
        <w:t>Hukum</w:t>
      </w:r>
      <w:r w:rsidR="0059036F">
        <w:rPr>
          <w:rFonts w:ascii="Times New Roman" w:hAnsi="Times New Roman" w:cs="Times New Roman"/>
          <w:i/>
          <w:sz w:val="24"/>
          <w:szCs w:val="24"/>
        </w:rPr>
        <w:t xml:space="preserve"> </w:t>
      </w:r>
      <w:r w:rsidRPr="00A71B41">
        <w:rPr>
          <w:rFonts w:ascii="Times New Roman" w:hAnsi="Times New Roman" w:cs="Times New Roman"/>
          <w:i/>
          <w:sz w:val="24"/>
          <w:szCs w:val="24"/>
        </w:rPr>
        <w:t>(Legal Theory)</w:t>
      </w:r>
      <w:r w:rsidR="0059036F">
        <w:rPr>
          <w:rFonts w:ascii="Times New Roman" w:hAnsi="Times New Roman" w:cs="Times New Roman"/>
          <w:i/>
          <w:sz w:val="24"/>
          <w:szCs w:val="24"/>
        </w:rPr>
        <w:t xml:space="preserve"> </w:t>
      </w:r>
      <w:r w:rsidRPr="00A71B41">
        <w:rPr>
          <w:rFonts w:ascii="Times New Roman" w:hAnsi="Times New Roman" w:cs="Times New Roman"/>
          <w:sz w:val="24"/>
          <w:szCs w:val="24"/>
        </w:rPr>
        <w:t>dan</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Teory</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peradilan</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(Judicial</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prudence), Kecanaprenada Media Grup, Jakarta.</w:t>
      </w:r>
    </w:p>
    <w:p w14:paraId="08F355EF"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Adami</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Chazawi, 2002, Pelajaran</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Hukum</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Bagian 1, Raja Grafindo</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Persada, Jakarta.</w:t>
      </w:r>
    </w:p>
    <w:p w14:paraId="7A34661F"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Amir Ilyas, 2012, Asas-Asas</w:t>
      </w:r>
      <w:r w:rsidR="0059036F">
        <w:rPr>
          <w:rFonts w:ascii="Times New Roman" w:hAnsi="Times New Roman" w:cs="Times New Roman"/>
          <w:sz w:val="24"/>
          <w:szCs w:val="24"/>
        </w:rPr>
        <w:t xml:space="preserve"> </w:t>
      </w:r>
      <w:r w:rsidRPr="00A71B41">
        <w:rPr>
          <w:rFonts w:ascii="Times New Roman" w:hAnsi="Times New Roman" w:cs="Times New Roman"/>
          <w:sz w:val="24"/>
          <w:szCs w:val="24"/>
        </w:rPr>
        <w:t>Hukum</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Pidana, Rangkang Education, Yogyakarta.</w:t>
      </w:r>
    </w:p>
    <w:p w14:paraId="473EAB39"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Andi</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Hamzah, Bunga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Rampai</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Hukum</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dan</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Acara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Pidana,Ghalia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Indonesia, Jakarta, 2001.</w:t>
      </w:r>
    </w:p>
    <w:p w14:paraId="4A3B7C34"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Chairul Huda,2008, Dari tiada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tanpa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kesalahan</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menuju</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kepada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tiada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pertanggung</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jawaban</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tanpa</w:t>
      </w:r>
      <w:r w:rsidR="004949EB">
        <w:rPr>
          <w:rFonts w:ascii="Times New Roman" w:hAnsi="Times New Roman" w:cs="Times New Roman"/>
          <w:sz w:val="24"/>
          <w:szCs w:val="24"/>
        </w:rPr>
        <w:t xml:space="preserve"> </w:t>
      </w:r>
      <w:r w:rsidRPr="00A71B41">
        <w:rPr>
          <w:rFonts w:ascii="Times New Roman" w:hAnsi="Times New Roman" w:cs="Times New Roman"/>
          <w:sz w:val="24"/>
          <w:szCs w:val="24"/>
        </w:rPr>
        <w:t>kesalahan, kencana,Jakarta.</w:t>
      </w:r>
    </w:p>
    <w:p w14:paraId="6718B034"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 xml:space="preserve">Khudzifah, J Djohansjah, Alexander Lay, 2010, </w:t>
      </w:r>
      <w:r w:rsidRPr="00A71B41">
        <w:rPr>
          <w:rFonts w:ascii="Times New Roman" w:hAnsi="Times New Roman" w:cs="Times New Roman"/>
          <w:i/>
          <w:sz w:val="24"/>
          <w:szCs w:val="24"/>
        </w:rPr>
        <w:t>Peran Hakim Agung</w:t>
      </w:r>
      <w:r w:rsidR="00F81EDB">
        <w:rPr>
          <w:rFonts w:ascii="Times New Roman" w:hAnsi="Times New Roman" w:cs="Times New Roman"/>
          <w:i/>
          <w:sz w:val="24"/>
          <w:szCs w:val="24"/>
        </w:rPr>
        <w:t xml:space="preserve"> </w:t>
      </w:r>
      <w:r w:rsidRPr="00A71B41">
        <w:rPr>
          <w:rFonts w:ascii="Times New Roman" w:hAnsi="Times New Roman" w:cs="Times New Roman"/>
          <w:i/>
          <w:sz w:val="24"/>
          <w:szCs w:val="24"/>
        </w:rPr>
        <w:t>sebagai Agent Of Change Untuk</w:t>
      </w:r>
      <w:r w:rsidR="00F81EDB">
        <w:rPr>
          <w:rFonts w:ascii="Times New Roman" w:hAnsi="Times New Roman" w:cs="Times New Roman"/>
          <w:i/>
          <w:sz w:val="24"/>
          <w:szCs w:val="24"/>
        </w:rPr>
        <w:t xml:space="preserve"> </w:t>
      </w:r>
      <w:r w:rsidRPr="00A71B41">
        <w:rPr>
          <w:rFonts w:ascii="Times New Roman" w:hAnsi="Times New Roman" w:cs="Times New Roman"/>
          <w:i/>
          <w:sz w:val="24"/>
          <w:szCs w:val="24"/>
        </w:rPr>
        <w:t>Meningkatkan</w:t>
      </w:r>
      <w:r w:rsidR="00F81EDB">
        <w:rPr>
          <w:rFonts w:ascii="Times New Roman" w:hAnsi="Times New Roman" w:cs="Times New Roman"/>
          <w:i/>
          <w:sz w:val="24"/>
          <w:szCs w:val="24"/>
        </w:rPr>
        <w:t xml:space="preserve"> </w:t>
      </w:r>
      <w:r w:rsidRPr="00A71B41">
        <w:rPr>
          <w:rFonts w:ascii="Times New Roman" w:hAnsi="Times New Roman" w:cs="Times New Roman"/>
          <w:i/>
          <w:sz w:val="24"/>
          <w:szCs w:val="24"/>
        </w:rPr>
        <w:t>Kualitas</w:t>
      </w:r>
      <w:r w:rsidR="00F81EDB">
        <w:rPr>
          <w:rFonts w:ascii="Times New Roman" w:hAnsi="Times New Roman" w:cs="Times New Roman"/>
          <w:i/>
          <w:sz w:val="24"/>
          <w:szCs w:val="24"/>
        </w:rPr>
        <w:t xml:space="preserve"> </w:t>
      </w:r>
      <w:r w:rsidRPr="00A71B41">
        <w:rPr>
          <w:rFonts w:ascii="Times New Roman" w:hAnsi="Times New Roman" w:cs="Times New Roman"/>
          <w:i/>
          <w:sz w:val="24"/>
          <w:szCs w:val="24"/>
        </w:rPr>
        <w:t>Putusan</w:t>
      </w:r>
      <w:r w:rsidR="00F81EDB">
        <w:rPr>
          <w:rFonts w:ascii="Times New Roman" w:hAnsi="Times New Roman" w:cs="Times New Roman"/>
          <w:i/>
          <w:sz w:val="24"/>
          <w:szCs w:val="24"/>
        </w:rPr>
        <w:t xml:space="preserve"> </w:t>
      </w:r>
      <w:r w:rsidRPr="00A71B41">
        <w:rPr>
          <w:rFonts w:ascii="Times New Roman" w:hAnsi="Times New Roman" w:cs="Times New Roman"/>
          <w:i/>
          <w:sz w:val="24"/>
          <w:szCs w:val="24"/>
        </w:rPr>
        <w:t>dalam</w:t>
      </w:r>
      <w:r w:rsidR="00F81EDB">
        <w:rPr>
          <w:rFonts w:ascii="Times New Roman" w:hAnsi="Times New Roman" w:cs="Times New Roman"/>
          <w:i/>
          <w:sz w:val="24"/>
          <w:szCs w:val="24"/>
        </w:rPr>
        <w:t xml:space="preserve"> </w:t>
      </w:r>
      <w:r w:rsidRPr="00A71B41">
        <w:rPr>
          <w:rFonts w:ascii="Times New Roman" w:hAnsi="Times New Roman" w:cs="Times New Roman"/>
          <w:i/>
          <w:sz w:val="24"/>
          <w:szCs w:val="24"/>
        </w:rPr>
        <w:t xml:space="preserve">Mewujudkan Law and Legal Reform, </w:t>
      </w:r>
      <w:r w:rsidRPr="00A71B41">
        <w:rPr>
          <w:rFonts w:ascii="Times New Roman" w:hAnsi="Times New Roman" w:cs="Times New Roman"/>
          <w:sz w:val="24"/>
          <w:szCs w:val="24"/>
        </w:rPr>
        <w:t>Semarang : Unissula.</w:t>
      </w:r>
    </w:p>
    <w:p w14:paraId="392CA883"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 xml:space="preserve">Lilik Mulyadi,2014, </w:t>
      </w:r>
      <w:r w:rsidRPr="00A71B41">
        <w:rPr>
          <w:rFonts w:ascii="Times New Roman" w:hAnsi="Times New Roman" w:cs="Times New Roman"/>
          <w:i/>
          <w:sz w:val="24"/>
          <w:szCs w:val="24"/>
        </w:rPr>
        <w:t>Putusan Hakim Dalam</w:t>
      </w:r>
      <w:r w:rsidR="00F77BB7">
        <w:rPr>
          <w:rFonts w:ascii="Times New Roman" w:hAnsi="Times New Roman" w:cs="Times New Roman"/>
          <w:i/>
          <w:sz w:val="24"/>
          <w:szCs w:val="24"/>
        </w:rPr>
        <w:t xml:space="preserve"> </w:t>
      </w:r>
      <w:r w:rsidRPr="00A71B41">
        <w:rPr>
          <w:rFonts w:ascii="Times New Roman" w:hAnsi="Times New Roman" w:cs="Times New Roman"/>
          <w:i/>
          <w:sz w:val="24"/>
          <w:szCs w:val="24"/>
        </w:rPr>
        <w:t>Hukum</w:t>
      </w:r>
      <w:r w:rsidR="00F77BB7">
        <w:rPr>
          <w:rFonts w:ascii="Times New Roman" w:hAnsi="Times New Roman" w:cs="Times New Roman"/>
          <w:i/>
          <w:sz w:val="24"/>
          <w:szCs w:val="24"/>
        </w:rPr>
        <w:t xml:space="preserve"> </w:t>
      </w:r>
      <w:r w:rsidRPr="00A71B41">
        <w:rPr>
          <w:rFonts w:ascii="Times New Roman" w:hAnsi="Times New Roman" w:cs="Times New Roman"/>
          <w:i/>
          <w:sz w:val="24"/>
          <w:szCs w:val="24"/>
        </w:rPr>
        <w:t>Acara</w:t>
      </w:r>
      <w:r w:rsidR="00F77BB7">
        <w:rPr>
          <w:rFonts w:ascii="Times New Roman" w:hAnsi="Times New Roman" w:cs="Times New Roman"/>
          <w:i/>
          <w:sz w:val="24"/>
          <w:szCs w:val="24"/>
        </w:rPr>
        <w:t xml:space="preserve"> </w:t>
      </w:r>
      <w:r w:rsidRPr="00A71B41">
        <w:rPr>
          <w:rFonts w:ascii="Times New Roman" w:hAnsi="Times New Roman" w:cs="Times New Roman"/>
          <w:i/>
          <w:sz w:val="24"/>
          <w:szCs w:val="24"/>
        </w:rPr>
        <w:t xml:space="preserve">Pidana Indonesia, </w:t>
      </w:r>
      <w:r w:rsidRPr="00A71B41">
        <w:rPr>
          <w:rFonts w:ascii="Times New Roman" w:hAnsi="Times New Roman" w:cs="Times New Roman"/>
          <w:sz w:val="24"/>
          <w:szCs w:val="24"/>
        </w:rPr>
        <w:t>Bandung: Citra AdtyaBakti.</w:t>
      </w:r>
    </w:p>
    <w:p w14:paraId="01497978"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Marsum, 1991,Jinayat (Hukum</w:t>
      </w:r>
      <w:r w:rsidR="00F77BB7">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F77BB7">
        <w:rPr>
          <w:rFonts w:ascii="Times New Roman" w:hAnsi="Times New Roman" w:cs="Times New Roman"/>
          <w:sz w:val="24"/>
          <w:szCs w:val="24"/>
        </w:rPr>
        <w:t xml:space="preserve"> </w:t>
      </w:r>
      <w:r w:rsidRPr="00A71B41">
        <w:rPr>
          <w:rFonts w:ascii="Times New Roman" w:hAnsi="Times New Roman" w:cs="Times New Roman"/>
          <w:sz w:val="24"/>
          <w:szCs w:val="24"/>
        </w:rPr>
        <w:t>islam), Yogyakarta.</w:t>
      </w:r>
    </w:p>
    <w:p w14:paraId="7AC595D4"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Martiman</w:t>
      </w:r>
      <w:r w:rsidR="00F77BB7">
        <w:rPr>
          <w:rFonts w:ascii="Times New Roman" w:hAnsi="Times New Roman" w:cs="Times New Roman"/>
          <w:sz w:val="24"/>
          <w:szCs w:val="24"/>
        </w:rPr>
        <w:t xml:space="preserve"> </w:t>
      </w:r>
      <w:r w:rsidRPr="00A71B41">
        <w:rPr>
          <w:rFonts w:ascii="Times New Roman" w:hAnsi="Times New Roman" w:cs="Times New Roman"/>
          <w:sz w:val="24"/>
          <w:szCs w:val="24"/>
        </w:rPr>
        <w:t>Prodjohamidjojo, 1997, Memahami</w:t>
      </w:r>
      <w:r w:rsidR="00F77BB7">
        <w:rPr>
          <w:rFonts w:ascii="Times New Roman" w:hAnsi="Times New Roman" w:cs="Times New Roman"/>
          <w:sz w:val="24"/>
          <w:szCs w:val="24"/>
        </w:rPr>
        <w:t xml:space="preserve"> </w:t>
      </w:r>
      <w:r w:rsidRPr="00A71B41">
        <w:rPr>
          <w:rFonts w:ascii="Times New Roman" w:hAnsi="Times New Roman" w:cs="Times New Roman"/>
          <w:sz w:val="24"/>
          <w:szCs w:val="24"/>
        </w:rPr>
        <w:t>Dasar-Dasar</w:t>
      </w:r>
      <w:r w:rsidR="00F77BB7">
        <w:rPr>
          <w:rFonts w:ascii="Times New Roman" w:hAnsi="Times New Roman" w:cs="Times New Roman"/>
          <w:sz w:val="24"/>
          <w:szCs w:val="24"/>
        </w:rPr>
        <w:t xml:space="preserve"> </w:t>
      </w:r>
      <w:r w:rsidRPr="00A71B41">
        <w:rPr>
          <w:rFonts w:ascii="Times New Roman" w:hAnsi="Times New Roman" w:cs="Times New Roman"/>
          <w:sz w:val="24"/>
          <w:szCs w:val="24"/>
        </w:rPr>
        <w:t>Hukum</w:t>
      </w:r>
      <w:r w:rsidR="00F77BB7">
        <w:rPr>
          <w:rFonts w:ascii="Times New Roman" w:hAnsi="Times New Roman" w:cs="Times New Roman"/>
          <w:sz w:val="24"/>
          <w:szCs w:val="24"/>
        </w:rPr>
        <w:t xml:space="preserve"> </w:t>
      </w:r>
      <w:r w:rsidRPr="00A71B41">
        <w:rPr>
          <w:rFonts w:ascii="Times New Roman" w:hAnsi="Times New Roman" w:cs="Times New Roman"/>
          <w:sz w:val="24"/>
          <w:szCs w:val="24"/>
        </w:rPr>
        <w:t>Pidana Indonesia, PT.Pradnya</w:t>
      </w:r>
      <w:r w:rsidR="00F77BB7">
        <w:rPr>
          <w:rFonts w:ascii="Times New Roman" w:hAnsi="Times New Roman" w:cs="Times New Roman"/>
          <w:sz w:val="24"/>
          <w:szCs w:val="24"/>
        </w:rPr>
        <w:t xml:space="preserve"> </w:t>
      </w:r>
      <w:r w:rsidRPr="00A71B41">
        <w:rPr>
          <w:rFonts w:ascii="Times New Roman" w:hAnsi="Times New Roman" w:cs="Times New Roman"/>
          <w:sz w:val="24"/>
          <w:szCs w:val="24"/>
        </w:rPr>
        <w:t>Paramita, Jakarta.</w:t>
      </w:r>
    </w:p>
    <w:p w14:paraId="0911F0CA"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Muladi, Barda</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Nawawi</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Arief, 2010, Teori-Teori</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dan</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Kebijakan</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Pidana, PT.Alumni,Bandung.</w:t>
      </w:r>
    </w:p>
    <w:p w14:paraId="104F1D53"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 xml:space="preserve">P.A.F Lamintang, 1997, </w:t>
      </w:r>
      <w:r w:rsidRPr="00A71B41">
        <w:rPr>
          <w:rFonts w:ascii="Times New Roman" w:hAnsi="Times New Roman" w:cs="Times New Roman"/>
          <w:i/>
          <w:sz w:val="24"/>
          <w:szCs w:val="24"/>
        </w:rPr>
        <w:t xml:space="preserve">BahasaHukum Indonesia, </w:t>
      </w:r>
      <w:r w:rsidRPr="00A71B41">
        <w:rPr>
          <w:rFonts w:ascii="Times New Roman" w:hAnsi="Times New Roman" w:cs="Times New Roman"/>
          <w:sz w:val="24"/>
          <w:szCs w:val="24"/>
        </w:rPr>
        <w:t>Alumni,Bandung.</w:t>
      </w:r>
    </w:p>
    <w:p w14:paraId="4624A583"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 xml:space="preserve">--------------,1997, </w:t>
      </w:r>
      <w:r w:rsidRPr="00A71B41">
        <w:rPr>
          <w:rFonts w:ascii="Times New Roman" w:hAnsi="Times New Roman" w:cs="Times New Roman"/>
          <w:i/>
          <w:sz w:val="24"/>
          <w:szCs w:val="24"/>
        </w:rPr>
        <w:t>Dasar-Dasar</w:t>
      </w:r>
      <w:r w:rsidR="00934A30">
        <w:rPr>
          <w:rFonts w:ascii="Times New Roman" w:hAnsi="Times New Roman" w:cs="Times New Roman"/>
          <w:i/>
          <w:sz w:val="24"/>
          <w:szCs w:val="24"/>
        </w:rPr>
        <w:t xml:space="preserve"> </w:t>
      </w:r>
      <w:r w:rsidRPr="00A71B41">
        <w:rPr>
          <w:rFonts w:ascii="Times New Roman" w:hAnsi="Times New Roman" w:cs="Times New Roman"/>
          <w:i/>
          <w:sz w:val="24"/>
          <w:szCs w:val="24"/>
        </w:rPr>
        <w:t>Hukum</w:t>
      </w:r>
      <w:r w:rsidR="00934A30">
        <w:rPr>
          <w:rFonts w:ascii="Times New Roman" w:hAnsi="Times New Roman" w:cs="Times New Roman"/>
          <w:i/>
          <w:sz w:val="24"/>
          <w:szCs w:val="24"/>
        </w:rPr>
        <w:t xml:space="preserve"> </w:t>
      </w:r>
      <w:r w:rsidRPr="00A71B41">
        <w:rPr>
          <w:rFonts w:ascii="Times New Roman" w:hAnsi="Times New Roman" w:cs="Times New Roman"/>
          <w:i/>
          <w:sz w:val="24"/>
          <w:szCs w:val="24"/>
        </w:rPr>
        <w:t>Pidana Indonesia</w:t>
      </w:r>
      <w:r w:rsidRPr="00A71B41">
        <w:rPr>
          <w:rFonts w:ascii="Times New Roman" w:hAnsi="Times New Roman" w:cs="Times New Roman"/>
          <w:sz w:val="24"/>
          <w:szCs w:val="24"/>
        </w:rPr>
        <w:t>, SinarBaru, Bandung.</w:t>
      </w:r>
    </w:p>
    <w:p w14:paraId="06EE5A73"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Rena Yulia,Viktimilogi: Perlindungan</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hukum</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terhadap</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korban</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kejahatan, Graha Ilmu,Yogyakarta,2010,hlm,134</w:t>
      </w:r>
    </w:p>
    <w:p w14:paraId="0110A8AD" w14:textId="77777777" w:rsidR="00D04587" w:rsidRPr="000370F6" w:rsidRDefault="00D04587" w:rsidP="000370F6">
      <w:pPr>
        <w:pStyle w:val="NoSpacing"/>
        <w:spacing w:line="360" w:lineRule="auto"/>
        <w:ind w:left="851" w:hanging="851"/>
        <w:jc w:val="both"/>
        <w:rPr>
          <w:rFonts w:ascii="Times New Roman" w:hAnsi="Times New Roman" w:cs="Times New Roman"/>
          <w:sz w:val="24"/>
          <w:szCs w:val="24"/>
          <w:vertAlign w:val="superscript"/>
        </w:rPr>
        <w:sectPr w:rsidR="00D04587" w:rsidRPr="000370F6" w:rsidSect="00E42E5B">
          <w:headerReference w:type="default" r:id="rId40"/>
          <w:footerReference w:type="default" r:id="rId41"/>
          <w:pgSz w:w="11907" w:h="16839" w:code="9"/>
          <w:pgMar w:top="2268" w:right="1701" w:bottom="1701" w:left="2268" w:header="720" w:footer="720" w:gutter="0"/>
          <w:cols w:space="720"/>
          <w:docGrid w:linePitch="360"/>
        </w:sectPr>
      </w:pPr>
      <w:r w:rsidRPr="00A71B41">
        <w:rPr>
          <w:rFonts w:ascii="Times New Roman" w:hAnsi="Times New Roman" w:cs="Times New Roman"/>
          <w:sz w:val="24"/>
          <w:szCs w:val="24"/>
        </w:rPr>
        <w:t>Wahyu Adnan Kejahatan</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Terhadap</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Tubuh</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dan</w:t>
      </w:r>
      <w:r w:rsidR="00934A30">
        <w:rPr>
          <w:rFonts w:ascii="Times New Roman" w:hAnsi="Times New Roman" w:cs="Times New Roman"/>
          <w:sz w:val="24"/>
          <w:szCs w:val="24"/>
        </w:rPr>
        <w:t xml:space="preserve"> </w:t>
      </w:r>
      <w:r w:rsidRPr="00A71B41">
        <w:rPr>
          <w:rFonts w:ascii="Times New Roman" w:hAnsi="Times New Roman" w:cs="Times New Roman"/>
          <w:sz w:val="24"/>
          <w:szCs w:val="24"/>
        </w:rPr>
        <w:t>Nyawa,Gunungaksara, Bandung,2007</w:t>
      </w:r>
    </w:p>
    <w:p w14:paraId="77239F7B" w14:textId="77777777" w:rsidR="00D04587" w:rsidRPr="00A71B41" w:rsidRDefault="00D04587" w:rsidP="00151227">
      <w:pPr>
        <w:pStyle w:val="NoSpacing"/>
        <w:spacing w:line="360" w:lineRule="auto"/>
        <w:jc w:val="both"/>
        <w:rPr>
          <w:rFonts w:ascii="Times New Roman" w:hAnsi="Times New Roman" w:cs="Times New Roman"/>
          <w:sz w:val="24"/>
          <w:szCs w:val="24"/>
        </w:rPr>
      </w:pPr>
      <w:r w:rsidRPr="00A71B41">
        <w:rPr>
          <w:rFonts w:ascii="Times New Roman" w:hAnsi="Times New Roman" w:cs="Times New Roman"/>
          <w:sz w:val="24"/>
          <w:szCs w:val="24"/>
        </w:rPr>
        <w:lastRenderedPageBreak/>
        <w:t>P.A.F, Lamintang Theo Lamintang, Kejahatan</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Terhadap</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Nyawa, Tubuh</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dan</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Kesehatan, Sinar</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Grafika, Jakarta, 2012 .</w:t>
      </w:r>
    </w:p>
    <w:p w14:paraId="2CAA1916"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vertAlign w:val="superscript"/>
        </w:rPr>
      </w:pPr>
      <w:r w:rsidRPr="00A71B41">
        <w:rPr>
          <w:rFonts w:ascii="Times New Roman" w:hAnsi="Times New Roman" w:cs="Times New Roman"/>
          <w:sz w:val="24"/>
          <w:szCs w:val="24"/>
        </w:rPr>
        <w:t>---------------, 2010, Delik-Delik</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Khusus</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Kejahatan</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Terhadap</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Nyawa, Tubuh</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dan</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Kesehatan, SinarGrafika, Jakarta.</w:t>
      </w:r>
    </w:p>
    <w:p w14:paraId="1491397C"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 Dasar</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Dasar</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Hukum</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Indonesia,Citra</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Adityta,Bandung, 2000.</w:t>
      </w:r>
    </w:p>
    <w:p w14:paraId="22571161"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Saiful</w:t>
      </w:r>
      <w:r w:rsidR="00CC4BC4">
        <w:rPr>
          <w:rFonts w:ascii="Times New Roman" w:hAnsi="Times New Roman" w:cs="Times New Roman"/>
          <w:sz w:val="24"/>
          <w:szCs w:val="24"/>
        </w:rPr>
        <w:t xml:space="preserve"> </w:t>
      </w:r>
      <w:r w:rsidRPr="00A71B41">
        <w:rPr>
          <w:rFonts w:ascii="Times New Roman" w:hAnsi="Times New Roman" w:cs="Times New Roman"/>
          <w:sz w:val="24"/>
          <w:szCs w:val="24"/>
        </w:rPr>
        <w:t xml:space="preserve">Bakhri, 2015, </w:t>
      </w:r>
      <w:r w:rsidRPr="00A71B41">
        <w:rPr>
          <w:rFonts w:ascii="Times New Roman" w:hAnsi="Times New Roman" w:cs="Times New Roman"/>
          <w:i/>
          <w:sz w:val="24"/>
          <w:szCs w:val="24"/>
        </w:rPr>
        <w:t>Sistem</w:t>
      </w:r>
      <w:r w:rsidR="00CC4BC4">
        <w:rPr>
          <w:rFonts w:ascii="Times New Roman" w:hAnsi="Times New Roman" w:cs="Times New Roman"/>
          <w:i/>
          <w:sz w:val="24"/>
          <w:szCs w:val="24"/>
        </w:rPr>
        <w:t xml:space="preserve"> </w:t>
      </w:r>
      <w:r w:rsidRPr="00A71B41">
        <w:rPr>
          <w:rFonts w:ascii="Times New Roman" w:hAnsi="Times New Roman" w:cs="Times New Roman"/>
          <w:i/>
          <w:sz w:val="24"/>
          <w:szCs w:val="24"/>
        </w:rPr>
        <w:t>Peradilan</w:t>
      </w:r>
      <w:r w:rsidR="00CC4BC4">
        <w:rPr>
          <w:rFonts w:ascii="Times New Roman" w:hAnsi="Times New Roman" w:cs="Times New Roman"/>
          <w:i/>
          <w:sz w:val="24"/>
          <w:szCs w:val="24"/>
        </w:rPr>
        <w:t xml:space="preserve"> </w:t>
      </w:r>
      <w:r w:rsidRPr="00A71B41">
        <w:rPr>
          <w:rFonts w:ascii="Times New Roman" w:hAnsi="Times New Roman" w:cs="Times New Roman"/>
          <w:i/>
          <w:sz w:val="24"/>
          <w:szCs w:val="24"/>
        </w:rPr>
        <w:t>Pidana Indonesia Dalam</w:t>
      </w:r>
      <w:r w:rsidR="00CC4BC4">
        <w:rPr>
          <w:rFonts w:ascii="Times New Roman" w:hAnsi="Times New Roman" w:cs="Times New Roman"/>
          <w:i/>
          <w:sz w:val="24"/>
          <w:szCs w:val="24"/>
        </w:rPr>
        <w:t xml:space="preserve"> </w:t>
      </w:r>
      <w:r w:rsidRPr="00A71B41">
        <w:rPr>
          <w:rFonts w:ascii="Times New Roman" w:hAnsi="Times New Roman" w:cs="Times New Roman"/>
          <w:i/>
          <w:sz w:val="24"/>
          <w:szCs w:val="24"/>
        </w:rPr>
        <w:t>Prespekti</w:t>
      </w:r>
      <w:r w:rsidR="00CC4BC4">
        <w:rPr>
          <w:rFonts w:ascii="Times New Roman" w:hAnsi="Times New Roman" w:cs="Times New Roman"/>
          <w:i/>
          <w:sz w:val="24"/>
          <w:szCs w:val="24"/>
        </w:rPr>
        <w:t xml:space="preserve"> </w:t>
      </w:r>
      <w:r w:rsidRPr="00A71B41">
        <w:rPr>
          <w:rFonts w:ascii="Times New Roman" w:hAnsi="Times New Roman" w:cs="Times New Roman"/>
          <w:i/>
          <w:sz w:val="24"/>
          <w:szCs w:val="24"/>
        </w:rPr>
        <w:t>fPembaharuan</w:t>
      </w:r>
      <w:r w:rsidR="00CC4BC4">
        <w:rPr>
          <w:rFonts w:ascii="Times New Roman" w:hAnsi="Times New Roman" w:cs="Times New Roman"/>
          <w:i/>
          <w:sz w:val="24"/>
          <w:szCs w:val="24"/>
        </w:rPr>
        <w:t xml:space="preserve"> </w:t>
      </w:r>
      <w:r w:rsidRPr="00A71B41">
        <w:rPr>
          <w:rFonts w:ascii="Times New Roman" w:hAnsi="Times New Roman" w:cs="Times New Roman"/>
          <w:i/>
          <w:sz w:val="24"/>
          <w:szCs w:val="24"/>
        </w:rPr>
        <w:t>dan</w:t>
      </w:r>
      <w:r w:rsidR="00CC4BC4">
        <w:rPr>
          <w:rFonts w:ascii="Times New Roman" w:hAnsi="Times New Roman" w:cs="Times New Roman"/>
          <w:i/>
          <w:sz w:val="24"/>
          <w:szCs w:val="24"/>
        </w:rPr>
        <w:t xml:space="preserve"> </w:t>
      </w:r>
      <w:r w:rsidRPr="00A71B41">
        <w:rPr>
          <w:rFonts w:ascii="Times New Roman" w:hAnsi="Times New Roman" w:cs="Times New Roman"/>
          <w:i/>
          <w:sz w:val="24"/>
          <w:szCs w:val="24"/>
        </w:rPr>
        <w:t>Praktik</w:t>
      </w:r>
      <w:r w:rsidR="00CC4BC4">
        <w:rPr>
          <w:rFonts w:ascii="Times New Roman" w:hAnsi="Times New Roman" w:cs="Times New Roman"/>
          <w:i/>
          <w:sz w:val="24"/>
          <w:szCs w:val="24"/>
        </w:rPr>
        <w:t xml:space="preserve"> </w:t>
      </w:r>
      <w:r w:rsidRPr="00A71B41">
        <w:rPr>
          <w:rFonts w:ascii="Times New Roman" w:hAnsi="Times New Roman" w:cs="Times New Roman"/>
          <w:i/>
          <w:sz w:val="24"/>
          <w:szCs w:val="24"/>
        </w:rPr>
        <w:t xml:space="preserve">Peradilan, </w:t>
      </w:r>
      <w:r w:rsidRPr="00A71B41">
        <w:rPr>
          <w:rFonts w:ascii="Times New Roman" w:hAnsi="Times New Roman" w:cs="Times New Roman"/>
          <w:sz w:val="24"/>
          <w:szCs w:val="24"/>
        </w:rPr>
        <w:t>Yogyakarta :PustakaPelajar.</w:t>
      </w:r>
    </w:p>
    <w:p w14:paraId="01428D16"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Sianturi, 1996, Asas-asas</w:t>
      </w:r>
      <w:r w:rsidR="00572EE4">
        <w:rPr>
          <w:rFonts w:ascii="Times New Roman" w:hAnsi="Times New Roman" w:cs="Times New Roman"/>
          <w:sz w:val="24"/>
          <w:szCs w:val="24"/>
        </w:rPr>
        <w:t xml:space="preserve"> </w:t>
      </w:r>
      <w:r w:rsidRPr="00A71B41">
        <w:rPr>
          <w:rFonts w:ascii="Times New Roman" w:hAnsi="Times New Roman" w:cs="Times New Roman"/>
          <w:sz w:val="24"/>
          <w:szCs w:val="24"/>
        </w:rPr>
        <w:t>hukum</w:t>
      </w:r>
      <w:r w:rsidR="00572EE4">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572EE4">
        <w:rPr>
          <w:rFonts w:ascii="Times New Roman" w:hAnsi="Times New Roman" w:cs="Times New Roman"/>
          <w:sz w:val="24"/>
          <w:szCs w:val="24"/>
        </w:rPr>
        <w:t xml:space="preserve"> </w:t>
      </w:r>
      <w:r w:rsidRPr="00A71B41">
        <w:rPr>
          <w:rFonts w:ascii="Times New Roman" w:hAnsi="Times New Roman" w:cs="Times New Roman"/>
          <w:sz w:val="24"/>
          <w:szCs w:val="24"/>
        </w:rPr>
        <w:t>diindonesia</w:t>
      </w:r>
      <w:r w:rsidR="00572EE4">
        <w:rPr>
          <w:rFonts w:ascii="Times New Roman" w:hAnsi="Times New Roman" w:cs="Times New Roman"/>
          <w:sz w:val="24"/>
          <w:szCs w:val="24"/>
        </w:rPr>
        <w:t xml:space="preserve"> </w:t>
      </w:r>
      <w:r w:rsidRPr="00A71B41">
        <w:rPr>
          <w:rFonts w:ascii="Times New Roman" w:hAnsi="Times New Roman" w:cs="Times New Roman"/>
          <w:sz w:val="24"/>
          <w:szCs w:val="24"/>
        </w:rPr>
        <w:t>dan</w:t>
      </w:r>
      <w:r w:rsidR="00572EE4">
        <w:rPr>
          <w:rFonts w:ascii="Times New Roman" w:hAnsi="Times New Roman" w:cs="Times New Roman"/>
          <w:sz w:val="24"/>
          <w:szCs w:val="24"/>
        </w:rPr>
        <w:t xml:space="preserve"> </w:t>
      </w:r>
      <w:r w:rsidRPr="00A71B41">
        <w:rPr>
          <w:rFonts w:ascii="Times New Roman" w:hAnsi="Times New Roman" w:cs="Times New Roman"/>
          <w:sz w:val="24"/>
          <w:szCs w:val="24"/>
        </w:rPr>
        <w:t>penerapannya, alumni Ahaem-Petehaem, Jakarta.</w:t>
      </w:r>
    </w:p>
    <w:p w14:paraId="712B261C" w14:textId="77777777" w:rsidR="00D04587" w:rsidRPr="00A71B41" w:rsidRDefault="00D04587" w:rsidP="00151227">
      <w:pPr>
        <w:pStyle w:val="NoSpacing"/>
        <w:tabs>
          <w:tab w:val="right" w:pos="8271"/>
        </w:tabs>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Sudarto,1990, Hukum</w:t>
      </w:r>
      <w:r w:rsidR="00FE0FE3">
        <w:rPr>
          <w:rFonts w:ascii="Times New Roman" w:hAnsi="Times New Roman" w:cs="Times New Roman"/>
          <w:sz w:val="24"/>
          <w:szCs w:val="24"/>
        </w:rPr>
        <w:t xml:space="preserve"> </w:t>
      </w:r>
      <w:r w:rsidRPr="00A71B41">
        <w:rPr>
          <w:rFonts w:ascii="Times New Roman" w:hAnsi="Times New Roman" w:cs="Times New Roman"/>
          <w:sz w:val="24"/>
          <w:szCs w:val="24"/>
        </w:rPr>
        <w:t>pidana</w:t>
      </w:r>
      <w:r w:rsidR="00FE0FE3">
        <w:rPr>
          <w:rFonts w:ascii="Times New Roman" w:hAnsi="Times New Roman" w:cs="Times New Roman"/>
          <w:sz w:val="24"/>
          <w:szCs w:val="24"/>
        </w:rPr>
        <w:t xml:space="preserve"> </w:t>
      </w:r>
      <w:r w:rsidRPr="00A71B41">
        <w:rPr>
          <w:rFonts w:ascii="Times New Roman" w:hAnsi="Times New Roman" w:cs="Times New Roman"/>
          <w:sz w:val="24"/>
          <w:szCs w:val="24"/>
        </w:rPr>
        <w:t>I,yayasansudarto,semarang.</w:t>
      </w:r>
    </w:p>
    <w:p w14:paraId="1F61E4F4" w14:textId="77777777" w:rsidR="00D04587" w:rsidRPr="00A71B41" w:rsidRDefault="00D04587" w:rsidP="00151227">
      <w:pPr>
        <w:pStyle w:val="NoSpacing"/>
        <w:tabs>
          <w:tab w:val="left" w:pos="6413"/>
          <w:tab w:val="left" w:pos="7284"/>
        </w:tabs>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Teguh Prasetyo,2011.Hukum</w:t>
      </w:r>
      <w:r w:rsidR="00FE0FE3">
        <w:rPr>
          <w:rFonts w:ascii="Times New Roman" w:hAnsi="Times New Roman" w:cs="Times New Roman"/>
          <w:sz w:val="24"/>
          <w:szCs w:val="24"/>
        </w:rPr>
        <w:t xml:space="preserve"> </w:t>
      </w:r>
      <w:r w:rsidRPr="00A71B41">
        <w:rPr>
          <w:rFonts w:ascii="Times New Roman" w:hAnsi="Times New Roman" w:cs="Times New Roman"/>
          <w:sz w:val="24"/>
          <w:szCs w:val="24"/>
        </w:rPr>
        <w:t>Pidana,Jakarta,Rajawali Pers.</w:t>
      </w:r>
    </w:p>
    <w:p w14:paraId="09992F7F" w14:textId="77777777" w:rsidR="00D04587" w:rsidRDefault="00D04587" w:rsidP="00151227">
      <w:pPr>
        <w:pStyle w:val="NoSpacing"/>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Van Apeldoorn, dalam</w:t>
      </w:r>
      <w:r w:rsidR="00FE0FE3">
        <w:rPr>
          <w:rFonts w:ascii="Times New Roman" w:hAnsi="Times New Roman" w:cs="Times New Roman"/>
          <w:sz w:val="24"/>
          <w:szCs w:val="24"/>
        </w:rPr>
        <w:t xml:space="preserve"> </w:t>
      </w:r>
      <w:r w:rsidRPr="00A71B41">
        <w:rPr>
          <w:rFonts w:ascii="Times New Roman" w:hAnsi="Times New Roman" w:cs="Times New Roman"/>
          <w:sz w:val="24"/>
          <w:szCs w:val="24"/>
        </w:rPr>
        <w:t>TeguhPrasetyo, Hukum</w:t>
      </w:r>
      <w:r w:rsidR="00FE0FE3">
        <w:rPr>
          <w:rFonts w:ascii="Times New Roman" w:hAnsi="Times New Roman" w:cs="Times New Roman"/>
          <w:sz w:val="24"/>
          <w:szCs w:val="24"/>
        </w:rPr>
        <w:t xml:space="preserve"> </w:t>
      </w:r>
      <w:r w:rsidRPr="00A71B41">
        <w:rPr>
          <w:rFonts w:ascii="Times New Roman" w:hAnsi="Times New Roman" w:cs="Times New Roman"/>
          <w:sz w:val="24"/>
          <w:szCs w:val="24"/>
        </w:rPr>
        <w:t>Pidana, Ed. Revisi, Jakarta, PT Raja GrafindoPersada, 2011.</w:t>
      </w:r>
    </w:p>
    <w:p w14:paraId="54BFE038"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rPr>
      </w:pPr>
    </w:p>
    <w:p w14:paraId="6009B050" w14:textId="77777777" w:rsidR="00D04587" w:rsidRPr="00A71B41" w:rsidRDefault="00D04587" w:rsidP="00151227">
      <w:pPr>
        <w:pStyle w:val="NoSpacing"/>
        <w:spacing w:line="360" w:lineRule="auto"/>
        <w:ind w:left="851" w:hanging="851"/>
        <w:jc w:val="both"/>
        <w:rPr>
          <w:rFonts w:ascii="Times New Roman" w:hAnsi="Times New Roman" w:cs="Times New Roman"/>
          <w:b/>
          <w:sz w:val="24"/>
          <w:szCs w:val="24"/>
        </w:rPr>
      </w:pPr>
      <w:r w:rsidRPr="00A71B41">
        <w:rPr>
          <w:rFonts w:ascii="Times New Roman" w:hAnsi="Times New Roman" w:cs="Times New Roman"/>
          <w:b/>
          <w:sz w:val="24"/>
          <w:szCs w:val="24"/>
        </w:rPr>
        <w:t>UNDANG – UNDANG :</w:t>
      </w:r>
    </w:p>
    <w:p w14:paraId="6EBDE372" w14:textId="77777777" w:rsidR="00D04587" w:rsidRPr="00A71B41" w:rsidRDefault="00D04587" w:rsidP="00151227">
      <w:pPr>
        <w:pStyle w:val="NoSpacing"/>
        <w:tabs>
          <w:tab w:val="left" w:pos="3360"/>
        </w:tabs>
        <w:spacing w:line="360" w:lineRule="auto"/>
        <w:ind w:left="851" w:hanging="851"/>
        <w:jc w:val="both"/>
        <w:rPr>
          <w:rFonts w:ascii="Times New Roman" w:hAnsi="Times New Roman" w:cs="Times New Roman"/>
          <w:sz w:val="24"/>
          <w:szCs w:val="24"/>
        </w:rPr>
      </w:pPr>
      <w:r w:rsidRPr="00A71B41">
        <w:rPr>
          <w:rFonts w:ascii="Times New Roman" w:hAnsi="Times New Roman" w:cs="Times New Roman"/>
          <w:sz w:val="24"/>
          <w:szCs w:val="24"/>
        </w:rPr>
        <w:t>KUHP DAN KUHAP</w:t>
      </w:r>
    </w:p>
    <w:p w14:paraId="05CB8C52" w14:textId="77777777" w:rsidR="00D04587" w:rsidRPr="00A71B41" w:rsidRDefault="00D04587" w:rsidP="00151227">
      <w:pPr>
        <w:pStyle w:val="NoSpacing"/>
        <w:spacing w:line="360" w:lineRule="auto"/>
        <w:ind w:left="851" w:hanging="851"/>
        <w:jc w:val="both"/>
        <w:rPr>
          <w:rFonts w:ascii="Times New Roman" w:hAnsi="Times New Roman" w:cs="Times New Roman"/>
          <w:sz w:val="24"/>
          <w:szCs w:val="24"/>
          <w:vertAlign w:val="superscript"/>
        </w:rPr>
      </w:pPr>
      <w:r w:rsidRPr="00A71B41">
        <w:rPr>
          <w:rFonts w:ascii="Times New Roman" w:hAnsi="Times New Roman" w:cs="Times New Roman"/>
          <w:sz w:val="24"/>
          <w:szCs w:val="24"/>
        </w:rPr>
        <w:t>Undang – UndangNomor 8 Tahun 1981 TentangHukumAcaraPidana</w:t>
      </w:r>
    </w:p>
    <w:p w14:paraId="6CD2DBA9" w14:textId="1EA45D7C" w:rsidR="00EB7FBC" w:rsidRDefault="00EB7FBC" w:rsidP="00151227">
      <w:pPr>
        <w:spacing w:line="360" w:lineRule="auto"/>
        <w:jc w:val="both"/>
      </w:pPr>
    </w:p>
    <w:p w14:paraId="22A332DE" w14:textId="69E339CD" w:rsidR="00AB2672" w:rsidRDefault="00AB2672" w:rsidP="00151227">
      <w:pPr>
        <w:spacing w:line="360" w:lineRule="auto"/>
        <w:jc w:val="both"/>
      </w:pPr>
    </w:p>
    <w:p w14:paraId="4D2D4E6E" w14:textId="5E26AD72" w:rsidR="00AB2672" w:rsidRDefault="00AB2672" w:rsidP="00151227">
      <w:pPr>
        <w:spacing w:line="360" w:lineRule="auto"/>
        <w:jc w:val="both"/>
      </w:pPr>
    </w:p>
    <w:p w14:paraId="0CD8E64E" w14:textId="7807E36C" w:rsidR="00AB2672" w:rsidRDefault="00AB2672" w:rsidP="00151227">
      <w:pPr>
        <w:spacing w:line="360" w:lineRule="auto"/>
        <w:jc w:val="both"/>
      </w:pPr>
    </w:p>
    <w:p w14:paraId="61ACA310" w14:textId="36F88E54" w:rsidR="00AB2672" w:rsidRDefault="00AB2672" w:rsidP="00151227">
      <w:pPr>
        <w:spacing w:line="360" w:lineRule="auto"/>
        <w:jc w:val="both"/>
      </w:pPr>
    </w:p>
    <w:p w14:paraId="78790D78" w14:textId="5706B672" w:rsidR="00AB2672" w:rsidRDefault="00AB2672" w:rsidP="00151227">
      <w:pPr>
        <w:spacing w:line="360" w:lineRule="auto"/>
        <w:jc w:val="both"/>
      </w:pPr>
    </w:p>
    <w:p w14:paraId="37920503" w14:textId="77D71682" w:rsidR="00AB2672" w:rsidRDefault="00AB2672" w:rsidP="00151227">
      <w:pPr>
        <w:spacing w:line="360" w:lineRule="auto"/>
        <w:jc w:val="both"/>
      </w:pPr>
    </w:p>
    <w:p w14:paraId="118771F0" w14:textId="142ACFA5" w:rsidR="00AB2672" w:rsidRDefault="00AB2672" w:rsidP="00151227">
      <w:pPr>
        <w:spacing w:line="360" w:lineRule="auto"/>
        <w:jc w:val="both"/>
      </w:pPr>
    </w:p>
    <w:p w14:paraId="496C9D0C" w14:textId="66D1A05C" w:rsidR="00AB2672" w:rsidRDefault="00AB2672" w:rsidP="00151227">
      <w:pPr>
        <w:spacing w:line="360" w:lineRule="auto"/>
        <w:jc w:val="both"/>
      </w:pPr>
    </w:p>
    <w:p w14:paraId="1301E2CF" w14:textId="4A66DC91" w:rsidR="00AB2672" w:rsidRDefault="00AB2672" w:rsidP="00151227">
      <w:pPr>
        <w:spacing w:line="360" w:lineRule="auto"/>
        <w:jc w:val="both"/>
      </w:pPr>
    </w:p>
    <w:p w14:paraId="67287772" w14:textId="56EAF61F" w:rsidR="00AB2672" w:rsidRDefault="00AB2672" w:rsidP="00151227">
      <w:pPr>
        <w:spacing w:line="360" w:lineRule="auto"/>
        <w:jc w:val="both"/>
      </w:pPr>
      <w:bookmarkStart w:id="0" w:name="_GoBack"/>
      <w:r>
        <w:rPr>
          <w:noProof/>
        </w:rPr>
        <w:lastRenderedPageBreak/>
        <w:drawing>
          <wp:anchor distT="0" distB="0" distL="114300" distR="114300" simplePos="0" relativeHeight="251657728" behindDoc="0" locked="0" layoutInCell="1" allowOverlap="1" wp14:anchorId="72FEAF79" wp14:editId="4ECA55E2">
            <wp:simplePos x="0" y="0"/>
            <wp:positionH relativeFrom="column">
              <wp:posOffset>-1061808</wp:posOffset>
            </wp:positionH>
            <wp:positionV relativeFrom="paragraph">
              <wp:posOffset>-1187932</wp:posOffset>
            </wp:positionV>
            <wp:extent cx="7089453" cy="100268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92232" cy="10030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2B6DBBF" w14:textId="0C18F5A6" w:rsidR="00AB2672" w:rsidRDefault="00AB2672" w:rsidP="00151227">
      <w:pPr>
        <w:spacing w:line="360" w:lineRule="auto"/>
        <w:jc w:val="both"/>
      </w:pPr>
    </w:p>
    <w:p w14:paraId="34948AD1" w14:textId="3BC90747" w:rsidR="00AB2672" w:rsidRDefault="00AB2672" w:rsidP="00151227">
      <w:pPr>
        <w:spacing w:line="360" w:lineRule="auto"/>
        <w:jc w:val="both"/>
      </w:pPr>
    </w:p>
    <w:p w14:paraId="6EF80272" w14:textId="62DD17E7" w:rsidR="00AB2672" w:rsidRDefault="00AB2672" w:rsidP="00151227">
      <w:pPr>
        <w:spacing w:line="360" w:lineRule="auto"/>
        <w:jc w:val="both"/>
      </w:pPr>
    </w:p>
    <w:p w14:paraId="326DF798" w14:textId="39266C72" w:rsidR="00AB2672" w:rsidRDefault="00AB2672" w:rsidP="00151227">
      <w:pPr>
        <w:spacing w:line="360" w:lineRule="auto"/>
        <w:jc w:val="both"/>
      </w:pPr>
    </w:p>
    <w:p w14:paraId="121B32AD" w14:textId="3873C17C" w:rsidR="00AB2672" w:rsidRDefault="00AB2672" w:rsidP="00151227">
      <w:pPr>
        <w:spacing w:line="360" w:lineRule="auto"/>
        <w:jc w:val="both"/>
      </w:pPr>
    </w:p>
    <w:p w14:paraId="4BD27316" w14:textId="6395DFF1" w:rsidR="00AB2672" w:rsidRDefault="00AB2672" w:rsidP="00151227">
      <w:pPr>
        <w:spacing w:line="360" w:lineRule="auto"/>
        <w:jc w:val="both"/>
      </w:pPr>
    </w:p>
    <w:p w14:paraId="07BD0F4C" w14:textId="7B009BEA" w:rsidR="00AB2672" w:rsidRDefault="00AB2672" w:rsidP="00151227">
      <w:pPr>
        <w:spacing w:line="360" w:lineRule="auto"/>
        <w:jc w:val="both"/>
      </w:pPr>
    </w:p>
    <w:p w14:paraId="616A60E2" w14:textId="4913A820" w:rsidR="00AB2672" w:rsidRDefault="00AB2672" w:rsidP="00151227">
      <w:pPr>
        <w:spacing w:line="360" w:lineRule="auto"/>
        <w:jc w:val="both"/>
      </w:pPr>
    </w:p>
    <w:p w14:paraId="1225AE4B" w14:textId="4A9C1E7B" w:rsidR="00AB2672" w:rsidRDefault="00AB2672" w:rsidP="00151227">
      <w:pPr>
        <w:spacing w:line="360" w:lineRule="auto"/>
        <w:jc w:val="both"/>
      </w:pPr>
    </w:p>
    <w:p w14:paraId="624A271A" w14:textId="51CB0927" w:rsidR="00AB2672" w:rsidRDefault="00AB2672" w:rsidP="00151227">
      <w:pPr>
        <w:spacing w:line="360" w:lineRule="auto"/>
        <w:jc w:val="both"/>
      </w:pPr>
    </w:p>
    <w:p w14:paraId="752B0EE8" w14:textId="0FE7D026" w:rsidR="00AB2672" w:rsidRDefault="00AB2672" w:rsidP="00151227">
      <w:pPr>
        <w:spacing w:line="360" w:lineRule="auto"/>
        <w:jc w:val="both"/>
      </w:pPr>
    </w:p>
    <w:p w14:paraId="4B28EAA4" w14:textId="7BBE6F30" w:rsidR="00AB2672" w:rsidRDefault="00AB2672" w:rsidP="00151227">
      <w:pPr>
        <w:spacing w:line="360" w:lineRule="auto"/>
        <w:jc w:val="both"/>
      </w:pPr>
    </w:p>
    <w:p w14:paraId="53BC8DEE" w14:textId="039DC94B" w:rsidR="00AB2672" w:rsidRDefault="00AB2672" w:rsidP="00151227">
      <w:pPr>
        <w:spacing w:line="360" w:lineRule="auto"/>
        <w:jc w:val="both"/>
      </w:pPr>
    </w:p>
    <w:p w14:paraId="573FEFF4" w14:textId="3D8E4100" w:rsidR="00AB2672" w:rsidRDefault="00AB2672" w:rsidP="00151227">
      <w:pPr>
        <w:spacing w:line="360" w:lineRule="auto"/>
        <w:jc w:val="both"/>
      </w:pPr>
    </w:p>
    <w:p w14:paraId="34D77029" w14:textId="3E6F7D20" w:rsidR="00AB2672" w:rsidRDefault="00AB2672" w:rsidP="00151227">
      <w:pPr>
        <w:spacing w:line="360" w:lineRule="auto"/>
        <w:jc w:val="both"/>
      </w:pPr>
    </w:p>
    <w:p w14:paraId="5620071F" w14:textId="25BE0994" w:rsidR="00AB2672" w:rsidRDefault="00AB2672" w:rsidP="00151227">
      <w:pPr>
        <w:spacing w:line="360" w:lineRule="auto"/>
        <w:jc w:val="both"/>
      </w:pPr>
    </w:p>
    <w:p w14:paraId="06823A07" w14:textId="4CF8C80E" w:rsidR="00AB2672" w:rsidRDefault="00AB2672" w:rsidP="00151227">
      <w:pPr>
        <w:spacing w:line="360" w:lineRule="auto"/>
        <w:jc w:val="both"/>
      </w:pPr>
    </w:p>
    <w:p w14:paraId="7F1F8CAF" w14:textId="78652057" w:rsidR="00AB2672" w:rsidRDefault="00AB2672" w:rsidP="00151227">
      <w:pPr>
        <w:spacing w:line="360" w:lineRule="auto"/>
        <w:jc w:val="both"/>
      </w:pPr>
    </w:p>
    <w:p w14:paraId="5A9692BB" w14:textId="5D87E3C7" w:rsidR="00AB2672" w:rsidRDefault="00AB2672" w:rsidP="00151227">
      <w:pPr>
        <w:spacing w:line="360" w:lineRule="auto"/>
        <w:jc w:val="both"/>
      </w:pPr>
    </w:p>
    <w:p w14:paraId="413A2CF3" w14:textId="6FDB3014" w:rsidR="00AB2672" w:rsidRDefault="00AB2672" w:rsidP="00151227">
      <w:pPr>
        <w:spacing w:line="360" w:lineRule="auto"/>
        <w:jc w:val="both"/>
      </w:pPr>
    </w:p>
    <w:p w14:paraId="46D06C3F" w14:textId="403D567A" w:rsidR="00AB2672" w:rsidRDefault="00AB2672" w:rsidP="00151227">
      <w:pPr>
        <w:spacing w:line="360" w:lineRule="auto"/>
        <w:jc w:val="both"/>
      </w:pPr>
      <w:r>
        <w:rPr>
          <w:noProof/>
        </w:rPr>
        <w:lastRenderedPageBreak/>
        <w:drawing>
          <wp:anchor distT="0" distB="0" distL="114300" distR="114300" simplePos="0" relativeHeight="251661824" behindDoc="0" locked="0" layoutInCell="1" allowOverlap="1" wp14:anchorId="04A89253" wp14:editId="64EC61DA">
            <wp:simplePos x="0" y="0"/>
            <wp:positionH relativeFrom="column">
              <wp:posOffset>-1660897</wp:posOffset>
            </wp:positionH>
            <wp:positionV relativeFrom="paragraph">
              <wp:posOffset>-1377118</wp:posOffset>
            </wp:positionV>
            <wp:extent cx="7440930" cy="1059442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44020" cy="10598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E0CB" w14:textId="4204765B" w:rsidR="00AB2672" w:rsidRDefault="00AB2672" w:rsidP="00151227">
      <w:pPr>
        <w:spacing w:line="360" w:lineRule="auto"/>
        <w:jc w:val="both"/>
      </w:pPr>
    </w:p>
    <w:p w14:paraId="1B546ACD" w14:textId="661F85CA" w:rsidR="00AB2672" w:rsidRDefault="00AB2672" w:rsidP="00151227">
      <w:pPr>
        <w:spacing w:line="360" w:lineRule="auto"/>
        <w:jc w:val="both"/>
      </w:pPr>
    </w:p>
    <w:p w14:paraId="3A0DFA4A" w14:textId="1E1FE753" w:rsidR="00AB2672" w:rsidRDefault="00AB2672" w:rsidP="00151227">
      <w:pPr>
        <w:spacing w:line="360" w:lineRule="auto"/>
        <w:jc w:val="both"/>
      </w:pPr>
    </w:p>
    <w:p w14:paraId="4283CDED" w14:textId="557FE59F" w:rsidR="00AB2672" w:rsidRDefault="00AB2672" w:rsidP="00151227">
      <w:pPr>
        <w:spacing w:line="360" w:lineRule="auto"/>
        <w:jc w:val="both"/>
      </w:pPr>
    </w:p>
    <w:p w14:paraId="2698ED83" w14:textId="53DC91E1" w:rsidR="00AB2672" w:rsidRDefault="00AB2672" w:rsidP="00151227">
      <w:pPr>
        <w:spacing w:line="360" w:lineRule="auto"/>
        <w:jc w:val="both"/>
      </w:pPr>
    </w:p>
    <w:p w14:paraId="4FD55607" w14:textId="1F7A70BC" w:rsidR="00AB2672" w:rsidRDefault="00AB2672" w:rsidP="00151227">
      <w:pPr>
        <w:spacing w:line="360" w:lineRule="auto"/>
        <w:jc w:val="both"/>
      </w:pPr>
    </w:p>
    <w:p w14:paraId="06BF1766" w14:textId="5C6D869A" w:rsidR="00AB2672" w:rsidRDefault="00AB2672" w:rsidP="00151227">
      <w:pPr>
        <w:spacing w:line="360" w:lineRule="auto"/>
        <w:jc w:val="both"/>
      </w:pPr>
    </w:p>
    <w:p w14:paraId="70D19D94" w14:textId="34973C97" w:rsidR="00AB2672" w:rsidRDefault="00AB2672" w:rsidP="00151227">
      <w:pPr>
        <w:spacing w:line="360" w:lineRule="auto"/>
        <w:jc w:val="both"/>
      </w:pPr>
    </w:p>
    <w:p w14:paraId="28FC3038" w14:textId="6DD29322" w:rsidR="00AB2672" w:rsidRDefault="00AB2672" w:rsidP="00151227">
      <w:pPr>
        <w:spacing w:line="360" w:lineRule="auto"/>
        <w:jc w:val="both"/>
      </w:pPr>
    </w:p>
    <w:p w14:paraId="4263616F" w14:textId="003F5841" w:rsidR="00AB2672" w:rsidRDefault="00AB2672" w:rsidP="00151227">
      <w:pPr>
        <w:spacing w:line="360" w:lineRule="auto"/>
        <w:jc w:val="both"/>
      </w:pPr>
    </w:p>
    <w:p w14:paraId="192967BE" w14:textId="4CBABF56" w:rsidR="00AB2672" w:rsidRDefault="00AB2672" w:rsidP="00151227">
      <w:pPr>
        <w:spacing w:line="360" w:lineRule="auto"/>
        <w:jc w:val="both"/>
      </w:pPr>
    </w:p>
    <w:p w14:paraId="334B1C56" w14:textId="638ADDC4" w:rsidR="00AB2672" w:rsidRDefault="00AB2672" w:rsidP="00151227">
      <w:pPr>
        <w:spacing w:line="360" w:lineRule="auto"/>
        <w:jc w:val="both"/>
      </w:pPr>
    </w:p>
    <w:p w14:paraId="616A8FD4" w14:textId="501C99DF" w:rsidR="00AB2672" w:rsidRDefault="00AB2672" w:rsidP="00151227">
      <w:pPr>
        <w:spacing w:line="360" w:lineRule="auto"/>
        <w:jc w:val="both"/>
      </w:pPr>
    </w:p>
    <w:p w14:paraId="7447E264" w14:textId="04C50321" w:rsidR="00AB2672" w:rsidRDefault="00AB2672" w:rsidP="00151227">
      <w:pPr>
        <w:spacing w:line="360" w:lineRule="auto"/>
        <w:jc w:val="both"/>
      </w:pPr>
    </w:p>
    <w:p w14:paraId="1515B294" w14:textId="7C7083F8" w:rsidR="00AB2672" w:rsidRDefault="00AB2672" w:rsidP="00151227">
      <w:pPr>
        <w:spacing w:line="360" w:lineRule="auto"/>
        <w:jc w:val="both"/>
      </w:pPr>
    </w:p>
    <w:p w14:paraId="0383C7BE" w14:textId="7192873B" w:rsidR="00AB2672" w:rsidRDefault="00AB2672" w:rsidP="00151227">
      <w:pPr>
        <w:spacing w:line="360" w:lineRule="auto"/>
        <w:jc w:val="both"/>
      </w:pPr>
    </w:p>
    <w:p w14:paraId="1D5AE004" w14:textId="4250BD6A" w:rsidR="00AB2672" w:rsidRDefault="00AB2672" w:rsidP="00151227">
      <w:pPr>
        <w:spacing w:line="360" w:lineRule="auto"/>
        <w:jc w:val="both"/>
      </w:pPr>
    </w:p>
    <w:p w14:paraId="2E7F5BAF" w14:textId="66ED09AF" w:rsidR="00AB2672" w:rsidRDefault="00AB2672" w:rsidP="00151227">
      <w:pPr>
        <w:spacing w:line="360" w:lineRule="auto"/>
        <w:jc w:val="both"/>
      </w:pPr>
    </w:p>
    <w:p w14:paraId="2E9978DC" w14:textId="50BE542E" w:rsidR="00AB2672" w:rsidRDefault="00AB2672" w:rsidP="00151227">
      <w:pPr>
        <w:spacing w:line="360" w:lineRule="auto"/>
        <w:jc w:val="both"/>
      </w:pPr>
    </w:p>
    <w:p w14:paraId="30B054C2" w14:textId="77B06D77" w:rsidR="00AB2672" w:rsidRDefault="00AB2672" w:rsidP="00151227">
      <w:pPr>
        <w:spacing w:line="360" w:lineRule="auto"/>
        <w:jc w:val="both"/>
      </w:pPr>
    </w:p>
    <w:p w14:paraId="46646A03" w14:textId="4D8F1DD2" w:rsidR="00AB2672" w:rsidRDefault="00AB2672" w:rsidP="00151227">
      <w:pPr>
        <w:spacing w:line="360" w:lineRule="auto"/>
        <w:jc w:val="both"/>
      </w:pPr>
      <w:r>
        <w:rPr>
          <w:noProof/>
        </w:rPr>
        <w:lastRenderedPageBreak/>
        <w:drawing>
          <wp:anchor distT="0" distB="0" distL="114300" distR="114300" simplePos="0" relativeHeight="251666944" behindDoc="0" locked="0" layoutInCell="1" allowOverlap="1" wp14:anchorId="258403D8" wp14:editId="42703A14">
            <wp:simplePos x="0" y="0"/>
            <wp:positionH relativeFrom="column">
              <wp:posOffset>-935115</wp:posOffset>
            </wp:positionH>
            <wp:positionV relativeFrom="paragraph">
              <wp:posOffset>-746431</wp:posOffset>
            </wp:positionV>
            <wp:extent cx="7044865" cy="99638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4865" cy="9963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DCD7A" w14:textId="0718195D" w:rsidR="00AB2672" w:rsidRDefault="00AB2672" w:rsidP="00151227">
      <w:pPr>
        <w:spacing w:line="360" w:lineRule="auto"/>
        <w:jc w:val="both"/>
      </w:pPr>
    </w:p>
    <w:p w14:paraId="670F7D8C" w14:textId="58504A49" w:rsidR="00AB2672" w:rsidRDefault="00AB2672" w:rsidP="00151227">
      <w:pPr>
        <w:spacing w:line="360" w:lineRule="auto"/>
        <w:jc w:val="both"/>
      </w:pPr>
    </w:p>
    <w:p w14:paraId="1B3EB7FA" w14:textId="5024A30C" w:rsidR="00AB2672" w:rsidRDefault="00AB2672" w:rsidP="00151227">
      <w:pPr>
        <w:spacing w:line="360" w:lineRule="auto"/>
        <w:jc w:val="both"/>
      </w:pPr>
    </w:p>
    <w:p w14:paraId="288FEA2A" w14:textId="341708D4" w:rsidR="00AB2672" w:rsidRDefault="00AB2672" w:rsidP="00151227">
      <w:pPr>
        <w:spacing w:line="360" w:lineRule="auto"/>
        <w:jc w:val="both"/>
      </w:pPr>
    </w:p>
    <w:p w14:paraId="72BA7000" w14:textId="756798AC" w:rsidR="00AB2672" w:rsidRDefault="00AB2672" w:rsidP="00151227">
      <w:pPr>
        <w:spacing w:line="360" w:lineRule="auto"/>
        <w:jc w:val="both"/>
      </w:pPr>
    </w:p>
    <w:p w14:paraId="2258F53F" w14:textId="49C547FB" w:rsidR="00AB2672" w:rsidRDefault="00AB2672" w:rsidP="00151227">
      <w:pPr>
        <w:spacing w:line="360" w:lineRule="auto"/>
        <w:jc w:val="both"/>
      </w:pPr>
    </w:p>
    <w:p w14:paraId="306736B6" w14:textId="02AAA562" w:rsidR="00AB2672" w:rsidRDefault="00AB2672" w:rsidP="00151227">
      <w:pPr>
        <w:spacing w:line="360" w:lineRule="auto"/>
        <w:jc w:val="both"/>
      </w:pPr>
    </w:p>
    <w:p w14:paraId="67975C18" w14:textId="34B4E71A" w:rsidR="00AB2672" w:rsidRDefault="00AB2672" w:rsidP="00151227">
      <w:pPr>
        <w:spacing w:line="360" w:lineRule="auto"/>
        <w:jc w:val="both"/>
      </w:pPr>
    </w:p>
    <w:p w14:paraId="1B12ADE2" w14:textId="36A57DFC" w:rsidR="00AB2672" w:rsidRDefault="00AB2672" w:rsidP="00151227">
      <w:pPr>
        <w:spacing w:line="360" w:lineRule="auto"/>
        <w:jc w:val="both"/>
      </w:pPr>
    </w:p>
    <w:p w14:paraId="05DEFFF2" w14:textId="570DA0C2" w:rsidR="00AB2672" w:rsidRDefault="00AB2672" w:rsidP="00151227">
      <w:pPr>
        <w:spacing w:line="360" w:lineRule="auto"/>
        <w:jc w:val="both"/>
      </w:pPr>
    </w:p>
    <w:p w14:paraId="40DD1502" w14:textId="7C7BC218" w:rsidR="00AB2672" w:rsidRDefault="00AB2672" w:rsidP="00151227">
      <w:pPr>
        <w:spacing w:line="360" w:lineRule="auto"/>
        <w:jc w:val="both"/>
      </w:pPr>
    </w:p>
    <w:p w14:paraId="32D200CA" w14:textId="3D7518C7" w:rsidR="00AB2672" w:rsidRDefault="00AB2672" w:rsidP="00151227">
      <w:pPr>
        <w:spacing w:line="360" w:lineRule="auto"/>
        <w:jc w:val="both"/>
      </w:pPr>
    </w:p>
    <w:p w14:paraId="50446A80" w14:textId="6BB69307" w:rsidR="00AB2672" w:rsidRDefault="00AB2672" w:rsidP="00151227">
      <w:pPr>
        <w:spacing w:line="360" w:lineRule="auto"/>
        <w:jc w:val="both"/>
      </w:pPr>
    </w:p>
    <w:p w14:paraId="56336E46" w14:textId="0E1A61A7" w:rsidR="00AB2672" w:rsidRDefault="00AB2672" w:rsidP="00151227">
      <w:pPr>
        <w:spacing w:line="360" w:lineRule="auto"/>
        <w:jc w:val="both"/>
      </w:pPr>
    </w:p>
    <w:p w14:paraId="2520FE90" w14:textId="7DD2AB4E" w:rsidR="00AB2672" w:rsidRDefault="00AB2672" w:rsidP="00151227">
      <w:pPr>
        <w:spacing w:line="360" w:lineRule="auto"/>
        <w:jc w:val="both"/>
      </w:pPr>
    </w:p>
    <w:p w14:paraId="1602DD1A" w14:textId="06E8FB67" w:rsidR="00AB2672" w:rsidRDefault="00AB2672" w:rsidP="00151227">
      <w:pPr>
        <w:spacing w:line="360" w:lineRule="auto"/>
        <w:jc w:val="both"/>
      </w:pPr>
    </w:p>
    <w:p w14:paraId="33014070" w14:textId="5211CDFF" w:rsidR="00AB2672" w:rsidRDefault="00AB2672" w:rsidP="00151227">
      <w:pPr>
        <w:spacing w:line="360" w:lineRule="auto"/>
        <w:jc w:val="both"/>
      </w:pPr>
    </w:p>
    <w:p w14:paraId="10188A27" w14:textId="1878BDD5" w:rsidR="00AB2672" w:rsidRDefault="00AB2672" w:rsidP="00151227">
      <w:pPr>
        <w:spacing w:line="360" w:lineRule="auto"/>
        <w:jc w:val="both"/>
      </w:pPr>
    </w:p>
    <w:p w14:paraId="6B1748AD" w14:textId="774C0CCE" w:rsidR="00AB2672" w:rsidRDefault="00AB2672" w:rsidP="00151227">
      <w:pPr>
        <w:spacing w:line="360" w:lineRule="auto"/>
        <w:jc w:val="both"/>
      </w:pPr>
    </w:p>
    <w:p w14:paraId="3B9433B2" w14:textId="3F900D0E" w:rsidR="00AB2672" w:rsidRDefault="00AB2672" w:rsidP="00151227">
      <w:pPr>
        <w:spacing w:line="360" w:lineRule="auto"/>
        <w:jc w:val="both"/>
      </w:pPr>
    </w:p>
    <w:p w14:paraId="1451A050" w14:textId="65F1C583" w:rsidR="00AB2672" w:rsidRDefault="00AB2672" w:rsidP="00151227">
      <w:pPr>
        <w:spacing w:line="360" w:lineRule="auto"/>
        <w:jc w:val="both"/>
      </w:pPr>
      <w:r>
        <w:rPr>
          <w:noProof/>
        </w:rPr>
        <w:lastRenderedPageBreak/>
        <w:drawing>
          <wp:anchor distT="0" distB="0" distL="114300" distR="114300" simplePos="0" relativeHeight="251670016" behindDoc="1" locked="0" layoutInCell="1" allowOverlap="1" wp14:anchorId="30C14406" wp14:editId="3AF498FA">
            <wp:simplePos x="0" y="0"/>
            <wp:positionH relativeFrom="column">
              <wp:posOffset>-872534</wp:posOffset>
            </wp:positionH>
            <wp:positionV relativeFrom="paragraph">
              <wp:posOffset>-872403</wp:posOffset>
            </wp:positionV>
            <wp:extent cx="6747642" cy="954343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7642" cy="954343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2672" w:rsidSect="00F856F9">
      <w:headerReference w:type="default" r:id="rId46"/>
      <w:footerReference w:type="default" r:id="rId4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0E79E" w14:textId="77777777" w:rsidR="00D22EC1" w:rsidRDefault="00D22EC1" w:rsidP="00841326">
      <w:pPr>
        <w:spacing w:after="0" w:line="240" w:lineRule="auto"/>
      </w:pPr>
      <w:r>
        <w:separator/>
      </w:r>
    </w:p>
  </w:endnote>
  <w:endnote w:type="continuationSeparator" w:id="0">
    <w:p w14:paraId="6253174B" w14:textId="77777777" w:rsidR="00D22EC1" w:rsidRDefault="00D22EC1" w:rsidP="00841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CEC25" w14:textId="77777777" w:rsidR="000D5555" w:rsidRDefault="000D5555">
    <w:pPr>
      <w:pStyle w:val="Footer"/>
      <w:jc w:val="center"/>
    </w:pPr>
  </w:p>
  <w:p w14:paraId="71FC1F54" w14:textId="77777777" w:rsidR="000D5555" w:rsidRDefault="000D555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13261"/>
      <w:docPartObj>
        <w:docPartGallery w:val="Page Numbers (Bottom of Page)"/>
        <w:docPartUnique/>
      </w:docPartObj>
    </w:sdtPr>
    <w:sdtEndPr>
      <w:rPr>
        <w:noProof/>
      </w:rPr>
    </w:sdtEndPr>
    <w:sdtContent>
      <w:p w14:paraId="5134BAF6" w14:textId="77777777" w:rsidR="000D5555" w:rsidRDefault="000D5555">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6EF55C4F" w14:textId="77777777" w:rsidR="000D5555" w:rsidRPr="00212623" w:rsidRDefault="000D5555">
    <w:pPr>
      <w:pStyle w:val="Footer"/>
      <w:rPr>
        <w:b/>
        <w:u w:val="sing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29C6B" w14:textId="77777777" w:rsidR="000D5555" w:rsidRDefault="000D5555">
    <w:pPr>
      <w:pStyle w:val="Footer"/>
      <w:jc w:val="center"/>
    </w:pPr>
  </w:p>
  <w:p w14:paraId="32177D2E" w14:textId="77777777" w:rsidR="000D5555" w:rsidRDefault="000D555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286690"/>
      <w:docPartObj>
        <w:docPartGallery w:val="Page Numbers (Bottom of Page)"/>
        <w:docPartUnique/>
      </w:docPartObj>
    </w:sdtPr>
    <w:sdtEndPr>
      <w:rPr>
        <w:noProof/>
      </w:rPr>
    </w:sdtEndPr>
    <w:sdtContent>
      <w:p w14:paraId="12339365" w14:textId="77777777" w:rsidR="000D5555" w:rsidRDefault="000D5555">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5FAA33E0" w14:textId="77777777" w:rsidR="000D5555" w:rsidRDefault="000D555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3C16A" w14:textId="77777777" w:rsidR="000D5555" w:rsidRDefault="000D5555">
    <w:pPr>
      <w:pStyle w:val="Footer"/>
      <w:jc w:val="center"/>
    </w:pPr>
  </w:p>
  <w:p w14:paraId="426FDE4B" w14:textId="77777777" w:rsidR="000D5555" w:rsidRDefault="000D555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017194"/>
      <w:docPartObj>
        <w:docPartGallery w:val="Page Numbers (Bottom of Page)"/>
        <w:docPartUnique/>
      </w:docPartObj>
    </w:sdtPr>
    <w:sdtEndPr>
      <w:rPr>
        <w:noProof/>
      </w:rPr>
    </w:sdtEndPr>
    <w:sdtContent>
      <w:p w14:paraId="0060C83A" w14:textId="77777777" w:rsidR="000D5555" w:rsidRDefault="000D5555">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1BEE1C22" w14:textId="77777777" w:rsidR="000D5555" w:rsidRDefault="000D555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EE628" w14:textId="77777777" w:rsidR="000D5555" w:rsidRDefault="000D5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4540689"/>
      <w:docPartObj>
        <w:docPartGallery w:val="Page Numbers (Bottom of Page)"/>
        <w:docPartUnique/>
      </w:docPartObj>
    </w:sdtPr>
    <w:sdtContent>
      <w:p w14:paraId="02EE1540" w14:textId="77777777" w:rsidR="000D5555" w:rsidRDefault="000D5555">
        <w:pPr>
          <w:pStyle w:val="Footer"/>
          <w:jc w:val="center"/>
        </w:pPr>
        <w:r>
          <w:t>1</w:t>
        </w:r>
      </w:p>
    </w:sdtContent>
  </w:sdt>
  <w:p w14:paraId="02B1FCD0" w14:textId="77777777" w:rsidR="000D5555" w:rsidRDefault="000D55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3169877"/>
      <w:docPartObj>
        <w:docPartGallery w:val="Page Numbers (Bottom of Page)"/>
        <w:docPartUnique/>
      </w:docPartObj>
    </w:sdtPr>
    <w:sdtEndPr>
      <w:rPr>
        <w:noProof/>
      </w:rPr>
    </w:sdtEndPr>
    <w:sdtContent>
      <w:p w14:paraId="353744D2" w14:textId="77777777" w:rsidR="000D5555" w:rsidRDefault="000D555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45804D2" w14:textId="77777777" w:rsidR="000D5555" w:rsidRDefault="000D55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715D3" w14:textId="77777777" w:rsidR="000D5555" w:rsidRDefault="000D5555">
    <w:pPr>
      <w:pStyle w:val="Footer"/>
      <w:jc w:val="center"/>
    </w:pPr>
  </w:p>
  <w:p w14:paraId="0CFD068A" w14:textId="77777777" w:rsidR="000D5555" w:rsidRDefault="000D55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5740958"/>
      <w:docPartObj>
        <w:docPartGallery w:val="Page Numbers (Bottom of Page)"/>
        <w:docPartUnique/>
      </w:docPartObj>
    </w:sdtPr>
    <w:sdtEndPr>
      <w:rPr>
        <w:noProof/>
      </w:rPr>
    </w:sdtEndPr>
    <w:sdtContent>
      <w:p w14:paraId="06F8F77A" w14:textId="77777777" w:rsidR="000D5555" w:rsidRDefault="000D5555">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183ABE37" w14:textId="77777777" w:rsidR="000D5555" w:rsidRDefault="000D55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8DF99" w14:textId="77777777" w:rsidR="000D5555" w:rsidRDefault="000D5555" w:rsidP="007D03D3">
    <w:pPr>
      <w:pStyle w:val="Footer"/>
    </w:pPr>
  </w:p>
  <w:p w14:paraId="5F16F188" w14:textId="77777777" w:rsidR="000D5555" w:rsidRDefault="000D555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60278" w14:textId="77777777" w:rsidR="000D5555" w:rsidRDefault="000D55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793244"/>
      <w:docPartObj>
        <w:docPartGallery w:val="Page Numbers (Bottom of Page)"/>
        <w:docPartUnique/>
      </w:docPartObj>
    </w:sdtPr>
    <w:sdtEndPr>
      <w:rPr>
        <w:noProof/>
      </w:rPr>
    </w:sdtEndPr>
    <w:sdtContent>
      <w:p w14:paraId="3A517648" w14:textId="77777777" w:rsidR="000D5555" w:rsidRDefault="000D5555">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623371CF" w14:textId="77777777" w:rsidR="000D5555" w:rsidRDefault="000D555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C1E4A" w14:textId="77777777" w:rsidR="000D5555" w:rsidRDefault="000D5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BC048" w14:textId="77777777" w:rsidR="00D22EC1" w:rsidRDefault="00D22EC1" w:rsidP="00841326">
      <w:pPr>
        <w:spacing w:after="0" w:line="240" w:lineRule="auto"/>
      </w:pPr>
      <w:r>
        <w:separator/>
      </w:r>
    </w:p>
  </w:footnote>
  <w:footnote w:type="continuationSeparator" w:id="0">
    <w:p w14:paraId="10CB2AE1" w14:textId="77777777" w:rsidR="00D22EC1" w:rsidRDefault="00D22EC1" w:rsidP="00841326">
      <w:pPr>
        <w:spacing w:after="0" w:line="240" w:lineRule="auto"/>
      </w:pPr>
      <w:r>
        <w:continuationSeparator/>
      </w:r>
    </w:p>
  </w:footnote>
  <w:footnote w:id="1">
    <w:p w14:paraId="4859EC47"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P.A.F. Lamintang, Dasar Dasar Hukum Pidana Indonesia,Citra Adityta,Bandung, 200,hlm.7.</w:t>
      </w:r>
    </w:p>
  </w:footnote>
  <w:footnote w:id="2">
    <w:p w14:paraId="3CCA4087"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Andi Hamzah, Bunga Rampai Hukum Pidana dan Acara Pidana,Ghalia Indonesia, Jakarta, 2001, hlm.22</w:t>
      </w:r>
    </w:p>
  </w:footnote>
  <w:footnote w:id="3">
    <w:p w14:paraId="361A41A0"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P.A.F, Lamintang Theo Lamintang, Kejahatan Terhadap Nyawa, Tubuh dan Kesehatan, Sinar Grafika, Jakarta, 2012 hlm.1</w:t>
      </w:r>
    </w:p>
    <w:p w14:paraId="28547503" w14:textId="77777777" w:rsidR="000D5555" w:rsidRPr="006C50D2" w:rsidRDefault="000D5555" w:rsidP="00841326">
      <w:pPr>
        <w:pStyle w:val="NoSpacing"/>
        <w:tabs>
          <w:tab w:val="left" w:pos="6832"/>
        </w:tabs>
        <w:rPr>
          <w:rFonts w:ascii="Times New Roman" w:hAnsi="Times New Roman" w:cs="Times New Roman"/>
          <w:sz w:val="20"/>
          <w:szCs w:val="20"/>
        </w:rPr>
      </w:pPr>
      <w:r>
        <w:rPr>
          <w:rFonts w:ascii="Times New Roman" w:hAnsi="Times New Roman" w:cs="Times New Roman"/>
          <w:sz w:val="20"/>
          <w:szCs w:val="20"/>
        </w:rPr>
        <w:tab/>
      </w:r>
    </w:p>
  </w:footnote>
  <w:footnote w:id="4">
    <w:p w14:paraId="4B19BE6B" w14:textId="77777777" w:rsidR="000D5555" w:rsidRPr="00440766" w:rsidRDefault="000D5555" w:rsidP="00841326">
      <w:pPr>
        <w:pStyle w:val="NoSpacing"/>
        <w:rPr>
          <w:rFonts w:ascii="Times New Roman" w:hAnsi="Times New Roman" w:cs="Times New Roman"/>
          <w:sz w:val="20"/>
          <w:szCs w:val="20"/>
          <w:vertAlign w:val="superscript"/>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Wahyu Adnan Kejahatan Terhadap Tubuh dan Nyawa,Gunung aksara, Bandung,2007,hlm.45</w:t>
      </w:r>
      <w:r>
        <w:rPr>
          <w:rFonts w:ascii="Times New Roman" w:hAnsi="Times New Roman" w:cs="Times New Roman"/>
          <w:sz w:val="20"/>
          <w:szCs w:val="20"/>
        </w:rPr>
        <w:tab/>
      </w:r>
    </w:p>
  </w:footnote>
  <w:footnote w:id="5">
    <w:p w14:paraId="35AAEFE7" w14:textId="77777777" w:rsidR="000D5555" w:rsidRPr="006C50D2" w:rsidRDefault="000D5555" w:rsidP="00841326">
      <w:pPr>
        <w:pStyle w:val="NoSpacing"/>
        <w:rPr>
          <w:rFonts w:ascii="Times New Roman" w:hAnsi="Times New Roman" w:cs="Times New Roman"/>
          <w:sz w:val="20"/>
          <w:szCs w:val="20"/>
          <w:vertAlign w:val="superscript"/>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P.A.F. Lamintang dan Theo Lamintang, 2010, Delik-Delik Khusus Kejahatan Terhadap Nyawa, Tubuh dan Kesehatan, Sinar Grafika, Jakarta, hlm.11</w:t>
      </w:r>
    </w:p>
    <w:p w14:paraId="79C2535F" w14:textId="77777777" w:rsidR="000D5555" w:rsidRPr="006C50D2" w:rsidRDefault="000D5555" w:rsidP="00841326">
      <w:pPr>
        <w:pStyle w:val="NoSpacing"/>
        <w:rPr>
          <w:rFonts w:ascii="Times New Roman" w:hAnsi="Times New Roman" w:cs="Times New Roman"/>
          <w:sz w:val="20"/>
          <w:szCs w:val="20"/>
        </w:rPr>
      </w:pPr>
    </w:p>
  </w:footnote>
  <w:footnote w:id="6">
    <w:p w14:paraId="2F055747"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Muladi, Barda Nawawi Arief, 2010, Teori-Teori dan Kebijakan Pidana, PT.Alumni,Bandung,hlm 52</w:t>
      </w:r>
    </w:p>
  </w:footnote>
  <w:footnote w:id="7">
    <w:p w14:paraId="7AF20AB1"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Pr>
          <w:rFonts w:ascii="Times New Roman" w:hAnsi="Times New Roman" w:cs="Times New Roman"/>
          <w:sz w:val="20"/>
          <w:szCs w:val="20"/>
        </w:rPr>
        <w:t>J.M Van Bommelen, Op, Cit, hlm.</w:t>
      </w:r>
    </w:p>
  </w:footnote>
  <w:footnote w:id="8">
    <w:p w14:paraId="32912894"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Karolus Kopang Medan, Op, Cit,hlm.2</w:t>
      </w:r>
    </w:p>
  </w:footnote>
  <w:footnote w:id="9">
    <w:p w14:paraId="05CE8E69"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Lilik Mulyadi,2014</w:t>
      </w:r>
      <w:r w:rsidRPr="006C50D2">
        <w:rPr>
          <w:rFonts w:ascii="Times New Roman" w:hAnsi="Times New Roman" w:cs="Times New Roman"/>
          <w:i/>
          <w:sz w:val="20"/>
          <w:szCs w:val="20"/>
        </w:rPr>
        <w:t xml:space="preserve">Putusan Hakim Dalam Hukum Acara Pidana Indonesia, </w:t>
      </w:r>
      <w:r w:rsidRPr="006C50D2">
        <w:rPr>
          <w:rFonts w:ascii="Times New Roman" w:hAnsi="Times New Roman" w:cs="Times New Roman"/>
          <w:sz w:val="20"/>
          <w:szCs w:val="20"/>
        </w:rPr>
        <w:t>Bandung: Citra Adtya Bakti, hlm 129.</w:t>
      </w:r>
    </w:p>
  </w:footnote>
  <w:footnote w:id="10">
    <w:p w14:paraId="603A010C" w14:textId="77777777" w:rsidR="000D5555" w:rsidRDefault="000D5555">
      <w:pPr>
        <w:pStyle w:val="FootnoteText"/>
      </w:pPr>
      <w:r>
        <w:rPr>
          <w:rStyle w:val="FootnoteReference"/>
        </w:rPr>
        <w:footnoteRef/>
      </w:r>
      <w:r>
        <w:t xml:space="preserve"> Laden Marpaung, Ibid, hlm 129</w:t>
      </w:r>
    </w:p>
  </w:footnote>
  <w:footnote w:id="11">
    <w:p w14:paraId="2C471E53"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Lilik Mulyadi, Ibid, Hal. 130</w:t>
      </w:r>
    </w:p>
  </w:footnote>
  <w:footnote w:id="12">
    <w:p w14:paraId="3F631E62"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Khudzifah, J Djohansjah, Alexander Lay, 2010, </w:t>
      </w:r>
      <w:r w:rsidRPr="006C50D2">
        <w:rPr>
          <w:rFonts w:ascii="Times New Roman" w:hAnsi="Times New Roman" w:cs="Times New Roman"/>
          <w:i/>
          <w:sz w:val="20"/>
          <w:szCs w:val="20"/>
        </w:rPr>
        <w:t xml:space="preserve">Peran Hakim Agung sebagai Agent Of Change Untuk Meningkatkan Kualitas Putusan dalam Mewujudkan Law and Legal Reform, </w:t>
      </w:r>
      <w:r w:rsidRPr="006C50D2">
        <w:rPr>
          <w:rFonts w:ascii="Times New Roman" w:hAnsi="Times New Roman" w:cs="Times New Roman"/>
          <w:sz w:val="20"/>
          <w:szCs w:val="20"/>
        </w:rPr>
        <w:t>Semarang : Unissula, Hal. 12.</w:t>
      </w:r>
    </w:p>
  </w:footnote>
  <w:footnote w:id="13">
    <w:p w14:paraId="58917356"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Saiful Bakhri, 2015, </w:t>
      </w:r>
      <w:r w:rsidRPr="006C50D2">
        <w:rPr>
          <w:rFonts w:ascii="Times New Roman" w:hAnsi="Times New Roman" w:cs="Times New Roman"/>
          <w:i/>
          <w:sz w:val="20"/>
          <w:szCs w:val="20"/>
        </w:rPr>
        <w:t xml:space="preserve">Sistem Peradilan Pidana Indonesia Dalam Prespektif Pembaharuan dan Praktik Peradilan, </w:t>
      </w:r>
      <w:r w:rsidRPr="006C50D2">
        <w:rPr>
          <w:rFonts w:ascii="Times New Roman" w:hAnsi="Times New Roman" w:cs="Times New Roman"/>
          <w:sz w:val="20"/>
          <w:szCs w:val="20"/>
        </w:rPr>
        <w:t>Yogyakarta : Pustaka Pelajar, Hal. 225.</w:t>
      </w:r>
    </w:p>
  </w:footnote>
  <w:footnote w:id="14">
    <w:p w14:paraId="5F028CFF"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P.A.F Lamintang, 1997, </w:t>
      </w:r>
      <w:r w:rsidRPr="006C50D2">
        <w:rPr>
          <w:rFonts w:ascii="Times New Roman" w:hAnsi="Times New Roman" w:cs="Times New Roman"/>
          <w:i/>
          <w:sz w:val="20"/>
          <w:szCs w:val="20"/>
        </w:rPr>
        <w:t xml:space="preserve">Bahasa Hukum Indonesia, </w:t>
      </w:r>
      <w:r w:rsidRPr="006C50D2">
        <w:rPr>
          <w:rFonts w:ascii="Times New Roman" w:hAnsi="Times New Roman" w:cs="Times New Roman"/>
          <w:sz w:val="20"/>
          <w:szCs w:val="20"/>
        </w:rPr>
        <w:t>Alumni,Bandung, hlm. 101.</w:t>
      </w:r>
    </w:p>
  </w:footnote>
  <w:footnote w:id="15">
    <w:p w14:paraId="7FE7FBE8"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Amir ilyas, 2012, </w:t>
      </w:r>
      <w:r w:rsidRPr="006C50D2">
        <w:rPr>
          <w:rFonts w:ascii="Times New Roman" w:hAnsi="Times New Roman" w:cs="Times New Roman"/>
          <w:i/>
          <w:sz w:val="20"/>
          <w:szCs w:val="20"/>
        </w:rPr>
        <w:t>Asas-Asas Hukum Pidana</w:t>
      </w:r>
      <w:r w:rsidRPr="006C50D2">
        <w:rPr>
          <w:rFonts w:ascii="Times New Roman" w:hAnsi="Times New Roman" w:cs="Times New Roman"/>
          <w:sz w:val="20"/>
          <w:szCs w:val="20"/>
        </w:rPr>
        <w:t>, Rangkang Education,Yogyakarta, hlm.19</w:t>
      </w:r>
    </w:p>
  </w:footnote>
  <w:footnote w:id="16">
    <w:p w14:paraId="01B7FB5B"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P.A.F Lamintang,1997, </w:t>
      </w:r>
      <w:r w:rsidRPr="006C50D2">
        <w:rPr>
          <w:rFonts w:ascii="Times New Roman" w:hAnsi="Times New Roman" w:cs="Times New Roman"/>
          <w:i/>
          <w:sz w:val="20"/>
          <w:szCs w:val="20"/>
        </w:rPr>
        <w:t>Dasar-Dasar Hukum Pidana Indonesia</w:t>
      </w:r>
      <w:r w:rsidRPr="006C50D2">
        <w:rPr>
          <w:rFonts w:ascii="Times New Roman" w:hAnsi="Times New Roman" w:cs="Times New Roman"/>
          <w:sz w:val="20"/>
          <w:szCs w:val="20"/>
        </w:rPr>
        <w:t>, Sinar Baru, Bandung, hlm.181</w:t>
      </w:r>
    </w:p>
  </w:footnote>
  <w:footnote w:id="17">
    <w:p w14:paraId="0A328025"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Achmat Ali, 2009,</w:t>
      </w:r>
      <w:r w:rsidRPr="006C50D2">
        <w:rPr>
          <w:rFonts w:ascii="Times New Roman" w:hAnsi="Times New Roman" w:cs="Times New Roman"/>
          <w:i/>
          <w:sz w:val="20"/>
          <w:szCs w:val="20"/>
        </w:rPr>
        <w:t>Menguak Teori Hukum(Legal Theory)</w:t>
      </w:r>
      <w:r w:rsidRPr="006C50D2">
        <w:rPr>
          <w:rFonts w:ascii="Times New Roman" w:hAnsi="Times New Roman" w:cs="Times New Roman"/>
          <w:sz w:val="20"/>
          <w:szCs w:val="20"/>
        </w:rPr>
        <w:t xml:space="preserve"> dan Teory peradilan(Judicialprudence), Kecana prenada Media Grup, Jakarta, hlm.194.</w:t>
      </w:r>
    </w:p>
  </w:footnote>
  <w:footnote w:id="18">
    <w:p w14:paraId="4E6AB3C1"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Amir Ilyas, 2012,Asas-Asas Hukum Pidana, Rangkang Education, Yogyakarta, hlm.27</w:t>
      </w:r>
    </w:p>
  </w:footnote>
  <w:footnote w:id="19">
    <w:p w14:paraId="6E7ED94E"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Amir Ilyas, </w:t>
      </w:r>
      <w:r>
        <w:rPr>
          <w:rFonts w:ascii="Times New Roman" w:hAnsi="Times New Roman" w:cs="Times New Roman"/>
          <w:sz w:val="20"/>
          <w:szCs w:val="20"/>
        </w:rPr>
        <w:t>ibid</w:t>
      </w:r>
      <w:r w:rsidRPr="006C50D2">
        <w:rPr>
          <w:rFonts w:ascii="Times New Roman" w:hAnsi="Times New Roman" w:cs="Times New Roman"/>
          <w:sz w:val="20"/>
          <w:szCs w:val="20"/>
        </w:rPr>
        <w:t>, hlm 20.</w:t>
      </w:r>
    </w:p>
  </w:footnote>
  <w:footnote w:id="20">
    <w:p w14:paraId="13636CF7"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Van Apeldoorn, dalam Teguh Prasetyo, Hukum Pidana, Ed. Revisi, Jakarta, PT Raja Grafindo Persada, 2011, hlm.5</w:t>
      </w:r>
    </w:p>
  </w:footnote>
  <w:footnote w:id="21">
    <w:p w14:paraId="6857FB4C"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Adami Chazawi, 2002, Pelajaran Hukum PIdana Bagian 1, Raja Grafindo Persada, Jakarta, hlm.79</w:t>
      </w:r>
    </w:p>
  </w:footnote>
  <w:footnote w:id="22">
    <w:p w14:paraId="12507BF6"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Abdullah Marlang, 2009, Pengantar Hukum Indonesia, As Center, Makasar, hlm.67</w:t>
      </w:r>
    </w:p>
  </w:footnote>
  <w:footnote w:id="23">
    <w:p w14:paraId="34B04EAE"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Teguh Prasetyo,2011.Hukum Pidana,Jakarta,Rajawali Pers. Hlm.58</w:t>
      </w:r>
    </w:p>
  </w:footnote>
  <w:footnote w:id="24">
    <w:p w14:paraId="6AC73988"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Andi Hamzah, Opcit,hlm.98-99</w:t>
      </w:r>
    </w:p>
  </w:footnote>
  <w:footnote w:id="25">
    <w:p w14:paraId="77F70BD1"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Teguh Prasetyo, Opcit,hlm 60</w:t>
      </w:r>
    </w:p>
  </w:footnote>
  <w:footnote w:id="26">
    <w:p w14:paraId="5B8D430A"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P.A.F Lamintang, Opcit, hlm.1</w:t>
      </w:r>
    </w:p>
  </w:footnote>
  <w:footnote w:id="27">
    <w:p w14:paraId="5551C90C"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Adami Chazawi, Opcit,hlm.55-56.</w:t>
      </w:r>
    </w:p>
  </w:footnote>
  <w:footnote w:id="28">
    <w:p w14:paraId="3D9AB936"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Adami Chazawi,</w:t>
      </w:r>
      <w:r w:rsidRPr="006C50D2">
        <w:rPr>
          <w:rFonts w:ascii="Times New Roman" w:hAnsi="Times New Roman" w:cs="Times New Roman"/>
          <w:i/>
          <w:sz w:val="20"/>
          <w:szCs w:val="20"/>
        </w:rPr>
        <w:t>Kejahatan terhadap tubuh dan nyawa,hlm.124-125</w:t>
      </w:r>
    </w:p>
  </w:footnote>
  <w:footnote w:id="29">
    <w:p w14:paraId="73C01D03"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Sianturi, 1996, Asas-asas hukum pidana diindonesia dan penerapannya, alumni Ahaem-Petehaem, Jakarta,hlm.245.</w:t>
      </w:r>
    </w:p>
  </w:footnote>
  <w:footnote w:id="30">
    <w:p w14:paraId="2C25F879"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Chairul Huda,2008, Dari tiada pidana tanpa kesalahan menuju kepada tiada pertanggung jawaban pidana tanpa kesalahan, kencana,Jakarta, hlm. 70-71</w:t>
      </w:r>
    </w:p>
  </w:footnote>
  <w:footnote w:id="31">
    <w:p w14:paraId="47BA0183"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Martiman Prodjohamidjojo, 1997, Memahami Dasar-Dasar Hukum Pidana Indonesia, PT.Pradnya Paramita, Jakarta, hlm.3</w:t>
      </w:r>
    </w:p>
  </w:footnote>
  <w:footnote w:id="32">
    <w:p w14:paraId="45D8EA56"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Marsum, 1991,Jinayat (Hukum pidana islam), Yogyakarta,hlm.84.</w:t>
      </w:r>
    </w:p>
  </w:footnote>
  <w:footnote w:id="33">
    <w:p w14:paraId="2DA2C6BA"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Martiman Prodjohamidjojo, 1997, Memahami Dasar-Dasar Hukum Pidana Indonesia, PT.Pradnya Paramita, Jakarta, hlm.32.</w:t>
      </w:r>
    </w:p>
  </w:footnote>
  <w:footnote w:id="34">
    <w:p w14:paraId="58AE8D1C" w14:textId="77777777" w:rsidR="000D5555" w:rsidRPr="006C50D2" w:rsidRDefault="000D5555" w:rsidP="00841326">
      <w:pPr>
        <w:pStyle w:val="NoSpacing"/>
        <w:rPr>
          <w:rFonts w:ascii="Times New Roman" w:hAnsi="Times New Roman" w:cs="Times New Roman"/>
          <w:sz w:val="20"/>
          <w:szCs w:val="20"/>
        </w:rPr>
      </w:pPr>
      <w:r w:rsidRPr="006C50D2">
        <w:rPr>
          <w:rStyle w:val="FootnoteReference"/>
          <w:rFonts w:ascii="Times New Roman" w:hAnsi="Times New Roman" w:cs="Times New Roman"/>
          <w:sz w:val="20"/>
          <w:szCs w:val="20"/>
        </w:rPr>
        <w:footnoteRef/>
      </w:r>
      <w:r w:rsidRPr="006C50D2">
        <w:rPr>
          <w:rFonts w:ascii="Times New Roman" w:hAnsi="Times New Roman" w:cs="Times New Roman"/>
          <w:sz w:val="20"/>
          <w:szCs w:val="20"/>
        </w:rPr>
        <w:t xml:space="preserve"> Sudarto,1990, Hukum pidana I,yayasan sudarto,semarang,hlm.138.</w:t>
      </w:r>
    </w:p>
  </w:footnote>
  <w:footnote w:id="35">
    <w:p w14:paraId="3B684636" w14:textId="77777777" w:rsidR="000D5555" w:rsidRPr="00440C32" w:rsidRDefault="000D5555" w:rsidP="00841326">
      <w:pPr>
        <w:pStyle w:val="FootnoteText"/>
        <w:rPr>
          <w:rFonts w:ascii="Times New Roman" w:hAnsi="Times New Roman" w:cs="Times New Roman"/>
        </w:rPr>
      </w:pPr>
      <w:r w:rsidRPr="00440C32">
        <w:rPr>
          <w:rStyle w:val="FootnoteReference"/>
          <w:rFonts w:ascii="Times New Roman" w:hAnsi="Times New Roman" w:cs="Times New Roman"/>
        </w:rPr>
        <w:footnoteRef/>
      </w:r>
      <w:r w:rsidRPr="00440C32">
        <w:rPr>
          <w:rFonts w:ascii="Times New Roman" w:hAnsi="Times New Roman" w:cs="Times New Roman"/>
        </w:rPr>
        <w:t>Rena Yulia,Viktimilogi: Perlindungan hukum terhadap korban kejahatan , Graha Ilmu,Yogyakarta ,2010, hlm 134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F8A23" w14:textId="77777777" w:rsidR="000D5555" w:rsidRDefault="000D5555">
    <w:pPr>
      <w:pStyle w:val="Header"/>
      <w:jc w:val="right"/>
    </w:pPr>
  </w:p>
  <w:p w14:paraId="1BE32577" w14:textId="77777777" w:rsidR="000D5555" w:rsidRDefault="000D55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1778010"/>
      <w:docPartObj>
        <w:docPartGallery w:val="Page Numbers (Top of Page)"/>
        <w:docPartUnique/>
      </w:docPartObj>
    </w:sdtPr>
    <w:sdtEndPr>
      <w:rPr>
        <w:noProof/>
      </w:rPr>
    </w:sdtEndPr>
    <w:sdtContent>
      <w:p w14:paraId="0B25A2AF" w14:textId="77777777" w:rsidR="000D5555" w:rsidRDefault="000D5555">
        <w:pPr>
          <w:pStyle w:val="Header"/>
          <w:jc w:val="right"/>
        </w:pPr>
        <w:r>
          <w:fldChar w:fldCharType="begin"/>
        </w:r>
        <w:r>
          <w:instrText xml:space="preserve"> PAGE   \* MERGEFORMAT </w:instrText>
        </w:r>
        <w:r>
          <w:fldChar w:fldCharType="separate"/>
        </w:r>
        <w:r>
          <w:rPr>
            <w:noProof/>
          </w:rPr>
          <w:t>56</w:t>
        </w:r>
        <w:r>
          <w:rPr>
            <w:noProof/>
          </w:rPr>
          <w:fldChar w:fldCharType="end"/>
        </w:r>
      </w:p>
    </w:sdtContent>
  </w:sdt>
  <w:p w14:paraId="3DDED536" w14:textId="77777777" w:rsidR="000D5555" w:rsidRPr="00DE7C71" w:rsidRDefault="000D5555" w:rsidP="00DE7C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D2D5B" w14:textId="77777777" w:rsidR="000D5555" w:rsidRDefault="000D5555">
    <w:pPr>
      <w:pStyle w:val="Header"/>
      <w:jc w:val="right"/>
    </w:pPr>
  </w:p>
  <w:p w14:paraId="5C61E5B5" w14:textId="77777777" w:rsidR="000D5555" w:rsidRPr="00DE7C71" w:rsidRDefault="000D5555" w:rsidP="00DE7C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5815808"/>
      <w:docPartObj>
        <w:docPartGallery w:val="Page Numbers (Top of Page)"/>
        <w:docPartUnique/>
      </w:docPartObj>
    </w:sdtPr>
    <w:sdtEndPr>
      <w:rPr>
        <w:noProof/>
      </w:rPr>
    </w:sdtEndPr>
    <w:sdtContent>
      <w:p w14:paraId="31A10832" w14:textId="77777777" w:rsidR="000D5555" w:rsidRDefault="000D5555">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14:paraId="09C42C4D" w14:textId="77777777" w:rsidR="000D5555" w:rsidRPr="00DE7C71" w:rsidRDefault="000D5555" w:rsidP="00DE7C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B3589" w14:textId="77777777" w:rsidR="000D5555" w:rsidRDefault="000D5555">
    <w:pPr>
      <w:pStyle w:val="Header"/>
      <w:jc w:val="right"/>
    </w:pPr>
  </w:p>
  <w:p w14:paraId="2E31AFB9" w14:textId="77777777" w:rsidR="000D5555" w:rsidRPr="00DE7C71" w:rsidRDefault="000D5555" w:rsidP="00DE7C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9DA71" w14:textId="77777777" w:rsidR="000D5555" w:rsidRDefault="000D5555">
    <w:pPr>
      <w:pStyle w:val="Header"/>
      <w:jc w:val="right"/>
    </w:pPr>
    <w:r>
      <w:fldChar w:fldCharType="begin"/>
    </w:r>
    <w:r>
      <w:instrText xml:space="preserve"> PAGE   \* MERGEFORMAT </w:instrText>
    </w:r>
    <w:r>
      <w:fldChar w:fldCharType="separate"/>
    </w:r>
    <w:r>
      <w:rPr>
        <w:noProof/>
      </w:rPr>
      <w:t>60</w:t>
    </w:r>
    <w:r>
      <w:rPr>
        <w:noProof/>
      </w:rPr>
      <w:fldChar w:fldCharType="end"/>
    </w:r>
  </w:p>
  <w:p w14:paraId="732DEBAD" w14:textId="77777777" w:rsidR="000D5555" w:rsidRDefault="000D5555" w:rsidP="004B1AB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B59FC" w14:textId="77777777" w:rsidR="000D5555" w:rsidRDefault="000D5555">
    <w:pPr>
      <w:pStyle w:val="Header"/>
      <w:jc w:val="right"/>
    </w:pPr>
  </w:p>
  <w:p w14:paraId="5987DEC5" w14:textId="77777777" w:rsidR="000D5555" w:rsidRDefault="000D55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D63D" w14:textId="77777777" w:rsidR="000D5555" w:rsidRDefault="000D5555">
    <w:pPr>
      <w:pStyle w:val="Header"/>
      <w:jc w:val="right"/>
    </w:pPr>
  </w:p>
  <w:p w14:paraId="27A28D19" w14:textId="77777777" w:rsidR="000D5555" w:rsidRDefault="000D55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727909"/>
      <w:docPartObj>
        <w:docPartGallery w:val="Page Numbers (Top of Page)"/>
        <w:docPartUnique/>
      </w:docPartObj>
    </w:sdtPr>
    <w:sdtEndPr>
      <w:rPr>
        <w:noProof/>
      </w:rPr>
    </w:sdtEndPr>
    <w:sdtContent>
      <w:p w14:paraId="09467CB3" w14:textId="77777777" w:rsidR="000D5555" w:rsidRDefault="000D5555">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702AA6A8" w14:textId="77777777" w:rsidR="000D5555" w:rsidRDefault="000D55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F077" w14:textId="77777777" w:rsidR="000D5555" w:rsidRDefault="000D5555">
    <w:pPr>
      <w:pStyle w:val="Header"/>
      <w:jc w:val="right"/>
    </w:pPr>
  </w:p>
  <w:p w14:paraId="7B77E7C2" w14:textId="77777777" w:rsidR="000D5555" w:rsidRDefault="000D55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2029989"/>
      <w:docPartObj>
        <w:docPartGallery w:val="Page Numbers (Top of Page)"/>
        <w:docPartUnique/>
      </w:docPartObj>
    </w:sdtPr>
    <w:sdtEndPr>
      <w:rPr>
        <w:noProof/>
      </w:rPr>
    </w:sdtEndPr>
    <w:sdtContent>
      <w:p w14:paraId="3851A239" w14:textId="77777777" w:rsidR="000D5555" w:rsidRDefault="000D5555">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14:paraId="2EC931A9" w14:textId="77777777" w:rsidR="000D5555" w:rsidRDefault="000D55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7BB1" w14:textId="77777777" w:rsidR="000D5555" w:rsidRDefault="000D5555">
    <w:pPr>
      <w:pStyle w:val="Header"/>
      <w:jc w:val="right"/>
    </w:pPr>
  </w:p>
  <w:p w14:paraId="4AA9EF85" w14:textId="77777777" w:rsidR="000D5555" w:rsidRDefault="000D555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495252"/>
      <w:docPartObj>
        <w:docPartGallery w:val="Page Numbers (Top of Page)"/>
        <w:docPartUnique/>
      </w:docPartObj>
    </w:sdtPr>
    <w:sdtEndPr>
      <w:rPr>
        <w:noProof/>
      </w:rPr>
    </w:sdtEndPr>
    <w:sdtContent>
      <w:p w14:paraId="641688B4" w14:textId="77777777" w:rsidR="000D5555" w:rsidRDefault="000D5555">
        <w:pPr>
          <w:pStyle w:val="Header"/>
          <w:jc w:val="right"/>
        </w:pPr>
        <w:r>
          <w:fldChar w:fldCharType="begin"/>
        </w:r>
        <w:r>
          <w:instrText xml:space="preserve"> PAGE   \* MERGEFORMAT </w:instrText>
        </w:r>
        <w:r>
          <w:fldChar w:fldCharType="separate"/>
        </w:r>
        <w:r>
          <w:rPr>
            <w:noProof/>
          </w:rPr>
          <w:t>28</w:t>
        </w:r>
        <w:r>
          <w:rPr>
            <w:noProof/>
          </w:rPr>
          <w:fldChar w:fldCharType="end"/>
        </w:r>
      </w:p>
    </w:sdtContent>
  </w:sdt>
  <w:p w14:paraId="4F8751C8" w14:textId="77777777" w:rsidR="000D5555" w:rsidRPr="00DE7C71" w:rsidRDefault="000D5555" w:rsidP="00DE7C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DA0EF" w14:textId="77777777" w:rsidR="000D5555" w:rsidRPr="00DE7C71" w:rsidRDefault="000D5555" w:rsidP="00DE7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4E7D"/>
    <w:multiLevelType w:val="multilevel"/>
    <w:tmpl w:val="924AA3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3A86CD7"/>
    <w:multiLevelType w:val="hybridMultilevel"/>
    <w:tmpl w:val="D5F0F16A"/>
    <w:lvl w:ilvl="0" w:tplc="B2969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E940D0"/>
    <w:multiLevelType w:val="hybridMultilevel"/>
    <w:tmpl w:val="612EB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D359A"/>
    <w:multiLevelType w:val="multilevel"/>
    <w:tmpl w:val="2F38C210"/>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B67982"/>
    <w:multiLevelType w:val="hybridMultilevel"/>
    <w:tmpl w:val="05AE3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7683E"/>
    <w:multiLevelType w:val="multilevel"/>
    <w:tmpl w:val="A134F99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4041DD9"/>
    <w:multiLevelType w:val="hybridMultilevel"/>
    <w:tmpl w:val="368AA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31586"/>
    <w:multiLevelType w:val="hybridMultilevel"/>
    <w:tmpl w:val="28FA5A78"/>
    <w:lvl w:ilvl="0" w:tplc="9AA65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137EC6"/>
    <w:multiLevelType w:val="hybridMultilevel"/>
    <w:tmpl w:val="D9D437E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2472"/>
    <w:multiLevelType w:val="hybridMultilevel"/>
    <w:tmpl w:val="FD1CC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8383F"/>
    <w:multiLevelType w:val="hybridMultilevel"/>
    <w:tmpl w:val="06ECDC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530E4"/>
    <w:multiLevelType w:val="hybridMultilevel"/>
    <w:tmpl w:val="8A8820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05DE3"/>
    <w:multiLevelType w:val="hybridMultilevel"/>
    <w:tmpl w:val="0EB23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71A1A"/>
    <w:multiLevelType w:val="hybridMultilevel"/>
    <w:tmpl w:val="87DC8160"/>
    <w:lvl w:ilvl="0" w:tplc="CAB88A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4F44DE6"/>
    <w:multiLevelType w:val="hybridMultilevel"/>
    <w:tmpl w:val="74E03CDC"/>
    <w:lvl w:ilvl="0" w:tplc="1E680752">
      <w:start w:val="1"/>
      <w:numFmt w:val="bullet"/>
      <w:lvlText w:val="-"/>
      <w:lvlJc w:val="left"/>
      <w:pPr>
        <w:ind w:left="2149" w:hanging="360"/>
      </w:pPr>
      <w:rPr>
        <w:rFonts w:ascii="Times New Roman" w:eastAsiaTheme="minorHAnsi"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5" w15:restartNumberingAfterBreak="0">
    <w:nsid w:val="25770F47"/>
    <w:multiLevelType w:val="hybridMultilevel"/>
    <w:tmpl w:val="09D2F97C"/>
    <w:lvl w:ilvl="0" w:tplc="FC9211A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259C7826"/>
    <w:multiLevelType w:val="hybridMultilevel"/>
    <w:tmpl w:val="8CDC5FBA"/>
    <w:lvl w:ilvl="0" w:tplc="AA283D8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29B37331"/>
    <w:multiLevelType w:val="hybridMultilevel"/>
    <w:tmpl w:val="B5F2AA16"/>
    <w:lvl w:ilvl="0" w:tplc="0C6CF7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5F40D4"/>
    <w:multiLevelType w:val="multilevel"/>
    <w:tmpl w:val="E57A35E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07714E6"/>
    <w:multiLevelType w:val="hybridMultilevel"/>
    <w:tmpl w:val="B72C9EEE"/>
    <w:lvl w:ilvl="0" w:tplc="199CF02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365633C9"/>
    <w:multiLevelType w:val="hybridMultilevel"/>
    <w:tmpl w:val="66C29A52"/>
    <w:lvl w:ilvl="0" w:tplc="0EB8E5F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9756F63"/>
    <w:multiLevelType w:val="multilevel"/>
    <w:tmpl w:val="FF4824A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A6B6D8E"/>
    <w:multiLevelType w:val="hybridMultilevel"/>
    <w:tmpl w:val="53766E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B684D9C"/>
    <w:multiLevelType w:val="hybridMultilevel"/>
    <w:tmpl w:val="3C447FA0"/>
    <w:lvl w:ilvl="0" w:tplc="1E680752">
      <w:start w:val="1"/>
      <w:numFmt w:val="bullet"/>
      <w:lvlText w:val="-"/>
      <w:lvlJc w:val="left"/>
      <w:pPr>
        <w:ind w:left="1789" w:hanging="360"/>
      </w:pPr>
      <w:rPr>
        <w:rFonts w:ascii="Times New Roman" w:eastAsiaTheme="minorHAnsi"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4" w15:restartNumberingAfterBreak="0">
    <w:nsid w:val="3EAF1362"/>
    <w:multiLevelType w:val="hybridMultilevel"/>
    <w:tmpl w:val="F9E8E6B0"/>
    <w:lvl w:ilvl="0" w:tplc="77A2092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411A5B"/>
    <w:multiLevelType w:val="hybridMultilevel"/>
    <w:tmpl w:val="A7D63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C566DD"/>
    <w:multiLevelType w:val="hybridMultilevel"/>
    <w:tmpl w:val="0D167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5F475E"/>
    <w:multiLevelType w:val="multilevel"/>
    <w:tmpl w:val="25A6B8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C3C5B15"/>
    <w:multiLevelType w:val="hybridMultilevel"/>
    <w:tmpl w:val="04C2E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E575B5"/>
    <w:multiLevelType w:val="hybridMultilevel"/>
    <w:tmpl w:val="1202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CC7584"/>
    <w:multiLevelType w:val="hybridMultilevel"/>
    <w:tmpl w:val="B964C98A"/>
    <w:lvl w:ilvl="0" w:tplc="6C4AAE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550617B5"/>
    <w:multiLevelType w:val="hybridMultilevel"/>
    <w:tmpl w:val="A6823724"/>
    <w:lvl w:ilvl="0" w:tplc="D5EC3A72">
      <w:start w:val="1"/>
      <w:numFmt w:val="upp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5A2B62E2"/>
    <w:multiLevelType w:val="hybridMultilevel"/>
    <w:tmpl w:val="8BEC7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441245"/>
    <w:multiLevelType w:val="hybridMultilevel"/>
    <w:tmpl w:val="C4BE6410"/>
    <w:lvl w:ilvl="0" w:tplc="99EA1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341A6A"/>
    <w:multiLevelType w:val="hybridMultilevel"/>
    <w:tmpl w:val="51047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F12F50"/>
    <w:multiLevelType w:val="hybridMultilevel"/>
    <w:tmpl w:val="AA1EE9C0"/>
    <w:lvl w:ilvl="0" w:tplc="1E680752">
      <w:start w:val="1"/>
      <w:numFmt w:val="bullet"/>
      <w:lvlText w:val="-"/>
      <w:lvlJc w:val="left"/>
      <w:pPr>
        <w:ind w:left="1789" w:hanging="360"/>
      </w:pPr>
      <w:rPr>
        <w:rFonts w:ascii="Times New Roman" w:eastAsiaTheme="minorHAnsi"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36" w15:restartNumberingAfterBreak="0">
    <w:nsid w:val="624A7A5A"/>
    <w:multiLevelType w:val="hybridMultilevel"/>
    <w:tmpl w:val="30B02E88"/>
    <w:lvl w:ilvl="0" w:tplc="1E68075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967926"/>
    <w:multiLevelType w:val="hybridMultilevel"/>
    <w:tmpl w:val="D870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417D0C"/>
    <w:multiLevelType w:val="hybridMultilevel"/>
    <w:tmpl w:val="2312C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4E7141"/>
    <w:multiLevelType w:val="multilevel"/>
    <w:tmpl w:val="9B0EF1C6"/>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15:restartNumberingAfterBreak="0">
    <w:nsid w:val="730C7228"/>
    <w:multiLevelType w:val="hybridMultilevel"/>
    <w:tmpl w:val="0ED8E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54677"/>
    <w:multiLevelType w:val="hybridMultilevel"/>
    <w:tmpl w:val="7624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B03777"/>
    <w:multiLevelType w:val="hybridMultilevel"/>
    <w:tmpl w:val="B7A6FAE2"/>
    <w:lvl w:ilvl="0" w:tplc="7A44DF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B224F0"/>
    <w:multiLevelType w:val="multilevel"/>
    <w:tmpl w:val="446A127E"/>
    <w:lvl w:ilvl="0">
      <w:start w:val="1"/>
      <w:numFmt w:val="decimal"/>
      <w:lvlText w:val="%1."/>
      <w:lvlJc w:val="left"/>
      <w:pPr>
        <w:ind w:left="720" w:hanging="360"/>
      </w:pPr>
      <w:rPr>
        <w:rFonts w:hint="default"/>
        <w:i w:val="0"/>
      </w:rPr>
    </w:lvl>
    <w:lvl w:ilvl="1">
      <w:start w:val="3"/>
      <w:numFmt w:val="decimal"/>
      <w:isLgl/>
      <w:lvlText w:val="%1.%2"/>
      <w:lvlJc w:val="left"/>
      <w:pPr>
        <w:ind w:left="1095" w:hanging="55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4" w15:restartNumberingAfterBreak="0">
    <w:nsid w:val="7C593945"/>
    <w:multiLevelType w:val="hybridMultilevel"/>
    <w:tmpl w:val="5074F9DC"/>
    <w:lvl w:ilvl="0" w:tplc="04C0B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28"/>
  </w:num>
  <w:num w:numId="3">
    <w:abstractNumId w:val="12"/>
  </w:num>
  <w:num w:numId="4">
    <w:abstractNumId w:val="27"/>
  </w:num>
  <w:num w:numId="5">
    <w:abstractNumId w:val="29"/>
  </w:num>
  <w:num w:numId="6">
    <w:abstractNumId w:val="21"/>
  </w:num>
  <w:num w:numId="7">
    <w:abstractNumId w:val="22"/>
  </w:num>
  <w:num w:numId="8">
    <w:abstractNumId w:val="26"/>
  </w:num>
  <w:num w:numId="9">
    <w:abstractNumId w:val="18"/>
  </w:num>
  <w:num w:numId="10">
    <w:abstractNumId w:val="44"/>
  </w:num>
  <w:num w:numId="11">
    <w:abstractNumId w:val="6"/>
  </w:num>
  <w:num w:numId="12">
    <w:abstractNumId w:val="43"/>
  </w:num>
  <w:num w:numId="13">
    <w:abstractNumId w:val="3"/>
  </w:num>
  <w:num w:numId="14">
    <w:abstractNumId w:val="25"/>
  </w:num>
  <w:num w:numId="15">
    <w:abstractNumId w:val="0"/>
  </w:num>
  <w:num w:numId="16">
    <w:abstractNumId w:val="11"/>
  </w:num>
  <w:num w:numId="17">
    <w:abstractNumId w:val="4"/>
  </w:num>
  <w:num w:numId="18">
    <w:abstractNumId w:val="36"/>
  </w:num>
  <w:num w:numId="19">
    <w:abstractNumId w:val="32"/>
  </w:num>
  <w:num w:numId="20">
    <w:abstractNumId w:val="19"/>
  </w:num>
  <w:num w:numId="21">
    <w:abstractNumId w:val="15"/>
  </w:num>
  <w:num w:numId="22">
    <w:abstractNumId w:val="16"/>
  </w:num>
  <w:num w:numId="23">
    <w:abstractNumId w:val="8"/>
  </w:num>
  <w:num w:numId="24">
    <w:abstractNumId w:val="39"/>
  </w:num>
  <w:num w:numId="25">
    <w:abstractNumId w:val="7"/>
  </w:num>
  <w:num w:numId="26">
    <w:abstractNumId w:val="33"/>
  </w:num>
  <w:num w:numId="27">
    <w:abstractNumId w:val="40"/>
  </w:num>
  <w:num w:numId="28">
    <w:abstractNumId w:val="23"/>
  </w:num>
  <w:num w:numId="29">
    <w:abstractNumId w:val="34"/>
  </w:num>
  <w:num w:numId="30">
    <w:abstractNumId w:val="9"/>
  </w:num>
  <w:num w:numId="31">
    <w:abstractNumId w:val="42"/>
  </w:num>
  <w:num w:numId="32">
    <w:abstractNumId w:val="41"/>
  </w:num>
  <w:num w:numId="33">
    <w:abstractNumId w:val="37"/>
  </w:num>
  <w:num w:numId="34">
    <w:abstractNumId w:val="30"/>
  </w:num>
  <w:num w:numId="35">
    <w:abstractNumId w:val="10"/>
  </w:num>
  <w:num w:numId="36">
    <w:abstractNumId w:val="20"/>
  </w:num>
  <w:num w:numId="37">
    <w:abstractNumId w:val="1"/>
  </w:num>
  <w:num w:numId="38">
    <w:abstractNumId w:val="5"/>
  </w:num>
  <w:num w:numId="39">
    <w:abstractNumId w:val="24"/>
  </w:num>
  <w:num w:numId="40">
    <w:abstractNumId w:val="35"/>
  </w:num>
  <w:num w:numId="41">
    <w:abstractNumId w:val="31"/>
  </w:num>
  <w:num w:numId="42">
    <w:abstractNumId w:val="14"/>
  </w:num>
  <w:num w:numId="43">
    <w:abstractNumId w:val="17"/>
  </w:num>
  <w:num w:numId="44">
    <w:abstractNumId w:val="13"/>
  </w:num>
  <w:num w:numId="45">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326"/>
    <w:rsid w:val="0000070A"/>
    <w:rsid w:val="00001466"/>
    <w:rsid w:val="00002356"/>
    <w:rsid w:val="00002A97"/>
    <w:rsid w:val="0000306F"/>
    <w:rsid w:val="00003AB6"/>
    <w:rsid w:val="00011BE0"/>
    <w:rsid w:val="00011E7B"/>
    <w:rsid w:val="00013868"/>
    <w:rsid w:val="0001481F"/>
    <w:rsid w:val="00014A34"/>
    <w:rsid w:val="00017AAC"/>
    <w:rsid w:val="00021509"/>
    <w:rsid w:val="00021C2B"/>
    <w:rsid w:val="00022E63"/>
    <w:rsid w:val="00023569"/>
    <w:rsid w:val="00023AFA"/>
    <w:rsid w:val="000258E2"/>
    <w:rsid w:val="000302A0"/>
    <w:rsid w:val="00034D56"/>
    <w:rsid w:val="00035A5B"/>
    <w:rsid w:val="000370F6"/>
    <w:rsid w:val="00037458"/>
    <w:rsid w:val="00037FEC"/>
    <w:rsid w:val="00041677"/>
    <w:rsid w:val="0004171F"/>
    <w:rsid w:val="0004211B"/>
    <w:rsid w:val="00042D69"/>
    <w:rsid w:val="00042F73"/>
    <w:rsid w:val="000431D3"/>
    <w:rsid w:val="00043936"/>
    <w:rsid w:val="00043BF4"/>
    <w:rsid w:val="000444C5"/>
    <w:rsid w:val="0004462E"/>
    <w:rsid w:val="00045EB0"/>
    <w:rsid w:val="00046F74"/>
    <w:rsid w:val="0004779D"/>
    <w:rsid w:val="0005033E"/>
    <w:rsid w:val="00050B6A"/>
    <w:rsid w:val="00050CFD"/>
    <w:rsid w:val="00051428"/>
    <w:rsid w:val="00055A8B"/>
    <w:rsid w:val="000560A6"/>
    <w:rsid w:val="00056FA0"/>
    <w:rsid w:val="00060474"/>
    <w:rsid w:val="0006527A"/>
    <w:rsid w:val="000657D8"/>
    <w:rsid w:val="000659F2"/>
    <w:rsid w:val="00071829"/>
    <w:rsid w:val="00071FD8"/>
    <w:rsid w:val="000723BE"/>
    <w:rsid w:val="000728BA"/>
    <w:rsid w:val="00074484"/>
    <w:rsid w:val="00075BA9"/>
    <w:rsid w:val="00076AE8"/>
    <w:rsid w:val="000825CF"/>
    <w:rsid w:val="00084821"/>
    <w:rsid w:val="000860C6"/>
    <w:rsid w:val="00087CFE"/>
    <w:rsid w:val="000901C3"/>
    <w:rsid w:val="00091599"/>
    <w:rsid w:val="00091B6A"/>
    <w:rsid w:val="00092532"/>
    <w:rsid w:val="000976A9"/>
    <w:rsid w:val="000A2569"/>
    <w:rsid w:val="000A4159"/>
    <w:rsid w:val="000A6D8C"/>
    <w:rsid w:val="000B1E7E"/>
    <w:rsid w:val="000C0F9F"/>
    <w:rsid w:val="000C1B70"/>
    <w:rsid w:val="000C2A07"/>
    <w:rsid w:val="000C3E68"/>
    <w:rsid w:val="000C569F"/>
    <w:rsid w:val="000C59A0"/>
    <w:rsid w:val="000C71E8"/>
    <w:rsid w:val="000C7CD9"/>
    <w:rsid w:val="000D1CAF"/>
    <w:rsid w:val="000D5555"/>
    <w:rsid w:val="000D5579"/>
    <w:rsid w:val="000D7819"/>
    <w:rsid w:val="000D7E74"/>
    <w:rsid w:val="000E0FCD"/>
    <w:rsid w:val="000E17E0"/>
    <w:rsid w:val="000E18AB"/>
    <w:rsid w:val="000E22C4"/>
    <w:rsid w:val="000E665B"/>
    <w:rsid w:val="000E7FB2"/>
    <w:rsid w:val="000F5444"/>
    <w:rsid w:val="000F613F"/>
    <w:rsid w:val="000F6994"/>
    <w:rsid w:val="000F7429"/>
    <w:rsid w:val="000F7CB6"/>
    <w:rsid w:val="00100927"/>
    <w:rsid w:val="00101574"/>
    <w:rsid w:val="00103447"/>
    <w:rsid w:val="00103904"/>
    <w:rsid w:val="00105C1F"/>
    <w:rsid w:val="00107C0F"/>
    <w:rsid w:val="00110700"/>
    <w:rsid w:val="00111A6E"/>
    <w:rsid w:val="0011454C"/>
    <w:rsid w:val="00114C1E"/>
    <w:rsid w:val="00114C3C"/>
    <w:rsid w:val="00115144"/>
    <w:rsid w:val="00115416"/>
    <w:rsid w:val="001156F0"/>
    <w:rsid w:val="00115B53"/>
    <w:rsid w:val="00122F06"/>
    <w:rsid w:val="001235FB"/>
    <w:rsid w:val="001252D9"/>
    <w:rsid w:val="001262C1"/>
    <w:rsid w:val="00133D27"/>
    <w:rsid w:val="001355DD"/>
    <w:rsid w:val="00136E54"/>
    <w:rsid w:val="00137DF9"/>
    <w:rsid w:val="00137E7C"/>
    <w:rsid w:val="00141D57"/>
    <w:rsid w:val="0014330C"/>
    <w:rsid w:val="00143420"/>
    <w:rsid w:val="00145149"/>
    <w:rsid w:val="001457F9"/>
    <w:rsid w:val="00147238"/>
    <w:rsid w:val="001478AA"/>
    <w:rsid w:val="00150883"/>
    <w:rsid w:val="00150FDB"/>
    <w:rsid w:val="00151227"/>
    <w:rsid w:val="00152EB9"/>
    <w:rsid w:val="00154FB1"/>
    <w:rsid w:val="0015548E"/>
    <w:rsid w:val="001564F5"/>
    <w:rsid w:val="00157950"/>
    <w:rsid w:val="00160E15"/>
    <w:rsid w:val="001638B1"/>
    <w:rsid w:val="00166E91"/>
    <w:rsid w:val="00167CFC"/>
    <w:rsid w:val="001717E3"/>
    <w:rsid w:val="00171AFC"/>
    <w:rsid w:val="00172544"/>
    <w:rsid w:val="00172BC0"/>
    <w:rsid w:val="00173467"/>
    <w:rsid w:val="00173CC5"/>
    <w:rsid w:val="001754AF"/>
    <w:rsid w:val="00176AC5"/>
    <w:rsid w:val="00177C60"/>
    <w:rsid w:val="00183BD0"/>
    <w:rsid w:val="00184468"/>
    <w:rsid w:val="00187C9A"/>
    <w:rsid w:val="00187F5B"/>
    <w:rsid w:val="001906B5"/>
    <w:rsid w:val="00191AA1"/>
    <w:rsid w:val="0019225F"/>
    <w:rsid w:val="0019300F"/>
    <w:rsid w:val="001937D1"/>
    <w:rsid w:val="0019464C"/>
    <w:rsid w:val="00195F8C"/>
    <w:rsid w:val="001A089C"/>
    <w:rsid w:val="001A0922"/>
    <w:rsid w:val="001A1816"/>
    <w:rsid w:val="001A1AA2"/>
    <w:rsid w:val="001A66A7"/>
    <w:rsid w:val="001B2420"/>
    <w:rsid w:val="001B5257"/>
    <w:rsid w:val="001B54CE"/>
    <w:rsid w:val="001B57D7"/>
    <w:rsid w:val="001B6386"/>
    <w:rsid w:val="001B7DCC"/>
    <w:rsid w:val="001C06B5"/>
    <w:rsid w:val="001C0D72"/>
    <w:rsid w:val="001C43E6"/>
    <w:rsid w:val="001C4A53"/>
    <w:rsid w:val="001C6245"/>
    <w:rsid w:val="001C6731"/>
    <w:rsid w:val="001D06F2"/>
    <w:rsid w:val="001D2B83"/>
    <w:rsid w:val="001D300F"/>
    <w:rsid w:val="001D331F"/>
    <w:rsid w:val="001D57D3"/>
    <w:rsid w:val="001D5B6D"/>
    <w:rsid w:val="001E08DC"/>
    <w:rsid w:val="001E461E"/>
    <w:rsid w:val="001E679C"/>
    <w:rsid w:val="001F0A44"/>
    <w:rsid w:val="001F1C18"/>
    <w:rsid w:val="001F2DB0"/>
    <w:rsid w:val="001F3654"/>
    <w:rsid w:val="001F738F"/>
    <w:rsid w:val="002022E1"/>
    <w:rsid w:val="00205F2A"/>
    <w:rsid w:val="002073A2"/>
    <w:rsid w:val="002074EE"/>
    <w:rsid w:val="00212623"/>
    <w:rsid w:val="002126FC"/>
    <w:rsid w:val="002137FE"/>
    <w:rsid w:val="0021651B"/>
    <w:rsid w:val="00217065"/>
    <w:rsid w:val="00221B45"/>
    <w:rsid w:val="00223D56"/>
    <w:rsid w:val="00223D80"/>
    <w:rsid w:val="00223F3F"/>
    <w:rsid w:val="00225228"/>
    <w:rsid w:val="002257CA"/>
    <w:rsid w:val="002278E1"/>
    <w:rsid w:val="002302DC"/>
    <w:rsid w:val="00230B38"/>
    <w:rsid w:val="002330AB"/>
    <w:rsid w:val="002343C0"/>
    <w:rsid w:val="002403E8"/>
    <w:rsid w:val="002404A7"/>
    <w:rsid w:val="00240CAB"/>
    <w:rsid w:val="00243753"/>
    <w:rsid w:val="00243F0E"/>
    <w:rsid w:val="00251AC0"/>
    <w:rsid w:val="00252E3B"/>
    <w:rsid w:val="00254C49"/>
    <w:rsid w:val="00256969"/>
    <w:rsid w:val="00256E3B"/>
    <w:rsid w:val="0026089F"/>
    <w:rsid w:val="00260B14"/>
    <w:rsid w:val="00261CB7"/>
    <w:rsid w:val="0026327E"/>
    <w:rsid w:val="00265CF0"/>
    <w:rsid w:val="002671E5"/>
    <w:rsid w:val="0026741B"/>
    <w:rsid w:val="00267745"/>
    <w:rsid w:val="00267895"/>
    <w:rsid w:val="00271749"/>
    <w:rsid w:val="00272DE9"/>
    <w:rsid w:val="002730CB"/>
    <w:rsid w:val="0027327C"/>
    <w:rsid w:val="002745B8"/>
    <w:rsid w:val="0027484B"/>
    <w:rsid w:val="002755CB"/>
    <w:rsid w:val="002810CC"/>
    <w:rsid w:val="00281DF6"/>
    <w:rsid w:val="00281EEB"/>
    <w:rsid w:val="002835E3"/>
    <w:rsid w:val="00283BB5"/>
    <w:rsid w:val="00291782"/>
    <w:rsid w:val="00292685"/>
    <w:rsid w:val="00293B6E"/>
    <w:rsid w:val="002943A4"/>
    <w:rsid w:val="002947B5"/>
    <w:rsid w:val="00294F4E"/>
    <w:rsid w:val="002950F3"/>
    <w:rsid w:val="00296444"/>
    <w:rsid w:val="00296F01"/>
    <w:rsid w:val="002974B7"/>
    <w:rsid w:val="00297A93"/>
    <w:rsid w:val="002A0294"/>
    <w:rsid w:val="002A0E29"/>
    <w:rsid w:val="002A1520"/>
    <w:rsid w:val="002A2EA0"/>
    <w:rsid w:val="002A4962"/>
    <w:rsid w:val="002A5899"/>
    <w:rsid w:val="002B1EF7"/>
    <w:rsid w:val="002B2645"/>
    <w:rsid w:val="002B547C"/>
    <w:rsid w:val="002B6241"/>
    <w:rsid w:val="002B6B16"/>
    <w:rsid w:val="002B7BD2"/>
    <w:rsid w:val="002C1F59"/>
    <w:rsid w:val="002C252C"/>
    <w:rsid w:val="002C2EB3"/>
    <w:rsid w:val="002D0BCE"/>
    <w:rsid w:val="002D310D"/>
    <w:rsid w:val="002D31DC"/>
    <w:rsid w:val="002D6E4F"/>
    <w:rsid w:val="002E0388"/>
    <w:rsid w:val="002E330F"/>
    <w:rsid w:val="002E4B81"/>
    <w:rsid w:val="002E6413"/>
    <w:rsid w:val="002F0DB1"/>
    <w:rsid w:val="002F1B39"/>
    <w:rsid w:val="002F22B0"/>
    <w:rsid w:val="002F383B"/>
    <w:rsid w:val="002F5026"/>
    <w:rsid w:val="003013A9"/>
    <w:rsid w:val="00302567"/>
    <w:rsid w:val="00306D9D"/>
    <w:rsid w:val="0031006D"/>
    <w:rsid w:val="00310802"/>
    <w:rsid w:val="00310CC9"/>
    <w:rsid w:val="00311D50"/>
    <w:rsid w:val="003120CA"/>
    <w:rsid w:val="003126B6"/>
    <w:rsid w:val="00313BAF"/>
    <w:rsid w:val="00313D10"/>
    <w:rsid w:val="00314285"/>
    <w:rsid w:val="003144A1"/>
    <w:rsid w:val="00314F2E"/>
    <w:rsid w:val="003158E2"/>
    <w:rsid w:val="0031763B"/>
    <w:rsid w:val="00317AC3"/>
    <w:rsid w:val="00317AF0"/>
    <w:rsid w:val="00317EEC"/>
    <w:rsid w:val="00321442"/>
    <w:rsid w:val="00332028"/>
    <w:rsid w:val="00332D00"/>
    <w:rsid w:val="00334674"/>
    <w:rsid w:val="0034148B"/>
    <w:rsid w:val="003445ED"/>
    <w:rsid w:val="00345332"/>
    <w:rsid w:val="003453B3"/>
    <w:rsid w:val="00351239"/>
    <w:rsid w:val="003518E8"/>
    <w:rsid w:val="00352BD0"/>
    <w:rsid w:val="00353F17"/>
    <w:rsid w:val="00354424"/>
    <w:rsid w:val="00354977"/>
    <w:rsid w:val="00356847"/>
    <w:rsid w:val="00356C7A"/>
    <w:rsid w:val="003571BD"/>
    <w:rsid w:val="0035735E"/>
    <w:rsid w:val="00360B53"/>
    <w:rsid w:val="00361940"/>
    <w:rsid w:val="00361F39"/>
    <w:rsid w:val="00362E4D"/>
    <w:rsid w:val="00362EEB"/>
    <w:rsid w:val="00363485"/>
    <w:rsid w:val="003645A1"/>
    <w:rsid w:val="00365648"/>
    <w:rsid w:val="0036634D"/>
    <w:rsid w:val="00371E22"/>
    <w:rsid w:val="00373A95"/>
    <w:rsid w:val="00375AA7"/>
    <w:rsid w:val="00376350"/>
    <w:rsid w:val="003770AC"/>
    <w:rsid w:val="0038089C"/>
    <w:rsid w:val="003809CE"/>
    <w:rsid w:val="0038166B"/>
    <w:rsid w:val="00381839"/>
    <w:rsid w:val="00381928"/>
    <w:rsid w:val="00383886"/>
    <w:rsid w:val="00383A49"/>
    <w:rsid w:val="00384C00"/>
    <w:rsid w:val="00384C2D"/>
    <w:rsid w:val="0038711A"/>
    <w:rsid w:val="00387EFC"/>
    <w:rsid w:val="00391F0A"/>
    <w:rsid w:val="00392B85"/>
    <w:rsid w:val="003949B9"/>
    <w:rsid w:val="00397846"/>
    <w:rsid w:val="00397854"/>
    <w:rsid w:val="003A0109"/>
    <w:rsid w:val="003A122E"/>
    <w:rsid w:val="003A18A5"/>
    <w:rsid w:val="003A1A1C"/>
    <w:rsid w:val="003A1CAE"/>
    <w:rsid w:val="003A24B6"/>
    <w:rsid w:val="003A42F9"/>
    <w:rsid w:val="003B32E7"/>
    <w:rsid w:val="003B6EED"/>
    <w:rsid w:val="003B7AD6"/>
    <w:rsid w:val="003B7FB2"/>
    <w:rsid w:val="003C0777"/>
    <w:rsid w:val="003C0E8D"/>
    <w:rsid w:val="003C2278"/>
    <w:rsid w:val="003C2F55"/>
    <w:rsid w:val="003C66E2"/>
    <w:rsid w:val="003C6E35"/>
    <w:rsid w:val="003C6F4F"/>
    <w:rsid w:val="003C7761"/>
    <w:rsid w:val="003D06FD"/>
    <w:rsid w:val="003D0BC2"/>
    <w:rsid w:val="003D405E"/>
    <w:rsid w:val="003D63C4"/>
    <w:rsid w:val="003D67D4"/>
    <w:rsid w:val="003D6C29"/>
    <w:rsid w:val="003E143B"/>
    <w:rsid w:val="003E36BD"/>
    <w:rsid w:val="003E39EA"/>
    <w:rsid w:val="003E5AF0"/>
    <w:rsid w:val="003E6ADC"/>
    <w:rsid w:val="003E7593"/>
    <w:rsid w:val="003F0800"/>
    <w:rsid w:val="003F27C8"/>
    <w:rsid w:val="003F2C32"/>
    <w:rsid w:val="003F461F"/>
    <w:rsid w:val="003F64FA"/>
    <w:rsid w:val="003F79B2"/>
    <w:rsid w:val="004000AA"/>
    <w:rsid w:val="0040078D"/>
    <w:rsid w:val="00403570"/>
    <w:rsid w:val="0040494C"/>
    <w:rsid w:val="0040722F"/>
    <w:rsid w:val="00410F9C"/>
    <w:rsid w:val="0041587D"/>
    <w:rsid w:val="004171E9"/>
    <w:rsid w:val="00421B9E"/>
    <w:rsid w:val="00421E21"/>
    <w:rsid w:val="00440F77"/>
    <w:rsid w:val="00441504"/>
    <w:rsid w:val="004432B2"/>
    <w:rsid w:val="004443DC"/>
    <w:rsid w:val="00444B67"/>
    <w:rsid w:val="0044566E"/>
    <w:rsid w:val="004462EF"/>
    <w:rsid w:val="00446EBA"/>
    <w:rsid w:val="00452064"/>
    <w:rsid w:val="00454B06"/>
    <w:rsid w:val="00455611"/>
    <w:rsid w:val="00456A05"/>
    <w:rsid w:val="0045767F"/>
    <w:rsid w:val="004603F5"/>
    <w:rsid w:val="00461A1B"/>
    <w:rsid w:val="00462690"/>
    <w:rsid w:val="00463EDC"/>
    <w:rsid w:val="0046695A"/>
    <w:rsid w:val="00466DF3"/>
    <w:rsid w:val="00472B84"/>
    <w:rsid w:val="00473574"/>
    <w:rsid w:val="0047418C"/>
    <w:rsid w:val="004748F9"/>
    <w:rsid w:val="00476762"/>
    <w:rsid w:val="00477010"/>
    <w:rsid w:val="00480982"/>
    <w:rsid w:val="00481448"/>
    <w:rsid w:val="00482947"/>
    <w:rsid w:val="0048324B"/>
    <w:rsid w:val="0048352D"/>
    <w:rsid w:val="00483945"/>
    <w:rsid w:val="004867D6"/>
    <w:rsid w:val="00487844"/>
    <w:rsid w:val="004949EB"/>
    <w:rsid w:val="00494A68"/>
    <w:rsid w:val="004954BE"/>
    <w:rsid w:val="00495A81"/>
    <w:rsid w:val="004A25FD"/>
    <w:rsid w:val="004A3E6E"/>
    <w:rsid w:val="004A75E4"/>
    <w:rsid w:val="004A7883"/>
    <w:rsid w:val="004B1761"/>
    <w:rsid w:val="004B1AB7"/>
    <w:rsid w:val="004B570F"/>
    <w:rsid w:val="004B637A"/>
    <w:rsid w:val="004C02D2"/>
    <w:rsid w:val="004C35F4"/>
    <w:rsid w:val="004D1C46"/>
    <w:rsid w:val="004D46A4"/>
    <w:rsid w:val="004D5594"/>
    <w:rsid w:val="004D6415"/>
    <w:rsid w:val="004D64A4"/>
    <w:rsid w:val="004E10E0"/>
    <w:rsid w:val="004E276A"/>
    <w:rsid w:val="004E2951"/>
    <w:rsid w:val="004E4481"/>
    <w:rsid w:val="004E4C66"/>
    <w:rsid w:val="004E7691"/>
    <w:rsid w:val="004E7972"/>
    <w:rsid w:val="004E7F13"/>
    <w:rsid w:val="004E7FCB"/>
    <w:rsid w:val="004F1374"/>
    <w:rsid w:val="004F339B"/>
    <w:rsid w:val="004F5068"/>
    <w:rsid w:val="004F50B9"/>
    <w:rsid w:val="004F61C1"/>
    <w:rsid w:val="004F7E95"/>
    <w:rsid w:val="004F7FCF"/>
    <w:rsid w:val="0050097E"/>
    <w:rsid w:val="0050345A"/>
    <w:rsid w:val="0050517B"/>
    <w:rsid w:val="0050739E"/>
    <w:rsid w:val="00507E1D"/>
    <w:rsid w:val="005131DB"/>
    <w:rsid w:val="0051358B"/>
    <w:rsid w:val="00514185"/>
    <w:rsid w:val="00515F96"/>
    <w:rsid w:val="00517B02"/>
    <w:rsid w:val="00517B6B"/>
    <w:rsid w:val="00517C19"/>
    <w:rsid w:val="00521AA8"/>
    <w:rsid w:val="00522BB1"/>
    <w:rsid w:val="00523734"/>
    <w:rsid w:val="00524056"/>
    <w:rsid w:val="00526564"/>
    <w:rsid w:val="005270FB"/>
    <w:rsid w:val="0052735D"/>
    <w:rsid w:val="00530CB5"/>
    <w:rsid w:val="00534F7F"/>
    <w:rsid w:val="00535F0A"/>
    <w:rsid w:val="00536FEA"/>
    <w:rsid w:val="005376BC"/>
    <w:rsid w:val="0054108C"/>
    <w:rsid w:val="00542C09"/>
    <w:rsid w:val="00543098"/>
    <w:rsid w:val="00550E4E"/>
    <w:rsid w:val="00552560"/>
    <w:rsid w:val="0055257E"/>
    <w:rsid w:val="00554CDB"/>
    <w:rsid w:val="0055616F"/>
    <w:rsid w:val="00556EE1"/>
    <w:rsid w:val="00556F70"/>
    <w:rsid w:val="005624ED"/>
    <w:rsid w:val="00563E74"/>
    <w:rsid w:val="0056423C"/>
    <w:rsid w:val="00564D0B"/>
    <w:rsid w:val="00567661"/>
    <w:rsid w:val="00567F86"/>
    <w:rsid w:val="00572EE4"/>
    <w:rsid w:val="00573378"/>
    <w:rsid w:val="0057353E"/>
    <w:rsid w:val="005756D5"/>
    <w:rsid w:val="00575C66"/>
    <w:rsid w:val="00576BC9"/>
    <w:rsid w:val="00576C82"/>
    <w:rsid w:val="005771B3"/>
    <w:rsid w:val="0058077A"/>
    <w:rsid w:val="00580A1D"/>
    <w:rsid w:val="00580FB1"/>
    <w:rsid w:val="0058138F"/>
    <w:rsid w:val="005900A0"/>
    <w:rsid w:val="0059036F"/>
    <w:rsid w:val="00590846"/>
    <w:rsid w:val="005927EC"/>
    <w:rsid w:val="00592854"/>
    <w:rsid w:val="00592D39"/>
    <w:rsid w:val="00594A8A"/>
    <w:rsid w:val="00596368"/>
    <w:rsid w:val="00596FC1"/>
    <w:rsid w:val="005A1354"/>
    <w:rsid w:val="005A1944"/>
    <w:rsid w:val="005A23EC"/>
    <w:rsid w:val="005B069B"/>
    <w:rsid w:val="005B07F1"/>
    <w:rsid w:val="005B0EED"/>
    <w:rsid w:val="005B29FC"/>
    <w:rsid w:val="005B2A6B"/>
    <w:rsid w:val="005B4D60"/>
    <w:rsid w:val="005B681C"/>
    <w:rsid w:val="005C1C7D"/>
    <w:rsid w:val="005C47FB"/>
    <w:rsid w:val="005C726A"/>
    <w:rsid w:val="005C73CD"/>
    <w:rsid w:val="005D0203"/>
    <w:rsid w:val="005D0E5E"/>
    <w:rsid w:val="005D2527"/>
    <w:rsid w:val="005D3325"/>
    <w:rsid w:val="005D340B"/>
    <w:rsid w:val="005D4190"/>
    <w:rsid w:val="005D575C"/>
    <w:rsid w:val="005D5F66"/>
    <w:rsid w:val="005D62E2"/>
    <w:rsid w:val="005E20BD"/>
    <w:rsid w:val="005E2890"/>
    <w:rsid w:val="005E3B1B"/>
    <w:rsid w:val="005E54A0"/>
    <w:rsid w:val="005E5A28"/>
    <w:rsid w:val="005E6093"/>
    <w:rsid w:val="005E6821"/>
    <w:rsid w:val="005E7FF6"/>
    <w:rsid w:val="005F4859"/>
    <w:rsid w:val="005F515F"/>
    <w:rsid w:val="0060143D"/>
    <w:rsid w:val="00601BB8"/>
    <w:rsid w:val="006038DF"/>
    <w:rsid w:val="006061FA"/>
    <w:rsid w:val="00610195"/>
    <w:rsid w:val="006110CC"/>
    <w:rsid w:val="00612EBE"/>
    <w:rsid w:val="00620906"/>
    <w:rsid w:val="006210C6"/>
    <w:rsid w:val="006222BC"/>
    <w:rsid w:val="006247AE"/>
    <w:rsid w:val="006256DC"/>
    <w:rsid w:val="00625CEA"/>
    <w:rsid w:val="006265C4"/>
    <w:rsid w:val="00626984"/>
    <w:rsid w:val="00627192"/>
    <w:rsid w:val="00627B18"/>
    <w:rsid w:val="00630D5A"/>
    <w:rsid w:val="006313B8"/>
    <w:rsid w:val="0063154F"/>
    <w:rsid w:val="0063162F"/>
    <w:rsid w:val="00631677"/>
    <w:rsid w:val="00632201"/>
    <w:rsid w:val="00632955"/>
    <w:rsid w:val="00633A95"/>
    <w:rsid w:val="00641654"/>
    <w:rsid w:val="00641CB6"/>
    <w:rsid w:val="006420ED"/>
    <w:rsid w:val="00643085"/>
    <w:rsid w:val="006435FD"/>
    <w:rsid w:val="006438BA"/>
    <w:rsid w:val="006464CC"/>
    <w:rsid w:val="00646CF9"/>
    <w:rsid w:val="00652BF1"/>
    <w:rsid w:val="00655555"/>
    <w:rsid w:val="006640A6"/>
    <w:rsid w:val="00664F05"/>
    <w:rsid w:val="00665EFD"/>
    <w:rsid w:val="00666DE8"/>
    <w:rsid w:val="00667A34"/>
    <w:rsid w:val="00674F14"/>
    <w:rsid w:val="00675A95"/>
    <w:rsid w:val="00675F27"/>
    <w:rsid w:val="00676D14"/>
    <w:rsid w:val="006805A5"/>
    <w:rsid w:val="006843EC"/>
    <w:rsid w:val="006844B8"/>
    <w:rsid w:val="00684DFE"/>
    <w:rsid w:val="006903C7"/>
    <w:rsid w:val="00691A86"/>
    <w:rsid w:val="00693A46"/>
    <w:rsid w:val="00693DE5"/>
    <w:rsid w:val="00696D2B"/>
    <w:rsid w:val="00697068"/>
    <w:rsid w:val="006A08A6"/>
    <w:rsid w:val="006A1070"/>
    <w:rsid w:val="006A4525"/>
    <w:rsid w:val="006A4AF1"/>
    <w:rsid w:val="006A61E1"/>
    <w:rsid w:val="006B0068"/>
    <w:rsid w:val="006B0D95"/>
    <w:rsid w:val="006B221A"/>
    <w:rsid w:val="006B22EE"/>
    <w:rsid w:val="006B23FC"/>
    <w:rsid w:val="006B2B00"/>
    <w:rsid w:val="006B2B7A"/>
    <w:rsid w:val="006B3E46"/>
    <w:rsid w:val="006B4582"/>
    <w:rsid w:val="006B5AB8"/>
    <w:rsid w:val="006B65EB"/>
    <w:rsid w:val="006B7985"/>
    <w:rsid w:val="006C059B"/>
    <w:rsid w:val="006C0D5F"/>
    <w:rsid w:val="006C2F2B"/>
    <w:rsid w:val="006C7E9D"/>
    <w:rsid w:val="006D0218"/>
    <w:rsid w:val="006D1FE2"/>
    <w:rsid w:val="006D2242"/>
    <w:rsid w:val="006D30B0"/>
    <w:rsid w:val="006D4F49"/>
    <w:rsid w:val="006D5366"/>
    <w:rsid w:val="006E25C1"/>
    <w:rsid w:val="006E6861"/>
    <w:rsid w:val="006E7997"/>
    <w:rsid w:val="006F110E"/>
    <w:rsid w:val="006F12CC"/>
    <w:rsid w:val="006F17AB"/>
    <w:rsid w:val="006F2631"/>
    <w:rsid w:val="0070274B"/>
    <w:rsid w:val="0070602B"/>
    <w:rsid w:val="007066BA"/>
    <w:rsid w:val="007074CB"/>
    <w:rsid w:val="00710D6F"/>
    <w:rsid w:val="00712A0C"/>
    <w:rsid w:val="007130ED"/>
    <w:rsid w:val="00715630"/>
    <w:rsid w:val="0072057A"/>
    <w:rsid w:val="00722B00"/>
    <w:rsid w:val="0072484C"/>
    <w:rsid w:val="00725CAF"/>
    <w:rsid w:val="00726037"/>
    <w:rsid w:val="0072635D"/>
    <w:rsid w:val="007263AD"/>
    <w:rsid w:val="00727779"/>
    <w:rsid w:val="007310D8"/>
    <w:rsid w:val="00737D7F"/>
    <w:rsid w:val="00742D06"/>
    <w:rsid w:val="00745B2F"/>
    <w:rsid w:val="00745D4A"/>
    <w:rsid w:val="0074700B"/>
    <w:rsid w:val="00747237"/>
    <w:rsid w:val="00747F7F"/>
    <w:rsid w:val="007507B8"/>
    <w:rsid w:val="007516FA"/>
    <w:rsid w:val="00753DA8"/>
    <w:rsid w:val="007542A7"/>
    <w:rsid w:val="007552CE"/>
    <w:rsid w:val="00755C27"/>
    <w:rsid w:val="007560AD"/>
    <w:rsid w:val="00756A39"/>
    <w:rsid w:val="007609CB"/>
    <w:rsid w:val="00761C1C"/>
    <w:rsid w:val="00761FCE"/>
    <w:rsid w:val="0076334C"/>
    <w:rsid w:val="007635CB"/>
    <w:rsid w:val="0076392E"/>
    <w:rsid w:val="00767DA3"/>
    <w:rsid w:val="00767F82"/>
    <w:rsid w:val="00771002"/>
    <w:rsid w:val="0077149B"/>
    <w:rsid w:val="00773D91"/>
    <w:rsid w:val="00773E3A"/>
    <w:rsid w:val="00774A01"/>
    <w:rsid w:val="00775DE2"/>
    <w:rsid w:val="00777DC7"/>
    <w:rsid w:val="007818DB"/>
    <w:rsid w:val="00783555"/>
    <w:rsid w:val="00783B51"/>
    <w:rsid w:val="00784C8E"/>
    <w:rsid w:val="0078507F"/>
    <w:rsid w:val="00785C60"/>
    <w:rsid w:val="00787DD5"/>
    <w:rsid w:val="00792A35"/>
    <w:rsid w:val="007940AB"/>
    <w:rsid w:val="007942BE"/>
    <w:rsid w:val="007975FA"/>
    <w:rsid w:val="007A166B"/>
    <w:rsid w:val="007A196D"/>
    <w:rsid w:val="007A3867"/>
    <w:rsid w:val="007A6D74"/>
    <w:rsid w:val="007B0696"/>
    <w:rsid w:val="007B06C6"/>
    <w:rsid w:val="007B1CC3"/>
    <w:rsid w:val="007B208B"/>
    <w:rsid w:val="007B4701"/>
    <w:rsid w:val="007B4D7B"/>
    <w:rsid w:val="007B5082"/>
    <w:rsid w:val="007B72A7"/>
    <w:rsid w:val="007B7E5B"/>
    <w:rsid w:val="007C1242"/>
    <w:rsid w:val="007C2342"/>
    <w:rsid w:val="007C4483"/>
    <w:rsid w:val="007C46F5"/>
    <w:rsid w:val="007C6907"/>
    <w:rsid w:val="007C6A6E"/>
    <w:rsid w:val="007D03D3"/>
    <w:rsid w:val="007D2F07"/>
    <w:rsid w:val="007D32FD"/>
    <w:rsid w:val="007D57CC"/>
    <w:rsid w:val="007D637F"/>
    <w:rsid w:val="007D7A50"/>
    <w:rsid w:val="007E262D"/>
    <w:rsid w:val="007E34CA"/>
    <w:rsid w:val="007E69EF"/>
    <w:rsid w:val="007F4246"/>
    <w:rsid w:val="007F4C27"/>
    <w:rsid w:val="007F55AF"/>
    <w:rsid w:val="007F565E"/>
    <w:rsid w:val="007F592B"/>
    <w:rsid w:val="007F5D37"/>
    <w:rsid w:val="008008AD"/>
    <w:rsid w:val="00802108"/>
    <w:rsid w:val="00802F7E"/>
    <w:rsid w:val="00803E70"/>
    <w:rsid w:val="00804348"/>
    <w:rsid w:val="00804602"/>
    <w:rsid w:val="00805524"/>
    <w:rsid w:val="0080796A"/>
    <w:rsid w:val="008117AD"/>
    <w:rsid w:val="00811D09"/>
    <w:rsid w:val="008131A5"/>
    <w:rsid w:val="0081590B"/>
    <w:rsid w:val="00821698"/>
    <w:rsid w:val="00821D26"/>
    <w:rsid w:val="0082217F"/>
    <w:rsid w:val="00822204"/>
    <w:rsid w:val="00823838"/>
    <w:rsid w:val="00827809"/>
    <w:rsid w:val="00832107"/>
    <w:rsid w:val="008322B7"/>
    <w:rsid w:val="00834D9C"/>
    <w:rsid w:val="0083554D"/>
    <w:rsid w:val="008407A5"/>
    <w:rsid w:val="00840FAA"/>
    <w:rsid w:val="00841326"/>
    <w:rsid w:val="00841F8D"/>
    <w:rsid w:val="00841FA8"/>
    <w:rsid w:val="008432E1"/>
    <w:rsid w:val="00845467"/>
    <w:rsid w:val="00847BF6"/>
    <w:rsid w:val="00850D19"/>
    <w:rsid w:val="00852340"/>
    <w:rsid w:val="00855416"/>
    <w:rsid w:val="008627E6"/>
    <w:rsid w:val="00867CA8"/>
    <w:rsid w:val="00871289"/>
    <w:rsid w:val="00881726"/>
    <w:rsid w:val="008859A8"/>
    <w:rsid w:val="008951F7"/>
    <w:rsid w:val="008956A4"/>
    <w:rsid w:val="00896306"/>
    <w:rsid w:val="00896D28"/>
    <w:rsid w:val="00897C2F"/>
    <w:rsid w:val="008A155B"/>
    <w:rsid w:val="008A17C2"/>
    <w:rsid w:val="008A264A"/>
    <w:rsid w:val="008A4430"/>
    <w:rsid w:val="008A7065"/>
    <w:rsid w:val="008A79A3"/>
    <w:rsid w:val="008B0E65"/>
    <w:rsid w:val="008B2396"/>
    <w:rsid w:val="008B2479"/>
    <w:rsid w:val="008B335E"/>
    <w:rsid w:val="008B4B53"/>
    <w:rsid w:val="008B5169"/>
    <w:rsid w:val="008B6BD8"/>
    <w:rsid w:val="008B6D5C"/>
    <w:rsid w:val="008C035D"/>
    <w:rsid w:val="008C1694"/>
    <w:rsid w:val="008C27DF"/>
    <w:rsid w:val="008C3BC2"/>
    <w:rsid w:val="008C4B1A"/>
    <w:rsid w:val="008C4C91"/>
    <w:rsid w:val="008C65D0"/>
    <w:rsid w:val="008C7747"/>
    <w:rsid w:val="008C7911"/>
    <w:rsid w:val="008C7986"/>
    <w:rsid w:val="008E1547"/>
    <w:rsid w:val="008E2766"/>
    <w:rsid w:val="008E32D1"/>
    <w:rsid w:val="008E37A4"/>
    <w:rsid w:val="008E7509"/>
    <w:rsid w:val="008F26CA"/>
    <w:rsid w:val="008F461B"/>
    <w:rsid w:val="008F5F2B"/>
    <w:rsid w:val="00903F44"/>
    <w:rsid w:val="009079E4"/>
    <w:rsid w:val="009111D2"/>
    <w:rsid w:val="00911894"/>
    <w:rsid w:val="0091194B"/>
    <w:rsid w:val="00914296"/>
    <w:rsid w:val="009145F3"/>
    <w:rsid w:val="00915BE9"/>
    <w:rsid w:val="009173E9"/>
    <w:rsid w:val="0091786E"/>
    <w:rsid w:val="0092114E"/>
    <w:rsid w:val="00921317"/>
    <w:rsid w:val="009215A6"/>
    <w:rsid w:val="009239BA"/>
    <w:rsid w:val="0093001F"/>
    <w:rsid w:val="00931B4A"/>
    <w:rsid w:val="00931DAC"/>
    <w:rsid w:val="00934A30"/>
    <w:rsid w:val="00934FB0"/>
    <w:rsid w:val="0093711C"/>
    <w:rsid w:val="00940720"/>
    <w:rsid w:val="0094153F"/>
    <w:rsid w:val="00943B69"/>
    <w:rsid w:val="00947AB1"/>
    <w:rsid w:val="00950448"/>
    <w:rsid w:val="00950B5C"/>
    <w:rsid w:val="00951455"/>
    <w:rsid w:val="00952CDE"/>
    <w:rsid w:val="00953270"/>
    <w:rsid w:val="00956F7B"/>
    <w:rsid w:val="00957074"/>
    <w:rsid w:val="0095788B"/>
    <w:rsid w:val="00960004"/>
    <w:rsid w:val="00960F69"/>
    <w:rsid w:val="009621B3"/>
    <w:rsid w:val="009640BD"/>
    <w:rsid w:val="009674A4"/>
    <w:rsid w:val="0096755D"/>
    <w:rsid w:val="0097062C"/>
    <w:rsid w:val="0097101F"/>
    <w:rsid w:val="009720EC"/>
    <w:rsid w:val="0097300B"/>
    <w:rsid w:val="0097337D"/>
    <w:rsid w:val="00975994"/>
    <w:rsid w:val="0097672F"/>
    <w:rsid w:val="00982D0B"/>
    <w:rsid w:val="00982E6C"/>
    <w:rsid w:val="00983C65"/>
    <w:rsid w:val="0098454D"/>
    <w:rsid w:val="00986659"/>
    <w:rsid w:val="009877D6"/>
    <w:rsid w:val="00991C55"/>
    <w:rsid w:val="009946FB"/>
    <w:rsid w:val="00996CAC"/>
    <w:rsid w:val="00997D24"/>
    <w:rsid w:val="00997D80"/>
    <w:rsid w:val="009A564C"/>
    <w:rsid w:val="009A7ECD"/>
    <w:rsid w:val="009B4134"/>
    <w:rsid w:val="009B4703"/>
    <w:rsid w:val="009B52B0"/>
    <w:rsid w:val="009B5B67"/>
    <w:rsid w:val="009B6BE7"/>
    <w:rsid w:val="009C0AB5"/>
    <w:rsid w:val="009C0C48"/>
    <w:rsid w:val="009C70E3"/>
    <w:rsid w:val="009C7770"/>
    <w:rsid w:val="009C78D0"/>
    <w:rsid w:val="009D2FF1"/>
    <w:rsid w:val="009D43EC"/>
    <w:rsid w:val="009D4896"/>
    <w:rsid w:val="009D5209"/>
    <w:rsid w:val="009E0CE8"/>
    <w:rsid w:val="009E1634"/>
    <w:rsid w:val="009E41F9"/>
    <w:rsid w:val="009E6B5D"/>
    <w:rsid w:val="009F03FF"/>
    <w:rsid w:val="009F1CB9"/>
    <w:rsid w:val="009F2E69"/>
    <w:rsid w:val="009F3049"/>
    <w:rsid w:val="009F6C0B"/>
    <w:rsid w:val="00A01AAA"/>
    <w:rsid w:val="00A01E08"/>
    <w:rsid w:val="00A027BC"/>
    <w:rsid w:val="00A02854"/>
    <w:rsid w:val="00A0603F"/>
    <w:rsid w:val="00A07FE8"/>
    <w:rsid w:val="00A10CD8"/>
    <w:rsid w:val="00A11461"/>
    <w:rsid w:val="00A1267B"/>
    <w:rsid w:val="00A14F07"/>
    <w:rsid w:val="00A16751"/>
    <w:rsid w:val="00A16888"/>
    <w:rsid w:val="00A20139"/>
    <w:rsid w:val="00A2260E"/>
    <w:rsid w:val="00A22C38"/>
    <w:rsid w:val="00A24BAF"/>
    <w:rsid w:val="00A25932"/>
    <w:rsid w:val="00A263CA"/>
    <w:rsid w:val="00A268B8"/>
    <w:rsid w:val="00A31153"/>
    <w:rsid w:val="00A328E9"/>
    <w:rsid w:val="00A3378C"/>
    <w:rsid w:val="00A3422A"/>
    <w:rsid w:val="00A40896"/>
    <w:rsid w:val="00A41887"/>
    <w:rsid w:val="00A428F6"/>
    <w:rsid w:val="00A44466"/>
    <w:rsid w:val="00A450B0"/>
    <w:rsid w:val="00A46EF7"/>
    <w:rsid w:val="00A47819"/>
    <w:rsid w:val="00A55148"/>
    <w:rsid w:val="00A5534A"/>
    <w:rsid w:val="00A55B90"/>
    <w:rsid w:val="00A56F96"/>
    <w:rsid w:val="00A57F26"/>
    <w:rsid w:val="00A60A56"/>
    <w:rsid w:val="00A61AF1"/>
    <w:rsid w:val="00A61F57"/>
    <w:rsid w:val="00A66285"/>
    <w:rsid w:val="00A67B4F"/>
    <w:rsid w:val="00A72559"/>
    <w:rsid w:val="00A77D29"/>
    <w:rsid w:val="00A80C01"/>
    <w:rsid w:val="00A81E12"/>
    <w:rsid w:val="00A86900"/>
    <w:rsid w:val="00A90006"/>
    <w:rsid w:val="00A92BEB"/>
    <w:rsid w:val="00A971DD"/>
    <w:rsid w:val="00AA0754"/>
    <w:rsid w:val="00AA2EFE"/>
    <w:rsid w:val="00AA38E6"/>
    <w:rsid w:val="00AA4BC8"/>
    <w:rsid w:val="00AB006E"/>
    <w:rsid w:val="00AB00E9"/>
    <w:rsid w:val="00AB0228"/>
    <w:rsid w:val="00AB259C"/>
    <w:rsid w:val="00AB2672"/>
    <w:rsid w:val="00AB448F"/>
    <w:rsid w:val="00AB5B3F"/>
    <w:rsid w:val="00AB65CB"/>
    <w:rsid w:val="00AB7791"/>
    <w:rsid w:val="00AC1340"/>
    <w:rsid w:val="00AC1E64"/>
    <w:rsid w:val="00AC4323"/>
    <w:rsid w:val="00AC43E5"/>
    <w:rsid w:val="00AC513A"/>
    <w:rsid w:val="00AC67D3"/>
    <w:rsid w:val="00AC6B42"/>
    <w:rsid w:val="00AC7723"/>
    <w:rsid w:val="00AD244B"/>
    <w:rsid w:val="00AD2F3F"/>
    <w:rsid w:val="00AD36C6"/>
    <w:rsid w:val="00AD4766"/>
    <w:rsid w:val="00AD5D0A"/>
    <w:rsid w:val="00AD625F"/>
    <w:rsid w:val="00AD64F3"/>
    <w:rsid w:val="00AE1678"/>
    <w:rsid w:val="00AE3233"/>
    <w:rsid w:val="00AE3F8E"/>
    <w:rsid w:val="00AF0119"/>
    <w:rsid w:val="00AF030F"/>
    <w:rsid w:val="00AF3A50"/>
    <w:rsid w:val="00AF3F32"/>
    <w:rsid w:val="00AF6526"/>
    <w:rsid w:val="00B00533"/>
    <w:rsid w:val="00B01C67"/>
    <w:rsid w:val="00B027BB"/>
    <w:rsid w:val="00B033B7"/>
    <w:rsid w:val="00B0555E"/>
    <w:rsid w:val="00B063B0"/>
    <w:rsid w:val="00B12904"/>
    <w:rsid w:val="00B13722"/>
    <w:rsid w:val="00B1509C"/>
    <w:rsid w:val="00B15377"/>
    <w:rsid w:val="00B21CD2"/>
    <w:rsid w:val="00B24AD7"/>
    <w:rsid w:val="00B25EFF"/>
    <w:rsid w:val="00B27401"/>
    <w:rsid w:val="00B30310"/>
    <w:rsid w:val="00B30E40"/>
    <w:rsid w:val="00B32AAA"/>
    <w:rsid w:val="00B3713F"/>
    <w:rsid w:val="00B37714"/>
    <w:rsid w:val="00B416D0"/>
    <w:rsid w:val="00B42C66"/>
    <w:rsid w:val="00B4320E"/>
    <w:rsid w:val="00B43746"/>
    <w:rsid w:val="00B43D6F"/>
    <w:rsid w:val="00B457D5"/>
    <w:rsid w:val="00B45B38"/>
    <w:rsid w:val="00B51C85"/>
    <w:rsid w:val="00B57BB7"/>
    <w:rsid w:val="00B6106E"/>
    <w:rsid w:val="00B6135B"/>
    <w:rsid w:val="00B617D6"/>
    <w:rsid w:val="00B6324D"/>
    <w:rsid w:val="00B63F43"/>
    <w:rsid w:val="00B7058C"/>
    <w:rsid w:val="00B7098A"/>
    <w:rsid w:val="00B72761"/>
    <w:rsid w:val="00B74017"/>
    <w:rsid w:val="00B75F3A"/>
    <w:rsid w:val="00B814B8"/>
    <w:rsid w:val="00B82E95"/>
    <w:rsid w:val="00B830B1"/>
    <w:rsid w:val="00B8346E"/>
    <w:rsid w:val="00B83579"/>
    <w:rsid w:val="00B83790"/>
    <w:rsid w:val="00B847F0"/>
    <w:rsid w:val="00B85488"/>
    <w:rsid w:val="00B85F0E"/>
    <w:rsid w:val="00B8642A"/>
    <w:rsid w:val="00B877A4"/>
    <w:rsid w:val="00B90055"/>
    <w:rsid w:val="00B904BC"/>
    <w:rsid w:val="00B92AD7"/>
    <w:rsid w:val="00B92BB1"/>
    <w:rsid w:val="00B94B9D"/>
    <w:rsid w:val="00B94D3A"/>
    <w:rsid w:val="00B94E8C"/>
    <w:rsid w:val="00B96A54"/>
    <w:rsid w:val="00BA055B"/>
    <w:rsid w:val="00BA076F"/>
    <w:rsid w:val="00BA5DDA"/>
    <w:rsid w:val="00BA6692"/>
    <w:rsid w:val="00BA7520"/>
    <w:rsid w:val="00BA7E4C"/>
    <w:rsid w:val="00BA7F67"/>
    <w:rsid w:val="00BB0599"/>
    <w:rsid w:val="00BB0970"/>
    <w:rsid w:val="00BB17FA"/>
    <w:rsid w:val="00BB2163"/>
    <w:rsid w:val="00BB361F"/>
    <w:rsid w:val="00BB47F4"/>
    <w:rsid w:val="00BB6D73"/>
    <w:rsid w:val="00BC07B1"/>
    <w:rsid w:val="00BC0D24"/>
    <w:rsid w:val="00BC2158"/>
    <w:rsid w:val="00BC25AF"/>
    <w:rsid w:val="00BC3A64"/>
    <w:rsid w:val="00BC5491"/>
    <w:rsid w:val="00BC5727"/>
    <w:rsid w:val="00BC5E96"/>
    <w:rsid w:val="00BC6124"/>
    <w:rsid w:val="00BD052F"/>
    <w:rsid w:val="00BD0C2C"/>
    <w:rsid w:val="00BD30EA"/>
    <w:rsid w:val="00BD4145"/>
    <w:rsid w:val="00BD4BA0"/>
    <w:rsid w:val="00BD7402"/>
    <w:rsid w:val="00BE1536"/>
    <w:rsid w:val="00BE245C"/>
    <w:rsid w:val="00BE32D1"/>
    <w:rsid w:val="00BE5125"/>
    <w:rsid w:val="00BE5B44"/>
    <w:rsid w:val="00BE707F"/>
    <w:rsid w:val="00BF405B"/>
    <w:rsid w:val="00BF40FB"/>
    <w:rsid w:val="00BF4101"/>
    <w:rsid w:val="00BF52BC"/>
    <w:rsid w:val="00BF7F4D"/>
    <w:rsid w:val="00C01514"/>
    <w:rsid w:val="00C01585"/>
    <w:rsid w:val="00C03CF5"/>
    <w:rsid w:val="00C04643"/>
    <w:rsid w:val="00C0612F"/>
    <w:rsid w:val="00C10483"/>
    <w:rsid w:val="00C10866"/>
    <w:rsid w:val="00C10947"/>
    <w:rsid w:val="00C12E6B"/>
    <w:rsid w:val="00C13EE9"/>
    <w:rsid w:val="00C141D7"/>
    <w:rsid w:val="00C15D51"/>
    <w:rsid w:val="00C1704F"/>
    <w:rsid w:val="00C25FB6"/>
    <w:rsid w:val="00C2644F"/>
    <w:rsid w:val="00C308EC"/>
    <w:rsid w:val="00C30B47"/>
    <w:rsid w:val="00C30DAA"/>
    <w:rsid w:val="00C32966"/>
    <w:rsid w:val="00C338CB"/>
    <w:rsid w:val="00C340D8"/>
    <w:rsid w:val="00C35776"/>
    <w:rsid w:val="00C358DD"/>
    <w:rsid w:val="00C371B1"/>
    <w:rsid w:val="00C374E1"/>
    <w:rsid w:val="00C4177A"/>
    <w:rsid w:val="00C45240"/>
    <w:rsid w:val="00C4725C"/>
    <w:rsid w:val="00C47263"/>
    <w:rsid w:val="00C478DA"/>
    <w:rsid w:val="00C551C2"/>
    <w:rsid w:val="00C56205"/>
    <w:rsid w:val="00C56CC1"/>
    <w:rsid w:val="00C5715A"/>
    <w:rsid w:val="00C57DDF"/>
    <w:rsid w:val="00C70029"/>
    <w:rsid w:val="00C72077"/>
    <w:rsid w:val="00C734B0"/>
    <w:rsid w:val="00C74049"/>
    <w:rsid w:val="00C74DB0"/>
    <w:rsid w:val="00C75E64"/>
    <w:rsid w:val="00C76C2F"/>
    <w:rsid w:val="00C76C3D"/>
    <w:rsid w:val="00C76FCB"/>
    <w:rsid w:val="00C77266"/>
    <w:rsid w:val="00C801B9"/>
    <w:rsid w:val="00C82851"/>
    <w:rsid w:val="00C84BF8"/>
    <w:rsid w:val="00C86E24"/>
    <w:rsid w:val="00C87D3C"/>
    <w:rsid w:val="00C911B5"/>
    <w:rsid w:val="00C913B9"/>
    <w:rsid w:val="00C92737"/>
    <w:rsid w:val="00C957AA"/>
    <w:rsid w:val="00C967F2"/>
    <w:rsid w:val="00C96B46"/>
    <w:rsid w:val="00CA1574"/>
    <w:rsid w:val="00CA2245"/>
    <w:rsid w:val="00CA2D4B"/>
    <w:rsid w:val="00CA4042"/>
    <w:rsid w:val="00CA44F4"/>
    <w:rsid w:val="00CA610B"/>
    <w:rsid w:val="00CB2808"/>
    <w:rsid w:val="00CB2B55"/>
    <w:rsid w:val="00CB401D"/>
    <w:rsid w:val="00CB4718"/>
    <w:rsid w:val="00CB49EF"/>
    <w:rsid w:val="00CB6A63"/>
    <w:rsid w:val="00CC0502"/>
    <w:rsid w:val="00CC23DD"/>
    <w:rsid w:val="00CC3398"/>
    <w:rsid w:val="00CC3616"/>
    <w:rsid w:val="00CC4BC4"/>
    <w:rsid w:val="00CD005D"/>
    <w:rsid w:val="00CD5351"/>
    <w:rsid w:val="00CD5768"/>
    <w:rsid w:val="00CD5BE7"/>
    <w:rsid w:val="00CD5E6E"/>
    <w:rsid w:val="00CE09C8"/>
    <w:rsid w:val="00CE0E6E"/>
    <w:rsid w:val="00CE2479"/>
    <w:rsid w:val="00CE3ED8"/>
    <w:rsid w:val="00CE5159"/>
    <w:rsid w:val="00CE56F8"/>
    <w:rsid w:val="00CE608D"/>
    <w:rsid w:val="00CE748A"/>
    <w:rsid w:val="00CE7F05"/>
    <w:rsid w:val="00CF08D7"/>
    <w:rsid w:val="00CF4B61"/>
    <w:rsid w:val="00CF59AF"/>
    <w:rsid w:val="00CF623F"/>
    <w:rsid w:val="00CF6455"/>
    <w:rsid w:val="00CF65D8"/>
    <w:rsid w:val="00CF6B33"/>
    <w:rsid w:val="00CF7EA1"/>
    <w:rsid w:val="00D03255"/>
    <w:rsid w:val="00D04587"/>
    <w:rsid w:val="00D04EF9"/>
    <w:rsid w:val="00D056B9"/>
    <w:rsid w:val="00D0630E"/>
    <w:rsid w:val="00D066CA"/>
    <w:rsid w:val="00D073E4"/>
    <w:rsid w:val="00D1423A"/>
    <w:rsid w:val="00D14D1F"/>
    <w:rsid w:val="00D15D8F"/>
    <w:rsid w:val="00D15E7A"/>
    <w:rsid w:val="00D16BC4"/>
    <w:rsid w:val="00D17CEB"/>
    <w:rsid w:val="00D22E6C"/>
    <w:rsid w:val="00D22EC1"/>
    <w:rsid w:val="00D239ED"/>
    <w:rsid w:val="00D25A01"/>
    <w:rsid w:val="00D31CD7"/>
    <w:rsid w:val="00D31E07"/>
    <w:rsid w:val="00D325E4"/>
    <w:rsid w:val="00D32DBC"/>
    <w:rsid w:val="00D3305D"/>
    <w:rsid w:val="00D33209"/>
    <w:rsid w:val="00D3683F"/>
    <w:rsid w:val="00D375EE"/>
    <w:rsid w:val="00D41CF7"/>
    <w:rsid w:val="00D421D6"/>
    <w:rsid w:val="00D42AE7"/>
    <w:rsid w:val="00D42CF8"/>
    <w:rsid w:val="00D45ADD"/>
    <w:rsid w:val="00D45AF2"/>
    <w:rsid w:val="00D45AF9"/>
    <w:rsid w:val="00D4625B"/>
    <w:rsid w:val="00D46D75"/>
    <w:rsid w:val="00D472E8"/>
    <w:rsid w:val="00D50283"/>
    <w:rsid w:val="00D5125D"/>
    <w:rsid w:val="00D518FE"/>
    <w:rsid w:val="00D53B0D"/>
    <w:rsid w:val="00D54143"/>
    <w:rsid w:val="00D5442F"/>
    <w:rsid w:val="00D54F9A"/>
    <w:rsid w:val="00D60133"/>
    <w:rsid w:val="00D62E45"/>
    <w:rsid w:val="00D6371D"/>
    <w:rsid w:val="00D64834"/>
    <w:rsid w:val="00D6793F"/>
    <w:rsid w:val="00D712A5"/>
    <w:rsid w:val="00D7287E"/>
    <w:rsid w:val="00D737D0"/>
    <w:rsid w:val="00D73AE1"/>
    <w:rsid w:val="00D73E92"/>
    <w:rsid w:val="00D75A85"/>
    <w:rsid w:val="00D75ADF"/>
    <w:rsid w:val="00D76437"/>
    <w:rsid w:val="00D8044B"/>
    <w:rsid w:val="00D80570"/>
    <w:rsid w:val="00D82381"/>
    <w:rsid w:val="00D8465C"/>
    <w:rsid w:val="00D84BE3"/>
    <w:rsid w:val="00D84D9E"/>
    <w:rsid w:val="00D84DFA"/>
    <w:rsid w:val="00D85353"/>
    <w:rsid w:val="00D854DF"/>
    <w:rsid w:val="00D865D9"/>
    <w:rsid w:val="00D91D5D"/>
    <w:rsid w:val="00D92989"/>
    <w:rsid w:val="00D93720"/>
    <w:rsid w:val="00D94056"/>
    <w:rsid w:val="00D94D38"/>
    <w:rsid w:val="00D97EA0"/>
    <w:rsid w:val="00DA054B"/>
    <w:rsid w:val="00DA6923"/>
    <w:rsid w:val="00DB011D"/>
    <w:rsid w:val="00DB07FA"/>
    <w:rsid w:val="00DB27CA"/>
    <w:rsid w:val="00DB501B"/>
    <w:rsid w:val="00DB59B7"/>
    <w:rsid w:val="00DB667E"/>
    <w:rsid w:val="00DB677B"/>
    <w:rsid w:val="00DB6B64"/>
    <w:rsid w:val="00DB7DD8"/>
    <w:rsid w:val="00DC27D1"/>
    <w:rsid w:val="00DC3CD5"/>
    <w:rsid w:val="00DC4F37"/>
    <w:rsid w:val="00DC6749"/>
    <w:rsid w:val="00DC73E0"/>
    <w:rsid w:val="00DD0149"/>
    <w:rsid w:val="00DD0A0C"/>
    <w:rsid w:val="00DD2715"/>
    <w:rsid w:val="00DD2870"/>
    <w:rsid w:val="00DD3A28"/>
    <w:rsid w:val="00DE03DE"/>
    <w:rsid w:val="00DE0ADA"/>
    <w:rsid w:val="00DE0F40"/>
    <w:rsid w:val="00DE127C"/>
    <w:rsid w:val="00DE30BD"/>
    <w:rsid w:val="00DE34EC"/>
    <w:rsid w:val="00DE3ED6"/>
    <w:rsid w:val="00DE4DA5"/>
    <w:rsid w:val="00DE54E0"/>
    <w:rsid w:val="00DE7C71"/>
    <w:rsid w:val="00DF1394"/>
    <w:rsid w:val="00DF1612"/>
    <w:rsid w:val="00DF324A"/>
    <w:rsid w:val="00DF48CD"/>
    <w:rsid w:val="00DF7F0B"/>
    <w:rsid w:val="00DF7F68"/>
    <w:rsid w:val="00E005FB"/>
    <w:rsid w:val="00E00B06"/>
    <w:rsid w:val="00E01929"/>
    <w:rsid w:val="00E029CF"/>
    <w:rsid w:val="00E050B9"/>
    <w:rsid w:val="00E054FC"/>
    <w:rsid w:val="00E0738A"/>
    <w:rsid w:val="00E10994"/>
    <w:rsid w:val="00E13599"/>
    <w:rsid w:val="00E14567"/>
    <w:rsid w:val="00E17044"/>
    <w:rsid w:val="00E1773B"/>
    <w:rsid w:val="00E203C3"/>
    <w:rsid w:val="00E20931"/>
    <w:rsid w:val="00E2115F"/>
    <w:rsid w:val="00E21592"/>
    <w:rsid w:val="00E2287F"/>
    <w:rsid w:val="00E235ED"/>
    <w:rsid w:val="00E24723"/>
    <w:rsid w:val="00E24B5A"/>
    <w:rsid w:val="00E3200B"/>
    <w:rsid w:val="00E33D41"/>
    <w:rsid w:val="00E35FD3"/>
    <w:rsid w:val="00E3641D"/>
    <w:rsid w:val="00E41817"/>
    <w:rsid w:val="00E4198F"/>
    <w:rsid w:val="00E42CEB"/>
    <w:rsid w:val="00E42E5B"/>
    <w:rsid w:val="00E43400"/>
    <w:rsid w:val="00E44019"/>
    <w:rsid w:val="00E442BB"/>
    <w:rsid w:val="00E50921"/>
    <w:rsid w:val="00E51254"/>
    <w:rsid w:val="00E5157A"/>
    <w:rsid w:val="00E526FA"/>
    <w:rsid w:val="00E52F32"/>
    <w:rsid w:val="00E5548A"/>
    <w:rsid w:val="00E573F9"/>
    <w:rsid w:val="00E60994"/>
    <w:rsid w:val="00E60FF6"/>
    <w:rsid w:val="00E62E5D"/>
    <w:rsid w:val="00E65770"/>
    <w:rsid w:val="00E663E2"/>
    <w:rsid w:val="00E66516"/>
    <w:rsid w:val="00E67512"/>
    <w:rsid w:val="00E7007A"/>
    <w:rsid w:val="00E741EB"/>
    <w:rsid w:val="00E75290"/>
    <w:rsid w:val="00E80A89"/>
    <w:rsid w:val="00E81F76"/>
    <w:rsid w:val="00E81F8A"/>
    <w:rsid w:val="00E85B24"/>
    <w:rsid w:val="00E87072"/>
    <w:rsid w:val="00E87B90"/>
    <w:rsid w:val="00E91493"/>
    <w:rsid w:val="00E91F4E"/>
    <w:rsid w:val="00E951DF"/>
    <w:rsid w:val="00E95517"/>
    <w:rsid w:val="00E96C31"/>
    <w:rsid w:val="00E97269"/>
    <w:rsid w:val="00EA0DCE"/>
    <w:rsid w:val="00EA1443"/>
    <w:rsid w:val="00EA2F6C"/>
    <w:rsid w:val="00EA3C7B"/>
    <w:rsid w:val="00EA7A48"/>
    <w:rsid w:val="00EA7EF1"/>
    <w:rsid w:val="00EB049A"/>
    <w:rsid w:val="00EB2B28"/>
    <w:rsid w:val="00EB420A"/>
    <w:rsid w:val="00EB784B"/>
    <w:rsid w:val="00EB7FBC"/>
    <w:rsid w:val="00EC1326"/>
    <w:rsid w:val="00EC16CA"/>
    <w:rsid w:val="00EC3729"/>
    <w:rsid w:val="00EC457A"/>
    <w:rsid w:val="00EC5C0D"/>
    <w:rsid w:val="00EC6ACF"/>
    <w:rsid w:val="00ED06CA"/>
    <w:rsid w:val="00ED2B37"/>
    <w:rsid w:val="00ED7042"/>
    <w:rsid w:val="00EE188B"/>
    <w:rsid w:val="00EE53FA"/>
    <w:rsid w:val="00EE5E8D"/>
    <w:rsid w:val="00EE6781"/>
    <w:rsid w:val="00EF21E9"/>
    <w:rsid w:val="00EF4DAB"/>
    <w:rsid w:val="00EF5AD9"/>
    <w:rsid w:val="00EF62B5"/>
    <w:rsid w:val="00EF6572"/>
    <w:rsid w:val="00EF698B"/>
    <w:rsid w:val="00EF6D69"/>
    <w:rsid w:val="00F00E91"/>
    <w:rsid w:val="00F02089"/>
    <w:rsid w:val="00F020E9"/>
    <w:rsid w:val="00F02241"/>
    <w:rsid w:val="00F02B9D"/>
    <w:rsid w:val="00F052FC"/>
    <w:rsid w:val="00F07902"/>
    <w:rsid w:val="00F07DBE"/>
    <w:rsid w:val="00F12A70"/>
    <w:rsid w:val="00F14E7E"/>
    <w:rsid w:val="00F15E3A"/>
    <w:rsid w:val="00F16B95"/>
    <w:rsid w:val="00F17E2D"/>
    <w:rsid w:val="00F216CD"/>
    <w:rsid w:val="00F22431"/>
    <w:rsid w:val="00F24208"/>
    <w:rsid w:val="00F24B9F"/>
    <w:rsid w:val="00F26475"/>
    <w:rsid w:val="00F27DE1"/>
    <w:rsid w:val="00F33D66"/>
    <w:rsid w:val="00F34795"/>
    <w:rsid w:val="00F37979"/>
    <w:rsid w:val="00F46859"/>
    <w:rsid w:val="00F5055F"/>
    <w:rsid w:val="00F51189"/>
    <w:rsid w:val="00F51757"/>
    <w:rsid w:val="00F51BB6"/>
    <w:rsid w:val="00F51D05"/>
    <w:rsid w:val="00F60046"/>
    <w:rsid w:val="00F6064A"/>
    <w:rsid w:val="00F61A93"/>
    <w:rsid w:val="00F61ECD"/>
    <w:rsid w:val="00F702D5"/>
    <w:rsid w:val="00F733DE"/>
    <w:rsid w:val="00F77BB7"/>
    <w:rsid w:val="00F80C30"/>
    <w:rsid w:val="00F8166B"/>
    <w:rsid w:val="00F81EDB"/>
    <w:rsid w:val="00F845B3"/>
    <w:rsid w:val="00F856F9"/>
    <w:rsid w:val="00F85D2A"/>
    <w:rsid w:val="00F877EA"/>
    <w:rsid w:val="00F90154"/>
    <w:rsid w:val="00F90AD4"/>
    <w:rsid w:val="00F91FB2"/>
    <w:rsid w:val="00F94E3C"/>
    <w:rsid w:val="00F95F30"/>
    <w:rsid w:val="00F96FF5"/>
    <w:rsid w:val="00F976FE"/>
    <w:rsid w:val="00FA2CBC"/>
    <w:rsid w:val="00FA3504"/>
    <w:rsid w:val="00FA4609"/>
    <w:rsid w:val="00FA52AC"/>
    <w:rsid w:val="00FA5927"/>
    <w:rsid w:val="00FA6528"/>
    <w:rsid w:val="00FA6C59"/>
    <w:rsid w:val="00FB0194"/>
    <w:rsid w:val="00FB279B"/>
    <w:rsid w:val="00FB381E"/>
    <w:rsid w:val="00FB445A"/>
    <w:rsid w:val="00FB6004"/>
    <w:rsid w:val="00FB79FB"/>
    <w:rsid w:val="00FC102F"/>
    <w:rsid w:val="00FC1F3E"/>
    <w:rsid w:val="00FC6484"/>
    <w:rsid w:val="00FC6E45"/>
    <w:rsid w:val="00FC6F22"/>
    <w:rsid w:val="00FD01FC"/>
    <w:rsid w:val="00FD2A05"/>
    <w:rsid w:val="00FD5336"/>
    <w:rsid w:val="00FD7AD9"/>
    <w:rsid w:val="00FD7F3B"/>
    <w:rsid w:val="00FE0247"/>
    <w:rsid w:val="00FE0FE3"/>
    <w:rsid w:val="00FE32E1"/>
    <w:rsid w:val="00FE3F9A"/>
    <w:rsid w:val="00FE41D1"/>
    <w:rsid w:val="00FE4806"/>
    <w:rsid w:val="00FE5C56"/>
    <w:rsid w:val="00FF11D4"/>
    <w:rsid w:val="00FF389B"/>
    <w:rsid w:val="00FF4C2B"/>
    <w:rsid w:val="00FF7546"/>
    <w:rsid w:val="00FF77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243BA"/>
  <w15:docId w15:val="{98C68B17-5726-43B8-8A40-969EBF61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3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1326"/>
    <w:pPr>
      <w:spacing w:after="0" w:line="240" w:lineRule="auto"/>
    </w:pPr>
  </w:style>
  <w:style w:type="paragraph" w:styleId="ListParagraph">
    <w:name w:val="List Paragraph"/>
    <w:basedOn w:val="Normal"/>
    <w:uiPriority w:val="34"/>
    <w:qFormat/>
    <w:rsid w:val="00841326"/>
    <w:pPr>
      <w:ind w:left="720"/>
      <w:contextualSpacing/>
    </w:pPr>
  </w:style>
  <w:style w:type="character" w:styleId="FootnoteReference">
    <w:name w:val="footnote reference"/>
    <w:basedOn w:val="DefaultParagraphFont"/>
    <w:uiPriority w:val="99"/>
    <w:semiHidden/>
    <w:unhideWhenUsed/>
    <w:rsid w:val="00841326"/>
    <w:rPr>
      <w:vertAlign w:val="superscript"/>
    </w:rPr>
  </w:style>
  <w:style w:type="paragraph" w:styleId="Header">
    <w:name w:val="header"/>
    <w:basedOn w:val="Normal"/>
    <w:link w:val="HeaderChar"/>
    <w:uiPriority w:val="99"/>
    <w:unhideWhenUsed/>
    <w:rsid w:val="00841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326"/>
  </w:style>
  <w:style w:type="paragraph" w:styleId="Footer">
    <w:name w:val="footer"/>
    <w:basedOn w:val="Normal"/>
    <w:link w:val="FooterChar"/>
    <w:uiPriority w:val="99"/>
    <w:unhideWhenUsed/>
    <w:rsid w:val="00841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326"/>
  </w:style>
  <w:style w:type="paragraph" w:styleId="FootnoteText">
    <w:name w:val="footnote text"/>
    <w:basedOn w:val="Normal"/>
    <w:link w:val="FootnoteTextChar"/>
    <w:uiPriority w:val="99"/>
    <w:semiHidden/>
    <w:unhideWhenUsed/>
    <w:rsid w:val="008413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1326"/>
    <w:rPr>
      <w:sz w:val="20"/>
      <w:szCs w:val="20"/>
    </w:rPr>
  </w:style>
  <w:style w:type="paragraph" w:customStyle="1" w:styleId="Default">
    <w:name w:val="Default"/>
    <w:rsid w:val="004B1AB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C4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3E5"/>
    <w:rPr>
      <w:rFonts w:ascii="Tahoma" w:hAnsi="Tahoma" w:cs="Tahoma"/>
      <w:sz w:val="16"/>
      <w:szCs w:val="16"/>
    </w:rPr>
  </w:style>
  <w:style w:type="paragraph" w:styleId="BodyText">
    <w:name w:val="Body Text"/>
    <w:basedOn w:val="Normal"/>
    <w:link w:val="BodyTextChar"/>
    <w:uiPriority w:val="1"/>
    <w:qFormat/>
    <w:rsid w:val="00AB267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B267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8.jpeg"/><Relationship Id="rId47"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9.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4.xml"/><Relationship Id="rId20" Type="http://schemas.openxmlformats.org/officeDocument/2006/relationships/footer" Target="footer3.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3F0A8-BB08-4F6C-ADDA-BA40E188A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11722</Words>
  <Characters>66816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INTEL</dc:creator>
  <cp:lastModifiedBy>DELL</cp:lastModifiedBy>
  <cp:revision>2</cp:revision>
  <cp:lastPrinted>2022-05-11T01:06:00Z</cp:lastPrinted>
  <dcterms:created xsi:type="dcterms:W3CDTF">2022-06-12T10:57:00Z</dcterms:created>
  <dcterms:modified xsi:type="dcterms:W3CDTF">2022-06-12T10:57:00Z</dcterms:modified>
</cp:coreProperties>
</file>