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71C9B5" w14:textId="77777777" w:rsidR="002C2E83" w:rsidRPr="00AF5346" w:rsidRDefault="002C2E83" w:rsidP="002C2E83">
      <w:pPr>
        <w:pStyle w:val="TidakAdaSpasi"/>
        <w:jc w:val="center"/>
        <w:rPr>
          <w:rFonts w:ascii="Times New Roman" w:hAnsi="Times New Roman" w:cs="Times New Roman"/>
          <w:sz w:val="32"/>
          <w:szCs w:val="32"/>
          <w:lang w:val="id-ID"/>
        </w:rPr>
      </w:pPr>
      <w:r w:rsidRPr="00AF5346">
        <w:rPr>
          <w:rFonts w:ascii="Times New Roman" w:hAnsi="Times New Roman" w:cs="Times New Roman"/>
          <w:sz w:val="32"/>
          <w:szCs w:val="32"/>
          <w:lang w:val="id-ID"/>
        </w:rPr>
        <w:t>PENGARUH UKURAN PERUSAHAAN DAN LEVERAGE TERHADAP KINERJA KEUANGAN PADA SEKTOR KONSUMSI YANG TERDAFTAR</w:t>
      </w:r>
      <w:r w:rsidRPr="00AF5346">
        <w:rPr>
          <w:rFonts w:ascii="Times New Roman" w:hAnsi="Times New Roman" w:cs="Times New Roman"/>
          <w:sz w:val="32"/>
          <w:szCs w:val="32"/>
        </w:rPr>
        <w:t xml:space="preserve"> </w:t>
      </w:r>
      <w:r w:rsidRPr="00AF5346">
        <w:rPr>
          <w:rFonts w:ascii="Times New Roman" w:hAnsi="Times New Roman" w:cs="Times New Roman"/>
          <w:sz w:val="32"/>
          <w:szCs w:val="32"/>
          <w:lang w:val="id-ID"/>
        </w:rPr>
        <w:t>DI BURSA</w:t>
      </w:r>
    </w:p>
    <w:p w14:paraId="5D5404BC" w14:textId="77777777" w:rsidR="00F90933" w:rsidRPr="00AF5346" w:rsidRDefault="002C2E83" w:rsidP="002C2E83">
      <w:pPr>
        <w:pStyle w:val="TidakAdaSpasi"/>
        <w:jc w:val="center"/>
        <w:rPr>
          <w:rFonts w:ascii="Times New Roman" w:hAnsi="Times New Roman" w:cs="Times New Roman"/>
          <w:sz w:val="32"/>
          <w:szCs w:val="32"/>
        </w:rPr>
      </w:pPr>
      <w:r w:rsidRPr="00AF5346">
        <w:rPr>
          <w:rFonts w:ascii="Times New Roman" w:hAnsi="Times New Roman" w:cs="Times New Roman"/>
          <w:sz w:val="32"/>
          <w:szCs w:val="32"/>
          <w:lang w:val="id-ID"/>
        </w:rPr>
        <w:t>EFEK INDONESIA</w:t>
      </w:r>
    </w:p>
    <w:p w14:paraId="7B469448" w14:textId="77777777" w:rsidR="0045537C" w:rsidRPr="00AF5346" w:rsidRDefault="0045537C" w:rsidP="00F90933">
      <w:pPr>
        <w:pStyle w:val="TidakAdaSpasi"/>
        <w:jc w:val="center"/>
        <w:rPr>
          <w:rFonts w:ascii="Times New Roman" w:hAnsi="Times New Roman" w:cs="Times New Roman"/>
          <w:sz w:val="32"/>
          <w:szCs w:val="32"/>
        </w:rPr>
      </w:pPr>
    </w:p>
    <w:p w14:paraId="5DB39540" w14:textId="77777777" w:rsidR="005B5EF3" w:rsidRPr="00AF5346" w:rsidRDefault="005B5EF3" w:rsidP="005B5EF3">
      <w:pPr>
        <w:spacing w:before="240" w:line="240" w:lineRule="auto"/>
        <w:jc w:val="center"/>
        <w:rPr>
          <w:rFonts w:ascii="Times New Roman" w:hAnsi="Times New Roman" w:cs="Times New Roman"/>
          <w:b/>
          <w:sz w:val="24"/>
          <w:szCs w:val="24"/>
        </w:rPr>
      </w:pPr>
      <w:r w:rsidRPr="00AF5346">
        <w:rPr>
          <w:rFonts w:ascii="Times New Roman" w:hAnsi="Times New Roman" w:cs="Times New Roman"/>
          <w:b/>
          <w:sz w:val="24"/>
          <w:szCs w:val="24"/>
        </w:rPr>
        <w:t>Oleh :</w:t>
      </w:r>
    </w:p>
    <w:p w14:paraId="4D71A545" w14:textId="77777777" w:rsidR="002C2E83" w:rsidRPr="00AF5346" w:rsidRDefault="002C2E83" w:rsidP="00343D39">
      <w:pPr>
        <w:pStyle w:val="TidakAdaSpasi"/>
        <w:jc w:val="center"/>
        <w:rPr>
          <w:rFonts w:ascii="Times New Roman" w:hAnsi="Times New Roman" w:cs="Times New Roman"/>
          <w:b/>
          <w:sz w:val="24"/>
          <w:szCs w:val="24"/>
        </w:rPr>
      </w:pPr>
      <w:r w:rsidRPr="00AF5346">
        <w:rPr>
          <w:rFonts w:ascii="Times New Roman" w:hAnsi="Times New Roman"/>
          <w:b/>
        </w:rPr>
        <w:t>MEYKE NURAFNI MANDANG</w:t>
      </w:r>
      <w:r w:rsidRPr="00AF5346">
        <w:rPr>
          <w:rFonts w:ascii="Times New Roman" w:hAnsi="Times New Roman" w:cs="Times New Roman"/>
          <w:b/>
          <w:sz w:val="24"/>
          <w:szCs w:val="24"/>
        </w:rPr>
        <w:t xml:space="preserve"> </w:t>
      </w:r>
    </w:p>
    <w:p w14:paraId="1BDE2CEC" w14:textId="77777777" w:rsidR="00343D39" w:rsidRPr="00AF5346" w:rsidRDefault="00343D39" w:rsidP="00343D39">
      <w:pPr>
        <w:pStyle w:val="TidakAdaSpasi"/>
        <w:jc w:val="center"/>
        <w:rPr>
          <w:rFonts w:ascii="Times New Roman" w:hAnsi="Times New Roman" w:cs="Times New Roman"/>
          <w:b/>
          <w:sz w:val="24"/>
          <w:szCs w:val="24"/>
        </w:rPr>
      </w:pPr>
      <w:r w:rsidRPr="00AF5346">
        <w:rPr>
          <w:rFonts w:ascii="Times New Roman" w:hAnsi="Times New Roman" w:cs="Times New Roman"/>
          <w:b/>
          <w:sz w:val="24"/>
          <w:szCs w:val="24"/>
        </w:rPr>
        <w:t>E.</w:t>
      </w:r>
      <w:r w:rsidR="002C2E83" w:rsidRPr="00AF5346">
        <w:rPr>
          <w:rFonts w:ascii="Times New Roman" w:hAnsi="Times New Roman"/>
          <w:b/>
        </w:rPr>
        <w:t>21.16.208</w:t>
      </w:r>
    </w:p>
    <w:p w14:paraId="356E1FF1" w14:textId="77777777" w:rsidR="0045537C" w:rsidRPr="00AF5346" w:rsidRDefault="0045537C" w:rsidP="0045537C">
      <w:pPr>
        <w:pStyle w:val="TidakAdaSpasi"/>
        <w:jc w:val="center"/>
        <w:rPr>
          <w:rFonts w:ascii="Times New Roman" w:hAnsi="Times New Roman" w:cs="Times New Roman"/>
          <w:b/>
          <w:sz w:val="28"/>
          <w:szCs w:val="28"/>
        </w:rPr>
      </w:pPr>
    </w:p>
    <w:p w14:paraId="5CCC41F5" w14:textId="77777777" w:rsidR="00967AAF" w:rsidRPr="00AF5346" w:rsidRDefault="000A5DAD" w:rsidP="000A5DAD">
      <w:pPr>
        <w:tabs>
          <w:tab w:val="center" w:pos="4040"/>
          <w:tab w:val="left" w:pos="5284"/>
        </w:tabs>
        <w:spacing w:after="0" w:line="240" w:lineRule="auto"/>
        <w:rPr>
          <w:rFonts w:ascii="Times New Roman" w:hAnsi="Times New Roman" w:cs="Times New Roman"/>
          <w:b/>
          <w:bCs/>
          <w:sz w:val="28"/>
          <w:szCs w:val="28"/>
        </w:rPr>
      </w:pPr>
      <w:r w:rsidRPr="00AF5346">
        <w:rPr>
          <w:rFonts w:ascii="Times New Roman" w:hAnsi="Times New Roman" w:cs="Times New Roman"/>
          <w:b/>
          <w:bCs/>
          <w:sz w:val="28"/>
          <w:szCs w:val="28"/>
        </w:rPr>
        <w:tab/>
      </w:r>
    </w:p>
    <w:p w14:paraId="230B32F1" w14:textId="77777777" w:rsidR="000A5DAD" w:rsidRPr="00AF5346" w:rsidRDefault="000A5DAD" w:rsidP="000A5DAD">
      <w:pPr>
        <w:tabs>
          <w:tab w:val="center" w:pos="4040"/>
          <w:tab w:val="left" w:pos="5284"/>
        </w:tabs>
        <w:spacing w:after="0" w:line="240" w:lineRule="auto"/>
        <w:rPr>
          <w:rFonts w:ascii="Times New Roman" w:hAnsi="Times New Roman" w:cs="Times New Roman"/>
          <w:b/>
          <w:bCs/>
          <w:sz w:val="28"/>
          <w:szCs w:val="28"/>
        </w:rPr>
      </w:pPr>
    </w:p>
    <w:p w14:paraId="7FAE0058" w14:textId="77777777" w:rsidR="00295A57" w:rsidRPr="00AF5346" w:rsidRDefault="008D5257" w:rsidP="00295A57">
      <w:pPr>
        <w:spacing w:before="240" w:line="480" w:lineRule="auto"/>
        <w:jc w:val="center"/>
        <w:rPr>
          <w:rFonts w:ascii="Times New Roman" w:hAnsi="Times New Roman" w:cs="Times New Roman"/>
          <w:b/>
          <w:sz w:val="28"/>
          <w:szCs w:val="28"/>
        </w:rPr>
      </w:pPr>
      <w:r w:rsidRPr="00AF5346">
        <w:rPr>
          <w:rFonts w:ascii="Times New Roman" w:hAnsi="Times New Roman" w:cs="Times New Roman"/>
          <w:b/>
          <w:sz w:val="28"/>
          <w:szCs w:val="28"/>
          <w:lang w:val="id-ID"/>
        </w:rPr>
        <w:t>SKRIPSI</w:t>
      </w:r>
    </w:p>
    <w:p w14:paraId="51502408" w14:textId="77777777" w:rsidR="005F13D7" w:rsidRPr="00AF5346" w:rsidRDefault="005F13D7" w:rsidP="005F13D7">
      <w:pPr>
        <w:pStyle w:val="TidakAdaSpasi"/>
        <w:jc w:val="center"/>
        <w:rPr>
          <w:rFonts w:ascii="Times New Roman" w:hAnsi="Times New Roman" w:cs="Times New Roman"/>
          <w:b/>
          <w:sz w:val="20"/>
          <w:szCs w:val="20"/>
        </w:rPr>
      </w:pPr>
      <w:r w:rsidRPr="00AF5346">
        <w:rPr>
          <w:rFonts w:ascii="Times New Roman" w:hAnsi="Times New Roman" w:cs="Times New Roman"/>
          <w:b/>
          <w:sz w:val="20"/>
          <w:szCs w:val="20"/>
        </w:rPr>
        <w:t>Untuk memenuhi salah satu syarat ujian</w:t>
      </w:r>
    </w:p>
    <w:p w14:paraId="0A832EAF" w14:textId="77777777" w:rsidR="005F13D7" w:rsidRPr="00AF5346" w:rsidRDefault="005F13D7" w:rsidP="005F13D7">
      <w:pPr>
        <w:pStyle w:val="TidakAdaSpasi"/>
        <w:jc w:val="center"/>
        <w:rPr>
          <w:rFonts w:ascii="Times New Roman" w:hAnsi="Times New Roman" w:cs="Times New Roman"/>
          <w:sz w:val="20"/>
          <w:szCs w:val="20"/>
        </w:rPr>
      </w:pPr>
      <w:r w:rsidRPr="00AF5346">
        <w:rPr>
          <w:rFonts w:ascii="Times New Roman" w:hAnsi="Times New Roman" w:cs="Times New Roman"/>
          <w:b/>
          <w:sz w:val="20"/>
          <w:szCs w:val="20"/>
        </w:rPr>
        <w:t>guna memperoleh gelar sarjana</w:t>
      </w:r>
    </w:p>
    <w:p w14:paraId="65A2B901" w14:textId="77777777" w:rsidR="00A724D3" w:rsidRPr="00AF5346" w:rsidRDefault="00A724D3" w:rsidP="00A724D3">
      <w:pPr>
        <w:pStyle w:val="TidakAdaSpasi"/>
        <w:jc w:val="center"/>
        <w:rPr>
          <w:rFonts w:ascii="Times New Roman" w:hAnsi="Times New Roman" w:cs="Times New Roman"/>
          <w:sz w:val="20"/>
          <w:szCs w:val="20"/>
        </w:rPr>
      </w:pPr>
    </w:p>
    <w:p w14:paraId="2EA03581" w14:textId="77777777" w:rsidR="003666E2" w:rsidRPr="00AF5346" w:rsidRDefault="003666E2" w:rsidP="00DF656C">
      <w:pPr>
        <w:spacing w:before="240" w:line="240" w:lineRule="auto"/>
        <w:jc w:val="center"/>
        <w:rPr>
          <w:rFonts w:ascii="Times New Roman" w:hAnsi="Times New Roman" w:cs="Times New Roman"/>
          <w:sz w:val="28"/>
          <w:szCs w:val="28"/>
        </w:rPr>
      </w:pPr>
    </w:p>
    <w:p w14:paraId="53315D0B" w14:textId="77777777" w:rsidR="002832F9" w:rsidRPr="00AF5346" w:rsidRDefault="003666E2" w:rsidP="00DF656C">
      <w:pPr>
        <w:spacing w:before="240" w:line="240" w:lineRule="auto"/>
        <w:jc w:val="center"/>
        <w:rPr>
          <w:rFonts w:ascii="Times New Roman" w:hAnsi="Times New Roman" w:cs="Times New Roman"/>
          <w:sz w:val="28"/>
          <w:szCs w:val="28"/>
        </w:rPr>
      </w:pPr>
      <w:r w:rsidRPr="00AF5346">
        <w:rPr>
          <w:rFonts w:ascii="Times New Roman" w:hAnsi="Times New Roman" w:cs="Times New Roman"/>
          <w:noProof/>
          <w:sz w:val="28"/>
          <w:szCs w:val="28"/>
        </w:rPr>
        <w:drawing>
          <wp:inline distT="0" distB="0" distL="0" distR="0" wp14:anchorId="74B3AB67" wp14:editId="2BC3743F">
            <wp:extent cx="1876507" cy="1884459"/>
            <wp:effectExtent l="0" t="0" r="0" b="1905"/>
            <wp:docPr id="2"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82518" cy="1890495"/>
                    </a:xfrm>
                    <a:prstGeom prst="rect">
                      <a:avLst/>
                    </a:prstGeom>
                    <a:noFill/>
                    <a:ln w="9525">
                      <a:noFill/>
                      <a:miter lim="800000"/>
                      <a:headEnd/>
                      <a:tailEnd/>
                    </a:ln>
                  </pic:spPr>
                </pic:pic>
              </a:graphicData>
            </a:graphic>
          </wp:inline>
        </w:drawing>
      </w:r>
    </w:p>
    <w:p w14:paraId="27CB5E44" w14:textId="77777777" w:rsidR="002832F9" w:rsidRPr="00AF5346" w:rsidRDefault="002832F9" w:rsidP="00DF656C">
      <w:pPr>
        <w:spacing w:before="240" w:line="240" w:lineRule="auto"/>
        <w:jc w:val="center"/>
        <w:rPr>
          <w:rFonts w:ascii="Times New Roman" w:hAnsi="Times New Roman" w:cs="Times New Roman"/>
          <w:sz w:val="28"/>
          <w:szCs w:val="28"/>
        </w:rPr>
      </w:pPr>
    </w:p>
    <w:p w14:paraId="3FEC266D" w14:textId="77777777" w:rsidR="00807251" w:rsidRPr="00AF5346" w:rsidRDefault="00807251" w:rsidP="00DF656C">
      <w:pPr>
        <w:spacing w:before="240" w:line="240" w:lineRule="auto"/>
        <w:jc w:val="center"/>
        <w:rPr>
          <w:rFonts w:ascii="Times New Roman" w:hAnsi="Times New Roman" w:cs="Times New Roman"/>
          <w:sz w:val="28"/>
          <w:szCs w:val="28"/>
        </w:rPr>
      </w:pPr>
    </w:p>
    <w:p w14:paraId="618B07A0" w14:textId="77777777" w:rsidR="002832F9" w:rsidRPr="00AF5346" w:rsidRDefault="002832F9" w:rsidP="001250CC">
      <w:pPr>
        <w:pStyle w:val="TidakAdaSpasi"/>
        <w:spacing w:line="276" w:lineRule="auto"/>
        <w:jc w:val="center"/>
        <w:rPr>
          <w:rFonts w:ascii="Times New Roman" w:hAnsi="Times New Roman" w:cs="Times New Roman"/>
          <w:b/>
          <w:sz w:val="28"/>
          <w:szCs w:val="28"/>
        </w:rPr>
      </w:pPr>
      <w:r w:rsidRPr="00AF5346">
        <w:rPr>
          <w:rFonts w:ascii="Times New Roman" w:hAnsi="Times New Roman" w:cs="Times New Roman"/>
          <w:b/>
          <w:sz w:val="28"/>
          <w:szCs w:val="28"/>
        </w:rPr>
        <w:t>PROGRAM SARJANA</w:t>
      </w:r>
    </w:p>
    <w:p w14:paraId="2DB071C6" w14:textId="77777777" w:rsidR="002832F9" w:rsidRPr="00AF5346" w:rsidRDefault="002832F9" w:rsidP="001250CC">
      <w:pPr>
        <w:pStyle w:val="TidakAdaSpasi"/>
        <w:spacing w:line="276" w:lineRule="auto"/>
        <w:jc w:val="center"/>
        <w:rPr>
          <w:rFonts w:ascii="Times New Roman" w:hAnsi="Times New Roman" w:cs="Times New Roman"/>
          <w:b/>
          <w:sz w:val="28"/>
          <w:szCs w:val="28"/>
        </w:rPr>
      </w:pPr>
      <w:r w:rsidRPr="00AF5346">
        <w:rPr>
          <w:rFonts w:ascii="Times New Roman" w:hAnsi="Times New Roman" w:cs="Times New Roman"/>
          <w:b/>
          <w:sz w:val="28"/>
          <w:szCs w:val="28"/>
        </w:rPr>
        <w:t>UNIVERSITAS ICHSAN GORON</w:t>
      </w:r>
      <w:r w:rsidR="00295A57" w:rsidRPr="00AF5346">
        <w:rPr>
          <w:rFonts w:ascii="Times New Roman" w:hAnsi="Times New Roman" w:cs="Times New Roman"/>
          <w:b/>
          <w:sz w:val="28"/>
          <w:szCs w:val="28"/>
        </w:rPr>
        <w:t>T</w:t>
      </w:r>
      <w:r w:rsidRPr="00AF5346">
        <w:rPr>
          <w:rFonts w:ascii="Times New Roman" w:hAnsi="Times New Roman" w:cs="Times New Roman"/>
          <w:b/>
          <w:sz w:val="28"/>
          <w:szCs w:val="28"/>
        </w:rPr>
        <w:t>ALO</w:t>
      </w:r>
    </w:p>
    <w:p w14:paraId="65097AF1" w14:textId="77777777" w:rsidR="001250CC" w:rsidRPr="00AF5346" w:rsidRDefault="001250CC" w:rsidP="001250CC">
      <w:pPr>
        <w:pStyle w:val="TidakAdaSpasi"/>
        <w:spacing w:line="276" w:lineRule="auto"/>
        <w:jc w:val="center"/>
        <w:rPr>
          <w:rFonts w:ascii="Times New Roman" w:hAnsi="Times New Roman" w:cs="Times New Roman"/>
          <w:b/>
          <w:sz w:val="28"/>
          <w:szCs w:val="28"/>
        </w:rPr>
      </w:pPr>
      <w:r w:rsidRPr="00AF5346">
        <w:rPr>
          <w:rFonts w:ascii="Times New Roman" w:hAnsi="Times New Roman" w:cs="Times New Roman"/>
          <w:b/>
          <w:sz w:val="28"/>
          <w:szCs w:val="28"/>
        </w:rPr>
        <w:t>GORONTALO</w:t>
      </w:r>
    </w:p>
    <w:p w14:paraId="37BE4A5D" w14:textId="77777777" w:rsidR="002832F9" w:rsidRPr="00AF5346" w:rsidRDefault="002832F9" w:rsidP="001250CC">
      <w:pPr>
        <w:pStyle w:val="TidakAdaSpasi"/>
        <w:spacing w:line="276" w:lineRule="auto"/>
        <w:jc w:val="center"/>
        <w:rPr>
          <w:rFonts w:ascii="Times New Roman" w:hAnsi="Times New Roman" w:cs="Times New Roman"/>
          <w:b/>
          <w:sz w:val="28"/>
          <w:szCs w:val="28"/>
        </w:rPr>
      </w:pPr>
      <w:r w:rsidRPr="00AF5346">
        <w:rPr>
          <w:rFonts w:ascii="Times New Roman" w:hAnsi="Times New Roman" w:cs="Times New Roman"/>
          <w:b/>
          <w:sz w:val="28"/>
          <w:szCs w:val="28"/>
        </w:rPr>
        <w:t>20</w:t>
      </w:r>
      <w:r w:rsidR="002C2E83" w:rsidRPr="00AF5346">
        <w:rPr>
          <w:rFonts w:ascii="Times New Roman" w:hAnsi="Times New Roman" w:cs="Times New Roman"/>
          <w:b/>
          <w:sz w:val="28"/>
          <w:szCs w:val="28"/>
        </w:rPr>
        <w:t>21</w:t>
      </w:r>
    </w:p>
    <w:p w14:paraId="55DB4458" w14:textId="77777777" w:rsidR="000C0347" w:rsidRPr="00AF5346" w:rsidRDefault="000C0347" w:rsidP="000C0347">
      <w:pPr>
        <w:pStyle w:val="TidakAdaSpasi"/>
        <w:jc w:val="center"/>
        <w:rPr>
          <w:rFonts w:ascii="Times New Roman" w:hAnsi="Times New Roman" w:cs="Times New Roman"/>
          <w:sz w:val="32"/>
          <w:szCs w:val="32"/>
          <w:lang w:val="id-ID"/>
        </w:rPr>
        <w:sectPr w:rsidR="000C0347" w:rsidRPr="00AF5346" w:rsidSect="0090334C">
          <w:footerReference w:type="default" r:id="rId9"/>
          <w:headerReference w:type="first" r:id="rId10"/>
          <w:pgSz w:w="11907" w:h="16839" w:code="9"/>
          <w:pgMar w:top="2268" w:right="1559" w:bottom="1701" w:left="2268" w:header="720" w:footer="720" w:gutter="0"/>
          <w:pgNumType w:fmt="lowerRoman" w:start="1"/>
          <w:cols w:space="720"/>
          <w:titlePg/>
          <w:docGrid w:linePitch="360"/>
        </w:sectPr>
      </w:pPr>
    </w:p>
    <w:p w14:paraId="6DA16453" w14:textId="2C626577" w:rsidR="000C0347" w:rsidRPr="00AF5346" w:rsidRDefault="000C0347" w:rsidP="000C0347">
      <w:pPr>
        <w:pStyle w:val="TidakAdaSpasi"/>
        <w:jc w:val="center"/>
        <w:rPr>
          <w:rFonts w:ascii="Times New Roman" w:hAnsi="Times New Roman" w:cs="Times New Roman"/>
          <w:sz w:val="32"/>
          <w:szCs w:val="32"/>
          <w:lang w:val="id-ID"/>
        </w:rPr>
      </w:pPr>
      <w:r w:rsidRPr="00AF5346">
        <w:rPr>
          <w:rFonts w:ascii="Times New Roman" w:hAnsi="Times New Roman" w:cs="Times New Roman"/>
          <w:sz w:val="32"/>
          <w:szCs w:val="32"/>
          <w:lang w:val="id-ID"/>
        </w:rPr>
        <w:lastRenderedPageBreak/>
        <w:t>PENGARUH UKURAN PERUSAHAAN DAN LEVERAGE TERHADAP KINERJA KEUANGAN PADA SEKTOR KONSUMSI YANG TERDAFTAR</w:t>
      </w:r>
      <w:r w:rsidRPr="00AF5346">
        <w:rPr>
          <w:rFonts w:ascii="Times New Roman" w:hAnsi="Times New Roman" w:cs="Times New Roman"/>
          <w:sz w:val="32"/>
          <w:szCs w:val="32"/>
        </w:rPr>
        <w:t xml:space="preserve"> </w:t>
      </w:r>
      <w:r w:rsidRPr="00AF5346">
        <w:rPr>
          <w:rFonts w:ascii="Times New Roman" w:hAnsi="Times New Roman" w:cs="Times New Roman"/>
          <w:sz w:val="32"/>
          <w:szCs w:val="32"/>
          <w:lang w:val="id-ID"/>
        </w:rPr>
        <w:t>DI BURSA</w:t>
      </w:r>
    </w:p>
    <w:p w14:paraId="6392C34E" w14:textId="77777777" w:rsidR="000C0347" w:rsidRPr="00AF5346" w:rsidRDefault="000C0347" w:rsidP="000C0347">
      <w:pPr>
        <w:pStyle w:val="TidakAdaSpasi"/>
        <w:jc w:val="center"/>
        <w:rPr>
          <w:rFonts w:ascii="Times New Roman" w:hAnsi="Times New Roman" w:cs="Times New Roman"/>
          <w:sz w:val="32"/>
          <w:szCs w:val="32"/>
        </w:rPr>
      </w:pPr>
      <w:r w:rsidRPr="00AF5346">
        <w:rPr>
          <w:rFonts w:ascii="Times New Roman" w:hAnsi="Times New Roman" w:cs="Times New Roman"/>
          <w:sz w:val="32"/>
          <w:szCs w:val="32"/>
          <w:lang w:val="id-ID"/>
        </w:rPr>
        <w:t>EFEK INDONESIA</w:t>
      </w:r>
    </w:p>
    <w:p w14:paraId="105B6A9F" w14:textId="77777777" w:rsidR="000C0347" w:rsidRPr="00AF5346" w:rsidRDefault="000C0347" w:rsidP="000C0347">
      <w:pPr>
        <w:pStyle w:val="TidakAdaSpasi"/>
        <w:jc w:val="center"/>
        <w:rPr>
          <w:rFonts w:ascii="Times New Roman" w:hAnsi="Times New Roman" w:cs="Times New Roman"/>
          <w:sz w:val="32"/>
          <w:szCs w:val="32"/>
        </w:rPr>
      </w:pPr>
    </w:p>
    <w:p w14:paraId="1E15FCBA" w14:textId="77777777" w:rsidR="000C0347" w:rsidRPr="00AF5346" w:rsidRDefault="000C0347" w:rsidP="000C0347">
      <w:pPr>
        <w:spacing w:before="240" w:line="240" w:lineRule="auto"/>
        <w:jc w:val="center"/>
        <w:rPr>
          <w:rFonts w:ascii="Times New Roman" w:hAnsi="Times New Roman" w:cs="Times New Roman"/>
          <w:b/>
          <w:sz w:val="24"/>
          <w:szCs w:val="24"/>
        </w:rPr>
      </w:pPr>
      <w:r w:rsidRPr="00AF5346">
        <w:rPr>
          <w:rFonts w:ascii="Times New Roman" w:hAnsi="Times New Roman" w:cs="Times New Roman"/>
          <w:b/>
          <w:sz w:val="24"/>
          <w:szCs w:val="24"/>
        </w:rPr>
        <w:t>Oleh :</w:t>
      </w:r>
    </w:p>
    <w:p w14:paraId="4C8D306E" w14:textId="77777777" w:rsidR="000C0347" w:rsidRPr="00AF5346" w:rsidRDefault="000C0347" w:rsidP="000C0347">
      <w:pPr>
        <w:pStyle w:val="TidakAdaSpasi"/>
        <w:jc w:val="center"/>
        <w:rPr>
          <w:rFonts w:ascii="Times New Roman" w:hAnsi="Times New Roman" w:cs="Times New Roman"/>
          <w:b/>
          <w:sz w:val="24"/>
          <w:szCs w:val="24"/>
        </w:rPr>
      </w:pPr>
      <w:r w:rsidRPr="00AF5346">
        <w:rPr>
          <w:rFonts w:ascii="Times New Roman" w:hAnsi="Times New Roman"/>
          <w:b/>
        </w:rPr>
        <w:t>MEYKE NURAFNI MANDANG</w:t>
      </w:r>
      <w:r w:rsidRPr="00AF5346">
        <w:rPr>
          <w:rFonts w:ascii="Times New Roman" w:hAnsi="Times New Roman" w:cs="Times New Roman"/>
          <w:b/>
          <w:sz w:val="24"/>
          <w:szCs w:val="24"/>
        </w:rPr>
        <w:t xml:space="preserve"> </w:t>
      </w:r>
    </w:p>
    <w:p w14:paraId="5F87C307" w14:textId="77777777" w:rsidR="000C0347" w:rsidRPr="00AF5346" w:rsidRDefault="000C0347" w:rsidP="000C0347">
      <w:pPr>
        <w:pStyle w:val="TidakAdaSpasi"/>
        <w:jc w:val="center"/>
        <w:rPr>
          <w:rFonts w:ascii="Times New Roman" w:hAnsi="Times New Roman" w:cs="Times New Roman"/>
          <w:b/>
          <w:sz w:val="24"/>
          <w:szCs w:val="24"/>
        </w:rPr>
      </w:pPr>
      <w:r w:rsidRPr="00AF5346">
        <w:rPr>
          <w:rFonts w:ascii="Times New Roman" w:hAnsi="Times New Roman" w:cs="Times New Roman"/>
          <w:b/>
          <w:sz w:val="24"/>
          <w:szCs w:val="24"/>
        </w:rPr>
        <w:t>E.</w:t>
      </w:r>
      <w:r w:rsidRPr="00AF5346">
        <w:rPr>
          <w:rFonts w:ascii="Times New Roman" w:hAnsi="Times New Roman"/>
          <w:b/>
        </w:rPr>
        <w:t>21.16.208</w:t>
      </w:r>
    </w:p>
    <w:p w14:paraId="7651BFED" w14:textId="77777777" w:rsidR="000C0347" w:rsidRPr="00AF5346" w:rsidRDefault="000C0347" w:rsidP="000C0347">
      <w:pPr>
        <w:pStyle w:val="TidakAdaSpasi"/>
        <w:jc w:val="center"/>
        <w:rPr>
          <w:rFonts w:ascii="Times New Roman" w:hAnsi="Times New Roman" w:cs="Times New Roman"/>
          <w:b/>
          <w:sz w:val="28"/>
          <w:szCs w:val="28"/>
        </w:rPr>
      </w:pPr>
    </w:p>
    <w:p w14:paraId="393CE5E1" w14:textId="77777777" w:rsidR="000C0347" w:rsidRPr="00AF5346" w:rsidRDefault="000C0347" w:rsidP="000C0347">
      <w:pPr>
        <w:tabs>
          <w:tab w:val="center" w:pos="4040"/>
          <w:tab w:val="left" w:pos="5284"/>
        </w:tabs>
        <w:spacing w:after="0" w:line="240" w:lineRule="auto"/>
        <w:rPr>
          <w:rFonts w:ascii="Times New Roman" w:hAnsi="Times New Roman" w:cs="Times New Roman"/>
          <w:b/>
          <w:bCs/>
          <w:sz w:val="28"/>
          <w:szCs w:val="28"/>
        </w:rPr>
      </w:pPr>
      <w:r w:rsidRPr="00AF5346">
        <w:rPr>
          <w:rFonts w:ascii="Times New Roman" w:hAnsi="Times New Roman" w:cs="Times New Roman"/>
          <w:b/>
          <w:bCs/>
          <w:sz w:val="28"/>
          <w:szCs w:val="28"/>
        </w:rPr>
        <w:tab/>
      </w:r>
    </w:p>
    <w:p w14:paraId="704BA919" w14:textId="77777777" w:rsidR="000C0347" w:rsidRPr="00AF5346" w:rsidRDefault="000C0347" w:rsidP="000C0347">
      <w:pPr>
        <w:tabs>
          <w:tab w:val="center" w:pos="4040"/>
          <w:tab w:val="left" w:pos="5284"/>
        </w:tabs>
        <w:spacing w:after="0" w:line="240" w:lineRule="auto"/>
        <w:rPr>
          <w:rFonts w:ascii="Times New Roman" w:hAnsi="Times New Roman" w:cs="Times New Roman"/>
          <w:b/>
          <w:bCs/>
          <w:sz w:val="28"/>
          <w:szCs w:val="28"/>
        </w:rPr>
      </w:pPr>
    </w:p>
    <w:p w14:paraId="21A32569" w14:textId="77777777" w:rsidR="000C0347" w:rsidRPr="00AF5346" w:rsidRDefault="000C0347" w:rsidP="000C0347">
      <w:pPr>
        <w:spacing w:before="240" w:line="480" w:lineRule="auto"/>
        <w:jc w:val="center"/>
        <w:rPr>
          <w:rFonts w:ascii="Times New Roman" w:hAnsi="Times New Roman" w:cs="Times New Roman"/>
          <w:b/>
          <w:sz w:val="28"/>
          <w:szCs w:val="28"/>
        </w:rPr>
      </w:pPr>
      <w:r w:rsidRPr="00AF5346">
        <w:rPr>
          <w:rFonts w:ascii="Times New Roman" w:hAnsi="Times New Roman" w:cs="Times New Roman"/>
          <w:b/>
          <w:sz w:val="28"/>
          <w:szCs w:val="28"/>
          <w:lang w:val="id-ID"/>
        </w:rPr>
        <w:t>SKRIPSI</w:t>
      </w:r>
    </w:p>
    <w:p w14:paraId="0ADEF468" w14:textId="77777777" w:rsidR="000C0347" w:rsidRPr="00AF5346" w:rsidRDefault="000C0347" w:rsidP="000C0347">
      <w:pPr>
        <w:pStyle w:val="TidakAdaSpasi"/>
        <w:jc w:val="center"/>
        <w:rPr>
          <w:rFonts w:ascii="Times New Roman" w:hAnsi="Times New Roman" w:cs="Times New Roman"/>
          <w:b/>
          <w:sz w:val="20"/>
          <w:szCs w:val="20"/>
        </w:rPr>
      </w:pPr>
      <w:r w:rsidRPr="00AF5346">
        <w:rPr>
          <w:rFonts w:ascii="Times New Roman" w:hAnsi="Times New Roman" w:cs="Times New Roman"/>
          <w:b/>
          <w:sz w:val="20"/>
          <w:szCs w:val="20"/>
        </w:rPr>
        <w:t>Untuk memenuhi salah satu syarat ujian</w:t>
      </w:r>
    </w:p>
    <w:p w14:paraId="2652E34B" w14:textId="77777777" w:rsidR="000C0347" w:rsidRPr="00AF5346" w:rsidRDefault="000C0347" w:rsidP="000C0347">
      <w:pPr>
        <w:pStyle w:val="TidakAdaSpasi"/>
        <w:jc w:val="center"/>
        <w:rPr>
          <w:rFonts w:ascii="Times New Roman" w:hAnsi="Times New Roman" w:cs="Times New Roman"/>
          <w:sz w:val="20"/>
          <w:szCs w:val="20"/>
        </w:rPr>
      </w:pPr>
      <w:r w:rsidRPr="00AF5346">
        <w:rPr>
          <w:rFonts w:ascii="Times New Roman" w:hAnsi="Times New Roman" w:cs="Times New Roman"/>
          <w:b/>
          <w:sz w:val="20"/>
          <w:szCs w:val="20"/>
        </w:rPr>
        <w:t>guna memperoleh gelar sarjana</w:t>
      </w:r>
    </w:p>
    <w:p w14:paraId="54E67FD9" w14:textId="77777777" w:rsidR="000C0347" w:rsidRPr="00AF5346" w:rsidRDefault="000C0347" w:rsidP="000C0347">
      <w:pPr>
        <w:pStyle w:val="TidakAdaSpasi"/>
        <w:jc w:val="center"/>
        <w:rPr>
          <w:rFonts w:ascii="Times New Roman" w:hAnsi="Times New Roman" w:cs="Times New Roman"/>
          <w:sz w:val="20"/>
          <w:szCs w:val="20"/>
        </w:rPr>
      </w:pPr>
    </w:p>
    <w:p w14:paraId="29C38C3D" w14:textId="77777777" w:rsidR="000C0347" w:rsidRPr="00AF5346" w:rsidRDefault="000C0347" w:rsidP="000C0347">
      <w:pPr>
        <w:spacing w:before="240" w:line="240" w:lineRule="auto"/>
        <w:jc w:val="center"/>
        <w:rPr>
          <w:rFonts w:ascii="Times New Roman" w:hAnsi="Times New Roman" w:cs="Times New Roman"/>
          <w:sz w:val="28"/>
          <w:szCs w:val="28"/>
        </w:rPr>
      </w:pPr>
    </w:p>
    <w:p w14:paraId="4DE7C2EC" w14:textId="77777777" w:rsidR="000C0347" w:rsidRPr="00AF5346" w:rsidRDefault="000C0347" w:rsidP="000C0347">
      <w:pPr>
        <w:spacing w:before="240" w:line="240" w:lineRule="auto"/>
        <w:jc w:val="center"/>
        <w:rPr>
          <w:rFonts w:ascii="Times New Roman" w:hAnsi="Times New Roman" w:cs="Times New Roman"/>
          <w:sz w:val="28"/>
          <w:szCs w:val="28"/>
        </w:rPr>
      </w:pPr>
      <w:r w:rsidRPr="00AF5346">
        <w:rPr>
          <w:rFonts w:ascii="Times New Roman" w:hAnsi="Times New Roman" w:cs="Times New Roman"/>
          <w:noProof/>
          <w:sz w:val="28"/>
          <w:szCs w:val="28"/>
        </w:rPr>
        <w:drawing>
          <wp:inline distT="0" distB="0" distL="0" distR="0" wp14:anchorId="7B5F0316" wp14:editId="070664B2">
            <wp:extent cx="1876507" cy="1884459"/>
            <wp:effectExtent l="0" t="0" r="0" b="1905"/>
            <wp:docPr id="11"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82518" cy="1890495"/>
                    </a:xfrm>
                    <a:prstGeom prst="rect">
                      <a:avLst/>
                    </a:prstGeom>
                    <a:noFill/>
                    <a:ln w="9525">
                      <a:noFill/>
                      <a:miter lim="800000"/>
                      <a:headEnd/>
                      <a:tailEnd/>
                    </a:ln>
                  </pic:spPr>
                </pic:pic>
              </a:graphicData>
            </a:graphic>
          </wp:inline>
        </w:drawing>
      </w:r>
    </w:p>
    <w:p w14:paraId="4F2DAB81" w14:textId="77777777" w:rsidR="000C0347" w:rsidRPr="00AF5346" w:rsidRDefault="000C0347" w:rsidP="000C0347">
      <w:pPr>
        <w:spacing w:before="240" w:line="240" w:lineRule="auto"/>
        <w:jc w:val="center"/>
        <w:rPr>
          <w:rFonts w:ascii="Times New Roman" w:hAnsi="Times New Roman" w:cs="Times New Roman"/>
          <w:sz w:val="28"/>
          <w:szCs w:val="28"/>
        </w:rPr>
      </w:pPr>
    </w:p>
    <w:p w14:paraId="2619508D" w14:textId="77777777" w:rsidR="000C0347" w:rsidRPr="00AF5346" w:rsidRDefault="000C0347" w:rsidP="000C0347">
      <w:pPr>
        <w:spacing w:before="240" w:line="240" w:lineRule="auto"/>
        <w:jc w:val="center"/>
        <w:rPr>
          <w:rFonts w:ascii="Times New Roman" w:hAnsi="Times New Roman" w:cs="Times New Roman"/>
          <w:sz w:val="28"/>
          <w:szCs w:val="28"/>
        </w:rPr>
      </w:pPr>
    </w:p>
    <w:p w14:paraId="3433FF26" w14:textId="77777777" w:rsidR="000C0347" w:rsidRPr="00AF5346" w:rsidRDefault="000C0347" w:rsidP="000C0347">
      <w:pPr>
        <w:pStyle w:val="TidakAdaSpasi"/>
        <w:spacing w:line="276" w:lineRule="auto"/>
        <w:jc w:val="center"/>
        <w:rPr>
          <w:rFonts w:ascii="Times New Roman" w:hAnsi="Times New Roman" w:cs="Times New Roman"/>
          <w:b/>
          <w:sz w:val="28"/>
          <w:szCs w:val="28"/>
        </w:rPr>
      </w:pPr>
      <w:r w:rsidRPr="00AF5346">
        <w:rPr>
          <w:rFonts w:ascii="Times New Roman" w:hAnsi="Times New Roman" w:cs="Times New Roman"/>
          <w:b/>
          <w:sz w:val="28"/>
          <w:szCs w:val="28"/>
        </w:rPr>
        <w:t>PROGRAM SARJANA</w:t>
      </w:r>
    </w:p>
    <w:p w14:paraId="49D02B0C" w14:textId="77777777" w:rsidR="000C0347" w:rsidRPr="00AF5346" w:rsidRDefault="000C0347" w:rsidP="000C0347">
      <w:pPr>
        <w:pStyle w:val="TidakAdaSpasi"/>
        <w:spacing w:line="276" w:lineRule="auto"/>
        <w:jc w:val="center"/>
        <w:rPr>
          <w:rFonts w:ascii="Times New Roman" w:hAnsi="Times New Roman" w:cs="Times New Roman"/>
          <w:b/>
          <w:sz w:val="28"/>
          <w:szCs w:val="28"/>
        </w:rPr>
      </w:pPr>
      <w:r w:rsidRPr="00AF5346">
        <w:rPr>
          <w:rFonts w:ascii="Times New Roman" w:hAnsi="Times New Roman" w:cs="Times New Roman"/>
          <w:b/>
          <w:sz w:val="28"/>
          <w:szCs w:val="28"/>
        </w:rPr>
        <w:t>UNIVERSITAS ICHSAN GORONTALO</w:t>
      </w:r>
    </w:p>
    <w:p w14:paraId="521047D2" w14:textId="77777777" w:rsidR="000C0347" w:rsidRPr="00AF5346" w:rsidRDefault="000C0347" w:rsidP="000C0347">
      <w:pPr>
        <w:pStyle w:val="TidakAdaSpasi"/>
        <w:spacing w:line="276" w:lineRule="auto"/>
        <w:jc w:val="center"/>
        <w:rPr>
          <w:rFonts w:ascii="Times New Roman" w:hAnsi="Times New Roman" w:cs="Times New Roman"/>
          <w:b/>
          <w:sz w:val="28"/>
          <w:szCs w:val="28"/>
        </w:rPr>
      </w:pPr>
      <w:r w:rsidRPr="00AF5346">
        <w:rPr>
          <w:rFonts w:ascii="Times New Roman" w:hAnsi="Times New Roman" w:cs="Times New Roman"/>
          <w:b/>
          <w:sz w:val="28"/>
          <w:szCs w:val="28"/>
        </w:rPr>
        <w:t>GORONTALO</w:t>
      </w:r>
    </w:p>
    <w:p w14:paraId="55A022AC" w14:textId="77777777" w:rsidR="000C0347" w:rsidRPr="00AF5346" w:rsidRDefault="000C0347" w:rsidP="000C0347">
      <w:pPr>
        <w:pStyle w:val="TidakAdaSpasi"/>
        <w:spacing w:line="276" w:lineRule="auto"/>
        <w:jc w:val="center"/>
        <w:rPr>
          <w:rFonts w:ascii="Times New Roman" w:hAnsi="Times New Roman" w:cs="Times New Roman"/>
          <w:b/>
          <w:sz w:val="28"/>
          <w:szCs w:val="28"/>
        </w:rPr>
      </w:pPr>
      <w:r w:rsidRPr="00AF5346">
        <w:rPr>
          <w:rFonts w:ascii="Times New Roman" w:hAnsi="Times New Roman" w:cs="Times New Roman"/>
          <w:b/>
          <w:sz w:val="28"/>
          <w:szCs w:val="28"/>
        </w:rPr>
        <w:t>2021</w:t>
      </w:r>
    </w:p>
    <w:p w14:paraId="25FAECF8" w14:textId="782ED88A" w:rsidR="000C0347" w:rsidRPr="00AF5346" w:rsidRDefault="000C0347" w:rsidP="000C0347">
      <w:pPr>
        <w:tabs>
          <w:tab w:val="center" w:pos="4040"/>
        </w:tabs>
        <w:sectPr w:rsidR="000C0347" w:rsidRPr="00AF5346" w:rsidSect="0090334C">
          <w:headerReference w:type="first" r:id="rId11"/>
          <w:footerReference w:type="first" r:id="rId12"/>
          <w:pgSz w:w="11907" w:h="16839" w:code="9"/>
          <w:pgMar w:top="2268" w:right="1559" w:bottom="1701" w:left="2268" w:header="720" w:footer="720" w:gutter="0"/>
          <w:pgNumType w:fmt="lowerRoman" w:start="1"/>
          <w:cols w:space="720"/>
          <w:titlePg/>
          <w:docGrid w:linePitch="360"/>
        </w:sectPr>
      </w:pPr>
    </w:p>
    <w:p w14:paraId="263C70C3" w14:textId="77777777" w:rsidR="001F3FF2" w:rsidRPr="00AF5346" w:rsidRDefault="001F3FF2" w:rsidP="00EB0E42">
      <w:pPr>
        <w:spacing w:before="240" w:line="240" w:lineRule="auto"/>
        <w:rPr>
          <w:rFonts w:ascii="Times New Roman" w:hAnsi="Times New Roman" w:cs="Times New Roman"/>
          <w:b/>
          <w:sz w:val="24"/>
          <w:szCs w:val="24"/>
        </w:rPr>
      </w:pPr>
    </w:p>
    <w:p w14:paraId="7206BFFE" w14:textId="145DC0DE" w:rsidR="00EB0E42" w:rsidRPr="00AF5346" w:rsidRDefault="00EB0E42" w:rsidP="00D26E0A">
      <w:pPr>
        <w:spacing w:before="240" w:line="240" w:lineRule="auto"/>
        <w:jc w:val="center"/>
        <w:rPr>
          <w:rFonts w:ascii="Times New Roman" w:hAnsi="Times New Roman" w:cs="Times New Roman"/>
          <w:b/>
          <w:sz w:val="24"/>
          <w:szCs w:val="24"/>
        </w:rPr>
      </w:pPr>
      <w:r w:rsidRPr="00AF5346">
        <w:rPr>
          <w:rFonts w:ascii="Times New Roman" w:hAnsi="Times New Roman" w:cs="Times New Roman"/>
          <w:b/>
          <w:noProof/>
          <w:sz w:val="24"/>
          <w:szCs w:val="24"/>
        </w:rPr>
        <w:drawing>
          <wp:inline distT="0" distB="0" distL="0" distR="0" wp14:anchorId="6BBCB38D" wp14:editId="59E997BA">
            <wp:extent cx="5130800" cy="729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setujuan pemb. meyke_page-0001.jpg"/>
                    <pic:cNvPicPr/>
                  </pic:nvPicPr>
                  <pic:blipFill>
                    <a:blip r:embed="rId13" cstate="email">
                      <a:extLst>
                        <a:ext uri="{28A0092B-C50C-407E-A947-70E740481C1C}">
                          <a14:useLocalDpi xmlns:a14="http://schemas.microsoft.com/office/drawing/2010/main"/>
                        </a:ext>
                      </a:extLst>
                    </a:blip>
                    <a:stretch>
                      <a:fillRect/>
                    </a:stretch>
                  </pic:blipFill>
                  <pic:spPr>
                    <a:xfrm>
                      <a:off x="0" y="0"/>
                      <a:ext cx="5130800" cy="7296150"/>
                    </a:xfrm>
                    <a:prstGeom prst="rect">
                      <a:avLst/>
                    </a:prstGeom>
                  </pic:spPr>
                </pic:pic>
              </a:graphicData>
            </a:graphic>
          </wp:inline>
        </w:drawing>
      </w:r>
    </w:p>
    <w:p w14:paraId="28883F43" w14:textId="77777777" w:rsidR="00EB0E42" w:rsidRPr="00AF5346" w:rsidRDefault="00EB0E42" w:rsidP="00D26E0A">
      <w:pPr>
        <w:spacing w:before="240" w:line="240" w:lineRule="auto"/>
        <w:jc w:val="center"/>
        <w:rPr>
          <w:rFonts w:ascii="Times New Roman" w:hAnsi="Times New Roman" w:cs="Times New Roman"/>
          <w:b/>
          <w:sz w:val="24"/>
          <w:szCs w:val="24"/>
        </w:rPr>
      </w:pPr>
    </w:p>
    <w:p w14:paraId="10A0EB3D" w14:textId="06E45A04" w:rsidR="00FF1343" w:rsidRPr="00AF5346" w:rsidRDefault="00123084" w:rsidP="00D26E0A">
      <w:pPr>
        <w:spacing w:before="240" w:line="240" w:lineRule="auto"/>
        <w:jc w:val="center"/>
        <w:rPr>
          <w:rFonts w:ascii="Times New Roman" w:hAnsi="Times New Roman" w:cs="Times New Roman"/>
          <w:b/>
          <w:sz w:val="24"/>
          <w:szCs w:val="24"/>
        </w:rPr>
      </w:pPr>
      <w:r w:rsidRPr="00AF5346">
        <w:rPr>
          <w:rFonts w:ascii="Times New Roman" w:hAnsi="Times New Roman" w:cs="Times New Roman"/>
          <w:b/>
          <w:noProof/>
          <w:sz w:val="24"/>
          <w:szCs w:val="24"/>
        </w:rPr>
        <w:lastRenderedPageBreak/>
        <w:drawing>
          <wp:inline distT="0" distB="0" distL="0" distR="0" wp14:anchorId="015E0E85" wp14:editId="18CB69DE">
            <wp:extent cx="5130800" cy="70961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ANGGARAN__20211216_123033_019752_page-0001.jpg"/>
                    <pic:cNvPicPr/>
                  </pic:nvPicPr>
                  <pic:blipFill>
                    <a:blip r:embed="rId14" cstate="email">
                      <a:extLst>
                        <a:ext uri="{28A0092B-C50C-407E-A947-70E740481C1C}">
                          <a14:useLocalDpi xmlns:a14="http://schemas.microsoft.com/office/drawing/2010/main"/>
                        </a:ext>
                      </a:extLst>
                    </a:blip>
                    <a:stretch>
                      <a:fillRect/>
                    </a:stretch>
                  </pic:blipFill>
                  <pic:spPr>
                    <a:xfrm>
                      <a:off x="0" y="0"/>
                      <a:ext cx="5130800" cy="7096125"/>
                    </a:xfrm>
                    <a:prstGeom prst="rect">
                      <a:avLst/>
                    </a:prstGeom>
                  </pic:spPr>
                </pic:pic>
              </a:graphicData>
            </a:graphic>
          </wp:inline>
        </w:drawing>
      </w:r>
    </w:p>
    <w:p w14:paraId="31FB669F" w14:textId="77777777" w:rsidR="00EB0E42" w:rsidRPr="00AF5346" w:rsidRDefault="00EB0E42" w:rsidP="00EB0E42">
      <w:pPr>
        <w:spacing w:before="240" w:line="240" w:lineRule="auto"/>
        <w:jc w:val="center"/>
        <w:rPr>
          <w:rFonts w:ascii="Times New Roman" w:hAnsi="Times New Roman" w:cs="Times New Roman"/>
          <w:b/>
          <w:sz w:val="24"/>
          <w:szCs w:val="24"/>
        </w:rPr>
      </w:pPr>
      <w:r w:rsidRPr="00AF5346">
        <w:rPr>
          <w:rFonts w:ascii="Times New Roman" w:hAnsi="Times New Roman" w:cs="Times New Roman"/>
          <w:noProof/>
          <w:sz w:val="28"/>
          <w:szCs w:val="28"/>
        </w:rPr>
        <w:lastRenderedPageBreak/>
        <w:drawing>
          <wp:inline distT="0" distB="0" distL="0" distR="0" wp14:anchorId="3DFED7D4" wp14:editId="4B108E2E">
            <wp:extent cx="5130800" cy="7953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rat pernytaan skripsi_page-0001.jpg"/>
                    <pic:cNvPicPr/>
                  </pic:nvPicPr>
                  <pic:blipFill>
                    <a:blip r:embed="rId15" cstate="email">
                      <a:extLst>
                        <a:ext uri="{28A0092B-C50C-407E-A947-70E740481C1C}">
                          <a14:useLocalDpi xmlns:a14="http://schemas.microsoft.com/office/drawing/2010/main"/>
                        </a:ext>
                      </a:extLst>
                    </a:blip>
                    <a:stretch>
                      <a:fillRect/>
                    </a:stretch>
                  </pic:blipFill>
                  <pic:spPr>
                    <a:xfrm>
                      <a:off x="0" y="0"/>
                      <a:ext cx="5130800" cy="7953375"/>
                    </a:xfrm>
                    <a:prstGeom prst="rect">
                      <a:avLst/>
                    </a:prstGeom>
                  </pic:spPr>
                </pic:pic>
              </a:graphicData>
            </a:graphic>
          </wp:inline>
        </w:drawing>
      </w:r>
    </w:p>
    <w:p w14:paraId="07807537" w14:textId="77777777" w:rsidR="006A11E5" w:rsidRDefault="006A11E5" w:rsidP="006A11E5">
      <w:pPr>
        <w:spacing w:after="0" w:line="240" w:lineRule="auto"/>
        <w:jc w:val="center"/>
        <w:rPr>
          <w:rFonts w:ascii="Times New Roman" w:hAnsi="Times New Roman" w:cs="Times New Roman"/>
          <w:b/>
          <w:sz w:val="24"/>
          <w:szCs w:val="24"/>
        </w:rPr>
      </w:pPr>
    </w:p>
    <w:p w14:paraId="661D869C" w14:textId="77777777" w:rsidR="006A11E5" w:rsidRDefault="006A11E5" w:rsidP="006A11E5">
      <w:pPr>
        <w:spacing w:after="0" w:line="240" w:lineRule="auto"/>
        <w:jc w:val="center"/>
        <w:rPr>
          <w:rFonts w:ascii="Times New Roman" w:hAnsi="Times New Roman" w:cs="Times New Roman"/>
          <w:b/>
          <w:sz w:val="24"/>
          <w:szCs w:val="24"/>
        </w:rPr>
      </w:pPr>
    </w:p>
    <w:p w14:paraId="15C20164" w14:textId="77777777" w:rsidR="006A11E5" w:rsidRDefault="006A11E5" w:rsidP="006A11E5">
      <w:pPr>
        <w:spacing w:after="0" w:line="240" w:lineRule="auto"/>
        <w:jc w:val="center"/>
        <w:rPr>
          <w:rFonts w:ascii="Times New Roman" w:hAnsi="Times New Roman" w:cs="Times New Roman"/>
          <w:b/>
          <w:sz w:val="24"/>
          <w:szCs w:val="24"/>
        </w:rPr>
      </w:pPr>
    </w:p>
    <w:p w14:paraId="4EBC1053" w14:textId="77777777" w:rsidR="006A11E5" w:rsidRDefault="006A11E5" w:rsidP="006A11E5">
      <w:pPr>
        <w:spacing w:after="0" w:line="240" w:lineRule="auto"/>
        <w:jc w:val="center"/>
        <w:rPr>
          <w:rFonts w:ascii="Times New Roman" w:hAnsi="Times New Roman" w:cs="Times New Roman"/>
          <w:b/>
          <w:sz w:val="24"/>
          <w:szCs w:val="24"/>
        </w:rPr>
      </w:pPr>
    </w:p>
    <w:p w14:paraId="1FCB266F" w14:textId="77777777" w:rsidR="006A11E5" w:rsidRDefault="006A11E5" w:rsidP="006A11E5">
      <w:pPr>
        <w:spacing w:after="0" w:line="240" w:lineRule="auto"/>
        <w:jc w:val="center"/>
        <w:rPr>
          <w:rFonts w:ascii="Times New Roman" w:hAnsi="Times New Roman" w:cs="Times New Roman"/>
          <w:b/>
          <w:sz w:val="24"/>
          <w:szCs w:val="24"/>
        </w:rPr>
      </w:pPr>
    </w:p>
    <w:p w14:paraId="4F8E217A" w14:textId="77777777" w:rsidR="006A11E5" w:rsidRDefault="006A11E5" w:rsidP="006A11E5">
      <w:pPr>
        <w:spacing w:after="0" w:line="240" w:lineRule="auto"/>
        <w:jc w:val="center"/>
        <w:rPr>
          <w:rFonts w:ascii="Times New Roman" w:hAnsi="Times New Roman" w:cs="Times New Roman"/>
          <w:b/>
          <w:sz w:val="24"/>
          <w:szCs w:val="24"/>
        </w:rPr>
      </w:pPr>
    </w:p>
    <w:p w14:paraId="1AA72528" w14:textId="77777777" w:rsidR="006A11E5" w:rsidRDefault="006A11E5" w:rsidP="006A11E5">
      <w:pPr>
        <w:spacing w:after="0" w:line="240" w:lineRule="auto"/>
        <w:jc w:val="center"/>
        <w:rPr>
          <w:rFonts w:ascii="Times New Roman" w:hAnsi="Times New Roman" w:cs="Times New Roman"/>
          <w:b/>
          <w:sz w:val="24"/>
          <w:szCs w:val="24"/>
        </w:rPr>
      </w:pPr>
    </w:p>
    <w:p w14:paraId="19492F39" w14:textId="77777777" w:rsidR="006A11E5" w:rsidRDefault="006A11E5" w:rsidP="006A11E5">
      <w:pPr>
        <w:spacing w:after="0" w:line="240" w:lineRule="auto"/>
        <w:jc w:val="center"/>
        <w:rPr>
          <w:rFonts w:ascii="Times New Roman" w:hAnsi="Times New Roman" w:cs="Times New Roman"/>
          <w:b/>
          <w:sz w:val="24"/>
          <w:szCs w:val="24"/>
        </w:rPr>
      </w:pPr>
    </w:p>
    <w:p w14:paraId="27A56052" w14:textId="77777777" w:rsidR="006A11E5" w:rsidRPr="0082287B" w:rsidRDefault="006A11E5" w:rsidP="006A11E5">
      <w:pPr>
        <w:spacing w:after="0" w:line="240" w:lineRule="auto"/>
        <w:jc w:val="center"/>
        <w:rPr>
          <w:rFonts w:ascii="Times New Roman" w:hAnsi="Times New Roman" w:cs="Times New Roman"/>
          <w:b/>
          <w:i/>
          <w:iCs/>
          <w:sz w:val="24"/>
          <w:szCs w:val="24"/>
        </w:rPr>
      </w:pPr>
      <w:r w:rsidRPr="0082287B">
        <w:rPr>
          <w:rFonts w:ascii="Times New Roman" w:hAnsi="Times New Roman" w:cs="Times New Roman"/>
          <w:b/>
          <w:i/>
          <w:iCs/>
          <w:sz w:val="24"/>
          <w:szCs w:val="24"/>
        </w:rPr>
        <w:t>ABSTRACT</w:t>
      </w:r>
    </w:p>
    <w:p w14:paraId="0E6CEFA0" w14:textId="77777777" w:rsidR="006A11E5" w:rsidRPr="0082287B" w:rsidRDefault="006A11E5" w:rsidP="006A11E5">
      <w:pPr>
        <w:spacing w:after="0" w:line="240" w:lineRule="auto"/>
        <w:jc w:val="both"/>
        <w:rPr>
          <w:rFonts w:ascii="Times New Roman" w:hAnsi="Times New Roman" w:cs="Times New Roman"/>
          <w:b/>
          <w:i/>
          <w:iCs/>
          <w:sz w:val="24"/>
          <w:szCs w:val="24"/>
        </w:rPr>
      </w:pPr>
    </w:p>
    <w:p w14:paraId="04318BB2" w14:textId="77777777" w:rsidR="006A11E5" w:rsidRPr="0082287B" w:rsidRDefault="006A11E5" w:rsidP="006A11E5">
      <w:pPr>
        <w:spacing w:after="0" w:line="240" w:lineRule="auto"/>
        <w:jc w:val="both"/>
        <w:rPr>
          <w:rFonts w:ascii="Times New Roman" w:hAnsi="Times New Roman" w:cs="Times New Roman"/>
          <w:b/>
          <w:i/>
          <w:iCs/>
          <w:sz w:val="24"/>
          <w:szCs w:val="24"/>
        </w:rPr>
      </w:pPr>
    </w:p>
    <w:p w14:paraId="7BC8D279" w14:textId="77777777" w:rsidR="006A11E5" w:rsidRPr="0082287B" w:rsidRDefault="006A11E5" w:rsidP="006A11E5">
      <w:pPr>
        <w:spacing w:after="0" w:line="240" w:lineRule="auto"/>
        <w:jc w:val="both"/>
        <w:rPr>
          <w:rFonts w:ascii="Times New Roman" w:hAnsi="Times New Roman" w:cs="Times New Roman"/>
          <w:b/>
          <w:i/>
          <w:iCs/>
          <w:sz w:val="24"/>
          <w:szCs w:val="24"/>
        </w:rPr>
      </w:pPr>
      <w:r w:rsidRPr="0082287B">
        <w:rPr>
          <w:rFonts w:ascii="Times New Roman" w:hAnsi="Times New Roman" w:cs="Times New Roman"/>
          <w:b/>
          <w:i/>
          <w:iCs/>
          <w:sz w:val="24"/>
          <w:szCs w:val="24"/>
        </w:rPr>
        <w:t>MEYKE NUR AFNI MANDANG. E2116208. THE EFFECT OF COMPANY SIZE AND LEVERAGE ON THE FINANCIAL PERFORMANCE OF THE CONSUMPTION SUBSECTOR COMPANIES LISTED ON THE INDONESIA STOCK EXCHANGE</w:t>
      </w:r>
    </w:p>
    <w:p w14:paraId="623F6F9B" w14:textId="77777777" w:rsidR="006A11E5" w:rsidRPr="0082287B" w:rsidRDefault="006A11E5" w:rsidP="006A11E5">
      <w:pPr>
        <w:spacing w:after="0" w:line="240" w:lineRule="auto"/>
        <w:jc w:val="both"/>
        <w:rPr>
          <w:rFonts w:ascii="Times New Roman" w:hAnsi="Times New Roman" w:cs="Times New Roman"/>
          <w:bCs/>
          <w:i/>
          <w:iCs/>
          <w:sz w:val="24"/>
          <w:szCs w:val="24"/>
        </w:rPr>
      </w:pPr>
    </w:p>
    <w:p w14:paraId="36A96CB1" w14:textId="77777777" w:rsidR="006A11E5" w:rsidRPr="0082287B" w:rsidRDefault="006A11E5" w:rsidP="006A11E5">
      <w:pPr>
        <w:spacing w:after="0" w:line="240" w:lineRule="auto"/>
        <w:jc w:val="both"/>
        <w:rPr>
          <w:rFonts w:ascii="Times New Roman" w:hAnsi="Times New Roman" w:cs="Times New Roman"/>
          <w:bCs/>
          <w:i/>
          <w:iCs/>
          <w:sz w:val="24"/>
          <w:szCs w:val="24"/>
        </w:rPr>
      </w:pPr>
      <w:r w:rsidRPr="0082287B">
        <w:rPr>
          <w:rFonts w:ascii="Times New Roman" w:hAnsi="Times New Roman" w:cs="Times New Roman"/>
          <w:bCs/>
          <w:i/>
          <w:iCs/>
          <w:sz w:val="24"/>
          <w:szCs w:val="24"/>
        </w:rPr>
        <w:t>This study aims to analyze to what extent the effect of company size and leverage on financial performance in consumption sector companies listed on the Indonesia Stock Exchange. This study applies a quantitative method with ratio analysis. The method of analysis uses multiple regression. The results of the study show that company size and leverage simultaneously do not affect the financial performance of the consumption sub-sector companies. The F-count is smaller than the F-table (1,419 &lt; 2.53), and it is smaller than the t-table (1.683 &lt; 2.048).  The leverage variable partially does not affect the Financial Performance of the Consumption Sub-sector in which the t-count value being smaller than the t-table (0.948 &lt; 2.048).</w:t>
      </w:r>
    </w:p>
    <w:p w14:paraId="1CBBA4E9" w14:textId="77777777" w:rsidR="006A11E5" w:rsidRPr="0082287B" w:rsidRDefault="006A11E5" w:rsidP="006A11E5">
      <w:pPr>
        <w:spacing w:after="0" w:line="240" w:lineRule="auto"/>
        <w:jc w:val="both"/>
        <w:rPr>
          <w:rFonts w:ascii="Times New Roman" w:hAnsi="Times New Roman" w:cs="Times New Roman"/>
          <w:bCs/>
          <w:i/>
          <w:iCs/>
          <w:sz w:val="24"/>
          <w:szCs w:val="24"/>
        </w:rPr>
      </w:pPr>
    </w:p>
    <w:p w14:paraId="65B2339E" w14:textId="77777777" w:rsidR="006A11E5" w:rsidRPr="0082287B" w:rsidRDefault="006A11E5" w:rsidP="006A11E5">
      <w:pPr>
        <w:spacing w:after="0" w:line="240" w:lineRule="auto"/>
        <w:jc w:val="both"/>
        <w:rPr>
          <w:rFonts w:ascii="Times New Roman" w:hAnsi="Times New Roman" w:cs="Times New Roman"/>
          <w:bCs/>
          <w:i/>
          <w:iCs/>
          <w:sz w:val="24"/>
          <w:szCs w:val="24"/>
        </w:rPr>
      </w:pPr>
      <w:r w:rsidRPr="0082287B">
        <w:rPr>
          <w:rFonts w:ascii="Times New Roman" w:hAnsi="Times New Roman" w:cs="Times New Roman"/>
          <w:bCs/>
          <w:i/>
          <w:iCs/>
          <w:sz w:val="24"/>
          <w:szCs w:val="24"/>
        </w:rPr>
        <w:t>Keywords:  company size, leverage, financial performance</w:t>
      </w:r>
    </w:p>
    <w:p w14:paraId="00731E5A" w14:textId="77777777" w:rsidR="006A11E5" w:rsidRDefault="006A11E5" w:rsidP="006A11E5">
      <w:pPr>
        <w:spacing w:after="0" w:line="240" w:lineRule="auto"/>
        <w:jc w:val="center"/>
        <w:rPr>
          <w:rFonts w:ascii="Times New Roman" w:hAnsi="Times New Roman" w:cs="Times New Roman"/>
          <w:b/>
          <w:sz w:val="24"/>
          <w:szCs w:val="24"/>
        </w:rPr>
      </w:pPr>
    </w:p>
    <w:p w14:paraId="5B601007" w14:textId="77777777" w:rsidR="006A11E5" w:rsidRDefault="006A11E5" w:rsidP="006A11E5">
      <w:pPr>
        <w:spacing w:after="0" w:line="240" w:lineRule="auto"/>
        <w:jc w:val="center"/>
        <w:rPr>
          <w:rFonts w:ascii="Times New Roman" w:hAnsi="Times New Roman" w:cs="Times New Roman"/>
          <w:b/>
          <w:sz w:val="24"/>
          <w:szCs w:val="24"/>
        </w:rPr>
      </w:pPr>
    </w:p>
    <w:p w14:paraId="0F53B244" w14:textId="77777777" w:rsidR="006A11E5" w:rsidRDefault="006A11E5" w:rsidP="006A11E5">
      <w:pPr>
        <w:spacing w:after="0" w:line="240" w:lineRule="auto"/>
        <w:jc w:val="center"/>
        <w:rPr>
          <w:rFonts w:ascii="Times New Roman" w:hAnsi="Times New Roman" w:cs="Times New Roman"/>
          <w:b/>
          <w:sz w:val="24"/>
          <w:szCs w:val="24"/>
        </w:rPr>
      </w:pPr>
    </w:p>
    <w:p w14:paraId="18EA91DA" w14:textId="77777777" w:rsidR="006A11E5" w:rsidRDefault="006A11E5" w:rsidP="006A11E5">
      <w:pPr>
        <w:spacing w:after="0" w:line="240" w:lineRule="auto"/>
        <w:jc w:val="center"/>
        <w:rPr>
          <w:rFonts w:ascii="Times New Roman" w:hAnsi="Times New Roman" w:cs="Times New Roman"/>
          <w:b/>
          <w:sz w:val="24"/>
          <w:szCs w:val="24"/>
        </w:rPr>
      </w:pPr>
    </w:p>
    <w:p w14:paraId="79EA260B" w14:textId="77777777" w:rsidR="006A11E5" w:rsidRDefault="006A11E5" w:rsidP="006A11E5">
      <w:pPr>
        <w:spacing w:after="0" w:line="240" w:lineRule="auto"/>
        <w:jc w:val="center"/>
        <w:rPr>
          <w:rFonts w:ascii="Times New Roman" w:hAnsi="Times New Roman" w:cs="Times New Roman"/>
          <w:b/>
          <w:sz w:val="24"/>
          <w:szCs w:val="24"/>
        </w:rPr>
      </w:pPr>
    </w:p>
    <w:p w14:paraId="26C269A3" w14:textId="77777777" w:rsidR="006A11E5" w:rsidRDefault="006A11E5" w:rsidP="006A11E5">
      <w:pPr>
        <w:spacing w:after="0" w:line="240" w:lineRule="auto"/>
        <w:jc w:val="center"/>
        <w:rPr>
          <w:rFonts w:ascii="Times New Roman" w:hAnsi="Times New Roman" w:cs="Times New Roman"/>
          <w:b/>
          <w:sz w:val="24"/>
          <w:szCs w:val="24"/>
        </w:rPr>
      </w:pPr>
    </w:p>
    <w:p w14:paraId="0B5B4C96" w14:textId="77777777" w:rsidR="006A11E5" w:rsidRDefault="006A11E5" w:rsidP="006A11E5">
      <w:pPr>
        <w:spacing w:after="0" w:line="240" w:lineRule="auto"/>
        <w:jc w:val="center"/>
        <w:rPr>
          <w:rFonts w:ascii="Times New Roman" w:hAnsi="Times New Roman" w:cs="Times New Roman"/>
          <w:b/>
          <w:sz w:val="24"/>
          <w:szCs w:val="24"/>
        </w:rPr>
      </w:pPr>
    </w:p>
    <w:p w14:paraId="4895DD13" w14:textId="77777777" w:rsidR="006A11E5" w:rsidRDefault="006A11E5" w:rsidP="006A11E5">
      <w:pPr>
        <w:spacing w:after="0" w:line="240" w:lineRule="auto"/>
        <w:jc w:val="center"/>
        <w:rPr>
          <w:rFonts w:ascii="Times New Roman" w:hAnsi="Times New Roman" w:cs="Times New Roman"/>
          <w:b/>
          <w:sz w:val="24"/>
          <w:szCs w:val="24"/>
        </w:rPr>
      </w:pPr>
    </w:p>
    <w:p w14:paraId="384EFFCA" w14:textId="77777777" w:rsidR="006A11E5" w:rsidRDefault="006A11E5" w:rsidP="006A11E5">
      <w:pPr>
        <w:spacing w:after="0" w:line="240" w:lineRule="auto"/>
        <w:jc w:val="center"/>
        <w:rPr>
          <w:rFonts w:ascii="Times New Roman" w:hAnsi="Times New Roman" w:cs="Times New Roman"/>
          <w:b/>
          <w:sz w:val="24"/>
          <w:szCs w:val="24"/>
        </w:rPr>
      </w:pPr>
    </w:p>
    <w:p w14:paraId="49B7B2B6" w14:textId="77777777" w:rsidR="006A11E5" w:rsidRDefault="006A11E5" w:rsidP="006A11E5">
      <w:pPr>
        <w:spacing w:after="0" w:line="240" w:lineRule="auto"/>
        <w:jc w:val="center"/>
        <w:rPr>
          <w:rFonts w:ascii="Times New Roman" w:hAnsi="Times New Roman" w:cs="Times New Roman"/>
          <w:b/>
          <w:sz w:val="24"/>
          <w:szCs w:val="24"/>
        </w:rPr>
      </w:pPr>
    </w:p>
    <w:p w14:paraId="274FD127" w14:textId="77777777" w:rsidR="006A11E5" w:rsidRDefault="006A11E5" w:rsidP="006A11E5">
      <w:pPr>
        <w:spacing w:after="0" w:line="240" w:lineRule="auto"/>
        <w:jc w:val="center"/>
        <w:rPr>
          <w:rFonts w:ascii="Times New Roman" w:hAnsi="Times New Roman" w:cs="Times New Roman"/>
          <w:b/>
          <w:sz w:val="24"/>
          <w:szCs w:val="24"/>
        </w:rPr>
      </w:pPr>
    </w:p>
    <w:p w14:paraId="3C178143" w14:textId="77777777" w:rsidR="006A11E5" w:rsidRDefault="006A11E5" w:rsidP="006A11E5">
      <w:pPr>
        <w:spacing w:after="0" w:line="240" w:lineRule="auto"/>
        <w:jc w:val="center"/>
        <w:rPr>
          <w:rFonts w:ascii="Times New Roman" w:hAnsi="Times New Roman" w:cs="Times New Roman"/>
          <w:b/>
          <w:sz w:val="24"/>
          <w:szCs w:val="24"/>
        </w:rPr>
      </w:pPr>
    </w:p>
    <w:p w14:paraId="6CC6B4BD" w14:textId="77777777" w:rsidR="006A11E5" w:rsidRDefault="006A11E5" w:rsidP="006A11E5">
      <w:pPr>
        <w:spacing w:after="0" w:line="240" w:lineRule="auto"/>
        <w:jc w:val="center"/>
        <w:rPr>
          <w:rFonts w:ascii="Times New Roman" w:hAnsi="Times New Roman" w:cs="Times New Roman"/>
          <w:b/>
          <w:sz w:val="24"/>
          <w:szCs w:val="24"/>
        </w:rPr>
      </w:pPr>
    </w:p>
    <w:p w14:paraId="1E10A8DA" w14:textId="77777777" w:rsidR="006A11E5" w:rsidRDefault="006A11E5" w:rsidP="006A11E5">
      <w:pPr>
        <w:spacing w:after="0" w:line="240" w:lineRule="auto"/>
        <w:jc w:val="center"/>
        <w:rPr>
          <w:rFonts w:ascii="Times New Roman" w:hAnsi="Times New Roman" w:cs="Times New Roman"/>
          <w:b/>
          <w:sz w:val="24"/>
          <w:szCs w:val="24"/>
        </w:rPr>
      </w:pPr>
    </w:p>
    <w:p w14:paraId="002A8625" w14:textId="77777777" w:rsidR="006A11E5" w:rsidRDefault="006A11E5" w:rsidP="006A11E5">
      <w:pPr>
        <w:spacing w:after="0" w:line="240" w:lineRule="auto"/>
        <w:jc w:val="center"/>
        <w:rPr>
          <w:rFonts w:ascii="Times New Roman" w:hAnsi="Times New Roman" w:cs="Times New Roman"/>
          <w:b/>
          <w:sz w:val="24"/>
          <w:szCs w:val="24"/>
        </w:rPr>
      </w:pPr>
    </w:p>
    <w:p w14:paraId="7A68EFD6" w14:textId="77777777" w:rsidR="006A11E5" w:rsidRDefault="006A11E5" w:rsidP="006A11E5">
      <w:pPr>
        <w:spacing w:after="0" w:line="240" w:lineRule="auto"/>
        <w:jc w:val="center"/>
        <w:rPr>
          <w:rFonts w:ascii="Times New Roman" w:hAnsi="Times New Roman" w:cs="Times New Roman"/>
          <w:b/>
          <w:sz w:val="24"/>
          <w:szCs w:val="24"/>
        </w:rPr>
      </w:pPr>
    </w:p>
    <w:p w14:paraId="26C5E001" w14:textId="77777777" w:rsidR="006A11E5" w:rsidRDefault="006A11E5" w:rsidP="006A11E5">
      <w:pPr>
        <w:spacing w:after="0" w:line="240" w:lineRule="auto"/>
        <w:jc w:val="center"/>
        <w:rPr>
          <w:rFonts w:ascii="Times New Roman" w:hAnsi="Times New Roman" w:cs="Times New Roman"/>
          <w:b/>
          <w:sz w:val="24"/>
          <w:szCs w:val="24"/>
        </w:rPr>
      </w:pPr>
    </w:p>
    <w:p w14:paraId="102F4096" w14:textId="77777777" w:rsidR="006A11E5" w:rsidRDefault="006A11E5" w:rsidP="006A11E5">
      <w:pPr>
        <w:spacing w:after="0" w:line="240" w:lineRule="auto"/>
        <w:jc w:val="center"/>
        <w:rPr>
          <w:rFonts w:ascii="Times New Roman" w:hAnsi="Times New Roman" w:cs="Times New Roman"/>
          <w:b/>
          <w:sz w:val="24"/>
          <w:szCs w:val="24"/>
        </w:rPr>
      </w:pPr>
    </w:p>
    <w:p w14:paraId="7FCD7322" w14:textId="77777777" w:rsidR="006A11E5" w:rsidRDefault="006A11E5" w:rsidP="006A11E5">
      <w:pPr>
        <w:spacing w:after="0" w:line="240" w:lineRule="auto"/>
        <w:jc w:val="center"/>
        <w:rPr>
          <w:rFonts w:ascii="Times New Roman" w:hAnsi="Times New Roman" w:cs="Times New Roman"/>
          <w:b/>
          <w:sz w:val="24"/>
          <w:szCs w:val="24"/>
        </w:rPr>
      </w:pPr>
    </w:p>
    <w:p w14:paraId="07C6EBD9" w14:textId="77777777" w:rsidR="006A11E5" w:rsidRDefault="006A11E5" w:rsidP="006A11E5">
      <w:pPr>
        <w:spacing w:after="0" w:line="240" w:lineRule="auto"/>
        <w:jc w:val="center"/>
        <w:rPr>
          <w:rFonts w:ascii="Times New Roman" w:hAnsi="Times New Roman" w:cs="Times New Roman"/>
          <w:b/>
          <w:sz w:val="24"/>
          <w:szCs w:val="24"/>
        </w:rPr>
      </w:pPr>
      <w:r w:rsidRPr="009F23A2">
        <w:rPr>
          <w:rFonts w:ascii="Times New Roman" w:hAnsi="Times New Roman" w:cs="Times New Roman"/>
          <w:b/>
          <w:sz w:val="24"/>
          <w:szCs w:val="24"/>
        </w:rPr>
        <w:t>ABSTRAK</w:t>
      </w:r>
    </w:p>
    <w:p w14:paraId="7552871F" w14:textId="77777777" w:rsidR="006A11E5" w:rsidRPr="009F23A2" w:rsidRDefault="006A11E5" w:rsidP="006A11E5">
      <w:pPr>
        <w:spacing w:after="0" w:line="240" w:lineRule="auto"/>
        <w:jc w:val="center"/>
        <w:rPr>
          <w:rFonts w:ascii="Times New Roman" w:hAnsi="Times New Roman" w:cs="Times New Roman"/>
          <w:b/>
          <w:sz w:val="24"/>
          <w:szCs w:val="24"/>
        </w:rPr>
      </w:pPr>
    </w:p>
    <w:p w14:paraId="7A169F4D" w14:textId="77777777" w:rsidR="006A11E5" w:rsidRPr="009F23A2" w:rsidRDefault="006A11E5" w:rsidP="006A11E5">
      <w:pPr>
        <w:spacing w:after="0" w:line="240" w:lineRule="auto"/>
        <w:rPr>
          <w:rFonts w:ascii="Times New Roman" w:hAnsi="Times New Roman" w:cs="Times New Roman"/>
          <w:b/>
          <w:sz w:val="24"/>
          <w:szCs w:val="24"/>
        </w:rPr>
      </w:pPr>
    </w:p>
    <w:p w14:paraId="50EA54AB" w14:textId="77777777" w:rsidR="006A11E5" w:rsidRPr="009F23A2" w:rsidRDefault="006A11E5" w:rsidP="006A11E5">
      <w:pPr>
        <w:spacing w:after="0" w:line="240" w:lineRule="auto"/>
        <w:jc w:val="both"/>
        <w:rPr>
          <w:rFonts w:ascii="Times New Roman" w:hAnsi="Times New Roman" w:cs="Times New Roman"/>
          <w:b/>
          <w:sz w:val="24"/>
          <w:szCs w:val="24"/>
        </w:rPr>
      </w:pPr>
      <w:r w:rsidRPr="009F23A2">
        <w:rPr>
          <w:rFonts w:ascii="Times New Roman" w:hAnsi="Times New Roman" w:cs="Times New Roman"/>
          <w:b/>
          <w:sz w:val="24"/>
          <w:szCs w:val="24"/>
        </w:rPr>
        <w:t>MEYKE NUR AFNI MANDANG</w:t>
      </w:r>
      <w:r w:rsidRPr="009F23A2">
        <w:rPr>
          <w:rFonts w:ascii="Times New Roman" w:hAnsi="Times New Roman" w:cs="Times New Roman"/>
          <w:b/>
          <w:sz w:val="24"/>
          <w:szCs w:val="24"/>
          <w:lang w:val="id-ID"/>
        </w:rPr>
        <w:t>.</w:t>
      </w:r>
      <w:r w:rsidRPr="009F23A2">
        <w:rPr>
          <w:rFonts w:ascii="Times New Roman" w:hAnsi="Times New Roman" w:cs="Times New Roman"/>
          <w:b/>
          <w:sz w:val="24"/>
          <w:szCs w:val="24"/>
        </w:rPr>
        <w:t xml:space="preserve"> E2116208</w:t>
      </w:r>
      <w:r w:rsidRPr="009F23A2">
        <w:rPr>
          <w:rFonts w:ascii="Times New Roman" w:hAnsi="Times New Roman" w:cs="Times New Roman"/>
          <w:b/>
          <w:sz w:val="24"/>
          <w:szCs w:val="24"/>
          <w:lang w:val="id-ID"/>
        </w:rPr>
        <w:t>.</w:t>
      </w:r>
      <w:r w:rsidRPr="009F23A2">
        <w:rPr>
          <w:rFonts w:ascii="Times New Roman" w:hAnsi="Times New Roman" w:cs="Times New Roman"/>
          <w:b/>
          <w:sz w:val="24"/>
          <w:szCs w:val="24"/>
        </w:rPr>
        <w:t xml:space="preserve"> PENGARUH UKURAN PERUSAHAAN DAN LEVERAGE TERHADAP KINERJA KEUANGAN PADA SEKTOR KONSUMSI YANG TERDAFTAR PADA BURSA EFEK INDONESIA</w:t>
      </w:r>
    </w:p>
    <w:p w14:paraId="48BEFC29" w14:textId="77777777" w:rsidR="006A11E5" w:rsidRPr="009F23A2" w:rsidRDefault="006A11E5" w:rsidP="006A11E5">
      <w:pPr>
        <w:spacing w:after="0" w:line="240" w:lineRule="auto"/>
        <w:jc w:val="both"/>
        <w:rPr>
          <w:rFonts w:ascii="Times New Roman" w:hAnsi="Times New Roman" w:cs="Times New Roman"/>
          <w:sz w:val="24"/>
          <w:szCs w:val="24"/>
        </w:rPr>
      </w:pPr>
    </w:p>
    <w:p w14:paraId="61DC9B24" w14:textId="77777777" w:rsidR="006A11E5" w:rsidRPr="009F23A2" w:rsidRDefault="006A11E5" w:rsidP="006A11E5">
      <w:pPr>
        <w:spacing w:after="0" w:line="240" w:lineRule="auto"/>
        <w:jc w:val="both"/>
        <w:rPr>
          <w:rFonts w:ascii="Times New Roman" w:hAnsi="Times New Roman" w:cs="Times New Roman"/>
          <w:sz w:val="24"/>
          <w:szCs w:val="24"/>
        </w:rPr>
      </w:pPr>
      <w:r w:rsidRPr="009F23A2">
        <w:rPr>
          <w:rFonts w:ascii="Times New Roman" w:hAnsi="Times New Roman" w:cs="Times New Roman"/>
          <w:sz w:val="24"/>
          <w:szCs w:val="24"/>
        </w:rPr>
        <w:t xml:space="preserve">Penelitian ini bertujuan untuk mengetahui menganalisis </w:t>
      </w:r>
      <w:r w:rsidRPr="009F23A2">
        <w:rPr>
          <w:rFonts w:ascii="Times New Roman" w:hAnsi="Times New Roman" w:cs="Times New Roman"/>
          <w:sz w:val="24"/>
          <w:szCs w:val="24"/>
          <w:lang w:val="sv-SE"/>
        </w:rPr>
        <w:t xml:space="preserve">seberapa besar Pengaruh </w:t>
      </w:r>
      <w:r w:rsidRPr="009F23A2">
        <w:rPr>
          <w:rFonts w:ascii="Times New Roman" w:hAnsi="Times New Roman" w:cs="Times New Roman"/>
          <w:sz w:val="24"/>
          <w:szCs w:val="24"/>
        </w:rPr>
        <w:t xml:space="preserve">Untuk mengetahui Seberapa besar </w:t>
      </w:r>
      <w:r w:rsidRPr="009F23A2">
        <w:rPr>
          <w:rFonts w:ascii="Times New Roman" w:hAnsi="Times New Roman"/>
          <w:sz w:val="24"/>
          <w:szCs w:val="24"/>
        </w:rPr>
        <w:t xml:space="preserve">Pengaruh Ukuran Perusahaan dan Levergae terhadap Kinerja Keuangan pada Perusahaan sektor Konsumsi yang terdaftar  di Bursa Efek Indonesia. </w:t>
      </w:r>
      <w:r w:rsidRPr="009F23A2">
        <w:rPr>
          <w:rFonts w:ascii="Times New Roman" w:hAnsi="Times New Roman" w:cs="Times New Roman"/>
          <w:sz w:val="24"/>
          <w:szCs w:val="24"/>
          <w:lang w:val="pt-BR"/>
        </w:rPr>
        <w:t xml:space="preserve">Penelitian adalah penelitian kuantitatif, dengan menggunakan </w:t>
      </w:r>
      <w:r w:rsidRPr="009F23A2">
        <w:rPr>
          <w:rFonts w:ascii="Times New Roman" w:hAnsi="Times New Roman" w:cs="Times New Roman"/>
          <w:sz w:val="24"/>
          <w:szCs w:val="24"/>
        </w:rPr>
        <w:t>analisis rasio</w:t>
      </w:r>
      <w:r w:rsidRPr="009F23A2">
        <w:rPr>
          <w:rFonts w:ascii="Times New Roman" w:hAnsi="Times New Roman" w:cs="Times New Roman"/>
          <w:sz w:val="24"/>
          <w:szCs w:val="24"/>
          <w:lang w:val="pt-BR"/>
        </w:rPr>
        <w:t xml:space="preserve">. Metode analisis menggunakan regresi berganda. </w:t>
      </w:r>
      <w:r w:rsidRPr="009F23A2">
        <w:rPr>
          <w:rFonts w:ascii="Times New Roman" w:hAnsi="Times New Roman" w:cs="Times New Roman"/>
          <w:sz w:val="24"/>
          <w:szCs w:val="24"/>
        </w:rPr>
        <w:t>hasil penelitian menunjukkan bahwa Ukuran Perusahaan</w:t>
      </w:r>
      <w:r w:rsidRPr="009F23A2">
        <w:rPr>
          <w:rFonts w:ascii="Times New Roman" w:hAnsi="Times New Roman" w:cs="Times New Roman"/>
          <w:i/>
          <w:sz w:val="24"/>
          <w:szCs w:val="24"/>
        </w:rPr>
        <w:t xml:space="preserve"> dan Leverage</w:t>
      </w:r>
      <w:r w:rsidRPr="009F23A2">
        <w:rPr>
          <w:rFonts w:ascii="Times New Roman" w:hAnsi="Times New Roman" w:cs="Times New Roman"/>
          <w:sz w:val="24"/>
          <w:szCs w:val="24"/>
        </w:rPr>
        <w:t xml:space="preserve"> secara </w:t>
      </w:r>
      <w:r w:rsidRPr="009F23A2">
        <w:rPr>
          <w:rFonts w:ascii="Times New Roman" w:hAnsi="Times New Roman" w:cs="Times New Roman"/>
          <w:i/>
          <w:sz w:val="24"/>
          <w:szCs w:val="24"/>
        </w:rPr>
        <w:t>simultan</w:t>
      </w:r>
      <w:r w:rsidRPr="009F23A2">
        <w:rPr>
          <w:rFonts w:ascii="Times New Roman" w:hAnsi="Times New Roman" w:cs="Times New Roman"/>
          <w:sz w:val="24"/>
          <w:szCs w:val="24"/>
        </w:rPr>
        <w:t xml:space="preserve"> tidak berpengaruh terhadap </w:t>
      </w:r>
      <w:r w:rsidRPr="009F23A2">
        <w:rPr>
          <w:rFonts w:ascii="Times New Roman" w:hAnsi="Times New Roman"/>
          <w:sz w:val="24"/>
          <w:szCs w:val="24"/>
        </w:rPr>
        <w:t xml:space="preserve">Kinerja Keuangan </w:t>
      </w:r>
      <w:r w:rsidRPr="009F23A2">
        <w:rPr>
          <w:rFonts w:ascii="Times New Roman" w:hAnsi="Times New Roman" w:cs="Times New Roman"/>
          <w:sz w:val="24"/>
          <w:szCs w:val="24"/>
        </w:rPr>
        <w:t xml:space="preserve">Sub Sektor </w:t>
      </w:r>
      <w:r w:rsidRPr="009F23A2">
        <w:rPr>
          <w:rFonts w:ascii="Times New Roman" w:hAnsi="Times New Roman"/>
          <w:sz w:val="24"/>
          <w:szCs w:val="24"/>
        </w:rPr>
        <w:t>Konsumsi</w:t>
      </w:r>
      <w:r w:rsidRPr="009F23A2">
        <w:rPr>
          <w:rFonts w:ascii="Times New Roman" w:hAnsi="Times New Roman" w:cs="Times New Roman"/>
          <w:sz w:val="24"/>
          <w:szCs w:val="24"/>
        </w:rPr>
        <w:t xml:space="preserve"> F hitung lebih kecil dari f tabel (1,419 &lt; 2,53), Variabel Ukuran Perusahaan</w:t>
      </w:r>
      <w:r w:rsidRPr="009F23A2">
        <w:rPr>
          <w:rFonts w:ascii="Times New Roman" w:hAnsi="Times New Roman" w:cs="Times New Roman"/>
          <w:i/>
          <w:sz w:val="24"/>
          <w:szCs w:val="24"/>
        </w:rPr>
        <w:t xml:space="preserve"> </w:t>
      </w:r>
      <w:r w:rsidRPr="009F23A2">
        <w:rPr>
          <w:rFonts w:ascii="Times New Roman" w:hAnsi="Times New Roman" w:cs="Times New Roman"/>
          <w:sz w:val="24"/>
          <w:szCs w:val="24"/>
        </w:rPr>
        <w:t>secara</w:t>
      </w:r>
      <w:r w:rsidRPr="009F23A2">
        <w:rPr>
          <w:rFonts w:ascii="Times New Roman" w:hAnsi="Times New Roman" w:cs="Times New Roman"/>
          <w:i/>
          <w:sz w:val="24"/>
          <w:szCs w:val="24"/>
        </w:rPr>
        <w:t xml:space="preserve"> parsial </w:t>
      </w:r>
      <w:r w:rsidRPr="009F23A2">
        <w:rPr>
          <w:rFonts w:ascii="Times New Roman" w:hAnsi="Times New Roman" w:cs="Times New Roman"/>
          <w:sz w:val="24"/>
          <w:szCs w:val="24"/>
        </w:rPr>
        <w:t>tidak</w:t>
      </w:r>
      <w:r w:rsidRPr="009F23A2">
        <w:rPr>
          <w:rFonts w:ascii="Times New Roman" w:hAnsi="Times New Roman" w:cs="Times New Roman"/>
          <w:i/>
          <w:sz w:val="24"/>
          <w:szCs w:val="24"/>
        </w:rPr>
        <w:t xml:space="preserve"> </w:t>
      </w:r>
      <w:r w:rsidRPr="009F23A2">
        <w:rPr>
          <w:rFonts w:ascii="Times New Roman" w:hAnsi="Times New Roman" w:cs="Times New Roman"/>
          <w:sz w:val="24"/>
          <w:szCs w:val="24"/>
        </w:rPr>
        <w:t xml:space="preserve">berpengaruh terhadap </w:t>
      </w:r>
      <w:r w:rsidRPr="009F23A2">
        <w:rPr>
          <w:rFonts w:ascii="Times New Roman" w:hAnsi="Times New Roman"/>
          <w:sz w:val="24"/>
          <w:szCs w:val="24"/>
        </w:rPr>
        <w:t xml:space="preserve">Kinerja Keuangan </w:t>
      </w:r>
      <w:r w:rsidRPr="009F23A2">
        <w:rPr>
          <w:rFonts w:ascii="Times New Roman" w:hAnsi="Times New Roman" w:cs="Times New Roman"/>
          <w:sz w:val="24"/>
          <w:szCs w:val="24"/>
        </w:rPr>
        <w:t xml:space="preserve">Sub </w:t>
      </w:r>
      <w:r w:rsidRPr="009F23A2">
        <w:rPr>
          <w:rFonts w:ascii="Times New Roman" w:hAnsi="Times New Roman"/>
          <w:sz w:val="24"/>
          <w:szCs w:val="24"/>
        </w:rPr>
        <w:t xml:space="preserve">sektor Konsumsi </w:t>
      </w:r>
      <w:r w:rsidRPr="009F23A2">
        <w:rPr>
          <w:rFonts w:ascii="Times New Roman" w:hAnsi="Times New Roman" w:cs="Times New Roman"/>
          <w:sz w:val="24"/>
          <w:szCs w:val="24"/>
        </w:rPr>
        <w:t>sebesar nilai t hitung lebih kecil dari t tabel (1,683 &lt; 2,048),</w:t>
      </w:r>
      <w:r w:rsidRPr="009F23A2">
        <w:rPr>
          <w:rFonts w:ascii="Times New Roman" w:hAnsi="Times New Roman" w:cs="Times New Roman"/>
          <w:i/>
          <w:sz w:val="24"/>
          <w:szCs w:val="24"/>
        </w:rPr>
        <w:t xml:space="preserve"> </w:t>
      </w:r>
      <w:r w:rsidRPr="009F23A2">
        <w:rPr>
          <w:rFonts w:ascii="Times New Roman" w:hAnsi="Times New Roman" w:cs="Times New Roman"/>
          <w:sz w:val="24"/>
          <w:szCs w:val="24"/>
        </w:rPr>
        <w:t>demikian juga varibel</w:t>
      </w:r>
      <w:r w:rsidRPr="009F23A2">
        <w:rPr>
          <w:rFonts w:ascii="Times New Roman" w:hAnsi="Times New Roman" w:cs="Times New Roman"/>
          <w:i/>
          <w:sz w:val="24"/>
          <w:szCs w:val="24"/>
        </w:rPr>
        <w:t xml:space="preserve"> leverage </w:t>
      </w:r>
      <w:r w:rsidRPr="009F23A2">
        <w:rPr>
          <w:rFonts w:ascii="Times New Roman" w:hAnsi="Times New Roman" w:cs="Times New Roman"/>
          <w:sz w:val="24"/>
          <w:szCs w:val="24"/>
        </w:rPr>
        <w:t>secara</w:t>
      </w:r>
      <w:r w:rsidRPr="009F23A2">
        <w:rPr>
          <w:rFonts w:ascii="Times New Roman" w:hAnsi="Times New Roman" w:cs="Times New Roman"/>
          <w:i/>
          <w:sz w:val="24"/>
          <w:szCs w:val="24"/>
        </w:rPr>
        <w:t xml:space="preserve"> parsial </w:t>
      </w:r>
      <w:r w:rsidRPr="009F23A2">
        <w:rPr>
          <w:rFonts w:ascii="Times New Roman" w:hAnsi="Times New Roman" w:cs="Times New Roman"/>
          <w:sz w:val="24"/>
          <w:szCs w:val="24"/>
        </w:rPr>
        <w:t>tidak</w:t>
      </w:r>
      <w:r w:rsidRPr="009F23A2">
        <w:rPr>
          <w:rFonts w:ascii="Times New Roman" w:hAnsi="Times New Roman" w:cs="Times New Roman"/>
          <w:i/>
          <w:sz w:val="24"/>
          <w:szCs w:val="24"/>
        </w:rPr>
        <w:t xml:space="preserve"> </w:t>
      </w:r>
      <w:r w:rsidRPr="009F23A2">
        <w:rPr>
          <w:rFonts w:ascii="Times New Roman" w:hAnsi="Times New Roman" w:cs="Times New Roman"/>
          <w:sz w:val="24"/>
          <w:szCs w:val="24"/>
        </w:rPr>
        <w:t xml:space="preserve">berpengaruh terhadap </w:t>
      </w:r>
      <w:r w:rsidRPr="009F23A2">
        <w:rPr>
          <w:rFonts w:ascii="Times New Roman" w:hAnsi="Times New Roman"/>
          <w:sz w:val="24"/>
          <w:szCs w:val="24"/>
        </w:rPr>
        <w:t xml:space="preserve">Kinerja Keuangan </w:t>
      </w:r>
      <w:r w:rsidRPr="009F23A2">
        <w:rPr>
          <w:rFonts w:ascii="Times New Roman" w:hAnsi="Times New Roman" w:cs="Times New Roman"/>
          <w:sz w:val="24"/>
          <w:szCs w:val="24"/>
        </w:rPr>
        <w:t xml:space="preserve">Sub Sektor </w:t>
      </w:r>
      <w:r w:rsidRPr="009F23A2">
        <w:rPr>
          <w:rFonts w:ascii="Times New Roman" w:hAnsi="Times New Roman"/>
          <w:sz w:val="24"/>
          <w:szCs w:val="24"/>
        </w:rPr>
        <w:t>Konsumsi</w:t>
      </w:r>
      <w:r w:rsidRPr="009F23A2">
        <w:rPr>
          <w:rFonts w:ascii="Times New Roman" w:hAnsi="Times New Roman" w:cs="Times New Roman"/>
          <w:sz w:val="24"/>
          <w:szCs w:val="24"/>
        </w:rPr>
        <w:t xml:space="preserve">  nilai t hitung lebih kecil dari t tabel (0, 948 &lt; 2,048).</w:t>
      </w:r>
    </w:p>
    <w:p w14:paraId="6738A3A5" w14:textId="77777777" w:rsidR="006A11E5" w:rsidRPr="009F23A2" w:rsidRDefault="006A11E5" w:rsidP="006A11E5">
      <w:pPr>
        <w:spacing w:after="0" w:line="240" w:lineRule="auto"/>
        <w:jc w:val="both"/>
        <w:rPr>
          <w:rFonts w:ascii="Times New Roman" w:hAnsi="Times New Roman" w:cs="Times New Roman"/>
          <w:bCs/>
          <w:sz w:val="24"/>
          <w:szCs w:val="24"/>
        </w:rPr>
      </w:pPr>
    </w:p>
    <w:p w14:paraId="02EADC8B" w14:textId="77777777" w:rsidR="006A11E5" w:rsidRPr="009F23A2" w:rsidRDefault="006A11E5" w:rsidP="006A11E5">
      <w:pPr>
        <w:spacing w:after="0" w:line="240" w:lineRule="auto"/>
        <w:jc w:val="both"/>
        <w:rPr>
          <w:rFonts w:ascii="Times New Roman" w:hAnsi="Times New Roman" w:cs="Times New Roman"/>
          <w:sz w:val="24"/>
          <w:szCs w:val="24"/>
        </w:rPr>
      </w:pPr>
      <w:r w:rsidRPr="009F23A2">
        <w:rPr>
          <w:rFonts w:ascii="Times New Roman" w:hAnsi="Times New Roman" w:cs="Times New Roman"/>
          <w:bCs/>
          <w:sz w:val="24"/>
          <w:szCs w:val="24"/>
        </w:rPr>
        <w:t>Kata kunci</w:t>
      </w:r>
      <w:r w:rsidRPr="009F23A2">
        <w:rPr>
          <w:rFonts w:ascii="Times New Roman" w:hAnsi="Times New Roman" w:cs="Times New Roman"/>
          <w:sz w:val="24"/>
          <w:szCs w:val="24"/>
        </w:rPr>
        <w:t xml:space="preserve">: </w:t>
      </w:r>
      <w:r w:rsidRPr="009F23A2">
        <w:rPr>
          <w:rFonts w:ascii="Times New Roman" w:hAnsi="Times New Roman" w:cs="Times New Roman"/>
          <w:sz w:val="24"/>
          <w:szCs w:val="24"/>
          <w:lang w:val="sv-SE"/>
        </w:rPr>
        <w:t>ukuran perusahaan, leverage</w:t>
      </w:r>
      <w:r w:rsidRPr="009F23A2">
        <w:rPr>
          <w:rFonts w:ascii="Times New Roman" w:hAnsi="Times New Roman" w:cs="Times New Roman"/>
          <w:sz w:val="24"/>
          <w:szCs w:val="24"/>
          <w:lang w:val="id-ID"/>
        </w:rPr>
        <w:t>,</w:t>
      </w:r>
      <w:r w:rsidRPr="009F23A2">
        <w:rPr>
          <w:rFonts w:ascii="Times New Roman" w:hAnsi="Times New Roman" w:cs="Times New Roman"/>
          <w:sz w:val="24"/>
          <w:szCs w:val="24"/>
        </w:rPr>
        <w:t xml:space="preserve"> kinerja keuangan</w:t>
      </w:r>
    </w:p>
    <w:p w14:paraId="6006FD21" w14:textId="5F3175C8" w:rsidR="00EB0E42" w:rsidRPr="00AF5346" w:rsidRDefault="00EB0E42" w:rsidP="00EB0E42">
      <w:pPr>
        <w:spacing w:before="240" w:line="240" w:lineRule="auto"/>
        <w:jc w:val="center"/>
        <w:rPr>
          <w:rFonts w:ascii="Times New Roman" w:hAnsi="Times New Roman" w:cs="Times New Roman"/>
          <w:b/>
          <w:sz w:val="24"/>
          <w:szCs w:val="24"/>
        </w:rPr>
      </w:pPr>
    </w:p>
    <w:p w14:paraId="6AE1E2F2" w14:textId="071B6DAF" w:rsidR="00EB0E42" w:rsidRDefault="00EB0E42" w:rsidP="00EB0E42">
      <w:pPr>
        <w:spacing w:before="240" w:line="240" w:lineRule="auto"/>
        <w:jc w:val="center"/>
        <w:rPr>
          <w:rFonts w:ascii="Times New Roman" w:hAnsi="Times New Roman" w:cs="Times New Roman"/>
          <w:b/>
          <w:noProof/>
          <w:sz w:val="24"/>
          <w:szCs w:val="24"/>
        </w:rPr>
      </w:pPr>
    </w:p>
    <w:p w14:paraId="424B73FF" w14:textId="77777777" w:rsidR="006A11E5" w:rsidRDefault="006A11E5" w:rsidP="00EB0E42">
      <w:pPr>
        <w:spacing w:before="240" w:line="240" w:lineRule="auto"/>
        <w:jc w:val="center"/>
        <w:rPr>
          <w:rFonts w:ascii="Times New Roman" w:hAnsi="Times New Roman" w:cs="Times New Roman"/>
          <w:b/>
          <w:noProof/>
          <w:sz w:val="24"/>
          <w:szCs w:val="24"/>
        </w:rPr>
      </w:pPr>
    </w:p>
    <w:p w14:paraId="50E79C3B" w14:textId="77777777" w:rsidR="006A11E5" w:rsidRDefault="006A11E5" w:rsidP="00EB0E42">
      <w:pPr>
        <w:spacing w:before="240" w:line="240" w:lineRule="auto"/>
        <w:jc w:val="center"/>
        <w:rPr>
          <w:rFonts w:ascii="Times New Roman" w:hAnsi="Times New Roman" w:cs="Times New Roman"/>
          <w:b/>
          <w:noProof/>
          <w:sz w:val="24"/>
          <w:szCs w:val="24"/>
        </w:rPr>
      </w:pPr>
    </w:p>
    <w:p w14:paraId="606176E5" w14:textId="77777777" w:rsidR="006A11E5" w:rsidRDefault="006A11E5" w:rsidP="00EB0E42">
      <w:pPr>
        <w:spacing w:before="240" w:line="240" w:lineRule="auto"/>
        <w:jc w:val="center"/>
        <w:rPr>
          <w:rFonts w:ascii="Times New Roman" w:hAnsi="Times New Roman" w:cs="Times New Roman"/>
          <w:b/>
          <w:noProof/>
          <w:sz w:val="24"/>
          <w:szCs w:val="24"/>
        </w:rPr>
      </w:pPr>
    </w:p>
    <w:p w14:paraId="161B2BE0" w14:textId="77777777" w:rsidR="006A11E5" w:rsidRDefault="006A11E5" w:rsidP="00EB0E42">
      <w:pPr>
        <w:spacing w:before="240" w:line="240" w:lineRule="auto"/>
        <w:jc w:val="center"/>
        <w:rPr>
          <w:rFonts w:ascii="Times New Roman" w:hAnsi="Times New Roman" w:cs="Times New Roman"/>
          <w:b/>
          <w:noProof/>
          <w:sz w:val="24"/>
          <w:szCs w:val="24"/>
        </w:rPr>
      </w:pPr>
    </w:p>
    <w:p w14:paraId="2B6EED71" w14:textId="77777777" w:rsidR="006A11E5" w:rsidRDefault="006A11E5" w:rsidP="00EB0E42">
      <w:pPr>
        <w:spacing w:before="240" w:line="240" w:lineRule="auto"/>
        <w:jc w:val="center"/>
        <w:rPr>
          <w:rFonts w:ascii="Times New Roman" w:hAnsi="Times New Roman" w:cs="Times New Roman"/>
          <w:b/>
          <w:noProof/>
          <w:sz w:val="24"/>
          <w:szCs w:val="24"/>
        </w:rPr>
      </w:pPr>
    </w:p>
    <w:p w14:paraId="5997E350" w14:textId="77777777" w:rsidR="006A11E5" w:rsidRDefault="006A11E5" w:rsidP="00EB0E42">
      <w:pPr>
        <w:spacing w:before="240" w:line="240" w:lineRule="auto"/>
        <w:jc w:val="center"/>
        <w:rPr>
          <w:rFonts w:ascii="Times New Roman" w:hAnsi="Times New Roman" w:cs="Times New Roman"/>
          <w:b/>
          <w:noProof/>
          <w:sz w:val="24"/>
          <w:szCs w:val="24"/>
        </w:rPr>
      </w:pPr>
    </w:p>
    <w:p w14:paraId="32F8570B" w14:textId="77777777" w:rsidR="006A11E5" w:rsidRDefault="006A11E5" w:rsidP="00EB0E42">
      <w:pPr>
        <w:spacing w:before="240" w:line="240" w:lineRule="auto"/>
        <w:jc w:val="center"/>
        <w:rPr>
          <w:rFonts w:ascii="Times New Roman" w:hAnsi="Times New Roman" w:cs="Times New Roman"/>
          <w:b/>
          <w:noProof/>
          <w:sz w:val="24"/>
          <w:szCs w:val="24"/>
        </w:rPr>
      </w:pPr>
    </w:p>
    <w:p w14:paraId="7C3018CF" w14:textId="77777777" w:rsidR="006A11E5" w:rsidRDefault="006A11E5" w:rsidP="00EB0E42">
      <w:pPr>
        <w:spacing w:before="240" w:line="240" w:lineRule="auto"/>
        <w:jc w:val="center"/>
        <w:rPr>
          <w:rFonts w:ascii="Times New Roman" w:hAnsi="Times New Roman" w:cs="Times New Roman"/>
          <w:b/>
          <w:noProof/>
          <w:sz w:val="24"/>
          <w:szCs w:val="24"/>
        </w:rPr>
      </w:pPr>
    </w:p>
    <w:p w14:paraId="5C34B8E8" w14:textId="77777777" w:rsidR="006A11E5" w:rsidRDefault="006A11E5" w:rsidP="00EB0E42">
      <w:pPr>
        <w:spacing w:before="240" w:line="240" w:lineRule="auto"/>
        <w:jc w:val="center"/>
        <w:rPr>
          <w:rFonts w:ascii="Times New Roman" w:hAnsi="Times New Roman" w:cs="Times New Roman"/>
          <w:b/>
          <w:noProof/>
          <w:sz w:val="24"/>
          <w:szCs w:val="24"/>
        </w:rPr>
      </w:pPr>
    </w:p>
    <w:p w14:paraId="6DA671EC" w14:textId="77777777" w:rsidR="006A11E5" w:rsidRDefault="006A11E5" w:rsidP="00EB0E42">
      <w:pPr>
        <w:spacing w:before="240" w:line="240" w:lineRule="auto"/>
        <w:jc w:val="center"/>
        <w:rPr>
          <w:rFonts w:ascii="Times New Roman" w:hAnsi="Times New Roman" w:cs="Times New Roman"/>
          <w:b/>
          <w:noProof/>
          <w:sz w:val="24"/>
          <w:szCs w:val="24"/>
        </w:rPr>
      </w:pPr>
    </w:p>
    <w:p w14:paraId="256D5C2E" w14:textId="77777777" w:rsidR="006A11E5" w:rsidRPr="00AF5346" w:rsidRDefault="006A11E5" w:rsidP="00EB0E42">
      <w:pPr>
        <w:spacing w:before="240" w:line="240" w:lineRule="auto"/>
        <w:jc w:val="center"/>
        <w:rPr>
          <w:rFonts w:ascii="Times New Roman" w:hAnsi="Times New Roman" w:cs="Times New Roman"/>
          <w:b/>
          <w:sz w:val="24"/>
          <w:szCs w:val="24"/>
        </w:rPr>
      </w:pPr>
    </w:p>
    <w:p w14:paraId="349417FD" w14:textId="5D1FC6A8" w:rsidR="00EB0E42" w:rsidRPr="00AF5346" w:rsidRDefault="00EB0E42" w:rsidP="00EB0E42">
      <w:pPr>
        <w:spacing w:before="240" w:line="240" w:lineRule="auto"/>
        <w:jc w:val="center"/>
        <w:rPr>
          <w:rFonts w:ascii="Times New Roman" w:hAnsi="Times New Roman" w:cs="Times New Roman"/>
          <w:b/>
          <w:sz w:val="24"/>
          <w:szCs w:val="24"/>
        </w:rPr>
      </w:pPr>
      <w:r w:rsidRPr="00AF5346">
        <w:rPr>
          <w:rFonts w:ascii="Times New Roman" w:hAnsi="Times New Roman" w:cs="Times New Roman"/>
          <w:b/>
          <w:sz w:val="24"/>
          <w:szCs w:val="24"/>
        </w:rPr>
        <w:t>MOTTO DAN PERSEMBAHAN</w:t>
      </w:r>
    </w:p>
    <w:p w14:paraId="6E1D2BB2" w14:textId="77777777" w:rsidR="00A51801" w:rsidRPr="00AF5346" w:rsidRDefault="00A51801" w:rsidP="00EB0E42">
      <w:pPr>
        <w:spacing w:before="240" w:line="240" w:lineRule="auto"/>
        <w:jc w:val="center"/>
        <w:rPr>
          <w:rFonts w:ascii="Times New Roman" w:hAnsi="Times New Roman" w:cs="Times New Roman"/>
          <w:b/>
          <w:sz w:val="24"/>
          <w:szCs w:val="24"/>
        </w:rPr>
      </w:pPr>
    </w:p>
    <w:p w14:paraId="47CB4B97" w14:textId="6B3952B7" w:rsidR="00EB0E42" w:rsidRPr="00AF5346" w:rsidRDefault="00EB0E42" w:rsidP="00EB0E42">
      <w:pPr>
        <w:spacing w:before="240" w:line="240" w:lineRule="auto"/>
        <w:jc w:val="center"/>
        <w:rPr>
          <w:rFonts w:ascii="Times New Roman" w:hAnsi="Times New Roman" w:cs="Times New Roman"/>
          <w:b/>
          <w:sz w:val="24"/>
          <w:szCs w:val="24"/>
        </w:rPr>
      </w:pPr>
      <w:r w:rsidRPr="00AF5346">
        <w:rPr>
          <w:rFonts w:ascii="Times New Roman" w:hAnsi="Times New Roman" w:cs="Times New Roman"/>
          <w:b/>
          <w:sz w:val="24"/>
          <w:szCs w:val="24"/>
        </w:rPr>
        <w:t>MOTTO</w:t>
      </w:r>
    </w:p>
    <w:p w14:paraId="2714FCF7" w14:textId="7165414A" w:rsidR="00EB0E42" w:rsidRPr="00AF5346" w:rsidRDefault="00F800EF" w:rsidP="00F800EF">
      <w:pPr>
        <w:spacing w:before="240" w:line="360" w:lineRule="auto"/>
        <w:jc w:val="center"/>
        <w:rPr>
          <w:rFonts w:ascii="Times New Roman" w:hAnsi="Times New Roman" w:cs="Times New Roman"/>
          <w:sz w:val="24"/>
          <w:szCs w:val="24"/>
          <w:shd w:val="clear" w:color="auto" w:fill="FFFFFF"/>
        </w:rPr>
      </w:pPr>
      <w:r w:rsidRPr="00AF5346">
        <w:rPr>
          <w:rFonts w:ascii="Arial" w:hAnsi="Arial" w:cs="Arial"/>
          <w:sz w:val="27"/>
          <w:szCs w:val="27"/>
          <w:shd w:val="clear" w:color="auto" w:fill="FFFFFF"/>
        </w:rPr>
        <w:t>"</w:t>
      </w:r>
      <w:r w:rsidRPr="00AF5346">
        <w:rPr>
          <w:rFonts w:ascii="Times New Roman" w:hAnsi="Times New Roman" w:cs="Times New Roman"/>
          <w:sz w:val="24"/>
          <w:szCs w:val="24"/>
          <w:shd w:val="clear" w:color="auto" w:fill="FFFFFF"/>
        </w:rPr>
        <w:t>Tuntutlah ilmu, tapi tidak melupakan ibadah, dan kerjakanlah ibadah tapi tidak boleh lupa pada ilmu." (Hassan Al Bashri)</w:t>
      </w:r>
    </w:p>
    <w:p w14:paraId="266F2405" w14:textId="611734DF" w:rsidR="00F800EF" w:rsidRPr="00AF5346" w:rsidRDefault="00F800EF" w:rsidP="00F800EF">
      <w:pPr>
        <w:spacing w:before="240" w:line="360" w:lineRule="auto"/>
        <w:jc w:val="center"/>
        <w:rPr>
          <w:rFonts w:ascii="Times New Roman" w:hAnsi="Times New Roman" w:cs="Times New Roman"/>
          <w:sz w:val="24"/>
          <w:szCs w:val="24"/>
          <w:shd w:val="clear" w:color="auto" w:fill="FFFFFF"/>
        </w:rPr>
      </w:pPr>
      <w:r w:rsidRPr="00AF5346">
        <w:rPr>
          <w:rFonts w:ascii="Times New Roman" w:hAnsi="Times New Roman" w:cs="Times New Roman"/>
          <w:sz w:val="24"/>
          <w:szCs w:val="24"/>
          <w:shd w:val="clear" w:color="auto" w:fill="FFFFFF"/>
        </w:rPr>
        <w:t>"Ilmu akan menghidupkan jiwa."</w:t>
      </w:r>
    </w:p>
    <w:p w14:paraId="5486B762" w14:textId="1B15B3A2" w:rsidR="00F800EF" w:rsidRPr="00AF5346" w:rsidRDefault="00F800EF" w:rsidP="00EB0E42">
      <w:pPr>
        <w:spacing w:before="240" w:line="240" w:lineRule="auto"/>
        <w:jc w:val="center"/>
        <w:rPr>
          <w:rFonts w:ascii="Times New Roman" w:hAnsi="Times New Roman" w:cs="Times New Roman"/>
          <w:sz w:val="24"/>
          <w:szCs w:val="24"/>
          <w:shd w:val="clear" w:color="auto" w:fill="FFFFFF"/>
        </w:rPr>
      </w:pPr>
      <w:r w:rsidRPr="00AF5346">
        <w:rPr>
          <w:rFonts w:ascii="Times New Roman" w:hAnsi="Times New Roman" w:cs="Times New Roman"/>
          <w:sz w:val="24"/>
          <w:szCs w:val="24"/>
          <w:shd w:val="clear" w:color="auto" w:fill="FFFFFF"/>
        </w:rPr>
        <w:t>(Ali bin Abi Thalib)</w:t>
      </w:r>
    </w:p>
    <w:p w14:paraId="525434D7" w14:textId="77777777" w:rsidR="00F800EF" w:rsidRPr="00AF5346" w:rsidRDefault="00F800EF" w:rsidP="00EB0E42">
      <w:pPr>
        <w:spacing w:before="240" w:line="240" w:lineRule="auto"/>
        <w:jc w:val="center"/>
        <w:rPr>
          <w:rFonts w:ascii="Times New Roman" w:hAnsi="Times New Roman" w:cs="Times New Roman"/>
          <w:sz w:val="24"/>
          <w:szCs w:val="24"/>
          <w:shd w:val="clear" w:color="auto" w:fill="FFFFFF"/>
        </w:rPr>
      </w:pPr>
    </w:p>
    <w:p w14:paraId="037BF02E" w14:textId="44B9C08B" w:rsidR="00F800EF" w:rsidRPr="00AF5346" w:rsidRDefault="00F800EF" w:rsidP="00EB0E42">
      <w:pPr>
        <w:spacing w:before="240" w:line="240" w:lineRule="auto"/>
        <w:jc w:val="center"/>
        <w:rPr>
          <w:rFonts w:ascii="Times New Roman" w:hAnsi="Times New Roman" w:cs="Times New Roman"/>
          <w:b/>
          <w:sz w:val="24"/>
          <w:szCs w:val="24"/>
          <w:shd w:val="clear" w:color="auto" w:fill="FFFFFF"/>
        </w:rPr>
      </w:pPr>
      <w:r w:rsidRPr="00AF5346">
        <w:rPr>
          <w:rFonts w:ascii="Times New Roman" w:hAnsi="Times New Roman" w:cs="Times New Roman"/>
          <w:b/>
          <w:sz w:val="24"/>
          <w:szCs w:val="24"/>
          <w:shd w:val="clear" w:color="auto" w:fill="FFFFFF"/>
        </w:rPr>
        <w:t>PERSEMBAHAN</w:t>
      </w:r>
    </w:p>
    <w:p w14:paraId="40BD870A" w14:textId="6B85D0AC" w:rsidR="009A346B" w:rsidRPr="00AF5346" w:rsidRDefault="00F800EF" w:rsidP="00A51801">
      <w:pPr>
        <w:spacing w:before="240" w:line="480" w:lineRule="auto"/>
        <w:jc w:val="center"/>
        <w:rPr>
          <w:rFonts w:ascii="Times New Roman" w:hAnsi="Times New Roman" w:cs="Times New Roman"/>
          <w:sz w:val="24"/>
          <w:szCs w:val="24"/>
          <w:shd w:val="clear" w:color="auto" w:fill="FFFFFF"/>
        </w:rPr>
      </w:pPr>
      <w:r w:rsidRPr="00AF5346">
        <w:rPr>
          <w:rFonts w:ascii="Times New Roman" w:hAnsi="Times New Roman" w:cs="Times New Roman"/>
          <w:sz w:val="24"/>
          <w:szCs w:val="24"/>
          <w:shd w:val="clear" w:color="auto" w:fill="FFFFFF"/>
        </w:rPr>
        <w:t xml:space="preserve">Sembah sujud serta syukur kepada Allah SWT. Atas karunia serta kemudahan yang Engkau berikan </w:t>
      </w:r>
      <w:r w:rsidR="009A346B" w:rsidRPr="00AF5346">
        <w:rPr>
          <w:rFonts w:ascii="Times New Roman" w:hAnsi="Times New Roman" w:cs="Times New Roman"/>
          <w:sz w:val="24"/>
          <w:szCs w:val="24"/>
          <w:shd w:val="clear" w:color="auto" w:fill="FFFFFF"/>
        </w:rPr>
        <w:t>akhirnya skripsi yang sederhana ini dapat terselesaikan.  Shalawat serta salam selalu terlimpahkan atas keharibaan Rasulullah Muhammad SAW.</w:t>
      </w:r>
    </w:p>
    <w:p w14:paraId="236818A2" w14:textId="0615193C" w:rsidR="009A346B" w:rsidRPr="00AF5346" w:rsidRDefault="009A346B" w:rsidP="00A51801">
      <w:pPr>
        <w:spacing w:before="240" w:line="480" w:lineRule="auto"/>
        <w:jc w:val="center"/>
        <w:rPr>
          <w:rFonts w:ascii="Times New Roman" w:hAnsi="Times New Roman" w:cs="Times New Roman"/>
          <w:sz w:val="24"/>
          <w:szCs w:val="24"/>
          <w:shd w:val="clear" w:color="auto" w:fill="FFFFFF"/>
        </w:rPr>
      </w:pPr>
      <w:r w:rsidRPr="00AF5346">
        <w:rPr>
          <w:rFonts w:ascii="Times New Roman" w:hAnsi="Times New Roman" w:cs="Times New Roman"/>
          <w:sz w:val="24"/>
          <w:szCs w:val="24"/>
          <w:shd w:val="clear" w:color="auto" w:fill="FFFFFF"/>
        </w:rPr>
        <w:t>Kupersembahkan karya ini untuk:</w:t>
      </w:r>
    </w:p>
    <w:p w14:paraId="7275D39B" w14:textId="53233613" w:rsidR="009A346B" w:rsidRPr="00AF5346" w:rsidRDefault="009A346B" w:rsidP="00A51801">
      <w:pPr>
        <w:spacing w:before="240" w:line="480" w:lineRule="auto"/>
        <w:jc w:val="center"/>
        <w:rPr>
          <w:rFonts w:ascii="Times New Roman" w:hAnsi="Times New Roman" w:cs="Times New Roman"/>
          <w:sz w:val="24"/>
          <w:szCs w:val="24"/>
          <w:shd w:val="clear" w:color="auto" w:fill="FFFFFF"/>
        </w:rPr>
      </w:pPr>
      <w:r w:rsidRPr="00AF5346">
        <w:rPr>
          <w:rFonts w:ascii="Times New Roman" w:hAnsi="Times New Roman" w:cs="Times New Roman"/>
          <w:sz w:val="24"/>
          <w:szCs w:val="24"/>
          <w:shd w:val="clear" w:color="auto" w:fill="FFFFFF"/>
        </w:rPr>
        <w:t>Kedua orangtua, Suami, Anak-anak, Keluarga, Teman- teman Kantor BKPD Bone Bolango</w:t>
      </w:r>
      <w:r w:rsidR="00A51801" w:rsidRPr="00AF5346">
        <w:rPr>
          <w:rFonts w:ascii="Times New Roman" w:hAnsi="Times New Roman" w:cs="Times New Roman"/>
          <w:sz w:val="24"/>
          <w:szCs w:val="24"/>
          <w:shd w:val="clear" w:color="auto" w:fill="FFFFFF"/>
        </w:rPr>
        <w:t xml:space="preserve"> yang telah memberikan doa, dukungan dan support tiada terhingga yang tiada mungkin dapat kubalas. Semoga ini menjadi langkah awal untuk saya bisa memberikan yang terbaik buat semuanya.</w:t>
      </w:r>
    </w:p>
    <w:p w14:paraId="1FBF19AF" w14:textId="77777777" w:rsidR="00A51801" w:rsidRPr="00AF5346" w:rsidRDefault="00A51801" w:rsidP="00A51801">
      <w:pPr>
        <w:spacing w:before="240" w:line="480" w:lineRule="auto"/>
        <w:jc w:val="center"/>
        <w:rPr>
          <w:rFonts w:ascii="Times New Roman" w:hAnsi="Times New Roman" w:cs="Times New Roman"/>
          <w:sz w:val="24"/>
          <w:szCs w:val="24"/>
          <w:shd w:val="clear" w:color="auto" w:fill="FFFFFF"/>
        </w:rPr>
      </w:pPr>
    </w:p>
    <w:p w14:paraId="01490C3F" w14:textId="77777777" w:rsidR="00A51801" w:rsidRPr="00AF5346" w:rsidRDefault="00A51801" w:rsidP="00A51801">
      <w:pPr>
        <w:spacing w:before="240" w:line="480" w:lineRule="auto"/>
        <w:jc w:val="center"/>
        <w:rPr>
          <w:rFonts w:ascii="Times New Roman" w:hAnsi="Times New Roman" w:cs="Times New Roman"/>
          <w:sz w:val="24"/>
          <w:szCs w:val="24"/>
          <w:shd w:val="clear" w:color="auto" w:fill="FFFFFF"/>
        </w:rPr>
      </w:pPr>
    </w:p>
    <w:p w14:paraId="2B87C334" w14:textId="5C78BBC3" w:rsidR="00A51801" w:rsidRPr="00AF5346" w:rsidRDefault="00A51801" w:rsidP="00A51801">
      <w:pPr>
        <w:spacing w:before="240" w:line="360" w:lineRule="auto"/>
        <w:jc w:val="center"/>
        <w:rPr>
          <w:rFonts w:ascii="Times New Roman" w:hAnsi="Times New Roman" w:cs="Times New Roman"/>
          <w:sz w:val="24"/>
          <w:szCs w:val="24"/>
          <w:shd w:val="clear" w:color="auto" w:fill="FFFFFF"/>
        </w:rPr>
      </w:pPr>
      <w:r w:rsidRPr="00AF5346">
        <w:rPr>
          <w:rFonts w:ascii="Times New Roman" w:hAnsi="Times New Roman" w:cs="Times New Roman"/>
          <w:sz w:val="24"/>
          <w:szCs w:val="24"/>
          <w:shd w:val="clear" w:color="auto" w:fill="FFFFFF"/>
        </w:rPr>
        <w:t>ALMAMATERKU TERCINTA</w:t>
      </w:r>
    </w:p>
    <w:p w14:paraId="45AEC2EC" w14:textId="7CC6C16B" w:rsidR="00A51801" w:rsidRPr="00AF5346" w:rsidRDefault="00A51801" w:rsidP="00A51801">
      <w:pPr>
        <w:spacing w:before="240" w:line="360" w:lineRule="auto"/>
        <w:jc w:val="center"/>
        <w:rPr>
          <w:rFonts w:ascii="Times New Roman" w:hAnsi="Times New Roman" w:cs="Times New Roman"/>
          <w:sz w:val="24"/>
          <w:szCs w:val="24"/>
          <w:shd w:val="clear" w:color="auto" w:fill="FFFFFF"/>
        </w:rPr>
      </w:pPr>
      <w:r w:rsidRPr="00AF5346">
        <w:rPr>
          <w:rFonts w:ascii="Times New Roman" w:hAnsi="Times New Roman" w:cs="Times New Roman"/>
          <w:sz w:val="24"/>
          <w:szCs w:val="24"/>
          <w:shd w:val="clear" w:color="auto" w:fill="FFFFFF"/>
        </w:rPr>
        <w:t>UNIVERSITAS ICHSAN GORONTALO</w:t>
      </w:r>
    </w:p>
    <w:p w14:paraId="46BADBF7" w14:textId="0729D520" w:rsidR="008102E2" w:rsidRPr="00AF5346" w:rsidRDefault="008102E2" w:rsidP="00EB0E42">
      <w:pPr>
        <w:spacing w:before="240" w:line="240" w:lineRule="auto"/>
        <w:jc w:val="center"/>
        <w:rPr>
          <w:rFonts w:ascii="Times New Roman" w:hAnsi="Times New Roman" w:cs="Times New Roman"/>
          <w:b/>
          <w:sz w:val="24"/>
          <w:szCs w:val="24"/>
        </w:rPr>
      </w:pPr>
      <w:r w:rsidRPr="00AF5346">
        <w:rPr>
          <w:rFonts w:ascii="Times New Roman" w:hAnsi="Times New Roman" w:cs="Times New Roman"/>
          <w:b/>
          <w:sz w:val="24"/>
          <w:szCs w:val="24"/>
        </w:rPr>
        <w:t>KATA PENGANTAR</w:t>
      </w:r>
    </w:p>
    <w:p w14:paraId="09956348" w14:textId="77777777" w:rsidR="008102E2" w:rsidRPr="00AF5346" w:rsidRDefault="008102E2" w:rsidP="005B47A5">
      <w:pPr>
        <w:spacing w:before="240" w:line="240" w:lineRule="auto"/>
        <w:rPr>
          <w:rFonts w:ascii="Times New Roman" w:hAnsi="Times New Roman" w:cs="Times New Roman"/>
          <w:sz w:val="24"/>
          <w:szCs w:val="24"/>
        </w:rPr>
      </w:pPr>
    </w:p>
    <w:p w14:paraId="430E7EBF" w14:textId="77777777" w:rsidR="005F13D7" w:rsidRPr="00AF5346" w:rsidRDefault="005F13D7" w:rsidP="005F13D7">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z w:val="24"/>
          <w:szCs w:val="24"/>
        </w:rPr>
        <w:lastRenderedPageBreak/>
        <w:t>Puji syukur penulis panjatkan kehadirat Allah SWT, yang telah melimpahkan Rahmat dan Hidyah-Nya, sehingga penulis dapat menyelesaikan skripsi yang berjudul “</w:t>
      </w:r>
      <w:r w:rsidR="002C2E83" w:rsidRPr="00AF5346">
        <w:rPr>
          <w:rFonts w:ascii="Times New Roman" w:hAnsi="Times New Roman"/>
          <w:b/>
          <w:sz w:val="24"/>
          <w:szCs w:val="24"/>
        </w:rPr>
        <w:t>Pengaruh Ukuran Perusahaan dan Levergae terhadap Kinerja Keuangan pada Perusahaan sektor Konsumsi yang terdaftar  di Bursa Efek Indonesia</w:t>
      </w:r>
      <w:r w:rsidRPr="00AF5346">
        <w:rPr>
          <w:rFonts w:ascii="Times New Roman" w:hAnsi="Times New Roman" w:cs="Times New Roman"/>
          <w:sz w:val="24"/>
          <w:szCs w:val="24"/>
        </w:rPr>
        <w:t>” penelitian ini disusun sebagai salah satu syarat memperoleh gelar sarjana pada program studi Manajemen Fakultas Ekonomi Universitas Ichsan Gorontalo.</w:t>
      </w:r>
    </w:p>
    <w:p w14:paraId="1E214B11" w14:textId="77777777" w:rsidR="000B258C" w:rsidRPr="00AF5346" w:rsidRDefault="000B258C" w:rsidP="000B258C">
      <w:pPr>
        <w:spacing w:line="480" w:lineRule="auto"/>
        <w:ind w:firstLine="720"/>
        <w:jc w:val="both"/>
        <w:rPr>
          <w:rFonts w:ascii="Times New Roman" w:hAnsi="Times New Roman"/>
          <w:szCs w:val="24"/>
        </w:rPr>
      </w:pPr>
      <w:r w:rsidRPr="00AF5346">
        <w:rPr>
          <w:rFonts w:ascii="Times New Roman" w:hAnsi="Times New Roman"/>
          <w:szCs w:val="24"/>
        </w:rPr>
        <w:t xml:space="preserve">Penulis sangat menyadari masih banyak kekurangan dalam penyusunan Penelitian ini dan bahwa tanpa bantuan dan bimbingan dari berbagai pihak, Usulan Penelitian ini tidak dapat penulis selesaikan. Oleh karena itu penulis pada kesempatan ini ijinkan penulis menyampaikan ucapan terima kasih yang setulus-tulusnya kepada : Moh. Ichsan Gaffar, SE., M.Ak, Selaku Ketua Yayasan Pengembangan Ilmu Pengetahuan dan Teknologi (YPIPT) Ichsan Gorontalo. Bapak Dr. Abd. Gaffar, M.Si selaku Rektor Universitas Ichsan Gorontalo, Bapak Dr. </w:t>
      </w:r>
      <w:r w:rsidR="00764921" w:rsidRPr="00AF5346">
        <w:rPr>
          <w:rFonts w:ascii="Times New Roman" w:hAnsi="Times New Roman"/>
          <w:szCs w:val="24"/>
        </w:rPr>
        <w:t>H. Musafir</w:t>
      </w:r>
      <w:r w:rsidRPr="00AF5346">
        <w:rPr>
          <w:rFonts w:ascii="Times New Roman" w:hAnsi="Times New Roman"/>
          <w:szCs w:val="24"/>
        </w:rPr>
        <w:t xml:space="preserve"> SE.,</w:t>
      </w:r>
      <w:r w:rsidR="00764921" w:rsidRPr="00AF5346">
        <w:rPr>
          <w:rFonts w:ascii="Times New Roman" w:hAnsi="Times New Roman"/>
          <w:szCs w:val="24"/>
        </w:rPr>
        <w:t>M.Si</w:t>
      </w:r>
      <w:r w:rsidRPr="00AF5346">
        <w:rPr>
          <w:rFonts w:ascii="Times New Roman" w:hAnsi="Times New Roman"/>
          <w:szCs w:val="24"/>
        </w:rPr>
        <w:t xml:space="preserve">, </w:t>
      </w:r>
      <w:r w:rsidR="00764921" w:rsidRPr="00AF5346">
        <w:rPr>
          <w:rFonts w:ascii="Times New Roman" w:hAnsi="Times New Roman"/>
          <w:szCs w:val="24"/>
        </w:rPr>
        <w:t>s</w:t>
      </w:r>
      <w:r w:rsidRPr="00AF5346">
        <w:rPr>
          <w:rFonts w:ascii="Times New Roman" w:hAnsi="Times New Roman"/>
          <w:szCs w:val="24"/>
        </w:rPr>
        <w:t xml:space="preserve">elaku Dekan Fakultas Ekonomi, </w:t>
      </w:r>
      <w:r w:rsidR="00764921" w:rsidRPr="00AF5346">
        <w:rPr>
          <w:rFonts w:ascii="Times New Roman" w:hAnsi="Times New Roman"/>
          <w:szCs w:val="24"/>
        </w:rPr>
        <w:t xml:space="preserve">Bapak Syamsul selaku Ketua Jurusan Manajemen, </w:t>
      </w:r>
      <w:r w:rsidRPr="00AF5346">
        <w:rPr>
          <w:rFonts w:ascii="Times New Roman" w:hAnsi="Times New Roman"/>
          <w:szCs w:val="24"/>
        </w:rPr>
        <w:t xml:space="preserve">Ibu Eka Zahra Solikahan, SE., MM, </w:t>
      </w:r>
      <w:r w:rsidR="00764921" w:rsidRPr="00AF5346">
        <w:rPr>
          <w:rFonts w:ascii="Times New Roman" w:hAnsi="Times New Roman"/>
          <w:szCs w:val="24"/>
        </w:rPr>
        <w:t>selaku</w:t>
      </w:r>
      <w:r w:rsidRPr="00AF5346">
        <w:rPr>
          <w:rFonts w:ascii="Times New Roman" w:hAnsi="Times New Roman"/>
          <w:szCs w:val="24"/>
        </w:rPr>
        <w:t xml:space="preserve"> pembimbing I yang telah memberikan saran dan masukan dalam proses penyusunan Usulan Penelitian ini.,  Ibu Nurhayati OliI, SE., MM, </w:t>
      </w:r>
      <w:r w:rsidR="00764921" w:rsidRPr="00AF5346">
        <w:rPr>
          <w:rFonts w:ascii="Times New Roman" w:hAnsi="Times New Roman"/>
          <w:szCs w:val="24"/>
        </w:rPr>
        <w:t>s</w:t>
      </w:r>
      <w:r w:rsidRPr="00AF5346">
        <w:rPr>
          <w:rFonts w:ascii="Times New Roman" w:hAnsi="Times New Roman"/>
          <w:szCs w:val="24"/>
        </w:rPr>
        <w:t xml:space="preserve">elaku </w:t>
      </w:r>
      <w:r w:rsidR="00764921" w:rsidRPr="00AF5346">
        <w:rPr>
          <w:rFonts w:ascii="Times New Roman" w:hAnsi="Times New Roman"/>
          <w:szCs w:val="24"/>
        </w:rPr>
        <w:t>p</w:t>
      </w:r>
      <w:r w:rsidRPr="00AF5346">
        <w:rPr>
          <w:rFonts w:ascii="Times New Roman" w:hAnsi="Times New Roman"/>
          <w:szCs w:val="24"/>
        </w:rPr>
        <w:t>embimbing II, yang telah membimbing penulis selama ini mengerjakan Usulan penelitian ini, Bapak dan Ibu Dosen yang telah mendidik dan membimbing penulis dalam mengerjakan usulan penelitian ini.</w:t>
      </w:r>
    </w:p>
    <w:p w14:paraId="7E49914E" w14:textId="77777777" w:rsidR="000B258C" w:rsidRPr="00AF5346" w:rsidRDefault="000B258C" w:rsidP="000B258C">
      <w:pPr>
        <w:spacing w:line="480" w:lineRule="auto"/>
        <w:ind w:firstLine="720"/>
        <w:jc w:val="both"/>
        <w:rPr>
          <w:rFonts w:ascii="Times New Roman" w:hAnsi="Times New Roman"/>
          <w:szCs w:val="24"/>
        </w:rPr>
      </w:pPr>
      <w:r w:rsidRPr="00AF5346">
        <w:rPr>
          <w:rFonts w:ascii="Times New Roman" w:hAnsi="Times New Roman"/>
          <w:szCs w:val="24"/>
        </w:rPr>
        <w:t xml:space="preserve">Tiada yang sempurna di dunia ini, karena kesempurnaan hanya milik Allah semata. Oleh karena itu tak lupa juga Ucapan terima kasih dari lubuk hati yang  paling dalam kepada orang tua dan keluarga yang telah membantu/mendukung saya dan semua yang telah mereka lakukan untuk kesuksesan penulis, yang pada akhirnya penulis serahkan kembali kepada Yang Maha Kuasa Allah Swt untuk membalas semuanya. Saudara-saudaraku yang senantiasa menempati relung hati penulis yang telah menjadi penyemangat dan motivasi bagi </w:t>
      </w:r>
      <w:r w:rsidRPr="00AF5346">
        <w:rPr>
          <w:rFonts w:ascii="Times New Roman" w:hAnsi="Times New Roman"/>
          <w:szCs w:val="24"/>
        </w:rPr>
        <w:lastRenderedPageBreak/>
        <w:t xml:space="preserve">penulis dalam menyelesaikan pendidikan ini serta seseorang yang senantiasa mendampingi penulis dalam setiap langkah menuju sukses. </w:t>
      </w:r>
    </w:p>
    <w:p w14:paraId="67585E23" w14:textId="77777777" w:rsidR="000B258C" w:rsidRPr="00AF5346" w:rsidRDefault="000B258C" w:rsidP="000B258C">
      <w:pPr>
        <w:spacing w:line="480" w:lineRule="auto"/>
        <w:ind w:firstLine="720"/>
        <w:jc w:val="both"/>
        <w:rPr>
          <w:rFonts w:ascii="Times New Roman" w:hAnsi="Times New Roman"/>
          <w:szCs w:val="24"/>
        </w:rPr>
      </w:pPr>
      <w:r w:rsidRPr="00AF5346">
        <w:rPr>
          <w:rFonts w:ascii="Times New Roman" w:hAnsi="Times New Roman"/>
          <w:szCs w:val="24"/>
        </w:rPr>
        <w:t>Ucapan terima kasih juga saya sampaikan kepada Semua pihak yang telah membantu penulis dalam penyelesaian penelitian ini. Saran dan kritik, penulis harapkan dari para penguji dan semua pihak untuk penyempurnaan penulisan skripsi lebih lanjut. Semoga usulan penelitian ini dapat bermanfaat bagi pihak yang membutuhkan.</w:t>
      </w:r>
    </w:p>
    <w:p w14:paraId="442047D8" w14:textId="2D022555" w:rsidR="000B258C" w:rsidRPr="00AF5346" w:rsidRDefault="000B258C" w:rsidP="000B258C">
      <w:pPr>
        <w:spacing w:line="480" w:lineRule="auto"/>
        <w:ind w:left="4320" w:firstLine="720"/>
        <w:rPr>
          <w:rFonts w:ascii="Times New Roman" w:hAnsi="Times New Roman"/>
          <w:szCs w:val="24"/>
        </w:rPr>
      </w:pPr>
      <w:r w:rsidRPr="00AF5346">
        <w:rPr>
          <w:rFonts w:ascii="Times New Roman" w:hAnsi="Times New Roman"/>
          <w:szCs w:val="24"/>
        </w:rPr>
        <w:t>Gorontalo,</w:t>
      </w:r>
      <w:r w:rsidR="000C0347" w:rsidRPr="00AF5346">
        <w:rPr>
          <w:rFonts w:ascii="Times New Roman" w:hAnsi="Times New Roman"/>
          <w:szCs w:val="24"/>
        </w:rPr>
        <w:t xml:space="preserve">        November </w:t>
      </w:r>
      <w:r w:rsidRPr="00AF5346">
        <w:rPr>
          <w:rFonts w:ascii="Times New Roman" w:hAnsi="Times New Roman"/>
          <w:szCs w:val="24"/>
        </w:rPr>
        <w:t>2021</w:t>
      </w:r>
    </w:p>
    <w:p w14:paraId="25710F39" w14:textId="77777777" w:rsidR="000B258C" w:rsidRPr="00AF5346" w:rsidRDefault="000B258C" w:rsidP="000B258C">
      <w:pPr>
        <w:spacing w:line="480" w:lineRule="auto"/>
        <w:ind w:left="5760"/>
        <w:rPr>
          <w:rFonts w:ascii="Times New Roman" w:hAnsi="Times New Roman"/>
          <w:szCs w:val="24"/>
        </w:rPr>
      </w:pPr>
      <w:r w:rsidRPr="00AF5346">
        <w:rPr>
          <w:rFonts w:ascii="Times New Roman" w:hAnsi="Times New Roman"/>
          <w:szCs w:val="24"/>
        </w:rPr>
        <w:t xml:space="preserve">  </w:t>
      </w:r>
    </w:p>
    <w:p w14:paraId="7D61CACE" w14:textId="77777777" w:rsidR="000B258C" w:rsidRPr="00AF5346" w:rsidRDefault="000B258C" w:rsidP="000B258C">
      <w:pPr>
        <w:spacing w:line="480" w:lineRule="auto"/>
        <w:ind w:left="5760"/>
        <w:rPr>
          <w:rFonts w:ascii="Times New Roman" w:hAnsi="Times New Roman"/>
          <w:szCs w:val="24"/>
        </w:rPr>
      </w:pPr>
      <w:r w:rsidRPr="00AF5346">
        <w:rPr>
          <w:rFonts w:ascii="Times New Roman" w:hAnsi="Times New Roman"/>
          <w:szCs w:val="24"/>
        </w:rPr>
        <w:t xml:space="preserve"> Penulis</w:t>
      </w:r>
    </w:p>
    <w:p w14:paraId="2BAE3D85" w14:textId="77777777" w:rsidR="00DB7D52" w:rsidRPr="00AF5346" w:rsidRDefault="00DB7D52" w:rsidP="000B258C">
      <w:pPr>
        <w:spacing w:line="480" w:lineRule="auto"/>
        <w:ind w:firstLine="720"/>
        <w:rPr>
          <w:rFonts w:ascii="Times New Roman" w:hAnsi="Times New Roman" w:cs="Times New Roman"/>
          <w:sz w:val="24"/>
          <w:szCs w:val="24"/>
        </w:rPr>
      </w:pPr>
    </w:p>
    <w:p w14:paraId="567AD462" w14:textId="77777777" w:rsidR="00DB7D52" w:rsidRPr="00AF5346" w:rsidRDefault="00DB7D52" w:rsidP="008102E2">
      <w:pPr>
        <w:spacing w:before="240" w:line="480" w:lineRule="auto"/>
        <w:ind w:left="5040" w:firstLine="720"/>
        <w:rPr>
          <w:rFonts w:ascii="Times New Roman" w:hAnsi="Times New Roman" w:cs="Times New Roman"/>
          <w:sz w:val="24"/>
          <w:szCs w:val="24"/>
        </w:rPr>
      </w:pPr>
    </w:p>
    <w:p w14:paraId="41328EDD" w14:textId="77777777" w:rsidR="004920A3" w:rsidRPr="00AF5346" w:rsidRDefault="004920A3" w:rsidP="00D26E0A">
      <w:pPr>
        <w:jc w:val="center"/>
        <w:rPr>
          <w:rFonts w:ascii="Times New Roman" w:hAnsi="Times New Roman" w:cs="Times New Roman"/>
          <w:b/>
          <w:sz w:val="28"/>
          <w:szCs w:val="28"/>
        </w:rPr>
      </w:pPr>
    </w:p>
    <w:p w14:paraId="4B9F9744" w14:textId="77777777" w:rsidR="004920A3" w:rsidRPr="00AF5346" w:rsidRDefault="004920A3" w:rsidP="00D26E0A">
      <w:pPr>
        <w:jc w:val="center"/>
        <w:rPr>
          <w:rFonts w:ascii="Times New Roman" w:hAnsi="Times New Roman" w:cs="Times New Roman"/>
          <w:b/>
          <w:sz w:val="28"/>
          <w:szCs w:val="28"/>
        </w:rPr>
      </w:pPr>
    </w:p>
    <w:p w14:paraId="447AE385" w14:textId="77777777" w:rsidR="004920A3" w:rsidRPr="00AF5346" w:rsidRDefault="004920A3" w:rsidP="00D26E0A">
      <w:pPr>
        <w:jc w:val="center"/>
        <w:rPr>
          <w:rFonts w:ascii="Times New Roman" w:hAnsi="Times New Roman" w:cs="Times New Roman"/>
          <w:b/>
          <w:sz w:val="28"/>
          <w:szCs w:val="28"/>
        </w:rPr>
      </w:pPr>
    </w:p>
    <w:p w14:paraId="39773AA9" w14:textId="77777777" w:rsidR="00F26B26" w:rsidRPr="00AF5346" w:rsidRDefault="00F26B26" w:rsidP="00D26E0A">
      <w:pPr>
        <w:jc w:val="center"/>
        <w:rPr>
          <w:rFonts w:ascii="Times New Roman" w:hAnsi="Times New Roman" w:cs="Times New Roman"/>
          <w:b/>
          <w:sz w:val="28"/>
          <w:szCs w:val="28"/>
        </w:rPr>
      </w:pPr>
    </w:p>
    <w:p w14:paraId="2E123AF7" w14:textId="77777777" w:rsidR="004920A3" w:rsidRPr="00AF5346" w:rsidRDefault="004920A3" w:rsidP="00D26E0A">
      <w:pPr>
        <w:jc w:val="center"/>
        <w:rPr>
          <w:rFonts w:ascii="Times New Roman" w:hAnsi="Times New Roman" w:cs="Times New Roman"/>
          <w:b/>
          <w:sz w:val="28"/>
          <w:szCs w:val="28"/>
        </w:rPr>
      </w:pPr>
    </w:p>
    <w:p w14:paraId="0C6CD9D8" w14:textId="77777777" w:rsidR="004920A3" w:rsidRPr="00AF5346" w:rsidRDefault="004920A3" w:rsidP="00D26E0A">
      <w:pPr>
        <w:jc w:val="center"/>
        <w:rPr>
          <w:rFonts w:ascii="Times New Roman" w:hAnsi="Times New Roman" w:cs="Times New Roman"/>
          <w:b/>
          <w:sz w:val="28"/>
          <w:szCs w:val="28"/>
        </w:rPr>
      </w:pPr>
    </w:p>
    <w:p w14:paraId="46EDEB37" w14:textId="77777777" w:rsidR="004920A3" w:rsidRPr="00AF5346" w:rsidRDefault="004920A3" w:rsidP="00D26E0A">
      <w:pPr>
        <w:jc w:val="center"/>
        <w:rPr>
          <w:rFonts w:ascii="Times New Roman" w:hAnsi="Times New Roman" w:cs="Times New Roman"/>
          <w:b/>
          <w:sz w:val="28"/>
          <w:szCs w:val="28"/>
        </w:rPr>
      </w:pPr>
    </w:p>
    <w:p w14:paraId="31E835A2" w14:textId="77777777" w:rsidR="00D26E0A" w:rsidRPr="00AF5346" w:rsidRDefault="00D26E0A" w:rsidP="00A51801">
      <w:pPr>
        <w:spacing w:before="240" w:line="480" w:lineRule="auto"/>
        <w:rPr>
          <w:rFonts w:ascii="Times New Roman" w:hAnsi="Times New Roman" w:cs="Times New Roman"/>
          <w:b/>
          <w:sz w:val="28"/>
          <w:szCs w:val="28"/>
        </w:rPr>
      </w:pPr>
    </w:p>
    <w:p w14:paraId="172A6B0F" w14:textId="77777777" w:rsidR="00A51801" w:rsidRPr="00AF5346" w:rsidRDefault="00A51801" w:rsidP="00A51801">
      <w:pPr>
        <w:spacing w:before="240" w:line="480" w:lineRule="auto"/>
        <w:rPr>
          <w:rFonts w:ascii="Times New Roman" w:hAnsi="Times New Roman" w:cs="Times New Roman"/>
          <w:sz w:val="24"/>
          <w:szCs w:val="24"/>
        </w:rPr>
      </w:pPr>
    </w:p>
    <w:p w14:paraId="345E5C39" w14:textId="77777777" w:rsidR="008102E2" w:rsidRPr="00AF5346" w:rsidRDefault="008102E2" w:rsidP="008102E2">
      <w:pPr>
        <w:tabs>
          <w:tab w:val="left" w:pos="720"/>
        </w:tabs>
        <w:spacing w:after="0" w:line="240" w:lineRule="auto"/>
        <w:jc w:val="center"/>
        <w:rPr>
          <w:rFonts w:ascii="Times New Roman" w:eastAsia="Calibri" w:hAnsi="Times New Roman" w:cs="Times New Roman"/>
          <w:b/>
          <w:sz w:val="28"/>
          <w:szCs w:val="28"/>
          <w:lang w:val="id-ID"/>
        </w:rPr>
      </w:pPr>
      <w:r w:rsidRPr="00AF5346">
        <w:rPr>
          <w:rFonts w:ascii="Times New Roman" w:eastAsia="Calibri" w:hAnsi="Times New Roman" w:cs="Times New Roman"/>
          <w:b/>
          <w:sz w:val="28"/>
          <w:szCs w:val="28"/>
          <w:lang w:val="id-ID"/>
        </w:rPr>
        <w:t>DAFTAR ISI</w:t>
      </w:r>
    </w:p>
    <w:p w14:paraId="2304BE6A" w14:textId="77777777" w:rsidR="008102E2" w:rsidRPr="00AF5346" w:rsidRDefault="008102E2" w:rsidP="008102E2">
      <w:pPr>
        <w:tabs>
          <w:tab w:val="left" w:pos="720"/>
        </w:tabs>
        <w:spacing w:after="0" w:line="240" w:lineRule="auto"/>
        <w:jc w:val="right"/>
        <w:rPr>
          <w:rFonts w:ascii="Times New Roman" w:eastAsia="Calibri" w:hAnsi="Times New Roman" w:cs="Times New Roman"/>
          <w:sz w:val="24"/>
          <w:szCs w:val="24"/>
        </w:rPr>
      </w:pPr>
      <w:r w:rsidRPr="00AF5346">
        <w:rPr>
          <w:rFonts w:ascii="Times New Roman" w:eastAsia="Calibri" w:hAnsi="Times New Roman" w:cs="Times New Roman"/>
          <w:sz w:val="24"/>
          <w:szCs w:val="24"/>
        </w:rPr>
        <w:lastRenderedPageBreak/>
        <w:t>Halaman</w:t>
      </w:r>
    </w:p>
    <w:p w14:paraId="0809BBD5" w14:textId="77777777" w:rsidR="008102E2" w:rsidRPr="00AF5346" w:rsidRDefault="008102E2" w:rsidP="008102E2">
      <w:pPr>
        <w:tabs>
          <w:tab w:val="left" w:pos="720"/>
        </w:tabs>
        <w:spacing w:after="0" w:line="240" w:lineRule="auto"/>
        <w:jc w:val="center"/>
        <w:rPr>
          <w:rFonts w:ascii="Times New Roman" w:eastAsia="Calibri" w:hAnsi="Times New Roman" w:cs="Times New Roman"/>
          <w:b/>
          <w:sz w:val="24"/>
          <w:szCs w:val="24"/>
        </w:rPr>
      </w:pPr>
    </w:p>
    <w:p w14:paraId="2E1088E2" w14:textId="70270110" w:rsidR="000C0347" w:rsidRPr="00AF5346" w:rsidRDefault="00CF1EE5" w:rsidP="00CF1EE5">
      <w:pPr>
        <w:tabs>
          <w:tab w:val="right" w:leader="dot" w:pos="-2340"/>
          <w:tab w:val="left" w:pos="900"/>
          <w:tab w:val="left" w:leader="dot" w:pos="7560"/>
        </w:tabs>
        <w:spacing w:after="0" w:line="360" w:lineRule="auto"/>
        <w:jc w:val="both"/>
        <w:rPr>
          <w:rFonts w:ascii="Times New Roman" w:eastAsia="Calibri" w:hAnsi="Times New Roman" w:cs="Times New Roman"/>
          <w:b/>
          <w:sz w:val="24"/>
          <w:szCs w:val="24"/>
          <w:lang w:val="sv-SE"/>
        </w:rPr>
      </w:pPr>
      <w:r w:rsidRPr="00AF5346">
        <w:rPr>
          <w:rFonts w:ascii="Times New Roman" w:eastAsia="Calibri" w:hAnsi="Times New Roman" w:cs="Times New Roman"/>
          <w:b/>
          <w:sz w:val="24"/>
          <w:szCs w:val="24"/>
        </w:rPr>
        <w:t xml:space="preserve">HALAMAN </w:t>
      </w:r>
      <w:r w:rsidR="00076831" w:rsidRPr="00AF5346">
        <w:rPr>
          <w:rFonts w:ascii="Times New Roman" w:eastAsia="Calibri" w:hAnsi="Times New Roman" w:cs="Times New Roman"/>
          <w:b/>
          <w:sz w:val="24"/>
          <w:szCs w:val="24"/>
        </w:rPr>
        <w:t>JUDUL</w:t>
      </w:r>
      <w:r w:rsidRPr="00AF5346">
        <w:rPr>
          <w:rFonts w:ascii="Times New Roman" w:eastAsia="Calibri" w:hAnsi="Times New Roman" w:cs="Times New Roman"/>
          <w:b/>
          <w:sz w:val="24"/>
          <w:szCs w:val="24"/>
          <w:lang w:val="sv-SE"/>
        </w:rPr>
        <w:tab/>
      </w:r>
      <w:r w:rsidR="000C0347" w:rsidRPr="00AF5346">
        <w:rPr>
          <w:rFonts w:ascii="Times New Roman" w:eastAsia="Calibri" w:hAnsi="Times New Roman" w:cs="Times New Roman"/>
          <w:b/>
          <w:sz w:val="24"/>
          <w:szCs w:val="24"/>
          <w:lang w:val="sv-SE"/>
        </w:rPr>
        <w:t xml:space="preserve"> i</w:t>
      </w:r>
    </w:p>
    <w:p w14:paraId="5C08E705" w14:textId="5B7B5247" w:rsidR="00C81BEE" w:rsidRPr="00AF5346" w:rsidRDefault="00076831" w:rsidP="00CF1EE5">
      <w:pPr>
        <w:tabs>
          <w:tab w:val="right" w:leader="dot" w:pos="-2340"/>
          <w:tab w:val="left" w:pos="900"/>
          <w:tab w:val="left" w:leader="dot" w:pos="7560"/>
        </w:tabs>
        <w:spacing w:after="0" w:line="360" w:lineRule="auto"/>
        <w:jc w:val="both"/>
        <w:rPr>
          <w:rFonts w:ascii="Times New Roman" w:eastAsia="Calibri" w:hAnsi="Times New Roman" w:cs="Times New Roman"/>
          <w:b/>
          <w:sz w:val="24"/>
          <w:szCs w:val="24"/>
          <w:lang w:val="sv-SE"/>
        </w:rPr>
      </w:pPr>
      <w:r w:rsidRPr="00AF5346">
        <w:rPr>
          <w:rFonts w:ascii="Times New Roman" w:eastAsia="Calibri" w:hAnsi="Times New Roman" w:cs="Times New Roman"/>
          <w:b/>
          <w:sz w:val="24"/>
          <w:szCs w:val="24"/>
        </w:rPr>
        <w:t>LEMBAR</w:t>
      </w:r>
      <w:r w:rsidR="00F26B26" w:rsidRPr="00AF5346">
        <w:rPr>
          <w:rFonts w:ascii="Times New Roman" w:eastAsia="Calibri" w:hAnsi="Times New Roman" w:cs="Times New Roman"/>
          <w:b/>
          <w:sz w:val="24"/>
          <w:szCs w:val="24"/>
        </w:rPr>
        <w:t xml:space="preserve"> PENGESAHAHAN .</w:t>
      </w:r>
      <w:r w:rsidR="00CF1EE5" w:rsidRPr="00AF5346">
        <w:rPr>
          <w:rFonts w:ascii="Times New Roman" w:eastAsia="Calibri" w:hAnsi="Times New Roman" w:cs="Times New Roman"/>
          <w:b/>
          <w:sz w:val="24"/>
          <w:szCs w:val="24"/>
          <w:lang w:val="sv-SE"/>
        </w:rPr>
        <w:tab/>
      </w:r>
      <w:r w:rsidR="00FF1343" w:rsidRPr="00AF5346">
        <w:rPr>
          <w:rFonts w:ascii="Times New Roman" w:eastAsia="Calibri" w:hAnsi="Times New Roman" w:cs="Times New Roman"/>
          <w:b/>
          <w:sz w:val="24"/>
          <w:szCs w:val="24"/>
          <w:lang w:val="sv-SE"/>
        </w:rPr>
        <w:t xml:space="preserve"> </w:t>
      </w:r>
      <w:r w:rsidR="000C0347" w:rsidRPr="00AF5346">
        <w:rPr>
          <w:rFonts w:ascii="Times New Roman" w:eastAsia="Calibri" w:hAnsi="Times New Roman" w:cs="Times New Roman"/>
          <w:b/>
          <w:sz w:val="24"/>
          <w:szCs w:val="24"/>
          <w:lang w:val="sv-SE"/>
        </w:rPr>
        <w:t>ii</w:t>
      </w:r>
    </w:p>
    <w:p w14:paraId="2E622290" w14:textId="3E73D412" w:rsidR="00076831" w:rsidRPr="00AF5346" w:rsidRDefault="00076831" w:rsidP="00CF1EE5">
      <w:pPr>
        <w:tabs>
          <w:tab w:val="right" w:leader="dot" w:pos="-2340"/>
          <w:tab w:val="left" w:pos="900"/>
          <w:tab w:val="left" w:leader="dot" w:pos="7560"/>
        </w:tabs>
        <w:spacing w:after="0" w:line="360" w:lineRule="auto"/>
        <w:jc w:val="both"/>
        <w:rPr>
          <w:rFonts w:ascii="Times New Roman" w:eastAsia="Calibri" w:hAnsi="Times New Roman" w:cs="Times New Roman"/>
          <w:b/>
          <w:sz w:val="24"/>
          <w:szCs w:val="24"/>
          <w:lang w:val="sv-SE"/>
        </w:rPr>
      </w:pPr>
      <w:r w:rsidRPr="00AF5346">
        <w:rPr>
          <w:rFonts w:ascii="Times New Roman" w:eastAsia="Calibri" w:hAnsi="Times New Roman" w:cs="Times New Roman"/>
          <w:b/>
          <w:sz w:val="24"/>
          <w:szCs w:val="24"/>
          <w:lang w:val="sv-SE"/>
        </w:rPr>
        <w:t>LEMBAR PERSETUJUAN</w:t>
      </w:r>
      <w:r w:rsidRPr="00AF5346">
        <w:rPr>
          <w:rFonts w:ascii="Times New Roman" w:eastAsia="Calibri" w:hAnsi="Times New Roman" w:cs="Times New Roman"/>
          <w:b/>
          <w:sz w:val="24"/>
          <w:szCs w:val="24"/>
          <w:lang w:val="sv-SE"/>
        </w:rPr>
        <w:tab/>
      </w:r>
      <w:r w:rsidR="00FF1343" w:rsidRPr="00AF5346">
        <w:rPr>
          <w:rFonts w:ascii="Times New Roman" w:eastAsia="Calibri" w:hAnsi="Times New Roman" w:cs="Times New Roman"/>
          <w:b/>
          <w:sz w:val="24"/>
          <w:szCs w:val="24"/>
          <w:lang w:val="sv-SE"/>
        </w:rPr>
        <w:t xml:space="preserve"> iii</w:t>
      </w:r>
    </w:p>
    <w:p w14:paraId="667C6D92" w14:textId="63C3DB08" w:rsidR="00C81BEE" w:rsidRPr="00AF5346" w:rsidRDefault="00076831" w:rsidP="00CF1EE5">
      <w:pPr>
        <w:tabs>
          <w:tab w:val="right" w:leader="dot" w:pos="-2340"/>
          <w:tab w:val="left" w:pos="900"/>
          <w:tab w:val="left" w:leader="dot" w:pos="7560"/>
        </w:tabs>
        <w:spacing w:after="0" w:line="360" w:lineRule="auto"/>
        <w:jc w:val="both"/>
        <w:rPr>
          <w:rFonts w:ascii="Times New Roman" w:eastAsia="Calibri" w:hAnsi="Times New Roman" w:cs="Times New Roman"/>
          <w:b/>
          <w:sz w:val="24"/>
          <w:szCs w:val="24"/>
          <w:lang w:val="sv-SE"/>
        </w:rPr>
      </w:pPr>
      <w:r w:rsidRPr="00AF5346">
        <w:rPr>
          <w:rFonts w:ascii="Times New Roman" w:eastAsia="Calibri" w:hAnsi="Times New Roman" w:cs="Times New Roman"/>
          <w:b/>
          <w:sz w:val="24"/>
          <w:szCs w:val="24"/>
        </w:rPr>
        <w:t xml:space="preserve">LEMBAR </w:t>
      </w:r>
      <w:r w:rsidR="00F26B26" w:rsidRPr="00AF5346">
        <w:rPr>
          <w:rFonts w:ascii="Times New Roman" w:eastAsia="Calibri" w:hAnsi="Times New Roman" w:cs="Times New Roman"/>
          <w:b/>
          <w:sz w:val="24"/>
          <w:szCs w:val="24"/>
        </w:rPr>
        <w:t>PERNYATAAN</w:t>
      </w:r>
      <w:r w:rsidR="00CF1EE5" w:rsidRPr="00AF5346">
        <w:rPr>
          <w:rFonts w:ascii="Times New Roman" w:eastAsia="Calibri" w:hAnsi="Times New Roman" w:cs="Times New Roman"/>
          <w:b/>
          <w:sz w:val="24"/>
          <w:szCs w:val="24"/>
        </w:rPr>
        <w:t xml:space="preserve"> </w:t>
      </w:r>
      <w:r w:rsidR="00F26B26" w:rsidRPr="00AF5346">
        <w:rPr>
          <w:rFonts w:ascii="Times New Roman" w:eastAsia="Calibri" w:hAnsi="Times New Roman" w:cs="Times New Roman"/>
          <w:b/>
          <w:sz w:val="24"/>
          <w:szCs w:val="24"/>
        </w:rPr>
        <w:t>.</w:t>
      </w:r>
      <w:r w:rsidR="00C81BEE" w:rsidRPr="00AF5346">
        <w:rPr>
          <w:rFonts w:ascii="Times New Roman" w:eastAsia="Calibri" w:hAnsi="Times New Roman" w:cs="Times New Roman"/>
          <w:b/>
          <w:sz w:val="24"/>
          <w:szCs w:val="24"/>
          <w:lang w:val="sv-SE"/>
        </w:rPr>
        <w:tab/>
      </w:r>
      <w:r w:rsidR="00FF1343" w:rsidRPr="00AF5346">
        <w:rPr>
          <w:rFonts w:ascii="Times New Roman" w:eastAsia="Calibri" w:hAnsi="Times New Roman" w:cs="Times New Roman"/>
          <w:b/>
          <w:sz w:val="24"/>
          <w:szCs w:val="24"/>
          <w:lang w:val="sv-SE"/>
        </w:rPr>
        <w:t xml:space="preserve"> iv</w:t>
      </w:r>
    </w:p>
    <w:p w14:paraId="4142AD0E" w14:textId="72DD1F41" w:rsidR="00076831" w:rsidRPr="00AF5346" w:rsidRDefault="00076831" w:rsidP="00CF1EE5">
      <w:pPr>
        <w:tabs>
          <w:tab w:val="right" w:leader="dot" w:pos="-2340"/>
          <w:tab w:val="left" w:pos="900"/>
          <w:tab w:val="left" w:leader="dot" w:pos="7560"/>
        </w:tabs>
        <w:spacing w:after="0" w:line="360" w:lineRule="auto"/>
        <w:jc w:val="both"/>
        <w:rPr>
          <w:rFonts w:ascii="Times New Roman" w:eastAsia="Calibri" w:hAnsi="Times New Roman" w:cs="Times New Roman"/>
          <w:b/>
          <w:sz w:val="24"/>
          <w:szCs w:val="24"/>
          <w:lang w:val="sv-SE"/>
        </w:rPr>
      </w:pPr>
      <w:r w:rsidRPr="00AF5346">
        <w:rPr>
          <w:rFonts w:ascii="Times New Roman" w:eastAsia="Calibri" w:hAnsi="Times New Roman" w:cs="Times New Roman"/>
          <w:b/>
          <w:i/>
          <w:sz w:val="24"/>
          <w:szCs w:val="24"/>
          <w:lang w:val="sv-SE"/>
        </w:rPr>
        <w:t>ABSTRACT</w:t>
      </w:r>
      <w:r w:rsidRPr="00AF5346">
        <w:rPr>
          <w:rFonts w:ascii="Times New Roman" w:eastAsia="Calibri" w:hAnsi="Times New Roman" w:cs="Times New Roman"/>
          <w:b/>
          <w:i/>
          <w:sz w:val="24"/>
          <w:szCs w:val="24"/>
          <w:lang w:val="sv-SE"/>
        </w:rPr>
        <w:tab/>
      </w:r>
      <w:r w:rsidR="00FF1343" w:rsidRPr="00AF5346">
        <w:rPr>
          <w:rFonts w:ascii="Times New Roman" w:eastAsia="Calibri" w:hAnsi="Times New Roman" w:cs="Times New Roman"/>
          <w:b/>
          <w:sz w:val="24"/>
          <w:szCs w:val="24"/>
          <w:lang w:val="sv-SE"/>
        </w:rPr>
        <w:t xml:space="preserve"> v</w:t>
      </w:r>
    </w:p>
    <w:p w14:paraId="367D6967" w14:textId="2804EDC9" w:rsidR="00076831" w:rsidRPr="00AF5346" w:rsidRDefault="00076831" w:rsidP="00CF1EE5">
      <w:pPr>
        <w:tabs>
          <w:tab w:val="right" w:leader="dot" w:pos="-2340"/>
          <w:tab w:val="left" w:pos="900"/>
          <w:tab w:val="left" w:leader="dot" w:pos="7560"/>
        </w:tabs>
        <w:spacing w:after="0" w:line="360" w:lineRule="auto"/>
        <w:jc w:val="both"/>
        <w:rPr>
          <w:rFonts w:ascii="Times New Roman" w:eastAsia="Calibri" w:hAnsi="Times New Roman" w:cs="Times New Roman"/>
          <w:b/>
          <w:sz w:val="24"/>
          <w:szCs w:val="24"/>
          <w:lang w:val="sv-SE"/>
        </w:rPr>
      </w:pPr>
      <w:r w:rsidRPr="00AF5346">
        <w:rPr>
          <w:rFonts w:ascii="Times New Roman" w:eastAsia="Calibri" w:hAnsi="Times New Roman" w:cs="Times New Roman"/>
          <w:b/>
          <w:sz w:val="24"/>
          <w:szCs w:val="24"/>
          <w:lang w:val="sv-SE"/>
        </w:rPr>
        <w:t>ABSTRAK</w:t>
      </w:r>
      <w:r w:rsidRPr="00AF5346">
        <w:rPr>
          <w:rFonts w:ascii="Times New Roman" w:eastAsia="Calibri" w:hAnsi="Times New Roman" w:cs="Times New Roman"/>
          <w:b/>
          <w:sz w:val="24"/>
          <w:szCs w:val="24"/>
          <w:lang w:val="sv-SE"/>
        </w:rPr>
        <w:tab/>
      </w:r>
      <w:r w:rsidR="00FF1343" w:rsidRPr="00AF5346">
        <w:rPr>
          <w:rFonts w:ascii="Times New Roman" w:eastAsia="Calibri" w:hAnsi="Times New Roman" w:cs="Times New Roman"/>
          <w:b/>
          <w:sz w:val="24"/>
          <w:szCs w:val="24"/>
          <w:lang w:val="sv-SE"/>
        </w:rPr>
        <w:t xml:space="preserve"> vi</w:t>
      </w:r>
    </w:p>
    <w:p w14:paraId="5E941B9C" w14:textId="3A714D9D" w:rsidR="00076831" w:rsidRPr="00AF5346" w:rsidRDefault="00076831" w:rsidP="00CF1EE5">
      <w:pPr>
        <w:tabs>
          <w:tab w:val="right" w:leader="dot" w:pos="-2340"/>
          <w:tab w:val="left" w:pos="900"/>
          <w:tab w:val="left" w:leader="dot" w:pos="7560"/>
        </w:tabs>
        <w:spacing w:after="0" w:line="360" w:lineRule="auto"/>
        <w:jc w:val="both"/>
        <w:rPr>
          <w:rFonts w:ascii="Times New Roman" w:eastAsia="Calibri" w:hAnsi="Times New Roman" w:cs="Times New Roman"/>
          <w:b/>
          <w:sz w:val="24"/>
          <w:szCs w:val="24"/>
          <w:lang w:val="sv-SE"/>
        </w:rPr>
      </w:pPr>
      <w:r w:rsidRPr="00AF5346">
        <w:rPr>
          <w:rFonts w:ascii="Times New Roman" w:eastAsia="Calibri" w:hAnsi="Times New Roman" w:cs="Times New Roman"/>
          <w:b/>
          <w:sz w:val="24"/>
          <w:szCs w:val="24"/>
          <w:lang w:val="sv-SE"/>
        </w:rPr>
        <w:t>MOTTO DAN PERSEMBAHAN</w:t>
      </w:r>
      <w:r w:rsidR="00FF1343" w:rsidRPr="00AF5346">
        <w:rPr>
          <w:rFonts w:ascii="Times New Roman" w:eastAsia="Calibri" w:hAnsi="Times New Roman" w:cs="Times New Roman"/>
          <w:b/>
          <w:sz w:val="24"/>
          <w:szCs w:val="24"/>
          <w:lang w:val="sv-SE"/>
        </w:rPr>
        <w:tab/>
        <w:t xml:space="preserve"> vii</w:t>
      </w:r>
    </w:p>
    <w:p w14:paraId="1D72DD44" w14:textId="5A14B0CE" w:rsidR="00F26B26" w:rsidRPr="00AF5346" w:rsidRDefault="00CF1EE5" w:rsidP="00CF1EE5">
      <w:pPr>
        <w:tabs>
          <w:tab w:val="right" w:leader="dot" w:pos="-2340"/>
          <w:tab w:val="left" w:pos="900"/>
          <w:tab w:val="left" w:leader="dot" w:pos="7560"/>
        </w:tabs>
        <w:spacing w:after="0" w:line="360" w:lineRule="auto"/>
        <w:jc w:val="both"/>
        <w:rPr>
          <w:rFonts w:ascii="Times New Roman" w:eastAsia="Calibri" w:hAnsi="Times New Roman" w:cs="Times New Roman"/>
          <w:b/>
          <w:sz w:val="24"/>
          <w:szCs w:val="24"/>
        </w:rPr>
      </w:pPr>
      <w:r w:rsidRPr="00AF5346">
        <w:rPr>
          <w:rFonts w:ascii="Times New Roman" w:eastAsia="Calibri" w:hAnsi="Times New Roman" w:cs="Times New Roman"/>
          <w:b/>
          <w:sz w:val="24"/>
          <w:szCs w:val="24"/>
          <w:lang w:val="sv-SE"/>
        </w:rPr>
        <w:t>KATA PENGANTAR</w:t>
      </w:r>
      <w:r w:rsidRPr="00AF5346">
        <w:rPr>
          <w:rFonts w:ascii="Times New Roman" w:eastAsia="Calibri" w:hAnsi="Times New Roman" w:cs="Times New Roman"/>
          <w:b/>
          <w:sz w:val="24"/>
          <w:szCs w:val="24"/>
          <w:lang w:val="sv-SE"/>
        </w:rPr>
        <w:tab/>
      </w:r>
      <w:r w:rsidR="00FF1343" w:rsidRPr="00AF5346">
        <w:rPr>
          <w:rFonts w:ascii="Times New Roman" w:eastAsia="Calibri" w:hAnsi="Times New Roman" w:cs="Times New Roman"/>
          <w:b/>
          <w:sz w:val="24"/>
          <w:szCs w:val="24"/>
          <w:lang w:val="sv-SE"/>
        </w:rPr>
        <w:t xml:space="preserve"> viii</w:t>
      </w:r>
    </w:p>
    <w:p w14:paraId="62F7589B" w14:textId="475E8854" w:rsidR="00C81BEE" w:rsidRPr="00AF5346" w:rsidRDefault="00CF1EE5" w:rsidP="00CF1EE5">
      <w:pPr>
        <w:tabs>
          <w:tab w:val="right" w:leader="dot" w:pos="-2340"/>
          <w:tab w:val="left" w:pos="900"/>
          <w:tab w:val="left" w:leader="dot" w:pos="7560"/>
        </w:tabs>
        <w:spacing w:after="0" w:line="360" w:lineRule="auto"/>
        <w:jc w:val="both"/>
        <w:rPr>
          <w:rFonts w:ascii="Times New Roman" w:eastAsia="Calibri" w:hAnsi="Times New Roman" w:cs="Times New Roman"/>
          <w:b/>
          <w:sz w:val="24"/>
          <w:szCs w:val="24"/>
          <w:lang w:val="sv-SE"/>
        </w:rPr>
      </w:pPr>
      <w:r w:rsidRPr="00AF5346">
        <w:rPr>
          <w:rFonts w:ascii="Times New Roman" w:eastAsia="Calibri" w:hAnsi="Times New Roman" w:cs="Times New Roman"/>
          <w:b/>
          <w:sz w:val="24"/>
          <w:szCs w:val="24"/>
          <w:lang w:val="sv-SE"/>
        </w:rPr>
        <w:t>DAFTAR ISI</w:t>
      </w:r>
      <w:r w:rsidRPr="00AF5346">
        <w:rPr>
          <w:rFonts w:ascii="Times New Roman" w:eastAsia="Calibri" w:hAnsi="Times New Roman" w:cs="Times New Roman"/>
          <w:b/>
          <w:sz w:val="24"/>
          <w:szCs w:val="24"/>
          <w:lang w:val="sv-SE"/>
        </w:rPr>
        <w:tab/>
      </w:r>
      <w:r w:rsidR="00FF1343" w:rsidRPr="00AF5346">
        <w:rPr>
          <w:rFonts w:ascii="Times New Roman" w:eastAsia="Calibri" w:hAnsi="Times New Roman" w:cs="Times New Roman"/>
          <w:b/>
          <w:sz w:val="24"/>
          <w:szCs w:val="24"/>
          <w:lang w:val="sv-SE"/>
        </w:rPr>
        <w:t xml:space="preserve"> x</w:t>
      </w:r>
    </w:p>
    <w:p w14:paraId="6C896CC1" w14:textId="2F3AEBEB" w:rsidR="00C81BEE" w:rsidRPr="00AF5346" w:rsidRDefault="00CF1EE5" w:rsidP="00CF1EE5">
      <w:pPr>
        <w:tabs>
          <w:tab w:val="right" w:leader="dot" w:pos="-2340"/>
          <w:tab w:val="left" w:pos="900"/>
          <w:tab w:val="left" w:leader="dot" w:pos="7560"/>
        </w:tabs>
        <w:spacing w:after="0" w:line="360" w:lineRule="auto"/>
        <w:jc w:val="both"/>
        <w:rPr>
          <w:rFonts w:ascii="Times New Roman" w:eastAsia="Calibri" w:hAnsi="Times New Roman" w:cs="Times New Roman"/>
          <w:b/>
          <w:sz w:val="24"/>
          <w:szCs w:val="24"/>
          <w:lang w:val="sv-SE"/>
        </w:rPr>
      </w:pPr>
      <w:r w:rsidRPr="00AF5346">
        <w:rPr>
          <w:rFonts w:ascii="Times New Roman" w:eastAsia="Calibri" w:hAnsi="Times New Roman" w:cs="Times New Roman"/>
          <w:b/>
          <w:sz w:val="24"/>
          <w:szCs w:val="24"/>
          <w:lang w:val="sv-SE"/>
        </w:rPr>
        <w:t>DAFTAR GAMBAR</w:t>
      </w:r>
      <w:r w:rsidRPr="00AF5346">
        <w:rPr>
          <w:rFonts w:ascii="Times New Roman" w:eastAsia="Calibri" w:hAnsi="Times New Roman" w:cs="Times New Roman"/>
          <w:b/>
          <w:sz w:val="24"/>
          <w:szCs w:val="24"/>
          <w:lang w:val="sv-SE"/>
        </w:rPr>
        <w:tab/>
      </w:r>
      <w:r w:rsidR="00916DC1" w:rsidRPr="00AF5346">
        <w:rPr>
          <w:rFonts w:ascii="Times New Roman" w:eastAsia="Calibri" w:hAnsi="Times New Roman" w:cs="Times New Roman"/>
          <w:b/>
          <w:sz w:val="24"/>
          <w:szCs w:val="24"/>
          <w:lang w:val="sv-SE"/>
        </w:rPr>
        <w:t xml:space="preserve"> x</w:t>
      </w:r>
      <w:r w:rsidR="00FF1343" w:rsidRPr="00AF5346">
        <w:rPr>
          <w:rFonts w:ascii="Times New Roman" w:eastAsia="Calibri" w:hAnsi="Times New Roman" w:cs="Times New Roman"/>
          <w:b/>
          <w:sz w:val="24"/>
          <w:szCs w:val="24"/>
          <w:lang w:val="sv-SE"/>
        </w:rPr>
        <w:t>i</w:t>
      </w:r>
      <w:r w:rsidR="00FC093E" w:rsidRPr="00AF5346">
        <w:rPr>
          <w:rFonts w:ascii="Times New Roman" w:eastAsia="Calibri" w:hAnsi="Times New Roman" w:cs="Times New Roman"/>
          <w:b/>
          <w:sz w:val="24"/>
          <w:szCs w:val="24"/>
          <w:lang w:val="sv-SE"/>
        </w:rPr>
        <w:t>ii</w:t>
      </w:r>
    </w:p>
    <w:p w14:paraId="5A9F4DD9" w14:textId="02796A12" w:rsidR="00CF1EE5" w:rsidRPr="00AF5346" w:rsidRDefault="00CF1EE5" w:rsidP="00CF1EE5">
      <w:pPr>
        <w:tabs>
          <w:tab w:val="right" w:leader="dot" w:pos="-2340"/>
          <w:tab w:val="left" w:pos="900"/>
          <w:tab w:val="left" w:leader="dot" w:pos="7560"/>
        </w:tabs>
        <w:spacing w:after="0" w:line="360" w:lineRule="auto"/>
        <w:jc w:val="both"/>
        <w:rPr>
          <w:rFonts w:ascii="Times New Roman" w:eastAsia="Calibri" w:hAnsi="Times New Roman" w:cs="Times New Roman"/>
          <w:b/>
          <w:sz w:val="24"/>
          <w:szCs w:val="24"/>
          <w:lang w:val="sv-SE"/>
        </w:rPr>
      </w:pPr>
      <w:r w:rsidRPr="00AF5346">
        <w:rPr>
          <w:rFonts w:ascii="Times New Roman" w:eastAsia="Calibri" w:hAnsi="Times New Roman" w:cs="Times New Roman"/>
          <w:b/>
          <w:sz w:val="24"/>
          <w:szCs w:val="24"/>
          <w:lang w:val="sv-SE"/>
        </w:rPr>
        <w:t>DAFTAR TABEL</w:t>
      </w:r>
      <w:r w:rsidRPr="00AF5346">
        <w:rPr>
          <w:rFonts w:ascii="Times New Roman" w:eastAsia="Calibri" w:hAnsi="Times New Roman" w:cs="Times New Roman"/>
          <w:b/>
          <w:sz w:val="24"/>
          <w:szCs w:val="24"/>
          <w:lang w:val="sv-SE"/>
        </w:rPr>
        <w:tab/>
      </w:r>
      <w:r w:rsidR="00FC093E" w:rsidRPr="00AF5346">
        <w:rPr>
          <w:rFonts w:ascii="Times New Roman" w:eastAsia="Calibri" w:hAnsi="Times New Roman" w:cs="Times New Roman"/>
          <w:b/>
          <w:sz w:val="24"/>
          <w:szCs w:val="24"/>
          <w:lang w:val="sv-SE"/>
        </w:rPr>
        <w:t xml:space="preserve"> xiv</w:t>
      </w:r>
    </w:p>
    <w:p w14:paraId="2C7A5700" w14:textId="35616D1A" w:rsidR="00CF1EE5" w:rsidRPr="00AF5346" w:rsidRDefault="00CF1EE5" w:rsidP="00CF1EE5">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b/>
          <w:sz w:val="24"/>
          <w:szCs w:val="24"/>
          <w:lang w:val="id-ID"/>
        </w:rPr>
        <w:t>BAB I</w:t>
      </w:r>
      <w:r w:rsidRPr="00AF5346">
        <w:rPr>
          <w:rFonts w:ascii="Times New Roman" w:eastAsia="Calibri" w:hAnsi="Times New Roman" w:cs="Times New Roman"/>
          <w:b/>
          <w:sz w:val="24"/>
          <w:szCs w:val="24"/>
        </w:rPr>
        <w:t>.</w:t>
      </w:r>
      <w:r w:rsidRPr="00AF5346">
        <w:rPr>
          <w:rFonts w:ascii="Times New Roman" w:eastAsia="Calibri" w:hAnsi="Times New Roman" w:cs="Times New Roman"/>
          <w:b/>
          <w:sz w:val="24"/>
          <w:szCs w:val="24"/>
          <w:lang w:val="id-ID"/>
        </w:rPr>
        <w:tab/>
        <w:t>PENDAHULUAN</w:t>
      </w:r>
      <w:r w:rsidRPr="00AF5346">
        <w:rPr>
          <w:rFonts w:ascii="Times New Roman" w:eastAsia="Calibri" w:hAnsi="Times New Roman" w:cs="Times New Roman"/>
          <w:sz w:val="24"/>
          <w:szCs w:val="24"/>
          <w:lang w:val="id-ID"/>
        </w:rPr>
        <w:tab/>
      </w:r>
      <w:r w:rsidR="00916DC1" w:rsidRPr="00AF5346">
        <w:rPr>
          <w:rFonts w:ascii="Times New Roman" w:eastAsia="Calibri" w:hAnsi="Times New Roman" w:cs="Times New Roman"/>
          <w:sz w:val="24"/>
          <w:szCs w:val="24"/>
        </w:rPr>
        <w:t xml:space="preserve"> 1</w:t>
      </w:r>
    </w:p>
    <w:p w14:paraId="6C685451" w14:textId="75A356C8"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             </w:t>
      </w:r>
      <w:r w:rsidRPr="00AF5346">
        <w:rPr>
          <w:rFonts w:ascii="Times New Roman" w:eastAsia="Calibri" w:hAnsi="Times New Roman" w:cs="Times New Roman"/>
          <w:sz w:val="24"/>
          <w:szCs w:val="24"/>
          <w:lang w:val="id-ID"/>
        </w:rPr>
        <w:t>1.1</w:t>
      </w:r>
      <w:r w:rsidRPr="00AF5346">
        <w:rPr>
          <w:rFonts w:ascii="Times New Roman" w:eastAsia="Calibri" w:hAnsi="Times New Roman" w:cs="Times New Roman"/>
          <w:sz w:val="24"/>
          <w:szCs w:val="24"/>
        </w:rPr>
        <w:t xml:space="preserve"> </w:t>
      </w:r>
      <w:r w:rsidRPr="00AF5346">
        <w:rPr>
          <w:rFonts w:ascii="Times New Roman" w:eastAsia="Calibri" w:hAnsi="Times New Roman" w:cs="Times New Roman"/>
          <w:sz w:val="24"/>
          <w:szCs w:val="24"/>
          <w:lang w:val="id-ID"/>
        </w:rPr>
        <w:t>Latar Belakang</w:t>
      </w:r>
      <w:r w:rsidRPr="00AF5346">
        <w:rPr>
          <w:rFonts w:ascii="Times New Roman" w:eastAsia="Calibri" w:hAnsi="Times New Roman" w:cs="Times New Roman"/>
          <w:sz w:val="24"/>
          <w:szCs w:val="24"/>
        </w:rPr>
        <w:t xml:space="preserve"> Penelitan</w:t>
      </w:r>
      <w:r w:rsidRPr="00AF5346">
        <w:rPr>
          <w:rFonts w:ascii="Times New Roman" w:eastAsia="Calibri" w:hAnsi="Times New Roman" w:cs="Times New Roman"/>
          <w:sz w:val="24"/>
          <w:szCs w:val="24"/>
          <w:lang w:val="id-ID"/>
        </w:rPr>
        <w:tab/>
      </w:r>
      <w:r w:rsidR="00916DC1" w:rsidRPr="00AF5346">
        <w:rPr>
          <w:rFonts w:ascii="Times New Roman" w:eastAsia="Calibri" w:hAnsi="Times New Roman" w:cs="Times New Roman"/>
          <w:sz w:val="24"/>
          <w:szCs w:val="24"/>
        </w:rPr>
        <w:t xml:space="preserve"> 1</w:t>
      </w:r>
    </w:p>
    <w:p w14:paraId="7977A5E7" w14:textId="16145F80"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             </w:t>
      </w:r>
      <w:r w:rsidRPr="00AF5346">
        <w:rPr>
          <w:rFonts w:ascii="Times New Roman" w:eastAsia="Calibri" w:hAnsi="Times New Roman" w:cs="Times New Roman"/>
          <w:sz w:val="24"/>
          <w:szCs w:val="24"/>
          <w:lang w:val="id-ID"/>
        </w:rPr>
        <w:t>1.</w:t>
      </w:r>
      <w:r w:rsidRPr="00AF5346">
        <w:rPr>
          <w:rFonts w:ascii="Times New Roman" w:eastAsia="Calibri" w:hAnsi="Times New Roman" w:cs="Times New Roman"/>
          <w:sz w:val="24"/>
          <w:szCs w:val="24"/>
        </w:rPr>
        <w:t xml:space="preserve">2 </w:t>
      </w:r>
      <w:r w:rsidRPr="00AF5346">
        <w:rPr>
          <w:rFonts w:ascii="Times New Roman" w:eastAsia="Calibri" w:hAnsi="Times New Roman" w:cs="Times New Roman"/>
          <w:sz w:val="24"/>
          <w:szCs w:val="24"/>
          <w:lang w:val="sv-SE"/>
        </w:rPr>
        <w:t>Rumusan Masalah</w:t>
      </w:r>
      <w:r w:rsidRPr="00AF5346">
        <w:rPr>
          <w:rFonts w:ascii="Times New Roman" w:eastAsia="Calibri" w:hAnsi="Times New Roman" w:cs="Times New Roman"/>
          <w:sz w:val="24"/>
          <w:szCs w:val="24"/>
          <w:lang w:val="id-ID"/>
        </w:rPr>
        <w:tab/>
      </w:r>
      <w:r w:rsidR="009643A7" w:rsidRPr="00AF5346">
        <w:rPr>
          <w:rFonts w:ascii="Times New Roman" w:eastAsia="Calibri" w:hAnsi="Times New Roman" w:cs="Times New Roman"/>
          <w:sz w:val="24"/>
          <w:szCs w:val="24"/>
        </w:rPr>
        <w:t xml:space="preserve"> 7</w:t>
      </w:r>
    </w:p>
    <w:p w14:paraId="7E248022" w14:textId="26A06367"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             </w:t>
      </w:r>
      <w:r w:rsidRPr="00AF5346">
        <w:rPr>
          <w:rFonts w:ascii="Times New Roman" w:eastAsia="Calibri" w:hAnsi="Times New Roman" w:cs="Times New Roman"/>
          <w:sz w:val="24"/>
          <w:szCs w:val="24"/>
          <w:lang w:val="id-ID"/>
        </w:rPr>
        <w:t>1.</w:t>
      </w:r>
      <w:r w:rsidRPr="00AF5346">
        <w:rPr>
          <w:rFonts w:ascii="Times New Roman" w:eastAsia="Calibri" w:hAnsi="Times New Roman" w:cs="Times New Roman"/>
          <w:sz w:val="24"/>
          <w:szCs w:val="24"/>
        </w:rPr>
        <w:t xml:space="preserve">3 Maksud dan Tujuan Penelitian </w:t>
      </w:r>
      <w:r w:rsidRPr="00AF5346">
        <w:rPr>
          <w:rFonts w:ascii="Times New Roman" w:eastAsia="Calibri" w:hAnsi="Times New Roman" w:cs="Times New Roman"/>
          <w:sz w:val="24"/>
          <w:szCs w:val="24"/>
          <w:lang w:val="id-ID"/>
        </w:rPr>
        <w:tab/>
      </w:r>
      <w:r w:rsidR="009643A7" w:rsidRPr="00AF5346">
        <w:rPr>
          <w:rFonts w:ascii="Times New Roman" w:eastAsia="Calibri" w:hAnsi="Times New Roman" w:cs="Times New Roman"/>
          <w:sz w:val="24"/>
          <w:szCs w:val="24"/>
        </w:rPr>
        <w:t xml:space="preserve"> 8</w:t>
      </w:r>
    </w:p>
    <w:p w14:paraId="595483DF" w14:textId="72123F35"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 xml:space="preserve">     </w:t>
      </w:r>
      <w:r w:rsidRPr="00AF5346">
        <w:rPr>
          <w:rFonts w:ascii="Times New Roman" w:hAnsi="Times New Roman" w:cs="Times New Roman"/>
          <w:sz w:val="24"/>
          <w:szCs w:val="24"/>
          <w:lang w:val="sv-SE"/>
        </w:rPr>
        <w:tab/>
        <w:t xml:space="preserve">    1.3.1 </w:t>
      </w:r>
      <w:r w:rsidRPr="00AF5346">
        <w:rPr>
          <w:rFonts w:ascii="Times New Roman" w:eastAsia="Calibri" w:hAnsi="Times New Roman" w:cs="Times New Roman"/>
          <w:sz w:val="24"/>
          <w:szCs w:val="24"/>
          <w:lang w:val="sv-SE"/>
        </w:rPr>
        <w:t>Maksud Penelitian</w:t>
      </w:r>
      <w:r w:rsidRPr="00AF5346">
        <w:rPr>
          <w:rFonts w:ascii="Times New Roman" w:eastAsia="Calibri" w:hAnsi="Times New Roman" w:cs="Times New Roman"/>
          <w:sz w:val="24"/>
          <w:szCs w:val="24"/>
          <w:lang w:val="id-ID"/>
        </w:rPr>
        <w:tab/>
      </w:r>
      <w:r w:rsidR="009643A7" w:rsidRPr="00AF5346">
        <w:rPr>
          <w:rFonts w:ascii="Times New Roman" w:eastAsia="Calibri" w:hAnsi="Times New Roman" w:cs="Times New Roman"/>
          <w:sz w:val="24"/>
          <w:szCs w:val="24"/>
        </w:rPr>
        <w:t xml:space="preserve"> 8</w:t>
      </w:r>
    </w:p>
    <w:p w14:paraId="1A53F507" w14:textId="410FB776"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1.3.2 </w:t>
      </w:r>
      <w:r w:rsidRPr="00AF5346">
        <w:rPr>
          <w:rFonts w:ascii="Times New Roman" w:eastAsia="Calibri" w:hAnsi="Times New Roman" w:cs="Times New Roman"/>
          <w:sz w:val="24"/>
          <w:szCs w:val="24"/>
          <w:lang w:val="sv-SE"/>
        </w:rPr>
        <w:t>Tujuan Penelitian</w:t>
      </w:r>
      <w:r w:rsidRPr="00AF5346">
        <w:rPr>
          <w:rFonts w:ascii="Times New Roman" w:eastAsia="Calibri" w:hAnsi="Times New Roman" w:cs="Times New Roman"/>
          <w:sz w:val="24"/>
          <w:szCs w:val="24"/>
          <w:lang w:val="id-ID"/>
        </w:rPr>
        <w:tab/>
      </w:r>
      <w:r w:rsidR="009643A7" w:rsidRPr="00AF5346">
        <w:rPr>
          <w:rFonts w:ascii="Times New Roman" w:eastAsia="Calibri" w:hAnsi="Times New Roman" w:cs="Times New Roman"/>
          <w:sz w:val="24"/>
          <w:szCs w:val="24"/>
        </w:rPr>
        <w:t xml:space="preserve"> 8</w:t>
      </w:r>
    </w:p>
    <w:p w14:paraId="21EBE06A" w14:textId="12FDF03A"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             1.4 Manfaat </w:t>
      </w:r>
      <w:r w:rsidRPr="00AF5346">
        <w:rPr>
          <w:rFonts w:ascii="Times New Roman" w:eastAsia="Calibri" w:hAnsi="Times New Roman" w:cs="Times New Roman"/>
          <w:sz w:val="24"/>
          <w:szCs w:val="24"/>
          <w:lang w:val="id-ID"/>
        </w:rPr>
        <w:t>Penelitian</w:t>
      </w:r>
      <w:r w:rsidRPr="00AF5346">
        <w:rPr>
          <w:rFonts w:ascii="Times New Roman" w:eastAsia="Calibri" w:hAnsi="Times New Roman" w:cs="Times New Roman"/>
          <w:sz w:val="24"/>
          <w:szCs w:val="24"/>
          <w:lang w:val="id-ID"/>
        </w:rPr>
        <w:tab/>
      </w:r>
      <w:r w:rsidR="009643A7" w:rsidRPr="00AF5346">
        <w:rPr>
          <w:rFonts w:ascii="Times New Roman" w:eastAsia="Calibri" w:hAnsi="Times New Roman" w:cs="Times New Roman"/>
          <w:sz w:val="24"/>
          <w:szCs w:val="24"/>
        </w:rPr>
        <w:t xml:space="preserve"> 9</w:t>
      </w:r>
    </w:p>
    <w:p w14:paraId="710D184C" w14:textId="77777777"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lang w:val="fi-FI"/>
        </w:rPr>
      </w:pPr>
      <w:r w:rsidRPr="00AF5346">
        <w:rPr>
          <w:rFonts w:ascii="Times New Roman" w:eastAsia="Calibri" w:hAnsi="Times New Roman" w:cs="Times New Roman"/>
          <w:sz w:val="24"/>
          <w:szCs w:val="24"/>
        </w:rPr>
        <w:t xml:space="preserve">             </w:t>
      </w:r>
    </w:p>
    <w:p w14:paraId="1E6A1AFD" w14:textId="77777777" w:rsidR="00CF1EE5" w:rsidRPr="00AF5346" w:rsidRDefault="00CF1EE5" w:rsidP="00CF1EE5">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b/>
          <w:sz w:val="24"/>
          <w:szCs w:val="24"/>
          <w:lang w:val="fi-FI"/>
        </w:rPr>
      </w:pPr>
      <w:r w:rsidRPr="00AF5346">
        <w:rPr>
          <w:rFonts w:ascii="Times New Roman" w:eastAsia="Calibri" w:hAnsi="Times New Roman" w:cs="Times New Roman"/>
          <w:b/>
          <w:sz w:val="24"/>
          <w:szCs w:val="24"/>
          <w:lang w:val="id-ID"/>
        </w:rPr>
        <w:t>BAB II</w:t>
      </w:r>
      <w:r w:rsidRPr="00AF5346">
        <w:rPr>
          <w:rFonts w:ascii="Times New Roman" w:eastAsia="Calibri" w:hAnsi="Times New Roman" w:cs="Times New Roman"/>
          <w:b/>
          <w:sz w:val="24"/>
          <w:szCs w:val="24"/>
        </w:rPr>
        <w:t>.</w:t>
      </w:r>
      <w:r w:rsidRPr="00AF5346">
        <w:rPr>
          <w:rFonts w:ascii="Times New Roman" w:eastAsia="Calibri" w:hAnsi="Times New Roman" w:cs="Times New Roman"/>
          <w:b/>
          <w:sz w:val="24"/>
          <w:szCs w:val="24"/>
          <w:lang w:val="id-ID"/>
        </w:rPr>
        <w:tab/>
      </w:r>
      <w:r w:rsidRPr="00AF5346">
        <w:rPr>
          <w:rFonts w:ascii="Times New Roman" w:eastAsia="Calibri" w:hAnsi="Times New Roman" w:cs="Times New Roman"/>
          <w:b/>
          <w:sz w:val="24"/>
          <w:szCs w:val="24"/>
          <w:lang w:val="fi-FI"/>
        </w:rPr>
        <w:t xml:space="preserve">TINJAUAN PUSTAKA, KERANGKA PEMIKIRAN DAN </w:t>
      </w:r>
    </w:p>
    <w:p w14:paraId="679A2DA8" w14:textId="26956902" w:rsidR="00CF1EE5" w:rsidRPr="00AF5346" w:rsidRDefault="00CF1EE5" w:rsidP="00CF1EE5">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b/>
          <w:sz w:val="24"/>
          <w:szCs w:val="24"/>
          <w:lang w:val="fi-FI"/>
        </w:rPr>
        <w:t xml:space="preserve">               HIPOTESIS</w:t>
      </w:r>
      <w:r w:rsidRPr="00AF5346">
        <w:rPr>
          <w:rFonts w:ascii="Times New Roman" w:eastAsia="Calibri" w:hAnsi="Times New Roman" w:cs="Times New Roman"/>
          <w:sz w:val="24"/>
          <w:szCs w:val="24"/>
          <w:lang w:val="id-ID"/>
        </w:rPr>
        <w:tab/>
      </w:r>
      <w:r w:rsidR="009643A7" w:rsidRPr="00AF5346">
        <w:rPr>
          <w:rFonts w:ascii="Times New Roman" w:eastAsia="Calibri" w:hAnsi="Times New Roman" w:cs="Times New Roman"/>
          <w:sz w:val="24"/>
          <w:szCs w:val="24"/>
        </w:rPr>
        <w:t xml:space="preserve"> </w:t>
      </w:r>
      <w:r w:rsidR="004F4D0E" w:rsidRPr="00AF5346">
        <w:rPr>
          <w:rFonts w:ascii="Times New Roman" w:eastAsia="Calibri" w:hAnsi="Times New Roman" w:cs="Times New Roman"/>
          <w:sz w:val="24"/>
          <w:szCs w:val="24"/>
        </w:rPr>
        <w:t>10</w:t>
      </w:r>
    </w:p>
    <w:p w14:paraId="20D66664" w14:textId="4CEA4A84"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2.1. Kajian Pustaka</w:t>
      </w:r>
      <w:r w:rsidRPr="00AF5346">
        <w:rPr>
          <w:rFonts w:ascii="Times New Roman" w:eastAsia="Calibri" w:hAnsi="Times New Roman" w:cs="Times New Roman"/>
          <w:sz w:val="24"/>
          <w:szCs w:val="24"/>
          <w:lang w:val="id-ID"/>
        </w:rPr>
        <w:tab/>
      </w:r>
      <w:r w:rsidR="009643A7" w:rsidRPr="00AF5346">
        <w:rPr>
          <w:rFonts w:ascii="Times New Roman" w:eastAsia="Calibri" w:hAnsi="Times New Roman" w:cs="Times New Roman"/>
          <w:sz w:val="24"/>
          <w:szCs w:val="24"/>
        </w:rPr>
        <w:t xml:space="preserve"> </w:t>
      </w:r>
      <w:r w:rsidR="004F4D0E" w:rsidRPr="00AF5346">
        <w:rPr>
          <w:rFonts w:ascii="Times New Roman" w:eastAsia="Calibri" w:hAnsi="Times New Roman" w:cs="Times New Roman"/>
          <w:sz w:val="24"/>
          <w:szCs w:val="24"/>
        </w:rPr>
        <w:t>10</w:t>
      </w:r>
    </w:p>
    <w:p w14:paraId="5C22D46E" w14:textId="53398D28"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2.1.1 </w:t>
      </w:r>
      <w:r w:rsidRPr="00AF5346">
        <w:rPr>
          <w:rFonts w:ascii="Times New Roman" w:eastAsia="Calibri" w:hAnsi="Times New Roman" w:cs="Times New Roman"/>
          <w:sz w:val="24"/>
          <w:szCs w:val="24"/>
          <w:lang w:val="sv-SE"/>
        </w:rPr>
        <w:t xml:space="preserve">Pengertian </w:t>
      </w:r>
      <w:r w:rsidR="00FD29AB" w:rsidRPr="00AF5346">
        <w:rPr>
          <w:rFonts w:ascii="Times New Roman" w:hAnsi="Times New Roman"/>
          <w:sz w:val="24"/>
          <w:szCs w:val="24"/>
        </w:rPr>
        <w:t>Ukuran Perusahaan</w:t>
      </w:r>
      <w:r w:rsidRPr="00AF5346">
        <w:rPr>
          <w:rFonts w:ascii="Times New Roman" w:eastAsia="Calibri" w:hAnsi="Times New Roman" w:cs="Times New Roman"/>
          <w:sz w:val="24"/>
          <w:szCs w:val="24"/>
          <w:lang w:val="id-ID"/>
        </w:rPr>
        <w:tab/>
      </w:r>
      <w:r w:rsidR="009643A7" w:rsidRPr="00AF5346">
        <w:rPr>
          <w:rFonts w:ascii="Times New Roman" w:eastAsia="Calibri" w:hAnsi="Times New Roman" w:cs="Times New Roman"/>
          <w:sz w:val="24"/>
          <w:szCs w:val="24"/>
        </w:rPr>
        <w:t xml:space="preserve"> </w:t>
      </w:r>
      <w:r w:rsidR="004F4D0E" w:rsidRPr="00AF5346">
        <w:rPr>
          <w:rFonts w:ascii="Times New Roman" w:eastAsia="Calibri" w:hAnsi="Times New Roman" w:cs="Times New Roman"/>
          <w:sz w:val="24"/>
          <w:szCs w:val="24"/>
        </w:rPr>
        <w:t>10</w:t>
      </w:r>
    </w:p>
    <w:p w14:paraId="3F3C7274" w14:textId="00AD4461"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2.1.2 </w:t>
      </w:r>
      <w:r w:rsidR="00FD29AB" w:rsidRPr="00AF5346">
        <w:rPr>
          <w:rFonts w:ascii="Times New Roman" w:eastAsia="Calibri" w:hAnsi="Times New Roman" w:cs="Times New Roman"/>
          <w:sz w:val="24"/>
          <w:szCs w:val="24"/>
        </w:rPr>
        <w:t>Klasifikasi Ukuran Perusahaan</w:t>
      </w:r>
      <w:r w:rsidRPr="00AF5346">
        <w:rPr>
          <w:rFonts w:ascii="Times New Roman" w:eastAsia="Calibri" w:hAnsi="Times New Roman" w:cs="Times New Roman"/>
          <w:sz w:val="24"/>
          <w:szCs w:val="24"/>
          <w:lang w:val="id-ID"/>
        </w:rPr>
        <w:tab/>
      </w:r>
      <w:r w:rsidR="009643A7"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13</w:t>
      </w:r>
    </w:p>
    <w:p w14:paraId="0CFF949A" w14:textId="1224FBE2"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2.1.3 </w:t>
      </w:r>
      <w:r w:rsidRPr="00AF5346">
        <w:rPr>
          <w:rFonts w:ascii="Times New Roman" w:eastAsia="Calibri" w:hAnsi="Times New Roman" w:cs="Times New Roman"/>
          <w:sz w:val="24"/>
          <w:szCs w:val="24"/>
        </w:rPr>
        <w:t>Pe</w:t>
      </w:r>
      <w:r w:rsidR="00FD29AB" w:rsidRPr="00AF5346">
        <w:rPr>
          <w:rFonts w:ascii="Times New Roman" w:eastAsia="Calibri" w:hAnsi="Times New Roman" w:cs="Times New Roman"/>
          <w:sz w:val="24"/>
          <w:szCs w:val="24"/>
        </w:rPr>
        <w:t>ngukuran</w:t>
      </w:r>
      <w:r w:rsidRPr="00AF5346">
        <w:rPr>
          <w:rFonts w:ascii="Times New Roman" w:eastAsia="Calibri" w:hAnsi="Times New Roman" w:cs="Times New Roman"/>
          <w:sz w:val="24"/>
          <w:szCs w:val="24"/>
        </w:rPr>
        <w:t xml:space="preserve"> </w:t>
      </w:r>
      <w:r w:rsidR="00FD29AB" w:rsidRPr="00AF5346">
        <w:rPr>
          <w:rFonts w:ascii="Times New Roman" w:eastAsia="Calibri" w:hAnsi="Times New Roman" w:cs="Times New Roman"/>
          <w:sz w:val="24"/>
          <w:szCs w:val="24"/>
        </w:rPr>
        <w:t>Ukuran Perusahaan</w:t>
      </w:r>
      <w:r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15</w:t>
      </w:r>
    </w:p>
    <w:p w14:paraId="43F47DDC" w14:textId="2FDFBAE3"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2.1.4 </w:t>
      </w:r>
      <w:r w:rsidRPr="00AF5346">
        <w:rPr>
          <w:rFonts w:ascii="Times New Roman" w:eastAsia="Calibri" w:hAnsi="Times New Roman" w:cs="Times New Roman"/>
          <w:sz w:val="24"/>
          <w:szCs w:val="24"/>
        </w:rPr>
        <w:t xml:space="preserve">Pengertian </w:t>
      </w:r>
      <w:r w:rsidR="00FD29AB" w:rsidRPr="00AF5346">
        <w:rPr>
          <w:rFonts w:ascii="Times New Roman" w:eastAsia="Calibri" w:hAnsi="Times New Roman" w:cs="Times New Roman"/>
          <w:i/>
          <w:sz w:val="24"/>
          <w:szCs w:val="24"/>
        </w:rPr>
        <w:t>Leverage</w:t>
      </w:r>
      <w:r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16</w:t>
      </w:r>
    </w:p>
    <w:p w14:paraId="158D3751" w14:textId="351154C5"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2.1.5 </w:t>
      </w:r>
      <w:r w:rsidRPr="00AF5346">
        <w:rPr>
          <w:rFonts w:ascii="Times New Roman" w:eastAsia="Calibri" w:hAnsi="Times New Roman" w:cs="Times New Roman"/>
          <w:sz w:val="24"/>
          <w:szCs w:val="24"/>
        </w:rPr>
        <w:t>Pe</w:t>
      </w:r>
      <w:r w:rsidR="00FD29AB" w:rsidRPr="00AF5346">
        <w:rPr>
          <w:rFonts w:ascii="Times New Roman" w:eastAsia="Calibri" w:hAnsi="Times New Roman" w:cs="Times New Roman"/>
          <w:sz w:val="24"/>
          <w:szCs w:val="24"/>
        </w:rPr>
        <w:t>engukuran Leverage</w:t>
      </w:r>
      <w:r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18</w:t>
      </w:r>
    </w:p>
    <w:p w14:paraId="658FE275" w14:textId="74EDD188"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2.1.6 </w:t>
      </w:r>
      <w:r w:rsidR="00FD29AB" w:rsidRPr="00AF5346">
        <w:rPr>
          <w:rFonts w:ascii="Times New Roman" w:hAnsi="Times New Roman" w:cs="Times New Roman"/>
          <w:sz w:val="24"/>
          <w:szCs w:val="24"/>
          <w:lang w:val="sv-SE"/>
        </w:rPr>
        <w:t>Tujuan dan Manfaat</w:t>
      </w:r>
      <w:r w:rsidR="0044438E" w:rsidRPr="00AF5346">
        <w:rPr>
          <w:rFonts w:ascii="Times New Roman" w:hAnsi="Times New Roman" w:cs="Times New Roman"/>
          <w:sz w:val="24"/>
          <w:szCs w:val="24"/>
          <w:lang w:val="sv-SE"/>
        </w:rPr>
        <w:t xml:space="preserve"> </w:t>
      </w:r>
      <w:r w:rsidR="00FD29AB" w:rsidRPr="00AF5346">
        <w:rPr>
          <w:rFonts w:ascii="Times New Roman" w:eastAsia="Calibri" w:hAnsi="Times New Roman" w:cs="Times New Roman"/>
          <w:sz w:val="24"/>
          <w:szCs w:val="24"/>
        </w:rPr>
        <w:t>Leverage</w:t>
      </w:r>
      <w:r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19</w:t>
      </w:r>
    </w:p>
    <w:p w14:paraId="5BEFA002" w14:textId="628C4D4C"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2.1.7 </w:t>
      </w:r>
      <w:r w:rsidR="00FD29AB" w:rsidRPr="00AF5346">
        <w:rPr>
          <w:rFonts w:ascii="Times New Roman" w:eastAsia="Calibri" w:hAnsi="Times New Roman" w:cs="Times New Roman"/>
          <w:sz w:val="24"/>
          <w:szCs w:val="24"/>
        </w:rPr>
        <w:t>Pengertian Kinerja</w:t>
      </w:r>
      <w:r w:rsidR="0044438E" w:rsidRPr="00AF5346">
        <w:rPr>
          <w:rFonts w:ascii="Times New Roman" w:eastAsia="Calibri" w:hAnsi="Times New Roman" w:cs="Times New Roman"/>
          <w:sz w:val="24"/>
          <w:szCs w:val="24"/>
        </w:rPr>
        <w:t xml:space="preserve"> Keuangan</w:t>
      </w:r>
      <w:r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21</w:t>
      </w:r>
    </w:p>
    <w:p w14:paraId="12DA5016" w14:textId="3B7E3AA5"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2.1.8 </w:t>
      </w:r>
      <w:r w:rsidR="00FD29AB" w:rsidRPr="00AF5346">
        <w:rPr>
          <w:rFonts w:ascii="Times New Roman" w:eastAsia="Calibri" w:hAnsi="Times New Roman" w:cs="Times New Roman"/>
          <w:sz w:val="24"/>
          <w:szCs w:val="24"/>
        </w:rPr>
        <w:t>Manfaat Penilaian Kinerja Perusahaan</w:t>
      </w:r>
      <w:r w:rsidRPr="00AF5346">
        <w:rPr>
          <w:rFonts w:ascii="Times New Roman" w:eastAsia="Calibri" w:hAnsi="Times New Roman" w:cs="Times New Roman"/>
          <w:sz w:val="24"/>
          <w:szCs w:val="24"/>
          <w:lang w:val="id-ID"/>
        </w:rPr>
        <w:tab/>
      </w:r>
      <w:r w:rsidR="0044438E"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22</w:t>
      </w:r>
    </w:p>
    <w:p w14:paraId="5C3F09EC" w14:textId="749CA434"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2.1.9 </w:t>
      </w:r>
      <w:r w:rsidR="00FD29AB" w:rsidRPr="00AF5346">
        <w:rPr>
          <w:rFonts w:ascii="Times New Roman" w:eastAsia="Calibri" w:hAnsi="Times New Roman" w:cs="Times New Roman"/>
          <w:sz w:val="24"/>
          <w:szCs w:val="24"/>
        </w:rPr>
        <w:t>Tujuan Penilaian Kinerja Perusahaan</w:t>
      </w:r>
      <w:r w:rsidRPr="00AF5346">
        <w:rPr>
          <w:rFonts w:ascii="Times New Roman" w:eastAsia="Calibri" w:hAnsi="Times New Roman" w:cs="Times New Roman"/>
          <w:sz w:val="24"/>
          <w:szCs w:val="24"/>
          <w:lang w:val="id-ID"/>
        </w:rPr>
        <w:tab/>
      </w:r>
      <w:r w:rsidR="0044438E"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23</w:t>
      </w:r>
    </w:p>
    <w:p w14:paraId="796C89D5" w14:textId="38545E0B" w:rsidR="00FD29AB" w:rsidRPr="00AF5346" w:rsidRDefault="00FD29AB" w:rsidP="00FD29AB">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lastRenderedPageBreak/>
        <w:tab/>
        <w:t xml:space="preserve">     2.1.10 </w:t>
      </w:r>
      <w:r w:rsidRPr="00AF5346">
        <w:rPr>
          <w:rFonts w:ascii="Times New Roman" w:eastAsia="Calibri" w:hAnsi="Times New Roman" w:cs="Times New Roman"/>
          <w:sz w:val="24"/>
          <w:szCs w:val="24"/>
        </w:rPr>
        <w:t>Pengukuran Kinerja Perusahaan</w:t>
      </w:r>
      <w:r w:rsidRPr="00AF5346">
        <w:rPr>
          <w:rFonts w:ascii="Times New Roman" w:eastAsia="Calibri" w:hAnsi="Times New Roman" w:cs="Times New Roman"/>
          <w:sz w:val="24"/>
          <w:szCs w:val="24"/>
          <w:lang w:val="id-ID"/>
        </w:rPr>
        <w:tab/>
      </w:r>
      <w:r w:rsidR="0044438E"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24</w:t>
      </w:r>
    </w:p>
    <w:p w14:paraId="53F0AE2F" w14:textId="17A8AF47" w:rsidR="00FD29AB" w:rsidRPr="00AF5346" w:rsidRDefault="00FD29AB" w:rsidP="00FD29AB">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2.1.11 </w:t>
      </w:r>
      <w:r w:rsidRPr="00AF5346">
        <w:rPr>
          <w:rFonts w:ascii="Times New Roman" w:eastAsia="Calibri" w:hAnsi="Times New Roman" w:cs="Times New Roman"/>
          <w:sz w:val="24"/>
          <w:szCs w:val="24"/>
        </w:rPr>
        <w:t>Hubungan Antar Variabel</w:t>
      </w:r>
      <w:r w:rsidRPr="00AF5346">
        <w:rPr>
          <w:rFonts w:ascii="Times New Roman" w:eastAsia="Calibri" w:hAnsi="Times New Roman" w:cs="Times New Roman"/>
          <w:sz w:val="24"/>
          <w:szCs w:val="24"/>
          <w:lang w:val="id-ID"/>
        </w:rPr>
        <w:tab/>
      </w:r>
      <w:r w:rsidR="0044438E"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25</w:t>
      </w:r>
    </w:p>
    <w:p w14:paraId="53571A03" w14:textId="3D59041F" w:rsidR="00FD29AB" w:rsidRPr="00AF5346" w:rsidRDefault="00FD29AB" w:rsidP="00FD29AB">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2.1.12 </w:t>
      </w:r>
      <w:r w:rsidRPr="00AF5346">
        <w:rPr>
          <w:rFonts w:ascii="Times New Roman" w:eastAsia="Calibri" w:hAnsi="Times New Roman" w:cs="Times New Roman"/>
          <w:sz w:val="24"/>
          <w:szCs w:val="24"/>
        </w:rPr>
        <w:t>Penelitian Terdahulu</w:t>
      </w:r>
      <w:r w:rsidRPr="00AF5346">
        <w:rPr>
          <w:rFonts w:ascii="Times New Roman" w:eastAsia="Calibri" w:hAnsi="Times New Roman" w:cs="Times New Roman"/>
          <w:sz w:val="24"/>
          <w:szCs w:val="24"/>
          <w:lang w:val="id-ID"/>
        </w:rPr>
        <w:tab/>
      </w:r>
      <w:r w:rsidR="0044438E"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27</w:t>
      </w:r>
    </w:p>
    <w:p w14:paraId="4F8DD63B" w14:textId="1AFFDE20"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 xml:space="preserve">         </w:t>
      </w:r>
      <w:r w:rsidRPr="00AF5346">
        <w:rPr>
          <w:rFonts w:ascii="Times New Roman" w:hAnsi="Times New Roman" w:cs="Times New Roman"/>
          <w:sz w:val="24"/>
          <w:szCs w:val="24"/>
          <w:lang w:val="sv-SE"/>
        </w:rPr>
        <w:tab/>
      </w:r>
      <w:r w:rsidRPr="00AF5346">
        <w:rPr>
          <w:rFonts w:ascii="Times New Roman" w:hAnsi="Times New Roman" w:cs="Times New Roman"/>
          <w:sz w:val="24"/>
          <w:szCs w:val="24"/>
          <w:lang w:val="fi-FI"/>
        </w:rPr>
        <w:t xml:space="preserve">2.2. </w:t>
      </w:r>
      <w:r w:rsidRPr="00AF5346">
        <w:rPr>
          <w:rFonts w:ascii="Times New Roman" w:hAnsi="Times New Roman" w:cs="Times New Roman"/>
          <w:bCs/>
          <w:sz w:val="24"/>
          <w:szCs w:val="24"/>
          <w:lang w:val="fi-FI"/>
        </w:rPr>
        <w:t>Kerangka Pemikiran</w:t>
      </w:r>
      <w:r w:rsidRPr="00AF5346">
        <w:rPr>
          <w:rFonts w:ascii="Times New Roman" w:eastAsia="Calibri" w:hAnsi="Times New Roman" w:cs="Times New Roman"/>
          <w:sz w:val="24"/>
          <w:szCs w:val="24"/>
          <w:lang w:val="id-ID"/>
        </w:rPr>
        <w:tab/>
      </w:r>
      <w:r w:rsidR="0044438E"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29</w:t>
      </w:r>
    </w:p>
    <w:p w14:paraId="0F6079EA" w14:textId="64F92254"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 xml:space="preserve">         </w:t>
      </w:r>
      <w:r w:rsidRPr="00AF5346">
        <w:rPr>
          <w:rFonts w:ascii="Times New Roman" w:hAnsi="Times New Roman" w:cs="Times New Roman"/>
          <w:sz w:val="24"/>
          <w:szCs w:val="24"/>
          <w:lang w:val="sv-SE"/>
        </w:rPr>
        <w:tab/>
      </w:r>
      <w:r w:rsidRPr="00AF5346">
        <w:rPr>
          <w:rFonts w:ascii="Times New Roman" w:hAnsi="Times New Roman" w:cs="Times New Roman"/>
          <w:sz w:val="24"/>
          <w:szCs w:val="24"/>
          <w:lang w:val="fi-FI"/>
        </w:rPr>
        <w:t xml:space="preserve">2.3. </w:t>
      </w:r>
      <w:r w:rsidRPr="00AF5346">
        <w:rPr>
          <w:rFonts w:ascii="Times New Roman" w:hAnsi="Times New Roman" w:cs="Times New Roman"/>
          <w:bCs/>
          <w:sz w:val="24"/>
          <w:szCs w:val="24"/>
          <w:lang w:val="fi-FI"/>
        </w:rPr>
        <w:t>Hipotesis</w:t>
      </w:r>
      <w:r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30</w:t>
      </w:r>
    </w:p>
    <w:p w14:paraId="46BCC34B" w14:textId="77777777" w:rsidR="00076831" w:rsidRPr="00AF5346" w:rsidRDefault="00076831" w:rsidP="00CF1EE5">
      <w:pPr>
        <w:tabs>
          <w:tab w:val="right" w:leader="dot" w:pos="-2340"/>
          <w:tab w:val="left" w:pos="900"/>
          <w:tab w:val="left" w:pos="1440"/>
          <w:tab w:val="left" w:leader="dot" w:pos="7560"/>
        </w:tabs>
        <w:spacing w:after="0" w:line="360" w:lineRule="auto"/>
        <w:jc w:val="both"/>
        <w:rPr>
          <w:rFonts w:ascii="Times New Roman" w:hAnsi="Times New Roman" w:cs="Times New Roman"/>
          <w:b/>
          <w:szCs w:val="24"/>
        </w:rPr>
      </w:pPr>
    </w:p>
    <w:p w14:paraId="0331CFBE" w14:textId="44A6CCE7"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b/>
          <w:szCs w:val="24"/>
          <w:lang w:val="nl-NL"/>
        </w:rPr>
        <w:t>BAB III</w:t>
      </w:r>
      <w:r w:rsidRPr="00AF5346">
        <w:rPr>
          <w:rFonts w:ascii="Times New Roman" w:hAnsi="Times New Roman" w:cs="Times New Roman"/>
          <w:b/>
          <w:szCs w:val="24"/>
          <w:lang w:val="nl-NL"/>
        </w:rPr>
        <w:tab/>
        <w:t xml:space="preserve"> OBJEK DAN METODE PENELITIAN</w:t>
      </w:r>
      <w:r w:rsidRPr="00AF5346">
        <w:rPr>
          <w:rFonts w:ascii="Times New Roman" w:hAnsi="Times New Roman" w:cs="Times New Roman"/>
          <w:szCs w:val="24"/>
          <w:lang w:val="nl-NL"/>
        </w:rPr>
        <w:t xml:space="preserve"> </w:t>
      </w:r>
      <w:r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32</w:t>
      </w:r>
    </w:p>
    <w:p w14:paraId="28FB5550" w14:textId="4E0F9255" w:rsidR="00CF1EE5" w:rsidRPr="00AF5346" w:rsidRDefault="00CF1EE5" w:rsidP="00836BFA">
      <w:pPr>
        <w:pStyle w:val="Judul5"/>
        <w:tabs>
          <w:tab w:val="clear" w:pos="1122"/>
          <w:tab w:val="clear" w:pos="7667"/>
          <w:tab w:val="left" w:leader="dot" w:pos="7559"/>
        </w:tabs>
        <w:spacing w:line="360" w:lineRule="auto"/>
        <w:rPr>
          <w:rFonts w:ascii="Times New Roman" w:eastAsia="Calibri" w:hAnsi="Times New Roman" w:cs="Times New Roman"/>
          <w:b w:val="0"/>
          <w:szCs w:val="24"/>
          <w:lang w:val="fi-FI"/>
        </w:rPr>
      </w:pPr>
      <w:r w:rsidRPr="00AF5346">
        <w:rPr>
          <w:rFonts w:ascii="Times New Roman" w:hAnsi="Times New Roman" w:cs="Times New Roman"/>
          <w:szCs w:val="24"/>
          <w:lang w:val="sv-SE"/>
        </w:rPr>
        <w:t xml:space="preserve">               </w:t>
      </w:r>
      <w:r w:rsidRPr="00AF5346">
        <w:rPr>
          <w:rFonts w:ascii="Times New Roman" w:hAnsi="Times New Roman" w:cs="Times New Roman"/>
          <w:b w:val="0"/>
          <w:szCs w:val="24"/>
          <w:lang w:val="sv-SE"/>
        </w:rPr>
        <w:t>3.1.Objek Penelitian</w:t>
      </w:r>
      <w:r w:rsidR="00836BFA" w:rsidRPr="00AF5346">
        <w:rPr>
          <w:rFonts w:ascii="Times New Roman" w:hAnsi="Times New Roman" w:cs="Times New Roman"/>
          <w:b w:val="0"/>
          <w:szCs w:val="24"/>
          <w:lang w:val="sv-SE"/>
        </w:rPr>
        <w:t xml:space="preserve"> </w:t>
      </w:r>
      <w:r w:rsidR="00836BFA" w:rsidRPr="00AF5346">
        <w:rPr>
          <w:rFonts w:ascii="Times New Roman" w:hAnsi="Times New Roman" w:cs="Times New Roman"/>
          <w:b w:val="0"/>
          <w:szCs w:val="24"/>
          <w:lang w:val="sv-SE"/>
        </w:rPr>
        <w:tab/>
      </w:r>
      <w:r w:rsidR="00076831" w:rsidRPr="00AF5346">
        <w:rPr>
          <w:rFonts w:ascii="Times New Roman" w:hAnsi="Times New Roman" w:cs="Times New Roman"/>
          <w:b w:val="0"/>
          <w:szCs w:val="24"/>
          <w:lang w:val="sv-SE"/>
        </w:rPr>
        <w:t xml:space="preserve"> </w:t>
      </w:r>
      <w:r w:rsidR="00A53C2B" w:rsidRPr="00AF5346">
        <w:rPr>
          <w:rFonts w:ascii="Times New Roman" w:hAnsi="Times New Roman" w:cs="Times New Roman"/>
          <w:b w:val="0"/>
          <w:szCs w:val="24"/>
          <w:lang w:val="sv-SE"/>
        </w:rPr>
        <w:t>32</w:t>
      </w:r>
    </w:p>
    <w:p w14:paraId="4D0494C3" w14:textId="466DAD9B"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3.2. Metode Penelitian </w:t>
      </w:r>
      <w:r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32</w:t>
      </w:r>
    </w:p>
    <w:p w14:paraId="43CBDE3F" w14:textId="78A9EE45"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3.2.1 Metode Penelitian yang Digunakan</w:t>
      </w:r>
      <w:r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32</w:t>
      </w:r>
    </w:p>
    <w:p w14:paraId="7F19F5D1" w14:textId="2A26BA8A"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3.2.2 Operasionalisasi Variabel</w:t>
      </w:r>
      <w:r w:rsidR="0044438E" w:rsidRPr="00AF5346">
        <w:rPr>
          <w:rFonts w:ascii="Times New Roman" w:hAnsi="Times New Roman" w:cs="Times New Roman"/>
          <w:sz w:val="24"/>
          <w:szCs w:val="24"/>
          <w:lang w:val="sv-SE"/>
        </w:rPr>
        <w:t xml:space="preserve"> </w:t>
      </w:r>
      <w:r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32</w:t>
      </w:r>
    </w:p>
    <w:p w14:paraId="21F85873" w14:textId="2ACF0225"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3.2.3 Populasi dan Sampel</w:t>
      </w:r>
      <w:r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33</w:t>
      </w:r>
    </w:p>
    <w:p w14:paraId="4F6601A1" w14:textId="62922041"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3.2.4 Sumber dan Cara Pengumpulan Data</w:t>
      </w:r>
      <w:r w:rsidR="00836BFA"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37</w:t>
      </w:r>
    </w:p>
    <w:p w14:paraId="17594CC4" w14:textId="1AEC3D26"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3.2.5 </w:t>
      </w:r>
      <w:r w:rsidR="006413DF" w:rsidRPr="00AF5346">
        <w:rPr>
          <w:rFonts w:ascii="Times New Roman" w:hAnsi="Times New Roman" w:cs="Times New Roman"/>
          <w:sz w:val="24"/>
          <w:szCs w:val="24"/>
          <w:lang w:val="sv-SE"/>
        </w:rPr>
        <w:t xml:space="preserve">Tehnik Analisis </w:t>
      </w:r>
      <w:r w:rsidRPr="00AF5346">
        <w:rPr>
          <w:rFonts w:ascii="Times New Roman" w:hAnsi="Times New Roman" w:cs="Times New Roman"/>
          <w:sz w:val="24"/>
          <w:szCs w:val="24"/>
          <w:lang w:val="sv-SE"/>
        </w:rPr>
        <w:t>Data</w:t>
      </w:r>
      <w:r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38</w:t>
      </w:r>
    </w:p>
    <w:p w14:paraId="57E2B56C" w14:textId="73F2A4FB" w:rsidR="00CF1EE5" w:rsidRPr="00AF5346" w:rsidRDefault="00CF1EE5" w:rsidP="00CF1EE5">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3.2.6 Uji Asumsi Klasik</w:t>
      </w:r>
      <w:r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39</w:t>
      </w:r>
    </w:p>
    <w:p w14:paraId="2F56CF3F" w14:textId="3EB02AA5" w:rsidR="00CF1EE5" w:rsidRPr="00AF5346" w:rsidRDefault="00CF1EE5" w:rsidP="006413DF">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z w:val="24"/>
          <w:szCs w:val="24"/>
          <w:lang w:val="sv-SE"/>
        </w:rPr>
        <w:tab/>
        <w:t xml:space="preserve">      3.2.7 Uji </w:t>
      </w:r>
      <w:r w:rsidR="006413DF" w:rsidRPr="00AF5346">
        <w:rPr>
          <w:rFonts w:ascii="Times New Roman" w:hAnsi="Times New Roman" w:cs="Times New Roman"/>
          <w:sz w:val="24"/>
          <w:szCs w:val="24"/>
          <w:lang w:val="sv-SE"/>
        </w:rPr>
        <w:t>Hipotesis</w:t>
      </w:r>
      <w:r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41</w:t>
      </w:r>
    </w:p>
    <w:p w14:paraId="305963A7" w14:textId="77777777" w:rsidR="00FB15A2" w:rsidRPr="00AF5346" w:rsidRDefault="00FB15A2" w:rsidP="00FB15A2">
      <w:pPr>
        <w:tabs>
          <w:tab w:val="right" w:leader="dot" w:pos="-2340"/>
          <w:tab w:val="left" w:pos="900"/>
          <w:tab w:val="left" w:pos="1440"/>
          <w:tab w:val="left" w:pos="1980"/>
          <w:tab w:val="left" w:leader="dot" w:pos="7560"/>
        </w:tabs>
        <w:spacing w:after="0" w:line="360" w:lineRule="auto"/>
        <w:ind w:left="720"/>
        <w:jc w:val="both"/>
        <w:rPr>
          <w:rFonts w:ascii="Times New Roman" w:eastAsia="Calibri" w:hAnsi="Times New Roman" w:cs="Times New Roman"/>
          <w:sz w:val="24"/>
          <w:szCs w:val="24"/>
          <w:lang w:val="fi-FI"/>
        </w:rPr>
      </w:pPr>
    </w:p>
    <w:p w14:paraId="7050C73F" w14:textId="0760C05B" w:rsidR="00D33CF1" w:rsidRPr="00AF5346" w:rsidRDefault="00D33CF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b/>
          <w:sz w:val="24"/>
          <w:szCs w:val="24"/>
          <w:lang w:val="id-ID"/>
        </w:rPr>
        <w:t>BAB I</w:t>
      </w:r>
      <w:r w:rsidRPr="00AF5346">
        <w:rPr>
          <w:rFonts w:ascii="Times New Roman" w:eastAsia="Calibri" w:hAnsi="Times New Roman" w:cs="Times New Roman"/>
          <w:b/>
          <w:sz w:val="24"/>
          <w:szCs w:val="24"/>
        </w:rPr>
        <w:t>V</w:t>
      </w:r>
      <w:r w:rsidRPr="00AF5346">
        <w:rPr>
          <w:rFonts w:ascii="Times New Roman" w:eastAsia="Calibri" w:hAnsi="Times New Roman" w:cs="Times New Roman"/>
          <w:b/>
          <w:sz w:val="24"/>
          <w:szCs w:val="24"/>
          <w:lang w:val="id-ID"/>
        </w:rPr>
        <w:tab/>
      </w:r>
      <w:r w:rsidRPr="00AF5346">
        <w:rPr>
          <w:rFonts w:ascii="Times New Roman" w:eastAsia="Calibri" w:hAnsi="Times New Roman" w:cs="Times New Roman"/>
          <w:b/>
          <w:sz w:val="24"/>
          <w:szCs w:val="24"/>
        </w:rPr>
        <w:t>HASIL PENELITIAN DAN PEMBAHASAN</w:t>
      </w:r>
      <w:r w:rsidR="00D86F96"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44</w:t>
      </w:r>
    </w:p>
    <w:p w14:paraId="65F8A3F6" w14:textId="25C01051" w:rsidR="00D33CF1" w:rsidRPr="00AF5346" w:rsidRDefault="00D33CF1" w:rsidP="00D33CF1">
      <w:pPr>
        <w:tabs>
          <w:tab w:val="right" w:leader="dot" w:pos="-2340"/>
          <w:tab w:val="left" w:pos="900"/>
          <w:tab w:val="left" w:pos="1276"/>
          <w:tab w:val="left" w:pos="1440"/>
          <w:tab w:val="left" w:pos="1980"/>
          <w:tab w:val="left" w:leader="dot" w:pos="7560"/>
        </w:tabs>
        <w:spacing w:after="0" w:line="360" w:lineRule="auto"/>
        <w:ind w:left="720"/>
        <w:jc w:val="both"/>
        <w:rPr>
          <w:rFonts w:ascii="Times New Roman" w:eastAsia="Calibri" w:hAnsi="Times New Roman" w:cs="Times New Roman"/>
          <w:sz w:val="24"/>
          <w:szCs w:val="24"/>
        </w:rPr>
      </w:pPr>
      <w:r w:rsidRPr="00AF5346">
        <w:rPr>
          <w:rFonts w:ascii="Times New Roman" w:eastAsia="Calibri" w:hAnsi="Times New Roman" w:cs="Times New Roman"/>
          <w:sz w:val="24"/>
          <w:szCs w:val="24"/>
          <w:lang w:val="id-ID"/>
        </w:rPr>
        <w:tab/>
      </w:r>
      <w:r w:rsidRPr="00AF5346">
        <w:rPr>
          <w:rFonts w:ascii="Times New Roman" w:eastAsia="Calibri" w:hAnsi="Times New Roman" w:cs="Times New Roman"/>
          <w:sz w:val="24"/>
          <w:szCs w:val="24"/>
        </w:rPr>
        <w:t>4</w:t>
      </w:r>
      <w:r w:rsidRPr="00AF5346">
        <w:rPr>
          <w:rFonts w:ascii="Times New Roman" w:eastAsia="Calibri" w:hAnsi="Times New Roman" w:cs="Times New Roman"/>
          <w:sz w:val="24"/>
          <w:szCs w:val="24"/>
          <w:lang w:val="id-ID"/>
        </w:rPr>
        <w:t>.1</w:t>
      </w:r>
      <w:r w:rsidRPr="00AF5346">
        <w:rPr>
          <w:rFonts w:ascii="Times New Roman" w:eastAsia="Calibri" w:hAnsi="Times New Roman" w:cs="Times New Roman"/>
          <w:sz w:val="24"/>
          <w:szCs w:val="24"/>
          <w:lang w:val="id-ID"/>
        </w:rPr>
        <w:tab/>
      </w:r>
      <w:r w:rsidRPr="00AF5346">
        <w:rPr>
          <w:rFonts w:ascii="Times New Roman" w:eastAsia="Calibri" w:hAnsi="Times New Roman" w:cs="Times New Roman"/>
          <w:sz w:val="24"/>
          <w:szCs w:val="24"/>
        </w:rPr>
        <w:t>Gambaran Umum Lokasi Penelitian</w:t>
      </w:r>
      <w:r w:rsidR="00D86F96"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44</w:t>
      </w:r>
    </w:p>
    <w:p w14:paraId="0EB6F9C0" w14:textId="543EC22D" w:rsidR="008352C6" w:rsidRPr="00AF5346" w:rsidRDefault="008352C6" w:rsidP="008352C6">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sz w:val="24"/>
          <w:szCs w:val="24"/>
          <w:lang w:val="fi-FI"/>
        </w:rPr>
        <w:t xml:space="preserve">                     4.1.1 Sejarah Singkat Lokasi Penelitian</w:t>
      </w:r>
      <w:r w:rsidR="00D86F96"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44</w:t>
      </w:r>
    </w:p>
    <w:p w14:paraId="1C97E503" w14:textId="06AC0E85" w:rsidR="00D33CF1" w:rsidRPr="00AF5346" w:rsidRDefault="00D33CF1" w:rsidP="00D33CF1">
      <w:pPr>
        <w:tabs>
          <w:tab w:val="right" w:leader="dot" w:pos="-2340"/>
          <w:tab w:val="left" w:pos="900"/>
          <w:tab w:val="left" w:pos="1134"/>
          <w:tab w:val="left" w:pos="1440"/>
          <w:tab w:val="left" w:pos="1980"/>
          <w:tab w:val="left" w:leader="dot" w:pos="7560"/>
        </w:tabs>
        <w:spacing w:after="0" w:line="360" w:lineRule="auto"/>
        <w:ind w:left="720"/>
        <w:jc w:val="both"/>
        <w:rPr>
          <w:rFonts w:ascii="Times New Roman" w:eastAsia="Calibri" w:hAnsi="Times New Roman" w:cs="Times New Roman"/>
          <w:sz w:val="24"/>
          <w:szCs w:val="24"/>
        </w:rPr>
      </w:pPr>
      <w:r w:rsidRPr="00AF5346">
        <w:rPr>
          <w:rFonts w:ascii="Times New Roman" w:eastAsia="Calibri" w:hAnsi="Times New Roman" w:cs="Times New Roman"/>
          <w:sz w:val="24"/>
          <w:szCs w:val="24"/>
          <w:lang w:val="id-ID"/>
        </w:rPr>
        <w:tab/>
      </w:r>
      <w:r w:rsidRPr="00AF5346">
        <w:rPr>
          <w:rFonts w:ascii="Times New Roman" w:eastAsia="Calibri" w:hAnsi="Times New Roman" w:cs="Times New Roman"/>
          <w:sz w:val="24"/>
          <w:szCs w:val="24"/>
        </w:rPr>
        <w:t>4</w:t>
      </w:r>
      <w:r w:rsidRPr="00AF5346">
        <w:rPr>
          <w:rFonts w:ascii="Times New Roman" w:eastAsia="Calibri" w:hAnsi="Times New Roman" w:cs="Times New Roman"/>
          <w:sz w:val="24"/>
          <w:szCs w:val="24"/>
          <w:lang w:val="id-ID"/>
        </w:rPr>
        <w:t>.2</w:t>
      </w:r>
      <w:r w:rsidRPr="00AF5346">
        <w:rPr>
          <w:rFonts w:ascii="Times New Roman" w:eastAsia="Calibri" w:hAnsi="Times New Roman" w:cs="Times New Roman"/>
          <w:sz w:val="24"/>
          <w:szCs w:val="24"/>
        </w:rPr>
        <w:t xml:space="preserve">  </w:t>
      </w:r>
      <w:r w:rsidRPr="00AF5346">
        <w:rPr>
          <w:rFonts w:ascii="Times New Roman" w:eastAsia="Calibri" w:hAnsi="Times New Roman" w:cs="Times New Roman"/>
          <w:sz w:val="24"/>
          <w:szCs w:val="24"/>
          <w:lang w:val="nb-NO"/>
        </w:rPr>
        <w:t>Hasil Penelitian</w:t>
      </w:r>
      <w:r w:rsidR="00D86F96"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64</w:t>
      </w:r>
    </w:p>
    <w:p w14:paraId="0A3968A7" w14:textId="11B5B373" w:rsidR="00D33CF1" w:rsidRPr="00AF5346" w:rsidRDefault="00D33CF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sz w:val="24"/>
          <w:szCs w:val="24"/>
          <w:lang w:val="fi-FI"/>
        </w:rPr>
        <w:t xml:space="preserve">                     4.2.1 </w:t>
      </w:r>
      <w:r w:rsidR="00F03D19" w:rsidRPr="00AF5346">
        <w:rPr>
          <w:rFonts w:ascii="Times New Roman" w:hAnsi="Times New Roman"/>
          <w:sz w:val="24"/>
          <w:szCs w:val="24"/>
          <w:lang w:val="fi-FI"/>
        </w:rPr>
        <w:t>Diskripsi Hasil</w:t>
      </w:r>
      <w:r w:rsidR="0006592A" w:rsidRPr="00AF5346">
        <w:rPr>
          <w:rFonts w:ascii="Times New Roman" w:hAnsi="Times New Roman"/>
          <w:sz w:val="24"/>
          <w:szCs w:val="24"/>
          <w:lang w:val="fi-FI"/>
        </w:rPr>
        <w:t xml:space="preserve"> Penelitian</w:t>
      </w:r>
      <w:r w:rsidR="00D86F96"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64</w:t>
      </w:r>
    </w:p>
    <w:p w14:paraId="577089DC" w14:textId="02B1FFEC" w:rsidR="00D33CF1" w:rsidRPr="00AF5346" w:rsidRDefault="0006592A"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sz w:val="24"/>
          <w:szCs w:val="24"/>
          <w:lang w:val="fi-FI"/>
        </w:rPr>
        <w:t xml:space="preserve">                     4.2.2 Hasil Uji </w:t>
      </w:r>
      <w:r w:rsidR="00F03D19" w:rsidRPr="00AF5346">
        <w:rPr>
          <w:rFonts w:ascii="Times New Roman" w:hAnsi="Times New Roman"/>
          <w:sz w:val="24"/>
          <w:szCs w:val="24"/>
          <w:lang w:val="fi-FI"/>
        </w:rPr>
        <w:t>Asumsi Klasik</w:t>
      </w:r>
      <w:r w:rsidR="00D86F96"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70</w:t>
      </w:r>
    </w:p>
    <w:p w14:paraId="1365A9CC" w14:textId="01B3BC9B" w:rsidR="00D138B2" w:rsidRPr="00AF5346" w:rsidRDefault="00D138B2" w:rsidP="00D138B2">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sz w:val="24"/>
          <w:szCs w:val="24"/>
          <w:lang w:val="fi-FI"/>
        </w:rPr>
        <w:t xml:space="preserve">                     4.2.3 </w:t>
      </w:r>
      <w:r w:rsidR="00A71857" w:rsidRPr="00AF5346">
        <w:rPr>
          <w:rFonts w:ascii="Times New Roman" w:hAnsi="Times New Roman" w:cs="Times New Roman"/>
          <w:sz w:val="24"/>
          <w:szCs w:val="24"/>
        </w:rPr>
        <w:t>Pengujian Hipotesis</w:t>
      </w:r>
      <w:r w:rsidRPr="00AF5346">
        <w:rPr>
          <w:rFonts w:ascii="Times New Roman" w:eastAsia="Calibri" w:hAnsi="Times New Roman" w:cs="Times New Roman"/>
          <w:sz w:val="24"/>
          <w:szCs w:val="24"/>
          <w:lang w:val="id-ID"/>
        </w:rPr>
        <w:tab/>
      </w:r>
      <w:r w:rsidR="007D10E0" w:rsidRPr="00AF5346">
        <w:rPr>
          <w:rFonts w:ascii="Times New Roman" w:eastAsia="Calibri" w:hAnsi="Times New Roman" w:cs="Times New Roman"/>
          <w:sz w:val="24"/>
          <w:szCs w:val="24"/>
        </w:rPr>
        <w:t xml:space="preserve"> </w:t>
      </w:r>
      <w:r w:rsidR="00A53C2B" w:rsidRPr="00AF5346">
        <w:rPr>
          <w:rFonts w:ascii="Times New Roman" w:eastAsia="Calibri" w:hAnsi="Times New Roman" w:cs="Times New Roman"/>
          <w:sz w:val="24"/>
          <w:szCs w:val="24"/>
        </w:rPr>
        <w:t>75</w:t>
      </w:r>
    </w:p>
    <w:p w14:paraId="3E2FA7AA" w14:textId="3FA48BD6" w:rsidR="00D33CF1" w:rsidRPr="00AF5346" w:rsidRDefault="00AC6EDB" w:rsidP="00AC6EDB">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sz w:val="24"/>
          <w:szCs w:val="24"/>
          <w:lang w:val="fi-FI"/>
        </w:rPr>
        <w:t xml:space="preserve">               </w:t>
      </w:r>
      <w:r w:rsidR="00D33CF1" w:rsidRPr="00AF5346">
        <w:rPr>
          <w:rFonts w:ascii="Times New Roman" w:eastAsia="Calibri" w:hAnsi="Times New Roman" w:cs="Times New Roman"/>
          <w:sz w:val="24"/>
          <w:szCs w:val="24"/>
        </w:rPr>
        <w:t>4</w:t>
      </w:r>
      <w:r w:rsidR="00D33CF1" w:rsidRPr="00AF5346">
        <w:rPr>
          <w:rFonts w:ascii="Times New Roman" w:eastAsia="Calibri" w:hAnsi="Times New Roman" w:cs="Times New Roman"/>
          <w:sz w:val="24"/>
          <w:szCs w:val="24"/>
          <w:lang w:val="id-ID"/>
        </w:rPr>
        <w:t xml:space="preserve">.3 </w:t>
      </w:r>
      <w:r w:rsidR="00D33CF1" w:rsidRPr="00AF5346">
        <w:rPr>
          <w:rFonts w:ascii="Times New Roman" w:eastAsia="Calibri" w:hAnsi="Times New Roman" w:cs="Times New Roman"/>
          <w:sz w:val="24"/>
          <w:szCs w:val="24"/>
          <w:lang w:val="nb-NO"/>
        </w:rPr>
        <w:t>Pembahasan Hasil Penelitian</w:t>
      </w:r>
      <w:r w:rsidR="00D86F96"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4F4D0E" w:rsidRPr="00AF5346">
        <w:rPr>
          <w:rFonts w:ascii="Times New Roman" w:eastAsia="Calibri" w:hAnsi="Times New Roman" w:cs="Times New Roman"/>
          <w:sz w:val="24"/>
          <w:szCs w:val="24"/>
        </w:rPr>
        <w:t>79</w:t>
      </w:r>
    </w:p>
    <w:p w14:paraId="5E5B3CDB" w14:textId="77777777" w:rsidR="003F2E08" w:rsidRPr="00AF5346" w:rsidRDefault="003A2CF7" w:rsidP="003F2E08">
      <w:pPr>
        <w:tabs>
          <w:tab w:val="right" w:leader="dot" w:pos="-2340"/>
          <w:tab w:val="left" w:pos="900"/>
          <w:tab w:val="left" w:leader="dot" w:pos="7560"/>
        </w:tabs>
        <w:spacing w:after="0" w:line="360" w:lineRule="auto"/>
        <w:ind w:left="1276"/>
        <w:jc w:val="both"/>
        <w:rPr>
          <w:rFonts w:ascii="Times New Roman" w:hAnsi="Times New Roman" w:cs="Times New Roman"/>
          <w:sz w:val="24"/>
          <w:szCs w:val="24"/>
        </w:rPr>
      </w:pPr>
      <w:r w:rsidRPr="00AF5346">
        <w:rPr>
          <w:rFonts w:ascii="Times New Roman" w:eastAsia="Calibri" w:hAnsi="Times New Roman" w:cs="Times New Roman"/>
          <w:sz w:val="24"/>
          <w:szCs w:val="24"/>
        </w:rPr>
        <w:t xml:space="preserve">4.3.1 </w:t>
      </w:r>
      <w:r w:rsidRPr="00AF5346">
        <w:rPr>
          <w:rFonts w:ascii="Times New Roman" w:hAnsi="Times New Roman" w:cs="Times New Roman"/>
          <w:sz w:val="24"/>
          <w:szCs w:val="24"/>
        </w:rPr>
        <w:t xml:space="preserve">Pengaruh </w:t>
      </w:r>
      <w:r w:rsidR="003A106D" w:rsidRPr="00AF5346">
        <w:rPr>
          <w:rFonts w:ascii="Times New Roman" w:hAnsi="Times New Roman" w:cs="Times New Roman"/>
          <w:sz w:val="24"/>
          <w:szCs w:val="24"/>
        </w:rPr>
        <w:t xml:space="preserve">Ukuran Perusahaan </w:t>
      </w:r>
      <w:r w:rsidR="003F2E08" w:rsidRPr="00AF5346">
        <w:rPr>
          <w:rFonts w:ascii="Times New Roman" w:hAnsi="Times New Roman" w:cs="Times New Roman"/>
          <w:sz w:val="24"/>
          <w:szCs w:val="24"/>
        </w:rPr>
        <w:t xml:space="preserve">dan Leverage </w:t>
      </w:r>
      <w:r w:rsidR="003A106D" w:rsidRPr="00AF5346">
        <w:rPr>
          <w:rFonts w:ascii="Times New Roman" w:hAnsi="Times New Roman" w:cs="Times New Roman"/>
          <w:sz w:val="24"/>
          <w:szCs w:val="24"/>
        </w:rPr>
        <w:t>T</w:t>
      </w:r>
      <w:r w:rsidRPr="00AF5346">
        <w:rPr>
          <w:rFonts w:ascii="Times New Roman" w:hAnsi="Times New Roman" w:cs="Times New Roman"/>
          <w:sz w:val="24"/>
          <w:szCs w:val="24"/>
        </w:rPr>
        <w:t xml:space="preserve">erhadap </w:t>
      </w:r>
    </w:p>
    <w:p w14:paraId="3387EF6D" w14:textId="2B2B25B3" w:rsidR="004F4D0E" w:rsidRPr="00AF5346" w:rsidRDefault="003A106D" w:rsidP="004F4D0E">
      <w:pPr>
        <w:tabs>
          <w:tab w:val="right" w:leader="dot" w:pos="-2340"/>
          <w:tab w:val="left" w:pos="900"/>
          <w:tab w:val="left" w:leader="dot" w:pos="7560"/>
        </w:tabs>
        <w:spacing w:after="0" w:line="360" w:lineRule="auto"/>
        <w:ind w:left="1276"/>
        <w:jc w:val="both"/>
        <w:rPr>
          <w:rFonts w:ascii="Times New Roman" w:eastAsia="Calibri" w:hAnsi="Times New Roman" w:cs="Times New Roman"/>
          <w:sz w:val="24"/>
          <w:szCs w:val="24"/>
        </w:rPr>
      </w:pPr>
      <w:r w:rsidRPr="00AF5346">
        <w:rPr>
          <w:rFonts w:ascii="Times New Roman" w:hAnsi="Times New Roman" w:cs="Times New Roman"/>
          <w:sz w:val="24"/>
          <w:szCs w:val="24"/>
        </w:rPr>
        <w:t>Kinerja Keuangan</w:t>
      </w:r>
      <w:r w:rsidR="00836BFA" w:rsidRPr="00AF5346">
        <w:rPr>
          <w:rFonts w:ascii="Times New Roman" w:eastAsia="Calibri" w:hAnsi="Times New Roman" w:cs="Times New Roman"/>
          <w:sz w:val="24"/>
          <w:szCs w:val="24"/>
        </w:rPr>
        <w:tab/>
      </w:r>
      <w:r w:rsidR="003F2E08" w:rsidRPr="00AF5346">
        <w:rPr>
          <w:rFonts w:ascii="Times New Roman" w:eastAsia="Calibri" w:hAnsi="Times New Roman" w:cs="Times New Roman"/>
          <w:sz w:val="24"/>
          <w:szCs w:val="24"/>
        </w:rPr>
        <w:t>79</w:t>
      </w:r>
      <w:r w:rsidR="003A2CF7" w:rsidRPr="00AF5346">
        <w:rPr>
          <w:rFonts w:ascii="Times New Roman" w:eastAsia="Calibri" w:hAnsi="Times New Roman" w:cs="Times New Roman"/>
          <w:sz w:val="24"/>
          <w:szCs w:val="24"/>
        </w:rPr>
        <w:t xml:space="preserve"> 4.3.2</w:t>
      </w:r>
      <w:r w:rsidR="003F2E08" w:rsidRPr="00AF5346">
        <w:rPr>
          <w:rFonts w:ascii="Times New Roman" w:eastAsia="Calibri" w:hAnsi="Times New Roman" w:cs="Times New Roman"/>
          <w:sz w:val="24"/>
          <w:szCs w:val="24"/>
        </w:rPr>
        <w:t xml:space="preserve"> </w:t>
      </w:r>
      <w:r w:rsidR="003F2E08" w:rsidRPr="00AF5346">
        <w:rPr>
          <w:rFonts w:ascii="Times New Roman" w:hAnsi="Times New Roman" w:cs="Times New Roman"/>
          <w:sz w:val="24"/>
          <w:szCs w:val="24"/>
        </w:rPr>
        <w:t xml:space="preserve">Pengaruh </w:t>
      </w:r>
      <w:r w:rsidR="004F4D0E" w:rsidRPr="00AF5346">
        <w:rPr>
          <w:rFonts w:ascii="Times New Roman" w:hAnsi="Times New Roman" w:cs="Times New Roman"/>
          <w:sz w:val="24"/>
          <w:szCs w:val="24"/>
        </w:rPr>
        <w:t>Ukuran Perusahaan</w:t>
      </w:r>
      <w:r w:rsidR="003F2E08" w:rsidRPr="00AF5346">
        <w:rPr>
          <w:rFonts w:ascii="Times New Roman" w:hAnsi="Times New Roman" w:cs="Times New Roman"/>
          <w:sz w:val="24"/>
          <w:szCs w:val="24"/>
        </w:rPr>
        <w:t xml:space="preserve"> Terhadap Kinerja Keuangan</w:t>
      </w:r>
      <w:r w:rsidR="003A2CF7" w:rsidRPr="00AF5346">
        <w:rPr>
          <w:rFonts w:ascii="Times New Roman" w:eastAsia="Calibri" w:hAnsi="Times New Roman" w:cs="Times New Roman"/>
          <w:sz w:val="24"/>
          <w:szCs w:val="24"/>
          <w:lang w:val="id-ID"/>
        </w:rPr>
        <w:tab/>
      </w:r>
      <w:r w:rsidR="004F4D0E" w:rsidRPr="00AF5346">
        <w:rPr>
          <w:rFonts w:ascii="Times New Roman" w:eastAsia="Calibri" w:hAnsi="Times New Roman" w:cs="Times New Roman"/>
          <w:sz w:val="24"/>
          <w:szCs w:val="24"/>
        </w:rPr>
        <w:t>80</w:t>
      </w:r>
    </w:p>
    <w:p w14:paraId="13E793A7" w14:textId="3151FC86" w:rsidR="004F4D0E" w:rsidRPr="00AF5346" w:rsidRDefault="004F4D0E" w:rsidP="004F4D0E">
      <w:pPr>
        <w:tabs>
          <w:tab w:val="right" w:leader="dot" w:pos="-2340"/>
          <w:tab w:val="left" w:pos="900"/>
          <w:tab w:val="left" w:leader="dot" w:pos="7560"/>
        </w:tabs>
        <w:spacing w:after="0" w:line="360" w:lineRule="auto"/>
        <w:ind w:left="1276"/>
        <w:jc w:val="both"/>
        <w:rPr>
          <w:rFonts w:ascii="Times New Roman" w:eastAsia="Calibri" w:hAnsi="Times New Roman" w:cs="Times New Roman"/>
          <w:sz w:val="24"/>
          <w:szCs w:val="24"/>
          <w:lang w:val="id-ID"/>
        </w:rPr>
      </w:pPr>
      <w:r w:rsidRPr="00AF5346">
        <w:rPr>
          <w:rFonts w:ascii="Times New Roman" w:eastAsia="Calibri" w:hAnsi="Times New Roman" w:cs="Times New Roman"/>
          <w:sz w:val="24"/>
          <w:szCs w:val="24"/>
        </w:rPr>
        <w:t xml:space="preserve">4.3.3 </w:t>
      </w:r>
      <w:r w:rsidRPr="00AF5346">
        <w:rPr>
          <w:rFonts w:ascii="Times New Roman" w:hAnsi="Times New Roman" w:cs="Times New Roman"/>
          <w:sz w:val="24"/>
          <w:szCs w:val="24"/>
        </w:rPr>
        <w:t xml:space="preserve">Pengaruh Leverage terhadap Kinerja Keuangan </w:t>
      </w:r>
      <w:r w:rsidRPr="00AF5346">
        <w:rPr>
          <w:rFonts w:ascii="Times New Roman" w:hAnsi="Times New Roman" w:cs="Times New Roman"/>
          <w:sz w:val="24"/>
          <w:szCs w:val="24"/>
        </w:rPr>
        <w:tab/>
        <w:t>83</w:t>
      </w:r>
    </w:p>
    <w:p w14:paraId="3E201DC5" w14:textId="638CA3BC" w:rsidR="00D33CF1" w:rsidRPr="00AF5346" w:rsidRDefault="00D33CF1" w:rsidP="00D33CF1">
      <w:pPr>
        <w:tabs>
          <w:tab w:val="right" w:leader="dot" w:pos="-2340"/>
          <w:tab w:val="left" w:pos="900"/>
          <w:tab w:val="left" w:pos="1440"/>
          <w:tab w:val="left" w:pos="1980"/>
          <w:tab w:val="left" w:leader="dot" w:pos="7560"/>
        </w:tabs>
        <w:spacing w:after="0" w:line="360" w:lineRule="auto"/>
        <w:jc w:val="both"/>
        <w:rPr>
          <w:rFonts w:ascii="Times New Roman" w:hAnsi="Times New Roman"/>
          <w:sz w:val="24"/>
          <w:szCs w:val="24"/>
          <w:lang w:val="fi-FI"/>
        </w:rPr>
      </w:pPr>
      <w:r w:rsidRPr="00AF5346">
        <w:rPr>
          <w:rFonts w:ascii="Times New Roman" w:eastAsia="Calibri" w:hAnsi="Times New Roman" w:cs="Times New Roman"/>
          <w:b/>
          <w:sz w:val="24"/>
          <w:szCs w:val="24"/>
          <w:lang w:val="id-ID"/>
        </w:rPr>
        <w:t xml:space="preserve">BAB </w:t>
      </w:r>
      <w:r w:rsidRPr="00AF5346">
        <w:rPr>
          <w:rFonts w:ascii="Times New Roman" w:eastAsia="Calibri" w:hAnsi="Times New Roman" w:cs="Times New Roman"/>
          <w:b/>
          <w:sz w:val="24"/>
          <w:szCs w:val="24"/>
        </w:rPr>
        <w:t>V</w:t>
      </w:r>
      <w:r w:rsidR="007D019F" w:rsidRPr="00AF5346">
        <w:rPr>
          <w:rFonts w:ascii="Times New Roman" w:eastAsia="Calibri" w:hAnsi="Times New Roman" w:cs="Times New Roman"/>
          <w:b/>
          <w:sz w:val="24"/>
          <w:szCs w:val="24"/>
        </w:rPr>
        <w:t xml:space="preserve"> </w:t>
      </w:r>
      <w:r w:rsidRPr="00AF5346">
        <w:rPr>
          <w:rFonts w:ascii="Times New Roman" w:eastAsia="Calibri" w:hAnsi="Times New Roman" w:cs="Times New Roman"/>
          <w:b/>
          <w:sz w:val="24"/>
          <w:szCs w:val="24"/>
        </w:rPr>
        <w:t>KESIMPULAN DAN SARAN</w:t>
      </w:r>
      <w:r w:rsidR="00D86F96"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4F4D0E" w:rsidRPr="00AF5346">
        <w:rPr>
          <w:rFonts w:ascii="Times New Roman" w:eastAsia="Calibri" w:hAnsi="Times New Roman" w:cs="Times New Roman"/>
          <w:sz w:val="24"/>
          <w:szCs w:val="24"/>
        </w:rPr>
        <w:t>89</w:t>
      </w:r>
    </w:p>
    <w:p w14:paraId="7122D885" w14:textId="2572562A" w:rsidR="00D33CF1" w:rsidRPr="00AF5346" w:rsidRDefault="00D33CF1" w:rsidP="00D33CF1">
      <w:pPr>
        <w:tabs>
          <w:tab w:val="right" w:leader="dot" w:pos="-2340"/>
          <w:tab w:val="left" w:pos="900"/>
          <w:tab w:val="left" w:pos="1440"/>
          <w:tab w:val="left" w:pos="1980"/>
          <w:tab w:val="left" w:leader="dot" w:pos="7560"/>
        </w:tabs>
        <w:spacing w:after="0" w:line="360" w:lineRule="auto"/>
        <w:ind w:left="720"/>
        <w:jc w:val="both"/>
        <w:rPr>
          <w:rFonts w:ascii="Times New Roman" w:eastAsia="Calibri" w:hAnsi="Times New Roman" w:cs="Times New Roman"/>
          <w:sz w:val="24"/>
          <w:szCs w:val="24"/>
        </w:rPr>
      </w:pPr>
      <w:r w:rsidRPr="00AF5346">
        <w:rPr>
          <w:rFonts w:ascii="Times New Roman" w:eastAsia="Calibri" w:hAnsi="Times New Roman" w:cs="Times New Roman"/>
          <w:sz w:val="24"/>
          <w:szCs w:val="24"/>
          <w:lang w:val="id-ID"/>
        </w:rPr>
        <w:tab/>
      </w:r>
      <w:r w:rsidRPr="00AF5346">
        <w:rPr>
          <w:rFonts w:ascii="Times New Roman" w:eastAsia="Calibri" w:hAnsi="Times New Roman" w:cs="Times New Roman"/>
          <w:sz w:val="24"/>
          <w:szCs w:val="24"/>
        </w:rPr>
        <w:t>5</w:t>
      </w:r>
      <w:r w:rsidRPr="00AF5346">
        <w:rPr>
          <w:rFonts w:ascii="Times New Roman" w:eastAsia="Calibri" w:hAnsi="Times New Roman" w:cs="Times New Roman"/>
          <w:sz w:val="24"/>
          <w:szCs w:val="24"/>
          <w:lang w:val="id-ID"/>
        </w:rPr>
        <w:t>.1</w:t>
      </w:r>
      <w:r w:rsidRPr="00AF5346">
        <w:rPr>
          <w:rFonts w:ascii="Times New Roman" w:eastAsia="Calibri" w:hAnsi="Times New Roman" w:cs="Times New Roman"/>
          <w:sz w:val="24"/>
          <w:szCs w:val="24"/>
          <w:lang w:val="id-ID"/>
        </w:rPr>
        <w:tab/>
      </w:r>
      <w:r w:rsidRPr="00AF5346">
        <w:rPr>
          <w:rFonts w:ascii="Times New Roman" w:eastAsia="Calibri" w:hAnsi="Times New Roman" w:cs="Times New Roman"/>
          <w:sz w:val="24"/>
          <w:szCs w:val="24"/>
        </w:rPr>
        <w:t>Kesimpulan</w:t>
      </w:r>
      <w:r w:rsidR="00D86F96"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4F4D0E" w:rsidRPr="00AF5346">
        <w:rPr>
          <w:rFonts w:ascii="Times New Roman" w:eastAsia="Calibri" w:hAnsi="Times New Roman" w:cs="Times New Roman"/>
          <w:sz w:val="24"/>
          <w:szCs w:val="24"/>
        </w:rPr>
        <w:t>89</w:t>
      </w:r>
    </w:p>
    <w:p w14:paraId="60D94ADE" w14:textId="2E604E31" w:rsidR="00D33CF1" w:rsidRPr="00AF5346" w:rsidRDefault="00D33CF1" w:rsidP="00D33CF1">
      <w:pPr>
        <w:tabs>
          <w:tab w:val="right" w:leader="dot" w:pos="-2340"/>
          <w:tab w:val="left" w:pos="900"/>
          <w:tab w:val="left" w:pos="1440"/>
          <w:tab w:val="left" w:pos="1980"/>
          <w:tab w:val="left" w:leader="dot" w:pos="7560"/>
        </w:tabs>
        <w:spacing w:after="0" w:line="360" w:lineRule="auto"/>
        <w:ind w:left="720"/>
        <w:jc w:val="both"/>
        <w:rPr>
          <w:rFonts w:ascii="Times New Roman" w:eastAsia="Calibri" w:hAnsi="Times New Roman" w:cs="Times New Roman"/>
          <w:sz w:val="24"/>
          <w:szCs w:val="24"/>
          <w:lang w:val="sv-SE"/>
        </w:rPr>
      </w:pPr>
      <w:r w:rsidRPr="00AF5346">
        <w:rPr>
          <w:rFonts w:ascii="Times New Roman" w:eastAsia="Calibri" w:hAnsi="Times New Roman" w:cs="Times New Roman"/>
          <w:sz w:val="24"/>
          <w:szCs w:val="24"/>
          <w:lang w:val="id-ID"/>
        </w:rPr>
        <w:tab/>
      </w:r>
      <w:r w:rsidRPr="00AF5346">
        <w:rPr>
          <w:rFonts w:ascii="Times New Roman" w:eastAsia="Calibri" w:hAnsi="Times New Roman" w:cs="Times New Roman"/>
          <w:sz w:val="24"/>
          <w:szCs w:val="24"/>
        </w:rPr>
        <w:t>5</w:t>
      </w:r>
      <w:r w:rsidRPr="00AF5346">
        <w:rPr>
          <w:rFonts w:ascii="Times New Roman" w:eastAsia="Calibri" w:hAnsi="Times New Roman" w:cs="Times New Roman"/>
          <w:sz w:val="24"/>
          <w:szCs w:val="24"/>
          <w:lang w:val="id-ID"/>
        </w:rPr>
        <w:t>.2</w:t>
      </w:r>
      <w:r w:rsidRPr="00AF5346">
        <w:rPr>
          <w:rFonts w:ascii="Times New Roman" w:eastAsia="Calibri" w:hAnsi="Times New Roman" w:cs="Times New Roman"/>
          <w:sz w:val="24"/>
          <w:szCs w:val="24"/>
          <w:lang w:val="id-ID"/>
        </w:rPr>
        <w:tab/>
      </w:r>
      <w:r w:rsidRPr="00AF5346">
        <w:rPr>
          <w:rFonts w:ascii="Times New Roman" w:eastAsia="Calibri" w:hAnsi="Times New Roman" w:cs="Times New Roman"/>
          <w:sz w:val="24"/>
          <w:szCs w:val="24"/>
          <w:lang w:val="nb-NO"/>
        </w:rPr>
        <w:t>Saran-saran</w:t>
      </w:r>
      <w:r w:rsidR="00D86F96"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4F4D0E" w:rsidRPr="00AF5346">
        <w:rPr>
          <w:rFonts w:ascii="Times New Roman" w:eastAsia="Calibri" w:hAnsi="Times New Roman" w:cs="Times New Roman"/>
          <w:sz w:val="24"/>
          <w:szCs w:val="24"/>
        </w:rPr>
        <w:t>89</w:t>
      </w:r>
    </w:p>
    <w:p w14:paraId="0B1A1DDD" w14:textId="55D71C12" w:rsidR="00D33CF1" w:rsidRPr="00AF5346" w:rsidRDefault="00D33CF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b/>
          <w:sz w:val="24"/>
          <w:szCs w:val="24"/>
        </w:rPr>
        <w:lastRenderedPageBreak/>
        <w:t>DAFTAR PUSTAKA</w:t>
      </w:r>
      <w:r w:rsidR="00D86F96" w:rsidRPr="00AF5346">
        <w:rPr>
          <w:rFonts w:ascii="Times New Roman" w:eastAsia="Calibri" w:hAnsi="Times New Roman" w:cs="Times New Roman"/>
          <w:sz w:val="24"/>
          <w:szCs w:val="24"/>
          <w:lang w:val="id-ID"/>
        </w:rPr>
        <w:tab/>
      </w:r>
      <w:r w:rsidR="00076831" w:rsidRPr="00AF5346">
        <w:rPr>
          <w:rFonts w:ascii="Times New Roman" w:eastAsia="Calibri" w:hAnsi="Times New Roman" w:cs="Times New Roman"/>
          <w:sz w:val="24"/>
          <w:szCs w:val="24"/>
        </w:rPr>
        <w:t xml:space="preserve"> </w:t>
      </w:r>
      <w:r w:rsidR="00300DBB" w:rsidRPr="00AF5346">
        <w:rPr>
          <w:rFonts w:ascii="Times New Roman" w:eastAsia="Calibri" w:hAnsi="Times New Roman" w:cs="Times New Roman"/>
          <w:sz w:val="24"/>
          <w:szCs w:val="24"/>
        </w:rPr>
        <w:t>90</w:t>
      </w:r>
    </w:p>
    <w:p w14:paraId="03F85A64" w14:textId="77777777" w:rsidR="00A71857" w:rsidRPr="00AF5346" w:rsidRDefault="00A71857"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1F4BE882"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3E237FD8"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72EC5948"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702A1ADC"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1A5565EE"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5934269D"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40BA35FE"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42B62CC3"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61E0065C"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6A60E93C"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22E09FA1"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1E58AE7E"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4B2AEACB"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487E517A"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31088618"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2F0D1937"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248D2C4C"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56E926DD"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4984E286"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09F2FA49"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4978808F"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2EE8D713"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358FC7AC"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67EBEE2B" w14:textId="77777777" w:rsidR="00076831" w:rsidRPr="00AF5346" w:rsidRDefault="00076831" w:rsidP="00D33CF1">
      <w:pPr>
        <w:tabs>
          <w:tab w:val="right" w:leader="dot" w:pos="-2340"/>
          <w:tab w:val="left" w:pos="900"/>
          <w:tab w:val="left" w:pos="1440"/>
          <w:tab w:val="left" w:pos="1980"/>
          <w:tab w:val="left" w:leader="dot" w:pos="7560"/>
        </w:tabs>
        <w:spacing w:after="0" w:line="360" w:lineRule="auto"/>
        <w:jc w:val="both"/>
        <w:rPr>
          <w:rFonts w:ascii="Times New Roman" w:eastAsia="Calibri" w:hAnsi="Times New Roman" w:cs="Times New Roman"/>
          <w:sz w:val="24"/>
          <w:szCs w:val="24"/>
          <w:lang w:val="sv-SE"/>
        </w:rPr>
      </w:pPr>
    </w:p>
    <w:p w14:paraId="045E93EE" w14:textId="77777777" w:rsidR="00076831" w:rsidRPr="00AF5346" w:rsidRDefault="00076831" w:rsidP="00076831">
      <w:pPr>
        <w:tabs>
          <w:tab w:val="left" w:pos="720"/>
        </w:tabs>
        <w:spacing w:after="0" w:line="240" w:lineRule="auto"/>
        <w:rPr>
          <w:rFonts w:ascii="Times New Roman" w:eastAsia="Calibri" w:hAnsi="Times New Roman" w:cs="Times New Roman"/>
          <w:sz w:val="24"/>
          <w:szCs w:val="24"/>
          <w:lang w:val="sv-SE"/>
        </w:rPr>
      </w:pPr>
    </w:p>
    <w:p w14:paraId="2C43F939" w14:textId="77777777" w:rsidR="00076831" w:rsidRPr="00AF5346" w:rsidRDefault="00076831" w:rsidP="00076831">
      <w:pPr>
        <w:tabs>
          <w:tab w:val="left" w:pos="720"/>
        </w:tabs>
        <w:spacing w:after="0" w:line="240" w:lineRule="auto"/>
        <w:rPr>
          <w:rFonts w:ascii="Times New Roman" w:eastAsia="Calibri" w:hAnsi="Times New Roman" w:cs="Times New Roman"/>
          <w:b/>
          <w:sz w:val="28"/>
          <w:szCs w:val="24"/>
          <w:lang w:val="id-ID"/>
        </w:rPr>
      </w:pPr>
    </w:p>
    <w:p w14:paraId="69B05D28" w14:textId="77777777" w:rsidR="00CF1EE5" w:rsidRPr="00AF5346" w:rsidRDefault="00CF1EE5" w:rsidP="00CF1EE5">
      <w:pPr>
        <w:tabs>
          <w:tab w:val="left" w:pos="720"/>
        </w:tabs>
        <w:spacing w:after="0" w:line="240" w:lineRule="auto"/>
        <w:jc w:val="center"/>
        <w:rPr>
          <w:rFonts w:ascii="Times New Roman" w:eastAsia="Calibri" w:hAnsi="Times New Roman" w:cs="Times New Roman"/>
          <w:b/>
          <w:sz w:val="28"/>
          <w:szCs w:val="24"/>
        </w:rPr>
      </w:pPr>
      <w:r w:rsidRPr="00AF5346">
        <w:rPr>
          <w:rFonts w:ascii="Times New Roman" w:eastAsia="Calibri" w:hAnsi="Times New Roman" w:cs="Times New Roman"/>
          <w:b/>
          <w:sz w:val="28"/>
          <w:szCs w:val="24"/>
          <w:lang w:val="id-ID"/>
        </w:rPr>
        <w:t xml:space="preserve">DAFTAR </w:t>
      </w:r>
      <w:r w:rsidRPr="00AF5346">
        <w:rPr>
          <w:rFonts w:ascii="Times New Roman" w:eastAsia="Calibri" w:hAnsi="Times New Roman" w:cs="Times New Roman"/>
          <w:b/>
          <w:sz w:val="28"/>
          <w:szCs w:val="24"/>
        </w:rPr>
        <w:t>TABEL</w:t>
      </w:r>
    </w:p>
    <w:p w14:paraId="2DF2B587" w14:textId="77777777" w:rsidR="00CF1EE5" w:rsidRPr="00AF5346" w:rsidRDefault="00CF1EE5" w:rsidP="00CF1EE5">
      <w:pPr>
        <w:tabs>
          <w:tab w:val="left" w:pos="720"/>
        </w:tabs>
        <w:spacing w:after="0" w:line="240" w:lineRule="auto"/>
        <w:jc w:val="center"/>
        <w:rPr>
          <w:rFonts w:ascii="Times New Roman" w:eastAsia="Calibri" w:hAnsi="Times New Roman" w:cs="Times New Roman"/>
          <w:b/>
          <w:sz w:val="24"/>
          <w:szCs w:val="24"/>
        </w:rPr>
      </w:pPr>
    </w:p>
    <w:p w14:paraId="532AC865" w14:textId="77777777" w:rsidR="00CF1EE5" w:rsidRPr="00AF5346" w:rsidRDefault="00CF1EE5" w:rsidP="00CF1EE5">
      <w:pPr>
        <w:tabs>
          <w:tab w:val="left" w:pos="720"/>
        </w:tabs>
        <w:spacing w:after="0" w:line="240" w:lineRule="auto"/>
        <w:jc w:val="right"/>
        <w:rPr>
          <w:rFonts w:ascii="Times New Roman" w:eastAsia="Calibri" w:hAnsi="Times New Roman" w:cs="Times New Roman"/>
          <w:sz w:val="24"/>
          <w:szCs w:val="24"/>
        </w:rPr>
      </w:pPr>
      <w:r w:rsidRPr="00AF5346">
        <w:rPr>
          <w:rFonts w:ascii="Times New Roman" w:eastAsia="Calibri" w:hAnsi="Times New Roman" w:cs="Times New Roman"/>
          <w:sz w:val="24"/>
          <w:szCs w:val="24"/>
        </w:rPr>
        <w:t>Halaman</w:t>
      </w:r>
    </w:p>
    <w:p w14:paraId="2B56A80E" w14:textId="77777777" w:rsidR="00CF1EE5" w:rsidRPr="00AF5346" w:rsidRDefault="00CF1EE5" w:rsidP="00CF1EE5">
      <w:pPr>
        <w:tabs>
          <w:tab w:val="left" w:pos="720"/>
        </w:tabs>
        <w:spacing w:after="0" w:line="240" w:lineRule="auto"/>
        <w:jc w:val="center"/>
        <w:rPr>
          <w:rFonts w:ascii="Times New Roman" w:eastAsia="Calibri" w:hAnsi="Times New Roman" w:cs="Times New Roman"/>
          <w:b/>
          <w:sz w:val="24"/>
          <w:szCs w:val="24"/>
        </w:rPr>
      </w:pPr>
    </w:p>
    <w:p w14:paraId="3679E100" w14:textId="0EEB2B06" w:rsidR="00CF1EE5" w:rsidRPr="00AF5346" w:rsidRDefault="00CF1EE5" w:rsidP="00CF1EE5">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Tabel 1.1 </w:t>
      </w:r>
      <w:r w:rsidR="00FD29AB" w:rsidRPr="00AF5346">
        <w:rPr>
          <w:rFonts w:ascii="Times New Roman" w:eastAsia="Calibri" w:hAnsi="Times New Roman" w:cs="Times New Roman"/>
          <w:sz w:val="24"/>
          <w:szCs w:val="24"/>
        </w:rPr>
        <w:t xml:space="preserve">Rata-rata laba </w:t>
      </w:r>
      <w:r w:rsidRPr="00AF5346">
        <w:rPr>
          <w:rFonts w:ascii="Times New Roman" w:eastAsia="Calibri" w:hAnsi="Times New Roman" w:cs="Times New Roman"/>
          <w:sz w:val="24"/>
          <w:szCs w:val="24"/>
          <w:lang w:val="id-ID"/>
        </w:rPr>
        <w:tab/>
      </w:r>
      <w:r w:rsidR="00101B2E" w:rsidRPr="00AF5346">
        <w:rPr>
          <w:rFonts w:ascii="Times New Roman" w:eastAsia="Calibri" w:hAnsi="Times New Roman" w:cs="Times New Roman"/>
          <w:sz w:val="24"/>
          <w:szCs w:val="24"/>
        </w:rPr>
        <w:t xml:space="preserve">  6</w:t>
      </w:r>
    </w:p>
    <w:p w14:paraId="7CB99483" w14:textId="168E45CF" w:rsidR="00CF1EE5" w:rsidRPr="00AF5346" w:rsidRDefault="00CF1EE5" w:rsidP="00CF1EE5">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Tabel 3.1 Operasional Variabel</w:t>
      </w:r>
      <w:r w:rsidRPr="00AF5346">
        <w:rPr>
          <w:rFonts w:ascii="Times New Roman" w:eastAsia="Calibri" w:hAnsi="Times New Roman" w:cs="Times New Roman"/>
          <w:sz w:val="24"/>
          <w:szCs w:val="24"/>
          <w:lang w:val="id-ID"/>
        </w:rPr>
        <w:tab/>
      </w:r>
      <w:r w:rsidRPr="00AF5346">
        <w:rPr>
          <w:rFonts w:ascii="Times New Roman" w:eastAsia="Calibri" w:hAnsi="Times New Roman" w:cs="Times New Roman"/>
          <w:sz w:val="24"/>
          <w:szCs w:val="24"/>
        </w:rPr>
        <w:t xml:space="preserve">  </w:t>
      </w:r>
      <w:r w:rsidR="0044438E" w:rsidRPr="00AF5346">
        <w:rPr>
          <w:rFonts w:ascii="Times New Roman" w:eastAsia="Calibri" w:hAnsi="Times New Roman" w:cs="Times New Roman"/>
          <w:sz w:val="24"/>
          <w:szCs w:val="24"/>
        </w:rPr>
        <w:t>33</w:t>
      </w:r>
    </w:p>
    <w:p w14:paraId="76836BC9" w14:textId="09A00EA2" w:rsidR="00CF1EE5" w:rsidRPr="00AF5346" w:rsidRDefault="00CF1EE5" w:rsidP="00CF1EE5">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lastRenderedPageBreak/>
        <w:t>Tabel 3.2 Jumlah Populasi</w:t>
      </w:r>
      <w:r w:rsidRPr="00AF5346">
        <w:rPr>
          <w:rFonts w:ascii="Times New Roman" w:eastAsia="Calibri" w:hAnsi="Times New Roman" w:cs="Times New Roman"/>
          <w:sz w:val="24"/>
          <w:szCs w:val="24"/>
          <w:lang w:val="id-ID"/>
        </w:rPr>
        <w:tab/>
      </w:r>
      <w:r w:rsidRPr="00AF5346">
        <w:rPr>
          <w:rFonts w:ascii="Times New Roman" w:eastAsia="Calibri" w:hAnsi="Times New Roman" w:cs="Times New Roman"/>
          <w:sz w:val="24"/>
          <w:szCs w:val="24"/>
        </w:rPr>
        <w:t xml:space="preserve"> </w:t>
      </w:r>
      <w:r w:rsidR="008D2D53" w:rsidRPr="00AF5346">
        <w:rPr>
          <w:rFonts w:ascii="Times New Roman" w:eastAsia="Calibri" w:hAnsi="Times New Roman" w:cs="Times New Roman"/>
          <w:sz w:val="24"/>
          <w:szCs w:val="24"/>
        </w:rPr>
        <w:t xml:space="preserve"> 34</w:t>
      </w:r>
      <w:r w:rsidRPr="00AF5346">
        <w:rPr>
          <w:rFonts w:ascii="Times New Roman" w:eastAsia="Calibri" w:hAnsi="Times New Roman" w:cs="Times New Roman"/>
          <w:sz w:val="24"/>
          <w:szCs w:val="24"/>
        </w:rPr>
        <w:t xml:space="preserve"> </w:t>
      </w:r>
    </w:p>
    <w:p w14:paraId="2ACAE426" w14:textId="5C5E089C" w:rsidR="006413DF" w:rsidRPr="00AF5346" w:rsidRDefault="008D2D53" w:rsidP="006413DF">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Tabel 3.3 Jumlah Sampel</w:t>
      </w:r>
      <w:r w:rsidR="006413DF" w:rsidRPr="00AF5346">
        <w:rPr>
          <w:rFonts w:ascii="Times New Roman" w:eastAsia="Calibri" w:hAnsi="Times New Roman" w:cs="Times New Roman"/>
          <w:sz w:val="24"/>
          <w:szCs w:val="24"/>
          <w:lang w:val="id-ID"/>
        </w:rPr>
        <w:tab/>
      </w:r>
      <w:r w:rsidR="00B465DB" w:rsidRPr="00AF5346">
        <w:rPr>
          <w:rFonts w:ascii="Times New Roman" w:eastAsia="Calibri" w:hAnsi="Times New Roman" w:cs="Times New Roman"/>
          <w:sz w:val="24"/>
          <w:szCs w:val="24"/>
        </w:rPr>
        <w:t xml:space="preserve">  </w:t>
      </w:r>
      <w:r w:rsidRPr="00AF5346">
        <w:rPr>
          <w:rFonts w:ascii="Times New Roman" w:eastAsia="Calibri" w:hAnsi="Times New Roman" w:cs="Times New Roman"/>
          <w:sz w:val="24"/>
          <w:szCs w:val="24"/>
        </w:rPr>
        <w:t>37</w:t>
      </w:r>
    </w:p>
    <w:p w14:paraId="449F4F76" w14:textId="4144ACC7" w:rsidR="00CF1EE5" w:rsidRPr="00AF5346" w:rsidRDefault="00CF1EE5" w:rsidP="00CF1EE5">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Tabel </w:t>
      </w:r>
      <w:r w:rsidR="00AD6C60" w:rsidRPr="00AF5346">
        <w:rPr>
          <w:rFonts w:ascii="Times New Roman" w:eastAsia="Calibri" w:hAnsi="Times New Roman" w:cs="Times New Roman"/>
          <w:sz w:val="24"/>
          <w:szCs w:val="24"/>
        </w:rPr>
        <w:t>4</w:t>
      </w:r>
      <w:r w:rsidRPr="00AF5346">
        <w:rPr>
          <w:rFonts w:ascii="Times New Roman" w:eastAsia="Calibri" w:hAnsi="Times New Roman" w:cs="Times New Roman"/>
          <w:sz w:val="24"/>
          <w:szCs w:val="24"/>
        </w:rPr>
        <w:t>.</w:t>
      </w:r>
      <w:r w:rsidR="00AD6C60" w:rsidRPr="00AF5346">
        <w:rPr>
          <w:rFonts w:ascii="Times New Roman" w:eastAsia="Calibri" w:hAnsi="Times New Roman" w:cs="Times New Roman"/>
          <w:sz w:val="24"/>
          <w:szCs w:val="24"/>
        </w:rPr>
        <w:t>1</w:t>
      </w:r>
      <w:r w:rsidRPr="00AF5346">
        <w:rPr>
          <w:rFonts w:ascii="Times New Roman" w:eastAsia="Calibri" w:hAnsi="Times New Roman" w:cs="Times New Roman"/>
          <w:sz w:val="24"/>
          <w:szCs w:val="24"/>
        </w:rPr>
        <w:t xml:space="preserve"> </w:t>
      </w:r>
      <w:r w:rsidR="00B465DB" w:rsidRPr="00AF5346">
        <w:rPr>
          <w:rFonts w:ascii="Times New Roman" w:eastAsia="Calibri" w:hAnsi="Times New Roman" w:cs="Times New Roman"/>
          <w:sz w:val="24"/>
          <w:szCs w:val="24"/>
        </w:rPr>
        <w:t>Ukuran Perusahaan (X1)</w:t>
      </w:r>
      <w:r w:rsidRPr="00AF5346">
        <w:rPr>
          <w:rFonts w:ascii="Times New Roman" w:eastAsia="Calibri" w:hAnsi="Times New Roman" w:cs="Times New Roman"/>
          <w:sz w:val="24"/>
          <w:szCs w:val="24"/>
          <w:lang w:val="id-ID"/>
        </w:rPr>
        <w:tab/>
      </w:r>
      <w:r w:rsidRPr="00AF5346">
        <w:rPr>
          <w:rFonts w:ascii="Times New Roman" w:eastAsia="Calibri" w:hAnsi="Times New Roman" w:cs="Times New Roman"/>
          <w:sz w:val="24"/>
          <w:szCs w:val="24"/>
        </w:rPr>
        <w:t xml:space="preserve">  </w:t>
      </w:r>
      <w:r w:rsidR="00254C9F" w:rsidRPr="00AF5346">
        <w:rPr>
          <w:rFonts w:ascii="Times New Roman" w:eastAsia="Calibri" w:hAnsi="Times New Roman" w:cs="Times New Roman"/>
          <w:sz w:val="24"/>
          <w:szCs w:val="24"/>
        </w:rPr>
        <w:t>64</w:t>
      </w:r>
    </w:p>
    <w:p w14:paraId="7BDBE909" w14:textId="02A512C8" w:rsidR="00B465DB" w:rsidRPr="00AF5346" w:rsidRDefault="00B465DB" w:rsidP="00CF1EE5">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Tabel 4.2 Leverage (X2)</w:t>
      </w:r>
      <w:r w:rsidRPr="00AF5346">
        <w:rPr>
          <w:rFonts w:ascii="Times New Roman" w:eastAsia="Calibri" w:hAnsi="Times New Roman" w:cs="Times New Roman"/>
          <w:sz w:val="24"/>
          <w:szCs w:val="24"/>
        </w:rPr>
        <w:tab/>
      </w:r>
      <w:r w:rsidR="00254C9F" w:rsidRPr="00AF5346">
        <w:rPr>
          <w:rFonts w:ascii="Times New Roman" w:eastAsia="Calibri" w:hAnsi="Times New Roman" w:cs="Times New Roman"/>
          <w:sz w:val="24"/>
          <w:szCs w:val="24"/>
        </w:rPr>
        <w:t xml:space="preserve">  66</w:t>
      </w:r>
    </w:p>
    <w:p w14:paraId="08871284" w14:textId="2F1C46BC" w:rsidR="00B465DB" w:rsidRPr="00AF5346" w:rsidRDefault="00B465DB" w:rsidP="00CF1EE5">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Tabel 4.3 ROA (Y)</w:t>
      </w:r>
      <w:r w:rsidRPr="00AF5346">
        <w:rPr>
          <w:rFonts w:ascii="Times New Roman" w:eastAsia="Calibri" w:hAnsi="Times New Roman" w:cs="Times New Roman"/>
          <w:sz w:val="24"/>
          <w:szCs w:val="24"/>
        </w:rPr>
        <w:tab/>
      </w:r>
      <w:r w:rsidR="00254C9F" w:rsidRPr="00AF5346">
        <w:rPr>
          <w:rFonts w:ascii="Times New Roman" w:eastAsia="Calibri" w:hAnsi="Times New Roman" w:cs="Times New Roman"/>
          <w:sz w:val="24"/>
          <w:szCs w:val="24"/>
        </w:rPr>
        <w:t xml:space="preserve">  67</w:t>
      </w:r>
    </w:p>
    <w:p w14:paraId="2EB82A8D" w14:textId="20C27EA9" w:rsidR="00AD6C60" w:rsidRPr="00AF5346" w:rsidRDefault="00B465DB" w:rsidP="00AD6C60">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Tabel 4.4</w:t>
      </w:r>
      <w:r w:rsidR="00AD6C60" w:rsidRPr="00AF5346">
        <w:rPr>
          <w:rFonts w:ascii="Times New Roman" w:eastAsia="Calibri" w:hAnsi="Times New Roman" w:cs="Times New Roman"/>
          <w:sz w:val="24"/>
          <w:szCs w:val="24"/>
        </w:rPr>
        <w:t xml:space="preserve"> Hasil </w:t>
      </w:r>
      <w:r w:rsidR="00CF7B7B" w:rsidRPr="00AF5346">
        <w:rPr>
          <w:rFonts w:ascii="Times New Roman" w:eastAsia="Calibri" w:hAnsi="Times New Roman" w:cs="Times New Roman"/>
          <w:sz w:val="24"/>
          <w:szCs w:val="24"/>
        </w:rPr>
        <w:t>Uji Normalitas</w:t>
      </w:r>
      <w:r w:rsidR="00AD6C60" w:rsidRPr="00AF5346">
        <w:rPr>
          <w:rFonts w:ascii="Times New Roman" w:eastAsia="Calibri" w:hAnsi="Times New Roman" w:cs="Times New Roman"/>
          <w:sz w:val="24"/>
          <w:szCs w:val="24"/>
          <w:lang w:val="id-ID"/>
        </w:rPr>
        <w:tab/>
      </w:r>
      <w:r w:rsidR="00AD6C60" w:rsidRPr="00AF5346">
        <w:rPr>
          <w:rFonts w:ascii="Times New Roman" w:eastAsia="Calibri" w:hAnsi="Times New Roman" w:cs="Times New Roman"/>
          <w:sz w:val="24"/>
          <w:szCs w:val="24"/>
        </w:rPr>
        <w:t xml:space="preserve">  </w:t>
      </w:r>
      <w:r w:rsidR="00F02657" w:rsidRPr="00AF5346">
        <w:rPr>
          <w:rFonts w:ascii="Times New Roman" w:eastAsia="Calibri" w:hAnsi="Times New Roman" w:cs="Times New Roman"/>
          <w:sz w:val="24"/>
          <w:szCs w:val="24"/>
        </w:rPr>
        <w:t>71</w:t>
      </w:r>
    </w:p>
    <w:p w14:paraId="6A451E0A" w14:textId="5DEA603D" w:rsidR="00AD6C60" w:rsidRPr="00AF5346" w:rsidRDefault="00AD6C60" w:rsidP="00AD6C60">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Tabel </w:t>
      </w:r>
      <w:r w:rsidR="00CF7B7B" w:rsidRPr="00AF5346">
        <w:rPr>
          <w:rFonts w:ascii="Times New Roman" w:eastAsia="Calibri" w:hAnsi="Times New Roman" w:cs="Times New Roman"/>
          <w:sz w:val="24"/>
          <w:szCs w:val="24"/>
        </w:rPr>
        <w:t>4</w:t>
      </w:r>
      <w:r w:rsidR="00B465DB" w:rsidRPr="00AF5346">
        <w:rPr>
          <w:rFonts w:ascii="Times New Roman" w:eastAsia="Calibri" w:hAnsi="Times New Roman" w:cs="Times New Roman"/>
          <w:sz w:val="24"/>
          <w:szCs w:val="24"/>
        </w:rPr>
        <w:t>.5</w:t>
      </w:r>
      <w:r w:rsidRPr="00AF5346">
        <w:rPr>
          <w:rFonts w:ascii="Times New Roman" w:eastAsia="Calibri" w:hAnsi="Times New Roman" w:cs="Times New Roman"/>
          <w:sz w:val="24"/>
          <w:szCs w:val="24"/>
        </w:rPr>
        <w:t xml:space="preserve"> </w:t>
      </w:r>
      <w:r w:rsidR="00CF7B7B" w:rsidRPr="00AF5346">
        <w:rPr>
          <w:rFonts w:ascii="Times New Roman" w:hAnsi="Times New Roman" w:cs="Times New Roman"/>
          <w:sz w:val="24"/>
          <w:szCs w:val="24"/>
        </w:rPr>
        <w:t>Hasil Uji Multikolineritas</w:t>
      </w:r>
      <w:r w:rsidRPr="00AF5346">
        <w:rPr>
          <w:rFonts w:ascii="Times New Roman" w:eastAsia="Calibri" w:hAnsi="Times New Roman" w:cs="Times New Roman"/>
          <w:sz w:val="24"/>
          <w:szCs w:val="24"/>
          <w:lang w:val="id-ID"/>
        </w:rPr>
        <w:tab/>
      </w:r>
      <w:r w:rsidR="007D10E0" w:rsidRPr="00AF5346">
        <w:rPr>
          <w:rFonts w:ascii="Times New Roman" w:eastAsia="Calibri" w:hAnsi="Times New Roman" w:cs="Times New Roman"/>
          <w:sz w:val="24"/>
          <w:szCs w:val="24"/>
        </w:rPr>
        <w:t xml:space="preserve">  73</w:t>
      </w:r>
    </w:p>
    <w:p w14:paraId="789E5606" w14:textId="037AF35C" w:rsidR="00AD6C60" w:rsidRPr="00AF5346" w:rsidRDefault="00AD6C60" w:rsidP="00AD6C60">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Tabel </w:t>
      </w:r>
      <w:r w:rsidR="00CF7B7B" w:rsidRPr="00AF5346">
        <w:rPr>
          <w:rFonts w:ascii="Times New Roman" w:eastAsia="Calibri" w:hAnsi="Times New Roman" w:cs="Times New Roman"/>
          <w:sz w:val="24"/>
          <w:szCs w:val="24"/>
        </w:rPr>
        <w:t>4</w:t>
      </w:r>
      <w:r w:rsidRPr="00AF5346">
        <w:rPr>
          <w:rFonts w:ascii="Times New Roman" w:eastAsia="Calibri" w:hAnsi="Times New Roman" w:cs="Times New Roman"/>
          <w:sz w:val="24"/>
          <w:szCs w:val="24"/>
        </w:rPr>
        <w:t>.</w:t>
      </w:r>
      <w:r w:rsidR="00B465DB" w:rsidRPr="00AF5346">
        <w:rPr>
          <w:rFonts w:ascii="Times New Roman" w:eastAsia="Calibri" w:hAnsi="Times New Roman" w:cs="Times New Roman"/>
          <w:sz w:val="24"/>
          <w:szCs w:val="24"/>
        </w:rPr>
        <w:t>6</w:t>
      </w:r>
      <w:r w:rsidRPr="00AF5346">
        <w:rPr>
          <w:rFonts w:ascii="Times New Roman" w:eastAsia="Calibri" w:hAnsi="Times New Roman" w:cs="Times New Roman"/>
          <w:sz w:val="24"/>
          <w:szCs w:val="24"/>
        </w:rPr>
        <w:t xml:space="preserve"> </w:t>
      </w:r>
      <w:r w:rsidR="00CF7B7B" w:rsidRPr="00AF5346">
        <w:rPr>
          <w:rFonts w:ascii="Times New Roman" w:hAnsi="Times New Roman" w:cs="Times New Roman"/>
          <w:sz w:val="24"/>
          <w:szCs w:val="24"/>
        </w:rPr>
        <w:t xml:space="preserve">Hasil Uji </w:t>
      </w:r>
      <w:r w:rsidR="00CF7B7B" w:rsidRPr="00AF5346">
        <w:rPr>
          <w:rFonts w:ascii="Times New Roman" w:hAnsi="Times New Roman"/>
          <w:spacing w:val="-1"/>
          <w:sz w:val="24"/>
          <w:szCs w:val="24"/>
        </w:rPr>
        <w:t>H</w:t>
      </w:r>
      <w:r w:rsidR="00CF7B7B" w:rsidRPr="00AF5346">
        <w:rPr>
          <w:rFonts w:ascii="Times New Roman" w:hAnsi="Times New Roman"/>
          <w:sz w:val="24"/>
          <w:szCs w:val="24"/>
        </w:rPr>
        <w:t>ete</w:t>
      </w:r>
      <w:r w:rsidR="00CF7B7B" w:rsidRPr="00AF5346">
        <w:rPr>
          <w:rFonts w:ascii="Times New Roman" w:hAnsi="Times New Roman"/>
          <w:spacing w:val="1"/>
          <w:sz w:val="24"/>
          <w:szCs w:val="24"/>
        </w:rPr>
        <w:t>ro</w:t>
      </w:r>
      <w:r w:rsidR="00CF7B7B" w:rsidRPr="00AF5346">
        <w:rPr>
          <w:rFonts w:ascii="Times New Roman" w:hAnsi="Times New Roman"/>
          <w:spacing w:val="-1"/>
          <w:sz w:val="24"/>
          <w:szCs w:val="24"/>
        </w:rPr>
        <w:t>k</w:t>
      </w:r>
      <w:r w:rsidR="00CF7B7B" w:rsidRPr="00AF5346">
        <w:rPr>
          <w:rFonts w:ascii="Times New Roman" w:hAnsi="Times New Roman"/>
          <w:sz w:val="24"/>
          <w:szCs w:val="24"/>
        </w:rPr>
        <w:t>es</w:t>
      </w:r>
      <w:r w:rsidR="00CF7B7B" w:rsidRPr="00AF5346">
        <w:rPr>
          <w:rFonts w:ascii="Times New Roman" w:hAnsi="Times New Roman"/>
          <w:spacing w:val="1"/>
          <w:sz w:val="24"/>
          <w:szCs w:val="24"/>
        </w:rPr>
        <w:t>d</w:t>
      </w:r>
      <w:r w:rsidR="00CF7B7B" w:rsidRPr="00AF5346">
        <w:rPr>
          <w:rFonts w:ascii="Times New Roman" w:hAnsi="Times New Roman"/>
          <w:sz w:val="24"/>
          <w:szCs w:val="24"/>
        </w:rPr>
        <w:t>ast</w:t>
      </w:r>
      <w:r w:rsidR="00CF7B7B" w:rsidRPr="00AF5346">
        <w:rPr>
          <w:rFonts w:ascii="Times New Roman" w:hAnsi="Times New Roman"/>
          <w:spacing w:val="-1"/>
          <w:sz w:val="24"/>
          <w:szCs w:val="24"/>
        </w:rPr>
        <w:t>is</w:t>
      </w:r>
      <w:r w:rsidR="00CF7B7B" w:rsidRPr="00AF5346">
        <w:rPr>
          <w:rFonts w:ascii="Times New Roman" w:hAnsi="Times New Roman"/>
          <w:sz w:val="24"/>
          <w:szCs w:val="24"/>
        </w:rPr>
        <w:t>tas</w:t>
      </w:r>
      <w:r w:rsidRPr="00AF5346">
        <w:rPr>
          <w:rFonts w:ascii="Times New Roman" w:eastAsia="Calibri" w:hAnsi="Times New Roman" w:cs="Times New Roman"/>
          <w:sz w:val="24"/>
          <w:szCs w:val="24"/>
          <w:lang w:val="id-ID"/>
        </w:rPr>
        <w:tab/>
      </w:r>
      <w:r w:rsidRPr="00AF5346">
        <w:rPr>
          <w:rFonts w:ascii="Times New Roman" w:eastAsia="Calibri" w:hAnsi="Times New Roman" w:cs="Times New Roman"/>
          <w:sz w:val="24"/>
          <w:szCs w:val="24"/>
        </w:rPr>
        <w:t xml:space="preserve">  </w:t>
      </w:r>
      <w:r w:rsidR="007D10E0" w:rsidRPr="00AF5346">
        <w:rPr>
          <w:rFonts w:ascii="Times New Roman" w:eastAsia="Calibri" w:hAnsi="Times New Roman" w:cs="Times New Roman"/>
          <w:sz w:val="24"/>
          <w:szCs w:val="24"/>
        </w:rPr>
        <w:t>74</w:t>
      </w:r>
    </w:p>
    <w:p w14:paraId="6D570FB3" w14:textId="1ED6B2D1" w:rsidR="00AD6C60" w:rsidRPr="00AF5346" w:rsidRDefault="00AD6C60" w:rsidP="00AD6C60">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Tabel </w:t>
      </w:r>
      <w:r w:rsidR="00CF7B7B" w:rsidRPr="00AF5346">
        <w:rPr>
          <w:rFonts w:ascii="Times New Roman" w:eastAsia="Calibri" w:hAnsi="Times New Roman" w:cs="Times New Roman"/>
          <w:sz w:val="24"/>
          <w:szCs w:val="24"/>
        </w:rPr>
        <w:t>4</w:t>
      </w:r>
      <w:r w:rsidRPr="00AF5346">
        <w:rPr>
          <w:rFonts w:ascii="Times New Roman" w:eastAsia="Calibri" w:hAnsi="Times New Roman" w:cs="Times New Roman"/>
          <w:sz w:val="24"/>
          <w:szCs w:val="24"/>
        </w:rPr>
        <w:t>.</w:t>
      </w:r>
      <w:r w:rsidR="00B465DB" w:rsidRPr="00AF5346">
        <w:rPr>
          <w:rFonts w:ascii="Times New Roman" w:eastAsia="Calibri" w:hAnsi="Times New Roman" w:cs="Times New Roman"/>
          <w:sz w:val="24"/>
          <w:szCs w:val="24"/>
        </w:rPr>
        <w:t>7</w:t>
      </w:r>
      <w:r w:rsidRPr="00AF5346">
        <w:rPr>
          <w:rFonts w:ascii="Times New Roman" w:eastAsia="Calibri" w:hAnsi="Times New Roman" w:cs="Times New Roman"/>
          <w:sz w:val="24"/>
          <w:szCs w:val="24"/>
        </w:rPr>
        <w:t xml:space="preserve"> </w:t>
      </w:r>
      <w:r w:rsidR="00CF7B7B" w:rsidRPr="00AF5346">
        <w:rPr>
          <w:rFonts w:ascii="Times New Roman" w:hAnsi="Times New Roman" w:cs="Times New Roman"/>
          <w:bCs/>
          <w:sz w:val="24"/>
          <w:szCs w:val="24"/>
        </w:rPr>
        <w:t>Hasil Uji Autokorelasi</w:t>
      </w:r>
      <w:r w:rsidRPr="00AF5346">
        <w:rPr>
          <w:rFonts w:ascii="Times New Roman" w:eastAsia="Calibri" w:hAnsi="Times New Roman" w:cs="Times New Roman"/>
          <w:sz w:val="24"/>
          <w:szCs w:val="24"/>
          <w:lang w:val="id-ID"/>
        </w:rPr>
        <w:tab/>
      </w:r>
      <w:r w:rsidRPr="00AF5346">
        <w:rPr>
          <w:rFonts w:ascii="Times New Roman" w:eastAsia="Calibri" w:hAnsi="Times New Roman" w:cs="Times New Roman"/>
          <w:sz w:val="24"/>
          <w:szCs w:val="24"/>
        </w:rPr>
        <w:t xml:space="preserve">  </w:t>
      </w:r>
      <w:r w:rsidR="007D10E0" w:rsidRPr="00AF5346">
        <w:rPr>
          <w:rFonts w:ascii="Times New Roman" w:eastAsia="Calibri" w:hAnsi="Times New Roman" w:cs="Times New Roman"/>
          <w:sz w:val="24"/>
          <w:szCs w:val="24"/>
        </w:rPr>
        <w:t>75</w:t>
      </w:r>
    </w:p>
    <w:p w14:paraId="38C4D650" w14:textId="2D96BDB7" w:rsidR="00B465DB" w:rsidRPr="00AF5346" w:rsidRDefault="00B465DB" w:rsidP="00B465DB">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Tabel 4.8</w:t>
      </w:r>
      <w:r w:rsidR="00CF7B7B" w:rsidRPr="00AF5346">
        <w:rPr>
          <w:rFonts w:ascii="Times New Roman" w:eastAsia="Calibri" w:hAnsi="Times New Roman" w:cs="Times New Roman"/>
          <w:sz w:val="24"/>
          <w:szCs w:val="24"/>
        </w:rPr>
        <w:t xml:space="preserve"> </w:t>
      </w:r>
      <w:r w:rsidR="002C5B21" w:rsidRPr="00AF5346">
        <w:rPr>
          <w:rFonts w:ascii="Times New Roman" w:hAnsi="Times New Roman" w:cs="Times New Roman"/>
          <w:bCs/>
          <w:sz w:val="24"/>
          <w:szCs w:val="24"/>
        </w:rPr>
        <w:t>Pengujian Hipotesis</w:t>
      </w:r>
      <w:r w:rsidRPr="00AF5346">
        <w:rPr>
          <w:rFonts w:ascii="Times New Roman" w:hAnsi="Times New Roman" w:cs="Times New Roman"/>
          <w:bCs/>
          <w:sz w:val="24"/>
          <w:szCs w:val="24"/>
        </w:rPr>
        <w:t xml:space="preserve"> Simultan (uji F)</w:t>
      </w:r>
      <w:r w:rsidR="00CF7B7B" w:rsidRPr="00AF5346">
        <w:rPr>
          <w:rFonts w:ascii="Times New Roman" w:eastAsia="Calibri" w:hAnsi="Times New Roman" w:cs="Times New Roman"/>
          <w:sz w:val="24"/>
          <w:szCs w:val="24"/>
          <w:lang w:val="id-ID"/>
        </w:rPr>
        <w:tab/>
      </w:r>
      <w:r w:rsidR="00CF7B7B" w:rsidRPr="00AF5346">
        <w:rPr>
          <w:rFonts w:ascii="Times New Roman" w:eastAsia="Calibri" w:hAnsi="Times New Roman" w:cs="Times New Roman"/>
          <w:sz w:val="24"/>
          <w:szCs w:val="24"/>
        </w:rPr>
        <w:t xml:space="preserve">  </w:t>
      </w:r>
      <w:r w:rsidR="007D10E0" w:rsidRPr="00AF5346">
        <w:rPr>
          <w:rFonts w:ascii="Times New Roman" w:eastAsia="Calibri" w:hAnsi="Times New Roman" w:cs="Times New Roman"/>
          <w:sz w:val="24"/>
          <w:szCs w:val="24"/>
        </w:rPr>
        <w:t>76</w:t>
      </w:r>
    </w:p>
    <w:p w14:paraId="41A17532" w14:textId="0AF8DB64" w:rsidR="00ED5C94" w:rsidRPr="00AF5346" w:rsidRDefault="00ED5C94" w:rsidP="00B465DB">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hAnsi="Times New Roman" w:cs="Times New Roman"/>
          <w:spacing w:val="2"/>
          <w:sz w:val="24"/>
          <w:szCs w:val="24"/>
        </w:rPr>
        <w:t>Tabel 4.9 P</w:t>
      </w:r>
      <w:r w:rsidRPr="00AF5346">
        <w:rPr>
          <w:rFonts w:ascii="Times New Roman" w:hAnsi="Times New Roman" w:cs="Times New Roman"/>
          <w:sz w:val="24"/>
          <w:szCs w:val="24"/>
        </w:rPr>
        <w:t>e</w:t>
      </w:r>
      <w:r w:rsidRPr="00AF5346">
        <w:rPr>
          <w:rFonts w:ascii="Times New Roman" w:hAnsi="Times New Roman" w:cs="Times New Roman"/>
          <w:spacing w:val="-1"/>
          <w:sz w:val="24"/>
          <w:szCs w:val="24"/>
        </w:rPr>
        <w:t>ngu</w:t>
      </w:r>
      <w:r w:rsidRPr="00AF5346">
        <w:rPr>
          <w:rFonts w:ascii="Times New Roman" w:hAnsi="Times New Roman" w:cs="Times New Roman"/>
          <w:spacing w:val="2"/>
          <w:sz w:val="24"/>
          <w:szCs w:val="24"/>
        </w:rPr>
        <w:t>j</w:t>
      </w:r>
      <w:r w:rsidRPr="00AF5346">
        <w:rPr>
          <w:rFonts w:ascii="Times New Roman" w:hAnsi="Times New Roman" w:cs="Times New Roman"/>
          <w:sz w:val="24"/>
          <w:szCs w:val="24"/>
        </w:rPr>
        <w:t>ian</w:t>
      </w:r>
      <w:r w:rsidRPr="00AF5346">
        <w:rPr>
          <w:rFonts w:ascii="Times New Roman" w:hAnsi="Times New Roman" w:cs="Times New Roman"/>
          <w:spacing w:val="-9"/>
          <w:sz w:val="24"/>
          <w:szCs w:val="24"/>
        </w:rPr>
        <w:t xml:space="preserve"> </w:t>
      </w:r>
      <w:r w:rsidRPr="00AF5346">
        <w:rPr>
          <w:rFonts w:ascii="Times New Roman" w:hAnsi="Times New Roman" w:cs="Times New Roman"/>
          <w:spacing w:val="-1"/>
          <w:sz w:val="24"/>
          <w:szCs w:val="24"/>
        </w:rPr>
        <w:t>H</w:t>
      </w:r>
      <w:r w:rsidRPr="00AF5346">
        <w:rPr>
          <w:rFonts w:ascii="Times New Roman" w:hAnsi="Times New Roman" w:cs="Times New Roman"/>
          <w:sz w:val="24"/>
          <w:szCs w:val="24"/>
        </w:rPr>
        <w:t>i</w:t>
      </w:r>
      <w:r w:rsidRPr="00AF5346">
        <w:rPr>
          <w:rFonts w:ascii="Times New Roman" w:hAnsi="Times New Roman" w:cs="Times New Roman"/>
          <w:spacing w:val="1"/>
          <w:sz w:val="24"/>
          <w:szCs w:val="24"/>
        </w:rPr>
        <w:t>po</w:t>
      </w:r>
      <w:r w:rsidRPr="00AF5346">
        <w:rPr>
          <w:rFonts w:ascii="Times New Roman" w:hAnsi="Times New Roman" w:cs="Times New Roman"/>
          <w:sz w:val="24"/>
          <w:szCs w:val="24"/>
        </w:rPr>
        <w:t>tes</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s</w:t>
      </w:r>
      <w:r w:rsidRPr="00AF5346">
        <w:rPr>
          <w:rFonts w:ascii="Times New Roman" w:hAnsi="Times New Roman" w:cs="Times New Roman"/>
          <w:spacing w:val="-7"/>
          <w:sz w:val="24"/>
          <w:szCs w:val="24"/>
        </w:rPr>
        <w:t xml:space="preserve"> </w:t>
      </w:r>
      <w:r w:rsidRPr="00AF5346">
        <w:rPr>
          <w:rFonts w:ascii="Times New Roman" w:hAnsi="Times New Roman" w:cs="Times New Roman"/>
          <w:spacing w:val="-1"/>
          <w:sz w:val="24"/>
          <w:szCs w:val="24"/>
        </w:rPr>
        <w:t xml:space="preserve">Parsial </w:t>
      </w:r>
      <w:r w:rsidRPr="00AF5346">
        <w:rPr>
          <w:rFonts w:ascii="Times New Roman" w:hAnsi="Times New Roman" w:cs="Times New Roman"/>
          <w:spacing w:val="1"/>
          <w:sz w:val="24"/>
          <w:szCs w:val="24"/>
        </w:rPr>
        <w:t>(</w:t>
      </w:r>
      <w:r w:rsidRPr="00AF5346">
        <w:rPr>
          <w:rFonts w:ascii="Times New Roman" w:hAnsi="Times New Roman" w:cs="Times New Roman"/>
          <w:spacing w:val="-1"/>
          <w:sz w:val="24"/>
          <w:szCs w:val="24"/>
        </w:rPr>
        <w:t>u</w:t>
      </w:r>
      <w:r w:rsidRPr="00AF5346">
        <w:rPr>
          <w:rFonts w:ascii="Times New Roman" w:hAnsi="Times New Roman" w:cs="Times New Roman"/>
          <w:spacing w:val="2"/>
          <w:sz w:val="24"/>
          <w:szCs w:val="24"/>
        </w:rPr>
        <w:t>j</w:t>
      </w:r>
      <w:r w:rsidRPr="00AF5346">
        <w:rPr>
          <w:rFonts w:ascii="Times New Roman" w:hAnsi="Times New Roman" w:cs="Times New Roman"/>
          <w:sz w:val="24"/>
          <w:szCs w:val="24"/>
        </w:rPr>
        <w:t>i</w:t>
      </w:r>
      <w:r w:rsidRPr="00AF5346">
        <w:rPr>
          <w:rFonts w:ascii="Times New Roman" w:hAnsi="Times New Roman" w:cs="Times New Roman"/>
          <w:spacing w:val="-10"/>
          <w:sz w:val="24"/>
          <w:szCs w:val="24"/>
        </w:rPr>
        <w:t xml:space="preserve"> </w:t>
      </w:r>
      <w:r w:rsidRPr="00AF5346">
        <w:rPr>
          <w:rFonts w:ascii="Times New Roman" w:hAnsi="Times New Roman" w:cs="Times New Roman"/>
          <w:sz w:val="24"/>
          <w:szCs w:val="24"/>
        </w:rPr>
        <w:t>t)</w:t>
      </w:r>
      <w:r w:rsidR="00B465DB" w:rsidRPr="00AF5346">
        <w:rPr>
          <w:rFonts w:ascii="Times New Roman" w:hAnsi="Times New Roman" w:cs="Times New Roman"/>
          <w:sz w:val="24"/>
          <w:szCs w:val="24"/>
        </w:rPr>
        <w:tab/>
      </w:r>
      <w:r w:rsidR="007D10E0" w:rsidRPr="00AF5346">
        <w:rPr>
          <w:rFonts w:ascii="Times New Roman" w:hAnsi="Times New Roman" w:cs="Times New Roman"/>
          <w:sz w:val="24"/>
          <w:szCs w:val="24"/>
        </w:rPr>
        <w:t xml:space="preserve">  77</w:t>
      </w:r>
    </w:p>
    <w:p w14:paraId="3F3DD1AB" w14:textId="77777777" w:rsidR="00ED5C94" w:rsidRPr="00AF5346" w:rsidRDefault="00ED5C94" w:rsidP="00A718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02165351" w14:textId="77777777" w:rsidR="00A71857" w:rsidRPr="00AF5346" w:rsidRDefault="00A71857" w:rsidP="003A106D">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2D86F8F5" w14:textId="77777777" w:rsidR="00AD6C60" w:rsidRPr="00AF5346" w:rsidRDefault="00AD6C60" w:rsidP="00CF1EE5">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2E09A121" w14:textId="77777777" w:rsidR="00CF1EE5" w:rsidRPr="00AF5346" w:rsidRDefault="00CF1EE5" w:rsidP="00CF1EE5">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42773C77" w14:textId="77777777" w:rsidR="00CF1EE5" w:rsidRPr="00AF5346" w:rsidRDefault="00CF1EE5" w:rsidP="00CF1EE5">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73577406" w14:textId="77777777" w:rsidR="00CF1EE5" w:rsidRPr="00AF5346" w:rsidRDefault="00CF1EE5" w:rsidP="00CF1EE5">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7D0AFF5D" w14:textId="77777777" w:rsidR="00CF1EE5" w:rsidRPr="00AF5346" w:rsidRDefault="00CF1EE5" w:rsidP="00CF1EE5">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29F39649" w14:textId="77777777" w:rsidR="00CF1EE5" w:rsidRPr="00AF5346" w:rsidRDefault="00CF1EE5" w:rsidP="00CF1EE5">
      <w:pPr>
        <w:pStyle w:val="TidakAdaSpasi"/>
        <w:spacing w:line="360" w:lineRule="auto"/>
        <w:rPr>
          <w:rFonts w:ascii="Times New Roman" w:hAnsi="Times New Roman" w:cs="Times New Roman"/>
          <w:sz w:val="24"/>
          <w:szCs w:val="24"/>
        </w:rPr>
      </w:pPr>
    </w:p>
    <w:p w14:paraId="00D93FF9" w14:textId="77777777" w:rsidR="00CF1EE5" w:rsidRPr="00AF5346" w:rsidRDefault="00CF1EE5" w:rsidP="00CF1EE5">
      <w:pPr>
        <w:pStyle w:val="TidakAdaSpasi"/>
        <w:spacing w:line="360" w:lineRule="auto"/>
        <w:rPr>
          <w:rFonts w:ascii="Times New Roman" w:hAnsi="Times New Roman" w:cs="Times New Roman"/>
          <w:sz w:val="24"/>
          <w:szCs w:val="24"/>
        </w:rPr>
      </w:pPr>
    </w:p>
    <w:p w14:paraId="2977D194" w14:textId="77777777" w:rsidR="00CF1EE5" w:rsidRPr="00AF5346" w:rsidRDefault="00CF1EE5" w:rsidP="00CF1EE5">
      <w:pPr>
        <w:pStyle w:val="TidakAdaSpasi"/>
        <w:rPr>
          <w:rFonts w:ascii="Times New Roman" w:hAnsi="Times New Roman" w:cs="Times New Roman"/>
          <w:sz w:val="24"/>
          <w:szCs w:val="24"/>
        </w:rPr>
      </w:pPr>
    </w:p>
    <w:p w14:paraId="74AFF55A" w14:textId="77777777" w:rsidR="00CF1EE5" w:rsidRPr="00AF5346" w:rsidRDefault="00CF1EE5" w:rsidP="00CF1EE5">
      <w:pPr>
        <w:pStyle w:val="TidakAdaSpasi"/>
        <w:spacing w:line="360" w:lineRule="auto"/>
        <w:rPr>
          <w:rFonts w:ascii="Times New Roman" w:hAnsi="Times New Roman" w:cs="Times New Roman"/>
          <w:sz w:val="24"/>
          <w:szCs w:val="24"/>
        </w:rPr>
      </w:pPr>
    </w:p>
    <w:p w14:paraId="1D647A31" w14:textId="77777777" w:rsidR="00CF1EE5" w:rsidRPr="00AF5346" w:rsidRDefault="00CF1EE5" w:rsidP="00CF1EE5">
      <w:pPr>
        <w:pStyle w:val="TidakAdaSpasi"/>
        <w:spacing w:line="360" w:lineRule="auto"/>
        <w:rPr>
          <w:rFonts w:ascii="Times New Roman" w:hAnsi="Times New Roman" w:cs="Times New Roman"/>
          <w:sz w:val="24"/>
          <w:szCs w:val="24"/>
        </w:rPr>
      </w:pPr>
    </w:p>
    <w:p w14:paraId="32B068AB" w14:textId="77777777" w:rsidR="00CF1EE5" w:rsidRPr="00AF5346" w:rsidRDefault="00CF1EE5" w:rsidP="00CF1EE5">
      <w:pPr>
        <w:pStyle w:val="TidakAdaSpasi"/>
        <w:spacing w:line="360" w:lineRule="auto"/>
        <w:rPr>
          <w:rFonts w:ascii="Times New Roman" w:hAnsi="Times New Roman" w:cs="Times New Roman"/>
          <w:sz w:val="24"/>
          <w:szCs w:val="24"/>
        </w:rPr>
      </w:pPr>
    </w:p>
    <w:p w14:paraId="34AC2ACF" w14:textId="77777777" w:rsidR="00CF1EE5" w:rsidRPr="00AF5346" w:rsidRDefault="00CF1EE5" w:rsidP="00CF1EE5">
      <w:pPr>
        <w:tabs>
          <w:tab w:val="left" w:pos="720"/>
        </w:tabs>
        <w:spacing w:after="0" w:line="240" w:lineRule="auto"/>
        <w:jc w:val="center"/>
        <w:rPr>
          <w:rFonts w:ascii="Times New Roman" w:eastAsia="Calibri" w:hAnsi="Times New Roman" w:cs="Times New Roman"/>
          <w:b/>
          <w:sz w:val="24"/>
          <w:szCs w:val="24"/>
        </w:rPr>
      </w:pPr>
    </w:p>
    <w:p w14:paraId="4BF31400" w14:textId="77777777" w:rsidR="00CF1EE5" w:rsidRPr="00AF5346" w:rsidRDefault="00CF1EE5" w:rsidP="00CF1EE5">
      <w:pPr>
        <w:tabs>
          <w:tab w:val="left" w:pos="720"/>
        </w:tabs>
        <w:spacing w:after="0" w:line="240" w:lineRule="auto"/>
        <w:jc w:val="center"/>
        <w:rPr>
          <w:rFonts w:ascii="Times New Roman" w:eastAsia="Calibri" w:hAnsi="Times New Roman" w:cs="Times New Roman"/>
          <w:b/>
          <w:sz w:val="24"/>
          <w:szCs w:val="24"/>
        </w:rPr>
      </w:pPr>
    </w:p>
    <w:p w14:paraId="1B80C759" w14:textId="77777777" w:rsidR="003A106D" w:rsidRPr="00AF5346" w:rsidRDefault="003A106D" w:rsidP="00836BFA">
      <w:pPr>
        <w:tabs>
          <w:tab w:val="left" w:pos="720"/>
        </w:tabs>
        <w:spacing w:after="0" w:line="240" w:lineRule="auto"/>
        <w:rPr>
          <w:rFonts w:ascii="Times New Roman" w:eastAsia="Calibri" w:hAnsi="Times New Roman" w:cs="Times New Roman"/>
          <w:b/>
          <w:sz w:val="24"/>
          <w:szCs w:val="24"/>
        </w:rPr>
      </w:pPr>
    </w:p>
    <w:p w14:paraId="366C709C" w14:textId="77777777" w:rsidR="00CF1EE5" w:rsidRPr="00AF5346" w:rsidRDefault="00CF1EE5" w:rsidP="00CF1EE5">
      <w:pPr>
        <w:tabs>
          <w:tab w:val="left" w:pos="720"/>
        </w:tabs>
        <w:spacing w:after="0" w:line="240" w:lineRule="auto"/>
        <w:jc w:val="center"/>
        <w:rPr>
          <w:rFonts w:ascii="Times New Roman" w:eastAsia="Calibri" w:hAnsi="Times New Roman" w:cs="Times New Roman"/>
          <w:b/>
          <w:sz w:val="24"/>
          <w:szCs w:val="24"/>
        </w:rPr>
      </w:pPr>
      <w:r w:rsidRPr="00AF5346">
        <w:rPr>
          <w:rFonts w:ascii="Times New Roman" w:eastAsia="Calibri" w:hAnsi="Times New Roman" w:cs="Times New Roman"/>
          <w:b/>
          <w:sz w:val="24"/>
          <w:szCs w:val="24"/>
          <w:lang w:val="id-ID"/>
        </w:rPr>
        <w:t xml:space="preserve">DAFTAR </w:t>
      </w:r>
      <w:r w:rsidRPr="00AF5346">
        <w:rPr>
          <w:rFonts w:ascii="Times New Roman" w:eastAsia="Calibri" w:hAnsi="Times New Roman" w:cs="Times New Roman"/>
          <w:b/>
          <w:sz w:val="24"/>
          <w:szCs w:val="24"/>
        </w:rPr>
        <w:t>GAMBAR</w:t>
      </w:r>
    </w:p>
    <w:p w14:paraId="7928E1E4" w14:textId="77777777" w:rsidR="00CF1EE5" w:rsidRPr="00AF5346" w:rsidRDefault="00CF1EE5" w:rsidP="00CF1EE5">
      <w:pPr>
        <w:tabs>
          <w:tab w:val="left" w:pos="720"/>
        </w:tabs>
        <w:spacing w:after="0" w:line="240" w:lineRule="auto"/>
        <w:jc w:val="center"/>
        <w:rPr>
          <w:rFonts w:ascii="Times New Roman" w:eastAsia="Calibri" w:hAnsi="Times New Roman" w:cs="Times New Roman"/>
          <w:b/>
          <w:sz w:val="24"/>
          <w:szCs w:val="24"/>
        </w:rPr>
      </w:pPr>
    </w:p>
    <w:p w14:paraId="306EE423" w14:textId="77777777" w:rsidR="00CF1EE5" w:rsidRPr="00AF5346" w:rsidRDefault="00CF1EE5" w:rsidP="00CF1EE5">
      <w:pPr>
        <w:tabs>
          <w:tab w:val="left" w:pos="720"/>
        </w:tabs>
        <w:spacing w:after="0" w:line="240" w:lineRule="auto"/>
        <w:jc w:val="right"/>
        <w:rPr>
          <w:rFonts w:ascii="Times New Roman" w:eastAsia="Calibri" w:hAnsi="Times New Roman" w:cs="Times New Roman"/>
          <w:sz w:val="24"/>
          <w:szCs w:val="24"/>
        </w:rPr>
      </w:pPr>
      <w:r w:rsidRPr="00AF5346">
        <w:rPr>
          <w:rFonts w:ascii="Times New Roman" w:eastAsia="Calibri" w:hAnsi="Times New Roman" w:cs="Times New Roman"/>
          <w:sz w:val="24"/>
          <w:szCs w:val="24"/>
        </w:rPr>
        <w:t>Halaman</w:t>
      </w:r>
    </w:p>
    <w:p w14:paraId="2932D361" w14:textId="77777777" w:rsidR="00CF1EE5" w:rsidRPr="00AF5346" w:rsidRDefault="00CF1EE5" w:rsidP="00CF1EE5">
      <w:pPr>
        <w:tabs>
          <w:tab w:val="left" w:pos="720"/>
        </w:tabs>
        <w:spacing w:after="0" w:line="240" w:lineRule="auto"/>
        <w:jc w:val="center"/>
        <w:rPr>
          <w:rFonts w:ascii="Times New Roman" w:eastAsia="Calibri" w:hAnsi="Times New Roman" w:cs="Times New Roman"/>
          <w:b/>
          <w:sz w:val="24"/>
          <w:szCs w:val="24"/>
        </w:rPr>
      </w:pPr>
    </w:p>
    <w:p w14:paraId="4A60A7ED" w14:textId="6968812B" w:rsidR="0044438E" w:rsidRPr="00AF5346" w:rsidRDefault="00CF1EE5" w:rsidP="00CF1EE5">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Gambar 2.1</w:t>
      </w:r>
      <w:r w:rsidR="0044438E" w:rsidRPr="00AF5346">
        <w:rPr>
          <w:rFonts w:ascii="Times New Roman" w:eastAsia="Calibri" w:hAnsi="Times New Roman" w:cs="Times New Roman"/>
          <w:sz w:val="24"/>
          <w:szCs w:val="24"/>
        </w:rPr>
        <w:t xml:space="preserve"> Du-Pont</w:t>
      </w:r>
      <w:r w:rsidRPr="00AF5346">
        <w:rPr>
          <w:rFonts w:ascii="Times New Roman" w:eastAsia="Calibri" w:hAnsi="Times New Roman" w:cs="Times New Roman"/>
          <w:sz w:val="24"/>
          <w:szCs w:val="24"/>
          <w:lang w:val="id-ID"/>
        </w:rPr>
        <w:tab/>
      </w:r>
      <w:r w:rsidR="0044438E" w:rsidRPr="00AF5346">
        <w:rPr>
          <w:rFonts w:ascii="Times New Roman" w:eastAsia="Calibri" w:hAnsi="Times New Roman" w:cs="Times New Roman"/>
          <w:sz w:val="24"/>
          <w:szCs w:val="24"/>
        </w:rPr>
        <w:t xml:space="preserve">  24</w:t>
      </w:r>
    </w:p>
    <w:p w14:paraId="380BD283" w14:textId="221C9ADD" w:rsidR="00F02657" w:rsidRPr="00AF5346" w:rsidRDefault="0044438E"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Gambar 2.3</w:t>
      </w:r>
      <w:r w:rsidR="00A71857" w:rsidRPr="00AF5346">
        <w:rPr>
          <w:rFonts w:ascii="Times New Roman" w:eastAsia="Calibri" w:hAnsi="Times New Roman" w:cs="Times New Roman"/>
          <w:sz w:val="24"/>
          <w:szCs w:val="24"/>
        </w:rPr>
        <w:t xml:space="preserve"> </w:t>
      </w:r>
      <w:r w:rsidRPr="00AF5346">
        <w:rPr>
          <w:rFonts w:ascii="Times New Roman" w:eastAsia="Calibri" w:hAnsi="Times New Roman" w:cs="Times New Roman"/>
          <w:sz w:val="24"/>
          <w:szCs w:val="24"/>
        </w:rPr>
        <w:t>Kerangka Pemikiran</w:t>
      </w:r>
      <w:r w:rsidR="00A71857" w:rsidRPr="00AF5346">
        <w:rPr>
          <w:rFonts w:ascii="Times New Roman" w:eastAsia="Calibri" w:hAnsi="Times New Roman" w:cs="Times New Roman"/>
          <w:sz w:val="24"/>
          <w:szCs w:val="24"/>
          <w:lang w:val="id-ID"/>
        </w:rPr>
        <w:tab/>
      </w:r>
      <w:r w:rsidRPr="00AF5346">
        <w:rPr>
          <w:rFonts w:ascii="Times New Roman" w:eastAsia="Calibri" w:hAnsi="Times New Roman" w:cs="Times New Roman"/>
          <w:sz w:val="24"/>
          <w:szCs w:val="24"/>
          <w:lang w:val="id-ID"/>
        </w:rPr>
        <w:t xml:space="preserve">  30</w:t>
      </w:r>
    </w:p>
    <w:p w14:paraId="3CFE6CD8" w14:textId="2FF890AB" w:rsidR="00F02657" w:rsidRPr="00AF5346" w:rsidRDefault="00F02657"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AF5346">
        <w:rPr>
          <w:rFonts w:ascii="Times New Roman" w:eastAsia="Calibri" w:hAnsi="Times New Roman" w:cs="Times New Roman"/>
          <w:sz w:val="24"/>
          <w:szCs w:val="24"/>
        </w:rPr>
        <w:t>Gambar 4.1 Uji Normalitas P-PLOT</w:t>
      </w:r>
      <w:r w:rsidRPr="00AF5346">
        <w:rPr>
          <w:rFonts w:ascii="Times New Roman" w:eastAsia="Calibri" w:hAnsi="Times New Roman" w:cs="Times New Roman"/>
          <w:sz w:val="24"/>
          <w:szCs w:val="24"/>
        </w:rPr>
        <w:tab/>
        <w:t xml:space="preserve">  72</w:t>
      </w:r>
    </w:p>
    <w:p w14:paraId="3E4797E3"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5B9AC717"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5BD49F36"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06ECBD00"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431B6F6F"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0E8EC547"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1632E101"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38EE9D49"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3514BCA8"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77964947"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5B86173C"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42364F1C"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3885B7BE"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7CE6D44E"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3E6B9DD6"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4192EAFE"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3C4DDA5B"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11BEA4DC"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59C7508E"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4E6A401C"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5D2A5AEC"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3CEEE707"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3421C279"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0E2E6803"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31674347" w14:textId="77777777" w:rsidR="00900B5A" w:rsidRPr="00AF5346" w:rsidRDefault="00900B5A" w:rsidP="00F02657">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618CC259" w14:textId="72EAF90B" w:rsidR="00900B5A" w:rsidRPr="00AF5346" w:rsidRDefault="00900B5A" w:rsidP="002F49FC">
      <w:pPr>
        <w:spacing w:after="0" w:line="360" w:lineRule="auto"/>
        <w:ind w:left="2160" w:firstLine="720"/>
        <w:jc w:val="both"/>
        <w:rPr>
          <w:rFonts w:ascii="Times New Roman" w:eastAsia="Calibri" w:hAnsi="Times New Roman" w:cs="Times New Roman"/>
          <w:sz w:val="24"/>
          <w:szCs w:val="24"/>
        </w:rPr>
      </w:pPr>
      <w:r w:rsidRPr="00AF5346">
        <w:rPr>
          <w:rFonts w:ascii="Times New Roman" w:eastAsia="Calibri" w:hAnsi="Times New Roman" w:cs="Times New Roman"/>
          <w:b/>
          <w:sz w:val="24"/>
          <w:szCs w:val="24"/>
        </w:rPr>
        <w:t>DAFTAR LAMPIRAN</w:t>
      </w:r>
      <w:r w:rsidR="002F49FC" w:rsidRPr="00AF5346">
        <w:rPr>
          <w:rFonts w:ascii="Times New Roman" w:eastAsia="Calibri" w:hAnsi="Times New Roman" w:cs="Times New Roman"/>
          <w:b/>
          <w:sz w:val="24"/>
          <w:szCs w:val="24"/>
        </w:rPr>
        <w:tab/>
      </w:r>
      <w:r w:rsidR="002F49FC" w:rsidRPr="00AF5346">
        <w:rPr>
          <w:rFonts w:ascii="Times New Roman" w:eastAsia="Calibri" w:hAnsi="Times New Roman" w:cs="Times New Roman"/>
          <w:b/>
          <w:sz w:val="24"/>
          <w:szCs w:val="24"/>
        </w:rPr>
        <w:tab/>
        <w:t xml:space="preserve">           </w:t>
      </w:r>
      <w:r w:rsidR="002F49FC" w:rsidRPr="00AF5346">
        <w:rPr>
          <w:rFonts w:ascii="Times New Roman" w:eastAsia="Calibri" w:hAnsi="Times New Roman" w:cs="Times New Roman"/>
          <w:b/>
          <w:sz w:val="24"/>
          <w:szCs w:val="24"/>
        </w:rPr>
        <w:tab/>
      </w:r>
      <w:r w:rsidR="002F49FC" w:rsidRPr="00AF5346">
        <w:rPr>
          <w:rFonts w:ascii="Times New Roman" w:eastAsia="Calibri" w:hAnsi="Times New Roman" w:cs="Times New Roman"/>
          <w:sz w:val="24"/>
          <w:szCs w:val="24"/>
        </w:rPr>
        <w:t>Halaman</w:t>
      </w:r>
    </w:p>
    <w:p w14:paraId="593E6834" w14:textId="77777777" w:rsidR="00900B5A" w:rsidRPr="00AF5346" w:rsidRDefault="00900B5A" w:rsidP="00900B5A">
      <w:pPr>
        <w:tabs>
          <w:tab w:val="right" w:leader="dot" w:pos="-2340"/>
          <w:tab w:val="left" w:pos="900"/>
          <w:tab w:val="left" w:leader="dot" w:pos="7560"/>
        </w:tabs>
        <w:spacing w:after="0" w:line="360" w:lineRule="auto"/>
        <w:jc w:val="center"/>
        <w:rPr>
          <w:rFonts w:ascii="Times New Roman" w:eastAsia="Calibri" w:hAnsi="Times New Roman" w:cs="Times New Roman"/>
          <w:b/>
          <w:sz w:val="24"/>
          <w:szCs w:val="24"/>
        </w:rPr>
      </w:pPr>
    </w:p>
    <w:p w14:paraId="0ECBA2D4" w14:textId="673B2DA2" w:rsidR="00900B5A" w:rsidRPr="00AF5346" w:rsidRDefault="00900B5A" w:rsidP="002F49FC">
      <w:pPr>
        <w:tabs>
          <w:tab w:val="right" w:leader="dot" w:pos="-2340"/>
          <w:tab w:val="left" w:pos="900"/>
          <w:tab w:val="left" w:leader="dot" w:pos="7560"/>
        </w:tabs>
        <w:spacing w:after="0" w:line="480" w:lineRule="auto"/>
        <w:rPr>
          <w:rFonts w:ascii="Times New Roman" w:eastAsia="Calibri" w:hAnsi="Times New Roman" w:cs="Times New Roman"/>
          <w:sz w:val="24"/>
          <w:szCs w:val="24"/>
        </w:rPr>
      </w:pPr>
      <w:r w:rsidRPr="00AF5346">
        <w:rPr>
          <w:rFonts w:ascii="Times New Roman" w:eastAsia="Calibri" w:hAnsi="Times New Roman" w:cs="Times New Roman"/>
          <w:sz w:val="24"/>
          <w:szCs w:val="24"/>
        </w:rPr>
        <w:t>Lampiran 1</w:t>
      </w:r>
      <w:r w:rsidR="002F49FC" w:rsidRPr="00AF5346">
        <w:rPr>
          <w:rFonts w:ascii="Times New Roman" w:eastAsia="Calibri" w:hAnsi="Times New Roman" w:cs="Times New Roman"/>
          <w:sz w:val="24"/>
          <w:szCs w:val="24"/>
        </w:rPr>
        <w:t xml:space="preserve">  </w:t>
      </w:r>
      <w:r w:rsidRPr="00AF5346">
        <w:rPr>
          <w:rFonts w:ascii="Times New Roman" w:eastAsia="Calibri" w:hAnsi="Times New Roman" w:cs="Times New Roman"/>
          <w:sz w:val="24"/>
          <w:szCs w:val="24"/>
        </w:rPr>
        <w:t xml:space="preserve">: Laporan Keuangan Perusahaan </w:t>
      </w:r>
      <w:r w:rsidRPr="00AF5346">
        <w:rPr>
          <w:rFonts w:ascii="Times New Roman" w:eastAsia="Calibri" w:hAnsi="Times New Roman" w:cs="Times New Roman"/>
          <w:sz w:val="24"/>
          <w:szCs w:val="24"/>
        </w:rPr>
        <w:tab/>
      </w:r>
      <w:r w:rsidR="002F49FC" w:rsidRPr="00AF5346">
        <w:rPr>
          <w:rFonts w:ascii="Times New Roman" w:eastAsia="Calibri" w:hAnsi="Times New Roman" w:cs="Times New Roman"/>
          <w:sz w:val="24"/>
          <w:szCs w:val="24"/>
        </w:rPr>
        <w:t xml:space="preserve"> 92</w:t>
      </w:r>
    </w:p>
    <w:p w14:paraId="247D5109" w14:textId="645293C4" w:rsidR="00900B5A" w:rsidRPr="00AF5346" w:rsidRDefault="00900B5A" w:rsidP="002F49FC">
      <w:pPr>
        <w:tabs>
          <w:tab w:val="right" w:leader="dot" w:pos="-2340"/>
          <w:tab w:val="left" w:pos="900"/>
          <w:tab w:val="left" w:leader="dot" w:pos="7560"/>
        </w:tabs>
        <w:spacing w:after="0" w:line="480" w:lineRule="auto"/>
        <w:rPr>
          <w:rFonts w:ascii="Times New Roman" w:eastAsia="Calibri" w:hAnsi="Times New Roman" w:cs="Times New Roman"/>
          <w:sz w:val="24"/>
          <w:szCs w:val="24"/>
        </w:rPr>
      </w:pPr>
      <w:r w:rsidRPr="00AF5346">
        <w:rPr>
          <w:rFonts w:ascii="Times New Roman" w:eastAsia="Calibri" w:hAnsi="Times New Roman" w:cs="Times New Roman"/>
          <w:sz w:val="24"/>
          <w:szCs w:val="24"/>
        </w:rPr>
        <w:t>Lampiran 2</w:t>
      </w:r>
      <w:r w:rsidR="002F49FC" w:rsidRPr="00AF5346">
        <w:rPr>
          <w:rFonts w:ascii="Times New Roman" w:eastAsia="Calibri" w:hAnsi="Times New Roman" w:cs="Times New Roman"/>
          <w:sz w:val="24"/>
          <w:szCs w:val="24"/>
        </w:rPr>
        <w:t xml:space="preserve">  </w:t>
      </w:r>
      <w:r w:rsidRPr="00AF5346">
        <w:rPr>
          <w:rFonts w:ascii="Times New Roman" w:eastAsia="Calibri" w:hAnsi="Times New Roman" w:cs="Times New Roman"/>
          <w:sz w:val="24"/>
          <w:szCs w:val="24"/>
        </w:rPr>
        <w:t xml:space="preserve">: Tabel F ( Probabilitas = 0,05 ) </w:t>
      </w:r>
      <w:r w:rsidRPr="00AF5346">
        <w:rPr>
          <w:rFonts w:ascii="Times New Roman" w:eastAsia="Calibri" w:hAnsi="Times New Roman" w:cs="Times New Roman"/>
          <w:sz w:val="24"/>
          <w:szCs w:val="24"/>
        </w:rPr>
        <w:tab/>
      </w:r>
      <w:r w:rsidR="002F49FC" w:rsidRPr="00AF5346">
        <w:rPr>
          <w:rFonts w:ascii="Times New Roman" w:eastAsia="Calibri" w:hAnsi="Times New Roman" w:cs="Times New Roman"/>
          <w:sz w:val="24"/>
          <w:szCs w:val="24"/>
        </w:rPr>
        <w:t xml:space="preserve"> 187</w:t>
      </w:r>
    </w:p>
    <w:p w14:paraId="5945E6D6" w14:textId="4EFB9FF7" w:rsidR="00900B5A" w:rsidRPr="00AF5346" w:rsidRDefault="00900B5A" w:rsidP="002F49FC">
      <w:pPr>
        <w:tabs>
          <w:tab w:val="right" w:leader="dot" w:pos="-2340"/>
          <w:tab w:val="left" w:pos="900"/>
          <w:tab w:val="left" w:leader="dot" w:pos="7560"/>
        </w:tabs>
        <w:spacing w:after="0" w:line="480" w:lineRule="auto"/>
        <w:rPr>
          <w:rFonts w:ascii="Times New Roman" w:eastAsia="Calibri" w:hAnsi="Times New Roman" w:cs="Times New Roman"/>
          <w:sz w:val="24"/>
          <w:szCs w:val="24"/>
        </w:rPr>
      </w:pPr>
      <w:r w:rsidRPr="00AF5346">
        <w:rPr>
          <w:rFonts w:ascii="Times New Roman" w:eastAsia="Calibri" w:hAnsi="Times New Roman" w:cs="Times New Roman"/>
          <w:sz w:val="24"/>
          <w:szCs w:val="24"/>
        </w:rPr>
        <w:t>Lampiran 3</w:t>
      </w:r>
      <w:r w:rsidR="002F49FC" w:rsidRPr="00AF5346">
        <w:rPr>
          <w:rFonts w:ascii="Times New Roman" w:eastAsia="Calibri" w:hAnsi="Times New Roman" w:cs="Times New Roman"/>
          <w:sz w:val="24"/>
          <w:szCs w:val="24"/>
        </w:rPr>
        <w:t xml:space="preserve">  </w:t>
      </w:r>
      <w:r w:rsidRPr="00AF5346">
        <w:rPr>
          <w:rFonts w:ascii="Times New Roman" w:eastAsia="Calibri" w:hAnsi="Times New Roman" w:cs="Times New Roman"/>
          <w:sz w:val="24"/>
          <w:szCs w:val="24"/>
        </w:rPr>
        <w:t xml:space="preserve">: Tabel t ( d.f = 1- 200 ) </w:t>
      </w:r>
      <w:r w:rsidRPr="00AF5346">
        <w:rPr>
          <w:rFonts w:ascii="Times New Roman" w:eastAsia="Calibri" w:hAnsi="Times New Roman" w:cs="Times New Roman"/>
          <w:sz w:val="24"/>
          <w:szCs w:val="24"/>
        </w:rPr>
        <w:tab/>
      </w:r>
      <w:r w:rsidR="002F49FC" w:rsidRPr="00AF5346">
        <w:rPr>
          <w:rFonts w:ascii="Times New Roman" w:eastAsia="Calibri" w:hAnsi="Times New Roman" w:cs="Times New Roman"/>
          <w:sz w:val="24"/>
          <w:szCs w:val="24"/>
        </w:rPr>
        <w:t xml:space="preserve"> 192</w:t>
      </w:r>
    </w:p>
    <w:p w14:paraId="7D28A3D1" w14:textId="2634B7CD" w:rsidR="002F49FC" w:rsidRPr="00AF5346" w:rsidRDefault="002F49FC" w:rsidP="002F49FC">
      <w:pPr>
        <w:tabs>
          <w:tab w:val="right" w:leader="dot" w:pos="-2340"/>
          <w:tab w:val="left" w:pos="900"/>
          <w:tab w:val="left" w:leader="dot" w:pos="7560"/>
        </w:tabs>
        <w:spacing w:after="0" w:line="480" w:lineRule="auto"/>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Lampiran 4  : Tabel Signifikan Durbin Watson </w:t>
      </w:r>
      <w:r w:rsidRPr="00AF5346">
        <w:rPr>
          <w:rFonts w:ascii="Times New Roman" w:eastAsia="Calibri" w:hAnsi="Times New Roman" w:cs="Times New Roman"/>
          <w:sz w:val="24"/>
          <w:szCs w:val="24"/>
        </w:rPr>
        <w:tab/>
        <w:t xml:space="preserve"> 197</w:t>
      </w:r>
    </w:p>
    <w:p w14:paraId="0181A4AF" w14:textId="4F7BEA9F" w:rsidR="002F49FC" w:rsidRPr="00AF5346" w:rsidRDefault="002F49FC" w:rsidP="002F49FC">
      <w:pPr>
        <w:tabs>
          <w:tab w:val="right" w:leader="dot" w:pos="-2340"/>
          <w:tab w:val="left" w:pos="900"/>
          <w:tab w:val="left" w:leader="dot" w:pos="7560"/>
        </w:tabs>
        <w:spacing w:after="0" w:line="480" w:lineRule="auto"/>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Lampiran 5  : Jadwal Penelitian </w:t>
      </w:r>
      <w:r w:rsidRPr="00AF5346">
        <w:rPr>
          <w:rFonts w:ascii="Times New Roman" w:eastAsia="Calibri" w:hAnsi="Times New Roman" w:cs="Times New Roman"/>
          <w:sz w:val="24"/>
          <w:szCs w:val="24"/>
        </w:rPr>
        <w:tab/>
        <w:t xml:space="preserve"> 205</w:t>
      </w:r>
    </w:p>
    <w:p w14:paraId="3F2F5ACB" w14:textId="5FE4A39C" w:rsidR="002F49FC" w:rsidRPr="00AF5346" w:rsidRDefault="002F49FC" w:rsidP="002F49FC">
      <w:pPr>
        <w:tabs>
          <w:tab w:val="right" w:leader="dot" w:pos="-2340"/>
          <w:tab w:val="left" w:pos="900"/>
          <w:tab w:val="left" w:leader="dot" w:pos="7560"/>
        </w:tabs>
        <w:spacing w:after="0" w:line="480" w:lineRule="auto"/>
        <w:rPr>
          <w:rFonts w:ascii="Times New Roman" w:eastAsia="Calibri" w:hAnsi="Times New Roman" w:cs="Times New Roman"/>
          <w:sz w:val="24"/>
          <w:szCs w:val="24"/>
        </w:rPr>
      </w:pPr>
      <w:r w:rsidRPr="00AF5346">
        <w:rPr>
          <w:rFonts w:ascii="Times New Roman" w:eastAsia="Calibri" w:hAnsi="Times New Roman" w:cs="Times New Roman"/>
          <w:sz w:val="24"/>
          <w:szCs w:val="24"/>
        </w:rPr>
        <w:lastRenderedPageBreak/>
        <w:t xml:space="preserve">Lampiran 6  : Abstrak </w:t>
      </w:r>
      <w:r w:rsidRPr="00AF5346">
        <w:rPr>
          <w:rFonts w:ascii="Times New Roman" w:eastAsia="Calibri" w:hAnsi="Times New Roman" w:cs="Times New Roman"/>
          <w:sz w:val="24"/>
          <w:szCs w:val="24"/>
        </w:rPr>
        <w:tab/>
        <w:t xml:space="preserve"> 206</w:t>
      </w:r>
    </w:p>
    <w:p w14:paraId="24A03B67" w14:textId="61658D4F" w:rsidR="002F49FC" w:rsidRPr="00AF5346" w:rsidRDefault="002F49FC" w:rsidP="002F49FC">
      <w:pPr>
        <w:tabs>
          <w:tab w:val="right" w:leader="dot" w:pos="-2340"/>
          <w:tab w:val="left" w:pos="900"/>
          <w:tab w:val="left" w:leader="dot" w:pos="7560"/>
        </w:tabs>
        <w:spacing w:after="0" w:line="480" w:lineRule="auto"/>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Lampiran 7  : Surat Keterangan Telah Melakukan Penelitian </w:t>
      </w:r>
      <w:r w:rsidRPr="00AF5346">
        <w:rPr>
          <w:rFonts w:ascii="Times New Roman" w:eastAsia="Calibri" w:hAnsi="Times New Roman" w:cs="Times New Roman"/>
          <w:sz w:val="24"/>
          <w:szCs w:val="24"/>
        </w:rPr>
        <w:tab/>
        <w:t xml:space="preserve"> 208</w:t>
      </w:r>
    </w:p>
    <w:p w14:paraId="37CFD822" w14:textId="0FEAF049" w:rsidR="002F49FC" w:rsidRPr="00AF5346" w:rsidRDefault="002F49FC" w:rsidP="002F49FC">
      <w:pPr>
        <w:tabs>
          <w:tab w:val="right" w:leader="dot" w:pos="-2340"/>
          <w:tab w:val="left" w:pos="900"/>
          <w:tab w:val="left" w:leader="dot" w:pos="7560"/>
        </w:tabs>
        <w:spacing w:after="0" w:line="480" w:lineRule="auto"/>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Lampiran 8  : Surat Rekomendasi  Bebas Plagiasi </w:t>
      </w:r>
      <w:r w:rsidRPr="00AF5346">
        <w:rPr>
          <w:rFonts w:ascii="Times New Roman" w:eastAsia="Calibri" w:hAnsi="Times New Roman" w:cs="Times New Roman"/>
          <w:sz w:val="24"/>
          <w:szCs w:val="24"/>
        </w:rPr>
        <w:tab/>
        <w:t xml:space="preserve"> 209</w:t>
      </w:r>
    </w:p>
    <w:p w14:paraId="7AA3413D" w14:textId="4310D92A" w:rsidR="002F49FC" w:rsidRPr="00AF5346" w:rsidRDefault="002F49FC" w:rsidP="002F49FC">
      <w:pPr>
        <w:tabs>
          <w:tab w:val="right" w:leader="dot" w:pos="-2340"/>
          <w:tab w:val="left" w:pos="900"/>
          <w:tab w:val="left" w:leader="dot" w:pos="7560"/>
        </w:tabs>
        <w:spacing w:after="0" w:line="480" w:lineRule="auto"/>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Lampiran 9  : Hasil Turnitin </w:t>
      </w:r>
      <w:r w:rsidRPr="00AF5346">
        <w:rPr>
          <w:rFonts w:ascii="Times New Roman" w:eastAsia="Calibri" w:hAnsi="Times New Roman" w:cs="Times New Roman"/>
          <w:sz w:val="24"/>
          <w:szCs w:val="24"/>
        </w:rPr>
        <w:tab/>
        <w:t xml:space="preserve"> 210</w:t>
      </w:r>
    </w:p>
    <w:p w14:paraId="706E336A" w14:textId="2AB88CC2" w:rsidR="002F49FC" w:rsidRPr="00AF5346" w:rsidRDefault="002F49FC" w:rsidP="002F49FC">
      <w:pPr>
        <w:tabs>
          <w:tab w:val="right" w:leader="dot" w:pos="-2340"/>
          <w:tab w:val="left" w:pos="900"/>
          <w:tab w:val="left" w:leader="dot" w:pos="7560"/>
        </w:tabs>
        <w:spacing w:after="0" w:line="480" w:lineRule="auto"/>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Lampiran 10: Curriculum Vitae </w:t>
      </w:r>
      <w:r w:rsidRPr="00AF5346">
        <w:rPr>
          <w:rFonts w:ascii="Times New Roman" w:eastAsia="Calibri" w:hAnsi="Times New Roman" w:cs="Times New Roman"/>
          <w:sz w:val="24"/>
          <w:szCs w:val="24"/>
        </w:rPr>
        <w:tab/>
        <w:t xml:space="preserve"> 213</w:t>
      </w:r>
    </w:p>
    <w:p w14:paraId="0DA86186" w14:textId="0FB218A4" w:rsidR="00F02657" w:rsidRPr="00AF5346" w:rsidRDefault="00F02657" w:rsidP="002F49FC">
      <w:pPr>
        <w:spacing w:line="480" w:lineRule="auto"/>
        <w:rPr>
          <w:rFonts w:ascii="Times New Roman" w:eastAsia="Calibri" w:hAnsi="Times New Roman" w:cs="Times New Roman"/>
          <w:sz w:val="24"/>
          <w:szCs w:val="24"/>
        </w:rPr>
      </w:pPr>
    </w:p>
    <w:p w14:paraId="3E67FF94" w14:textId="77777777" w:rsidR="00F02657" w:rsidRPr="00AF5346" w:rsidRDefault="00F02657" w:rsidP="002F49FC">
      <w:pPr>
        <w:spacing w:line="480" w:lineRule="auto"/>
        <w:rPr>
          <w:rFonts w:ascii="Times New Roman" w:eastAsia="Calibri" w:hAnsi="Times New Roman" w:cs="Times New Roman"/>
          <w:sz w:val="24"/>
          <w:szCs w:val="24"/>
        </w:rPr>
        <w:sectPr w:rsidR="00F02657" w:rsidRPr="00AF5346" w:rsidSect="0090334C">
          <w:headerReference w:type="default" r:id="rId16"/>
          <w:footerReference w:type="default" r:id="rId17"/>
          <w:headerReference w:type="first" r:id="rId18"/>
          <w:footerReference w:type="first" r:id="rId19"/>
          <w:pgSz w:w="11907" w:h="16839" w:code="9"/>
          <w:pgMar w:top="2268" w:right="1559" w:bottom="1701" w:left="2268" w:header="720" w:footer="720" w:gutter="0"/>
          <w:pgNumType w:fmt="lowerRoman" w:start="2"/>
          <w:cols w:space="720"/>
          <w:titlePg/>
          <w:docGrid w:linePitch="360"/>
        </w:sectPr>
      </w:pPr>
    </w:p>
    <w:p w14:paraId="37856BE7" w14:textId="77777777" w:rsidR="00B304CA" w:rsidRPr="00AF5346" w:rsidRDefault="00B304CA" w:rsidP="005B47A5">
      <w:pPr>
        <w:pStyle w:val="TidakAdaSpasi"/>
        <w:spacing w:line="360" w:lineRule="auto"/>
        <w:jc w:val="center"/>
        <w:rPr>
          <w:rFonts w:ascii="Times New Roman" w:hAnsi="Times New Roman" w:cs="Times New Roman"/>
          <w:b/>
          <w:sz w:val="24"/>
          <w:szCs w:val="24"/>
        </w:rPr>
      </w:pPr>
      <w:r w:rsidRPr="00AF5346">
        <w:rPr>
          <w:rFonts w:ascii="Times New Roman" w:hAnsi="Times New Roman" w:cs="Times New Roman"/>
          <w:b/>
          <w:sz w:val="24"/>
          <w:szCs w:val="24"/>
        </w:rPr>
        <w:lastRenderedPageBreak/>
        <w:t>BAB  I</w:t>
      </w:r>
    </w:p>
    <w:p w14:paraId="14894E38" w14:textId="77777777" w:rsidR="00B304CA" w:rsidRPr="00AF5346" w:rsidRDefault="00B304CA" w:rsidP="005B47A5">
      <w:pPr>
        <w:pStyle w:val="TidakAdaSpasi"/>
        <w:spacing w:line="360" w:lineRule="auto"/>
        <w:jc w:val="center"/>
        <w:rPr>
          <w:rFonts w:ascii="Times New Roman" w:hAnsi="Times New Roman" w:cs="Times New Roman"/>
          <w:b/>
          <w:sz w:val="24"/>
          <w:szCs w:val="24"/>
        </w:rPr>
      </w:pPr>
      <w:r w:rsidRPr="00AF5346">
        <w:rPr>
          <w:rFonts w:ascii="Times New Roman" w:hAnsi="Times New Roman" w:cs="Times New Roman"/>
          <w:b/>
          <w:sz w:val="24"/>
          <w:szCs w:val="24"/>
        </w:rPr>
        <w:t>PENDAHULUAN</w:t>
      </w:r>
    </w:p>
    <w:p w14:paraId="728A70E4" w14:textId="77777777" w:rsidR="00B304CA" w:rsidRPr="00AF5346" w:rsidRDefault="00B304CA" w:rsidP="005B47A5">
      <w:pPr>
        <w:spacing w:after="0" w:line="480" w:lineRule="auto"/>
        <w:rPr>
          <w:rFonts w:ascii="Times New Roman" w:hAnsi="Times New Roman"/>
          <w:b/>
          <w:sz w:val="24"/>
          <w:szCs w:val="24"/>
        </w:rPr>
      </w:pPr>
    </w:p>
    <w:p w14:paraId="4419BDA9" w14:textId="77777777" w:rsidR="00B304CA" w:rsidRPr="00AF5346" w:rsidRDefault="00B304CA" w:rsidP="005B47A5">
      <w:pPr>
        <w:spacing w:after="0" w:line="480" w:lineRule="auto"/>
        <w:rPr>
          <w:rFonts w:ascii="Times New Roman" w:hAnsi="Times New Roman"/>
          <w:b/>
          <w:sz w:val="24"/>
          <w:szCs w:val="24"/>
        </w:rPr>
      </w:pPr>
      <w:r w:rsidRPr="00AF5346">
        <w:rPr>
          <w:rFonts w:ascii="Times New Roman" w:hAnsi="Times New Roman"/>
          <w:b/>
          <w:sz w:val="24"/>
          <w:szCs w:val="24"/>
        </w:rPr>
        <w:t>1.1. Latar Belakang Masalah</w:t>
      </w:r>
    </w:p>
    <w:p w14:paraId="2A8DC65A" w14:textId="77777777" w:rsidR="00B304CA" w:rsidRPr="00AF5346" w:rsidRDefault="00B304CA" w:rsidP="005B47A5">
      <w:pPr>
        <w:pStyle w:val="TeksIsi"/>
        <w:ind w:right="49" w:firstLine="566"/>
      </w:pPr>
      <w:r w:rsidRPr="00AF5346">
        <w:t xml:space="preserve">Penilaian kinerja keuangan suatu perusahaan </w:t>
      </w:r>
      <w:r w:rsidRPr="00AF5346">
        <w:rPr>
          <w:lang w:val="id-ID"/>
        </w:rPr>
        <w:t>menjadi</w:t>
      </w:r>
      <w:r w:rsidRPr="00AF5346">
        <w:t xml:space="preserve"> penting dilak</w:t>
      </w:r>
      <w:r w:rsidRPr="00AF5346">
        <w:rPr>
          <w:lang w:val="id-ID"/>
        </w:rPr>
        <w:t>u</w:t>
      </w:r>
      <w:r w:rsidRPr="00AF5346">
        <w:t xml:space="preserve">kan </w:t>
      </w:r>
      <w:r w:rsidRPr="00AF5346">
        <w:rPr>
          <w:lang w:val="id-ID"/>
        </w:rPr>
        <w:t xml:space="preserve">oleh perusahaan dalam upaya </w:t>
      </w:r>
      <w:r w:rsidRPr="00AF5346">
        <w:t xml:space="preserve">menilai kondisi keuangan suatu perusahaan. </w:t>
      </w:r>
      <w:r w:rsidRPr="00AF5346">
        <w:rPr>
          <w:lang w:val="id-ID"/>
        </w:rPr>
        <w:t>K</w:t>
      </w:r>
      <w:r w:rsidRPr="00AF5346">
        <w:t xml:space="preserve">inerja keuangan </w:t>
      </w:r>
      <w:r w:rsidRPr="00AF5346">
        <w:rPr>
          <w:lang w:val="id-ID"/>
        </w:rPr>
        <w:t>dari</w:t>
      </w:r>
      <w:r w:rsidRPr="00AF5346">
        <w:t xml:space="preserve"> sebuah perusahaan </w:t>
      </w:r>
      <w:r w:rsidRPr="00AF5346">
        <w:rPr>
          <w:lang w:val="id-ID"/>
        </w:rPr>
        <w:t>akan memberikan peluang</w:t>
      </w:r>
      <w:r w:rsidRPr="00AF5346">
        <w:t xml:space="preserve"> bertahan dan berkembang. Selain itu, posisi keuangan perusahaan yang baik akan memudahkan perusahaan dalam menentukan strategi yang tepat dan menyesuaikan strategi yang telah dilakukan. Strategi yang diterapkan oleh perusahaan akan berpengaruh terhadap laporan keuangan, dan semakin baik strategi yang diterapkan maka akan semakin baik pula hasil dari laporan keuangan yang ada.</w:t>
      </w:r>
    </w:p>
    <w:p w14:paraId="1BFF28E3" w14:textId="77777777" w:rsidR="00B304CA" w:rsidRPr="00AF5346" w:rsidRDefault="00B304CA" w:rsidP="005B47A5">
      <w:pPr>
        <w:pStyle w:val="TeksIsi"/>
        <w:ind w:right="49" w:firstLine="566"/>
        <w:rPr>
          <w:lang w:val="id-ID"/>
        </w:rPr>
      </w:pPr>
      <w:r w:rsidRPr="00AF5346">
        <w:t>Umumnya setiap perusahaan akan berusaha terus meningkatkan perolehan laba serta berusaha meminimalkan beban hutang perusahaan. Hal ini dilakukan semata-mata demi keberlangsungan perusahaan dengan lebih memperhatikan kinerja keuangan secara menyeluruh. Dibutuhkan suatu kajian dan analisis keuangan guna menilai tingkat pencapaian kinerja perusahaan. Semakin berkembang suatu perusahaan manufaktur mengharuskan perusahaan memiliki keunggulan kompetitif, dimana hal tersebut oleh Para investor diyakini akan mengurangi resiko investasinya. Investor juga seharusnya melakukan analisis fundamental dengan melakukan analisis terhadap kinerja perusahaan berdasarkan neraca dan laporan keuangan perusahaan yang akan mempengaruhi harga saham serta mempengaruhi masa depan perusahaan</w:t>
      </w:r>
      <w:r w:rsidRPr="00AF5346">
        <w:rPr>
          <w:lang w:val="id-ID"/>
        </w:rPr>
        <w:t>.</w:t>
      </w:r>
    </w:p>
    <w:p w14:paraId="6736993B" w14:textId="77777777" w:rsidR="007D7DA0" w:rsidRPr="00AF5346" w:rsidRDefault="007D7DA0" w:rsidP="005B47A5">
      <w:pPr>
        <w:spacing w:after="0" w:line="480" w:lineRule="auto"/>
        <w:ind w:firstLine="709"/>
        <w:jc w:val="both"/>
        <w:rPr>
          <w:rFonts w:ascii="Times New Roman" w:hAnsi="Times New Roman"/>
          <w:sz w:val="24"/>
          <w:szCs w:val="24"/>
        </w:rPr>
        <w:sectPr w:rsidR="007D7DA0" w:rsidRPr="00AF5346" w:rsidSect="00336212">
          <w:headerReference w:type="default" r:id="rId20"/>
          <w:footerReference w:type="default" r:id="rId21"/>
          <w:pgSz w:w="11907" w:h="16839" w:code="9"/>
          <w:pgMar w:top="2268" w:right="1559" w:bottom="1701" w:left="2268" w:header="720" w:footer="720" w:gutter="0"/>
          <w:pgNumType w:start="1"/>
          <w:cols w:space="720"/>
          <w:docGrid w:linePitch="360"/>
        </w:sectPr>
      </w:pPr>
    </w:p>
    <w:p w14:paraId="26D05D2A" w14:textId="44F43233" w:rsidR="00B304CA" w:rsidRPr="00AF5346" w:rsidRDefault="00B304CA" w:rsidP="005B47A5">
      <w:pPr>
        <w:spacing w:after="0" w:line="480" w:lineRule="auto"/>
        <w:ind w:firstLine="709"/>
        <w:jc w:val="both"/>
        <w:rPr>
          <w:rFonts w:ascii="Times New Roman" w:hAnsi="Times New Roman"/>
          <w:sz w:val="24"/>
          <w:szCs w:val="24"/>
        </w:rPr>
      </w:pPr>
      <w:r w:rsidRPr="00AF5346">
        <w:rPr>
          <w:rFonts w:ascii="Times New Roman" w:hAnsi="Times New Roman"/>
          <w:sz w:val="24"/>
          <w:szCs w:val="24"/>
        </w:rPr>
        <w:lastRenderedPageBreak/>
        <w:t>Kinerja merupakan hasil capaian suatu organisasi baik organisasi tersebut bersifat profit oriented dan non profit oriented yang dihasilkan pada  satu periode waktu tertentu. (Fahmi,2015:2). Produktivitas suatu perusahaan selalu diukur dari ukuran lain seperti pendapatan bersih (pendapatan) atau pendapatan investasi atau pendapatan ekuitas (Harmono, 2015: 23). Selain itu, Fahmi (2015: 239) tentang kinerja keuangan: “Kinerja keuangan adalah analisis tentang seberapa baik suatu perusahaan telah memenuhi aturan pelaksanaan keuangan”. Mengingat banyaknya alat ukur untuk mengukur kinerja keuangan suatu perusahaan yang dapat digunakan, tidaklah mudah untuk menilai kinerja keuangan suatu perusahaan. Salah satu metode yang dapat digunakan untuk mengukur kinerja keuangan perusahaan adalah dengan menggunakan analisis kinerja keuangan perusahaan.</w:t>
      </w:r>
    </w:p>
    <w:p w14:paraId="2292DFCA" w14:textId="77777777" w:rsidR="00B304CA" w:rsidRPr="00AF5346" w:rsidRDefault="00B304CA" w:rsidP="005B47A5">
      <w:pPr>
        <w:spacing w:after="0" w:line="480" w:lineRule="auto"/>
        <w:ind w:firstLine="709"/>
        <w:jc w:val="both"/>
        <w:rPr>
          <w:rFonts w:ascii="Times New Roman" w:hAnsi="Times New Roman"/>
          <w:sz w:val="24"/>
          <w:szCs w:val="24"/>
        </w:rPr>
      </w:pPr>
      <w:r w:rsidRPr="00AF5346">
        <w:rPr>
          <w:rFonts w:ascii="Times New Roman" w:hAnsi="Times New Roman"/>
          <w:sz w:val="24"/>
          <w:szCs w:val="24"/>
        </w:rPr>
        <w:t xml:space="preserve">Menurut Geri (2016: 217) “Pengukuran kinerja merupakan salah satu komponen terpenting dari sebuah sistem manajemen untuk menentukan tingkat keberhasilan suatu perusahaan dalam mencapai tujuan jangka pendek dan jangka panjang” Total Aset yang dimiliki perusahaan dapat mencerminkan baik dan buruknya kinerja keuangan perusahaan,  sedangkan </w:t>
      </w:r>
      <w:r w:rsidRPr="00AF5346">
        <w:rPr>
          <w:rFonts w:ascii="Times New Roman" w:hAnsi="Times New Roman"/>
          <w:i/>
          <w:sz w:val="24"/>
          <w:szCs w:val="24"/>
        </w:rPr>
        <w:t>leverage</w:t>
      </w:r>
      <w:r w:rsidRPr="00AF5346">
        <w:rPr>
          <w:rFonts w:ascii="Times New Roman" w:hAnsi="Times New Roman"/>
          <w:sz w:val="24"/>
          <w:szCs w:val="24"/>
        </w:rPr>
        <w:t xml:space="preserve"> semakin tinggi utang perusahaan maka semakin memiliki resiko terhadap kinerja keuangan hal ini sejalan dengan penelitian yang dilakukan oleh Ayu Nur Aini (2017) bahwa ukuran perusahaan berpengaruh positif terhadap kinerja keuangan perusahaan dan </w:t>
      </w:r>
      <w:r w:rsidRPr="00AF5346">
        <w:rPr>
          <w:rFonts w:ascii="Times New Roman" w:hAnsi="Times New Roman"/>
          <w:i/>
          <w:sz w:val="24"/>
          <w:szCs w:val="24"/>
        </w:rPr>
        <w:t>leverage</w:t>
      </w:r>
      <w:r w:rsidRPr="00AF5346">
        <w:rPr>
          <w:rFonts w:ascii="Times New Roman" w:hAnsi="Times New Roman"/>
          <w:sz w:val="24"/>
          <w:szCs w:val="24"/>
        </w:rPr>
        <w:t xml:space="preserve"> berpengaruh negatif terhadap kinerja keuangan. Selain itu ada penelitian yang menunjukkan hasil yang berbeda khususnya untuk ukuran perusahaan salah satunya penelitian yang dilakukan oleh Tambunan dan Prabawani (2018) bahwa ukuran perusahaan tidak berpengaruh terhadap kinerja keuangan.</w:t>
      </w:r>
    </w:p>
    <w:p w14:paraId="779FFF74" w14:textId="77777777" w:rsidR="00B304CA" w:rsidRPr="00AF5346" w:rsidRDefault="00B304CA" w:rsidP="005B47A5">
      <w:pPr>
        <w:spacing w:after="0" w:line="480" w:lineRule="auto"/>
        <w:ind w:firstLine="709"/>
        <w:jc w:val="both"/>
        <w:rPr>
          <w:rFonts w:ascii="Times New Roman" w:hAnsi="Times New Roman"/>
          <w:sz w:val="24"/>
          <w:szCs w:val="24"/>
        </w:rPr>
      </w:pPr>
      <w:r w:rsidRPr="00AF5346">
        <w:rPr>
          <w:rFonts w:ascii="Times New Roman" w:hAnsi="Times New Roman"/>
          <w:sz w:val="24"/>
          <w:szCs w:val="24"/>
        </w:rPr>
        <w:lastRenderedPageBreak/>
        <w:t>Ukuran perusahaan dapat diartikan sebagai suatu perbandingan besar atau kecil suatu perusahaan. Ukuran perusahaan mencerminkan besar kecilnya perusahaan yang ditetapkan dengan besarnya total aktiva, semakin besar total aktiva maka semakin besar ukuran perusahaan. Ukuran perusahaan adalah suatu skala dimana dapat diklasifikasikan dengan berbagai cara, salah satunya yaitu total aset, karena total aset dianggap lebih stabil dan lebih mencerminkan ukuran perusahaan (Nurminda 2017).</w:t>
      </w:r>
    </w:p>
    <w:p w14:paraId="5017F263" w14:textId="77777777" w:rsidR="00B304CA" w:rsidRPr="00AF5346" w:rsidRDefault="00B304CA" w:rsidP="005B47A5">
      <w:pPr>
        <w:spacing w:after="0" w:line="480" w:lineRule="auto"/>
        <w:ind w:firstLine="540"/>
        <w:jc w:val="both"/>
        <w:rPr>
          <w:rFonts w:ascii="Times New Roman" w:hAnsi="Times New Roman"/>
          <w:sz w:val="24"/>
          <w:szCs w:val="24"/>
        </w:rPr>
      </w:pPr>
      <w:r w:rsidRPr="00AF5346">
        <w:rPr>
          <w:rFonts w:ascii="Times New Roman" w:eastAsia="Roman" w:hAnsi="Times New Roman"/>
          <w:sz w:val="24"/>
          <w:szCs w:val="24"/>
        </w:rPr>
        <w:t xml:space="preserve">Faktor lainnya yang dapat mempengaruhi kinerja keuangan perusahaan yaitu </w:t>
      </w:r>
      <w:r w:rsidRPr="00AF5346">
        <w:rPr>
          <w:rFonts w:ascii="Times New Roman" w:eastAsia="Roman" w:hAnsi="Times New Roman"/>
          <w:i/>
          <w:sz w:val="24"/>
          <w:szCs w:val="24"/>
        </w:rPr>
        <w:t>Leverage</w:t>
      </w:r>
      <w:r w:rsidRPr="00AF5346">
        <w:rPr>
          <w:rFonts w:ascii="Times New Roman" w:eastAsia="Roman" w:hAnsi="Times New Roman"/>
          <w:sz w:val="24"/>
          <w:szCs w:val="24"/>
        </w:rPr>
        <w:t xml:space="preserve"> perusahaan, dimana </w:t>
      </w:r>
      <w:r w:rsidRPr="00AF5346">
        <w:rPr>
          <w:rFonts w:ascii="Times New Roman" w:eastAsia="Roman" w:hAnsi="Times New Roman"/>
          <w:i/>
          <w:sz w:val="24"/>
          <w:szCs w:val="24"/>
        </w:rPr>
        <w:t>leverage</w:t>
      </w:r>
      <w:r w:rsidRPr="00AF5346">
        <w:rPr>
          <w:rFonts w:ascii="Times New Roman" w:eastAsia="Roman" w:hAnsi="Times New Roman"/>
          <w:sz w:val="24"/>
          <w:szCs w:val="24"/>
        </w:rPr>
        <w:t xml:space="preserve"> yang diperoleh perusahaan dari pihak kreditur akan memberikan gambaran tentang besaran kebutuhan dari perusahaan tersebut dalam rangka membiayai operasional perusahaan. </w:t>
      </w:r>
    </w:p>
    <w:p w14:paraId="41BA9383" w14:textId="77777777" w:rsidR="00B304CA" w:rsidRPr="00AF5346" w:rsidRDefault="00B304CA" w:rsidP="005B47A5">
      <w:pPr>
        <w:spacing w:after="0" w:line="480" w:lineRule="auto"/>
        <w:ind w:firstLine="540"/>
        <w:jc w:val="both"/>
        <w:rPr>
          <w:rFonts w:ascii="Times New Roman" w:hAnsi="Times New Roman"/>
          <w:sz w:val="24"/>
          <w:szCs w:val="24"/>
        </w:rPr>
      </w:pPr>
      <w:r w:rsidRPr="00AF5346">
        <w:rPr>
          <w:rFonts w:ascii="Times New Roman" w:hAnsi="Times New Roman"/>
          <w:sz w:val="24"/>
          <w:szCs w:val="24"/>
        </w:rPr>
        <w:t>Perusahaan mereka yang tidak berdaya menggunakan modal mereka 100%. Mengenai kekuatan kasmir (2015: 151), dikatakan: “Solvabilitas atau debt ratio adalah rasio yang digunakan untuk mengukur pembiayaan aset perusahaan dengan kredit. Ini berarti berapa banyak hutang yang dimiliki perusahaan dibandingkan dengan asetnya. Secara garis besar dikatakan bahwa solvabilitas digunakan untuk mengukur kemampuan suatu perusahaan dalam melunasi seluruh kewajiban jangka pendek dan panjangnya jika suatu perusahaan dibubarkan (dilikuidasi). ”Kemudian Fahmi meyakini (2015: 72): karena perusahaan masuk dalam kategori tertinggi, artinya perusahaan telah terjerumus ke dalam tingkat hutang yang tinggi dan sulit untuk meringankan beban hutang tersebut, ”ujarnya.</w:t>
      </w:r>
    </w:p>
    <w:p w14:paraId="2DB9D05F" w14:textId="77777777" w:rsidR="00B304CA" w:rsidRPr="00AF5346" w:rsidRDefault="00B304CA" w:rsidP="005B47A5">
      <w:pPr>
        <w:spacing w:after="0" w:line="480" w:lineRule="auto"/>
        <w:ind w:firstLine="540"/>
        <w:jc w:val="both"/>
        <w:rPr>
          <w:rFonts w:ascii="Times New Roman" w:hAnsi="Times New Roman"/>
          <w:sz w:val="24"/>
          <w:szCs w:val="24"/>
        </w:rPr>
      </w:pPr>
      <w:r w:rsidRPr="00AF5346">
        <w:rPr>
          <w:rFonts w:ascii="Times New Roman" w:hAnsi="Times New Roman"/>
          <w:sz w:val="24"/>
          <w:szCs w:val="24"/>
        </w:rPr>
        <w:t xml:space="preserve">Perusahaan yang menggunakan pinjaman dari luar akan meminjam. Secara umum peningkatan kekuatan dapat meningkatkan profitabilitas perusahaan dan </w:t>
      </w:r>
      <w:r w:rsidRPr="00AF5346">
        <w:rPr>
          <w:rFonts w:ascii="Times New Roman" w:hAnsi="Times New Roman"/>
          <w:sz w:val="24"/>
          <w:szCs w:val="24"/>
        </w:rPr>
        <w:lastRenderedPageBreak/>
        <w:t>risiko perusahaan. Demikian pula, otoritas yang rendah dapat mengurangi pendapatan perusahaan dan risiko perusahaan.</w:t>
      </w:r>
    </w:p>
    <w:p w14:paraId="4C7BA6CD" w14:textId="77777777" w:rsidR="00B304CA" w:rsidRPr="00AF5346" w:rsidRDefault="00B304CA" w:rsidP="005B47A5">
      <w:pPr>
        <w:spacing w:after="0" w:line="480" w:lineRule="auto"/>
        <w:ind w:firstLine="540"/>
        <w:jc w:val="both"/>
        <w:rPr>
          <w:rFonts w:ascii="Times New Roman" w:hAnsi="Times New Roman"/>
          <w:sz w:val="24"/>
          <w:szCs w:val="24"/>
        </w:rPr>
      </w:pPr>
      <w:r w:rsidRPr="00AF5346">
        <w:rPr>
          <w:rFonts w:ascii="Times New Roman" w:hAnsi="Times New Roman"/>
          <w:sz w:val="24"/>
          <w:szCs w:val="24"/>
        </w:rPr>
        <w:t>Status hutang perusahaan mencerminkan jumlah uang yang digunakan pihak lain untuk menghasilkan keuntungan bagi perusahaan. Secara umum analisis keuangan terkait dengan hutang jangka panjang perusahaan. Rasio kredit menunjukkan seberapa banyak perusahaan perlu membiayai dengan pinjaman tersebut. Dalam penelitian ini, penulis menggunakan debt-to-equity ratio untuk mengukur pangsa dari total aset perusahaan yang didanai oleh pemberi pinjaman (Hasmir, 2015; 151). Persyaratan modal dibutuhkan untuk memastikan struktur dan keberlanjutan perusahaan. Untuk memenuhi modal, perusahaan akan mempertimbangkan sumber modal atau saham (ekuitas) atau pinjaman (pinjaman) yang diterbitkan oleh pemberi pinjaman. Pinjaman terkait ekuitas ini mencerminkan kemampuan perusahaan untuk memenuhi semua kewajibannya, yang tercermin dari bagian modal yang digunakan untuk melunasi pinjaman tersebut. Dengan kata lain, pinjaman yang berkaitan dengan saham umumnya dapat digunakan untuk menentukan berapa banyak modal yang digunakan sebagai jaminan atas hutang perusahaan dan untuk menilai jumlah hutang yang digunakan oleh perusahaan.(Khasmir, 2015;155).</w:t>
      </w:r>
    </w:p>
    <w:p w14:paraId="3EBADB97" w14:textId="77777777" w:rsidR="00B304CA" w:rsidRPr="00AF5346" w:rsidRDefault="00B304CA" w:rsidP="005B47A5">
      <w:pPr>
        <w:spacing w:after="0" w:line="480" w:lineRule="auto"/>
        <w:ind w:firstLine="709"/>
        <w:jc w:val="both"/>
        <w:rPr>
          <w:rFonts w:ascii="Times New Roman" w:hAnsi="Times New Roman"/>
          <w:sz w:val="24"/>
          <w:szCs w:val="24"/>
        </w:rPr>
      </w:pPr>
      <w:r w:rsidRPr="00AF5346">
        <w:rPr>
          <w:rFonts w:ascii="Times New Roman" w:hAnsi="Times New Roman"/>
          <w:sz w:val="24"/>
          <w:szCs w:val="24"/>
        </w:rPr>
        <w:t xml:space="preserve"> Posisi </w:t>
      </w:r>
      <w:r w:rsidRPr="00AF5346">
        <w:rPr>
          <w:rFonts w:ascii="Times New Roman" w:hAnsi="Times New Roman"/>
          <w:i/>
          <w:sz w:val="24"/>
          <w:szCs w:val="24"/>
        </w:rPr>
        <w:t>Debt To Equity Ratio</w:t>
      </w:r>
      <w:r w:rsidRPr="00AF5346">
        <w:rPr>
          <w:rFonts w:ascii="Times New Roman" w:hAnsi="Times New Roman"/>
          <w:sz w:val="24"/>
          <w:szCs w:val="24"/>
        </w:rPr>
        <w:t xml:space="preserve"> menjadi hal yang sangat penting untuk dipertimbangkan bagi pihak manajemen dalam pengambilan keputusan untuk menggunakan </w:t>
      </w:r>
      <w:r w:rsidRPr="00AF5346">
        <w:rPr>
          <w:rFonts w:ascii="Times New Roman" w:hAnsi="Times New Roman"/>
          <w:i/>
          <w:sz w:val="24"/>
          <w:szCs w:val="24"/>
        </w:rPr>
        <w:t>leverage</w:t>
      </w:r>
      <w:r w:rsidRPr="00AF5346">
        <w:rPr>
          <w:rFonts w:ascii="Times New Roman" w:hAnsi="Times New Roman"/>
          <w:sz w:val="24"/>
          <w:szCs w:val="24"/>
        </w:rPr>
        <w:t xml:space="preserve">. Untuk mengetahui kemampuan perusahaan membayar hutang tersebut maka harus dilakukan analisis keuangan perusahaan dengan menggunakan konsep </w:t>
      </w:r>
      <w:r w:rsidRPr="00AF5346">
        <w:rPr>
          <w:rFonts w:ascii="Times New Roman" w:hAnsi="Times New Roman"/>
          <w:i/>
          <w:sz w:val="24"/>
          <w:szCs w:val="24"/>
        </w:rPr>
        <w:t>leverage</w:t>
      </w:r>
      <w:r w:rsidRPr="00AF5346">
        <w:rPr>
          <w:rFonts w:ascii="Times New Roman" w:hAnsi="Times New Roman"/>
          <w:sz w:val="24"/>
          <w:szCs w:val="24"/>
        </w:rPr>
        <w:t xml:space="preserve">. Dari Hasil perhitungan </w:t>
      </w:r>
      <w:r w:rsidRPr="00AF5346">
        <w:rPr>
          <w:rFonts w:ascii="Times New Roman" w:hAnsi="Times New Roman"/>
          <w:i/>
          <w:sz w:val="24"/>
          <w:szCs w:val="24"/>
        </w:rPr>
        <w:t>leverage</w:t>
      </w:r>
      <w:r w:rsidRPr="00AF5346">
        <w:rPr>
          <w:rFonts w:ascii="Times New Roman" w:hAnsi="Times New Roman"/>
          <w:sz w:val="24"/>
          <w:szCs w:val="24"/>
        </w:rPr>
        <w:t xml:space="preserve"> pihak manajemen </w:t>
      </w:r>
      <w:r w:rsidRPr="00AF5346">
        <w:rPr>
          <w:rFonts w:ascii="Times New Roman" w:hAnsi="Times New Roman"/>
          <w:sz w:val="24"/>
          <w:szCs w:val="24"/>
        </w:rPr>
        <w:lastRenderedPageBreak/>
        <w:t>dapat mengetahui kemampuan perusahaan untuk melunasi utang-utang yang nantinya akan dimanfaatkan oleh  perusahaan.</w:t>
      </w:r>
    </w:p>
    <w:p w14:paraId="218716E2" w14:textId="77777777" w:rsidR="00B304CA" w:rsidRPr="00AF5346" w:rsidRDefault="00B304CA" w:rsidP="005B47A5">
      <w:pPr>
        <w:spacing w:after="0" w:line="480" w:lineRule="auto"/>
        <w:ind w:firstLine="709"/>
        <w:jc w:val="both"/>
        <w:rPr>
          <w:rFonts w:ascii="Times New Roman" w:hAnsi="Times New Roman"/>
          <w:sz w:val="24"/>
          <w:szCs w:val="24"/>
          <w:lang w:eastAsia="id-ID"/>
        </w:rPr>
      </w:pPr>
      <w:r w:rsidRPr="00AF5346">
        <w:rPr>
          <w:rFonts w:ascii="Times New Roman" w:hAnsi="Times New Roman"/>
          <w:sz w:val="24"/>
          <w:szCs w:val="24"/>
        </w:rPr>
        <w:t>Berdasarkan uraian diatas, dilakukan penelitian terhadap Perusahaan sektor industri barang konsumsi. Dengan alasan perusahaan sektor barang konsumsi tumbuh sangat cepat. Barang konsumen selalu dibutuhkan dalam kehidupan manusia. Sub sektor industri barang konsumsi terdiri atas industri makanan dan minuman, industri kosmetik dan kebutuhan rumah tangga, industri rokok, industri farmasi, dan industri peralatan rumah tangga. Para pengusaha menyadari potensi yang besar di sektor barang konsumsi, sehingga semakin banyak perusahaan yang bergerak di industri ini. Hal ini menyebabkan persaingan yang lebih kuat di sektor barang konsumsi.</w:t>
      </w:r>
    </w:p>
    <w:p w14:paraId="67F55B34" w14:textId="62B40E30" w:rsidR="00B304CA" w:rsidRPr="00AF5346" w:rsidRDefault="00B304CA" w:rsidP="005B47A5">
      <w:pPr>
        <w:spacing w:after="0" w:line="480" w:lineRule="auto"/>
        <w:ind w:firstLine="709"/>
        <w:jc w:val="both"/>
        <w:rPr>
          <w:rFonts w:ascii="Times New Roman" w:hAnsi="Times New Roman"/>
          <w:sz w:val="24"/>
          <w:szCs w:val="24"/>
        </w:rPr>
      </w:pPr>
      <w:r w:rsidRPr="00AF5346">
        <w:rPr>
          <w:rFonts w:ascii="Times New Roman" w:hAnsi="Times New Roman"/>
          <w:sz w:val="24"/>
          <w:szCs w:val="24"/>
        </w:rPr>
        <w:t>Menurut Ahmad Syaikhon  di Harian Ekonomi NERACA (20 Februari 2019), seiring dengan meningkatnya pendapatan kelas menengah dan perubahan gaya hidup masyarakat, menyebabkan tingginya konsumsi masyarakat sehingga sektor konsumsi masih mencatat pertumbuhan yang positif dan berkembang dengan cukup pesat dan cepat ditengah lemahnya beberapa sektor dalam negeri. Artinya sub sektor barang konsumsi sangatlah  berperan penting dalam peningkatan ekonomi di Indonesia oleh karena itu peneliti tertarik untuk melihat apakah kinerja keuangan perusahaan yang bergerak dibidang industri barang konsumsi.</w:t>
      </w:r>
    </w:p>
    <w:p w14:paraId="102C81E6" w14:textId="77777777" w:rsidR="005B47A5" w:rsidRPr="00AF5346" w:rsidRDefault="005B47A5" w:rsidP="005B47A5">
      <w:pPr>
        <w:spacing w:after="0" w:line="480" w:lineRule="auto"/>
        <w:ind w:firstLine="709"/>
        <w:jc w:val="both"/>
        <w:rPr>
          <w:rFonts w:ascii="Times New Roman" w:hAnsi="Times New Roman"/>
          <w:sz w:val="24"/>
          <w:szCs w:val="24"/>
        </w:rPr>
      </w:pPr>
    </w:p>
    <w:p w14:paraId="167FFFA4" w14:textId="77777777" w:rsidR="005B47A5" w:rsidRPr="00AF5346" w:rsidRDefault="005B47A5" w:rsidP="005B47A5">
      <w:pPr>
        <w:spacing w:after="0" w:line="480" w:lineRule="auto"/>
        <w:ind w:firstLine="709"/>
        <w:jc w:val="both"/>
        <w:rPr>
          <w:rFonts w:ascii="Times New Roman" w:hAnsi="Times New Roman"/>
          <w:sz w:val="24"/>
          <w:szCs w:val="24"/>
        </w:rPr>
      </w:pPr>
    </w:p>
    <w:p w14:paraId="477EFB10" w14:textId="77777777" w:rsidR="005B47A5" w:rsidRPr="00AF5346" w:rsidRDefault="005B47A5" w:rsidP="005B47A5">
      <w:pPr>
        <w:spacing w:after="0" w:line="480" w:lineRule="auto"/>
        <w:ind w:firstLine="709"/>
        <w:jc w:val="both"/>
        <w:rPr>
          <w:rFonts w:ascii="Times New Roman" w:hAnsi="Times New Roman"/>
          <w:sz w:val="24"/>
          <w:szCs w:val="24"/>
        </w:rPr>
      </w:pPr>
    </w:p>
    <w:p w14:paraId="4AB8C27D" w14:textId="77777777" w:rsidR="00B304CA" w:rsidRPr="00AF5346" w:rsidRDefault="00B304CA" w:rsidP="007D7DA0">
      <w:pPr>
        <w:spacing w:after="0"/>
        <w:rPr>
          <w:rFonts w:ascii="Times New Roman" w:hAnsi="Times New Roman"/>
          <w:b/>
          <w:szCs w:val="24"/>
        </w:rPr>
      </w:pPr>
    </w:p>
    <w:p w14:paraId="476F7FC4" w14:textId="77777777" w:rsidR="007D7DA0" w:rsidRPr="00AF5346" w:rsidRDefault="007D7DA0" w:rsidP="005B47A5">
      <w:pPr>
        <w:pStyle w:val="TidakAdaSpasi"/>
        <w:jc w:val="center"/>
        <w:rPr>
          <w:rFonts w:ascii="Times New Roman" w:hAnsi="Times New Roman" w:cs="Times New Roman"/>
          <w:sz w:val="24"/>
          <w:szCs w:val="24"/>
        </w:rPr>
      </w:pPr>
    </w:p>
    <w:p w14:paraId="2D0A2521" w14:textId="77777777" w:rsidR="00B304CA" w:rsidRPr="00AF5346" w:rsidRDefault="00B304CA" w:rsidP="005B47A5">
      <w:pPr>
        <w:pStyle w:val="TidakAdaSpasi"/>
        <w:jc w:val="center"/>
        <w:rPr>
          <w:rFonts w:ascii="Times New Roman" w:hAnsi="Times New Roman" w:cs="Times New Roman"/>
          <w:b/>
          <w:sz w:val="24"/>
          <w:szCs w:val="24"/>
        </w:rPr>
      </w:pPr>
      <w:r w:rsidRPr="00AF5346">
        <w:rPr>
          <w:rFonts w:ascii="Times New Roman" w:hAnsi="Times New Roman" w:cs="Times New Roman"/>
          <w:b/>
          <w:sz w:val="24"/>
          <w:szCs w:val="24"/>
        </w:rPr>
        <w:t>Tabel 1.1.</w:t>
      </w:r>
    </w:p>
    <w:p w14:paraId="793F3628" w14:textId="77777777" w:rsidR="00B304CA" w:rsidRPr="00AF5346" w:rsidRDefault="00B304CA" w:rsidP="005B47A5">
      <w:pPr>
        <w:pStyle w:val="TidakAdaSpasi"/>
        <w:jc w:val="center"/>
        <w:rPr>
          <w:rFonts w:ascii="Times New Roman" w:hAnsi="Times New Roman" w:cs="Times New Roman"/>
          <w:b/>
          <w:sz w:val="24"/>
          <w:szCs w:val="24"/>
        </w:rPr>
      </w:pPr>
      <w:r w:rsidRPr="00AF5346">
        <w:rPr>
          <w:rFonts w:ascii="Times New Roman" w:hAnsi="Times New Roman" w:cs="Times New Roman"/>
          <w:b/>
          <w:sz w:val="24"/>
          <w:szCs w:val="24"/>
        </w:rPr>
        <w:t>Rata-rata Laba (Rugi) Sektor Industri Barang Konsumsi</w:t>
      </w:r>
    </w:p>
    <w:p w14:paraId="090D8E33" w14:textId="77777777" w:rsidR="00B304CA" w:rsidRPr="00AF5346" w:rsidRDefault="00B304CA" w:rsidP="005B47A5">
      <w:pPr>
        <w:pStyle w:val="TidakAdaSpasi"/>
        <w:jc w:val="center"/>
        <w:rPr>
          <w:rFonts w:ascii="Times New Roman" w:hAnsi="Times New Roman" w:cs="Times New Roman"/>
          <w:b/>
          <w:sz w:val="24"/>
          <w:szCs w:val="24"/>
        </w:rPr>
      </w:pPr>
      <w:r w:rsidRPr="00AF5346">
        <w:rPr>
          <w:rFonts w:ascii="Times New Roman" w:hAnsi="Times New Roman" w:cs="Times New Roman"/>
          <w:b/>
          <w:sz w:val="24"/>
          <w:szCs w:val="24"/>
        </w:rPr>
        <w:lastRenderedPageBreak/>
        <w:t>Perusahaan yang Terdaftar di Bursa Efek Indonesia</w:t>
      </w:r>
    </w:p>
    <w:p w14:paraId="68150321" w14:textId="77777777" w:rsidR="00B304CA" w:rsidRPr="00AF5346" w:rsidRDefault="00B304CA" w:rsidP="005B47A5">
      <w:pPr>
        <w:pStyle w:val="TidakAdaSpasi"/>
        <w:jc w:val="center"/>
        <w:rPr>
          <w:rFonts w:ascii="Times New Roman" w:hAnsi="Times New Roman" w:cs="Times New Roman"/>
          <w:b/>
          <w:sz w:val="24"/>
          <w:szCs w:val="24"/>
        </w:rPr>
      </w:pPr>
      <w:r w:rsidRPr="00AF5346">
        <w:rPr>
          <w:rFonts w:ascii="Times New Roman" w:hAnsi="Times New Roman" w:cs="Times New Roman"/>
          <w:b/>
          <w:sz w:val="24"/>
          <w:szCs w:val="24"/>
        </w:rPr>
        <w:t>Tahun 2014-2018</w:t>
      </w:r>
    </w:p>
    <w:tbl>
      <w:tblPr>
        <w:tblpPr w:leftFromText="180" w:rightFromText="180" w:vertAnchor="page" w:horzAnchor="page" w:tblpX="1546" w:tblpY="3676"/>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1871"/>
        <w:gridCol w:w="1439"/>
        <w:gridCol w:w="1438"/>
        <w:gridCol w:w="1439"/>
        <w:gridCol w:w="1438"/>
        <w:gridCol w:w="1439"/>
      </w:tblGrid>
      <w:tr w:rsidR="00AF5346" w:rsidRPr="00AF5346" w14:paraId="3FB36E0B" w14:textId="77777777" w:rsidTr="005B47A5">
        <w:trPr>
          <w:trHeight w:val="276"/>
        </w:trPr>
        <w:tc>
          <w:tcPr>
            <w:tcW w:w="570" w:type="dxa"/>
            <w:vAlign w:val="center"/>
          </w:tcPr>
          <w:p w14:paraId="09260992" w14:textId="77777777" w:rsidR="00B304CA" w:rsidRPr="00AF5346" w:rsidRDefault="00B304CA" w:rsidP="005B47A5">
            <w:pPr>
              <w:pStyle w:val="TidakAdaSpasi"/>
              <w:jc w:val="center"/>
              <w:rPr>
                <w:sz w:val="16"/>
                <w:szCs w:val="16"/>
              </w:rPr>
            </w:pPr>
            <w:r w:rsidRPr="00AF5346">
              <w:rPr>
                <w:sz w:val="16"/>
                <w:szCs w:val="16"/>
              </w:rPr>
              <w:t>No</w:t>
            </w:r>
          </w:p>
        </w:tc>
        <w:tc>
          <w:tcPr>
            <w:tcW w:w="1871" w:type="dxa"/>
            <w:vAlign w:val="center"/>
          </w:tcPr>
          <w:p w14:paraId="1349CDD4" w14:textId="77777777" w:rsidR="00B304CA" w:rsidRPr="00AF5346" w:rsidRDefault="00B304CA" w:rsidP="005B47A5">
            <w:pPr>
              <w:pStyle w:val="TidakAdaSpasi"/>
              <w:jc w:val="center"/>
              <w:rPr>
                <w:rFonts w:ascii="Times New Roman" w:hAnsi="Times New Roman" w:cs="Times New Roman"/>
                <w:sz w:val="16"/>
                <w:szCs w:val="16"/>
              </w:rPr>
            </w:pPr>
            <w:r w:rsidRPr="00AF5346">
              <w:rPr>
                <w:rFonts w:ascii="Times New Roman" w:hAnsi="Times New Roman" w:cs="Times New Roman"/>
                <w:sz w:val="16"/>
                <w:szCs w:val="16"/>
              </w:rPr>
              <w:t>Sub Sektor</w:t>
            </w:r>
          </w:p>
        </w:tc>
        <w:tc>
          <w:tcPr>
            <w:tcW w:w="1439" w:type="dxa"/>
            <w:vAlign w:val="center"/>
          </w:tcPr>
          <w:p w14:paraId="116A02CE" w14:textId="77777777" w:rsidR="00B304CA" w:rsidRPr="00AF5346" w:rsidRDefault="00B304CA" w:rsidP="005B47A5">
            <w:pPr>
              <w:pStyle w:val="TidakAdaSpasi"/>
              <w:jc w:val="center"/>
              <w:rPr>
                <w:rFonts w:ascii="Times New Roman" w:hAnsi="Times New Roman" w:cs="Times New Roman"/>
                <w:sz w:val="16"/>
                <w:szCs w:val="16"/>
              </w:rPr>
            </w:pPr>
            <w:r w:rsidRPr="00AF5346">
              <w:rPr>
                <w:rFonts w:ascii="Times New Roman" w:hAnsi="Times New Roman" w:cs="Times New Roman"/>
                <w:sz w:val="16"/>
                <w:szCs w:val="16"/>
              </w:rPr>
              <w:t>2014</w:t>
            </w:r>
          </w:p>
        </w:tc>
        <w:tc>
          <w:tcPr>
            <w:tcW w:w="1438" w:type="dxa"/>
            <w:vAlign w:val="center"/>
          </w:tcPr>
          <w:p w14:paraId="2AFA4293" w14:textId="77777777" w:rsidR="00B304CA" w:rsidRPr="00AF5346" w:rsidRDefault="00B304CA" w:rsidP="005B47A5">
            <w:pPr>
              <w:pStyle w:val="TidakAdaSpasi"/>
              <w:jc w:val="center"/>
              <w:rPr>
                <w:rFonts w:ascii="Times New Roman" w:hAnsi="Times New Roman" w:cs="Times New Roman"/>
                <w:sz w:val="16"/>
                <w:szCs w:val="16"/>
              </w:rPr>
            </w:pPr>
            <w:r w:rsidRPr="00AF5346">
              <w:rPr>
                <w:rFonts w:ascii="Times New Roman" w:hAnsi="Times New Roman" w:cs="Times New Roman"/>
                <w:sz w:val="16"/>
                <w:szCs w:val="16"/>
              </w:rPr>
              <w:t>2015</w:t>
            </w:r>
          </w:p>
        </w:tc>
        <w:tc>
          <w:tcPr>
            <w:tcW w:w="1439" w:type="dxa"/>
            <w:vAlign w:val="center"/>
          </w:tcPr>
          <w:p w14:paraId="5DD8BB8C" w14:textId="77777777" w:rsidR="00B304CA" w:rsidRPr="00AF5346" w:rsidRDefault="00B304CA" w:rsidP="005B47A5">
            <w:pPr>
              <w:pStyle w:val="TidakAdaSpasi"/>
              <w:jc w:val="center"/>
              <w:rPr>
                <w:rFonts w:ascii="Times New Roman" w:hAnsi="Times New Roman" w:cs="Times New Roman"/>
                <w:sz w:val="16"/>
                <w:szCs w:val="16"/>
              </w:rPr>
            </w:pPr>
            <w:r w:rsidRPr="00AF5346">
              <w:rPr>
                <w:rFonts w:ascii="Times New Roman" w:hAnsi="Times New Roman" w:cs="Times New Roman"/>
                <w:sz w:val="16"/>
                <w:szCs w:val="16"/>
              </w:rPr>
              <w:t>2016</w:t>
            </w:r>
          </w:p>
        </w:tc>
        <w:tc>
          <w:tcPr>
            <w:tcW w:w="1438" w:type="dxa"/>
            <w:vAlign w:val="center"/>
          </w:tcPr>
          <w:p w14:paraId="5E9FC1E6" w14:textId="77777777" w:rsidR="00B304CA" w:rsidRPr="00AF5346" w:rsidRDefault="00B304CA" w:rsidP="005B47A5">
            <w:pPr>
              <w:pStyle w:val="TidakAdaSpasi"/>
              <w:jc w:val="center"/>
              <w:rPr>
                <w:rFonts w:ascii="Times New Roman" w:hAnsi="Times New Roman" w:cs="Times New Roman"/>
                <w:sz w:val="16"/>
                <w:szCs w:val="16"/>
              </w:rPr>
            </w:pPr>
            <w:r w:rsidRPr="00AF5346">
              <w:rPr>
                <w:rFonts w:ascii="Times New Roman" w:hAnsi="Times New Roman" w:cs="Times New Roman"/>
                <w:sz w:val="16"/>
                <w:szCs w:val="16"/>
              </w:rPr>
              <w:t>2017</w:t>
            </w:r>
          </w:p>
        </w:tc>
        <w:tc>
          <w:tcPr>
            <w:tcW w:w="1439" w:type="dxa"/>
            <w:vAlign w:val="center"/>
          </w:tcPr>
          <w:p w14:paraId="31DE7ECE" w14:textId="77777777" w:rsidR="00B304CA" w:rsidRPr="00AF5346" w:rsidRDefault="00B304CA" w:rsidP="005B47A5">
            <w:pPr>
              <w:pStyle w:val="TidakAdaSpasi"/>
              <w:jc w:val="center"/>
              <w:rPr>
                <w:rFonts w:ascii="Times New Roman" w:hAnsi="Times New Roman" w:cs="Times New Roman"/>
                <w:sz w:val="16"/>
                <w:szCs w:val="16"/>
              </w:rPr>
            </w:pPr>
            <w:r w:rsidRPr="00AF5346">
              <w:rPr>
                <w:rFonts w:ascii="Times New Roman" w:hAnsi="Times New Roman" w:cs="Times New Roman"/>
                <w:sz w:val="16"/>
                <w:szCs w:val="16"/>
              </w:rPr>
              <w:t>2018</w:t>
            </w:r>
          </w:p>
        </w:tc>
      </w:tr>
      <w:tr w:rsidR="00AF5346" w:rsidRPr="00AF5346" w14:paraId="3EF7DA33" w14:textId="77777777" w:rsidTr="005B47A5">
        <w:trPr>
          <w:trHeight w:val="339"/>
        </w:trPr>
        <w:tc>
          <w:tcPr>
            <w:tcW w:w="570" w:type="dxa"/>
            <w:vAlign w:val="center"/>
          </w:tcPr>
          <w:p w14:paraId="6191613A" w14:textId="77777777" w:rsidR="00B304CA" w:rsidRPr="00AF5346" w:rsidRDefault="00B304CA" w:rsidP="005B47A5">
            <w:pPr>
              <w:pStyle w:val="TidakAdaSpasi"/>
              <w:jc w:val="center"/>
              <w:rPr>
                <w:sz w:val="16"/>
                <w:szCs w:val="16"/>
              </w:rPr>
            </w:pPr>
            <w:r w:rsidRPr="00AF5346">
              <w:rPr>
                <w:sz w:val="16"/>
                <w:szCs w:val="16"/>
              </w:rPr>
              <w:t>1</w:t>
            </w:r>
          </w:p>
        </w:tc>
        <w:tc>
          <w:tcPr>
            <w:tcW w:w="1871" w:type="dxa"/>
            <w:vAlign w:val="center"/>
          </w:tcPr>
          <w:p w14:paraId="214BE7FB" w14:textId="77777777" w:rsidR="00B304CA" w:rsidRPr="00AF5346" w:rsidRDefault="00B304CA" w:rsidP="005B47A5">
            <w:pPr>
              <w:pStyle w:val="TidakAdaSpasi"/>
              <w:rPr>
                <w:rFonts w:ascii="Times New Roman" w:hAnsi="Times New Roman" w:cs="Times New Roman"/>
                <w:sz w:val="16"/>
                <w:szCs w:val="16"/>
              </w:rPr>
            </w:pPr>
            <w:r w:rsidRPr="00AF5346">
              <w:rPr>
                <w:rFonts w:ascii="Times New Roman" w:hAnsi="Times New Roman" w:cs="Times New Roman"/>
                <w:sz w:val="16"/>
                <w:szCs w:val="16"/>
              </w:rPr>
              <w:t>Farmasi</w:t>
            </w:r>
          </w:p>
        </w:tc>
        <w:tc>
          <w:tcPr>
            <w:tcW w:w="1439" w:type="dxa"/>
            <w:vAlign w:val="center"/>
          </w:tcPr>
          <w:p w14:paraId="780F4FF6"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423.901.129.624</w:t>
            </w:r>
          </w:p>
        </w:tc>
        <w:tc>
          <w:tcPr>
            <w:tcW w:w="1438" w:type="dxa"/>
            <w:vAlign w:val="center"/>
          </w:tcPr>
          <w:p w14:paraId="7E7B9104"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407.112.670.219</w:t>
            </w:r>
          </w:p>
        </w:tc>
        <w:tc>
          <w:tcPr>
            <w:tcW w:w="1439" w:type="dxa"/>
            <w:vAlign w:val="center"/>
          </w:tcPr>
          <w:p w14:paraId="65774202"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450.865.894.507</w:t>
            </w:r>
          </w:p>
        </w:tc>
        <w:tc>
          <w:tcPr>
            <w:tcW w:w="1438" w:type="dxa"/>
            <w:vAlign w:val="center"/>
          </w:tcPr>
          <w:p w14:paraId="2B2C34CC"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471.921.211.359</w:t>
            </w:r>
          </w:p>
        </w:tc>
        <w:tc>
          <w:tcPr>
            <w:tcW w:w="1439" w:type="dxa"/>
            <w:vAlign w:val="center"/>
          </w:tcPr>
          <w:p w14:paraId="59F2496E"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352.253.802.000</w:t>
            </w:r>
          </w:p>
        </w:tc>
      </w:tr>
      <w:tr w:rsidR="00AF5346" w:rsidRPr="00AF5346" w14:paraId="49E628F8" w14:textId="77777777" w:rsidTr="005B47A5">
        <w:trPr>
          <w:trHeight w:val="377"/>
        </w:trPr>
        <w:tc>
          <w:tcPr>
            <w:tcW w:w="570" w:type="dxa"/>
            <w:vAlign w:val="center"/>
          </w:tcPr>
          <w:p w14:paraId="457ABD2E" w14:textId="77777777" w:rsidR="00B304CA" w:rsidRPr="00AF5346" w:rsidRDefault="00B304CA" w:rsidP="005B47A5">
            <w:pPr>
              <w:pStyle w:val="TidakAdaSpasi"/>
              <w:jc w:val="center"/>
              <w:rPr>
                <w:sz w:val="16"/>
                <w:szCs w:val="16"/>
              </w:rPr>
            </w:pPr>
            <w:r w:rsidRPr="00AF5346">
              <w:rPr>
                <w:sz w:val="16"/>
                <w:szCs w:val="16"/>
              </w:rPr>
              <w:t>2</w:t>
            </w:r>
          </w:p>
        </w:tc>
        <w:tc>
          <w:tcPr>
            <w:tcW w:w="1871" w:type="dxa"/>
            <w:vAlign w:val="center"/>
          </w:tcPr>
          <w:p w14:paraId="10B861B5" w14:textId="77777777" w:rsidR="00B304CA" w:rsidRPr="00AF5346" w:rsidRDefault="00B304CA" w:rsidP="005B47A5">
            <w:pPr>
              <w:pStyle w:val="TidakAdaSpasi"/>
              <w:rPr>
                <w:rFonts w:ascii="Times New Roman" w:hAnsi="Times New Roman" w:cs="Times New Roman"/>
                <w:sz w:val="16"/>
                <w:szCs w:val="16"/>
              </w:rPr>
            </w:pPr>
            <w:r w:rsidRPr="00AF5346">
              <w:rPr>
                <w:rFonts w:ascii="Times New Roman" w:hAnsi="Times New Roman" w:cs="Times New Roman"/>
                <w:sz w:val="16"/>
                <w:szCs w:val="16"/>
              </w:rPr>
              <w:t>Kosmetik dan PRT</w:t>
            </w:r>
          </w:p>
        </w:tc>
        <w:tc>
          <w:tcPr>
            <w:tcW w:w="1439" w:type="dxa"/>
            <w:vAlign w:val="center"/>
          </w:tcPr>
          <w:p w14:paraId="0C8927FC"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37.738.277.628</w:t>
            </w:r>
          </w:p>
        </w:tc>
        <w:tc>
          <w:tcPr>
            <w:tcW w:w="1438" w:type="dxa"/>
            <w:vAlign w:val="center"/>
          </w:tcPr>
          <w:p w14:paraId="04CFB01D"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107.469.672.486</w:t>
            </w:r>
          </w:p>
        </w:tc>
        <w:tc>
          <w:tcPr>
            <w:tcW w:w="1439" w:type="dxa"/>
            <w:vAlign w:val="center"/>
          </w:tcPr>
          <w:p w14:paraId="2EA3F98A"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34.354.072.950</w:t>
            </w:r>
          </w:p>
        </w:tc>
        <w:tc>
          <w:tcPr>
            <w:tcW w:w="1438" w:type="dxa"/>
            <w:vAlign w:val="center"/>
          </w:tcPr>
          <w:p w14:paraId="63A8F507"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32.039.005.568</w:t>
            </w:r>
          </w:p>
        </w:tc>
        <w:tc>
          <w:tcPr>
            <w:tcW w:w="1439" w:type="dxa"/>
            <w:vAlign w:val="center"/>
          </w:tcPr>
          <w:p w14:paraId="63CCFBD6"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19.598.400.600</w:t>
            </w:r>
          </w:p>
        </w:tc>
      </w:tr>
      <w:tr w:rsidR="00AF5346" w:rsidRPr="00AF5346" w14:paraId="1CAB6D30" w14:textId="77777777" w:rsidTr="005B47A5">
        <w:trPr>
          <w:trHeight w:val="371"/>
        </w:trPr>
        <w:tc>
          <w:tcPr>
            <w:tcW w:w="570" w:type="dxa"/>
            <w:vAlign w:val="center"/>
          </w:tcPr>
          <w:p w14:paraId="1DBE7EF9" w14:textId="77777777" w:rsidR="00B304CA" w:rsidRPr="00AF5346" w:rsidRDefault="00B304CA" w:rsidP="005B47A5">
            <w:pPr>
              <w:pStyle w:val="TidakAdaSpasi"/>
              <w:jc w:val="center"/>
              <w:rPr>
                <w:sz w:val="16"/>
                <w:szCs w:val="16"/>
              </w:rPr>
            </w:pPr>
            <w:r w:rsidRPr="00AF5346">
              <w:rPr>
                <w:sz w:val="16"/>
                <w:szCs w:val="16"/>
              </w:rPr>
              <w:t>3</w:t>
            </w:r>
          </w:p>
        </w:tc>
        <w:tc>
          <w:tcPr>
            <w:tcW w:w="1871" w:type="dxa"/>
            <w:vAlign w:val="center"/>
          </w:tcPr>
          <w:p w14:paraId="3019D7DF" w14:textId="77777777" w:rsidR="00B304CA" w:rsidRPr="00AF5346" w:rsidRDefault="00B304CA" w:rsidP="005B47A5">
            <w:pPr>
              <w:pStyle w:val="TidakAdaSpasi"/>
              <w:rPr>
                <w:rFonts w:ascii="Times New Roman" w:hAnsi="Times New Roman" w:cs="Times New Roman"/>
                <w:sz w:val="16"/>
                <w:szCs w:val="16"/>
              </w:rPr>
            </w:pPr>
            <w:r w:rsidRPr="00AF5346">
              <w:rPr>
                <w:rFonts w:ascii="Times New Roman" w:hAnsi="Times New Roman" w:cs="Times New Roman"/>
                <w:sz w:val="16"/>
                <w:szCs w:val="16"/>
              </w:rPr>
              <w:t>Makanan dan Minuman</w:t>
            </w:r>
          </w:p>
        </w:tc>
        <w:tc>
          <w:tcPr>
            <w:tcW w:w="1439" w:type="dxa"/>
            <w:vAlign w:val="center"/>
          </w:tcPr>
          <w:p w14:paraId="6A7B4F70"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86.329.010.846</w:t>
            </w:r>
          </w:p>
        </w:tc>
        <w:tc>
          <w:tcPr>
            <w:tcW w:w="1438" w:type="dxa"/>
            <w:vAlign w:val="center"/>
          </w:tcPr>
          <w:p w14:paraId="17A37C31"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179.746.161.498</w:t>
            </w:r>
          </w:p>
        </w:tc>
        <w:tc>
          <w:tcPr>
            <w:tcW w:w="1439" w:type="dxa"/>
            <w:vAlign w:val="center"/>
          </w:tcPr>
          <w:p w14:paraId="75E02AFB"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214.793.580.161</w:t>
            </w:r>
          </w:p>
        </w:tc>
        <w:tc>
          <w:tcPr>
            <w:tcW w:w="1438" w:type="dxa"/>
            <w:vAlign w:val="center"/>
          </w:tcPr>
          <w:p w14:paraId="33DDCE74"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219.051.537.018</w:t>
            </w:r>
          </w:p>
        </w:tc>
        <w:tc>
          <w:tcPr>
            <w:tcW w:w="1439" w:type="dxa"/>
            <w:vAlign w:val="center"/>
          </w:tcPr>
          <w:p w14:paraId="5F4607F0"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138.527.959.154</w:t>
            </w:r>
          </w:p>
        </w:tc>
      </w:tr>
      <w:tr w:rsidR="00AF5346" w:rsidRPr="00AF5346" w14:paraId="3ECAA258" w14:textId="77777777" w:rsidTr="005B47A5">
        <w:trPr>
          <w:trHeight w:val="434"/>
        </w:trPr>
        <w:tc>
          <w:tcPr>
            <w:tcW w:w="570" w:type="dxa"/>
            <w:vAlign w:val="center"/>
          </w:tcPr>
          <w:p w14:paraId="77888C99" w14:textId="77777777" w:rsidR="00B304CA" w:rsidRPr="00AF5346" w:rsidRDefault="00B304CA" w:rsidP="005B47A5">
            <w:pPr>
              <w:pStyle w:val="TidakAdaSpasi"/>
              <w:jc w:val="center"/>
              <w:rPr>
                <w:sz w:val="16"/>
                <w:szCs w:val="16"/>
              </w:rPr>
            </w:pPr>
            <w:r w:rsidRPr="00AF5346">
              <w:rPr>
                <w:sz w:val="16"/>
                <w:szCs w:val="16"/>
              </w:rPr>
              <w:t>4</w:t>
            </w:r>
          </w:p>
        </w:tc>
        <w:tc>
          <w:tcPr>
            <w:tcW w:w="1871" w:type="dxa"/>
            <w:vAlign w:val="center"/>
          </w:tcPr>
          <w:p w14:paraId="4C86B255" w14:textId="77777777" w:rsidR="00B304CA" w:rsidRPr="00AF5346" w:rsidRDefault="00B304CA" w:rsidP="005B47A5">
            <w:pPr>
              <w:pStyle w:val="TidakAdaSpasi"/>
              <w:rPr>
                <w:rFonts w:ascii="Times New Roman" w:hAnsi="Times New Roman" w:cs="Times New Roman"/>
                <w:sz w:val="16"/>
                <w:szCs w:val="16"/>
              </w:rPr>
            </w:pPr>
            <w:r w:rsidRPr="00AF5346">
              <w:rPr>
                <w:rFonts w:ascii="Times New Roman" w:hAnsi="Times New Roman" w:cs="Times New Roman"/>
                <w:sz w:val="16"/>
                <w:szCs w:val="16"/>
              </w:rPr>
              <w:t>Peralatan Rumah Tangga</w:t>
            </w:r>
          </w:p>
        </w:tc>
        <w:tc>
          <w:tcPr>
            <w:tcW w:w="1439" w:type="dxa"/>
            <w:vAlign w:val="center"/>
          </w:tcPr>
          <w:p w14:paraId="66743E51"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3.225.108.869</w:t>
            </w:r>
          </w:p>
        </w:tc>
        <w:tc>
          <w:tcPr>
            <w:tcW w:w="1438" w:type="dxa"/>
            <w:vAlign w:val="center"/>
          </w:tcPr>
          <w:p w14:paraId="1487A8A8"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(4.516.418.456)</w:t>
            </w:r>
          </w:p>
        </w:tc>
        <w:tc>
          <w:tcPr>
            <w:tcW w:w="1439" w:type="dxa"/>
            <w:vAlign w:val="center"/>
          </w:tcPr>
          <w:p w14:paraId="335DF8D8"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3.647.986.060</w:t>
            </w:r>
          </w:p>
        </w:tc>
        <w:tc>
          <w:tcPr>
            <w:tcW w:w="1438" w:type="dxa"/>
            <w:vAlign w:val="center"/>
          </w:tcPr>
          <w:p w14:paraId="372038B5"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(11.596.821.030)</w:t>
            </w:r>
          </w:p>
        </w:tc>
        <w:tc>
          <w:tcPr>
            <w:tcW w:w="1439" w:type="dxa"/>
            <w:vAlign w:val="center"/>
          </w:tcPr>
          <w:p w14:paraId="6A2C411B"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(16.425.500.000)</w:t>
            </w:r>
          </w:p>
        </w:tc>
      </w:tr>
      <w:tr w:rsidR="00AF5346" w:rsidRPr="00AF5346" w14:paraId="10D8B34F" w14:textId="77777777" w:rsidTr="005B47A5">
        <w:trPr>
          <w:trHeight w:val="297"/>
        </w:trPr>
        <w:tc>
          <w:tcPr>
            <w:tcW w:w="570" w:type="dxa"/>
            <w:vAlign w:val="center"/>
          </w:tcPr>
          <w:p w14:paraId="7EC2D545" w14:textId="77777777" w:rsidR="00B304CA" w:rsidRPr="00AF5346" w:rsidRDefault="00B304CA" w:rsidP="005B47A5">
            <w:pPr>
              <w:pStyle w:val="TidakAdaSpasi"/>
              <w:jc w:val="center"/>
              <w:rPr>
                <w:sz w:val="16"/>
                <w:szCs w:val="16"/>
              </w:rPr>
            </w:pPr>
            <w:r w:rsidRPr="00AF5346">
              <w:rPr>
                <w:sz w:val="16"/>
                <w:szCs w:val="16"/>
              </w:rPr>
              <w:t>5</w:t>
            </w:r>
          </w:p>
        </w:tc>
        <w:tc>
          <w:tcPr>
            <w:tcW w:w="1871" w:type="dxa"/>
            <w:vAlign w:val="center"/>
          </w:tcPr>
          <w:p w14:paraId="137CA6F7" w14:textId="77777777" w:rsidR="00B304CA" w:rsidRPr="00AF5346" w:rsidRDefault="00B304CA" w:rsidP="005B47A5">
            <w:pPr>
              <w:pStyle w:val="TidakAdaSpasi"/>
              <w:rPr>
                <w:rFonts w:ascii="Times New Roman" w:hAnsi="Times New Roman" w:cs="Times New Roman"/>
                <w:sz w:val="16"/>
                <w:szCs w:val="16"/>
              </w:rPr>
            </w:pPr>
            <w:r w:rsidRPr="00AF5346">
              <w:rPr>
                <w:rFonts w:ascii="Times New Roman" w:hAnsi="Times New Roman" w:cs="Times New Roman"/>
                <w:sz w:val="16"/>
                <w:szCs w:val="16"/>
              </w:rPr>
              <w:t>Rokok</w:t>
            </w:r>
          </w:p>
        </w:tc>
        <w:tc>
          <w:tcPr>
            <w:tcW w:w="1439" w:type="dxa"/>
            <w:vAlign w:val="center"/>
          </w:tcPr>
          <w:p w14:paraId="301DFE9D"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31.400.540.794</w:t>
            </w:r>
          </w:p>
        </w:tc>
        <w:tc>
          <w:tcPr>
            <w:tcW w:w="1438" w:type="dxa"/>
            <w:vAlign w:val="center"/>
          </w:tcPr>
          <w:p w14:paraId="09BD9F4F"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36.564.678.897</w:t>
            </w:r>
          </w:p>
        </w:tc>
        <w:tc>
          <w:tcPr>
            <w:tcW w:w="1439" w:type="dxa"/>
            <w:vAlign w:val="center"/>
          </w:tcPr>
          <w:p w14:paraId="4A955E1C"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31.020.161.717</w:t>
            </w:r>
          </w:p>
        </w:tc>
        <w:tc>
          <w:tcPr>
            <w:tcW w:w="1438" w:type="dxa"/>
            <w:vAlign w:val="center"/>
          </w:tcPr>
          <w:p w14:paraId="5F482BCA"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15.133.902.213</w:t>
            </w:r>
          </w:p>
        </w:tc>
        <w:tc>
          <w:tcPr>
            <w:tcW w:w="1439" w:type="dxa"/>
            <w:vAlign w:val="center"/>
          </w:tcPr>
          <w:p w14:paraId="6EC4D97E"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11.582.204.750</w:t>
            </w:r>
          </w:p>
        </w:tc>
      </w:tr>
      <w:tr w:rsidR="00AF5346" w:rsidRPr="00AF5346" w14:paraId="3B57BCFE" w14:textId="77777777" w:rsidTr="005B47A5">
        <w:trPr>
          <w:trHeight w:val="278"/>
        </w:trPr>
        <w:tc>
          <w:tcPr>
            <w:tcW w:w="2441" w:type="dxa"/>
            <w:gridSpan w:val="2"/>
            <w:vAlign w:val="center"/>
          </w:tcPr>
          <w:p w14:paraId="64638CFA"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Total Rata-Rata</w:t>
            </w:r>
          </w:p>
        </w:tc>
        <w:tc>
          <w:tcPr>
            <w:tcW w:w="1439" w:type="dxa"/>
            <w:vAlign w:val="center"/>
          </w:tcPr>
          <w:p w14:paraId="5A244443"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582.594.067.760</w:t>
            </w:r>
          </w:p>
        </w:tc>
        <w:tc>
          <w:tcPr>
            <w:tcW w:w="1438" w:type="dxa"/>
            <w:vAlign w:val="center"/>
          </w:tcPr>
          <w:p w14:paraId="3C5B9854"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726.376.764.644</w:t>
            </w:r>
          </w:p>
        </w:tc>
        <w:tc>
          <w:tcPr>
            <w:tcW w:w="1439" w:type="dxa"/>
            <w:vAlign w:val="center"/>
          </w:tcPr>
          <w:p w14:paraId="20EFAE20"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734.681.695.395</w:t>
            </w:r>
          </w:p>
        </w:tc>
        <w:tc>
          <w:tcPr>
            <w:tcW w:w="1438" w:type="dxa"/>
            <w:vAlign w:val="center"/>
          </w:tcPr>
          <w:p w14:paraId="25F7D2C6"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726.548.835.128</w:t>
            </w:r>
          </w:p>
        </w:tc>
        <w:tc>
          <w:tcPr>
            <w:tcW w:w="1439" w:type="dxa"/>
            <w:vAlign w:val="center"/>
          </w:tcPr>
          <w:p w14:paraId="2F5DC4E8"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505.536.866.504</w:t>
            </w:r>
          </w:p>
        </w:tc>
      </w:tr>
      <w:tr w:rsidR="00AF5346" w:rsidRPr="00AF5346" w14:paraId="29377EA3" w14:textId="77777777" w:rsidTr="005B47A5">
        <w:trPr>
          <w:trHeight w:val="324"/>
        </w:trPr>
        <w:tc>
          <w:tcPr>
            <w:tcW w:w="2441" w:type="dxa"/>
            <w:gridSpan w:val="2"/>
            <w:vAlign w:val="center"/>
          </w:tcPr>
          <w:p w14:paraId="2FFA2568"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Pertumbuhan (%)</w:t>
            </w:r>
          </w:p>
        </w:tc>
        <w:tc>
          <w:tcPr>
            <w:tcW w:w="1439" w:type="dxa"/>
            <w:vAlign w:val="center"/>
          </w:tcPr>
          <w:p w14:paraId="2A79C50C"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0</w:t>
            </w:r>
          </w:p>
        </w:tc>
        <w:tc>
          <w:tcPr>
            <w:tcW w:w="1438" w:type="dxa"/>
            <w:vAlign w:val="center"/>
          </w:tcPr>
          <w:p w14:paraId="1C893507"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24,68</w:t>
            </w:r>
          </w:p>
        </w:tc>
        <w:tc>
          <w:tcPr>
            <w:tcW w:w="1439" w:type="dxa"/>
            <w:vAlign w:val="center"/>
          </w:tcPr>
          <w:p w14:paraId="56C414F3"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1,15</w:t>
            </w:r>
          </w:p>
        </w:tc>
        <w:tc>
          <w:tcPr>
            <w:tcW w:w="1438" w:type="dxa"/>
            <w:vAlign w:val="center"/>
          </w:tcPr>
          <w:p w14:paraId="3B648C17"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-1,11</w:t>
            </w:r>
          </w:p>
        </w:tc>
        <w:tc>
          <w:tcPr>
            <w:tcW w:w="1439" w:type="dxa"/>
            <w:vAlign w:val="center"/>
          </w:tcPr>
          <w:p w14:paraId="1B5F11B8" w14:textId="77777777" w:rsidR="00B304CA" w:rsidRPr="00AF5346" w:rsidRDefault="00B304CA" w:rsidP="005B47A5">
            <w:pPr>
              <w:pStyle w:val="TidakAdaSpasi"/>
              <w:jc w:val="right"/>
              <w:rPr>
                <w:rFonts w:ascii="Times New Roman" w:hAnsi="Times New Roman" w:cs="Times New Roman"/>
                <w:sz w:val="16"/>
                <w:szCs w:val="16"/>
              </w:rPr>
            </w:pPr>
            <w:r w:rsidRPr="00AF5346">
              <w:rPr>
                <w:rFonts w:ascii="Times New Roman" w:hAnsi="Times New Roman" w:cs="Times New Roman"/>
                <w:sz w:val="16"/>
                <w:szCs w:val="16"/>
              </w:rPr>
              <w:t>-30,46</w:t>
            </w:r>
          </w:p>
        </w:tc>
      </w:tr>
    </w:tbl>
    <w:p w14:paraId="6485368C" w14:textId="77777777" w:rsidR="007D7DA0" w:rsidRPr="00AF5346" w:rsidRDefault="007D7DA0" w:rsidP="005B47A5">
      <w:pPr>
        <w:spacing w:after="0" w:line="480" w:lineRule="auto"/>
        <w:rPr>
          <w:rFonts w:ascii="Times New Roman" w:hAnsi="Times New Roman"/>
          <w:sz w:val="20"/>
          <w:szCs w:val="20"/>
        </w:rPr>
      </w:pPr>
    </w:p>
    <w:p w14:paraId="5101EEEF" w14:textId="77777777" w:rsidR="00B304CA" w:rsidRPr="00AF5346" w:rsidRDefault="00B304CA" w:rsidP="005B47A5">
      <w:pPr>
        <w:spacing w:after="0" w:line="480" w:lineRule="auto"/>
        <w:rPr>
          <w:rFonts w:ascii="Times New Roman" w:hAnsi="Times New Roman"/>
          <w:sz w:val="20"/>
          <w:szCs w:val="20"/>
        </w:rPr>
      </w:pPr>
      <w:r w:rsidRPr="00AF5346">
        <w:rPr>
          <w:rFonts w:ascii="Times New Roman" w:hAnsi="Times New Roman"/>
          <w:sz w:val="20"/>
          <w:szCs w:val="20"/>
        </w:rPr>
        <w:t>Sumber : Laporan Keuangan</w:t>
      </w:r>
    </w:p>
    <w:p w14:paraId="523817BF" w14:textId="77777777" w:rsidR="00B304CA" w:rsidRPr="00AF5346" w:rsidRDefault="00B304CA" w:rsidP="005B47A5">
      <w:pPr>
        <w:spacing w:after="0" w:line="480" w:lineRule="auto"/>
        <w:ind w:firstLine="709"/>
        <w:jc w:val="both"/>
        <w:rPr>
          <w:rFonts w:ascii="Times New Roman" w:hAnsi="Times New Roman"/>
          <w:sz w:val="24"/>
          <w:szCs w:val="24"/>
        </w:rPr>
      </w:pPr>
      <w:r w:rsidRPr="00AF5346">
        <w:rPr>
          <w:rFonts w:ascii="Times New Roman" w:hAnsi="Times New Roman"/>
          <w:sz w:val="24"/>
          <w:szCs w:val="24"/>
        </w:rPr>
        <w:t xml:space="preserve">Berdasarkan uraian pada tabel 1.1 di atas dapat dijelaskan bahwa tingkat laba/rugi perusahaan sektor barang konsumsi dilihat dari segi pertumbuhan per tahun mulai dari 2014 sampai 2018 mengalami penurunan bahkan ada perusahaan yang mengalami kerugian pada dua tahun terakhir, dimana hal ini disebabkan oleh berbagi faktor  antara lain  volume penjualan yang menurun, kemudian beban biaya operasional meningkat disebab oleh kenaikan beberapa bahan baku, serta beban bunga dari hutang yang besar yang besar yang harus dilunasi oleh perusahaan. Hal ini mengakibatkan perusahaan mengalami kerugian sehingga akan mempengaruhi kinerja keuangan perusahaan terutama dalam hal pembiayaan operasional perusahaan serta pembayaran kewajiban perusahaan. </w:t>
      </w:r>
    </w:p>
    <w:p w14:paraId="4CF3DAD2" w14:textId="77777777" w:rsidR="00B304CA" w:rsidRPr="00AF5346" w:rsidRDefault="00B304CA" w:rsidP="005B47A5">
      <w:pPr>
        <w:spacing w:after="0" w:line="480" w:lineRule="auto"/>
        <w:ind w:firstLine="709"/>
        <w:jc w:val="both"/>
        <w:rPr>
          <w:rFonts w:ascii="Times New Roman" w:hAnsi="Times New Roman"/>
          <w:sz w:val="24"/>
          <w:szCs w:val="24"/>
        </w:rPr>
      </w:pPr>
      <w:r w:rsidRPr="00AF5346">
        <w:rPr>
          <w:rFonts w:ascii="Times New Roman" w:hAnsi="Times New Roman"/>
          <w:sz w:val="24"/>
          <w:szCs w:val="24"/>
        </w:rPr>
        <w:t xml:space="preserve">Selain itu terdapat biaya umum dan administasi meningkat antara lain beban gaji karyawan, beban listrik serta beban penyusutan aktiva serta beban pajak penghasilan yang mengakibatkan perusahaan mengalami kerugian dalam perusahaan maka akan berkurang aset suatu perusahaan untuk membiayai kewajiban suatu perusahaan, maka perusahaan bisa mengambil keputusan untuk menggunakan </w:t>
      </w:r>
      <w:r w:rsidRPr="00AF5346">
        <w:rPr>
          <w:rFonts w:ascii="Times New Roman" w:hAnsi="Times New Roman"/>
          <w:i/>
          <w:sz w:val="24"/>
          <w:szCs w:val="24"/>
        </w:rPr>
        <w:t>leverage</w:t>
      </w:r>
      <w:r w:rsidRPr="00AF5346">
        <w:rPr>
          <w:rFonts w:ascii="Times New Roman" w:hAnsi="Times New Roman"/>
          <w:sz w:val="24"/>
          <w:szCs w:val="24"/>
        </w:rPr>
        <w:t xml:space="preserve"> agar pihak manajemen dapat mengetahui kemampuan perusahaan untuk </w:t>
      </w:r>
      <w:r w:rsidRPr="00AF5346">
        <w:rPr>
          <w:rFonts w:ascii="Times New Roman" w:hAnsi="Times New Roman"/>
          <w:sz w:val="24"/>
          <w:szCs w:val="24"/>
        </w:rPr>
        <w:lastRenderedPageBreak/>
        <w:t>melunasi utang-utang yang akan diambil. Kemampuan perusahaan juga bergantung pada ukuran setiap perusahaan, dimana semakin besar sebuah perusahaan maka akan semakin besar pula beban biaya yang harus dikeluarkan.</w:t>
      </w:r>
    </w:p>
    <w:p w14:paraId="421E7B5D" w14:textId="77777777" w:rsidR="00B304CA" w:rsidRPr="00AF5346" w:rsidRDefault="00B304CA" w:rsidP="005B47A5">
      <w:pPr>
        <w:spacing w:after="0" w:line="480" w:lineRule="auto"/>
        <w:ind w:firstLine="709"/>
        <w:jc w:val="both"/>
        <w:rPr>
          <w:rFonts w:ascii="Times New Roman" w:hAnsi="Times New Roman"/>
          <w:sz w:val="24"/>
          <w:szCs w:val="24"/>
        </w:rPr>
      </w:pPr>
      <w:r w:rsidRPr="00AF5346">
        <w:rPr>
          <w:rFonts w:ascii="Times New Roman" w:hAnsi="Times New Roman"/>
          <w:sz w:val="24"/>
          <w:szCs w:val="24"/>
        </w:rPr>
        <w:t>Gambaran perolehan laba dari perusahaan sub sektor Barang Konsumsi yang terdaftar di Bursa Efek Indonesia seperti yang diuraikan pada tabel 1.1 diatas memberikan gambaran bahwa perolehan laba/rugi dari perusahaan-perusahaan tersebut akan memperngaruhi kinerja keuangan perusahaan dimana kinerja keuangan perusahaan. Semakin besar ukuran perusahaan akan mencerminkan keadaan perusahaan yang semakin kuat demikian pula dengan tingkat leverage yang baik akan mendorong perolehan laba perusahaan, dan akan meningkatkan kinerja keuangan perusahaan.</w:t>
      </w:r>
    </w:p>
    <w:p w14:paraId="266F66CB" w14:textId="77777777" w:rsidR="00B304CA" w:rsidRPr="00AF5346" w:rsidRDefault="00B304CA" w:rsidP="005B47A5">
      <w:pPr>
        <w:spacing w:after="0" w:line="480" w:lineRule="auto"/>
        <w:ind w:firstLine="709"/>
        <w:jc w:val="both"/>
        <w:rPr>
          <w:rFonts w:ascii="Times New Roman" w:hAnsi="Times New Roman"/>
          <w:sz w:val="24"/>
          <w:szCs w:val="24"/>
        </w:rPr>
      </w:pPr>
      <w:r w:rsidRPr="00AF5346">
        <w:rPr>
          <w:rFonts w:ascii="Times New Roman" w:hAnsi="Times New Roman"/>
          <w:sz w:val="24"/>
          <w:szCs w:val="24"/>
        </w:rPr>
        <w:t>Dari latar belakang yang telah diuraikan diatas, maka peneliti tertarik untuk melakukan penelitian dengan judul “</w:t>
      </w:r>
      <w:r w:rsidRPr="00AF5346">
        <w:rPr>
          <w:rFonts w:ascii="Times New Roman" w:hAnsi="Times New Roman"/>
          <w:b/>
          <w:sz w:val="24"/>
          <w:szCs w:val="24"/>
        </w:rPr>
        <w:t>Pengaruh Ukuran Perusahaan dan Leverage terhadap Kinerja Keuangan Pada Perusahaan Sub Sektor Konsumsi yang terdaftar di Bursa Efek Indonesia</w:t>
      </w:r>
      <w:r w:rsidRPr="00AF5346">
        <w:rPr>
          <w:rFonts w:ascii="Times New Roman" w:hAnsi="Times New Roman"/>
          <w:sz w:val="24"/>
          <w:szCs w:val="24"/>
        </w:rPr>
        <w:t>”</w:t>
      </w:r>
    </w:p>
    <w:p w14:paraId="1AC74294" w14:textId="77777777" w:rsidR="00B304CA" w:rsidRPr="00AF5346" w:rsidRDefault="00B304CA" w:rsidP="005B47A5">
      <w:pPr>
        <w:spacing w:after="0" w:line="480" w:lineRule="auto"/>
        <w:rPr>
          <w:rFonts w:ascii="Times New Roman" w:hAnsi="Times New Roman"/>
          <w:b/>
          <w:sz w:val="24"/>
          <w:szCs w:val="24"/>
        </w:rPr>
      </w:pPr>
      <w:r w:rsidRPr="00AF5346">
        <w:rPr>
          <w:rFonts w:ascii="Times New Roman" w:hAnsi="Times New Roman"/>
          <w:b/>
          <w:sz w:val="24"/>
          <w:szCs w:val="24"/>
        </w:rPr>
        <w:t>1.2</w:t>
      </w:r>
      <w:r w:rsidRPr="00AF5346">
        <w:rPr>
          <w:rFonts w:ascii="Times New Roman" w:hAnsi="Times New Roman"/>
          <w:b/>
          <w:sz w:val="24"/>
          <w:szCs w:val="24"/>
        </w:rPr>
        <w:tab/>
        <w:t>Rumusan Masalah</w:t>
      </w:r>
    </w:p>
    <w:p w14:paraId="6951F085" w14:textId="77777777" w:rsidR="00B304CA" w:rsidRPr="00AF5346" w:rsidRDefault="00B304CA" w:rsidP="005B47A5">
      <w:pPr>
        <w:tabs>
          <w:tab w:val="left" w:pos="709"/>
        </w:tabs>
        <w:spacing w:after="0" w:line="480" w:lineRule="auto"/>
        <w:rPr>
          <w:rFonts w:ascii="Times New Roman" w:hAnsi="Times New Roman"/>
          <w:sz w:val="24"/>
          <w:szCs w:val="24"/>
        </w:rPr>
      </w:pPr>
      <w:r w:rsidRPr="00AF5346">
        <w:rPr>
          <w:rFonts w:ascii="Times New Roman" w:hAnsi="Times New Roman"/>
          <w:b/>
          <w:sz w:val="24"/>
          <w:szCs w:val="24"/>
        </w:rPr>
        <w:tab/>
      </w:r>
      <w:r w:rsidRPr="00AF5346">
        <w:rPr>
          <w:rFonts w:ascii="Times New Roman" w:hAnsi="Times New Roman"/>
          <w:sz w:val="24"/>
          <w:szCs w:val="24"/>
        </w:rPr>
        <w:t>Berdasarkan latar belakang yang telah diuraikan maka masalah yang diteliti dapat dirumuskan :</w:t>
      </w:r>
    </w:p>
    <w:p w14:paraId="07850678" w14:textId="77777777" w:rsidR="00B304CA" w:rsidRPr="00AF5346" w:rsidRDefault="00B304CA" w:rsidP="005B47A5">
      <w:pPr>
        <w:pStyle w:val="DaftarParagraf"/>
        <w:numPr>
          <w:ilvl w:val="0"/>
          <w:numId w:val="7"/>
        </w:numPr>
        <w:spacing w:after="0" w:line="480" w:lineRule="auto"/>
        <w:ind w:left="360"/>
        <w:jc w:val="both"/>
        <w:rPr>
          <w:rFonts w:ascii="Times New Roman" w:hAnsi="Times New Roman"/>
          <w:sz w:val="24"/>
          <w:szCs w:val="24"/>
        </w:rPr>
      </w:pPr>
      <w:r w:rsidRPr="00AF5346">
        <w:rPr>
          <w:rFonts w:ascii="Times New Roman" w:hAnsi="Times New Roman"/>
          <w:sz w:val="24"/>
          <w:szCs w:val="24"/>
        </w:rPr>
        <w:t xml:space="preserve">Apakah </w:t>
      </w:r>
      <w:r w:rsidRPr="00AF5346">
        <w:rPr>
          <w:rFonts w:ascii="Times New Roman" w:hAnsi="Times New Roman"/>
          <w:sz w:val="24"/>
          <w:szCs w:val="24"/>
          <w:lang w:val="id-ID"/>
        </w:rPr>
        <w:t>Ukuran Perusahaan (X</w:t>
      </w:r>
      <w:r w:rsidRPr="00AF5346">
        <w:rPr>
          <w:rFonts w:ascii="Times New Roman" w:hAnsi="Times New Roman"/>
          <w:sz w:val="24"/>
          <w:szCs w:val="24"/>
          <w:vertAlign w:val="subscript"/>
          <w:lang w:val="id-ID"/>
        </w:rPr>
        <w:t>1</w:t>
      </w:r>
      <w:r w:rsidRPr="00AF5346">
        <w:rPr>
          <w:rFonts w:ascii="Times New Roman" w:hAnsi="Times New Roman"/>
          <w:sz w:val="24"/>
          <w:szCs w:val="24"/>
          <w:lang w:val="id-ID"/>
        </w:rPr>
        <w:t xml:space="preserve">) dan Leverage </w:t>
      </w:r>
      <w:r w:rsidRPr="00AF5346">
        <w:rPr>
          <w:rFonts w:ascii="Times New Roman" w:hAnsi="Times New Roman"/>
          <w:sz w:val="24"/>
          <w:szCs w:val="24"/>
        </w:rPr>
        <w:t>(X</w:t>
      </w:r>
      <w:r w:rsidRPr="00AF5346">
        <w:rPr>
          <w:rFonts w:ascii="Times New Roman" w:hAnsi="Times New Roman"/>
          <w:sz w:val="24"/>
          <w:szCs w:val="24"/>
          <w:vertAlign w:val="subscript"/>
          <w:lang w:val="id-ID"/>
        </w:rPr>
        <w:t>2</w:t>
      </w:r>
      <w:r w:rsidRPr="00AF5346">
        <w:rPr>
          <w:rFonts w:ascii="Times New Roman" w:hAnsi="Times New Roman"/>
          <w:sz w:val="24"/>
          <w:szCs w:val="24"/>
        </w:rPr>
        <w:t xml:space="preserve">) berpengaruh </w:t>
      </w:r>
      <w:r w:rsidRPr="00AF5346">
        <w:rPr>
          <w:rFonts w:ascii="Times New Roman" w:hAnsi="Times New Roman"/>
          <w:sz w:val="24"/>
          <w:szCs w:val="24"/>
          <w:lang w:val="id-ID"/>
        </w:rPr>
        <w:t>secara simultan</w:t>
      </w:r>
      <w:r w:rsidRPr="00AF5346">
        <w:rPr>
          <w:rFonts w:ascii="Times New Roman" w:hAnsi="Times New Roman"/>
          <w:sz w:val="24"/>
          <w:szCs w:val="24"/>
        </w:rPr>
        <w:t xml:space="preserve"> terhadap kinerja keuangan (Y) pada </w:t>
      </w:r>
      <w:r w:rsidRPr="00AF5346">
        <w:rPr>
          <w:rFonts w:ascii="Times New Roman" w:hAnsi="Times New Roman"/>
          <w:sz w:val="24"/>
          <w:szCs w:val="24"/>
          <w:lang w:val="id-ID"/>
        </w:rPr>
        <w:t xml:space="preserve">perusahaan </w:t>
      </w:r>
      <w:r w:rsidRPr="00AF5346">
        <w:rPr>
          <w:rFonts w:ascii="Times New Roman" w:hAnsi="Times New Roman"/>
          <w:sz w:val="24"/>
          <w:szCs w:val="24"/>
        </w:rPr>
        <w:t>sub sektor konsumsi yang terdaftar di Bursa Efek Indonesia.</w:t>
      </w:r>
    </w:p>
    <w:p w14:paraId="1555EF81" w14:textId="77777777" w:rsidR="00B304CA" w:rsidRPr="00AF5346" w:rsidRDefault="00B304CA" w:rsidP="005B47A5">
      <w:pPr>
        <w:pStyle w:val="DaftarParagraf"/>
        <w:numPr>
          <w:ilvl w:val="0"/>
          <w:numId w:val="7"/>
        </w:numPr>
        <w:spacing w:after="0" w:line="480" w:lineRule="auto"/>
        <w:ind w:left="360"/>
        <w:jc w:val="both"/>
        <w:rPr>
          <w:rFonts w:ascii="Times New Roman" w:hAnsi="Times New Roman"/>
          <w:sz w:val="24"/>
          <w:szCs w:val="24"/>
        </w:rPr>
      </w:pPr>
      <w:r w:rsidRPr="00AF5346">
        <w:rPr>
          <w:rFonts w:ascii="Times New Roman" w:hAnsi="Times New Roman"/>
          <w:sz w:val="24"/>
          <w:szCs w:val="24"/>
        </w:rPr>
        <w:t xml:space="preserve">Apakah </w:t>
      </w:r>
      <w:r w:rsidRPr="00AF5346">
        <w:rPr>
          <w:rFonts w:ascii="Times New Roman" w:hAnsi="Times New Roman"/>
          <w:sz w:val="24"/>
          <w:szCs w:val="24"/>
          <w:lang w:val="id-ID"/>
        </w:rPr>
        <w:t>Ukuran Perusahaan (X</w:t>
      </w:r>
      <w:r w:rsidRPr="00AF5346">
        <w:rPr>
          <w:rFonts w:ascii="Times New Roman" w:hAnsi="Times New Roman"/>
          <w:sz w:val="24"/>
          <w:szCs w:val="24"/>
          <w:vertAlign w:val="subscript"/>
          <w:lang w:val="id-ID"/>
        </w:rPr>
        <w:t>1</w:t>
      </w:r>
      <w:r w:rsidRPr="00AF5346">
        <w:rPr>
          <w:rFonts w:ascii="Times New Roman" w:hAnsi="Times New Roman"/>
          <w:sz w:val="24"/>
          <w:szCs w:val="24"/>
          <w:lang w:val="id-ID"/>
        </w:rPr>
        <w:t xml:space="preserve">) </w:t>
      </w:r>
      <w:r w:rsidRPr="00AF5346">
        <w:rPr>
          <w:rFonts w:ascii="Times New Roman" w:hAnsi="Times New Roman"/>
          <w:sz w:val="24"/>
          <w:szCs w:val="24"/>
        </w:rPr>
        <w:t xml:space="preserve">berpengaruh </w:t>
      </w:r>
      <w:r w:rsidRPr="00AF5346">
        <w:rPr>
          <w:rFonts w:ascii="Times New Roman" w:hAnsi="Times New Roman"/>
          <w:sz w:val="24"/>
          <w:szCs w:val="24"/>
          <w:lang w:val="id-ID"/>
        </w:rPr>
        <w:t xml:space="preserve">secara Parsial </w:t>
      </w:r>
      <w:r w:rsidRPr="00AF5346">
        <w:rPr>
          <w:rFonts w:ascii="Times New Roman" w:hAnsi="Times New Roman"/>
          <w:sz w:val="24"/>
          <w:szCs w:val="24"/>
        </w:rPr>
        <w:t xml:space="preserve">terhadap kinerja keuangan (Y) pada </w:t>
      </w:r>
      <w:r w:rsidRPr="00AF5346">
        <w:rPr>
          <w:rFonts w:ascii="Times New Roman" w:hAnsi="Times New Roman"/>
          <w:sz w:val="24"/>
          <w:szCs w:val="24"/>
          <w:lang w:val="id-ID"/>
        </w:rPr>
        <w:t xml:space="preserve">perusahaan </w:t>
      </w:r>
      <w:r w:rsidRPr="00AF5346">
        <w:rPr>
          <w:rFonts w:ascii="Times New Roman" w:hAnsi="Times New Roman"/>
          <w:sz w:val="24"/>
          <w:szCs w:val="24"/>
        </w:rPr>
        <w:t>sub sektor barang konsumsi yang terdaftar di Bursa Efek Indonesia.</w:t>
      </w:r>
    </w:p>
    <w:p w14:paraId="1CD1ED66" w14:textId="77777777" w:rsidR="00B304CA" w:rsidRPr="00AF5346" w:rsidRDefault="00B304CA" w:rsidP="005B47A5">
      <w:pPr>
        <w:pStyle w:val="DaftarParagraf"/>
        <w:numPr>
          <w:ilvl w:val="0"/>
          <w:numId w:val="7"/>
        </w:numPr>
        <w:spacing w:after="0" w:line="480" w:lineRule="auto"/>
        <w:ind w:left="360"/>
        <w:jc w:val="both"/>
        <w:rPr>
          <w:rFonts w:ascii="Times New Roman" w:hAnsi="Times New Roman"/>
          <w:sz w:val="24"/>
          <w:szCs w:val="24"/>
        </w:rPr>
      </w:pPr>
      <w:r w:rsidRPr="00AF5346">
        <w:rPr>
          <w:rFonts w:ascii="Times New Roman" w:hAnsi="Times New Roman"/>
          <w:sz w:val="24"/>
          <w:szCs w:val="24"/>
        </w:rPr>
        <w:lastRenderedPageBreak/>
        <w:t xml:space="preserve">Apakah </w:t>
      </w:r>
      <w:r w:rsidRPr="00AF5346">
        <w:rPr>
          <w:rFonts w:ascii="Times New Roman" w:hAnsi="Times New Roman"/>
          <w:sz w:val="24"/>
          <w:szCs w:val="24"/>
          <w:lang w:val="id-ID"/>
        </w:rPr>
        <w:t xml:space="preserve">Leverage </w:t>
      </w:r>
      <w:r w:rsidRPr="00AF5346">
        <w:rPr>
          <w:rFonts w:ascii="Times New Roman" w:hAnsi="Times New Roman"/>
          <w:sz w:val="24"/>
          <w:szCs w:val="24"/>
        </w:rPr>
        <w:t>(X</w:t>
      </w:r>
      <w:r w:rsidRPr="00AF5346">
        <w:rPr>
          <w:rFonts w:ascii="Times New Roman" w:hAnsi="Times New Roman"/>
          <w:sz w:val="24"/>
          <w:szCs w:val="24"/>
          <w:vertAlign w:val="subscript"/>
          <w:lang w:val="id-ID"/>
        </w:rPr>
        <w:t>2</w:t>
      </w:r>
      <w:r w:rsidRPr="00AF5346">
        <w:rPr>
          <w:rFonts w:ascii="Times New Roman" w:hAnsi="Times New Roman"/>
          <w:sz w:val="24"/>
          <w:szCs w:val="24"/>
        </w:rPr>
        <w:t xml:space="preserve">) berpengaruh </w:t>
      </w:r>
      <w:r w:rsidRPr="00AF5346">
        <w:rPr>
          <w:rFonts w:ascii="Times New Roman" w:hAnsi="Times New Roman"/>
          <w:sz w:val="24"/>
          <w:szCs w:val="24"/>
          <w:lang w:val="id-ID"/>
        </w:rPr>
        <w:t xml:space="preserve">secara Parsial </w:t>
      </w:r>
      <w:r w:rsidRPr="00AF5346">
        <w:rPr>
          <w:rFonts w:ascii="Times New Roman" w:hAnsi="Times New Roman"/>
          <w:sz w:val="24"/>
          <w:szCs w:val="24"/>
        </w:rPr>
        <w:t xml:space="preserve">terhadap kinerja keuangan (Y) pada </w:t>
      </w:r>
      <w:r w:rsidRPr="00AF5346">
        <w:rPr>
          <w:rFonts w:ascii="Times New Roman" w:hAnsi="Times New Roman"/>
          <w:sz w:val="24"/>
          <w:szCs w:val="24"/>
          <w:lang w:val="id-ID"/>
        </w:rPr>
        <w:t xml:space="preserve">perusahaan </w:t>
      </w:r>
      <w:r w:rsidRPr="00AF5346">
        <w:rPr>
          <w:rFonts w:ascii="Times New Roman" w:hAnsi="Times New Roman"/>
          <w:sz w:val="24"/>
          <w:szCs w:val="24"/>
        </w:rPr>
        <w:t>sub sektor barang konsumsi yang terdaftar di Bursa Efek Indonesia.</w:t>
      </w:r>
    </w:p>
    <w:p w14:paraId="3C8D2B1C" w14:textId="60B7DBE6" w:rsidR="00B304CA" w:rsidRPr="00AF5346" w:rsidRDefault="005B47A5" w:rsidP="005B47A5">
      <w:pPr>
        <w:spacing w:after="0" w:line="480" w:lineRule="auto"/>
        <w:rPr>
          <w:rFonts w:ascii="Times New Roman" w:hAnsi="Times New Roman"/>
          <w:b/>
          <w:sz w:val="24"/>
          <w:szCs w:val="24"/>
        </w:rPr>
      </w:pPr>
      <w:r w:rsidRPr="00AF5346">
        <w:rPr>
          <w:rFonts w:ascii="Times New Roman" w:hAnsi="Times New Roman"/>
          <w:b/>
          <w:sz w:val="24"/>
          <w:szCs w:val="24"/>
        </w:rPr>
        <w:t xml:space="preserve">1.3      </w:t>
      </w:r>
      <w:r w:rsidR="00B304CA" w:rsidRPr="00AF5346">
        <w:rPr>
          <w:rFonts w:ascii="Times New Roman" w:hAnsi="Times New Roman"/>
          <w:b/>
          <w:sz w:val="24"/>
          <w:szCs w:val="24"/>
        </w:rPr>
        <w:t>Maksud dan Tujuan Penelitian</w:t>
      </w:r>
    </w:p>
    <w:p w14:paraId="0EBBAED6" w14:textId="77777777" w:rsidR="00B304CA" w:rsidRPr="00AF5346" w:rsidRDefault="00B304CA" w:rsidP="005B47A5">
      <w:pPr>
        <w:spacing w:after="0" w:line="480" w:lineRule="auto"/>
        <w:rPr>
          <w:rFonts w:ascii="Times New Roman" w:hAnsi="Times New Roman"/>
          <w:b/>
          <w:sz w:val="24"/>
          <w:szCs w:val="24"/>
        </w:rPr>
      </w:pPr>
      <w:r w:rsidRPr="00AF5346">
        <w:rPr>
          <w:rFonts w:ascii="Times New Roman" w:hAnsi="Times New Roman"/>
          <w:b/>
          <w:sz w:val="24"/>
          <w:szCs w:val="24"/>
        </w:rPr>
        <w:t>1.3.1.  Maksud Penelitian</w:t>
      </w:r>
    </w:p>
    <w:p w14:paraId="512EFD2A" w14:textId="77777777" w:rsidR="00B304CA" w:rsidRPr="00AF5346" w:rsidRDefault="00B304CA" w:rsidP="005B47A5">
      <w:pPr>
        <w:spacing w:after="0" w:line="480" w:lineRule="auto"/>
        <w:rPr>
          <w:rFonts w:ascii="Times New Roman" w:hAnsi="Times New Roman"/>
          <w:sz w:val="24"/>
          <w:szCs w:val="24"/>
        </w:rPr>
      </w:pPr>
      <w:r w:rsidRPr="00AF5346">
        <w:rPr>
          <w:rFonts w:ascii="Times New Roman" w:hAnsi="Times New Roman"/>
          <w:b/>
          <w:sz w:val="24"/>
          <w:szCs w:val="24"/>
        </w:rPr>
        <w:tab/>
      </w:r>
      <w:r w:rsidRPr="00AF5346">
        <w:rPr>
          <w:rFonts w:ascii="Times New Roman" w:hAnsi="Times New Roman"/>
          <w:sz w:val="24"/>
          <w:szCs w:val="24"/>
        </w:rPr>
        <w:t xml:space="preserve">Maksud penelitian ini untuk mengetahui pengaruh Ukuran Perusahaan dan </w:t>
      </w:r>
      <w:r w:rsidRPr="00AF5346">
        <w:rPr>
          <w:rFonts w:ascii="Times New Roman" w:hAnsi="Times New Roman"/>
          <w:i/>
          <w:sz w:val="24"/>
          <w:szCs w:val="24"/>
        </w:rPr>
        <w:t>Leverage</w:t>
      </w:r>
      <w:r w:rsidRPr="00AF5346">
        <w:rPr>
          <w:rFonts w:ascii="Times New Roman" w:hAnsi="Times New Roman"/>
          <w:sz w:val="24"/>
          <w:szCs w:val="24"/>
        </w:rPr>
        <w:t xml:space="preserve"> terhadap kinerja keuangan.</w:t>
      </w:r>
    </w:p>
    <w:p w14:paraId="12B321A8" w14:textId="77777777" w:rsidR="00B304CA" w:rsidRPr="00AF5346" w:rsidRDefault="00B304CA" w:rsidP="005B47A5">
      <w:pPr>
        <w:spacing w:after="0" w:line="480" w:lineRule="auto"/>
        <w:rPr>
          <w:rFonts w:ascii="Times New Roman" w:hAnsi="Times New Roman"/>
          <w:b/>
          <w:sz w:val="24"/>
          <w:szCs w:val="24"/>
        </w:rPr>
      </w:pPr>
      <w:r w:rsidRPr="00AF5346">
        <w:rPr>
          <w:rFonts w:ascii="Times New Roman" w:hAnsi="Times New Roman"/>
          <w:b/>
          <w:sz w:val="24"/>
          <w:szCs w:val="24"/>
        </w:rPr>
        <w:t>1.3.2.  Tujuan Penelitian</w:t>
      </w:r>
    </w:p>
    <w:p w14:paraId="7D1EE4FF" w14:textId="77777777" w:rsidR="00B304CA" w:rsidRPr="00AF5346" w:rsidRDefault="00B304CA" w:rsidP="005B47A5">
      <w:pPr>
        <w:spacing w:after="0" w:line="480" w:lineRule="auto"/>
        <w:rPr>
          <w:rFonts w:ascii="Times New Roman" w:hAnsi="Times New Roman"/>
          <w:sz w:val="24"/>
          <w:szCs w:val="24"/>
        </w:rPr>
      </w:pPr>
      <w:r w:rsidRPr="00AF5346">
        <w:rPr>
          <w:rFonts w:ascii="Times New Roman" w:hAnsi="Times New Roman"/>
          <w:b/>
          <w:sz w:val="24"/>
          <w:szCs w:val="24"/>
        </w:rPr>
        <w:tab/>
      </w:r>
      <w:r w:rsidRPr="00AF5346">
        <w:rPr>
          <w:rFonts w:ascii="Times New Roman" w:hAnsi="Times New Roman"/>
          <w:sz w:val="24"/>
          <w:szCs w:val="24"/>
        </w:rPr>
        <w:t>Adapun tujuan penelitian ini adalah :</w:t>
      </w:r>
    </w:p>
    <w:p w14:paraId="254408F8" w14:textId="77777777" w:rsidR="00B304CA" w:rsidRPr="00AF5346" w:rsidRDefault="00B304CA" w:rsidP="005B47A5">
      <w:pPr>
        <w:pStyle w:val="DaftarParagraf"/>
        <w:numPr>
          <w:ilvl w:val="0"/>
          <w:numId w:val="8"/>
        </w:numPr>
        <w:spacing w:after="0" w:line="480" w:lineRule="auto"/>
        <w:ind w:left="360"/>
        <w:jc w:val="both"/>
        <w:rPr>
          <w:rFonts w:ascii="Times New Roman" w:hAnsi="Times New Roman"/>
          <w:sz w:val="24"/>
          <w:szCs w:val="24"/>
        </w:rPr>
      </w:pPr>
      <w:r w:rsidRPr="00AF5346">
        <w:rPr>
          <w:rFonts w:ascii="Times New Roman" w:hAnsi="Times New Roman"/>
          <w:sz w:val="24"/>
          <w:szCs w:val="24"/>
          <w:lang w:val="id-ID"/>
        </w:rPr>
        <w:t xml:space="preserve">Untuk mengetahui </w:t>
      </w:r>
      <w:r w:rsidRPr="00AF5346">
        <w:rPr>
          <w:rFonts w:ascii="Times New Roman" w:hAnsi="Times New Roman"/>
          <w:sz w:val="24"/>
          <w:szCs w:val="24"/>
        </w:rPr>
        <w:t xml:space="preserve">apakah </w:t>
      </w:r>
      <w:r w:rsidRPr="00AF5346">
        <w:rPr>
          <w:rFonts w:ascii="Times New Roman" w:hAnsi="Times New Roman"/>
          <w:sz w:val="24"/>
          <w:szCs w:val="24"/>
          <w:lang w:val="id-ID"/>
        </w:rPr>
        <w:t>Ukuran Perusahaan (X</w:t>
      </w:r>
      <w:r w:rsidRPr="00AF5346">
        <w:rPr>
          <w:rFonts w:ascii="Times New Roman" w:hAnsi="Times New Roman"/>
          <w:sz w:val="24"/>
          <w:szCs w:val="24"/>
          <w:vertAlign w:val="subscript"/>
          <w:lang w:val="id-ID"/>
        </w:rPr>
        <w:t>1</w:t>
      </w:r>
      <w:r w:rsidRPr="00AF5346">
        <w:rPr>
          <w:rFonts w:ascii="Times New Roman" w:hAnsi="Times New Roman"/>
          <w:sz w:val="24"/>
          <w:szCs w:val="24"/>
          <w:lang w:val="id-ID"/>
        </w:rPr>
        <w:t>) dan Leverage</w:t>
      </w:r>
      <w:r w:rsidRPr="00AF5346">
        <w:rPr>
          <w:rFonts w:ascii="Times New Roman" w:hAnsi="Times New Roman"/>
          <w:sz w:val="24"/>
          <w:szCs w:val="24"/>
        </w:rPr>
        <w:t xml:space="preserve"> (X</w:t>
      </w:r>
      <w:r w:rsidRPr="00AF5346">
        <w:rPr>
          <w:rFonts w:ascii="Times New Roman" w:hAnsi="Times New Roman"/>
          <w:sz w:val="24"/>
          <w:szCs w:val="24"/>
          <w:vertAlign w:val="subscript"/>
          <w:lang w:val="id-ID"/>
        </w:rPr>
        <w:t>2</w:t>
      </w:r>
      <w:r w:rsidRPr="00AF5346">
        <w:rPr>
          <w:rFonts w:ascii="Times New Roman" w:hAnsi="Times New Roman"/>
          <w:sz w:val="24"/>
          <w:szCs w:val="24"/>
        </w:rPr>
        <w:t xml:space="preserve">) berpengaruh </w:t>
      </w:r>
      <w:r w:rsidRPr="00AF5346">
        <w:rPr>
          <w:rFonts w:ascii="Times New Roman" w:hAnsi="Times New Roman"/>
          <w:sz w:val="24"/>
          <w:szCs w:val="24"/>
          <w:lang w:val="id-ID"/>
        </w:rPr>
        <w:t xml:space="preserve">secara simultan </w:t>
      </w:r>
      <w:r w:rsidRPr="00AF5346">
        <w:rPr>
          <w:rFonts w:ascii="Times New Roman" w:hAnsi="Times New Roman"/>
          <w:sz w:val="24"/>
          <w:szCs w:val="24"/>
        </w:rPr>
        <w:t xml:space="preserve">terhadap kinerja keuangan (Y) pada </w:t>
      </w:r>
      <w:r w:rsidRPr="00AF5346">
        <w:rPr>
          <w:rFonts w:ascii="Times New Roman" w:hAnsi="Times New Roman"/>
          <w:sz w:val="24"/>
          <w:szCs w:val="24"/>
          <w:lang w:val="id-ID"/>
        </w:rPr>
        <w:t xml:space="preserve">perusahaan </w:t>
      </w:r>
      <w:r w:rsidRPr="00AF5346">
        <w:rPr>
          <w:rFonts w:ascii="Times New Roman" w:hAnsi="Times New Roman"/>
          <w:sz w:val="24"/>
          <w:szCs w:val="24"/>
        </w:rPr>
        <w:t>sub sektor konsumsi yang terdaftar di Bursa Efek Indonesia.</w:t>
      </w:r>
    </w:p>
    <w:p w14:paraId="3E18CF29" w14:textId="77777777" w:rsidR="00B304CA" w:rsidRPr="00AF5346" w:rsidRDefault="00B304CA" w:rsidP="005B47A5">
      <w:pPr>
        <w:pStyle w:val="DaftarParagraf"/>
        <w:numPr>
          <w:ilvl w:val="0"/>
          <w:numId w:val="8"/>
        </w:numPr>
        <w:spacing w:after="0" w:line="480" w:lineRule="auto"/>
        <w:ind w:left="360"/>
        <w:jc w:val="both"/>
        <w:rPr>
          <w:rFonts w:ascii="Times New Roman" w:hAnsi="Times New Roman"/>
          <w:sz w:val="24"/>
          <w:szCs w:val="24"/>
        </w:rPr>
      </w:pPr>
      <w:r w:rsidRPr="00AF5346">
        <w:rPr>
          <w:rFonts w:ascii="Times New Roman" w:hAnsi="Times New Roman"/>
          <w:sz w:val="24"/>
          <w:szCs w:val="24"/>
          <w:lang w:val="id-ID"/>
        </w:rPr>
        <w:t xml:space="preserve">Untuk mengetahui </w:t>
      </w:r>
      <w:r w:rsidRPr="00AF5346">
        <w:rPr>
          <w:rFonts w:ascii="Times New Roman" w:hAnsi="Times New Roman"/>
          <w:sz w:val="24"/>
          <w:szCs w:val="24"/>
        </w:rPr>
        <w:t xml:space="preserve">apakah </w:t>
      </w:r>
      <w:r w:rsidRPr="00AF5346">
        <w:rPr>
          <w:rFonts w:ascii="Times New Roman" w:hAnsi="Times New Roman"/>
          <w:sz w:val="24"/>
          <w:szCs w:val="24"/>
          <w:lang w:val="id-ID"/>
        </w:rPr>
        <w:t>Ukuran Perusahaan</w:t>
      </w:r>
      <w:r w:rsidRPr="00AF5346">
        <w:rPr>
          <w:rFonts w:ascii="Times New Roman" w:hAnsi="Times New Roman"/>
          <w:sz w:val="24"/>
          <w:szCs w:val="24"/>
        </w:rPr>
        <w:t xml:space="preserve"> </w:t>
      </w:r>
      <w:r w:rsidRPr="00AF5346">
        <w:rPr>
          <w:rFonts w:ascii="Times New Roman" w:hAnsi="Times New Roman"/>
          <w:sz w:val="24"/>
          <w:szCs w:val="24"/>
          <w:lang w:val="id-ID"/>
        </w:rPr>
        <w:t>(X</w:t>
      </w:r>
      <w:r w:rsidRPr="00AF5346">
        <w:rPr>
          <w:rFonts w:ascii="Times New Roman" w:hAnsi="Times New Roman"/>
          <w:sz w:val="24"/>
          <w:szCs w:val="24"/>
          <w:vertAlign w:val="subscript"/>
          <w:lang w:val="id-ID"/>
        </w:rPr>
        <w:t>1</w:t>
      </w:r>
      <w:r w:rsidRPr="00AF5346">
        <w:rPr>
          <w:rFonts w:ascii="Times New Roman" w:hAnsi="Times New Roman"/>
          <w:sz w:val="24"/>
          <w:szCs w:val="24"/>
          <w:lang w:val="id-ID"/>
        </w:rPr>
        <w:t xml:space="preserve">) </w:t>
      </w:r>
      <w:r w:rsidRPr="00AF5346">
        <w:rPr>
          <w:rFonts w:ascii="Times New Roman" w:hAnsi="Times New Roman"/>
          <w:sz w:val="24"/>
          <w:szCs w:val="24"/>
        </w:rPr>
        <w:t xml:space="preserve">berpengaruh </w:t>
      </w:r>
      <w:r w:rsidRPr="00AF5346">
        <w:rPr>
          <w:rFonts w:ascii="Times New Roman" w:hAnsi="Times New Roman"/>
          <w:sz w:val="24"/>
          <w:szCs w:val="24"/>
          <w:lang w:val="id-ID"/>
        </w:rPr>
        <w:t xml:space="preserve">secara Parsial </w:t>
      </w:r>
      <w:r w:rsidRPr="00AF5346">
        <w:rPr>
          <w:rFonts w:ascii="Times New Roman" w:hAnsi="Times New Roman"/>
          <w:sz w:val="24"/>
          <w:szCs w:val="24"/>
        </w:rPr>
        <w:t xml:space="preserve">terhadap kinerja keuangan (Y) pada </w:t>
      </w:r>
      <w:r w:rsidRPr="00AF5346">
        <w:rPr>
          <w:rFonts w:ascii="Times New Roman" w:hAnsi="Times New Roman"/>
          <w:sz w:val="24"/>
          <w:szCs w:val="24"/>
          <w:lang w:val="id-ID"/>
        </w:rPr>
        <w:t xml:space="preserve">perusahaan </w:t>
      </w:r>
      <w:r w:rsidRPr="00AF5346">
        <w:rPr>
          <w:rFonts w:ascii="Times New Roman" w:hAnsi="Times New Roman"/>
          <w:sz w:val="24"/>
          <w:szCs w:val="24"/>
        </w:rPr>
        <w:t>sub sektor konsumsi yang terdaftar di Bursa Efek Indonesia.</w:t>
      </w:r>
    </w:p>
    <w:p w14:paraId="087BFEE5" w14:textId="720C4CDB" w:rsidR="005B47A5" w:rsidRPr="00AF5346" w:rsidRDefault="00B304CA" w:rsidP="005B47A5">
      <w:pPr>
        <w:pStyle w:val="DaftarParagraf"/>
        <w:numPr>
          <w:ilvl w:val="0"/>
          <w:numId w:val="9"/>
        </w:numPr>
        <w:spacing w:after="0" w:line="480" w:lineRule="auto"/>
        <w:ind w:left="360"/>
        <w:jc w:val="both"/>
        <w:rPr>
          <w:rFonts w:ascii="Times New Roman" w:hAnsi="Times New Roman"/>
          <w:sz w:val="24"/>
          <w:szCs w:val="24"/>
        </w:rPr>
      </w:pPr>
      <w:r w:rsidRPr="00AF5346">
        <w:rPr>
          <w:rFonts w:ascii="Times New Roman" w:hAnsi="Times New Roman"/>
          <w:sz w:val="24"/>
          <w:szCs w:val="24"/>
          <w:lang w:val="id-ID"/>
        </w:rPr>
        <w:t xml:space="preserve">Untuk mengetahui </w:t>
      </w:r>
      <w:r w:rsidRPr="00AF5346">
        <w:rPr>
          <w:rFonts w:ascii="Times New Roman" w:hAnsi="Times New Roman"/>
          <w:sz w:val="24"/>
          <w:szCs w:val="24"/>
        </w:rPr>
        <w:t xml:space="preserve">apakah </w:t>
      </w:r>
      <w:r w:rsidRPr="00AF5346">
        <w:rPr>
          <w:rFonts w:ascii="Times New Roman" w:hAnsi="Times New Roman"/>
          <w:sz w:val="24"/>
          <w:szCs w:val="24"/>
          <w:lang w:val="id-ID"/>
        </w:rPr>
        <w:t xml:space="preserve">Leverage </w:t>
      </w:r>
      <w:r w:rsidRPr="00AF5346">
        <w:rPr>
          <w:rFonts w:ascii="Times New Roman" w:hAnsi="Times New Roman"/>
          <w:sz w:val="24"/>
          <w:szCs w:val="24"/>
        </w:rPr>
        <w:t>(X</w:t>
      </w:r>
      <w:r w:rsidRPr="00AF5346">
        <w:rPr>
          <w:rFonts w:ascii="Times New Roman" w:hAnsi="Times New Roman"/>
          <w:sz w:val="24"/>
          <w:szCs w:val="24"/>
          <w:vertAlign w:val="subscript"/>
          <w:lang w:val="id-ID"/>
        </w:rPr>
        <w:t>2</w:t>
      </w:r>
      <w:r w:rsidRPr="00AF5346">
        <w:rPr>
          <w:rFonts w:ascii="Times New Roman" w:hAnsi="Times New Roman"/>
          <w:sz w:val="24"/>
          <w:szCs w:val="24"/>
        </w:rPr>
        <w:t xml:space="preserve">) berpengaruh </w:t>
      </w:r>
      <w:r w:rsidRPr="00AF5346">
        <w:rPr>
          <w:rFonts w:ascii="Times New Roman" w:hAnsi="Times New Roman"/>
          <w:sz w:val="24"/>
          <w:szCs w:val="24"/>
          <w:lang w:val="id-ID"/>
        </w:rPr>
        <w:t xml:space="preserve">secara Parsial </w:t>
      </w:r>
      <w:r w:rsidRPr="00AF5346">
        <w:rPr>
          <w:rFonts w:ascii="Times New Roman" w:hAnsi="Times New Roman"/>
          <w:sz w:val="24"/>
          <w:szCs w:val="24"/>
        </w:rPr>
        <w:t xml:space="preserve">terhadap kinerja keuangan (Y) pada </w:t>
      </w:r>
      <w:r w:rsidRPr="00AF5346">
        <w:rPr>
          <w:rFonts w:ascii="Times New Roman" w:hAnsi="Times New Roman"/>
          <w:sz w:val="24"/>
          <w:szCs w:val="24"/>
          <w:lang w:val="id-ID"/>
        </w:rPr>
        <w:t xml:space="preserve">perusahaan </w:t>
      </w:r>
      <w:r w:rsidRPr="00AF5346">
        <w:rPr>
          <w:rFonts w:ascii="Times New Roman" w:hAnsi="Times New Roman"/>
          <w:sz w:val="24"/>
          <w:szCs w:val="24"/>
        </w:rPr>
        <w:t>sub sektor konsumsi yang terdaftar di Bursa Efek Indonesia.</w:t>
      </w:r>
    </w:p>
    <w:p w14:paraId="5CED5F26" w14:textId="77777777" w:rsidR="005B47A5" w:rsidRPr="00AF5346" w:rsidRDefault="005B47A5" w:rsidP="005B47A5">
      <w:pPr>
        <w:spacing w:after="0" w:line="480" w:lineRule="auto"/>
        <w:jc w:val="both"/>
        <w:rPr>
          <w:rFonts w:ascii="Times New Roman" w:hAnsi="Times New Roman"/>
          <w:sz w:val="24"/>
          <w:szCs w:val="24"/>
        </w:rPr>
      </w:pPr>
    </w:p>
    <w:p w14:paraId="51B1D22B" w14:textId="77777777" w:rsidR="005B47A5" w:rsidRPr="00AF5346" w:rsidRDefault="005B47A5" w:rsidP="005B47A5">
      <w:pPr>
        <w:spacing w:after="0" w:line="480" w:lineRule="auto"/>
        <w:jc w:val="both"/>
        <w:rPr>
          <w:rFonts w:ascii="Times New Roman" w:hAnsi="Times New Roman"/>
          <w:sz w:val="24"/>
          <w:szCs w:val="24"/>
        </w:rPr>
      </w:pPr>
    </w:p>
    <w:p w14:paraId="46476883" w14:textId="77777777" w:rsidR="00B304CA" w:rsidRPr="00AF5346" w:rsidRDefault="00B304CA" w:rsidP="005B47A5">
      <w:pPr>
        <w:spacing w:after="0" w:line="480" w:lineRule="auto"/>
        <w:rPr>
          <w:rFonts w:ascii="Times New Roman" w:hAnsi="Times New Roman"/>
          <w:b/>
          <w:sz w:val="24"/>
          <w:szCs w:val="24"/>
        </w:rPr>
      </w:pPr>
      <w:r w:rsidRPr="00AF5346">
        <w:rPr>
          <w:rFonts w:ascii="Times New Roman" w:hAnsi="Times New Roman"/>
          <w:b/>
          <w:sz w:val="24"/>
          <w:szCs w:val="24"/>
        </w:rPr>
        <w:t>1.4 Manfaat penelitian</w:t>
      </w:r>
    </w:p>
    <w:p w14:paraId="3C814168" w14:textId="77777777" w:rsidR="00B304CA" w:rsidRPr="00AF5346" w:rsidRDefault="00B304CA" w:rsidP="005B47A5">
      <w:pPr>
        <w:spacing w:after="0" w:line="480" w:lineRule="auto"/>
        <w:rPr>
          <w:rFonts w:ascii="Times New Roman" w:eastAsia="Calibri" w:hAnsi="Times New Roman" w:cs="Times New Roman"/>
          <w:sz w:val="24"/>
          <w:szCs w:val="24"/>
        </w:rPr>
      </w:pPr>
      <w:r w:rsidRPr="00AF5346">
        <w:rPr>
          <w:rFonts w:ascii="Times New Roman" w:hAnsi="Times New Roman"/>
          <w:b/>
          <w:sz w:val="24"/>
          <w:szCs w:val="24"/>
        </w:rPr>
        <w:tab/>
      </w:r>
      <w:r w:rsidRPr="00AF5346">
        <w:rPr>
          <w:rFonts w:ascii="Times New Roman" w:hAnsi="Times New Roman"/>
          <w:sz w:val="24"/>
          <w:szCs w:val="24"/>
        </w:rPr>
        <w:t xml:space="preserve">Manfaat penelitian ini diharapkan dapat lebih memperdalam pengetahuan mengenai pengaruh struktur modal dan leverage terhadap kinerja keuangan, juga </w:t>
      </w:r>
      <w:r w:rsidRPr="00AF5346">
        <w:rPr>
          <w:rFonts w:ascii="Times New Roman" w:hAnsi="Times New Roman"/>
          <w:sz w:val="24"/>
          <w:szCs w:val="24"/>
        </w:rPr>
        <w:lastRenderedPageBreak/>
        <w:t>sebagai bahan referensi tambahan bagi pihak-pihak berikutnya yang akan meneliti kasus yang sama.</w:t>
      </w:r>
      <w:r w:rsidRPr="00AF5346">
        <w:rPr>
          <w:rFonts w:ascii="Times New Roman" w:eastAsia="Calibri" w:hAnsi="Times New Roman" w:cs="Times New Roman"/>
          <w:sz w:val="24"/>
          <w:szCs w:val="24"/>
        </w:rPr>
        <w:t xml:space="preserve"> </w:t>
      </w:r>
    </w:p>
    <w:p w14:paraId="45B70820" w14:textId="77777777" w:rsidR="00B304CA" w:rsidRPr="00AF5346" w:rsidRDefault="00B304CA" w:rsidP="005B47A5">
      <w:pPr>
        <w:tabs>
          <w:tab w:val="left" w:pos="720"/>
        </w:tabs>
        <w:spacing w:after="0" w:line="240" w:lineRule="auto"/>
        <w:jc w:val="center"/>
        <w:rPr>
          <w:rFonts w:ascii="Times New Roman" w:eastAsia="Calibri" w:hAnsi="Times New Roman" w:cs="Times New Roman"/>
          <w:sz w:val="24"/>
          <w:szCs w:val="24"/>
        </w:rPr>
      </w:pPr>
    </w:p>
    <w:p w14:paraId="19BF8932" w14:textId="77777777" w:rsidR="00B304CA" w:rsidRPr="00AF5346" w:rsidRDefault="00B304CA" w:rsidP="005B47A5">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40A6892C" w14:textId="77777777" w:rsidR="005F3939" w:rsidRPr="00AF5346" w:rsidRDefault="00B304CA" w:rsidP="005B47A5">
      <w:pPr>
        <w:spacing w:after="0"/>
        <w:rPr>
          <w:rFonts w:ascii="Times New Roman" w:eastAsia="Calibri" w:hAnsi="Times New Roman" w:cs="Times New Roman"/>
          <w:sz w:val="24"/>
          <w:szCs w:val="24"/>
        </w:rPr>
        <w:sectPr w:rsidR="005F3939" w:rsidRPr="00AF5346" w:rsidSect="007D7DA0">
          <w:headerReference w:type="default" r:id="rId22"/>
          <w:footerReference w:type="default" r:id="rId23"/>
          <w:pgSz w:w="11907" w:h="16839" w:code="9"/>
          <w:pgMar w:top="2268" w:right="1559" w:bottom="1701" w:left="2268" w:header="720" w:footer="720" w:gutter="0"/>
          <w:pgNumType w:start="2"/>
          <w:cols w:space="720"/>
          <w:docGrid w:linePitch="360"/>
        </w:sectPr>
      </w:pPr>
      <w:r w:rsidRPr="00AF5346">
        <w:rPr>
          <w:rFonts w:ascii="Times New Roman" w:eastAsia="Calibri" w:hAnsi="Times New Roman" w:cs="Times New Roman"/>
          <w:sz w:val="24"/>
          <w:szCs w:val="24"/>
        </w:rPr>
        <w:br w:type="page"/>
      </w:r>
    </w:p>
    <w:p w14:paraId="49C6E68A" w14:textId="77777777" w:rsidR="00B304CA" w:rsidRPr="00AF5346" w:rsidRDefault="00B304CA" w:rsidP="005B456E">
      <w:pPr>
        <w:pStyle w:val="DaftarParagraf"/>
        <w:spacing w:after="0" w:line="360" w:lineRule="auto"/>
        <w:ind w:left="0"/>
        <w:jc w:val="center"/>
        <w:rPr>
          <w:rFonts w:ascii="Times New Roman" w:hAnsi="Times New Roman" w:cs="Times New Roman"/>
          <w:b/>
          <w:sz w:val="24"/>
          <w:szCs w:val="24"/>
        </w:rPr>
      </w:pPr>
      <w:r w:rsidRPr="00AF5346">
        <w:rPr>
          <w:rFonts w:ascii="Times New Roman" w:hAnsi="Times New Roman" w:cs="Times New Roman"/>
          <w:b/>
          <w:sz w:val="24"/>
          <w:szCs w:val="24"/>
        </w:rPr>
        <w:lastRenderedPageBreak/>
        <w:t>BAB II</w:t>
      </w:r>
    </w:p>
    <w:p w14:paraId="5031B9D1" w14:textId="200744A1" w:rsidR="00B304CA" w:rsidRPr="00AF5346" w:rsidRDefault="00B304CA" w:rsidP="005B47A5">
      <w:pPr>
        <w:pStyle w:val="DaftarParagraf"/>
        <w:spacing w:after="0" w:line="480" w:lineRule="auto"/>
        <w:ind w:left="0"/>
        <w:jc w:val="center"/>
        <w:rPr>
          <w:rFonts w:ascii="Times New Roman" w:hAnsi="Times New Roman" w:cs="Times New Roman"/>
          <w:b/>
          <w:sz w:val="24"/>
          <w:szCs w:val="24"/>
          <w:lang w:val="id-ID"/>
        </w:rPr>
      </w:pPr>
      <w:r w:rsidRPr="00AF5346">
        <w:rPr>
          <w:rFonts w:ascii="Times New Roman" w:hAnsi="Times New Roman" w:cs="Times New Roman"/>
          <w:b/>
          <w:sz w:val="24"/>
          <w:szCs w:val="24"/>
          <w:lang w:val="id-ID"/>
        </w:rPr>
        <w:t>KAJIAN</w:t>
      </w:r>
      <w:r w:rsidRPr="00AF5346">
        <w:rPr>
          <w:rFonts w:ascii="Times New Roman" w:hAnsi="Times New Roman" w:cs="Times New Roman"/>
          <w:b/>
          <w:sz w:val="24"/>
          <w:szCs w:val="24"/>
        </w:rPr>
        <w:t xml:space="preserve"> PUSTAKA</w:t>
      </w:r>
      <w:r w:rsidRPr="00AF5346">
        <w:rPr>
          <w:rFonts w:ascii="Times New Roman" w:hAnsi="Times New Roman" w:cs="Times New Roman"/>
          <w:b/>
          <w:sz w:val="24"/>
          <w:szCs w:val="24"/>
          <w:lang w:val="id-ID"/>
        </w:rPr>
        <w:t xml:space="preserve">, </w:t>
      </w:r>
      <w:r w:rsidRPr="00AF5346">
        <w:rPr>
          <w:rFonts w:ascii="Times New Roman" w:hAnsi="Times New Roman" w:cs="Times New Roman"/>
          <w:b/>
          <w:sz w:val="24"/>
          <w:szCs w:val="24"/>
        </w:rPr>
        <w:t>KERANGKA PEMIKIRAN</w:t>
      </w:r>
      <w:r w:rsidRPr="00AF5346">
        <w:rPr>
          <w:rFonts w:ascii="Times New Roman" w:hAnsi="Times New Roman" w:cs="Times New Roman"/>
          <w:b/>
          <w:sz w:val="24"/>
          <w:szCs w:val="24"/>
          <w:lang w:val="id-ID"/>
        </w:rPr>
        <w:t xml:space="preserve"> DAN HIPOTESIS</w:t>
      </w:r>
    </w:p>
    <w:p w14:paraId="4E36A122" w14:textId="77777777" w:rsidR="005B47A5" w:rsidRPr="00AF5346" w:rsidRDefault="005B47A5" w:rsidP="005B47A5">
      <w:pPr>
        <w:pStyle w:val="DaftarParagraf"/>
        <w:spacing w:after="0" w:line="240" w:lineRule="auto"/>
        <w:ind w:left="0"/>
        <w:jc w:val="center"/>
        <w:rPr>
          <w:rFonts w:ascii="Times New Roman" w:hAnsi="Times New Roman" w:cs="Times New Roman"/>
          <w:b/>
          <w:sz w:val="24"/>
          <w:szCs w:val="24"/>
          <w:lang w:val="id-ID"/>
        </w:rPr>
      </w:pPr>
    </w:p>
    <w:p w14:paraId="1307A2CD" w14:textId="77777777" w:rsidR="005B47A5" w:rsidRPr="00AF5346" w:rsidRDefault="00B304CA" w:rsidP="005B47A5">
      <w:pPr>
        <w:spacing w:after="0" w:line="480" w:lineRule="auto"/>
        <w:jc w:val="both"/>
        <w:rPr>
          <w:rFonts w:ascii="Times New Roman" w:hAnsi="Times New Roman" w:cs="Times New Roman"/>
          <w:b/>
          <w:sz w:val="24"/>
          <w:szCs w:val="24"/>
        </w:rPr>
      </w:pPr>
      <w:r w:rsidRPr="00AF5346">
        <w:rPr>
          <w:rFonts w:ascii="Times New Roman" w:hAnsi="Times New Roman" w:cs="Times New Roman"/>
          <w:b/>
          <w:sz w:val="24"/>
          <w:szCs w:val="24"/>
        </w:rPr>
        <w:t>2.1</w:t>
      </w:r>
      <w:r w:rsidRPr="00AF5346">
        <w:rPr>
          <w:rFonts w:ascii="Times New Roman" w:hAnsi="Times New Roman" w:cs="Times New Roman"/>
          <w:b/>
          <w:sz w:val="24"/>
          <w:szCs w:val="24"/>
        </w:rPr>
        <w:tab/>
        <w:t>Kajian Pustaka</w:t>
      </w:r>
    </w:p>
    <w:p w14:paraId="3DB27FCE" w14:textId="26FD559C" w:rsidR="00B304CA" w:rsidRPr="00AF5346" w:rsidRDefault="00B304CA" w:rsidP="005B47A5">
      <w:pPr>
        <w:spacing w:after="0" w:line="480" w:lineRule="auto"/>
        <w:jc w:val="both"/>
        <w:rPr>
          <w:rFonts w:ascii="Times New Roman" w:hAnsi="Times New Roman" w:cs="Times New Roman"/>
          <w:b/>
          <w:sz w:val="24"/>
          <w:szCs w:val="24"/>
        </w:rPr>
      </w:pPr>
      <w:r w:rsidRPr="00AF5346">
        <w:rPr>
          <w:rFonts w:ascii="Times New Roman" w:hAnsi="Times New Roman" w:cs="Times New Roman"/>
          <w:b/>
          <w:sz w:val="24"/>
          <w:szCs w:val="24"/>
        </w:rPr>
        <w:t>2.1.1</w:t>
      </w:r>
      <w:r w:rsidRPr="00AF5346">
        <w:rPr>
          <w:rFonts w:ascii="Times New Roman" w:hAnsi="Times New Roman" w:cs="Times New Roman"/>
          <w:b/>
          <w:sz w:val="24"/>
          <w:szCs w:val="24"/>
        </w:rPr>
        <w:tab/>
        <w:t>Pengertian Ukuran Perusahaan</w:t>
      </w:r>
    </w:p>
    <w:p w14:paraId="03DDD456" w14:textId="77777777" w:rsidR="00B304CA" w:rsidRPr="00AF5346" w:rsidRDefault="00B304CA" w:rsidP="005B47A5">
      <w:pPr>
        <w:pStyle w:val="TeksIsi"/>
        <w:ind w:right="3" w:firstLine="720"/>
      </w:pPr>
      <w:r w:rsidRPr="00AF5346">
        <w:t>Ukuran perusahaan adalah Skala perusahaan dapat dibagi menjadi beberapa kelompok dengan cara berbeda: akuntansi aset total, penjualan total, kapitalisasi pasar. Harry (2017: 97) mengartikan ukuran suatu perusahaan sebagai berikut: “Ukuran perusahaan adalah skala yang mencerminkan ukuran atau ruang lingkup suatu perusahaan”. Ada berbagai proxy yang biasanya digunakan untuk menunjukkan ukuran suatu perusahaan, yaitu jumlah karyawan, total aset, total penjualan, dan kapitalisasi pasar. Skala perusahaan merupakan ukuran yang digunakan untuk menunjukkan ukuran perusahaan berdasarkan total aset perusahaan (Geri (2017: 97)).</w:t>
      </w:r>
    </w:p>
    <w:p w14:paraId="70279A31" w14:textId="77777777" w:rsidR="00B304CA" w:rsidRPr="00AF5346" w:rsidRDefault="00B304CA" w:rsidP="005B47A5">
      <w:pPr>
        <w:pStyle w:val="TeksIsi"/>
        <w:ind w:right="3" w:firstLine="720"/>
      </w:pPr>
      <w:r w:rsidRPr="00AF5346">
        <w:t>Menurut Gozali (2016; 110), “menilai ukuran suatu perusahaan dapat menggunakan ukuran kepemilikan bersama”. Dalam studi ini, kami menggunakan proxy untuk aset umum yang dibuat untuk mengurangi perubahan kelebihan data. Jika nilai total aset digunakan secara langsung, nilai variabel akan menjadi sangat besar, milyaran atau triliunan. Karena kekayaan total perusahaan besar, itu dapat disederhanakan dengan mengubah nilai aslinya menjadi logaritma natural tanpa mengubah bagiannya.</w:t>
      </w:r>
    </w:p>
    <w:p w14:paraId="59ECB724" w14:textId="77777777" w:rsidR="007D7DA0" w:rsidRPr="00AF5346" w:rsidRDefault="00B304CA" w:rsidP="005B47A5">
      <w:pPr>
        <w:pStyle w:val="TeksIsi"/>
        <w:ind w:right="3" w:firstLine="720"/>
        <w:sectPr w:rsidR="007D7DA0" w:rsidRPr="00AF5346" w:rsidSect="005F3939">
          <w:headerReference w:type="default" r:id="rId24"/>
          <w:footerReference w:type="default" r:id="rId25"/>
          <w:headerReference w:type="first" r:id="rId26"/>
          <w:footerReference w:type="first" r:id="rId27"/>
          <w:pgSz w:w="11907" w:h="16839" w:code="9"/>
          <w:pgMar w:top="2268" w:right="1559" w:bottom="1701" w:left="2268" w:header="720" w:footer="720" w:gutter="0"/>
          <w:pgNumType w:start="10"/>
          <w:cols w:space="720"/>
          <w:titlePg/>
          <w:docGrid w:linePitch="360"/>
        </w:sectPr>
      </w:pPr>
      <w:r w:rsidRPr="00AF5346">
        <w:t xml:space="preserve">Menurut Jogianto, sebuah perusahaan multi-stakeholder besar (2016; 98), ekspansi setiap saham tidak akan banyak berdampak pada kemampuan pihak dominan untuk kehilangan atau mengubah kendali atas perusahaan yang </w:t>
      </w:r>
    </w:p>
    <w:p w14:paraId="3A53376C" w14:textId="536EBA44" w:rsidR="00B304CA" w:rsidRPr="00AF5346" w:rsidRDefault="00B304CA" w:rsidP="004D1374">
      <w:pPr>
        <w:pStyle w:val="TeksIsi"/>
        <w:ind w:right="3"/>
      </w:pPr>
      <w:r w:rsidRPr="00AF5346">
        <w:lastRenderedPageBreak/>
        <w:t>bersangkutan. Misalnya jumlah aset suatu perusahaan dan total penjualan pada saat penjualan, serta kapitalisasi pasar. Komponen yang terbagi dalam beberapa kelompok sesuai dengan ukuran (size dan produktivitas) dapat digunakan oleh investor sebagai salah satu variabel. "(Heriasm, 2017; 125). 210) semakin baik kualitas laporan keuangan yang disampaikan maka pihak luar akan semakin melihat kinerja keuangan perusahaan, yang secara otomatis berarti pihak-pihak terkait akan puas dengan perusahaan dengan berbagai cara.</w:t>
      </w:r>
    </w:p>
    <w:p w14:paraId="2581FA2F" w14:textId="77777777" w:rsidR="00B304CA" w:rsidRPr="00AF5346" w:rsidRDefault="00B304CA" w:rsidP="005B47A5">
      <w:pPr>
        <w:pStyle w:val="TeksIsi"/>
        <w:ind w:right="3" w:firstLine="720"/>
      </w:pPr>
      <w:r w:rsidRPr="00AF5346">
        <w:t>Ada dua pandangan tentang sifat hubungan antara ukuran perusahaan dan manajemen pendapatan. Secara sekilas, ukuran perusahaan dikatakan memiliki hubungan positif dengan manajemen pendapatan. Artinya semakin besar perusahaan maka semakin banyak pula manajemen pendapatan yang dimilikinya. "Karena perusahaan besar dengan biaya politik yang tinggi memilih metode akuntansi untuk mengurangi pendapatan pelaporan."</w:t>
      </w:r>
    </w:p>
    <w:p w14:paraId="0667AFA6" w14:textId="77777777" w:rsidR="00B304CA" w:rsidRPr="00AF5346" w:rsidRDefault="00B304CA" w:rsidP="005B47A5">
      <w:pPr>
        <w:pStyle w:val="TeksIsi"/>
        <w:spacing w:line="482" w:lineRule="auto"/>
        <w:ind w:right="-1" w:firstLine="720"/>
      </w:pPr>
      <w:r w:rsidRPr="00AF5346">
        <w:rPr>
          <w:lang w:val="id-ID"/>
        </w:rPr>
        <w:t>Menurut pendapat Hery, (2017;119) bahwa</w:t>
      </w:r>
      <w:r w:rsidRPr="00AF5346">
        <w:t xml:space="preserve"> "Ukuran sebuah perusahaan biasanya digunakan untuk menentukan level perusahaan."</w:t>
      </w:r>
    </w:p>
    <w:p w14:paraId="52CA2D39" w14:textId="77777777" w:rsidR="00B304CA" w:rsidRPr="00AF5346" w:rsidRDefault="00B304CA" w:rsidP="005B47A5">
      <w:pPr>
        <w:pStyle w:val="TeksIsi"/>
        <w:spacing w:line="482" w:lineRule="auto"/>
        <w:ind w:left="972" w:right="-1" w:hanging="252"/>
      </w:pPr>
      <w:r w:rsidRPr="00AF5346">
        <w:t>1. Angkatan kerja - jumlah karyawan tetap dan honorer yang terdaftar atau dipekerjakan di perusahaan pada waktu tertentu.</w:t>
      </w:r>
    </w:p>
    <w:p w14:paraId="3135CD35" w14:textId="77777777" w:rsidR="00B304CA" w:rsidRPr="00AF5346" w:rsidRDefault="00B304CA" w:rsidP="005B47A5">
      <w:pPr>
        <w:pStyle w:val="TeksIsi"/>
        <w:spacing w:line="482" w:lineRule="auto"/>
        <w:ind w:left="972" w:right="-1" w:hanging="252"/>
      </w:pPr>
      <w:r w:rsidRPr="00AF5346">
        <w:t>2. Volume penjualan adalah volume penjualan perusahaan selama suatu periode waktu tertentu.</w:t>
      </w:r>
    </w:p>
    <w:p w14:paraId="780E3A80" w14:textId="77777777" w:rsidR="00B304CA" w:rsidRPr="00AF5346" w:rsidRDefault="00B304CA" w:rsidP="005B47A5">
      <w:pPr>
        <w:pStyle w:val="TeksIsi"/>
        <w:spacing w:line="482" w:lineRule="auto"/>
        <w:ind w:left="972" w:right="-1" w:hanging="252"/>
      </w:pPr>
      <w:r w:rsidRPr="00AF5346">
        <w:t>3. Total hutang adalah hutang perusahaan untuk jangka waktu tertentu.</w:t>
      </w:r>
    </w:p>
    <w:p w14:paraId="54E72EF2" w14:textId="77777777" w:rsidR="00B304CA" w:rsidRPr="00AF5346" w:rsidRDefault="00B304CA" w:rsidP="005B47A5">
      <w:pPr>
        <w:pStyle w:val="TeksIsi"/>
        <w:spacing w:line="482" w:lineRule="auto"/>
        <w:ind w:left="972" w:right="-1" w:hanging="252"/>
      </w:pPr>
      <w:r w:rsidRPr="00AF5346">
        <w:t>4. Properti dimiliki oleh perusahaan pada saat yang bersamaan.</w:t>
      </w:r>
    </w:p>
    <w:p w14:paraId="4400C9DD" w14:textId="77777777" w:rsidR="00B304CA" w:rsidRPr="00AF5346" w:rsidRDefault="00B304CA" w:rsidP="005B47A5">
      <w:pPr>
        <w:pStyle w:val="TeksIsi"/>
        <w:spacing w:line="482" w:lineRule="auto"/>
        <w:ind w:right="-1" w:firstLine="720"/>
      </w:pPr>
      <w:r w:rsidRPr="00AF5346">
        <w:t>Peraturan Kementerian Perdagangan Republik Indonesia berdasarkan nilai total harta benda yang dimiliki oleh perusahaan diatur dalam ayat 3, 1, 2 dan 3 ayat 46 / M-Dag / Per / 9/2009:</w:t>
      </w:r>
    </w:p>
    <w:p w14:paraId="6D4CF5DB" w14:textId="77777777" w:rsidR="00B304CA" w:rsidRPr="00AF5346" w:rsidRDefault="00B304CA" w:rsidP="005B47A5">
      <w:pPr>
        <w:pStyle w:val="TeksIsi"/>
        <w:spacing w:line="482" w:lineRule="auto"/>
        <w:ind w:left="972" w:right="-1" w:hanging="252"/>
      </w:pPr>
      <w:r w:rsidRPr="00AF5346">
        <w:lastRenderedPageBreak/>
        <w:t>1. Klasifikasi perusahaan kecil dengan total aset lebih dari 50 juta dan maksimal Rp 500 juta.</w:t>
      </w:r>
    </w:p>
    <w:p w14:paraId="3C80B2D8" w14:textId="77777777" w:rsidR="00B304CA" w:rsidRPr="00AF5346" w:rsidRDefault="00B304CA" w:rsidP="005B47A5">
      <w:pPr>
        <w:pStyle w:val="TeksIsi"/>
        <w:spacing w:line="482" w:lineRule="auto"/>
        <w:ind w:left="972" w:right="-1" w:hanging="252"/>
      </w:pPr>
      <w:r w:rsidRPr="00AF5346">
        <w:t>2. Klasifikasi perusahaan menengah lebih dari $ 10 miliar untuk perusahaan dengan nilai lebih dari $ 500 juta.</w:t>
      </w:r>
    </w:p>
    <w:p w14:paraId="3059CBAE" w14:textId="7C539D3B" w:rsidR="00B304CA" w:rsidRPr="00AF5346" w:rsidRDefault="00B304CA" w:rsidP="005B47A5">
      <w:pPr>
        <w:pStyle w:val="TeksIsi"/>
        <w:spacing w:line="482" w:lineRule="auto"/>
        <w:ind w:left="972" w:right="-1" w:hanging="252"/>
      </w:pPr>
      <w:r w:rsidRPr="00AF5346">
        <w:t>3. Klasifikasi perusahaan besar untuk perusahaan yang bernilai lebih dari 10 milyar. Jelaskan bahwa rumus berikut digunakan untuk menentukan ukuran perusahaan:</w:t>
      </w:r>
    </w:p>
    <w:p w14:paraId="7FE7A96D" w14:textId="77777777" w:rsidR="00B304CA" w:rsidRPr="00AF5346" w:rsidRDefault="00B304CA" w:rsidP="00F352D3">
      <w:pPr>
        <w:spacing w:before="66" w:after="0" w:line="360" w:lineRule="auto"/>
        <w:ind w:right="659"/>
        <w:jc w:val="center"/>
        <w:rPr>
          <w:rFonts w:ascii="Times New Roman" w:hAnsi="Times New Roman" w:cs="Times New Roman"/>
          <w:i/>
          <w:sz w:val="24"/>
          <w:szCs w:val="24"/>
        </w:rPr>
      </w:pPr>
      <w:r w:rsidRPr="00AF5346">
        <w:rPr>
          <w:rFonts w:ascii="Times New Roman" w:hAnsi="Times New Roman" w:cs="Times New Roman"/>
          <w:i/>
          <w:sz w:val="24"/>
          <w:szCs w:val="24"/>
        </w:rPr>
        <w:t>Ukuran Perusahaan = Ln (total asset)</w:t>
      </w:r>
    </w:p>
    <w:p w14:paraId="57D2C1FB" w14:textId="1A566D6C" w:rsidR="00B304CA" w:rsidRPr="00AF5346" w:rsidRDefault="00B304CA" w:rsidP="00F352D3">
      <w:pPr>
        <w:spacing w:before="66" w:after="0" w:line="360" w:lineRule="auto"/>
        <w:ind w:right="659"/>
        <w:jc w:val="center"/>
        <w:rPr>
          <w:rFonts w:ascii="Times New Roman" w:hAnsi="Times New Roman" w:cs="Times New Roman"/>
          <w:sz w:val="20"/>
          <w:szCs w:val="20"/>
        </w:rPr>
      </w:pPr>
      <w:r w:rsidRPr="00AF5346">
        <w:rPr>
          <w:rFonts w:ascii="Times New Roman" w:hAnsi="Times New Roman" w:cs="Times New Roman"/>
          <w:sz w:val="20"/>
          <w:szCs w:val="20"/>
        </w:rPr>
        <w:t>Sumber : Aini, 20</w:t>
      </w:r>
      <w:r w:rsidR="005B456E" w:rsidRPr="00AF5346">
        <w:rPr>
          <w:rFonts w:ascii="Times New Roman" w:hAnsi="Times New Roman" w:cs="Times New Roman"/>
          <w:sz w:val="20"/>
          <w:szCs w:val="20"/>
        </w:rPr>
        <w:t>17</w:t>
      </w:r>
    </w:p>
    <w:p w14:paraId="7E2BB200" w14:textId="77777777" w:rsidR="00F352D3" w:rsidRPr="00AF5346" w:rsidRDefault="00F352D3" w:rsidP="005B456E">
      <w:pPr>
        <w:spacing w:before="66" w:after="0"/>
        <w:ind w:right="659"/>
        <w:jc w:val="center"/>
        <w:rPr>
          <w:rFonts w:ascii="Times New Roman" w:hAnsi="Times New Roman" w:cs="Times New Roman"/>
          <w:sz w:val="20"/>
          <w:szCs w:val="20"/>
        </w:rPr>
      </w:pPr>
    </w:p>
    <w:p w14:paraId="4B68A8B4" w14:textId="77777777" w:rsidR="00B304CA" w:rsidRPr="00AF5346" w:rsidRDefault="00B304CA" w:rsidP="005B47A5">
      <w:pPr>
        <w:pStyle w:val="TeksIsi"/>
        <w:ind w:right="-1" w:firstLine="709"/>
        <w:rPr>
          <w:lang w:val="id-ID"/>
        </w:rPr>
      </w:pPr>
      <w:r w:rsidRPr="00AF5346">
        <w:rPr>
          <w:lang w:val="id-ID"/>
        </w:rPr>
        <w:t xml:space="preserve">Dalam bisnis, perusahaan yang berbeda memiliki ukuran yang berbeda, dari kecil hingga besar, bergantung pada investasi yang dibedakan. Terlepas dari besar kecilnya perusahaan, tujuan yang ingin dicapai tetap sama, yaitu perusahaan diciptakan untuk menghasilkan keuntungan bagi pemiliknya.Pendapat dari Khasmir, (2017;223) bahwa </w:t>
      </w:r>
      <w:r w:rsidRPr="00AF5346">
        <w:t xml:space="preserve">“Ukuran perusahaan adalah besar kecilnya perusahaan dilihat dari besarnya nilai </w:t>
      </w:r>
      <w:r w:rsidRPr="00AF5346">
        <w:rPr>
          <w:i/>
          <w:iCs/>
        </w:rPr>
        <w:t>equity</w:t>
      </w:r>
      <w:r w:rsidRPr="00AF5346">
        <w:t xml:space="preserve">, nilai penjualan atau nilai aktiva”. </w:t>
      </w:r>
      <w:r w:rsidRPr="00AF5346">
        <w:rPr>
          <w:lang w:val="id-ID"/>
        </w:rPr>
        <w:t>Standar industri yang digunakan dalam mengukur ukuran perusahaan adalah sebesar 35% (Khasmir, 2017)</w:t>
      </w:r>
    </w:p>
    <w:p w14:paraId="091CD829" w14:textId="77777777" w:rsidR="00B304CA" w:rsidRPr="00AF5346" w:rsidRDefault="00B304CA" w:rsidP="005B47A5">
      <w:pPr>
        <w:pStyle w:val="Default"/>
        <w:spacing w:line="480" w:lineRule="auto"/>
        <w:ind w:firstLine="709"/>
        <w:jc w:val="both"/>
        <w:rPr>
          <w:color w:val="auto"/>
        </w:rPr>
      </w:pPr>
      <w:r w:rsidRPr="00AF5346">
        <w:rPr>
          <w:color w:val="auto"/>
        </w:rPr>
        <w:t>Berdasarkan Dalam beberapa hal terlihat bahwa perusahaan adalah skala yang menggambarkan ukuran perusahaan dengan nilai yang berbeda-beda, seperti besarnya perusahaan, sahamnya, penjualannya, dan aset perusahaannya, serta nilainya yang begitu kuat. .</w:t>
      </w:r>
    </w:p>
    <w:p w14:paraId="329D5D69" w14:textId="77777777" w:rsidR="00B304CA" w:rsidRPr="00AF5346" w:rsidRDefault="00B304CA" w:rsidP="005B47A5">
      <w:pPr>
        <w:pStyle w:val="Default"/>
        <w:spacing w:line="480" w:lineRule="auto"/>
        <w:jc w:val="both"/>
        <w:rPr>
          <w:b/>
          <w:color w:val="auto"/>
        </w:rPr>
      </w:pPr>
      <w:r w:rsidRPr="00AF5346">
        <w:rPr>
          <w:b/>
          <w:bCs/>
          <w:color w:val="auto"/>
        </w:rPr>
        <w:t xml:space="preserve">2.1.2. Klasifikasi Ukuran Perusahaan </w:t>
      </w:r>
    </w:p>
    <w:p w14:paraId="5A1547AE" w14:textId="35A650C5" w:rsidR="00B304CA" w:rsidRPr="00AF5346" w:rsidRDefault="00FA7041" w:rsidP="005B47A5">
      <w:pPr>
        <w:pStyle w:val="Default"/>
        <w:spacing w:line="480" w:lineRule="auto"/>
        <w:ind w:firstLine="709"/>
        <w:jc w:val="both"/>
        <w:rPr>
          <w:color w:val="auto"/>
        </w:rPr>
      </w:pPr>
      <w:r w:rsidRPr="00AF5346">
        <w:rPr>
          <w:bCs/>
          <w:color w:val="auto"/>
        </w:rPr>
        <w:t>Pembagian</w:t>
      </w:r>
      <w:r w:rsidRPr="00AF5346">
        <w:rPr>
          <w:color w:val="auto"/>
        </w:rPr>
        <w:t xml:space="preserve"> ukuran </w:t>
      </w:r>
      <w:r w:rsidRPr="00AF5346">
        <w:rPr>
          <w:bCs/>
          <w:color w:val="auto"/>
        </w:rPr>
        <w:t>suatu</w:t>
      </w:r>
      <w:r w:rsidRPr="00AF5346">
        <w:rPr>
          <w:color w:val="auto"/>
        </w:rPr>
        <w:t xml:space="preserve"> perusahaan dapat </w:t>
      </w:r>
      <w:r w:rsidRPr="00AF5346">
        <w:rPr>
          <w:bCs/>
          <w:color w:val="auto"/>
        </w:rPr>
        <w:t>dibaca berdasarkan</w:t>
      </w:r>
      <w:r w:rsidRPr="00AF5346">
        <w:rPr>
          <w:color w:val="auto"/>
        </w:rPr>
        <w:t xml:space="preserve"> berbagai nilai </w:t>
      </w:r>
      <w:r w:rsidRPr="00AF5346">
        <w:rPr>
          <w:bCs/>
          <w:color w:val="auto"/>
        </w:rPr>
        <w:t>seperti jumlah</w:t>
      </w:r>
      <w:r w:rsidRPr="00AF5346">
        <w:rPr>
          <w:color w:val="auto"/>
        </w:rPr>
        <w:t xml:space="preserve"> tenaga kerja, aset, dan penjualan.</w:t>
      </w:r>
      <w:r w:rsidR="00B304CA" w:rsidRPr="00AF5346">
        <w:rPr>
          <w:color w:val="auto"/>
        </w:rPr>
        <w:t xml:space="preserve"> Menurut Badan Standarisasi </w:t>
      </w:r>
      <w:r w:rsidR="00B304CA" w:rsidRPr="00AF5346">
        <w:rPr>
          <w:color w:val="auto"/>
        </w:rPr>
        <w:lastRenderedPageBreak/>
        <w:t xml:space="preserve">Nasional dalam Hery (2017:97) mengungkapkan bahwa kategori ukuran perusahaan ada 3 yaitu: </w:t>
      </w:r>
    </w:p>
    <w:p w14:paraId="7D6BC370" w14:textId="77777777" w:rsidR="00B304CA" w:rsidRPr="00AF5346" w:rsidRDefault="00B304CA" w:rsidP="005B47A5">
      <w:pPr>
        <w:pStyle w:val="Default"/>
        <w:spacing w:line="480" w:lineRule="auto"/>
        <w:ind w:left="426" w:hanging="426"/>
        <w:jc w:val="both"/>
        <w:rPr>
          <w:color w:val="auto"/>
        </w:rPr>
      </w:pPr>
      <w:r w:rsidRPr="00AF5346">
        <w:rPr>
          <w:color w:val="auto"/>
        </w:rPr>
        <w:t xml:space="preserve">1. Perusahaan Kecil </w:t>
      </w:r>
    </w:p>
    <w:p w14:paraId="2A3588BD" w14:textId="77777777" w:rsidR="00B304CA" w:rsidRPr="00AF5346" w:rsidRDefault="00B304CA" w:rsidP="005B47A5">
      <w:pPr>
        <w:pStyle w:val="Default"/>
        <w:spacing w:line="480" w:lineRule="auto"/>
        <w:ind w:left="284"/>
        <w:jc w:val="both"/>
        <w:rPr>
          <w:color w:val="auto"/>
        </w:rPr>
      </w:pPr>
      <w:r w:rsidRPr="00AF5346">
        <w:rPr>
          <w:color w:val="auto"/>
        </w:rPr>
        <w:t xml:space="preserve">Perusahaan dapat dikategorikan sebagai perusahaan kecil apabila memiliki kekayaan bersih dari Rp. 50.000.000 sampai dengan paling banyak Rp. 500.000.000 tidak termasuk bangunan tempat usaha, atau memiliki hasil penjualan tahunan lebih dari Rp. 300.000.000 sampai dengan paling banyak Rp. 2.500.000.000. </w:t>
      </w:r>
    </w:p>
    <w:p w14:paraId="62CB879C" w14:textId="77777777" w:rsidR="00B304CA" w:rsidRPr="00AF5346" w:rsidRDefault="00B304CA" w:rsidP="005B47A5">
      <w:pPr>
        <w:pStyle w:val="Default"/>
        <w:spacing w:line="480" w:lineRule="auto"/>
        <w:ind w:left="284" w:hanging="284"/>
        <w:jc w:val="both"/>
        <w:rPr>
          <w:color w:val="auto"/>
        </w:rPr>
      </w:pPr>
      <w:r w:rsidRPr="00AF5346">
        <w:rPr>
          <w:color w:val="auto"/>
        </w:rPr>
        <w:t>2.</w:t>
      </w:r>
      <w:r w:rsidRPr="00AF5346">
        <w:rPr>
          <w:color w:val="auto"/>
        </w:rPr>
        <w:tab/>
        <w:t xml:space="preserve">Perusahaan Menengah </w:t>
      </w:r>
    </w:p>
    <w:p w14:paraId="351E5A6B" w14:textId="77777777" w:rsidR="00B304CA" w:rsidRPr="00AF5346" w:rsidRDefault="00B304CA" w:rsidP="005B47A5">
      <w:pPr>
        <w:pStyle w:val="Default"/>
        <w:spacing w:line="480" w:lineRule="auto"/>
        <w:ind w:left="284"/>
        <w:jc w:val="both"/>
        <w:rPr>
          <w:color w:val="auto"/>
        </w:rPr>
      </w:pPr>
      <w:r w:rsidRPr="00AF5346">
        <w:rPr>
          <w:color w:val="auto"/>
        </w:rPr>
        <w:t xml:space="preserve">Perusahaan dapat dikategorikan sebagai perusahaan menengah apabila memiliki kekayaan bersih lebih dari Rp. 500.000.000 sampai dengan paling banyak Rp. 10.000.000.000, tidak termasuk bangunan tempat usaha, atau memiliki hasil penjualan tahunan lebih dari Rp. 2.500.000.000 sampai dengan paling banyak  Rp. 50.000.000.000. </w:t>
      </w:r>
    </w:p>
    <w:p w14:paraId="687F802D" w14:textId="77777777" w:rsidR="00B304CA" w:rsidRPr="00AF5346" w:rsidRDefault="00B304CA" w:rsidP="005B47A5">
      <w:pPr>
        <w:pStyle w:val="Default"/>
        <w:spacing w:line="480" w:lineRule="auto"/>
        <w:ind w:left="426" w:hanging="426"/>
        <w:jc w:val="both"/>
        <w:rPr>
          <w:color w:val="auto"/>
        </w:rPr>
      </w:pPr>
      <w:r w:rsidRPr="00AF5346">
        <w:rPr>
          <w:color w:val="auto"/>
        </w:rPr>
        <w:t xml:space="preserve">3.  Perusahaan Besar </w:t>
      </w:r>
    </w:p>
    <w:p w14:paraId="7E653F39" w14:textId="77777777" w:rsidR="00B304CA" w:rsidRPr="00AF5346" w:rsidRDefault="00B304CA" w:rsidP="005B47A5">
      <w:pPr>
        <w:pStyle w:val="Default"/>
        <w:spacing w:line="480" w:lineRule="auto"/>
        <w:ind w:left="284"/>
        <w:jc w:val="both"/>
        <w:rPr>
          <w:color w:val="auto"/>
        </w:rPr>
      </w:pPr>
      <w:r w:rsidRPr="00AF5346">
        <w:rPr>
          <w:color w:val="auto"/>
        </w:rPr>
        <w:t xml:space="preserve">Perusahaan dapat dikategorikan sebagai perusahaan besar apabila memiliki kekayaan bersih lebih dari Rp. 10.000.000.000, tidak termasuk bangunan tempat usaha atau memiliki hasil penjualan tahunan lebih dari Rp. 50.000.000.000” </w:t>
      </w:r>
    </w:p>
    <w:p w14:paraId="0D3757BC" w14:textId="77777777" w:rsidR="00B304CA" w:rsidRPr="00AF5346" w:rsidRDefault="00B304CA" w:rsidP="005B47A5">
      <w:pPr>
        <w:pStyle w:val="Default"/>
        <w:spacing w:line="480" w:lineRule="auto"/>
        <w:ind w:firstLine="709"/>
        <w:jc w:val="both"/>
        <w:rPr>
          <w:color w:val="auto"/>
        </w:rPr>
      </w:pPr>
      <w:r w:rsidRPr="00AF5346">
        <w:rPr>
          <w:color w:val="auto"/>
        </w:rPr>
        <w:t xml:space="preserve">Berikut kriteria ukuran perusahaan dilihat dari nilai kekayaan bersih dan hasil penjualan berdasarkan Undang-Undang No. 20 Tahun 2008 pasal 6 (enam) adalah sebagai berikut: </w:t>
      </w:r>
    </w:p>
    <w:p w14:paraId="1F2D7BAD" w14:textId="77777777" w:rsidR="00B304CA" w:rsidRPr="00AF5346" w:rsidRDefault="00B304CA" w:rsidP="005B47A5">
      <w:pPr>
        <w:pStyle w:val="Default"/>
        <w:spacing w:line="480" w:lineRule="auto"/>
        <w:ind w:left="284" w:hanging="284"/>
        <w:jc w:val="both"/>
        <w:rPr>
          <w:color w:val="auto"/>
        </w:rPr>
      </w:pPr>
      <w:r w:rsidRPr="00AF5346">
        <w:rPr>
          <w:color w:val="auto"/>
        </w:rPr>
        <w:t xml:space="preserve">1) </w:t>
      </w:r>
      <w:r w:rsidRPr="00AF5346">
        <w:rPr>
          <w:color w:val="auto"/>
        </w:rPr>
        <w:tab/>
        <w:t xml:space="preserve">Kriteria usaha mikro adalah sebagai berikut: </w:t>
      </w:r>
    </w:p>
    <w:p w14:paraId="2EEE4E0D" w14:textId="77777777" w:rsidR="00B304CA" w:rsidRPr="00AF5346" w:rsidRDefault="00B304CA" w:rsidP="005B47A5">
      <w:pPr>
        <w:pStyle w:val="Default"/>
        <w:spacing w:line="480" w:lineRule="auto"/>
        <w:ind w:left="851" w:hanging="567"/>
        <w:jc w:val="both"/>
        <w:rPr>
          <w:color w:val="auto"/>
        </w:rPr>
      </w:pPr>
      <w:r w:rsidRPr="00AF5346">
        <w:rPr>
          <w:color w:val="auto"/>
        </w:rPr>
        <w:t xml:space="preserve">a. </w:t>
      </w:r>
      <w:r w:rsidRPr="00AF5346">
        <w:rPr>
          <w:color w:val="auto"/>
        </w:rPr>
        <w:tab/>
        <w:t xml:space="preserve">Memiliki kekayaan bersih paling banyak Rp.50.000.000,00 (lima puluh juta rupiah) tidak termasuk tanah dan bangunan tempat usaha; atau </w:t>
      </w:r>
    </w:p>
    <w:p w14:paraId="07351707" w14:textId="77777777" w:rsidR="00B304CA" w:rsidRPr="00AF5346" w:rsidRDefault="00B304CA" w:rsidP="005B47A5">
      <w:pPr>
        <w:pStyle w:val="Default"/>
        <w:spacing w:line="480" w:lineRule="auto"/>
        <w:ind w:left="851" w:hanging="567"/>
        <w:jc w:val="both"/>
        <w:rPr>
          <w:color w:val="auto"/>
        </w:rPr>
      </w:pPr>
      <w:r w:rsidRPr="00AF5346">
        <w:rPr>
          <w:color w:val="auto"/>
        </w:rPr>
        <w:lastRenderedPageBreak/>
        <w:t xml:space="preserve">b. </w:t>
      </w:r>
      <w:r w:rsidRPr="00AF5346">
        <w:rPr>
          <w:color w:val="auto"/>
        </w:rPr>
        <w:tab/>
        <w:t xml:space="preserve">Memiliki hasil penjualan tahunan paling banyak Rp.300.000.000,00 (tiga ratus juta rupiah). </w:t>
      </w:r>
    </w:p>
    <w:p w14:paraId="1AC113E7" w14:textId="77777777" w:rsidR="00B304CA" w:rsidRPr="00AF5346" w:rsidRDefault="00B304CA" w:rsidP="005B47A5">
      <w:pPr>
        <w:pStyle w:val="Default"/>
        <w:spacing w:line="480" w:lineRule="auto"/>
        <w:ind w:left="284" w:hanging="284"/>
        <w:jc w:val="both"/>
        <w:rPr>
          <w:color w:val="auto"/>
        </w:rPr>
      </w:pPr>
      <w:r w:rsidRPr="00AF5346">
        <w:rPr>
          <w:color w:val="auto"/>
        </w:rPr>
        <w:t xml:space="preserve">2) </w:t>
      </w:r>
      <w:r w:rsidRPr="00AF5346">
        <w:rPr>
          <w:color w:val="auto"/>
        </w:rPr>
        <w:tab/>
        <w:t xml:space="preserve">Kriteria usaha kecil adalah sebagai berikut: </w:t>
      </w:r>
    </w:p>
    <w:p w14:paraId="7C254CC5" w14:textId="77777777" w:rsidR="00B304CA" w:rsidRPr="00AF5346" w:rsidRDefault="00B304CA" w:rsidP="005B47A5">
      <w:pPr>
        <w:pStyle w:val="Default"/>
        <w:spacing w:line="480" w:lineRule="auto"/>
        <w:ind w:left="851" w:hanging="567"/>
        <w:jc w:val="both"/>
        <w:rPr>
          <w:color w:val="auto"/>
        </w:rPr>
      </w:pPr>
      <w:r w:rsidRPr="00AF5346">
        <w:rPr>
          <w:color w:val="auto"/>
        </w:rPr>
        <w:t xml:space="preserve">a. </w:t>
      </w:r>
      <w:r w:rsidRPr="00AF5346">
        <w:rPr>
          <w:color w:val="auto"/>
        </w:rPr>
        <w:tab/>
        <w:t xml:space="preserve">Memiliki kekayaan bersih lebih dari Rp.50.000.000,00 (lima puluh juta rupiah) sampai dengan paling banyak Rp.500.000.000,00 (lima ratus juta rupiah) tidak termasuk tanah dan bangunan tempat usaha; atau </w:t>
      </w:r>
    </w:p>
    <w:p w14:paraId="3DFF2930" w14:textId="77777777" w:rsidR="00B304CA" w:rsidRPr="00AF5346" w:rsidRDefault="00B304CA" w:rsidP="005B47A5">
      <w:pPr>
        <w:pStyle w:val="Default"/>
        <w:spacing w:line="480" w:lineRule="auto"/>
        <w:ind w:left="851" w:hanging="567"/>
        <w:jc w:val="both"/>
        <w:rPr>
          <w:color w:val="auto"/>
        </w:rPr>
      </w:pPr>
      <w:r w:rsidRPr="00AF5346">
        <w:rPr>
          <w:color w:val="auto"/>
        </w:rPr>
        <w:t xml:space="preserve">b. </w:t>
      </w:r>
      <w:r w:rsidRPr="00AF5346">
        <w:rPr>
          <w:color w:val="auto"/>
        </w:rPr>
        <w:tab/>
        <w:t xml:space="preserve">Memiliki hasil penjualan tahunan lebih dari Rp.300.000.000,00 (tiga ratus juta rupiah) sampai dengan paling banyak Rp.2.500.000.000,00 (dua milyar lima ratus juta rupiah). </w:t>
      </w:r>
    </w:p>
    <w:p w14:paraId="00DBE797" w14:textId="77777777" w:rsidR="00B304CA" w:rsidRPr="00AF5346" w:rsidRDefault="00B304CA" w:rsidP="005B47A5">
      <w:pPr>
        <w:pStyle w:val="Default"/>
        <w:spacing w:line="480" w:lineRule="auto"/>
        <w:ind w:left="284" w:hanging="284"/>
        <w:jc w:val="both"/>
        <w:rPr>
          <w:color w:val="auto"/>
        </w:rPr>
      </w:pPr>
      <w:r w:rsidRPr="00AF5346">
        <w:rPr>
          <w:color w:val="auto"/>
        </w:rPr>
        <w:t xml:space="preserve">3) </w:t>
      </w:r>
      <w:r w:rsidRPr="00AF5346">
        <w:rPr>
          <w:color w:val="auto"/>
        </w:rPr>
        <w:tab/>
        <w:t xml:space="preserve">Kriteria usaha menengah adalah sebagai berikut: </w:t>
      </w:r>
    </w:p>
    <w:p w14:paraId="0F503478" w14:textId="77777777" w:rsidR="00B304CA" w:rsidRPr="00AF5346" w:rsidRDefault="00B304CA" w:rsidP="005B47A5">
      <w:pPr>
        <w:pStyle w:val="Default"/>
        <w:spacing w:line="480" w:lineRule="auto"/>
        <w:ind w:left="851" w:hanging="567"/>
        <w:jc w:val="both"/>
        <w:rPr>
          <w:color w:val="auto"/>
        </w:rPr>
      </w:pPr>
      <w:r w:rsidRPr="00AF5346">
        <w:rPr>
          <w:color w:val="auto"/>
        </w:rPr>
        <w:t xml:space="preserve">a. </w:t>
      </w:r>
      <w:r w:rsidRPr="00AF5346">
        <w:rPr>
          <w:color w:val="auto"/>
        </w:rPr>
        <w:tab/>
        <w:t xml:space="preserve">Memiliki kekayaan bersih lebih dari Rp.500.000.000,00 (lima ratus juta rupiah) sampai dengan paling banyak Rp.10.000.000.000,00 (sepuluh milyar rupiah) tidak termasuk tanah dan bangunan tempat usaha; atau </w:t>
      </w:r>
    </w:p>
    <w:p w14:paraId="12F9A44F" w14:textId="77777777" w:rsidR="00B304CA" w:rsidRPr="00AF5346" w:rsidRDefault="00B304CA" w:rsidP="005B47A5">
      <w:pPr>
        <w:pStyle w:val="Default"/>
        <w:spacing w:line="480" w:lineRule="auto"/>
        <w:ind w:left="851" w:hanging="567"/>
        <w:jc w:val="both"/>
        <w:rPr>
          <w:color w:val="auto"/>
        </w:rPr>
      </w:pPr>
      <w:r w:rsidRPr="00AF5346">
        <w:rPr>
          <w:color w:val="auto"/>
        </w:rPr>
        <w:t xml:space="preserve">b. </w:t>
      </w:r>
      <w:r w:rsidRPr="00AF5346">
        <w:rPr>
          <w:color w:val="auto"/>
        </w:rPr>
        <w:tab/>
        <w:t xml:space="preserve">Memiliki hasil penjualan tahunan lebih dari Rp.2.500.000.000,00 (dua milyar lima ratus ribu rupiah) sampai dengan paling banyak Rp.50.000.000.000,00 (lima puluh milyar rupiah). </w:t>
      </w:r>
    </w:p>
    <w:p w14:paraId="0E2118F9" w14:textId="77777777" w:rsidR="00B304CA" w:rsidRPr="00AF5346" w:rsidRDefault="00B304CA" w:rsidP="005B47A5">
      <w:pPr>
        <w:pStyle w:val="Default"/>
        <w:spacing w:line="480" w:lineRule="auto"/>
        <w:ind w:left="851" w:hanging="567"/>
        <w:jc w:val="both"/>
        <w:rPr>
          <w:color w:val="auto"/>
        </w:rPr>
      </w:pPr>
    </w:p>
    <w:p w14:paraId="26C7AF02" w14:textId="77777777" w:rsidR="00B304CA" w:rsidRPr="00AF5346" w:rsidRDefault="00B304CA" w:rsidP="005B47A5">
      <w:pPr>
        <w:pStyle w:val="Default"/>
        <w:spacing w:line="480" w:lineRule="auto"/>
        <w:jc w:val="both"/>
        <w:rPr>
          <w:color w:val="auto"/>
        </w:rPr>
      </w:pPr>
      <w:r w:rsidRPr="00AF5346">
        <w:rPr>
          <w:b/>
          <w:bCs/>
          <w:color w:val="auto"/>
        </w:rPr>
        <w:t xml:space="preserve">2.1.3. Pengukuran Ukuran Perusahaan </w:t>
      </w:r>
    </w:p>
    <w:p w14:paraId="5591B7CE" w14:textId="10E882BC" w:rsidR="00B304CA" w:rsidRPr="00AF5346" w:rsidRDefault="00B304CA" w:rsidP="005B47A5">
      <w:pPr>
        <w:spacing w:after="0" w:line="480" w:lineRule="auto"/>
        <w:ind w:firstLine="709"/>
        <w:jc w:val="both"/>
        <w:rPr>
          <w:rFonts w:ascii="Times New Roman" w:hAnsi="Times New Roman" w:cs="Times New Roman"/>
          <w:sz w:val="24"/>
          <w:szCs w:val="24"/>
        </w:rPr>
      </w:pPr>
      <w:r w:rsidRPr="00AF5346">
        <w:rPr>
          <w:rFonts w:ascii="Times New Roman" w:hAnsi="Times New Roman" w:cs="Times New Roman"/>
          <w:sz w:val="24"/>
          <w:szCs w:val="24"/>
        </w:rPr>
        <w:t xml:space="preserve">Mengukur ukuran perusahaan dapat ditentukan oleh berbagai nilai, seperti total aset, penjualan, modal, pendapatan, dan lainnya, yang dapat menentukan ukuran perusahaan. Perkembangan perusahaan dari perusahaan kecil menjadi perusahaan besar tidak lepas dari peran manajer perusahaan dalam mengelola sumber daya yang dimiliki oleh pemilik perusahaan. (Hery, 2015:15). Menurut Fahmi, (2015:257), </w:t>
      </w:r>
      <w:r w:rsidR="00632E1D" w:rsidRPr="00AF5346">
        <w:rPr>
          <w:rFonts w:ascii="Times New Roman" w:eastAsia="Times New Roman" w:hAnsi="Times New Roman" w:cs="Times New Roman"/>
          <w:bCs/>
          <w:sz w:val="24"/>
          <w:szCs w:val="24"/>
        </w:rPr>
        <w:t>Pengukuran</w:t>
      </w:r>
      <w:r w:rsidR="00632E1D" w:rsidRPr="00AF5346">
        <w:rPr>
          <w:rFonts w:ascii="Times New Roman" w:eastAsia="Times New Roman" w:hAnsi="Times New Roman" w:cs="Times New Roman"/>
          <w:sz w:val="24"/>
          <w:szCs w:val="24"/>
        </w:rPr>
        <w:t xml:space="preserve"> ukuran perusahaan </w:t>
      </w:r>
      <w:r w:rsidR="00632E1D" w:rsidRPr="00AF5346">
        <w:rPr>
          <w:rFonts w:ascii="Times New Roman" w:eastAsia="Times New Roman" w:hAnsi="Times New Roman" w:cs="Times New Roman"/>
          <w:bCs/>
          <w:sz w:val="24"/>
          <w:szCs w:val="24"/>
        </w:rPr>
        <w:t>adalah</w:t>
      </w:r>
      <w:r w:rsidR="00632E1D" w:rsidRPr="00AF5346">
        <w:rPr>
          <w:rFonts w:ascii="Times New Roman" w:eastAsia="Times New Roman" w:hAnsi="Times New Roman" w:cs="Times New Roman"/>
          <w:sz w:val="24"/>
          <w:szCs w:val="24"/>
        </w:rPr>
        <w:t xml:space="preserve"> sebagai </w:t>
      </w:r>
      <w:r w:rsidR="00632E1D" w:rsidRPr="00AF5346">
        <w:rPr>
          <w:rFonts w:ascii="Times New Roman" w:eastAsia="Times New Roman" w:hAnsi="Times New Roman" w:cs="Times New Roman"/>
          <w:bCs/>
          <w:sz w:val="24"/>
          <w:szCs w:val="24"/>
        </w:rPr>
        <w:t>berikut. Ukuran neraca</w:t>
      </w:r>
      <w:r w:rsidR="00632E1D" w:rsidRPr="00AF5346">
        <w:rPr>
          <w:rFonts w:ascii="Times New Roman" w:eastAsia="Times New Roman" w:hAnsi="Times New Roman" w:cs="Times New Roman"/>
          <w:sz w:val="24"/>
          <w:szCs w:val="24"/>
        </w:rPr>
        <w:t xml:space="preserve"> dapat </w:t>
      </w:r>
      <w:r w:rsidR="00632E1D" w:rsidRPr="00AF5346">
        <w:rPr>
          <w:rFonts w:ascii="Times New Roman" w:eastAsia="Times New Roman" w:hAnsi="Times New Roman" w:cs="Times New Roman"/>
          <w:bCs/>
          <w:sz w:val="24"/>
          <w:szCs w:val="24"/>
        </w:rPr>
        <w:lastRenderedPageBreak/>
        <w:t>mewakili</w:t>
      </w:r>
      <w:r w:rsidR="00632E1D" w:rsidRPr="00AF5346">
        <w:rPr>
          <w:rFonts w:ascii="Times New Roman" w:eastAsia="Times New Roman" w:hAnsi="Times New Roman" w:cs="Times New Roman"/>
          <w:sz w:val="24"/>
          <w:szCs w:val="24"/>
        </w:rPr>
        <w:t xml:space="preserve"> ukuran perusahaan. Semakin besar </w:t>
      </w:r>
      <w:r w:rsidR="00632E1D" w:rsidRPr="00AF5346">
        <w:rPr>
          <w:rFonts w:ascii="Times New Roman" w:eastAsia="Times New Roman" w:hAnsi="Times New Roman" w:cs="Times New Roman"/>
          <w:bCs/>
          <w:sz w:val="24"/>
          <w:szCs w:val="24"/>
        </w:rPr>
        <w:t>kekayaan,</w:t>
      </w:r>
      <w:r w:rsidR="00632E1D" w:rsidRPr="00AF5346">
        <w:rPr>
          <w:rFonts w:ascii="Times New Roman" w:eastAsia="Times New Roman" w:hAnsi="Times New Roman" w:cs="Times New Roman"/>
          <w:sz w:val="24"/>
          <w:szCs w:val="24"/>
        </w:rPr>
        <w:t xml:space="preserve"> semakin </w:t>
      </w:r>
      <w:r w:rsidR="00632E1D" w:rsidRPr="00AF5346">
        <w:rPr>
          <w:rFonts w:ascii="Times New Roman" w:eastAsia="Times New Roman" w:hAnsi="Times New Roman" w:cs="Times New Roman"/>
          <w:bCs/>
          <w:sz w:val="24"/>
          <w:szCs w:val="24"/>
        </w:rPr>
        <w:t>besar perusahaan. Variabel kekayaan disempurnakan untuk mengurangi kemungkinan heterogenitas, karena</w:t>
      </w:r>
      <w:r w:rsidR="00632E1D" w:rsidRPr="00AF5346">
        <w:rPr>
          <w:rFonts w:ascii="Times New Roman" w:eastAsia="Times New Roman" w:hAnsi="Times New Roman" w:cs="Times New Roman"/>
          <w:sz w:val="24"/>
          <w:szCs w:val="24"/>
        </w:rPr>
        <w:t xml:space="preserve"> nilai total aset biasanya sangat besar dibandingkan </w:t>
      </w:r>
      <w:r w:rsidR="00632E1D" w:rsidRPr="00AF5346">
        <w:rPr>
          <w:rFonts w:ascii="Times New Roman" w:eastAsia="Times New Roman" w:hAnsi="Times New Roman" w:cs="Times New Roman"/>
          <w:bCs/>
          <w:sz w:val="24"/>
          <w:szCs w:val="24"/>
        </w:rPr>
        <w:t>dengan</w:t>
      </w:r>
      <w:r w:rsidR="00632E1D" w:rsidRPr="00AF5346">
        <w:rPr>
          <w:rFonts w:ascii="Times New Roman" w:eastAsia="Times New Roman" w:hAnsi="Times New Roman" w:cs="Times New Roman"/>
          <w:sz w:val="24"/>
          <w:szCs w:val="24"/>
        </w:rPr>
        <w:t xml:space="preserve"> variabel keuangan </w:t>
      </w:r>
      <w:r w:rsidR="00632E1D" w:rsidRPr="00AF5346">
        <w:rPr>
          <w:rFonts w:ascii="Times New Roman" w:eastAsia="Times New Roman" w:hAnsi="Times New Roman" w:cs="Times New Roman"/>
          <w:bCs/>
          <w:sz w:val="24"/>
          <w:szCs w:val="24"/>
        </w:rPr>
        <w:t>lainnya.</w:t>
      </w:r>
      <w:r w:rsidRPr="00AF5346">
        <w:rPr>
          <w:rFonts w:ascii="Times New Roman" w:hAnsi="Times New Roman" w:cs="Times New Roman"/>
          <w:sz w:val="24"/>
          <w:szCs w:val="24"/>
        </w:rPr>
        <w:t>: Menurut Menurut Khasmir, (2017;215) bahwa Ukuran perusahaan adalah sebagai berikut: Total aset, investasi, omset, peralatan manufaktur, jumlah karyawan, luasnya tenaga kerja, pangsa pasar, produk produksi, nilai tambah, jumlah pajak yang dibayarkan, jumlah perusahaan, ukuran perusahaan, dll.</w:t>
      </w:r>
    </w:p>
    <w:p w14:paraId="52453463" w14:textId="2EC3D792" w:rsidR="00B304CA" w:rsidRPr="00AF5346" w:rsidRDefault="00B304CA" w:rsidP="008E0A79">
      <w:pPr>
        <w:pStyle w:val="Default"/>
        <w:spacing w:line="480" w:lineRule="auto"/>
        <w:jc w:val="both"/>
        <w:rPr>
          <w:color w:val="auto"/>
        </w:rPr>
      </w:pPr>
      <w:r w:rsidRPr="00AF5346">
        <w:rPr>
          <w:color w:val="auto"/>
        </w:rPr>
        <w:t xml:space="preserve">Adapun rumus untuk pengukuran ukuran perusahaan dapat digunakan yaitu </w:t>
      </w:r>
    </w:p>
    <w:p w14:paraId="43F79454" w14:textId="77777777" w:rsidR="00B304CA" w:rsidRPr="00AF5346" w:rsidRDefault="00B304CA" w:rsidP="005B47A5">
      <w:pPr>
        <w:pStyle w:val="Default"/>
        <w:spacing w:line="480" w:lineRule="auto"/>
        <w:ind w:firstLine="709"/>
        <w:jc w:val="both"/>
        <w:rPr>
          <w:color w:val="auto"/>
        </w:rPr>
      </w:pPr>
      <w:r w:rsidRPr="00AF5346">
        <w:rPr>
          <w:color w:val="auto"/>
        </w:rPr>
        <w:t xml:space="preserve"> Size</w:t>
      </w:r>
      <w:r w:rsidRPr="00AF5346">
        <w:rPr>
          <w:color w:val="auto"/>
        </w:rPr>
        <w:tab/>
        <w:t>=</w:t>
      </w:r>
      <w:r w:rsidRPr="00AF5346">
        <w:rPr>
          <w:color w:val="auto"/>
        </w:rPr>
        <w:tab/>
        <w:t>Total Aktiva Perusahaan</w:t>
      </w:r>
    </w:p>
    <w:p w14:paraId="0C02369B" w14:textId="77777777" w:rsidR="00B304CA" w:rsidRPr="00AF5346" w:rsidRDefault="00B304CA" w:rsidP="008E0A79">
      <w:pPr>
        <w:pStyle w:val="Default"/>
        <w:spacing w:line="360" w:lineRule="auto"/>
        <w:ind w:firstLine="720"/>
        <w:jc w:val="both"/>
        <w:rPr>
          <w:color w:val="auto"/>
        </w:rPr>
      </w:pPr>
      <w:r w:rsidRPr="00AF5346">
        <w:rPr>
          <w:color w:val="auto"/>
        </w:rPr>
        <w:t xml:space="preserve">Size </w:t>
      </w:r>
      <w:r w:rsidRPr="00AF5346">
        <w:rPr>
          <w:color w:val="auto"/>
        </w:rPr>
        <w:tab/>
        <w:t>=</w:t>
      </w:r>
      <w:r w:rsidRPr="00AF5346">
        <w:rPr>
          <w:color w:val="auto"/>
        </w:rPr>
        <w:tab/>
        <w:t>Ln Aktiva Perusahaan</w:t>
      </w:r>
    </w:p>
    <w:p w14:paraId="4BF594DA" w14:textId="77777777" w:rsidR="00B304CA" w:rsidRPr="00AF5346" w:rsidRDefault="00B304CA" w:rsidP="008E0A79">
      <w:pPr>
        <w:pStyle w:val="Default"/>
        <w:spacing w:line="480" w:lineRule="auto"/>
        <w:ind w:firstLine="709"/>
        <w:jc w:val="both"/>
        <w:rPr>
          <w:color w:val="auto"/>
          <w:sz w:val="20"/>
          <w:szCs w:val="20"/>
        </w:rPr>
      </w:pPr>
      <w:r w:rsidRPr="00AF5346">
        <w:rPr>
          <w:color w:val="auto"/>
          <w:sz w:val="20"/>
          <w:szCs w:val="20"/>
        </w:rPr>
        <w:t>Sumber : Khasmir (2017:256)</w:t>
      </w:r>
    </w:p>
    <w:p w14:paraId="275C400B" w14:textId="77777777" w:rsidR="00B304CA" w:rsidRPr="00AF5346" w:rsidRDefault="00B304CA" w:rsidP="005B47A5">
      <w:pPr>
        <w:pStyle w:val="Default"/>
        <w:spacing w:line="480" w:lineRule="auto"/>
        <w:ind w:firstLine="709"/>
        <w:jc w:val="both"/>
        <w:rPr>
          <w:color w:val="auto"/>
        </w:rPr>
      </w:pPr>
      <w:r w:rsidRPr="00AF5346">
        <w:rPr>
          <w:color w:val="auto"/>
        </w:rPr>
        <w:t>Berdasarkan uraian di atas, Anda dapat mewakili harga yang berbeda dalam mengukur ukuran perusahaan. Dia kemudian menggunakan ukuran aset perusahaan untuk menentukan ukuran perusahaan. Karena nilai total aset sangat tinggi dibandingkan dengan variabel keuangan lainnya, maka aset merupakan sumber yang dikendalikan oleh lembaga karena peristiwa masa lalu yang diharapkan dapat memberikan manfaat ekonomi bagi organisasi di masa depan. Semakin tinggi nilai aset, semakin besar volumenya.</w:t>
      </w:r>
    </w:p>
    <w:p w14:paraId="1C5F1583" w14:textId="77777777" w:rsidR="008E0A79" w:rsidRPr="00AF5346" w:rsidRDefault="008E0A79" w:rsidP="008E0A79">
      <w:pPr>
        <w:pStyle w:val="Default"/>
        <w:ind w:firstLine="709"/>
        <w:jc w:val="both"/>
        <w:rPr>
          <w:color w:val="auto"/>
        </w:rPr>
      </w:pPr>
    </w:p>
    <w:p w14:paraId="1911BF77" w14:textId="77777777" w:rsidR="00B304CA" w:rsidRPr="00AF5346" w:rsidRDefault="00B304CA" w:rsidP="005B47A5">
      <w:pPr>
        <w:pStyle w:val="Default"/>
        <w:spacing w:line="480" w:lineRule="auto"/>
        <w:jc w:val="both"/>
        <w:rPr>
          <w:color w:val="auto"/>
        </w:rPr>
      </w:pPr>
      <w:r w:rsidRPr="00AF5346">
        <w:rPr>
          <w:b/>
          <w:color w:val="auto"/>
        </w:rPr>
        <w:t>2.1.4</w:t>
      </w:r>
      <w:r w:rsidRPr="00AF5346">
        <w:rPr>
          <w:b/>
          <w:color w:val="auto"/>
        </w:rPr>
        <w:tab/>
      </w:r>
      <w:r w:rsidRPr="00AF5346">
        <w:rPr>
          <w:b/>
          <w:bCs/>
          <w:color w:val="auto"/>
        </w:rPr>
        <w:t xml:space="preserve">Pengertian </w:t>
      </w:r>
      <w:r w:rsidRPr="00AF5346">
        <w:rPr>
          <w:b/>
          <w:bCs/>
          <w:i/>
          <w:iCs/>
          <w:color w:val="auto"/>
        </w:rPr>
        <w:t xml:space="preserve">Leverage </w:t>
      </w:r>
    </w:p>
    <w:p w14:paraId="58EAE70F" w14:textId="77777777" w:rsidR="00B304CA" w:rsidRPr="00AF5346" w:rsidRDefault="00B304CA" w:rsidP="005B47A5">
      <w:pPr>
        <w:spacing w:after="0" w:line="480" w:lineRule="auto"/>
        <w:ind w:firstLine="709"/>
        <w:jc w:val="both"/>
        <w:rPr>
          <w:rFonts w:ascii="Times New Roman" w:hAnsi="Times New Roman" w:cs="Times New Roman"/>
          <w:sz w:val="24"/>
          <w:szCs w:val="24"/>
        </w:rPr>
      </w:pPr>
      <w:r w:rsidRPr="00AF5346">
        <w:rPr>
          <w:rFonts w:ascii="Times New Roman" w:hAnsi="Times New Roman" w:cs="Times New Roman"/>
          <w:i/>
          <w:iCs/>
          <w:sz w:val="24"/>
          <w:szCs w:val="24"/>
        </w:rPr>
        <w:t xml:space="preserve">Leverage </w:t>
      </w:r>
      <w:r w:rsidRPr="00AF5346">
        <w:rPr>
          <w:rFonts w:ascii="Times New Roman" w:hAnsi="Times New Roman" w:cs="Times New Roman"/>
          <w:sz w:val="24"/>
          <w:szCs w:val="24"/>
        </w:rPr>
        <w:t xml:space="preserve">merupakan kemampuan menggunakan aset atau modal dengan biaya tetap (hutang atau ekuitas) untuk mencapai tujuan perusahaan guna meningkatkan nilai perusahaan. Kami berharap sekali perusahaan menggunakan kekuatan ini, kekayaan perusahaan juga akan bertambah. Masalah leverage akan selalu dihadapi oleh perusahaan. Mengenai kekuatan kasmir (2015: 151), dikatakan: </w:t>
      </w:r>
      <w:r w:rsidRPr="00AF5346">
        <w:rPr>
          <w:rFonts w:ascii="Times New Roman" w:hAnsi="Times New Roman" w:cs="Times New Roman"/>
          <w:sz w:val="24"/>
          <w:szCs w:val="24"/>
        </w:rPr>
        <w:lastRenderedPageBreak/>
        <w:t>“Solvabilitas atau debt ratio adalah rasio yang digunakan untuk mengukur pembiayaan aset perusahaan dengan kredit. Ini berarti berapa banyak hutang yang dimiliki perusahaan dibandingkan dengan asetnya. Secara garis besar solvabilitas dikatakan digunakan untuk mengukur kemampuan suatu perusahaan dalam melunasi seluruh kewajiban jangka pendek dan jangka panjangnya jika suatu perusahaan dibubarkan (dilikuidasi). ”Fahmi, I (2015: 72) menambahkan: use is merupakan ancaman bagi perusahaan karena perusahaan termasuk dalam kategori tertinggi, yang berarti perusahaan telah terjerumus ke dalam hutang yang tinggi dan sulit untuk meringankan beban hutang. ”</w:t>
      </w:r>
    </w:p>
    <w:p w14:paraId="46AF1872" w14:textId="77777777" w:rsidR="00B304CA" w:rsidRPr="00AF5346" w:rsidRDefault="00B304CA" w:rsidP="005B47A5">
      <w:pPr>
        <w:spacing w:after="0" w:line="480" w:lineRule="auto"/>
        <w:ind w:firstLine="709"/>
        <w:jc w:val="both"/>
        <w:rPr>
          <w:rFonts w:ascii="Times New Roman" w:hAnsi="Times New Roman" w:cs="Times New Roman"/>
          <w:sz w:val="24"/>
          <w:szCs w:val="24"/>
        </w:rPr>
      </w:pPr>
      <w:r w:rsidRPr="00AF5346">
        <w:rPr>
          <w:rFonts w:ascii="Times New Roman" w:hAnsi="Times New Roman" w:cs="Times New Roman"/>
          <w:sz w:val="24"/>
          <w:szCs w:val="24"/>
        </w:rPr>
        <w:t>Kebijakan kredit muncul ketika perusahaan menggunakan aset tetap untuk membiayai operasinya, seperti pinjaman atau beban bunga. Tujuan perusahaan adalah menggunakan kebijakan untuk menambah dan meningkatkan kekayaan pemilik perusahaan. Leverage selalu berkaitan dengan biaya operasi tetap dan biaya keuangan. Apakah biaya operasi yang ditentukan, baik peralatan, peralatan atau investasi jangka panjang, merupakan biaya yang dikeluarkan oleh perusahaan untuk melakukan aktivitas investasi.</w:t>
      </w:r>
    </w:p>
    <w:p w14:paraId="464999C4" w14:textId="77777777" w:rsidR="00B304CA" w:rsidRPr="00AF5346" w:rsidRDefault="00B304CA" w:rsidP="005B47A5">
      <w:pPr>
        <w:spacing w:after="0" w:line="480" w:lineRule="auto"/>
        <w:ind w:firstLine="709"/>
        <w:jc w:val="both"/>
        <w:rPr>
          <w:rFonts w:ascii="Times New Roman" w:hAnsi="Times New Roman" w:cs="Times New Roman"/>
          <w:sz w:val="24"/>
          <w:szCs w:val="24"/>
        </w:rPr>
      </w:pPr>
      <w:r w:rsidRPr="00AF5346">
        <w:rPr>
          <w:rFonts w:ascii="Times New Roman" w:hAnsi="Times New Roman" w:cs="Times New Roman"/>
          <w:sz w:val="24"/>
          <w:szCs w:val="24"/>
        </w:rPr>
        <w:t>Taksiran biaya perusahaan merupakan dampak yang harus ditanggung perusahaan terhadap kinerja fungsi keuangannya dan keputusannya untuk mengatur posisi keuangannya. Biaya yang ditetapkan adalah biaya yang tidak mempengaruhi operasi perusahaan. Artinya, harga tetap ini tidak ada hubungannya dengan penjualan perusahaan. Oleh karena itu biaya ini merupakan resiko yang ditanggung oleh perusahaan.</w:t>
      </w:r>
    </w:p>
    <w:p w14:paraId="109CD191" w14:textId="77777777" w:rsidR="00B304CA" w:rsidRPr="00AF5346" w:rsidRDefault="00B304CA" w:rsidP="008E0A79">
      <w:pPr>
        <w:spacing w:after="0" w:line="480" w:lineRule="auto"/>
        <w:jc w:val="both"/>
        <w:rPr>
          <w:rFonts w:ascii="Times New Roman" w:hAnsi="Times New Roman" w:cs="Times New Roman"/>
          <w:sz w:val="24"/>
          <w:szCs w:val="24"/>
        </w:rPr>
      </w:pPr>
      <w:r w:rsidRPr="00AF5346">
        <w:rPr>
          <w:rFonts w:ascii="Times New Roman" w:hAnsi="Times New Roman" w:cs="Times New Roman"/>
          <w:sz w:val="24"/>
          <w:szCs w:val="24"/>
        </w:rPr>
        <w:t>Biaya tetap perusahaan dapat dibagi menjadi tiga (Kasmir, 2015: 153)</w:t>
      </w:r>
    </w:p>
    <w:p w14:paraId="6B206796" w14:textId="77777777" w:rsidR="00B304CA" w:rsidRPr="00AF5346" w:rsidRDefault="00B304CA" w:rsidP="008E0A79">
      <w:pPr>
        <w:spacing w:after="0" w:line="480" w:lineRule="auto"/>
        <w:jc w:val="both"/>
        <w:rPr>
          <w:rFonts w:ascii="Times New Roman" w:hAnsi="Times New Roman" w:cs="Times New Roman"/>
          <w:sz w:val="24"/>
          <w:szCs w:val="24"/>
        </w:rPr>
      </w:pPr>
      <w:r w:rsidRPr="00AF5346">
        <w:rPr>
          <w:rFonts w:ascii="Times New Roman" w:hAnsi="Times New Roman" w:cs="Times New Roman"/>
          <w:sz w:val="24"/>
          <w:szCs w:val="24"/>
        </w:rPr>
        <w:t>1. Biaya tetap</w:t>
      </w:r>
    </w:p>
    <w:p w14:paraId="5532E35F" w14:textId="77777777" w:rsidR="00B304CA" w:rsidRPr="00AF5346" w:rsidRDefault="00B304CA" w:rsidP="008E0A79">
      <w:pPr>
        <w:spacing w:after="0" w:line="480" w:lineRule="auto"/>
        <w:jc w:val="both"/>
        <w:rPr>
          <w:rFonts w:ascii="Times New Roman" w:hAnsi="Times New Roman" w:cs="Times New Roman"/>
          <w:sz w:val="24"/>
          <w:szCs w:val="24"/>
        </w:rPr>
      </w:pPr>
      <w:r w:rsidRPr="00AF5346">
        <w:rPr>
          <w:rFonts w:ascii="Times New Roman" w:hAnsi="Times New Roman" w:cs="Times New Roman"/>
          <w:sz w:val="24"/>
          <w:szCs w:val="24"/>
        </w:rPr>
        <w:lastRenderedPageBreak/>
        <w:t>Biaya yang timbul sebagai akibat dari semua aktivitas dalam perusahaan. Resiko yang terjadi adalah resiko praktis. Setiap tindakan atau keputusan praktis memiliki risiko yang berbeda. Contoh biaya tersebut antara lain sewa gudang, pemeliharaan peralatan dan peralatan, dan sebagainya. biaya yang terkait dengan operasi perusahaan dapat menjadi contoh.</w:t>
      </w:r>
    </w:p>
    <w:p w14:paraId="1C499359" w14:textId="77777777" w:rsidR="00B304CA" w:rsidRPr="00AF5346" w:rsidRDefault="00B304CA" w:rsidP="008E0A79">
      <w:pPr>
        <w:spacing w:after="0" w:line="480" w:lineRule="auto"/>
        <w:jc w:val="both"/>
        <w:rPr>
          <w:rFonts w:ascii="Times New Roman" w:hAnsi="Times New Roman" w:cs="Times New Roman"/>
          <w:sz w:val="24"/>
          <w:szCs w:val="24"/>
        </w:rPr>
      </w:pPr>
      <w:r w:rsidRPr="00AF5346">
        <w:rPr>
          <w:rFonts w:ascii="Times New Roman" w:hAnsi="Times New Roman" w:cs="Times New Roman"/>
          <w:sz w:val="24"/>
          <w:szCs w:val="24"/>
        </w:rPr>
        <w:t>2. Biaya Yang Ditetapkan Fiskal</w:t>
      </w:r>
    </w:p>
    <w:p w14:paraId="4DA67D05" w14:textId="77777777" w:rsidR="00B304CA" w:rsidRPr="00AF5346" w:rsidRDefault="00B304CA" w:rsidP="008E0A79">
      <w:pPr>
        <w:spacing w:after="0" w:line="480" w:lineRule="auto"/>
        <w:jc w:val="both"/>
        <w:rPr>
          <w:rFonts w:ascii="Times New Roman" w:hAnsi="Times New Roman" w:cs="Times New Roman"/>
          <w:sz w:val="24"/>
          <w:szCs w:val="24"/>
        </w:rPr>
      </w:pPr>
      <w:r w:rsidRPr="00AF5346">
        <w:rPr>
          <w:rFonts w:ascii="Times New Roman" w:hAnsi="Times New Roman" w:cs="Times New Roman"/>
          <w:sz w:val="24"/>
          <w:szCs w:val="24"/>
        </w:rPr>
        <w:t>Ini adalah biaya pasti dari perusahaan karena perusahaan menggunakannya sebagai sumber pembiayaan pinjaman selama seluruh operasinya. Risiko timbulnya pembayaran ini disebut risiko finansial. Biaya bunga misalnya.</w:t>
      </w:r>
    </w:p>
    <w:p w14:paraId="071711CB" w14:textId="77777777" w:rsidR="00B304CA" w:rsidRPr="00AF5346" w:rsidRDefault="00B304CA" w:rsidP="008E0A79">
      <w:pPr>
        <w:spacing w:after="0" w:line="480" w:lineRule="auto"/>
        <w:jc w:val="both"/>
        <w:rPr>
          <w:rFonts w:ascii="Times New Roman" w:hAnsi="Times New Roman" w:cs="Times New Roman"/>
          <w:sz w:val="24"/>
          <w:szCs w:val="24"/>
        </w:rPr>
      </w:pPr>
      <w:r w:rsidRPr="00AF5346">
        <w:rPr>
          <w:rFonts w:ascii="Times New Roman" w:hAnsi="Times New Roman" w:cs="Times New Roman"/>
          <w:sz w:val="24"/>
          <w:szCs w:val="24"/>
        </w:rPr>
        <w:t>3. Total biaya tetap</w:t>
      </w:r>
    </w:p>
    <w:p w14:paraId="1B125E95" w14:textId="77777777" w:rsidR="00B304CA" w:rsidRPr="00AF5346" w:rsidRDefault="00B304CA" w:rsidP="008E0A79">
      <w:pPr>
        <w:spacing w:after="0" w:line="480" w:lineRule="auto"/>
        <w:jc w:val="both"/>
        <w:rPr>
          <w:rFonts w:ascii="Times New Roman" w:hAnsi="Times New Roman" w:cs="Times New Roman"/>
          <w:sz w:val="24"/>
          <w:szCs w:val="24"/>
        </w:rPr>
      </w:pPr>
      <w:r w:rsidRPr="00AF5346">
        <w:rPr>
          <w:rFonts w:ascii="Times New Roman" w:hAnsi="Times New Roman" w:cs="Times New Roman"/>
          <w:sz w:val="24"/>
          <w:szCs w:val="24"/>
        </w:rPr>
        <w:t>Operasi dan keuangan adalah hasil dari kombinasi biaya yang ditentukan. Risiko bisnis atau risiko perusahaan merupakan risiko yang harus dihadapi oleh perusahaan karena menggunakan biaya yang ditetapkan secara umum tersebut.</w:t>
      </w:r>
    </w:p>
    <w:p w14:paraId="2AC338B2" w14:textId="77777777" w:rsidR="00B304CA" w:rsidRPr="00AF5346" w:rsidRDefault="00B304CA" w:rsidP="005B47A5">
      <w:pPr>
        <w:spacing w:after="0" w:line="480" w:lineRule="auto"/>
        <w:ind w:firstLine="709"/>
        <w:jc w:val="both"/>
        <w:rPr>
          <w:rFonts w:ascii="Times New Roman" w:hAnsi="Times New Roman" w:cs="Times New Roman"/>
          <w:sz w:val="24"/>
          <w:szCs w:val="24"/>
        </w:rPr>
      </w:pPr>
      <w:r w:rsidRPr="00AF5346">
        <w:rPr>
          <w:rFonts w:ascii="Times New Roman" w:hAnsi="Times New Roman" w:cs="Times New Roman"/>
          <w:sz w:val="24"/>
          <w:szCs w:val="24"/>
        </w:rPr>
        <w:t>Dari pengertian di atas, penulis sampai pada kesimpulan bahwa definisi pinjaman mengukur seberapa besar aset / modal perusahaan dibiayai dengan pinjaman tersebut.</w:t>
      </w:r>
    </w:p>
    <w:p w14:paraId="2551392B" w14:textId="77777777" w:rsidR="008E0A79" w:rsidRPr="00AF5346" w:rsidRDefault="008E0A79" w:rsidP="008E0A79">
      <w:pPr>
        <w:spacing w:after="0" w:line="240" w:lineRule="auto"/>
        <w:ind w:firstLine="709"/>
        <w:jc w:val="both"/>
        <w:rPr>
          <w:rFonts w:ascii="Times New Roman" w:hAnsi="Times New Roman" w:cs="Times New Roman"/>
          <w:sz w:val="24"/>
          <w:szCs w:val="24"/>
        </w:rPr>
      </w:pPr>
    </w:p>
    <w:p w14:paraId="1E62D1D8" w14:textId="77777777" w:rsidR="00B304CA" w:rsidRPr="00AF5346" w:rsidRDefault="00B304CA" w:rsidP="005B47A5">
      <w:pPr>
        <w:pStyle w:val="Default"/>
        <w:spacing w:line="480" w:lineRule="auto"/>
        <w:ind w:left="567" w:hanging="567"/>
        <w:jc w:val="both"/>
        <w:rPr>
          <w:b/>
          <w:color w:val="auto"/>
        </w:rPr>
      </w:pPr>
      <w:r w:rsidRPr="00AF5346">
        <w:rPr>
          <w:b/>
          <w:color w:val="auto"/>
        </w:rPr>
        <w:t>2.1.</w:t>
      </w:r>
      <w:r w:rsidRPr="00AF5346">
        <w:rPr>
          <w:b/>
          <w:color w:val="auto"/>
          <w:lang w:val="en-US"/>
        </w:rPr>
        <w:t>5</w:t>
      </w:r>
      <w:r w:rsidRPr="00AF5346">
        <w:rPr>
          <w:b/>
          <w:color w:val="auto"/>
        </w:rPr>
        <w:t xml:space="preserve"> Pengukuran Leverage</w:t>
      </w:r>
    </w:p>
    <w:p w14:paraId="50190264" w14:textId="77777777" w:rsidR="00B304CA" w:rsidRPr="00AF5346" w:rsidRDefault="00B304CA" w:rsidP="005B47A5">
      <w:pPr>
        <w:spacing w:after="0" w:line="480" w:lineRule="auto"/>
        <w:ind w:firstLine="709"/>
        <w:jc w:val="both"/>
        <w:rPr>
          <w:rFonts w:ascii="Times New Roman" w:eastAsia="Times New Roman" w:hAnsi="Times New Roman" w:cs="Times New Roman"/>
          <w:sz w:val="24"/>
          <w:szCs w:val="24"/>
          <w:lang w:eastAsia="id-ID"/>
        </w:rPr>
      </w:pPr>
      <w:r w:rsidRPr="00AF5346">
        <w:rPr>
          <w:rFonts w:ascii="Times New Roman" w:eastAsia="Times New Roman" w:hAnsi="Times New Roman" w:cs="Times New Roman"/>
          <w:sz w:val="24"/>
          <w:szCs w:val="24"/>
          <w:lang w:eastAsia="id-ID"/>
        </w:rPr>
        <w:t xml:space="preserve">Pada rasio leverage ini terdapat beberapa rasio yang digunakan sebagai indikator pengukur leverageberdasarkan yang dijelaskan oleh Kasmir (2015:155) yaitu:  </w:t>
      </w:r>
    </w:p>
    <w:p w14:paraId="7F03AFA7" w14:textId="0C58518A" w:rsidR="00B304CA" w:rsidRPr="00AF5346" w:rsidRDefault="00B304CA" w:rsidP="008E0A79">
      <w:pPr>
        <w:numPr>
          <w:ilvl w:val="0"/>
          <w:numId w:val="11"/>
        </w:numPr>
        <w:spacing w:after="0" w:line="480" w:lineRule="auto"/>
        <w:jc w:val="both"/>
        <w:rPr>
          <w:rFonts w:ascii="Times New Roman" w:eastAsia="Times New Roman" w:hAnsi="Times New Roman" w:cs="Times New Roman"/>
          <w:sz w:val="24"/>
          <w:szCs w:val="24"/>
          <w:lang w:eastAsia="id-ID"/>
        </w:rPr>
      </w:pPr>
      <w:r w:rsidRPr="00AF5346">
        <w:rPr>
          <w:rFonts w:ascii="Times New Roman" w:eastAsia="Times New Roman" w:hAnsi="Times New Roman" w:cs="Times New Roman"/>
          <w:i/>
          <w:sz w:val="24"/>
          <w:szCs w:val="24"/>
          <w:lang w:eastAsia="id-ID"/>
        </w:rPr>
        <w:t>Debt to Equity Ratio</w:t>
      </w:r>
      <w:r w:rsidRPr="00AF5346">
        <w:rPr>
          <w:rFonts w:ascii="Times New Roman" w:eastAsia="Times New Roman" w:hAnsi="Times New Roman" w:cs="Times New Roman"/>
          <w:sz w:val="24"/>
          <w:szCs w:val="24"/>
          <w:lang w:eastAsia="id-ID"/>
        </w:rPr>
        <w:t xml:space="preserve"> (Rasio Hutang Terhadap Ekuitas) Rasio hutang terhadap ekuitas adalah rasio keuangan yang mencerminkan bagian relatif dari ekuitas dan hutang yang digunakan untuk membiayai aset perusahaan. Rasio ekuitas </w:t>
      </w:r>
      <w:r w:rsidRPr="00AF5346">
        <w:rPr>
          <w:rFonts w:ascii="Times New Roman" w:eastAsia="Times New Roman" w:hAnsi="Times New Roman" w:cs="Times New Roman"/>
          <w:sz w:val="24"/>
          <w:szCs w:val="24"/>
          <w:lang w:eastAsia="id-ID"/>
        </w:rPr>
        <w:lastRenderedPageBreak/>
        <w:t>(DER) atau rasio hutang terhadap saham dihitung dengan mengambil total kewajiban hutang (kewajiban) dan membaginya dengan saham (saham).</w:t>
      </w:r>
    </w:p>
    <w:p w14:paraId="4B768364" w14:textId="297B9C3C" w:rsidR="00B304CA" w:rsidRPr="00AF5346" w:rsidRDefault="00B304CA" w:rsidP="005B47A5">
      <w:pPr>
        <w:spacing w:after="0"/>
        <w:ind w:left="720"/>
        <w:jc w:val="both"/>
        <w:rPr>
          <w:rFonts w:ascii="Times New Roman" w:eastAsia="Times New Roman" w:hAnsi="Times New Roman" w:cs="Times New Roman"/>
          <w:sz w:val="24"/>
          <w:szCs w:val="24"/>
          <w:lang w:eastAsia="id-ID"/>
        </w:rPr>
      </w:pPr>
      <w:r w:rsidRPr="00AF5346">
        <w:rPr>
          <w:rFonts w:ascii="Times New Roman" w:eastAsia="Times New Roman" w:hAnsi="Times New Roman" w:cs="Times New Roman"/>
          <w:sz w:val="24"/>
          <w:szCs w:val="24"/>
          <w:lang w:eastAsia="id-ID"/>
        </w:rPr>
        <w:tab/>
      </w:r>
      <w:r w:rsidRPr="00AF5346">
        <w:rPr>
          <w:rFonts w:ascii="Times New Roman" w:eastAsia="Times New Roman" w:hAnsi="Times New Roman" w:cs="Times New Roman"/>
          <w:sz w:val="24"/>
          <w:szCs w:val="24"/>
          <w:lang w:eastAsia="id-ID"/>
        </w:rPr>
        <w:tab/>
      </w:r>
      <w:r w:rsidRPr="00AF5346">
        <w:rPr>
          <w:rFonts w:ascii="Times New Roman" w:eastAsia="Times New Roman" w:hAnsi="Times New Roman" w:cs="Times New Roman"/>
          <w:sz w:val="24"/>
          <w:szCs w:val="24"/>
          <w:lang w:eastAsia="id-ID"/>
        </w:rPr>
        <w:tab/>
      </w:r>
      <w:r w:rsidRPr="00AF5346">
        <w:rPr>
          <w:rFonts w:ascii="Times New Roman" w:eastAsia="Times New Roman" w:hAnsi="Times New Roman" w:cs="Times New Roman"/>
          <w:sz w:val="24"/>
          <w:szCs w:val="24"/>
          <w:lang w:eastAsia="id-ID"/>
        </w:rPr>
        <w:tab/>
        <w:t xml:space="preserve">     Total Hutang</w:t>
      </w:r>
    </w:p>
    <w:p w14:paraId="1C9B788F" w14:textId="77777777" w:rsidR="00B304CA" w:rsidRPr="00AF5346" w:rsidRDefault="009D761A" w:rsidP="005B47A5">
      <w:pPr>
        <w:spacing w:after="0"/>
        <w:ind w:left="720"/>
        <w:jc w:val="both"/>
        <w:rPr>
          <w:rFonts w:ascii="Times New Roman" w:eastAsia="Times New Roman" w:hAnsi="Times New Roman" w:cs="Times New Roman"/>
          <w:sz w:val="24"/>
          <w:szCs w:val="24"/>
          <w:lang w:eastAsia="id-ID"/>
        </w:rPr>
      </w:pPr>
      <w:r>
        <w:rPr>
          <w:rFonts w:ascii="Times New Roman" w:hAnsi="Times New Roman" w:cs="Times New Roman"/>
          <w:noProof/>
          <w:sz w:val="24"/>
          <w:szCs w:val="24"/>
        </w:rPr>
        <w:pict w14:anchorId="5ED05F39">
          <v:shapetype id="_x0000_t32" coordsize="21600,21600" o:spt="32" o:oned="t" path="m,l21600,21600e" filled="f">
            <v:path arrowok="t" fillok="f" o:connecttype="none"/>
            <o:lock v:ext="edit" shapetype="t"/>
          </v:shapetype>
          <v:shape id="Straight Arrow Connector 29" o:spid="_x0000_s1038" type="#_x0000_t32" style="position:absolute;left:0;text-align:left;margin-left:197.85pt;margin-top:5.9pt;width:60pt;height:.05pt;z-index:251659264;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" strokeweight="1.25pt"/>
        </w:pict>
      </w:r>
      <w:r w:rsidR="00B304CA" w:rsidRPr="00AF5346">
        <w:rPr>
          <w:rFonts w:ascii="Times New Roman" w:eastAsia="Times New Roman" w:hAnsi="Times New Roman" w:cs="Times New Roman"/>
          <w:i/>
          <w:sz w:val="24"/>
          <w:szCs w:val="24"/>
          <w:lang w:eastAsia="id-ID"/>
        </w:rPr>
        <w:tab/>
      </w:r>
      <w:r w:rsidR="00B304CA" w:rsidRPr="00AF5346">
        <w:rPr>
          <w:rFonts w:ascii="Cambria Math" w:eastAsia="Times New Roman" w:hAnsi="Cambria Math" w:cs="Cambria Math"/>
          <w:sz w:val="24"/>
          <w:szCs w:val="24"/>
          <w:lang w:eastAsia="id-ID"/>
        </w:rPr>
        <w:t>𝐷𝑒𝑏𝑡</w:t>
      </w:r>
      <w:r w:rsidR="00B304CA" w:rsidRPr="00AF5346">
        <w:rPr>
          <w:rFonts w:ascii="Times New Roman" w:eastAsia="Times New Roman" w:hAnsi="Times New Roman" w:cs="Times New Roman"/>
          <w:sz w:val="24"/>
          <w:szCs w:val="24"/>
          <w:lang w:eastAsia="id-ID"/>
        </w:rPr>
        <w:t xml:space="preserve"> </w:t>
      </w:r>
      <w:r w:rsidR="00B304CA" w:rsidRPr="00AF5346">
        <w:rPr>
          <w:rFonts w:ascii="Cambria Math" w:eastAsia="Times New Roman" w:hAnsi="Cambria Math" w:cs="Cambria Math"/>
          <w:sz w:val="24"/>
          <w:szCs w:val="24"/>
          <w:lang w:eastAsia="id-ID"/>
        </w:rPr>
        <w:t>𝑡𝑜</w:t>
      </w:r>
      <w:r w:rsidR="00B304CA" w:rsidRPr="00AF5346">
        <w:rPr>
          <w:rFonts w:ascii="Times New Roman" w:eastAsia="Times New Roman" w:hAnsi="Times New Roman" w:cs="Times New Roman"/>
          <w:sz w:val="24"/>
          <w:szCs w:val="24"/>
          <w:lang w:eastAsia="id-ID"/>
        </w:rPr>
        <w:t xml:space="preserve"> </w:t>
      </w:r>
      <w:r w:rsidR="00B304CA" w:rsidRPr="00AF5346">
        <w:rPr>
          <w:rFonts w:ascii="Cambria Math" w:eastAsia="Times New Roman" w:hAnsi="Cambria Math" w:cs="Cambria Math"/>
          <w:sz w:val="24"/>
          <w:szCs w:val="24"/>
          <w:lang w:eastAsia="id-ID"/>
        </w:rPr>
        <w:t>𝐸𝑞𝑢𝑖𝑡𝑦</w:t>
      </w:r>
      <w:r w:rsidR="00B304CA" w:rsidRPr="00AF5346">
        <w:rPr>
          <w:rFonts w:ascii="Times New Roman" w:eastAsia="Times New Roman" w:hAnsi="Times New Roman" w:cs="Times New Roman"/>
          <w:sz w:val="24"/>
          <w:szCs w:val="24"/>
          <w:lang w:eastAsia="id-ID"/>
        </w:rPr>
        <w:t xml:space="preserve"> </w:t>
      </w:r>
      <w:r w:rsidR="00B304CA" w:rsidRPr="00AF5346">
        <w:rPr>
          <w:rFonts w:ascii="Cambria Math" w:eastAsia="Times New Roman" w:hAnsi="Cambria Math" w:cs="Cambria Math"/>
          <w:sz w:val="24"/>
          <w:szCs w:val="24"/>
          <w:lang w:eastAsia="id-ID"/>
        </w:rPr>
        <w:t>𝑅𝑎𝑡𝑖𝑜</w:t>
      </w:r>
      <w:r w:rsidR="00B304CA" w:rsidRPr="00AF5346">
        <w:rPr>
          <w:rFonts w:ascii="Times New Roman" w:eastAsia="Times New Roman" w:hAnsi="Times New Roman" w:cs="Times New Roman"/>
          <w:sz w:val="24"/>
          <w:szCs w:val="24"/>
          <w:lang w:eastAsia="id-ID"/>
        </w:rPr>
        <w:t xml:space="preserve"> = </w:t>
      </w:r>
    </w:p>
    <w:p w14:paraId="4F59E204" w14:textId="7AC4AB67" w:rsidR="00B304CA" w:rsidRPr="00AF5346" w:rsidRDefault="00B304CA" w:rsidP="00594EF0">
      <w:pPr>
        <w:spacing w:after="0"/>
        <w:ind w:left="720"/>
        <w:jc w:val="both"/>
        <w:rPr>
          <w:rFonts w:ascii="Times New Roman" w:eastAsia="Times New Roman" w:hAnsi="Times New Roman" w:cs="Times New Roman"/>
          <w:sz w:val="24"/>
          <w:szCs w:val="24"/>
          <w:lang w:eastAsia="id-ID"/>
        </w:rPr>
      </w:pPr>
      <w:r w:rsidRPr="00AF5346">
        <w:rPr>
          <w:rFonts w:ascii="Times New Roman" w:eastAsia="Times New Roman" w:hAnsi="Times New Roman" w:cs="Times New Roman"/>
          <w:sz w:val="24"/>
          <w:szCs w:val="24"/>
          <w:lang w:eastAsia="id-ID"/>
        </w:rPr>
        <w:tab/>
      </w:r>
      <w:r w:rsidRPr="00AF5346">
        <w:rPr>
          <w:rFonts w:ascii="Times New Roman" w:eastAsia="Times New Roman" w:hAnsi="Times New Roman" w:cs="Times New Roman"/>
          <w:sz w:val="24"/>
          <w:szCs w:val="24"/>
          <w:lang w:eastAsia="id-ID"/>
        </w:rPr>
        <w:tab/>
      </w:r>
      <w:r w:rsidRPr="00AF5346">
        <w:rPr>
          <w:rFonts w:ascii="Times New Roman" w:eastAsia="Times New Roman" w:hAnsi="Times New Roman" w:cs="Times New Roman"/>
          <w:sz w:val="24"/>
          <w:szCs w:val="24"/>
          <w:lang w:eastAsia="id-ID"/>
        </w:rPr>
        <w:tab/>
      </w:r>
      <w:r w:rsidRPr="00AF5346">
        <w:rPr>
          <w:rFonts w:ascii="Times New Roman" w:eastAsia="Times New Roman" w:hAnsi="Times New Roman" w:cs="Times New Roman"/>
          <w:sz w:val="24"/>
          <w:szCs w:val="24"/>
          <w:lang w:eastAsia="id-ID"/>
        </w:rPr>
        <w:tab/>
        <w:t xml:space="preserve">     </w:t>
      </w:r>
      <w:r w:rsidR="00594EF0" w:rsidRPr="00AF5346">
        <w:rPr>
          <w:rFonts w:ascii="Times New Roman" w:eastAsia="Times New Roman" w:hAnsi="Times New Roman" w:cs="Times New Roman"/>
          <w:sz w:val="24"/>
          <w:szCs w:val="24"/>
          <w:lang w:eastAsia="id-ID"/>
        </w:rPr>
        <w:t>Total Ekuitas</w:t>
      </w:r>
    </w:p>
    <w:p w14:paraId="46409443" w14:textId="77777777" w:rsidR="00B304CA" w:rsidRPr="00AF5346" w:rsidRDefault="00B304CA" w:rsidP="008E0A79">
      <w:pPr>
        <w:spacing w:after="0" w:line="240" w:lineRule="auto"/>
        <w:ind w:left="720"/>
        <w:jc w:val="both"/>
        <w:rPr>
          <w:rFonts w:ascii="Times New Roman" w:eastAsia="Times New Roman" w:hAnsi="Times New Roman" w:cs="Times New Roman"/>
          <w:sz w:val="20"/>
          <w:szCs w:val="20"/>
          <w:lang w:eastAsia="id-ID"/>
        </w:rPr>
      </w:pPr>
      <w:r w:rsidRPr="00AF5346">
        <w:rPr>
          <w:rFonts w:ascii="Times New Roman" w:eastAsia="Times New Roman" w:hAnsi="Times New Roman" w:cs="Times New Roman"/>
          <w:sz w:val="20"/>
          <w:szCs w:val="20"/>
          <w:lang w:eastAsia="id-ID"/>
        </w:rPr>
        <w:tab/>
        <w:t xml:space="preserve">Sumber : </w:t>
      </w:r>
      <w:r w:rsidRPr="00AF5346">
        <w:rPr>
          <w:rFonts w:ascii="Times New Roman" w:hAnsi="Times New Roman" w:cs="Times New Roman"/>
          <w:sz w:val="20"/>
          <w:szCs w:val="20"/>
        </w:rPr>
        <w:t>Sari, Musriha dan Istanti (2017)</w:t>
      </w:r>
    </w:p>
    <w:p w14:paraId="36849BE4" w14:textId="77777777" w:rsidR="00B304CA" w:rsidRPr="00AF5346" w:rsidRDefault="00B304CA" w:rsidP="008E0A79">
      <w:pPr>
        <w:spacing w:after="0" w:line="240" w:lineRule="auto"/>
        <w:ind w:left="720"/>
        <w:jc w:val="both"/>
        <w:rPr>
          <w:rFonts w:ascii="Times New Roman" w:eastAsia="Times New Roman" w:hAnsi="Times New Roman" w:cs="Times New Roman"/>
          <w:sz w:val="24"/>
          <w:szCs w:val="24"/>
          <w:lang w:eastAsia="id-ID"/>
        </w:rPr>
      </w:pPr>
      <w:r w:rsidRPr="00AF5346">
        <w:rPr>
          <w:rFonts w:ascii="Times New Roman" w:eastAsia="Times New Roman" w:hAnsi="Times New Roman" w:cs="Times New Roman"/>
          <w:sz w:val="24"/>
          <w:szCs w:val="24"/>
          <w:lang w:eastAsia="id-ID"/>
        </w:rPr>
        <w:tab/>
      </w:r>
      <w:r w:rsidRPr="00AF5346">
        <w:rPr>
          <w:rFonts w:ascii="Times New Roman" w:eastAsia="Times New Roman" w:hAnsi="Times New Roman" w:cs="Times New Roman"/>
          <w:sz w:val="24"/>
          <w:szCs w:val="24"/>
          <w:lang w:eastAsia="id-ID"/>
        </w:rPr>
        <w:tab/>
      </w:r>
    </w:p>
    <w:p w14:paraId="332F133F" w14:textId="333CD8A6" w:rsidR="00B304CA" w:rsidRPr="00AF5346" w:rsidRDefault="00B304CA" w:rsidP="008E0A79">
      <w:pPr>
        <w:pStyle w:val="Default"/>
        <w:numPr>
          <w:ilvl w:val="0"/>
          <w:numId w:val="11"/>
        </w:numPr>
        <w:spacing w:line="480" w:lineRule="auto"/>
        <w:jc w:val="both"/>
        <w:rPr>
          <w:rFonts w:eastAsia="Times New Roman"/>
          <w:color w:val="auto"/>
        </w:rPr>
      </w:pPr>
      <w:r w:rsidRPr="00AF5346">
        <w:rPr>
          <w:rFonts w:eastAsia="Times New Roman"/>
          <w:i/>
          <w:color w:val="auto"/>
        </w:rPr>
        <w:t>Debt Ratio</w:t>
      </w:r>
      <w:r w:rsidRPr="00AF5346">
        <w:rPr>
          <w:rFonts w:eastAsia="Times New Roman"/>
          <w:color w:val="auto"/>
        </w:rPr>
        <w:t xml:space="preserve"> (Rasio Hutang) ; Hubungan pinjaman, atau hubungan pinjaman, adalah rasio yang digunakan untuk mengukur seberapa besar perusahaan bergantung pada hutang untuk membiayai asetnya. Hubungan pinjaman atau hubungan pinjaman dihitung dengan membagi total hutang (total kewajiban) dengan total aset yang dimiliki. Hubungan pinjaman sering disebut sebagai rasio hutang terhadap total aset (Total hutang terhadap total aset).</w:t>
      </w:r>
    </w:p>
    <w:p w14:paraId="300225BD" w14:textId="77777777" w:rsidR="00B304CA" w:rsidRPr="00AF5346" w:rsidRDefault="00B304CA" w:rsidP="008E0A79">
      <w:pPr>
        <w:pStyle w:val="Default"/>
        <w:ind w:left="720"/>
        <w:jc w:val="both"/>
        <w:rPr>
          <w:rFonts w:eastAsia="Times New Roman"/>
          <w:i/>
          <w:color w:val="auto"/>
        </w:rPr>
      </w:pPr>
      <w:r w:rsidRPr="00AF5346">
        <w:rPr>
          <w:rFonts w:eastAsia="Times New Roman"/>
          <w:color w:val="auto"/>
        </w:rPr>
        <w:tab/>
      </w:r>
      <w:r w:rsidRPr="00AF5346">
        <w:rPr>
          <w:rFonts w:eastAsia="Times New Roman"/>
          <w:color w:val="auto"/>
        </w:rPr>
        <w:tab/>
      </w:r>
      <w:r w:rsidRPr="00AF5346">
        <w:rPr>
          <w:rFonts w:eastAsia="Times New Roman"/>
          <w:color w:val="auto"/>
        </w:rPr>
        <w:tab/>
      </w:r>
      <w:r w:rsidRPr="00AF5346">
        <w:rPr>
          <w:rFonts w:eastAsia="Times New Roman"/>
          <w:color w:val="auto"/>
        </w:rPr>
        <w:tab/>
        <w:t>Total Hutang</w:t>
      </w:r>
    </w:p>
    <w:p w14:paraId="5D6E92EF" w14:textId="77777777" w:rsidR="00B304CA" w:rsidRPr="00AF5346" w:rsidRDefault="009D761A" w:rsidP="008E0A79">
      <w:pPr>
        <w:pStyle w:val="Default"/>
        <w:ind w:left="720"/>
        <w:jc w:val="both"/>
        <w:rPr>
          <w:rFonts w:eastAsia="Times New Roman"/>
          <w:color w:val="auto"/>
        </w:rPr>
      </w:pPr>
      <w:r>
        <w:rPr>
          <w:noProof/>
          <w:color w:val="auto"/>
        </w:rPr>
        <w:pict w14:anchorId="7AE1E5E5">
          <v:shape id="Straight Arrow Connector 28" o:spid="_x0000_s1039" type="#_x0000_t32" style="position:absolute;left:0;text-align:left;margin-left:179.85pt;margin-top:7.3pt;width:60.75pt;height:0;z-index:251660288;visibility:visible;mso-wrap-distance-top:-3e-5mm;mso-wrap-distance-bottom:-3e-5m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" strokeweight="1.25pt"/>
        </w:pict>
      </w:r>
      <w:r w:rsidR="00B304CA" w:rsidRPr="00AF5346">
        <w:rPr>
          <w:rFonts w:eastAsia="Times New Roman"/>
          <w:i/>
          <w:color w:val="auto"/>
        </w:rPr>
        <w:tab/>
      </w:r>
      <w:r w:rsidR="00B304CA" w:rsidRPr="00AF5346">
        <w:rPr>
          <w:rFonts w:eastAsia="Times New Roman"/>
          <w:i/>
          <w:color w:val="auto"/>
        </w:rPr>
        <w:tab/>
      </w:r>
      <w:r w:rsidR="00B304CA" w:rsidRPr="00AF5346">
        <w:rPr>
          <w:rFonts w:ascii="Cambria Math" w:eastAsia="Times New Roman" w:hAnsi="Cambria Math" w:cs="Cambria Math"/>
          <w:color w:val="auto"/>
        </w:rPr>
        <w:t>𝐷𝑒𝑏𝑡</w:t>
      </w:r>
      <w:r w:rsidR="00B304CA" w:rsidRPr="00AF5346">
        <w:rPr>
          <w:rFonts w:eastAsia="Times New Roman"/>
          <w:color w:val="auto"/>
        </w:rPr>
        <w:t xml:space="preserve"> </w:t>
      </w:r>
      <w:r w:rsidR="00B304CA" w:rsidRPr="00AF5346">
        <w:rPr>
          <w:rFonts w:ascii="Cambria Math" w:eastAsia="Times New Roman" w:hAnsi="Cambria Math" w:cs="Cambria Math"/>
          <w:color w:val="auto"/>
        </w:rPr>
        <w:t>𝑅𝑎𝑡𝑖𝑜</w:t>
      </w:r>
      <w:r w:rsidR="00B304CA" w:rsidRPr="00AF5346">
        <w:rPr>
          <w:rFonts w:eastAsia="Times New Roman"/>
          <w:color w:val="auto"/>
        </w:rPr>
        <w:t xml:space="preserve"> = </w:t>
      </w:r>
    </w:p>
    <w:p w14:paraId="5202B4DC" w14:textId="77777777" w:rsidR="008E0A79" w:rsidRPr="00AF5346" w:rsidRDefault="00B304CA" w:rsidP="00594EF0">
      <w:pPr>
        <w:pStyle w:val="Default"/>
        <w:spacing w:line="276" w:lineRule="auto"/>
        <w:ind w:left="720"/>
        <w:jc w:val="both"/>
        <w:rPr>
          <w:rFonts w:eastAsia="Times New Roman"/>
          <w:color w:val="auto"/>
        </w:rPr>
      </w:pPr>
      <w:r w:rsidRPr="00AF5346">
        <w:rPr>
          <w:rFonts w:eastAsia="Times New Roman"/>
          <w:color w:val="auto"/>
        </w:rPr>
        <w:tab/>
      </w:r>
      <w:r w:rsidRPr="00AF5346">
        <w:rPr>
          <w:rFonts w:eastAsia="Times New Roman"/>
          <w:color w:val="auto"/>
        </w:rPr>
        <w:tab/>
      </w:r>
      <w:r w:rsidRPr="00AF5346">
        <w:rPr>
          <w:rFonts w:eastAsia="Times New Roman"/>
          <w:color w:val="auto"/>
        </w:rPr>
        <w:tab/>
      </w:r>
      <w:r w:rsidRPr="00AF5346">
        <w:rPr>
          <w:rFonts w:eastAsia="Times New Roman"/>
          <w:color w:val="auto"/>
        </w:rPr>
        <w:tab/>
        <w:t>Total Aset</w:t>
      </w:r>
    </w:p>
    <w:p w14:paraId="21AD63CB" w14:textId="4CE13430" w:rsidR="00B304CA" w:rsidRPr="00AF5346" w:rsidRDefault="00B304CA" w:rsidP="00594EF0">
      <w:pPr>
        <w:pStyle w:val="Default"/>
        <w:spacing w:line="276" w:lineRule="auto"/>
        <w:ind w:left="1440" w:firstLine="720"/>
        <w:jc w:val="both"/>
        <w:rPr>
          <w:rFonts w:eastAsia="Times New Roman"/>
          <w:color w:val="auto"/>
        </w:rPr>
      </w:pPr>
      <w:r w:rsidRPr="00AF5346">
        <w:rPr>
          <w:rFonts w:eastAsia="Times New Roman"/>
          <w:color w:val="auto"/>
          <w:sz w:val="20"/>
          <w:szCs w:val="20"/>
        </w:rPr>
        <w:t>Sumber : Hanafi (2017;155)</w:t>
      </w:r>
    </w:p>
    <w:p w14:paraId="326AC52C" w14:textId="40503704" w:rsidR="00B304CA" w:rsidRPr="00AF5346" w:rsidRDefault="00B304CA" w:rsidP="00594EF0">
      <w:pPr>
        <w:pStyle w:val="Default"/>
        <w:numPr>
          <w:ilvl w:val="0"/>
          <w:numId w:val="11"/>
        </w:numPr>
        <w:spacing w:line="480" w:lineRule="auto"/>
        <w:jc w:val="both"/>
        <w:rPr>
          <w:color w:val="auto"/>
        </w:rPr>
      </w:pPr>
      <w:r w:rsidRPr="00AF5346">
        <w:rPr>
          <w:rFonts w:eastAsia="Times New Roman"/>
          <w:i/>
          <w:color w:val="auto"/>
        </w:rPr>
        <w:t>Times Interest Earned Ratio</w:t>
      </w:r>
      <w:r w:rsidRPr="00AF5346">
        <w:rPr>
          <w:rFonts w:eastAsia="Times New Roman"/>
          <w:color w:val="auto"/>
        </w:rPr>
        <w:t xml:space="preserve"> ; Times Interest Earned adalah rasio perusahaan yang mengukur kemampuannya membayar atau menutup biaya bunga masa depan. Rasio pendapatan bunga Times juga sering disebut sebagai rasio suku bunga. Cara menghitungnya adalah dengan membagi pendapatan dan bunga sebelum pajak dengan beban bunga.</w:t>
      </w:r>
    </w:p>
    <w:p w14:paraId="451AEAB2" w14:textId="77777777" w:rsidR="00B304CA" w:rsidRPr="00AF5346" w:rsidRDefault="00B304CA" w:rsidP="005B47A5">
      <w:pPr>
        <w:pStyle w:val="Default"/>
        <w:ind w:left="720"/>
        <w:jc w:val="both"/>
        <w:rPr>
          <w:rFonts w:eastAsia="Times New Roman"/>
          <w:color w:val="auto"/>
        </w:rPr>
      </w:pPr>
      <w:r w:rsidRPr="00AF5346">
        <w:rPr>
          <w:rFonts w:eastAsia="Times New Roman"/>
          <w:color w:val="auto"/>
        </w:rPr>
        <w:tab/>
      </w:r>
      <w:r w:rsidRPr="00AF5346">
        <w:rPr>
          <w:rFonts w:eastAsia="Times New Roman"/>
          <w:color w:val="auto"/>
        </w:rPr>
        <w:tab/>
      </w:r>
      <w:r w:rsidRPr="00AF5346">
        <w:rPr>
          <w:rFonts w:eastAsia="Times New Roman"/>
          <w:color w:val="auto"/>
        </w:rPr>
        <w:tab/>
      </w:r>
      <w:r w:rsidRPr="00AF5346">
        <w:rPr>
          <w:rFonts w:eastAsia="Times New Roman"/>
          <w:color w:val="auto"/>
        </w:rPr>
        <w:tab/>
      </w:r>
      <w:r w:rsidRPr="00AF5346">
        <w:rPr>
          <w:rFonts w:eastAsia="Times New Roman"/>
          <w:color w:val="auto"/>
        </w:rPr>
        <w:tab/>
      </w:r>
      <w:r w:rsidRPr="00AF5346">
        <w:rPr>
          <w:rFonts w:ascii="Cambria Math" w:eastAsia="Times New Roman" w:hAnsi="Cambria Math" w:cs="Cambria Math"/>
          <w:color w:val="auto"/>
        </w:rPr>
        <w:t>𝐿𝑎𝑏𝑎</w:t>
      </w:r>
      <w:r w:rsidRPr="00AF5346">
        <w:rPr>
          <w:rFonts w:eastAsia="Times New Roman"/>
          <w:color w:val="auto"/>
        </w:rPr>
        <w:t xml:space="preserve"> </w:t>
      </w:r>
      <w:r w:rsidRPr="00AF5346">
        <w:rPr>
          <w:rFonts w:ascii="Cambria Math" w:eastAsia="Times New Roman" w:hAnsi="Cambria Math" w:cs="Cambria Math"/>
          <w:color w:val="auto"/>
        </w:rPr>
        <w:t>𝑠𝑒𝑏𝑒𝑙𝑢𝑚</w:t>
      </w:r>
      <w:r w:rsidRPr="00AF5346">
        <w:rPr>
          <w:rFonts w:eastAsia="Times New Roman"/>
          <w:color w:val="auto"/>
        </w:rPr>
        <w:t xml:space="preserve"> </w:t>
      </w:r>
      <w:r w:rsidRPr="00AF5346">
        <w:rPr>
          <w:rFonts w:ascii="Cambria Math" w:eastAsia="Times New Roman" w:hAnsi="Cambria Math" w:cs="Cambria Math"/>
          <w:color w:val="auto"/>
        </w:rPr>
        <w:t>𝑝𝑎𝑗𝑎𝑘</w:t>
      </w:r>
      <w:r w:rsidRPr="00AF5346">
        <w:rPr>
          <w:rFonts w:eastAsia="Times New Roman"/>
          <w:color w:val="auto"/>
        </w:rPr>
        <w:t xml:space="preserve"> </w:t>
      </w:r>
      <w:r w:rsidRPr="00AF5346">
        <w:rPr>
          <w:rFonts w:ascii="Cambria Math" w:eastAsia="Times New Roman" w:hAnsi="Cambria Math" w:cs="Cambria Math"/>
          <w:color w:val="auto"/>
        </w:rPr>
        <w:t>𝑑𝑎𝑛</w:t>
      </w:r>
      <w:r w:rsidRPr="00AF5346">
        <w:rPr>
          <w:rFonts w:eastAsia="Times New Roman"/>
          <w:color w:val="auto"/>
        </w:rPr>
        <w:t xml:space="preserve"> </w:t>
      </w:r>
      <w:r w:rsidRPr="00AF5346">
        <w:rPr>
          <w:rFonts w:ascii="Cambria Math" w:eastAsia="Times New Roman" w:hAnsi="Cambria Math" w:cs="Cambria Math"/>
          <w:color w:val="auto"/>
        </w:rPr>
        <w:t>𝑏𝑢𝑛𝑔𝑎</w:t>
      </w:r>
    </w:p>
    <w:p w14:paraId="34AA93F8" w14:textId="77777777" w:rsidR="00B304CA" w:rsidRPr="00AF5346" w:rsidRDefault="009D761A" w:rsidP="005B47A5">
      <w:pPr>
        <w:pStyle w:val="Default"/>
        <w:ind w:left="720"/>
        <w:jc w:val="both"/>
        <w:rPr>
          <w:rFonts w:eastAsia="Times New Roman"/>
          <w:color w:val="auto"/>
        </w:rPr>
      </w:pPr>
      <w:r>
        <w:rPr>
          <w:noProof/>
          <w:color w:val="auto"/>
        </w:rPr>
        <w:pict w14:anchorId="473D7A60">
          <v:shape id="Straight Arrow Connector 27" o:spid="_x0000_s1040" type="#_x0000_t32" style="position:absolute;left:0;text-align:left;margin-left:199.35pt;margin-top:6.65pt;width:186.75pt;height:0;z-index:251661312;visibility:visible;mso-wrap-distance-top:-3e-5mm;mso-wrap-distance-bottom:-3e-5m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" strokeweight="1.25pt"/>
        </w:pict>
      </w:r>
      <w:r w:rsidR="00B304CA" w:rsidRPr="00AF5346">
        <w:rPr>
          <w:rFonts w:ascii="Cambria Math" w:eastAsia="Times New Roman" w:hAnsi="Cambria Math" w:cs="Cambria Math"/>
          <w:color w:val="auto"/>
        </w:rPr>
        <w:t>𝑇𝑖𝑚𝑒</w:t>
      </w:r>
      <w:r w:rsidR="00B304CA" w:rsidRPr="00AF5346">
        <w:rPr>
          <w:rFonts w:eastAsia="Times New Roman"/>
          <w:color w:val="auto"/>
        </w:rPr>
        <w:t xml:space="preserve"> </w:t>
      </w:r>
      <w:r w:rsidR="00B304CA" w:rsidRPr="00AF5346">
        <w:rPr>
          <w:rFonts w:ascii="Cambria Math" w:eastAsia="Times New Roman" w:hAnsi="Cambria Math" w:cs="Cambria Math"/>
          <w:color w:val="auto"/>
        </w:rPr>
        <w:t>𝐼𝑛𝑡𝑒𝑟𝑒𝑠𝑡</w:t>
      </w:r>
      <w:r w:rsidR="00B304CA" w:rsidRPr="00AF5346">
        <w:rPr>
          <w:rFonts w:eastAsia="Times New Roman"/>
          <w:color w:val="auto"/>
        </w:rPr>
        <w:t xml:space="preserve"> </w:t>
      </w:r>
      <w:r w:rsidR="00B304CA" w:rsidRPr="00AF5346">
        <w:rPr>
          <w:rFonts w:ascii="Cambria Math" w:eastAsia="Times New Roman" w:hAnsi="Cambria Math" w:cs="Cambria Math"/>
          <w:color w:val="auto"/>
        </w:rPr>
        <w:t>𝐸𝑎𝑟𝑛𝑒𝑑</w:t>
      </w:r>
      <w:r w:rsidR="00B304CA" w:rsidRPr="00AF5346">
        <w:rPr>
          <w:rFonts w:eastAsia="Times New Roman"/>
          <w:color w:val="auto"/>
        </w:rPr>
        <w:t xml:space="preserve"> </w:t>
      </w:r>
      <w:r w:rsidR="00B304CA" w:rsidRPr="00AF5346">
        <w:rPr>
          <w:rFonts w:ascii="Cambria Math" w:eastAsia="Times New Roman" w:hAnsi="Cambria Math" w:cs="Cambria Math"/>
          <w:color w:val="auto"/>
        </w:rPr>
        <w:t>𝑅𝑎𝑡𝑖𝑜</w:t>
      </w:r>
      <w:r w:rsidR="00B304CA" w:rsidRPr="00AF5346">
        <w:rPr>
          <w:rFonts w:eastAsia="Times New Roman"/>
          <w:color w:val="auto"/>
        </w:rPr>
        <w:t xml:space="preserve"> = </w:t>
      </w:r>
    </w:p>
    <w:p w14:paraId="0EFB5AC0" w14:textId="77777777" w:rsidR="00B304CA" w:rsidRPr="00AF5346" w:rsidRDefault="00B304CA" w:rsidP="00594EF0">
      <w:pPr>
        <w:pStyle w:val="Default"/>
        <w:spacing w:line="276" w:lineRule="auto"/>
        <w:ind w:left="720"/>
        <w:jc w:val="both"/>
        <w:rPr>
          <w:rFonts w:eastAsia="Times New Roman"/>
          <w:color w:val="auto"/>
        </w:rPr>
      </w:pPr>
      <w:r w:rsidRPr="00AF5346">
        <w:rPr>
          <w:rFonts w:eastAsia="Times New Roman"/>
          <w:color w:val="auto"/>
        </w:rPr>
        <w:tab/>
      </w:r>
      <w:r w:rsidRPr="00AF5346">
        <w:rPr>
          <w:rFonts w:eastAsia="Times New Roman"/>
          <w:color w:val="auto"/>
        </w:rPr>
        <w:tab/>
      </w:r>
      <w:r w:rsidRPr="00AF5346">
        <w:rPr>
          <w:rFonts w:eastAsia="Times New Roman"/>
          <w:color w:val="auto"/>
        </w:rPr>
        <w:tab/>
      </w:r>
      <w:r w:rsidRPr="00AF5346">
        <w:rPr>
          <w:rFonts w:eastAsia="Times New Roman"/>
          <w:color w:val="auto"/>
        </w:rPr>
        <w:tab/>
      </w:r>
      <w:r w:rsidRPr="00AF5346">
        <w:rPr>
          <w:rFonts w:eastAsia="Times New Roman"/>
          <w:color w:val="auto"/>
        </w:rPr>
        <w:tab/>
        <w:t xml:space="preserve">              </w:t>
      </w:r>
      <w:r w:rsidRPr="00AF5346">
        <w:rPr>
          <w:rFonts w:ascii="Cambria Math" w:eastAsia="Times New Roman" w:hAnsi="Cambria Math" w:cs="Cambria Math"/>
          <w:color w:val="auto"/>
        </w:rPr>
        <w:t>𝐵𝑒𝑏𝑎𝑛</w:t>
      </w:r>
      <w:r w:rsidRPr="00AF5346">
        <w:rPr>
          <w:rFonts w:eastAsia="Times New Roman"/>
          <w:color w:val="auto"/>
        </w:rPr>
        <w:t xml:space="preserve"> </w:t>
      </w:r>
      <w:r w:rsidRPr="00AF5346">
        <w:rPr>
          <w:rFonts w:ascii="Cambria Math" w:eastAsia="Times New Roman" w:hAnsi="Cambria Math" w:cs="Cambria Math"/>
          <w:color w:val="auto"/>
        </w:rPr>
        <w:t>𝐵𝑢𝑛𝑔𝑎</w:t>
      </w:r>
    </w:p>
    <w:p w14:paraId="5BD5406E" w14:textId="5B6F1084" w:rsidR="00B304CA" w:rsidRPr="00AF5346" w:rsidRDefault="00B304CA" w:rsidP="00594EF0">
      <w:pPr>
        <w:pStyle w:val="Default"/>
        <w:spacing w:line="276" w:lineRule="auto"/>
        <w:ind w:left="720"/>
        <w:jc w:val="both"/>
        <w:rPr>
          <w:rFonts w:eastAsia="Times New Roman"/>
          <w:color w:val="auto"/>
          <w:sz w:val="20"/>
          <w:szCs w:val="20"/>
        </w:rPr>
      </w:pPr>
      <w:r w:rsidRPr="00AF5346">
        <w:rPr>
          <w:rFonts w:eastAsia="Times New Roman"/>
          <w:color w:val="auto"/>
          <w:sz w:val="20"/>
          <w:szCs w:val="20"/>
        </w:rPr>
        <w:t>Sumber : Hanafi (2017;155)</w:t>
      </w:r>
    </w:p>
    <w:p w14:paraId="07B8E67D" w14:textId="77777777" w:rsidR="00594EF0" w:rsidRPr="00AF5346" w:rsidRDefault="00594EF0" w:rsidP="00594EF0">
      <w:pPr>
        <w:pStyle w:val="Default"/>
        <w:spacing w:line="276" w:lineRule="auto"/>
        <w:ind w:left="720"/>
        <w:jc w:val="both"/>
        <w:rPr>
          <w:rFonts w:eastAsia="Times New Roman"/>
          <w:color w:val="auto"/>
        </w:rPr>
      </w:pPr>
    </w:p>
    <w:p w14:paraId="1F159D25" w14:textId="77777777" w:rsidR="00B304CA" w:rsidRPr="00AF5346" w:rsidRDefault="00B304CA" w:rsidP="005B47A5">
      <w:pPr>
        <w:pStyle w:val="Default"/>
        <w:spacing w:line="480" w:lineRule="auto"/>
        <w:ind w:firstLine="709"/>
        <w:jc w:val="both"/>
        <w:rPr>
          <w:color w:val="auto"/>
        </w:rPr>
      </w:pPr>
      <w:r w:rsidRPr="00AF5346">
        <w:rPr>
          <w:color w:val="auto"/>
        </w:rPr>
        <w:t xml:space="preserve">Berdasarkan uraian tersebut, Dengan demikian, dalam karya ini penulis akan menggunakan tingkat kredit sampai dengan tingkat ekuitas (DER). Rasio ini sering digunakan oleh analis dan investor untuk melihat berapa banyak hutang perusahaan dibandingkan dengan ekuitas perusahaan atau pemegang saham. Semakin tinggi nilai </w:t>
      </w:r>
      <w:r w:rsidRPr="00AF5346">
        <w:rPr>
          <w:color w:val="auto"/>
        </w:rPr>
        <w:lastRenderedPageBreak/>
        <w:t>DER, semakin besar kemungkinan perusahaan mampu melunasi hutang jangka pendeknya. Standar industri yang digunakan untuk menghitung leverage adalah 30% (</w:t>
      </w:r>
      <w:r w:rsidRPr="00AF5346">
        <w:rPr>
          <w:color w:val="auto"/>
          <w:lang w:val="en-US"/>
        </w:rPr>
        <w:t>K</w:t>
      </w:r>
      <w:r w:rsidRPr="00AF5346">
        <w:rPr>
          <w:color w:val="auto"/>
        </w:rPr>
        <w:t>asmir, 2017).</w:t>
      </w:r>
    </w:p>
    <w:p w14:paraId="4ED98041" w14:textId="77777777" w:rsidR="00594EF0" w:rsidRPr="00AF5346" w:rsidRDefault="00594EF0" w:rsidP="00594EF0">
      <w:pPr>
        <w:pStyle w:val="Default"/>
        <w:ind w:firstLine="709"/>
        <w:jc w:val="both"/>
        <w:rPr>
          <w:color w:val="auto"/>
        </w:rPr>
      </w:pPr>
    </w:p>
    <w:p w14:paraId="1B3A5E79" w14:textId="77777777" w:rsidR="00B304CA" w:rsidRPr="00AF5346" w:rsidRDefault="00B304CA" w:rsidP="005B47A5">
      <w:pPr>
        <w:pStyle w:val="Default"/>
        <w:spacing w:line="480" w:lineRule="auto"/>
        <w:jc w:val="both"/>
        <w:rPr>
          <w:color w:val="auto"/>
        </w:rPr>
      </w:pPr>
      <w:r w:rsidRPr="00AF5346">
        <w:rPr>
          <w:b/>
          <w:bCs/>
          <w:color w:val="auto"/>
        </w:rPr>
        <w:t xml:space="preserve">2.1.6 Tujuan dan Manfaat Rasio </w:t>
      </w:r>
      <w:r w:rsidRPr="00AF5346">
        <w:rPr>
          <w:b/>
          <w:bCs/>
          <w:i/>
          <w:iCs/>
          <w:color w:val="auto"/>
        </w:rPr>
        <w:t xml:space="preserve">Leverage </w:t>
      </w:r>
    </w:p>
    <w:p w14:paraId="29470D1E" w14:textId="77777777" w:rsidR="00B304CA" w:rsidRPr="00AF5346" w:rsidRDefault="00B304CA" w:rsidP="005B47A5">
      <w:pPr>
        <w:pStyle w:val="Default"/>
        <w:spacing w:line="480" w:lineRule="auto"/>
        <w:ind w:firstLine="709"/>
        <w:jc w:val="both"/>
        <w:rPr>
          <w:color w:val="auto"/>
        </w:rPr>
      </w:pPr>
      <w:r w:rsidRPr="00AF5346">
        <w:rPr>
          <w:color w:val="auto"/>
        </w:rPr>
        <w:t>Menurut Kasmir (2015:153) Beberapa perusahaan memiliki tujuan menggunakan rasio leverage:</w:t>
      </w:r>
    </w:p>
    <w:p w14:paraId="25CF047A" w14:textId="77777777" w:rsidR="00B304CA" w:rsidRPr="00AF5346" w:rsidRDefault="00B304CA" w:rsidP="005B47A5">
      <w:pPr>
        <w:pStyle w:val="Default"/>
        <w:spacing w:line="480" w:lineRule="auto"/>
        <w:ind w:left="993" w:hanging="284"/>
        <w:jc w:val="both"/>
        <w:rPr>
          <w:color w:val="auto"/>
        </w:rPr>
      </w:pPr>
      <w:r w:rsidRPr="00AF5346">
        <w:rPr>
          <w:color w:val="auto"/>
        </w:rPr>
        <w:t>1. Untuk mengetahui posisi perusahaan atas kewajibannya kepada pihak lain (pemberi pinjaman),</w:t>
      </w:r>
    </w:p>
    <w:p w14:paraId="11EB883A" w14:textId="77777777" w:rsidR="00B304CA" w:rsidRPr="00AF5346" w:rsidRDefault="00B304CA" w:rsidP="005B47A5">
      <w:pPr>
        <w:pStyle w:val="Default"/>
        <w:spacing w:line="480" w:lineRule="auto"/>
        <w:ind w:left="993" w:hanging="284"/>
        <w:jc w:val="both"/>
        <w:rPr>
          <w:color w:val="auto"/>
        </w:rPr>
      </w:pPr>
      <w:r w:rsidRPr="00AF5346">
        <w:rPr>
          <w:color w:val="auto"/>
        </w:rPr>
        <w:t>2. Menilai kemampuan perusahaan untuk memenuhi komitmen tertentu (misalnya, komponen pinjaman, termasuk bunga),</w:t>
      </w:r>
    </w:p>
    <w:p w14:paraId="13D5CCA0" w14:textId="77777777" w:rsidR="00B304CA" w:rsidRPr="00AF5346" w:rsidRDefault="00B304CA" w:rsidP="005B47A5">
      <w:pPr>
        <w:pStyle w:val="Default"/>
        <w:spacing w:line="480" w:lineRule="auto"/>
        <w:ind w:left="993" w:hanging="284"/>
        <w:jc w:val="both"/>
        <w:rPr>
          <w:color w:val="auto"/>
        </w:rPr>
      </w:pPr>
      <w:r w:rsidRPr="00AF5346">
        <w:rPr>
          <w:color w:val="auto"/>
        </w:rPr>
        <w:t>3. Menilai nilai aset, terutama keseimbangan antara aset tetap dan modal,</w:t>
      </w:r>
    </w:p>
    <w:p w14:paraId="0C17C868" w14:textId="77777777" w:rsidR="00B304CA" w:rsidRPr="00AF5346" w:rsidRDefault="00B304CA" w:rsidP="005B47A5">
      <w:pPr>
        <w:pStyle w:val="Default"/>
        <w:spacing w:line="480" w:lineRule="auto"/>
        <w:ind w:left="993" w:hanging="284"/>
        <w:jc w:val="both"/>
        <w:rPr>
          <w:color w:val="auto"/>
        </w:rPr>
      </w:pPr>
      <w:r w:rsidRPr="00AF5346">
        <w:rPr>
          <w:color w:val="auto"/>
        </w:rPr>
        <w:t>4. Untuk mengevaluasi pembiayaan kredit aset perusahaan,</w:t>
      </w:r>
    </w:p>
    <w:p w14:paraId="076FECB1" w14:textId="77777777" w:rsidR="00B304CA" w:rsidRPr="00AF5346" w:rsidRDefault="00B304CA" w:rsidP="005B47A5">
      <w:pPr>
        <w:pStyle w:val="Default"/>
        <w:spacing w:line="480" w:lineRule="auto"/>
        <w:ind w:left="993" w:hanging="284"/>
        <w:jc w:val="both"/>
        <w:rPr>
          <w:color w:val="auto"/>
        </w:rPr>
      </w:pPr>
      <w:r w:rsidRPr="00AF5346">
        <w:rPr>
          <w:color w:val="auto"/>
        </w:rPr>
        <w:t>5. Untuk menilai dampak hutang perusahaan terhadap manajemen aset,</w:t>
      </w:r>
    </w:p>
    <w:p w14:paraId="6BD7EA89" w14:textId="77777777" w:rsidR="00B304CA" w:rsidRPr="00AF5346" w:rsidRDefault="00B304CA" w:rsidP="005B47A5">
      <w:pPr>
        <w:pStyle w:val="Default"/>
        <w:spacing w:line="480" w:lineRule="auto"/>
        <w:ind w:left="993" w:hanging="284"/>
        <w:jc w:val="both"/>
        <w:rPr>
          <w:color w:val="auto"/>
        </w:rPr>
      </w:pPr>
      <w:r w:rsidRPr="00AF5346">
        <w:rPr>
          <w:color w:val="auto"/>
        </w:rPr>
        <w:t>6. Memperkirakan atau mengukur berapa dari setiap rupee dari modalnya yang digunakan sebagai jaminan pinjaman jangka panjang,</w:t>
      </w:r>
    </w:p>
    <w:p w14:paraId="554D785D" w14:textId="77777777" w:rsidR="00B304CA" w:rsidRPr="00AF5346" w:rsidRDefault="00B304CA" w:rsidP="005B47A5">
      <w:pPr>
        <w:pStyle w:val="Default"/>
        <w:spacing w:line="480" w:lineRule="auto"/>
        <w:ind w:left="993" w:hanging="284"/>
        <w:jc w:val="both"/>
        <w:rPr>
          <w:color w:val="auto"/>
        </w:rPr>
      </w:pPr>
      <w:r w:rsidRPr="00AF5346">
        <w:rPr>
          <w:color w:val="auto"/>
        </w:rPr>
        <w:t>7. Untuk menilai berapa banyak dana hutang yang akan diakumulasikan dalam waktu dekat, berapa kali modalnya diambil dan Tujuan lainnya.</w:t>
      </w:r>
    </w:p>
    <w:p w14:paraId="180F6586" w14:textId="77777777" w:rsidR="00B304CA" w:rsidRPr="00AF5346" w:rsidRDefault="00B304CA" w:rsidP="005B47A5">
      <w:pPr>
        <w:pStyle w:val="Default"/>
        <w:spacing w:line="480" w:lineRule="auto"/>
        <w:ind w:firstLine="709"/>
        <w:jc w:val="both"/>
        <w:rPr>
          <w:color w:val="auto"/>
        </w:rPr>
      </w:pPr>
      <w:r w:rsidRPr="00AF5346">
        <w:rPr>
          <w:color w:val="auto"/>
        </w:rPr>
        <w:t>Selain itu, Hasmir (2015: 154) menambahkan bahwa keuntungan suatu hubungan adalah sebagai berikut:</w:t>
      </w:r>
    </w:p>
    <w:p w14:paraId="21B68213" w14:textId="77777777" w:rsidR="00B304CA" w:rsidRPr="00AF5346" w:rsidRDefault="00B304CA" w:rsidP="005B47A5">
      <w:pPr>
        <w:pStyle w:val="Default"/>
        <w:spacing w:line="480" w:lineRule="auto"/>
        <w:ind w:left="993" w:hanging="284"/>
        <w:jc w:val="both"/>
        <w:rPr>
          <w:color w:val="auto"/>
        </w:rPr>
      </w:pPr>
      <w:r w:rsidRPr="00AF5346">
        <w:rPr>
          <w:color w:val="auto"/>
        </w:rPr>
        <w:t>1. Menganalisis kewajiban posisi perusahaan kepada pihak lain,</w:t>
      </w:r>
    </w:p>
    <w:p w14:paraId="71A8D5D0" w14:textId="77777777" w:rsidR="00B304CA" w:rsidRPr="00AF5346" w:rsidRDefault="00B304CA" w:rsidP="005B47A5">
      <w:pPr>
        <w:pStyle w:val="Default"/>
        <w:spacing w:line="480" w:lineRule="auto"/>
        <w:ind w:left="993" w:hanging="284"/>
        <w:jc w:val="both"/>
        <w:rPr>
          <w:color w:val="auto"/>
        </w:rPr>
      </w:pPr>
      <w:r w:rsidRPr="00AF5346">
        <w:rPr>
          <w:color w:val="auto"/>
        </w:rPr>
        <w:t>2. Menganalisis kemampuan perusahaan untuk memenuhi kewajiban tertentu (seperti komponen pinjaman dan bunga),</w:t>
      </w:r>
    </w:p>
    <w:p w14:paraId="751F6E44" w14:textId="77777777" w:rsidR="00B304CA" w:rsidRPr="00AF5346" w:rsidRDefault="00B304CA" w:rsidP="005B47A5">
      <w:pPr>
        <w:pStyle w:val="Default"/>
        <w:spacing w:line="480" w:lineRule="auto"/>
        <w:ind w:left="993" w:hanging="284"/>
        <w:jc w:val="both"/>
        <w:rPr>
          <w:color w:val="auto"/>
        </w:rPr>
      </w:pPr>
      <w:r w:rsidRPr="00AF5346">
        <w:rPr>
          <w:color w:val="auto"/>
        </w:rPr>
        <w:t>3. Menganalisis keseimbangan antara nilai aset, terutama aset tetap dan modal,</w:t>
      </w:r>
    </w:p>
    <w:p w14:paraId="51D62183" w14:textId="77777777" w:rsidR="00B304CA" w:rsidRPr="00AF5346" w:rsidRDefault="00B304CA" w:rsidP="005B47A5">
      <w:pPr>
        <w:pStyle w:val="Default"/>
        <w:spacing w:line="480" w:lineRule="auto"/>
        <w:ind w:left="993" w:hanging="284"/>
        <w:jc w:val="both"/>
        <w:rPr>
          <w:color w:val="auto"/>
        </w:rPr>
      </w:pPr>
      <w:r w:rsidRPr="00AF5346">
        <w:rPr>
          <w:color w:val="auto"/>
        </w:rPr>
        <w:lastRenderedPageBreak/>
        <w:t>4. Menganalisis seberapa besar aset perusahaan dibiayai dengan kredit,</w:t>
      </w:r>
    </w:p>
    <w:p w14:paraId="1ED06D58" w14:textId="77777777" w:rsidR="00B304CA" w:rsidRPr="00AF5346" w:rsidRDefault="00B304CA" w:rsidP="005B47A5">
      <w:pPr>
        <w:pStyle w:val="Default"/>
        <w:spacing w:line="480" w:lineRule="auto"/>
        <w:ind w:left="993" w:hanging="284"/>
        <w:jc w:val="both"/>
        <w:rPr>
          <w:color w:val="auto"/>
        </w:rPr>
      </w:pPr>
      <w:r w:rsidRPr="00AF5346">
        <w:rPr>
          <w:color w:val="auto"/>
        </w:rPr>
        <w:t>5. Menganalisis dampak dari pengelolaan aktif hutang perusahaan,</w:t>
      </w:r>
    </w:p>
    <w:p w14:paraId="3CFF78C6" w14:textId="77777777" w:rsidR="00B304CA" w:rsidRPr="00AF5346" w:rsidRDefault="00B304CA" w:rsidP="005B47A5">
      <w:pPr>
        <w:pStyle w:val="Default"/>
        <w:spacing w:line="480" w:lineRule="auto"/>
        <w:ind w:left="993" w:hanging="284"/>
        <w:jc w:val="both"/>
        <w:rPr>
          <w:color w:val="auto"/>
        </w:rPr>
      </w:pPr>
      <w:r w:rsidRPr="00AF5346">
        <w:rPr>
          <w:color w:val="auto"/>
        </w:rPr>
        <w:t>6. Menganalisis atau mengukur berapa banyak setiap rupee dari modalnya digunakan sebagai jaminan pinjaman jangka panjang,</w:t>
      </w:r>
    </w:p>
    <w:p w14:paraId="2FC9196D" w14:textId="77777777" w:rsidR="00B304CA" w:rsidRPr="00AF5346" w:rsidRDefault="00B304CA" w:rsidP="005B47A5">
      <w:pPr>
        <w:pStyle w:val="Default"/>
        <w:spacing w:line="480" w:lineRule="auto"/>
        <w:ind w:left="993" w:hanging="284"/>
        <w:jc w:val="both"/>
        <w:rPr>
          <w:color w:val="auto"/>
        </w:rPr>
      </w:pPr>
      <w:r w:rsidRPr="00AF5346">
        <w:rPr>
          <w:color w:val="auto"/>
        </w:rPr>
        <w:t>7. Menganalisis berapa dana pinjaman yang akan dikumpulkan, dan berapa kali modal Anda sendiri akan terkumpul.</w:t>
      </w:r>
    </w:p>
    <w:p w14:paraId="50E127BD" w14:textId="77777777" w:rsidR="00B304CA" w:rsidRPr="00AF5346" w:rsidRDefault="00B304CA" w:rsidP="005B47A5">
      <w:pPr>
        <w:pStyle w:val="Default"/>
        <w:spacing w:line="480" w:lineRule="auto"/>
        <w:ind w:left="993" w:hanging="284"/>
        <w:jc w:val="both"/>
        <w:rPr>
          <w:color w:val="auto"/>
        </w:rPr>
      </w:pPr>
      <w:r w:rsidRPr="00AF5346">
        <w:rPr>
          <w:color w:val="auto"/>
        </w:rPr>
        <w:t>8. Manfaat lainnya.</w:t>
      </w:r>
    </w:p>
    <w:p w14:paraId="0C2C83B4" w14:textId="77777777" w:rsidR="00594EF0" w:rsidRPr="00AF5346" w:rsidRDefault="00594EF0" w:rsidP="005B47A5">
      <w:pPr>
        <w:pStyle w:val="Default"/>
        <w:spacing w:line="480" w:lineRule="auto"/>
        <w:ind w:left="993" w:hanging="284"/>
        <w:jc w:val="both"/>
        <w:rPr>
          <w:color w:val="auto"/>
        </w:rPr>
      </w:pPr>
    </w:p>
    <w:p w14:paraId="22C540A6" w14:textId="77777777" w:rsidR="00594EF0" w:rsidRPr="00AF5346" w:rsidRDefault="00594EF0" w:rsidP="005B47A5">
      <w:pPr>
        <w:pStyle w:val="Default"/>
        <w:spacing w:line="480" w:lineRule="auto"/>
        <w:ind w:left="993" w:hanging="284"/>
        <w:jc w:val="both"/>
        <w:rPr>
          <w:color w:val="auto"/>
        </w:rPr>
      </w:pPr>
    </w:p>
    <w:p w14:paraId="044DD2E3" w14:textId="77777777" w:rsidR="00594EF0" w:rsidRPr="00AF5346" w:rsidRDefault="00594EF0" w:rsidP="005B47A5">
      <w:pPr>
        <w:pStyle w:val="Default"/>
        <w:spacing w:line="480" w:lineRule="auto"/>
        <w:ind w:left="993" w:hanging="284"/>
        <w:jc w:val="both"/>
        <w:rPr>
          <w:color w:val="auto"/>
        </w:rPr>
      </w:pPr>
    </w:p>
    <w:p w14:paraId="68BE5FE4" w14:textId="77777777" w:rsidR="00B304CA" w:rsidRPr="00AF5346" w:rsidRDefault="00B304CA" w:rsidP="005B47A5">
      <w:pPr>
        <w:pStyle w:val="Default"/>
        <w:spacing w:line="480" w:lineRule="auto"/>
        <w:jc w:val="both"/>
        <w:rPr>
          <w:b/>
          <w:color w:val="auto"/>
        </w:rPr>
      </w:pPr>
      <w:r w:rsidRPr="00AF5346">
        <w:rPr>
          <w:b/>
          <w:color w:val="auto"/>
        </w:rPr>
        <w:t>2.1.7 Kinerja Keuangan</w:t>
      </w:r>
    </w:p>
    <w:p w14:paraId="6A718CAF" w14:textId="77777777" w:rsidR="00B304CA" w:rsidRPr="00AF5346" w:rsidRDefault="00B304CA" w:rsidP="005B47A5">
      <w:pPr>
        <w:autoSpaceDE w:val="0"/>
        <w:autoSpaceDN w:val="0"/>
        <w:adjustRightInd w:val="0"/>
        <w:spacing w:after="0" w:line="480" w:lineRule="auto"/>
        <w:ind w:firstLine="709"/>
        <w:jc w:val="both"/>
        <w:rPr>
          <w:rFonts w:ascii="Times New Roman" w:hAnsi="Times New Roman" w:cs="Times New Roman"/>
          <w:sz w:val="24"/>
          <w:szCs w:val="24"/>
          <w:lang w:eastAsia="id-ID"/>
        </w:rPr>
      </w:pPr>
      <w:r w:rsidRPr="00AF5346">
        <w:rPr>
          <w:rFonts w:ascii="Times New Roman" w:hAnsi="Times New Roman" w:cs="Times New Roman"/>
          <w:sz w:val="24"/>
          <w:szCs w:val="24"/>
          <w:lang w:eastAsia="id-ID"/>
        </w:rPr>
        <w:t>Kinerja keuangan adalah analisis untuk melihat seberapa baik perusahaan telah mematuhi aturan implementasi keuangannya. Misalnya dengan menyusun laporan keuangan yang sesuai dengan standar dan peraturan SAK (Standar Penyelesaian Keuangan) atau GAAP (Commonly Accepted Settlement Principles). (Hasmir, 2017: 2).</w:t>
      </w:r>
    </w:p>
    <w:p w14:paraId="212F1421" w14:textId="77777777" w:rsidR="00B304CA" w:rsidRPr="00AF5346" w:rsidRDefault="00B304CA" w:rsidP="005B47A5">
      <w:pPr>
        <w:autoSpaceDE w:val="0"/>
        <w:autoSpaceDN w:val="0"/>
        <w:adjustRightInd w:val="0"/>
        <w:spacing w:after="0" w:line="480" w:lineRule="auto"/>
        <w:ind w:firstLine="709"/>
        <w:jc w:val="both"/>
        <w:rPr>
          <w:rFonts w:ascii="Times New Roman" w:hAnsi="Times New Roman" w:cs="Times New Roman"/>
          <w:sz w:val="24"/>
          <w:szCs w:val="24"/>
          <w:lang w:eastAsia="id-ID"/>
        </w:rPr>
      </w:pPr>
      <w:r w:rsidRPr="00AF5346">
        <w:rPr>
          <w:rFonts w:ascii="Times New Roman" w:hAnsi="Times New Roman" w:cs="Times New Roman"/>
          <w:sz w:val="24"/>
          <w:szCs w:val="24"/>
          <w:lang w:eastAsia="id-ID"/>
        </w:rPr>
        <w:t xml:space="preserve">Fahmi I. (2015: 2) mengatakan bahwa kinerja keuangan merupakan suatu analisis untuk melihat apakah suatu perusahaan telah memenuhi ketentuan keuangan dan pelaksanaannya dengan benar dan benar. "Kinerja perusahaan merupakan cerminan dari posisi keuangan suatu perusahaan yang dianalisis dengan analitik keuangan untuk melihat baik buruknya keadaan keuangan suatu perusahaan yang menunjukkan kinerja dalam periode tertentu." Ini penting untuk penggunaan solusi lingkungan yang optimal. Menilai kinerja keuangan merupakan cara bagi para </w:t>
      </w:r>
      <w:r w:rsidRPr="00AF5346">
        <w:rPr>
          <w:rFonts w:ascii="Times New Roman" w:hAnsi="Times New Roman" w:cs="Times New Roman"/>
          <w:sz w:val="24"/>
          <w:szCs w:val="24"/>
          <w:lang w:eastAsia="id-ID"/>
        </w:rPr>
        <w:lastRenderedPageBreak/>
        <w:t>eksekutif untuk memenuhi tanggung jawabnya kepada investor dan mencapai tujuan yang ditetapkan oleh perusahaan.</w:t>
      </w:r>
    </w:p>
    <w:p w14:paraId="262407D0" w14:textId="77777777" w:rsidR="00B304CA" w:rsidRPr="00AF5346" w:rsidRDefault="00B304CA" w:rsidP="005B47A5">
      <w:pPr>
        <w:autoSpaceDE w:val="0"/>
        <w:autoSpaceDN w:val="0"/>
        <w:adjustRightInd w:val="0"/>
        <w:spacing w:after="0" w:line="480" w:lineRule="auto"/>
        <w:ind w:firstLine="709"/>
        <w:jc w:val="both"/>
        <w:rPr>
          <w:rFonts w:ascii="Times New Roman" w:hAnsi="Times New Roman" w:cs="Times New Roman"/>
          <w:sz w:val="24"/>
          <w:szCs w:val="24"/>
          <w:lang w:eastAsia="id-ID"/>
        </w:rPr>
      </w:pPr>
      <w:r w:rsidRPr="00AF5346">
        <w:rPr>
          <w:rFonts w:ascii="Times New Roman" w:hAnsi="Times New Roman" w:cs="Times New Roman"/>
          <w:sz w:val="24"/>
          <w:szCs w:val="24"/>
          <w:lang w:eastAsia="id-ID"/>
        </w:rPr>
        <w:t>Menteri Republik Indonesia No. berdasarkan keputusan bernomor. 740 / KMK.00 / 1989 tanggal 28 Juni 1989, untuk mengevaluasi kinerja BUMN (Badan Usaha Milik Negara), “laporan dan laporan keuangan perusahaan“ dari waktu ke waktu atas dasar manajemen ”dan laporan keuangan”. Dapat dilihat bahwa kinerja keuangan merupakan keberhasilan yang dicapai pada waktu tertentu dengan menggunakan perhitungan yang didasarkan pada analisis rasio perusahaan terhadap laporan keuangan.</w:t>
      </w:r>
    </w:p>
    <w:p w14:paraId="4F4C7786" w14:textId="77777777" w:rsidR="00B304CA" w:rsidRPr="00AF5346" w:rsidRDefault="00B304CA" w:rsidP="005B47A5">
      <w:pPr>
        <w:autoSpaceDE w:val="0"/>
        <w:autoSpaceDN w:val="0"/>
        <w:adjustRightInd w:val="0"/>
        <w:spacing w:after="0" w:line="480" w:lineRule="auto"/>
        <w:ind w:firstLine="709"/>
        <w:jc w:val="both"/>
        <w:rPr>
          <w:rFonts w:ascii="Times New Roman" w:hAnsi="Times New Roman" w:cs="Times New Roman"/>
          <w:sz w:val="24"/>
          <w:szCs w:val="24"/>
          <w:lang w:eastAsia="id-ID"/>
        </w:rPr>
      </w:pPr>
      <w:r w:rsidRPr="00AF5346">
        <w:rPr>
          <w:rFonts w:ascii="Times New Roman" w:hAnsi="Times New Roman" w:cs="Times New Roman"/>
          <w:sz w:val="24"/>
          <w:szCs w:val="24"/>
          <w:lang w:eastAsia="id-ID"/>
        </w:rPr>
        <w:t>Dari pengertian diatas maka dapat disimpulkan bahwa kinerja keuangan merupakan upaya formal perusahaan yang dapat mengukur profitabilitas perusahaan serta melihat masa depan, pertumbuhan dan potensi pertumbuhan yang baik. perusahaan dengan mengandalkan sumber daya yang ada. Dapat dikatakan bahwa suatu perusahaan dapat berhasil jika memenuhi standar dan tujuan tertentu.</w:t>
      </w:r>
    </w:p>
    <w:p w14:paraId="43923C07" w14:textId="77777777" w:rsidR="00B304CA" w:rsidRPr="00AF5346" w:rsidRDefault="00B304CA" w:rsidP="005B47A5">
      <w:pPr>
        <w:autoSpaceDE w:val="0"/>
        <w:autoSpaceDN w:val="0"/>
        <w:adjustRightInd w:val="0"/>
        <w:spacing w:after="0" w:line="480" w:lineRule="auto"/>
        <w:ind w:firstLine="709"/>
        <w:jc w:val="both"/>
        <w:rPr>
          <w:rFonts w:ascii="Times New Roman" w:hAnsi="Times New Roman" w:cs="Times New Roman"/>
          <w:sz w:val="24"/>
          <w:szCs w:val="24"/>
          <w:lang w:eastAsia="id-ID"/>
        </w:rPr>
      </w:pPr>
      <w:r w:rsidRPr="00AF5346">
        <w:rPr>
          <w:rFonts w:ascii="Times New Roman" w:hAnsi="Times New Roman" w:cs="Times New Roman"/>
          <w:sz w:val="24"/>
          <w:szCs w:val="24"/>
          <w:lang w:eastAsia="id-ID"/>
        </w:rPr>
        <w:t>Ukuran kinerja digunakan oleh perusahaan untuk meningkatkan kinerjanya agar dapat bersaing dengan perusahaan lain. Analisis kinerja keuangan, proses mengevaluasi, menghitung, mengukur data, dan membuat keputusan tentang situasi keuangan perusahaan pada waktu tertentu.</w:t>
      </w:r>
    </w:p>
    <w:p w14:paraId="389FF2E1" w14:textId="77777777" w:rsidR="00594EF0" w:rsidRPr="00AF5346" w:rsidRDefault="00594EF0" w:rsidP="00594EF0">
      <w:pPr>
        <w:autoSpaceDE w:val="0"/>
        <w:autoSpaceDN w:val="0"/>
        <w:adjustRightInd w:val="0"/>
        <w:spacing w:after="0" w:line="240" w:lineRule="auto"/>
        <w:ind w:firstLine="709"/>
        <w:jc w:val="both"/>
        <w:rPr>
          <w:rFonts w:ascii="Times New Roman" w:hAnsi="Times New Roman" w:cs="Times New Roman"/>
          <w:sz w:val="24"/>
          <w:szCs w:val="24"/>
          <w:lang w:eastAsia="id-ID"/>
        </w:rPr>
      </w:pPr>
    </w:p>
    <w:p w14:paraId="5C15A50B" w14:textId="77777777" w:rsidR="00B304CA" w:rsidRPr="00AF5346" w:rsidRDefault="00B304CA" w:rsidP="005B47A5">
      <w:pPr>
        <w:autoSpaceDE w:val="0"/>
        <w:autoSpaceDN w:val="0"/>
        <w:adjustRightInd w:val="0"/>
        <w:spacing w:after="0" w:line="480" w:lineRule="auto"/>
        <w:jc w:val="both"/>
        <w:rPr>
          <w:rFonts w:ascii="Times New Roman" w:hAnsi="Times New Roman" w:cs="Times New Roman"/>
          <w:sz w:val="24"/>
          <w:szCs w:val="24"/>
        </w:rPr>
      </w:pPr>
      <w:r w:rsidRPr="00AF5346">
        <w:rPr>
          <w:rFonts w:ascii="Times New Roman" w:hAnsi="Times New Roman" w:cs="Times New Roman"/>
          <w:b/>
          <w:bCs/>
          <w:sz w:val="24"/>
          <w:szCs w:val="24"/>
        </w:rPr>
        <w:t xml:space="preserve">2.1.8 Manfaat Penilaian Kinerja Perusahaan </w:t>
      </w:r>
    </w:p>
    <w:p w14:paraId="4569824B" w14:textId="77777777" w:rsidR="00B304CA" w:rsidRPr="00AF5346" w:rsidRDefault="00B304CA" w:rsidP="005B47A5">
      <w:pPr>
        <w:pStyle w:val="Default"/>
        <w:spacing w:line="480" w:lineRule="auto"/>
        <w:ind w:firstLine="709"/>
        <w:jc w:val="both"/>
        <w:rPr>
          <w:color w:val="auto"/>
        </w:rPr>
      </w:pPr>
      <w:r w:rsidRPr="00AF5346">
        <w:rPr>
          <w:color w:val="auto"/>
        </w:rPr>
        <w:t>Menurut Kasmir (2016:66), Pengukuran kinerja keuangan digunakan oleh manajemen:</w:t>
      </w:r>
    </w:p>
    <w:p w14:paraId="7BB85547" w14:textId="77777777" w:rsidR="00B304CA" w:rsidRPr="00AF5346" w:rsidRDefault="00B304CA" w:rsidP="005B47A5">
      <w:pPr>
        <w:pStyle w:val="Default"/>
        <w:spacing w:line="480" w:lineRule="auto"/>
        <w:ind w:left="851" w:hanging="142"/>
        <w:jc w:val="both"/>
        <w:rPr>
          <w:color w:val="auto"/>
        </w:rPr>
      </w:pPr>
      <w:r w:rsidRPr="00AF5346">
        <w:rPr>
          <w:color w:val="auto"/>
        </w:rPr>
        <w:t>1. Kelola operasi secara efektif dan efisien dengan mendorong staf umum</w:t>
      </w:r>
    </w:p>
    <w:p w14:paraId="69AC836B" w14:textId="77777777" w:rsidR="00B304CA" w:rsidRPr="00AF5346" w:rsidRDefault="00B304CA" w:rsidP="005B47A5">
      <w:pPr>
        <w:pStyle w:val="Default"/>
        <w:spacing w:line="480" w:lineRule="auto"/>
        <w:ind w:left="851" w:hanging="142"/>
        <w:jc w:val="both"/>
        <w:rPr>
          <w:color w:val="auto"/>
        </w:rPr>
      </w:pPr>
      <w:r w:rsidRPr="00AF5346">
        <w:rPr>
          <w:color w:val="auto"/>
        </w:rPr>
        <w:t>2. Membantu dalam pengambilan keputusan seperti: periklanan, pemindahan dan pemecatan</w:t>
      </w:r>
    </w:p>
    <w:p w14:paraId="1A3A9F2D" w14:textId="77777777" w:rsidR="00B304CA" w:rsidRPr="00AF5346" w:rsidRDefault="00B304CA" w:rsidP="005B47A5">
      <w:pPr>
        <w:pStyle w:val="Default"/>
        <w:spacing w:line="480" w:lineRule="auto"/>
        <w:ind w:left="851" w:hanging="142"/>
        <w:jc w:val="both"/>
        <w:rPr>
          <w:color w:val="auto"/>
        </w:rPr>
      </w:pPr>
      <w:r w:rsidRPr="00AF5346">
        <w:rPr>
          <w:color w:val="auto"/>
        </w:rPr>
        <w:lastRenderedPageBreak/>
        <w:t>3. Mengidentifikasi dan mengevaluasi pelatihan staf dan kebutuhan pengembangan dan memberikan kriteria seleksi dan evaluasi untuk rencana pelatihan karyawan.</w:t>
      </w:r>
    </w:p>
    <w:p w14:paraId="55F94C20" w14:textId="77777777" w:rsidR="00B304CA" w:rsidRPr="00AF5346" w:rsidRDefault="00B304CA" w:rsidP="005B47A5">
      <w:pPr>
        <w:pStyle w:val="Default"/>
        <w:spacing w:line="480" w:lineRule="auto"/>
        <w:ind w:left="851" w:hanging="142"/>
        <w:jc w:val="both"/>
        <w:rPr>
          <w:color w:val="auto"/>
        </w:rPr>
      </w:pPr>
      <w:r w:rsidRPr="00AF5346">
        <w:rPr>
          <w:color w:val="auto"/>
        </w:rPr>
        <w:t>4. Berikan umpan balik kepada karyawan tentang bagaimana mereka menghargai pekerjaan manajer mereka</w:t>
      </w:r>
    </w:p>
    <w:p w14:paraId="57EA4C1A" w14:textId="5614C25C" w:rsidR="00B304CA" w:rsidRPr="00AF5346" w:rsidRDefault="00B304CA" w:rsidP="005B47A5">
      <w:pPr>
        <w:pStyle w:val="Default"/>
        <w:spacing w:line="480" w:lineRule="auto"/>
        <w:ind w:left="851" w:hanging="142"/>
        <w:jc w:val="both"/>
        <w:rPr>
          <w:color w:val="auto"/>
          <w:lang w:val="en-US"/>
        </w:rPr>
      </w:pPr>
      <w:r w:rsidRPr="00AF5346">
        <w:rPr>
          <w:color w:val="auto"/>
        </w:rPr>
        <w:t>5. Berikan alasan untuk membagikan hadiah</w:t>
      </w:r>
      <w:r w:rsidR="00594EF0" w:rsidRPr="00AF5346">
        <w:rPr>
          <w:color w:val="auto"/>
          <w:lang w:val="en-US"/>
        </w:rPr>
        <w:t>.</w:t>
      </w:r>
    </w:p>
    <w:p w14:paraId="4189948D" w14:textId="77777777" w:rsidR="00594EF0" w:rsidRPr="00AF5346" w:rsidRDefault="00594EF0" w:rsidP="005B47A5">
      <w:pPr>
        <w:pStyle w:val="Default"/>
        <w:spacing w:line="480" w:lineRule="auto"/>
        <w:ind w:left="851" w:hanging="142"/>
        <w:jc w:val="both"/>
        <w:rPr>
          <w:color w:val="auto"/>
          <w:lang w:val="en-US"/>
        </w:rPr>
      </w:pPr>
    </w:p>
    <w:p w14:paraId="757114CB" w14:textId="77777777" w:rsidR="00594EF0" w:rsidRPr="00AF5346" w:rsidRDefault="00594EF0" w:rsidP="005B47A5">
      <w:pPr>
        <w:pStyle w:val="Default"/>
        <w:spacing w:line="480" w:lineRule="auto"/>
        <w:ind w:left="851" w:hanging="142"/>
        <w:jc w:val="both"/>
        <w:rPr>
          <w:color w:val="auto"/>
          <w:lang w:val="en-US"/>
        </w:rPr>
      </w:pPr>
    </w:p>
    <w:p w14:paraId="5276718A" w14:textId="77777777" w:rsidR="00B304CA" w:rsidRPr="00AF5346" w:rsidRDefault="00B304CA" w:rsidP="005B47A5">
      <w:pPr>
        <w:pStyle w:val="Default"/>
        <w:spacing w:line="480" w:lineRule="auto"/>
        <w:jc w:val="both"/>
        <w:rPr>
          <w:color w:val="auto"/>
        </w:rPr>
      </w:pPr>
      <w:r w:rsidRPr="00AF5346">
        <w:rPr>
          <w:b/>
          <w:bCs/>
          <w:color w:val="auto"/>
        </w:rPr>
        <w:t xml:space="preserve">2.1.9 Tujuan Penilaian Kinerja Keuangan Perusahaan </w:t>
      </w:r>
    </w:p>
    <w:p w14:paraId="24EE8AC9" w14:textId="77777777" w:rsidR="00B304CA" w:rsidRPr="00AF5346" w:rsidRDefault="00B304CA" w:rsidP="005B47A5">
      <w:pPr>
        <w:pStyle w:val="Default"/>
        <w:spacing w:line="480" w:lineRule="auto"/>
        <w:ind w:firstLine="709"/>
        <w:jc w:val="both"/>
        <w:rPr>
          <w:color w:val="auto"/>
        </w:rPr>
      </w:pPr>
      <w:r w:rsidRPr="00AF5346">
        <w:rPr>
          <w:color w:val="auto"/>
        </w:rPr>
        <w:t xml:space="preserve">Tujuan penilaian kinerja perusahaan menurut Fahmi (2016:122), adalah sebagai berikut: </w:t>
      </w:r>
    </w:p>
    <w:p w14:paraId="6E4EF7B7" w14:textId="77777777" w:rsidR="00B304CA" w:rsidRPr="00AF5346" w:rsidRDefault="00B304CA" w:rsidP="005B47A5">
      <w:pPr>
        <w:pStyle w:val="Default"/>
        <w:spacing w:line="480" w:lineRule="auto"/>
        <w:ind w:left="993" w:hanging="284"/>
        <w:jc w:val="both"/>
        <w:rPr>
          <w:color w:val="auto"/>
        </w:rPr>
      </w:pPr>
      <w:r w:rsidRPr="00AF5346">
        <w:rPr>
          <w:color w:val="auto"/>
        </w:rPr>
        <w:t>1. Menentukan tingkat likuiditas, yaitu kewajiban keuangan perusahaan yang akan segera dilaksanakan, atau kemampuan untuk memenuhi posisi keuangan perusahaan pada saat penagihan.</w:t>
      </w:r>
    </w:p>
    <w:p w14:paraId="6682183F" w14:textId="77777777" w:rsidR="00B304CA" w:rsidRPr="00AF5346" w:rsidRDefault="00B304CA" w:rsidP="005B47A5">
      <w:pPr>
        <w:pStyle w:val="Default"/>
        <w:spacing w:line="480" w:lineRule="auto"/>
        <w:ind w:left="993" w:hanging="284"/>
        <w:jc w:val="both"/>
        <w:rPr>
          <w:color w:val="auto"/>
        </w:rPr>
      </w:pPr>
      <w:r w:rsidRPr="00AF5346">
        <w:rPr>
          <w:color w:val="auto"/>
        </w:rPr>
        <w:t>2. Untuk menentukan tingkat solvabilitas suatu perusahaan dalam hal terjadi pembatalan kewajiban keuangan jangka pendek dan jangka panjang, yaitu untuk mengetahui kemampuan perusahaan dalam memenuhi kewajiban keuangannya.</w:t>
      </w:r>
    </w:p>
    <w:p w14:paraId="27E910F7" w14:textId="77777777" w:rsidR="00B304CA" w:rsidRPr="00AF5346" w:rsidRDefault="00B304CA" w:rsidP="005B47A5">
      <w:pPr>
        <w:pStyle w:val="Default"/>
        <w:spacing w:line="480" w:lineRule="auto"/>
        <w:ind w:left="993" w:hanging="284"/>
        <w:jc w:val="both"/>
        <w:rPr>
          <w:color w:val="auto"/>
        </w:rPr>
      </w:pPr>
      <w:r w:rsidRPr="00AF5346">
        <w:rPr>
          <w:color w:val="auto"/>
        </w:rPr>
        <w:t>3. Menentukan tingkat pendapatan atau profitabilitas yang mencerminkan kemampuan perusahaan dalam menghasilkan pendapatan untuk periode tertentu.</w:t>
      </w:r>
    </w:p>
    <w:p w14:paraId="333C92AC" w14:textId="77777777" w:rsidR="00B304CA" w:rsidRPr="00AF5346" w:rsidRDefault="00B304CA" w:rsidP="005B47A5">
      <w:pPr>
        <w:pStyle w:val="Default"/>
        <w:spacing w:line="480" w:lineRule="auto"/>
        <w:ind w:left="993" w:hanging="284"/>
        <w:jc w:val="both"/>
        <w:rPr>
          <w:color w:val="auto"/>
        </w:rPr>
      </w:pPr>
      <w:r w:rsidRPr="00AF5346">
        <w:rPr>
          <w:color w:val="auto"/>
        </w:rPr>
        <w:t xml:space="preserve">4. Menentukan tingkat kesinambungan usaha, yaitu menentukan kemampuan suatu perusahaan untuk menjalankan usahanya secara berkelanjutan, dengan mempertimbangkan kemampuan perusahaan tersebut untuk </w:t>
      </w:r>
      <w:r w:rsidRPr="00AF5346">
        <w:rPr>
          <w:color w:val="auto"/>
        </w:rPr>
        <w:lastRenderedPageBreak/>
        <w:t>membayar kembali beban bunga atas pinjamannya, termasuk kemampuan membayar pokok hutang tepat waktu, dan kemampuannya untuk melakukannya. Membayar dividen secara teratur kepada pemegang saham tanpa mengalami kesulitan atau krisis keuangan.</w:t>
      </w:r>
    </w:p>
    <w:p w14:paraId="0E3793A1" w14:textId="77777777" w:rsidR="00594EF0" w:rsidRPr="00AF5346" w:rsidRDefault="00594EF0" w:rsidP="005B47A5">
      <w:pPr>
        <w:pStyle w:val="Default"/>
        <w:spacing w:line="480" w:lineRule="auto"/>
        <w:ind w:left="993" w:hanging="284"/>
        <w:jc w:val="both"/>
        <w:rPr>
          <w:color w:val="auto"/>
        </w:rPr>
      </w:pPr>
    </w:p>
    <w:p w14:paraId="05273FEA" w14:textId="77777777" w:rsidR="00594EF0" w:rsidRPr="00AF5346" w:rsidRDefault="00594EF0" w:rsidP="005B47A5">
      <w:pPr>
        <w:pStyle w:val="Default"/>
        <w:spacing w:line="480" w:lineRule="auto"/>
        <w:ind w:left="993" w:hanging="284"/>
        <w:jc w:val="both"/>
        <w:rPr>
          <w:color w:val="auto"/>
        </w:rPr>
      </w:pPr>
    </w:p>
    <w:p w14:paraId="4DCB9EDE" w14:textId="77777777" w:rsidR="00594EF0" w:rsidRPr="00AF5346" w:rsidRDefault="00594EF0" w:rsidP="005B47A5">
      <w:pPr>
        <w:pStyle w:val="Default"/>
        <w:spacing w:line="480" w:lineRule="auto"/>
        <w:ind w:left="993" w:hanging="284"/>
        <w:jc w:val="both"/>
        <w:rPr>
          <w:color w:val="auto"/>
        </w:rPr>
      </w:pPr>
    </w:p>
    <w:p w14:paraId="35D39A24" w14:textId="77777777" w:rsidR="00B304CA" w:rsidRPr="00AF5346" w:rsidRDefault="00B304CA" w:rsidP="005B47A5">
      <w:pPr>
        <w:pStyle w:val="Default"/>
        <w:spacing w:line="480" w:lineRule="auto"/>
        <w:jc w:val="both"/>
        <w:rPr>
          <w:b/>
          <w:bCs/>
          <w:color w:val="auto"/>
          <w:lang w:val="en-US"/>
        </w:rPr>
      </w:pPr>
      <w:r w:rsidRPr="00AF5346">
        <w:rPr>
          <w:b/>
          <w:bCs/>
          <w:color w:val="auto"/>
        </w:rPr>
        <w:t>2.1.1</w:t>
      </w:r>
      <w:r w:rsidRPr="00AF5346">
        <w:rPr>
          <w:b/>
          <w:bCs/>
          <w:color w:val="auto"/>
          <w:lang w:val="en-US"/>
        </w:rPr>
        <w:t>0</w:t>
      </w:r>
      <w:r w:rsidRPr="00AF5346">
        <w:rPr>
          <w:b/>
          <w:bCs/>
          <w:color w:val="auto"/>
        </w:rPr>
        <w:t xml:space="preserve">. Pengukuran Kinerja Keuangan </w:t>
      </w:r>
    </w:p>
    <w:p w14:paraId="11CD1FC3" w14:textId="77777777" w:rsidR="00B304CA" w:rsidRPr="00AF5346" w:rsidRDefault="00B304CA" w:rsidP="005B47A5">
      <w:pPr>
        <w:autoSpaceDE w:val="0"/>
        <w:autoSpaceDN w:val="0"/>
        <w:adjustRightInd w:val="0"/>
        <w:spacing w:after="0" w:line="480" w:lineRule="auto"/>
        <w:ind w:firstLine="709"/>
        <w:jc w:val="both"/>
        <w:rPr>
          <w:rFonts w:ascii="Times New Roman" w:hAnsi="Times New Roman" w:cs="Times New Roman"/>
          <w:sz w:val="24"/>
          <w:szCs w:val="24"/>
          <w:lang w:eastAsia="id-ID"/>
        </w:rPr>
      </w:pPr>
      <w:r w:rsidRPr="00AF5346">
        <w:rPr>
          <w:rFonts w:ascii="Times New Roman" w:hAnsi="Times New Roman" w:cs="Times New Roman"/>
          <w:sz w:val="24"/>
          <w:szCs w:val="24"/>
          <w:lang w:eastAsia="id-ID"/>
        </w:rPr>
        <w:t>Menurut Tarmizi (2016) ; Pada tahun 1919, Du Pont Corporation memperkenalkan metode analisis produktif perusahaan yang disebut Analisis Du Pont. "Analisis Du Pont adalah analisis yang mencakup semua tingkat aktivitas penjualan dan pendapatan penjualan untuk menunjukkan bagaimana rasio ini memengaruhi profitabilitas." Sistem du pont merupakan metode yang digunakan untuk mengevaluasi kinerja suatu perusahaan, karena analisis du pont mencakup unsur penjualan, aset bekas, dan pendapatan yang dihasilkan perusahaan (dalam kasus Harimurti, 2017).</w:t>
      </w:r>
    </w:p>
    <w:p w14:paraId="6011FB16" w14:textId="77777777" w:rsidR="00A20A55" w:rsidRPr="00AF5346" w:rsidRDefault="00B304CA" w:rsidP="00A20A55">
      <w:pPr>
        <w:autoSpaceDE w:val="0"/>
        <w:autoSpaceDN w:val="0"/>
        <w:adjustRightInd w:val="0"/>
        <w:spacing w:after="0" w:line="480" w:lineRule="auto"/>
        <w:ind w:firstLine="709"/>
        <w:rPr>
          <w:rFonts w:ascii="Times New Roman" w:eastAsia="Times New Roman" w:hAnsi="Times New Roman" w:cs="Times New Roman"/>
          <w:sz w:val="24"/>
          <w:szCs w:val="24"/>
          <w:lang w:eastAsia="id-ID"/>
        </w:rPr>
      </w:pPr>
      <w:r w:rsidRPr="00AF5346">
        <w:rPr>
          <w:rFonts w:ascii="Times New Roman" w:hAnsi="Times New Roman" w:cs="Times New Roman"/>
          <w:sz w:val="24"/>
          <w:szCs w:val="24"/>
          <w:lang w:eastAsia="id-ID"/>
        </w:rPr>
        <w:t>Du-pont telah dikenal sebagai pengusaha sukses. Dalam pekerjaannya, ia memiliki caranya sendiri dalam menganalisis laporan keuangan. Menurut Sofyan Safri Harahap, (2018; 5); Metode tersebut sebenarnya setara dengan analisis laporan keuangan konvensional, namun pendekatannya lebih holistik dan menggunakan komposisi laporan keuangan sebagai elemen analisis. Hubungan antara unsur-unsur laporan keuangan diuraikan secara rinci sebagai berikut:</w:t>
      </w:r>
    </w:p>
    <w:p w14:paraId="3E65BB6D" w14:textId="2CDA7594" w:rsidR="00B304CA" w:rsidRPr="00AF5346" w:rsidRDefault="009D761A" w:rsidP="00A20A55">
      <w:pPr>
        <w:autoSpaceDE w:val="0"/>
        <w:autoSpaceDN w:val="0"/>
        <w:adjustRightInd w:val="0"/>
        <w:spacing w:after="0" w:line="360" w:lineRule="auto"/>
        <w:ind w:firstLine="709"/>
        <w:rPr>
          <w:rFonts w:ascii="Times New Roman" w:eastAsia="Times New Roman" w:hAnsi="Times New Roman" w:cs="Times New Roman"/>
          <w:sz w:val="24"/>
          <w:szCs w:val="24"/>
          <w:lang w:eastAsia="id-ID"/>
        </w:rPr>
      </w:pPr>
      <w:r>
        <w:rPr>
          <w:rFonts w:ascii="Times New Roman" w:hAnsi="Times New Roman" w:cs="Times New Roman"/>
          <w:noProof/>
          <w:sz w:val="24"/>
          <w:szCs w:val="24"/>
        </w:rPr>
        <w:pict w14:anchorId="59513CDF">
          <v:rect id="Rectangle 25" o:spid="_x0000_s1041" style="position:absolute;left:0;text-align:left;margin-left:1.4pt;margin-top:10pt;width:79.45pt;height:35pt;z-index:251663360;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" filled="f" fillcolor="black" strokeweight="2pt">
            <v:textbox style="mso-next-textbox:#Rectangle 25" inset="0,0,0,0">
              <w:txbxContent>
                <w:p w14:paraId="7C061DEC" w14:textId="7CD07EA8" w:rsidR="00806255" w:rsidRDefault="00806255" w:rsidP="00594EF0">
                  <w:pPr>
                    <w:spacing w:line="240" w:lineRule="auto"/>
                    <w:jc w:val="center"/>
                  </w:pPr>
                  <w:r>
                    <w:t>Profit Margin (4,9%)</w:t>
                  </w:r>
                </w:p>
                <w:p w14:paraId="11B6D33C" w14:textId="77777777" w:rsidR="00806255" w:rsidRDefault="00806255" w:rsidP="00664BE2">
                  <w:pPr>
                    <w:jc w:val="center"/>
                  </w:pPr>
                </w:p>
              </w:txbxContent>
            </v:textbox>
          </v:rect>
        </w:pict>
      </w:r>
      <w:r>
        <w:rPr>
          <w:rFonts w:ascii="Times New Roman" w:hAnsi="Times New Roman" w:cs="Times New Roman"/>
          <w:noProof/>
          <w:sz w:val="24"/>
          <w:szCs w:val="24"/>
        </w:rPr>
        <w:pict w14:anchorId="1C8C9C34">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6" o:spid="_x0000_s1048" type="#_x0000_t86" style="position:absolute;left:0;text-align:left;margin-left:80.85pt;margin-top:20.2pt;width:21.75pt;height:51.95pt;z-index:251662336;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" strokeweight="2pt">
            <v:textbox inset="0,0,0,0"/>
          </v:shape>
        </w:pict>
      </w:r>
    </w:p>
    <w:p w14:paraId="5FD409C1" w14:textId="77777777" w:rsidR="00B304CA" w:rsidRPr="00AF5346" w:rsidRDefault="009D761A" w:rsidP="005B47A5">
      <w:pPr>
        <w:spacing w:after="0" w:line="480" w:lineRule="auto"/>
        <w:rPr>
          <w:rFonts w:ascii="Times New Roman" w:hAnsi="Times New Roman" w:cs="Times New Roman"/>
          <w:sz w:val="24"/>
          <w:szCs w:val="24"/>
        </w:rPr>
      </w:pPr>
      <w:r>
        <w:rPr>
          <w:rFonts w:ascii="Times New Roman" w:hAnsi="Times New Roman" w:cs="Times New Roman"/>
          <w:noProof/>
          <w:sz w:val="24"/>
          <w:szCs w:val="24"/>
        </w:rPr>
        <w:pict w14:anchorId="1C9929E1">
          <v:rect id="Rectangle 21" o:spid="_x0000_s1042" style="position:absolute;margin-left:1.4pt;margin-top:24.45pt;width:79.45pt;height:31.25pt;z-index:251664384;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" filled="f" fillcolor="black" strokeweight="2pt">
            <v:textbox style="mso-next-textbox:#Rectangle 21" inset="0,0,0,0">
              <w:txbxContent>
                <w:p w14:paraId="79A84610" w14:textId="77777777" w:rsidR="00806255" w:rsidRDefault="00806255" w:rsidP="00664BE2">
                  <w:pPr>
                    <w:jc w:val="center"/>
                  </w:pPr>
                  <w:r>
                    <w:t>Perputaran Total Aktiva (1,3)</w:t>
                  </w:r>
                </w:p>
              </w:txbxContent>
            </v:textbox>
          </v:rect>
        </w:pict>
      </w:r>
      <w:r>
        <w:rPr>
          <w:rFonts w:ascii="Times New Roman" w:hAnsi="Times New Roman" w:cs="Times New Roman"/>
          <w:noProof/>
          <w:sz w:val="24"/>
          <w:szCs w:val="24"/>
        </w:rPr>
        <w:pict w14:anchorId="3AE861AC">
          <v:shape id="Straight Arrow Connector 24" o:spid="_x0000_s1051" type="#_x0000_t32" style="position:absolute;margin-left:102.6pt;margin-top:22.9pt;width:43.95pt;height:0;z-index:251665408;visibility:visible;mso-wrap-distance-top:-3e-5mm;mso-wrap-distance-bottom:-3e-5m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" strokeweight="2pt">
            <v:stroke endarrow="block"/>
          </v:shape>
        </w:pict>
      </w:r>
      <w:r>
        <w:rPr>
          <w:rFonts w:ascii="Times New Roman" w:hAnsi="Times New Roman" w:cs="Times New Roman"/>
          <w:noProof/>
          <w:sz w:val="24"/>
          <w:szCs w:val="24"/>
        </w:rPr>
        <w:pict w14:anchorId="7FF7E184">
          <v:rect id="Rectangle 23" o:spid="_x0000_s1045" style="position:absolute;margin-left:146.55pt;margin-top:6.8pt;width:79.45pt;height:31.25pt;z-index:251666432;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" filled="f" fillcolor="black" strokeweight="2pt">
            <v:textbox style="mso-next-textbox:#Rectangle 23" inset="0,0,0,0">
              <w:txbxContent>
                <w:p w14:paraId="1B5C24AC" w14:textId="0CBBA790" w:rsidR="00806255" w:rsidRDefault="00806255" w:rsidP="00594EF0">
                  <w:pPr>
                    <w:spacing w:line="240" w:lineRule="auto"/>
                    <w:jc w:val="center"/>
                  </w:pPr>
                  <w:r>
                    <w:t>ROA            (6,3%)</w:t>
                  </w:r>
                </w:p>
              </w:txbxContent>
            </v:textbox>
          </v:rect>
        </w:pict>
      </w:r>
      <w:r>
        <w:rPr>
          <w:rFonts w:ascii="Times New Roman" w:hAnsi="Times New Roman" w:cs="Times New Roman"/>
          <w:noProof/>
          <w:sz w:val="24"/>
          <w:szCs w:val="24"/>
        </w:rPr>
        <w:pict w14:anchorId="63938395">
          <v:shape id="Right Bracket 22" o:spid="_x0000_s1050" type="#_x0000_t86" style="position:absolute;margin-left:226pt;margin-top:22.95pt;width:21.75pt;height:100.75pt;z-index:251667456;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" strokeweight="2pt">
            <v:textbox inset="0,0,0,0"/>
          </v:shape>
        </w:pict>
      </w:r>
    </w:p>
    <w:p w14:paraId="6487240D" w14:textId="77777777" w:rsidR="00B304CA" w:rsidRPr="00AF5346" w:rsidRDefault="00B304CA" w:rsidP="005B47A5">
      <w:pPr>
        <w:spacing w:after="0" w:line="480" w:lineRule="auto"/>
        <w:rPr>
          <w:rFonts w:ascii="Times New Roman" w:hAnsi="Times New Roman" w:cs="Times New Roman"/>
          <w:sz w:val="24"/>
          <w:szCs w:val="24"/>
        </w:rPr>
      </w:pPr>
    </w:p>
    <w:p w14:paraId="2F7EF8FD" w14:textId="77777777" w:rsidR="00B304CA" w:rsidRPr="00AF5346" w:rsidRDefault="009D761A" w:rsidP="005B47A5">
      <w:pPr>
        <w:spacing w:after="0" w:line="480" w:lineRule="auto"/>
        <w:rPr>
          <w:rFonts w:ascii="Times New Roman" w:hAnsi="Times New Roman" w:cs="Times New Roman"/>
          <w:sz w:val="24"/>
          <w:szCs w:val="24"/>
        </w:rPr>
      </w:pPr>
      <w:r>
        <w:rPr>
          <w:rFonts w:ascii="Times New Roman" w:hAnsi="Times New Roman" w:cs="Times New Roman"/>
          <w:noProof/>
          <w:sz w:val="24"/>
          <w:szCs w:val="24"/>
        </w:rPr>
        <w:pict w14:anchorId="2D2BC412">
          <v:rect id="Rectangle 20" o:spid="_x0000_s1047" style="position:absolute;margin-left:291.6pt;margin-top:.5pt;width:79.45pt;height:31.25pt;z-index:251668480;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" filled="f" fillcolor="black" strokeweight="2pt">
            <v:textbox style="mso-next-textbox:#Rectangle 20" inset="0,0,0,0">
              <w:txbxContent>
                <w:p w14:paraId="0D66D886" w14:textId="1617FBA2" w:rsidR="00806255" w:rsidRDefault="00806255" w:rsidP="00664BE2">
                  <w:pPr>
                    <w:jc w:val="center"/>
                  </w:pPr>
                  <w:r>
                    <w:t>ROE          (18,4%)</w:t>
                  </w:r>
                </w:p>
              </w:txbxContent>
            </v:textbox>
          </v:rect>
        </w:pict>
      </w:r>
      <w:r>
        <w:rPr>
          <w:rFonts w:ascii="Times New Roman" w:hAnsi="Times New Roman" w:cs="Times New Roman"/>
          <w:noProof/>
          <w:sz w:val="24"/>
          <w:szCs w:val="24"/>
        </w:rPr>
        <w:pict w14:anchorId="030DB152">
          <v:shape id="Straight Arrow Connector 19" o:spid="_x0000_s1053" type="#_x0000_t32" style="position:absolute;margin-left:247.75pt;margin-top:15.5pt;width:43.95pt;height:0;z-index:251669504;visibility:visible;mso-wrap-distance-top:-3e-5mm;mso-wrap-distance-bottom:-3e-5m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" strokeweight="2pt">
            <v:stroke endarrow="block"/>
          </v:shape>
        </w:pict>
      </w:r>
    </w:p>
    <w:p w14:paraId="3522DBD3" w14:textId="77777777" w:rsidR="00B304CA" w:rsidRPr="00AF5346" w:rsidRDefault="009D761A" w:rsidP="005B47A5">
      <w:pPr>
        <w:spacing w:after="0" w:line="480" w:lineRule="auto"/>
        <w:rPr>
          <w:rFonts w:ascii="Times New Roman" w:hAnsi="Times New Roman" w:cs="Times New Roman"/>
          <w:sz w:val="24"/>
          <w:szCs w:val="24"/>
        </w:rPr>
      </w:pPr>
      <w:r>
        <w:rPr>
          <w:rFonts w:ascii="Times New Roman" w:hAnsi="Times New Roman" w:cs="Times New Roman"/>
          <w:noProof/>
          <w:sz w:val="24"/>
          <w:szCs w:val="24"/>
        </w:rPr>
        <w:pict w14:anchorId="3F5854E8">
          <v:rect id="Rectangle 18" o:spid="_x0000_s1046" style="position:absolute;margin-left:146.55pt;margin-top:12.4pt;width:79.45pt;height:59.2pt;z-index:251670528;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" filled="f" fillcolor="black" strokeweight="2pt">
            <v:textbox style="mso-next-textbox:#Rectangle 18" inset="0,0,0,0">
              <w:txbxContent>
                <w:p w14:paraId="6F72C9BC" w14:textId="77777777" w:rsidR="00806255" w:rsidRDefault="00806255" w:rsidP="00664BE2">
                  <w:pPr>
                    <w:jc w:val="center"/>
                  </w:pPr>
                  <w:r>
                    <w:t>Rasio Modal Saham ke Total Aset (0,343%)</w:t>
                  </w:r>
                </w:p>
              </w:txbxContent>
            </v:textbox>
          </v:rect>
        </w:pict>
      </w:r>
      <w:r>
        <w:rPr>
          <w:rFonts w:ascii="Times New Roman" w:hAnsi="Times New Roman" w:cs="Times New Roman"/>
          <w:noProof/>
          <w:sz w:val="24"/>
          <w:szCs w:val="24"/>
        </w:rPr>
        <w:pict w14:anchorId="3ABE1204">
          <v:rect id="Rectangle 17" o:spid="_x0000_s1043" style="position:absolute;margin-left:1.4pt;margin-top:6.95pt;width:79.45pt;height:23.8pt;z-index:251671552;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" filled="f" fillcolor="black" strokeweight="2pt">
            <v:textbox style="mso-next-textbox:#Rectangle 17" inset="0,0,0,0">
              <w:txbxContent>
                <w:p w14:paraId="49EE6698" w14:textId="77777777" w:rsidR="00806255" w:rsidRDefault="00806255" w:rsidP="00664BE2">
                  <w:pPr>
                    <w:jc w:val="center"/>
                  </w:pPr>
                  <w:r>
                    <w:t>1</w:t>
                  </w:r>
                </w:p>
              </w:txbxContent>
            </v:textbox>
          </v:rect>
        </w:pict>
      </w:r>
      <w:r>
        <w:rPr>
          <w:rFonts w:ascii="Times New Roman" w:hAnsi="Times New Roman" w:cs="Times New Roman"/>
          <w:noProof/>
          <w:sz w:val="24"/>
          <w:szCs w:val="24"/>
        </w:rPr>
        <w:pict w14:anchorId="28C5E3BE">
          <v:shape id="Right Bracket 16" o:spid="_x0000_s1049" type="#_x0000_t86" style="position:absolute;margin-left:80.85pt;margin-top:19.65pt;width:21.75pt;height:51.95pt;z-index:251672576;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" strokeweight="2pt">
            <v:textbox inset="0,0,0,0"/>
          </v:shape>
        </w:pict>
      </w:r>
    </w:p>
    <w:p w14:paraId="1558064C" w14:textId="77777777" w:rsidR="00B304CA" w:rsidRPr="00AF5346" w:rsidRDefault="009D761A" w:rsidP="005B47A5">
      <w:pPr>
        <w:spacing w:after="0" w:line="480" w:lineRule="auto"/>
        <w:rPr>
          <w:rFonts w:ascii="Times New Roman" w:hAnsi="Times New Roman" w:cs="Times New Roman"/>
          <w:sz w:val="24"/>
          <w:szCs w:val="24"/>
        </w:rPr>
      </w:pPr>
      <w:r>
        <w:rPr>
          <w:rFonts w:ascii="Times New Roman" w:hAnsi="Times New Roman" w:cs="Times New Roman"/>
          <w:noProof/>
          <w:sz w:val="24"/>
          <w:szCs w:val="24"/>
        </w:rPr>
        <w:pict w14:anchorId="4ABEC405">
          <v:rect id="Rectangle 15" o:spid="_x0000_s1044" style="position:absolute;margin-left:1.4pt;margin-top:20.1pt;width:79.45pt;height:44.15pt;z-index:251673600;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" filled="f" fillcolor="black" strokeweight="2pt">
            <v:textbox style="mso-next-textbox:#Rectangle 15" inset="0,0,0,0">
              <w:txbxContent>
                <w:p w14:paraId="69AD353F" w14:textId="77777777" w:rsidR="00806255" w:rsidRDefault="00806255" w:rsidP="00664BE2">
                  <w:pPr>
                    <w:jc w:val="center"/>
                  </w:pPr>
                  <w:r>
                    <w:t>Rasio Utang ke Total aset (0,657)</w:t>
                  </w:r>
                </w:p>
              </w:txbxContent>
            </v:textbox>
          </v:rect>
        </w:pict>
      </w:r>
      <w:r>
        <w:rPr>
          <w:rFonts w:ascii="Times New Roman" w:hAnsi="Times New Roman" w:cs="Times New Roman"/>
          <w:noProof/>
          <w:sz w:val="24"/>
          <w:szCs w:val="24"/>
        </w:rPr>
        <w:pict w14:anchorId="1372BF0C">
          <v:shape id="Straight Arrow Connector 14" o:spid="_x0000_s1052" type="#_x0000_t32" style="position:absolute;margin-left:102.6pt;margin-top:12.8pt;width:43.95pt;height:0;z-index:251674624;visibility:visible;mso-wrap-distance-top:-3e-5mm;mso-wrap-distance-bottom:-3e-5m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" strokeweight="2pt">
            <v:stroke endarrow="block"/>
          </v:shape>
        </w:pict>
      </w:r>
    </w:p>
    <w:p w14:paraId="6CF64083" w14:textId="77777777" w:rsidR="00B304CA" w:rsidRPr="00AF5346" w:rsidRDefault="00B304CA" w:rsidP="005B47A5">
      <w:pPr>
        <w:spacing w:after="0" w:line="480" w:lineRule="auto"/>
        <w:rPr>
          <w:rFonts w:ascii="Times New Roman" w:hAnsi="Times New Roman" w:cs="Times New Roman"/>
          <w:sz w:val="24"/>
          <w:szCs w:val="24"/>
        </w:rPr>
      </w:pPr>
    </w:p>
    <w:p w14:paraId="3E15D68E" w14:textId="77777777" w:rsidR="00B304CA" w:rsidRPr="00AF5346" w:rsidRDefault="00B304CA" w:rsidP="005B47A5">
      <w:pPr>
        <w:spacing w:after="0" w:line="480" w:lineRule="auto"/>
        <w:ind w:firstLine="709"/>
        <w:rPr>
          <w:rFonts w:ascii="Times New Roman" w:hAnsi="Times New Roman" w:cs="Times New Roman"/>
          <w:sz w:val="24"/>
          <w:szCs w:val="24"/>
        </w:rPr>
      </w:pPr>
    </w:p>
    <w:p w14:paraId="14955D7B" w14:textId="423985AC" w:rsidR="00A20A55" w:rsidRPr="00AF5346" w:rsidRDefault="00A20A55" w:rsidP="00A20A55">
      <w:pPr>
        <w:spacing w:after="0" w:line="480" w:lineRule="auto"/>
        <w:jc w:val="center"/>
        <w:rPr>
          <w:rFonts w:ascii="Times New Roman" w:hAnsi="Times New Roman" w:cs="Times New Roman"/>
          <w:b/>
          <w:sz w:val="24"/>
          <w:szCs w:val="24"/>
        </w:rPr>
      </w:pPr>
      <w:r w:rsidRPr="00AF5346">
        <w:rPr>
          <w:rFonts w:ascii="Times New Roman" w:hAnsi="Times New Roman" w:cs="Times New Roman"/>
          <w:b/>
          <w:sz w:val="24"/>
          <w:szCs w:val="24"/>
        </w:rPr>
        <w:t>Gambar 2.1 Du-pont</w:t>
      </w:r>
    </w:p>
    <w:p w14:paraId="66D4CDE4" w14:textId="605B5EB5" w:rsidR="00B304CA" w:rsidRPr="00AF5346" w:rsidRDefault="00B304CA" w:rsidP="005B47A5">
      <w:pPr>
        <w:spacing w:after="0" w:line="480" w:lineRule="auto"/>
        <w:ind w:firstLine="709"/>
        <w:rPr>
          <w:rFonts w:ascii="Times New Roman" w:hAnsi="Times New Roman" w:cs="Times New Roman"/>
          <w:sz w:val="24"/>
          <w:szCs w:val="24"/>
        </w:rPr>
      </w:pPr>
      <w:r w:rsidRPr="00AF5346">
        <w:rPr>
          <w:rFonts w:ascii="Times New Roman" w:hAnsi="Times New Roman" w:cs="Times New Roman"/>
          <w:sz w:val="24"/>
          <w:szCs w:val="24"/>
        </w:rPr>
        <w:t xml:space="preserve">Gambar diatas dapat dijelaskan sebagai berikut bahwa ROA dipengaruhi oleh Profit Margin dan Perputaran Total Aktiva. Untuk meningkatkan ROA bisa dengan menaikkan Profit Margin dan Perputaran Total Aktiva. </w:t>
      </w:r>
    </w:p>
    <w:p w14:paraId="0CEB8889" w14:textId="77777777" w:rsidR="00B304CA" w:rsidRPr="00AF5346" w:rsidRDefault="00B304CA" w:rsidP="009C1A42">
      <w:pPr>
        <w:spacing w:after="0" w:line="360" w:lineRule="auto"/>
        <w:ind w:left="720" w:firstLine="720"/>
        <w:rPr>
          <w:rFonts w:ascii="Times New Roman" w:hAnsi="Times New Roman" w:cs="Times New Roman"/>
          <w:sz w:val="24"/>
          <w:szCs w:val="24"/>
        </w:rPr>
      </w:pPr>
      <w:r w:rsidRPr="00AF5346">
        <w:rPr>
          <w:rFonts w:ascii="Times New Roman" w:hAnsi="Times New Roman" w:cs="Times New Roman"/>
          <w:sz w:val="24"/>
          <w:szCs w:val="24"/>
        </w:rPr>
        <w:t>ROA = Profit Margin x Perputaran aktiva</w:t>
      </w:r>
    </w:p>
    <w:p w14:paraId="42E1A80A" w14:textId="77777777" w:rsidR="00B304CA" w:rsidRPr="00AF5346" w:rsidRDefault="00B304CA" w:rsidP="005B47A5">
      <w:pPr>
        <w:spacing w:after="0" w:line="480" w:lineRule="auto"/>
        <w:ind w:left="720" w:firstLine="720"/>
        <w:rPr>
          <w:rFonts w:ascii="Times New Roman" w:hAnsi="Times New Roman" w:cs="Times New Roman"/>
          <w:sz w:val="20"/>
          <w:szCs w:val="20"/>
        </w:rPr>
      </w:pPr>
      <w:r w:rsidRPr="00AF5346">
        <w:rPr>
          <w:rFonts w:ascii="Times New Roman" w:hAnsi="Times New Roman" w:cs="Times New Roman"/>
          <w:sz w:val="20"/>
          <w:szCs w:val="20"/>
        </w:rPr>
        <w:t>Sumber : Hanafi, (2016;52)</w:t>
      </w:r>
    </w:p>
    <w:p w14:paraId="65F87148" w14:textId="77777777" w:rsidR="00B304CA" w:rsidRPr="00AF5346" w:rsidRDefault="00B304CA" w:rsidP="005B47A5">
      <w:pPr>
        <w:spacing w:after="0" w:line="480" w:lineRule="auto"/>
        <w:ind w:firstLine="720"/>
        <w:rPr>
          <w:rFonts w:ascii="Times New Roman" w:eastAsia="Times New Roman" w:hAnsi="Times New Roman" w:cs="Times New Roman"/>
          <w:sz w:val="24"/>
          <w:szCs w:val="24"/>
          <w:lang w:eastAsia="id-ID"/>
        </w:rPr>
      </w:pPr>
      <w:r w:rsidRPr="00AF5346">
        <w:rPr>
          <w:rFonts w:ascii="Times New Roman" w:eastAsia="Times New Roman" w:hAnsi="Times New Roman" w:cs="Times New Roman"/>
          <w:sz w:val="24"/>
          <w:szCs w:val="24"/>
          <w:lang w:eastAsia="id-ID"/>
        </w:rPr>
        <w:t>Berfungsi untuk melihat efektifitas Setelah pajak, laba atau laba bersih perusahaan berfungsi untuk melihat efisiensi penggunaan modalnya, dimana setiap investasi dapat menghasilkan pengembalian yang diharapkan.</w:t>
      </w:r>
    </w:p>
    <w:p w14:paraId="74CD6ED6" w14:textId="77777777" w:rsidR="00EA4652" w:rsidRPr="00AF5346" w:rsidRDefault="00EA4652" w:rsidP="00EA4652">
      <w:pPr>
        <w:spacing w:after="0" w:line="240" w:lineRule="auto"/>
        <w:ind w:firstLine="720"/>
        <w:rPr>
          <w:rFonts w:ascii="Times New Roman" w:eastAsia="Times New Roman" w:hAnsi="Times New Roman" w:cs="Times New Roman"/>
          <w:sz w:val="24"/>
          <w:szCs w:val="24"/>
          <w:lang w:eastAsia="id-ID"/>
        </w:rPr>
      </w:pPr>
    </w:p>
    <w:p w14:paraId="071EB558" w14:textId="77777777" w:rsidR="00B304CA" w:rsidRPr="00AF5346" w:rsidRDefault="00B304CA" w:rsidP="005B47A5">
      <w:pPr>
        <w:spacing w:after="0" w:line="480" w:lineRule="auto"/>
        <w:rPr>
          <w:rFonts w:ascii="Times New Roman" w:hAnsi="Times New Roman" w:cs="Times New Roman"/>
          <w:b/>
          <w:bCs/>
          <w:sz w:val="24"/>
          <w:szCs w:val="24"/>
          <w:lang w:eastAsia="id-ID"/>
        </w:rPr>
      </w:pPr>
      <w:r w:rsidRPr="00AF5346">
        <w:rPr>
          <w:rFonts w:ascii="Times New Roman" w:hAnsi="Times New Roman" w:cs="Times New Roman"/>
          <w:b/>
          <w:bCs/>
          <w:sz w:val="24"/>
          <w:szCs w:val="24"/>
          <w:lang w:eastAsia="id-ID"/>
        </w:rPr>
        <w:t>2.1.11.</w:t>
      </w:r>
      <w:r w:rsidRPr="00AF5346">
        <w:rPr>
          <w:rFonts w:ascii="Times New Roman" w:hAnsi="Times New Roman" w:cs="Times New Roman"/>
          <w:b/>
          <w:bCs/>
          <w:sz w:val="24"/>
          <w:szCs w:val="24"/>
          <w:lang w:eastAsia="id-ID"/>
        </w:rPr>
        <w:tab/>
        <w:t>Hubungan antara variabel</w:t>
      </w:r>
    </w:p>
    <w:p w14:paraId="401FB0CF" w14:textId="77777777" w:rsidR="00B304CA" w:rsidRPr="00AF5346" w:rsidRDefault="00B304CA" w:rsidP="005B47A5">
      <w:pPr>
        <w:pStyle w:val="Pa14"/>
        <w:numPr>
          <w:ilvl w:val="0"/>
          <w:numId w:val="10"/>
        </w:numPr>
        <w:spacing w:line="480" w:lineRule="auto"/>
        <w:jc w:val="both"/>
      </w:pPr>
      <w:r w:rsidRPr="00AF5346">
        <w:rPr>
          <w:b/>
          <w:bCs/>
        </w:rPr>
        <w:t>Hubungan Ukuran Perusahaan dengan Kinerja Keuangan</w:t>
      </w:r>
    </w:p>
    <w:p w14:paraId="1ACEC5C0" w14:textId="77777777" w:rsidR="00B304CA" w:rsidRPr="00AF5346" w:rsidRDefault="00B304CA" w:rsidP="005B47A5">
      <w:pPr>
        <w:pStyle w:val="Pa14"/>
        <w:spacing w:line="480" w:lineRule="auto"/>
        <w:ind w:firstLine="709"/>
        <w:jc w:val="both"/>
      </w:pPr>
      <w:r w:rsidRPr="00AF5346">
        <w:t>Berdasarkan Jurnal Erfina Fitriani dan Zamzami (2018</w:t>
      </w:r>
      <w:r w:rsidRPr="00AF5346">
        <w:rPr>
          <w:lang w:val="en-US"/>
        </w:rPr>
        <w:t xml:space="preserve">) </w:t>
      </w:r>
      <w:r w:rsidRPr="00AF5346">
        <w:t xml:space="preserve">bahwa perusahaan dengan total aset mencerminkan stabilitas perusahaan. Perusahaan besar diharapkan dapat meningkatkan perekonomian dan mengurangi biaya pengumpulan dan pemrosesan data. Sudarmadji dan Sularto (2017) melaporkan bahwa perusahaan besar dengan kekayaan yang besar sekalipun akan dapat memberikan lebih banyak informasi dan informasi keuangan untuk keperluan internal. Informasi ini digunakan untuk memberikan informasi kepada pihak eksternal, seperti investor dan pemberi </w:t>
      </w:r>
      <w:r w:rsidRPr="00AF5346">
        <w:lastRenderedPageBreak/>
        <w:t>pinjaman, untuk menghindari biaya tambahan yang signifikan untuk informasi tambahan. Dengan demikian, perusahaan besar memiliki biaya produksi informasi yang lebih rendah daripada perusahaan kecil. Perusahaan besar dan mapan akan semakin memudahkan untuk memasuki pasar modal. Artinya lebih mudah, lebih fleksibel dan tingkat kepercayaan investor yang lebih tinggi terhadap pasar modal karena produktivitas yang lebih tinggi. Perusahaan besar menarik investor yang lebih besar daripada investor kecil karena mereka memiliki lebih banyak fleksibilitas dalam berinvestasi.</w:t>
      </w:r>
    </w:p>
    <w:p w14:paraId="09851458" w14:textId="77777777" w:rsidR="00B304CA" w:rsidRPr="00AF5346" w:rsidRDefault="00B304CA" w:rsidP="005B47A5">
      <w:pPr>
        <w:pStyle w:val="Pa14"/>
        <w:numPr>
          <w:ilvl w:val="0"/>
          <w:numId w:val="10"/>
        </w:numPr>
        <w:spacing w:line="480" w:lineRule="auto"/>
        <w:jc w:val="both"/>
      </w:pPr>
      <w:r w:rsidRPr="00AF5346">
        <w:rPr>
          <w:b/>
          <w:bCs/>
        </w:rPr>
        <w:t xml:space="preserve">Hubungan </w:t>
      </w:r>
      <w:r w:rsidRPr="00AF5346">
        <w:rPr>
          <w:b/>
          <w:bCs/>
          <w:i/>
          <w:iCs/>
        </w:rPr>
        <w:t xml:space="preserve">Leverage </w:t>
      </w:r>
      <w:r w:rsidRPr="00AF5346">
        <w:rPr>
          <w:b/>
          <w:bCs/>
        </w:rPr>
        <w:t xml:space="preserve">dengan Kinerja Keuangan </w:t>
      </w:r>
    </w:p>
    <w:p w14:paraId="516A3348" w14:textId="77777777" w:rsidR="00B304CA" w:rsidRPr="00AF5346" w:rsidRDefault="00B304CA" w:rsidP="005B47A5">
      <w:pPr>
        <w:pStyle w:val="Pa15"/>
        <w:spacing w:line="480" w:lineRule="auto"/>
        <w:ind w:firstLine="709"/>
        <w:jc w:val="both"/>
      </w:pPr>
      <w:r w:rsidRPr="00AF5346">
        <w:t>Menurut Fahmi (2015:267) menyatakan bahwa “Indikator keuangan yang berbeda dapat digunakan untuk mengukur risiko perusahaan padat modal. Salah satunya adalah rasio total hutang terhadap total aset. Rasio pinjaman mengukur aset perusahaan yang dibiayai oleh pemberi pinjaman. Begitu pula sebaliknya, semakin besar. Semakin kuat perusahaan (Fahmi, 2015: 54) maka suatu perusahaan akan memiliki nilai yang lebih tinggi dari pada perusahaan yang tidak berdaya. Kenaikan harga perusahaan tersebut disebabkan adanya pembayaran bunga atas pinjaman yang dapat dikurangi pajak. Pendapatan operasional yang mengalir ke investor meningkat, jika ada pajak sebaiknya perusahaan menggunakan pinjaman yang lebih besar, dalam penelitian ini semakin banyak perusahaan menggunakan hutang yang lebih besar. ada spekulasi bahwa itu akan menjadi lebih buruk. Dengan nilai pinjaman yang lebih besar maka pendapatan perusahaan akan meningkat dan mampu membiayai semua usaha guna meningkatkan profitabilitas perusahaan. Dengan sumber sumber daya yang lebih besar, kemungkinan pendapatan meningkat, tetapi juga meningkat dengan risiko.</w:t>
      </w:r>
    </w:p>
    <w:p w14:paraId="723E3DA6" w14:textId="77777777" w:rsidR="00B304CA" w:rsidRPr="00AF5346" w:rsidRDefault="00B304CA" w:rsidP="005B47A5">
      <w:pPr>
        <w:pStyle w:val="Pa15"/>
        <w:numPr>
          <w:ilvl w:val="0"/>
          <w:numId w:val="10"/>
        </w:numPr>
        <w:spacing w:line="480" w:lineRule="auto"/>
        <w:jc w:val="both"/>
        <w:rPr>
          <w:b/>
        </w:rPr>
      </w:pPr>
      <w:r w:rsidRPr="00AF5346">
        <w:rPr>
          <w:b/>
        </w:rPr>
        <w:lastRenderedPageBreak/>
        <w:t>Hubungan antara Ukuran perusahaan dengan Leverage</w:t>
      </w:r>
    </w:p>
    <w:p w14:paraId="58D00A1B" w14:textId="77777777" w:rsidR="00B304CA" w:rsidRPr="00AF5346" w:rsidRDefault="00B304CA" w:rsidP="005B47A5">
      <w:pPr>
        <w:autoSpaceDE w:val="0"/>
        <w:autoSpaceDN w:val="0"/>
        <w:adjustRightInd w:val="0"/>
        <w:spacing w:after="0" w:line="480" w:lineRule="auto"/>
        <w:ind w:firstLine="709"/>
        <w:jc w:val="both"/>
        <w:rPr>
          <w:rFonts w:ascii="Times New Roman" w:hAnsi="Times New Roman" w:cs="Times New Roman"/>
          <w:sz w:val="24"/>
          <w:szCs w:val="24"/>
        </w:rPr>
      </w:pPr>
      <w:r w:rsidRPr="00AF5346">
        <w:rPr>
          <w:rFonts w:ascii="Times New Roman" w:hAnsi="Times New Roman" w:cs="Times New Roman"/>
          <w:sz w:val="24"/>
          <w:szCs w:val="24"/>
        </w:rPr>
        <w:t xml:space="preserve">Ukuran perusahaan berpengaruh positif dan signifikan terhadap profitabilitas. Perusahaan yang memiliki ukuran besar mempunyai pengaruh terhadap peningkatan profitabilitas. Perusahaan yang mampu meningkatkan laba,mengindikasikan perusahaan tersebut memiliki kinerja yang baik sehingga dapat menciptakan tanggapan yang positif dari investor dan dapat meningkatkan harga saham dari perusahaan tersebut (Rudangga dan Sudiartha, 2016). Profitabilitas diharapkan mampu menjadi variabel mediasi antara ukuran perusahaan terhadap nilai perusahaan. </w:t>
      </w:r>
    </w:p>
    <w:p w14:paraId="56B88B65" w14:textId="77777777" w:rsidR="00652D1C" w:rsidRPr="00AF5346" w:rsidRDefault="00652D1C" w:rsidP="00652D1C">
      <w:pPr>
        <w:autoSpaceDE w:val="0"/>
        <w:autoSpaceDN w:val="0"/>
        <w:adjustRightInd w:val="0"/>
        <w:spacing w:after="0" w:line="240" w:lineRule="auto"/>
        <w:ind w:firstLine="709"/>
        <w:jc w:val="both"/>
        <w:rPr>
          <w:rFonts w:ascii="Times New Roman" w:hAnsi="Times New Roman" w:cs="Times New Roman"/>
          <w:sz w:val="24"/>
          <w:szCs w:val="24"/>
        </w:rPr>
      </w:pPr>
    </w:p>
    <w:p w14:paraId="1079E6A8" w14:textId="77777777" w:rsidR="00B304CA" w:rsidRPr="00AF5346" w:rsidRDefault="00B304CA" w:rsidP="005B47A5">
      <w:pPr>
        <w:spacing w:after="0" w:line="480" w:lineRule="auto"/>
        <w:rPr>
          <w:rFonts w:ascii="Times New Roman" w:hAnsi="Times New Roman" w:cs="Times New Roman"/>
          <w:b/>
          <w:bCs/>
          <w:sz w:val="24"/>
          <w:szCs w:val="24"/>
          <w:lang w:eastAsia="id-ID"/>
        </w:rPr>
      </w:pPr>
      <w:r w:rsidRPr="00AF5346">
        <w:rPr>
          <w:rFonts w:ascii="Times New Roman" w:hAnsi="Times New Roman" w:cs="Times New Roman"/>
          <w:b/>
          <w:bCs/>
          <w:sz w:val="24"/>
          <w:szCs w:val="24"/>
          <w:lang w:eastAsia="id-ID"/>
        </w:rPr>
        <w:t>2.1.12. Penelitian Terdahulu</w:t>
      </w:r>
    </w:p>
    <w:p w14:paraId="2F926AFD" w14:textId="77777777" w:rsidR="00B304CA" w:rsidRPr="00AF5346" w:rsidRDefault="00B304CA" w:rsidP="005B47A5">
      <w:pPr>
        <w:spacing w:after="0" w:line="480" w:lineRule="auto"/>
        <w:ind w:firstLine="709"/>
        <w:jc w:val="both"/>
        <w:rPr>
          <w:rFonts w:ascii="Times New Roman" w:hAnsi="Times New Roman" w:cs="Times New Roman"/>
          <w:bCs/>
          <w:sz w:val="24"/>
          <w:szCs w:val="24"/>
          <w:lang w:eastAsia="id-ID"/>
        </w:rPr>
      </w:pPr>
      <w:r w:rsidRPr="00AF5346">
        <w:rPr>
          <w:rFonts w:ascii="Times New Roman" w:hAnsi="Times New Roman" w:cs="Times New Roman"/>
          <w:bCs/>
          <w:sz w:val="24"/>
          <w:szCs w:val="24"/>
          <w:lang w:eastAsia="id-ID"/>
        </w:rPr>
        <w:t>Dibawah ini disajikan beberapa penelitian terdahulu yang telah dilakukan sebelumnya oleh peneliti yang dirasa memiliki relevansi dengan penelitian yang sedang dilakukan saat ini. Adapun penelitian-penelitian tersebut antara lain :</w:t>
      </w:r>
    </w:p>
    <w:p w14:paraId="1F1F28FB" w14:textId="77777777" w:rsidR="00B304CA" w:rsidRPr="00AF5346" w:rsidRDefault="00B304CA" w:rsidP="005B47A5">
      <w:pPr>
        <w:spacing w:after="0" w:line="480" w:lineRule="auto"/>
        <w:ind w:firstLine="709"/>
        <w:jc w:val="both"/>
        <w:rPr>
          <w:rFonts w:ascii="Times New Roman" w:eastAsia="Times New Roman" w:hAnsi="Times New Roman" w:cs="Times New Roman"/>
          <w:sz w:val="24"/>
          <w:szCs w:val="24"/>
          <w:lang w:eastAsia="id-ID"/>
        </w:rPr>
      </w:pPr>
      <w:r w:rsidRPr="00AF5346">
        <w:rPr>
          <w:rFonts w:ascii="Times New Roman" w:eastAsia="Times New Roman" w:hAnsi="Times New Roman" w:cs="Times New Roman"/>
          <w:sz w:val="24"/>
          <w:szCs w:val="24"/>
          <w:lang w:eastAsia="id-ID"/>
        </w:rPr>
        <w:t>Penelitian yang dilakukan oleh Agustina Lisa A (2018) dengan tujuan adalah untuk mengetahui pengaruh ukuran perusahaan, leverage dan struktur modal terhadap kinerja keuangan perusahaan yang dilakukan sebagai berikut, Sampel yang digunakan 36 perusahaan dan alat analisis yang digunakan adalah analisis regresi berganda. banyak. Hasil penelitian menunjukkan bahwa pinjaman berpengaruh terhadap kinerja keuangan perusahaan, bahwa ukuran dan kekuatan perusahaan tidak berpengaruh terhadap kinerja keuangan perusahaan, sedangkan pada saat yang sama mempengaruhi kinerja keuangan perusahaan antar ukuran, kekuatan dan struktur perusahaan.</w:t>
      </w:r>
    </w:p>
    <w:p w14:paraId="0973DA16" w14:textId="77777777" w:rsidR="00B304CA" w:rsidRPr="00AF5346" w:rsidRDefault="00B304CA" w:rsidP="005B47A5">
      <w:pPr>
        <w:spacing w:after="0" w:line="480" w:lineRule="auto"/>
        <w:ind w:firstLine="709"/>
        <w:jc w:val="both"/>
        <w:rPr>
          <w:rFonts w:ascii="Times New Roman" w:eastAsia="Times New Roman" w:hAnsi="Times New Roman" w:cs="Times New Roman"/>
          <w:sz w:val="24"/>
          <w:szCs w:val="24"/>
          <w:lang w:eastAsia="id-ID"/>
        </w:rPr>
      </w:pPr>
      <w:r w:rsidRPr="00AF5346">
        <w:rPr>
          <w:rFonts w:ascii="Times New Roman" w:eastAsia="Times New Roman" w:hAnsi="Times New Roman" w:cs="Times New Roman"/>
          <w:sz w:val="24"/>
          <w:szCs w:val="24"/>
          <w:lang w:eastAsia="id-ID"/>
        </w:rPr>
        <w:t xml:space="preserve">Studi tahun 2017 oleh Ogaoga Vira Atmaja tentang dampak ukuran perusahaan dan kekuatan perusahaan terhadap kinerja keuangan di sektor perbankan </w:t>
      </w:r>
      <w:r w:rsidRPr="00AF5346">
        <w:rPr>
          <w:rFonts w:ascii="Times New Roman" w:eastAsia="Times New Roman" w:hAnsi="Times New Roman" w:cs="Times New Roman"/>
          <w:sz w:val="24"/>
          <w:szCs w:val="24"/>
          <w:lang w:eastAsia="id-ID"/>
        </w:rPr>
        <w:lastRenderedPageBreak/>
        <w:t>(studi perusahaan perbankan yang terdaftar di salah satu saham Indonesia (bei) tahun 2009-2013). Tujuan penelitian ini adalah untuk menganalisis pengaruh ukuran dan kekuatan arus kas perusahaan terhadap aset (CFROA). Populasi terdaftar pada Bank Bursa Efek Indonesia (IDI) yang diambil sampelnya dari tahun 2009-2013. Metode yang digunakan dalam penelitian ini adalah target sampling, dengan 23 perusahaan digunakan sebagai data surveilans. Alat analisis yang digunakan adalah analisis regresi berganda. Hasil penelitian menunjukkan bahwa kepemilikan institusional tidak berpengaruh terhadap perputaran aset. Sementara itu, Dewan Direksi, Komite Pengawas, ukuran dan kekuatan perusahaan mempengaruhi arus kas aset.</w:t>
      </w:r>
    </w:p>
    <w:p w14:paraId="3C823A9C" w14:textId="77777777" w:rsidR="00B304CA" w:rsidRPr="00AF5346" w:rsidRDefault="00B304CA" w:rsidP="005B47A5">
      <w:pPr>
        <w:spacing w:after="0" w:line="480" w:lineRule="auto"/>
        <w:ind w:firstLine="709"/>
        <w:jc w:val="both"/>
        <w:rPr>
          <w:rFonts w:ascii="Times New Roman" w:eastAsia="Times New Roman" w:hAnsi="Times New Roman" w:cs="Times New Roman"/>
          <w:sz w:val="24"/>
          <w:szCs w:val="24"/>
          <w:lang w:eastAsia="id-ID"/>
        </w:rPr>
      </w:pPr>
      <w:r w:rsidRPr="00AF5346">
        <w:rPr>
          <w:rFonts w:ascii="Times New Roman" w:eastAsia="Times New Roman" w:hAnsi="Times New Roman" w:cs="Times New Roman"/>
          <w:sz w:val="24"/>
          <w:szCs w:val="24"/>
          <w:lang w:eastAsia="id-ID"/>
        </w:rPr>
        <w:t>Kajian Jessica Talenta Agustina Tambunan tentang pengaruh ukuran, medium, dan struktur modal perusahaan terhadap kinerja keuangan perusahaan tahun 2018 (Research in Companies Manufacturing Various Industries 2012-2016). Analisis kinerja keuangan diperlukan untuk mengukur sejauh mana suatu perusahaan telah mencapai sudut pandang keuangan. Penelitian ini bertujuan untuk mengetahui pengaruh volume, kekuatan, dan struktur permodalan perusahaan terhadap kinerja keuangannya, baik secara parsial maupun pada saat yang sama, di berbagai sektor industri yang terdaftar di Bursa Efek Indonesia antara tahun 2012-2016. Dalam penelitian ini data kedua berupa laporan keuangan perusahaan dari Bursa Efek Indonesia. Sampel dalam penelitian ini adalah 36 perusahaan. Metode analisis data yang digunakan dalam penelitian ini adalah regresi sederhana dan multivariat. Hasil penelitian menunjukkan bahwa pinjaman berpengaruh terhadap kinerja keuangan perusahaan, bahwa ukuran dan kekuatan perusahaan tidak berpengaruh terhadap kinerja keuangan perusahaan, sedangkan pada saat yang sama mempengaruhi kinerja keuangan perusahaan antar ukuran, kekuatan dan struktur perusahaan.</w:t>
      </w:r>
    </w:p>
    <w:p w14:paraId="7B933F62" w14:textId="77777777" w:rsidR="00652D1C" w:rsidRPr="00AF5346" w:rsidRDefault="00652D1C" w:rsidP="005B47A5">
      <w:pPr>
        <w:spacing w:after="0" w:line="480" w:lineRule="auto"/>
        <w:ind w:firstLine="709"/>
        <w:jc w:val="both"/>
        <w:rPr>
          <w:rFonts w:ascii="Times New Roman" w:eastAsia="Times New Roman" w:hAnsi="Times New Roman" w:cs="Times New Roman"/>
          <w:sz w:val="24"/>
          <w:szCs w:val="24"/>
          <w:lang w:eastAsia="id-ID"/>
        </w:rPr>
      </w:pPr>
    </w:p>
    <w:p w14:paraId="5AF38ABF" w14:textId="77777777" w:rsidR="00652D1C" w:rsidRPr="00AF5346" w:rsidRDefault="00652D1C" w:rsidP="005B47A5">
      <w:pPr>
        <w:spacing w:after="0" w:line="480" w:lineRule="auto"/>
        <w:ind w:firstLine="709"/>
        <w:jc w:val="both"/>
        <w:rPr>
          <w:rFonts w:ascii="Times New Roman" w:eastAsia="Times New Roman" w:hAnsi="Times New Roman" w:cs="Times New Roman"/>
          <w:sz w:val="24"/>
          <w:szCs w:val="24"/>
          <w:lang w:eastAsia="id-ID"/>
        </w:rPr>
      </w:pPr>
    </w:p>
    <w:p w14:paraId="4C1EB873" w14:textId="77777777" w:rsidR="00652D1C" w:rsidRPr="00AF5346" w:rsidRDefault="00652D1C" w:rsidP="005B47A5">
      <w:pPr>
        <w:spacing w:after="0" w:line="480" w:lineRule="auto"/>
        <w:ind w:firstLine="709"/>
        <w:jc w:val="both"/>
        <w:rPr>
          <w:rFonts w:ascii="Times New Roman" w:hAnsi="Times New Roman" w:cs="Times New Roman"/>
          <w:sz w:val="24"/>
          <w:szCs w:val="24"/>
        </w:rPr>
      </w:pPr>
    </w:p>
    <w:p w14:paraId="6B0F4A7C" w14:textId="77777777" w:rsidR="00B304CA" w:rsidRPr="00AF5346" w:rsidRDefault="00B304CA" w:rsidP="005B47A5">
      <w:pPr>
        <w:autoSpaceDE w:val="0"/>
        <w:autoSpaceDN w:val="0"/>
        <w:adjustRightInd w:val="0"/>
        <w:spacing w:after="0" w:line="480" w:lineRule="auto"/>
        <w:rPr>
          <w:rFonts w:ascii="Times New Roman" w:hAnsi="Times New Roman" w:cs="Times New Roman"/>
          <w:b/>
          <w:sz w:val="24"/>
          <w:szCs w:val="24"/>
        </w:rPr>
      </w:pPr>
      <w:r w:rsidRPr="00AF5346">
        <w:rPr>
          <w:rFonts w:ascii="Times New Roman" w:hAnsi="Times New Roman" w:cs="Times New Roman"/>
          <w:b/>
          <w:sz w:val="24"/>
          <w:szCs w:val="24"/>
        </w:rPr>
        <w:t>2.2 Kerangka Pemikiran</w:t>
      </w:r>
    </w:p>
    <w:p w14:paraId="44A972C1" w14:textId="77777777" w:rsidR="00B304CA" w:rsidRPr="00AF5346" w:rsidRDefault="00B304CA" w:rsidP="005B47A5">
      <w:pPr>
        <w:autoSpaceDE w:val="0"/>
        <w:autoSpaceDN w:val="0"/>
        <w:adjustRightInd w:val="0"/>
        <w:spacing w:after="0" w:line="480" w:lineRule="auto"/>
        <w:ind w:firstLine="709"/>
        <w:jc w:val="both"/>
        <w:rPr>
          <w:rFonts w:ascii="Times New Roman" w:hAnsi="Times New Roman" w:cs="Times New Roman"/>
          <w:sz w:val="24"/>
          <w:szCs w:val="24"/>
        </w:rPr>
      </w:pPr>
      <w:r w:rsidRPr="00AF5346">
        <w:rPr>
          <w:rFonts w:ascii="Times New Roman" w:hAnsi="Times New Roman" w:cs="Times New Roman"/>
          <w:sz w:val="24"/>
          <w:szCs w:val="24"/>
        </w:rPr>
        <w:t>Sebagaimana penelitian pada umumnya, kerangka pemikiran merupakan suatu pedoman dalam proses melakukan analisis terhadap masalah yang diteliti. Oleh karena itu sangat dibutuhkan suatu kerangka dari variabel-variabel yang diteliti yang ditujukan untuk memudahkan dalam menganalisis.</w:t>
      </w:r>
    </w:p>
    <w:p w14:paraId="33A42BC2" w14:textId="77777777" w:rsidR="00B304CA" w:rsidRPr="00AF5346" w:rsidRDefault="00B304CA" w:rsidP="005B47A5">
      <w:pPr>
        <w:autoSpaceDE w:val="0"/>
        <w:autoSpaceDN w:val="0"/>
        <w:adjustRightInd w:val="0"/>
        <w:spacing w:after="0" w:line="480" w:lineRule="auto"/>
        <w:ind w:firstLine="709"/>
        <w:jc w:val="both"/>
        <w:rPr>
          <w:rFonts w:ascii="Times New Roman" w:hAnsi="Times New Roman" w:cs="Times New Roman"/>
          <w:sz w:val="24"/>
          <w:szCs w:val="24"/>
        </w:rPr>
      </w:pPr>
      <w:r w:rsidRPr="00AF5346">
        <w:rPr>
          <w:rFonts w:ascii="Times New Roman" w:hAnsi="Times New Roman" w:cs="Times New Roman"/>
          <w:sz w:val="24"/>
          <w:szCs w:val="24"/>
        </w:rPr>
        <w:t xml:space="preserve">Adapun variabel yang akan diteliti yaitu masalah ukuran perusahaan dan Leverage terhadap Kinerja Keuangan, dimana variabel ukuran perusahaan diukur dengan Total aktiva dan </w:t>
      </w:r>
      <w:r w:rsidRPr="00AF5346">
        <w:rPr>
          <w:rFonts w:ascii="Times New Roman" w:hAnsi="Times New Roman" w:cs="Times New Roman"/>
          <w:i/>
          <w:sz w:val="24"/>
          <w:szCs w:val="24"/>
        </w:rPr>
        <w:t>Leverage</w:t>
      </w:r>
      <w:r w:rsidRPr="00AF5346">
        <w:rPr>
          <w:rFonts w:ascii="Times New Roman" w:hAnsi="Times New Roman" w:cs="Times New Roman"/>
          <w:sz w:val="24"/>
          <w:szCs w:val="24"/>
        </w:rPr>
        <w:t xml:space="preserve"> akan dianalisa dengan menggunakan rasio </w:t>
      </w:r>
      <w:r w:rsidRPr="00AF5346">
        <w:rPr>
          <w:rFonts w:ascii="Times New Roman" w:hAnsi="Times New Roman" w:cs="Times New Roman"/>
          <w:i/>
          <w:sz w:val="24"/>
          <w:szCs w:val="24"/>
        </w:rPr>
        <w:t>Debt to Equity Ratio</w:t>
      </w:r>
      <w:r w:rsidRPr="00AF5346">
        <w:rPr>
          <w:rFonts w:ascii="Times New Roman" w:hAnsi="Times New Roman" w:cs="Times New Roman"/>
          <w:sz w:val="24"/>
          <w:szCs w:val="24"/>
        </w:rPr>
        <w:t xml:space="preserve"> (DER) dan untuk menghitung kinerja keuangan maka akan digunakan analisis Du-Pont.</w:t>
      </w:r>
    </w:p>
    <w:p w14:paraId="3C2F7C8E" w14:textId="77777777" w:rsidR="00B304CA" w:rsidRPr="00AF5346" w:rsidRDefault="00B304CA" w:rsidP="005B47A5">
      <w:pPr>
        <w:autoSpaceDE w:val="0"/>
        <w:autoSpaceDN w:val="0"/>
        <w:adjustRightInd w:val="0"/>
        <w:spacing w:after="0" w:line="480" w:lineRule="auto"/>
        <w:ind w:firstLine="709"/>
        <w:jc w:val="both"/>
        <w:rPr>
          <w:rFonts w:ascii="Times New Roman" w:eastAsia="Roman" w:hAnsi="Times New Roman" w:cs="Times New Roman"/>
          <w:sz w:val="24"/>
          <w:szCs w:val="24"/>
        </w:rPr>
      </w:pPr>
      <w:r w:rsidRPr="00AF5346">
        <w:rPr>
          <w:rFonts w:ascii="Times New Roman" w:hAnsi="Times New Roman" w:cs="Times New Roman"/>
          <w:sz w:val="24"/>
          <w:szCs w:val="24"/>
        </w:rPr>
        <w:t>Sebagaimana pendapat dari Fahmi (2015:239), bahwa : "Indikator keuangan adalah analisis untuk melihat seberapa baik perusahaan telah menerapkan kepatuhan keuangan dan peraturannya." Mengingat banyaknya alat ukur untuk mengukur kinerja keuangan suatu perusahaan yang dapat digunakan, tidaklah mudah untuk menilai kinerja keuangan suatu perusahaan. Salah satu metode yang dapat digunakan untuk mengukur kinerja keuangan perusahaan adalah dengan menggunakan analisis kinerja keuangan perusahaan.</w:t>
      </w:r>
    </w:p>
    <w:p w14:paraId="04CA2D94" w14:textId="77777777" w:rsidR="00B304CA" w:rsidRPr="00AF5346" w:rsidRDefault="00B304CA" w:rsidP="005B47A5">
      <w:pPr>
        <w:spacing w:after="0" w:line="480" w:lineRule="auto"/>
        <w:ind w:firstLine="709"/>
        <w:jc w:val="both"/>
        <w:rPr>
          <w:rFonts w:ascii="Times New Roman" w:hAnsi="Times New Roman" w:cs="Times New Roman"/>
          <w:sz w:val="24"/>
          <w:szCs w:val="24"/>
        </w:rPr>
      </w:pPr>
      <w:r w:rsidRPr="00AF5346">
        <w:rPr>
          <w:rFonts w:ascii="Times New Roman" w:hAnsi="Times New Roman" w:cs="Times New Roman"/>
          <w:sz w:val="24"/>
          <w:szCs w:val="24"/>
        </w:rPr>
        <w:t xml:space="preserve">Salah satu faktor yang dapat mempengaruhi kinerja keuangan perusahaan adalah Ukuran perusahaan yang dapat diartikan sebagai suatu perbandingan besar atau kecil suatu perusahaan. Ukuran perusahaan mencerminkan besar kecilnya perusahaan yang ditetapkan dengan besarnya total aktiva, semakin besar total aktiva </w:t>
      </w:r>
      <w:r w:rsidRPr="00AF5346">
        <w:rPr>
          <w:rFonts w:ascii="Times New Roman" w:hAnsi="Times New Roman" w:cs="Times New Roman"/>
          <w:sz w:val="24"/>
          <w:szCs w:val="24"/>
        </w:rPr>
        <w:lastRenderedPageBreak/>
        <w:t>maka semakin besar ukuran perusahaan. Ukuran perusahaan adalah suatu skala dimana dapat diklasifikasikan dengan berbagai cara, salah satunya yaitu total aset, karena total aset dianggap lebih stabil dan lebih mencerminkan ukuran perusahaan (Nurminda 2017).</w:t>
      </w:r>
    </w:p>
    <w:p w14:paraId="5B434002" w14:textId="77777777" w:rsidR="00B304CA" w:rsidRPr="00AF5346" w:rsidRDefault="00B304CA" w:rsidP="005B47A5">
      <w:pPr>
        <w:autoSpaceDE w:val="0"/>
        <w:autoSpaceDN w:val="0"/>
        <w:adjustRightInd w:val="0"/>
        <w:spacing w:after="0" w:line="480" w:lineRule="auto"/>
        <w:ind w:firstLine="709"/>
        <w:jc w:val="both"/>
        <w:rPr>
          <w:rFonts w:ascii="Times New Roman" w:eastAsia="Roman" w:hAnsi="Times New Roman" w:cs="Times New Roman"/>
          <w:sz w:val="24"/>
          <w:szCs w:val="24"/>
        </w:rPr>
      </w:pPr>
      <w:r w:rsidRPr="00AF5346">
        <w:rPr>
          <w:rFonts w:ascii="Times New Roman" w:eastAsia="Roman" w:hAnsi="Times New Roman" w:cs="Times New Roman"/>
          <w:sz w:val="24"/>
          <w:szCs w:val="24"/>
        </w:rPr>
        <w:t xml:space="preserve">Faktor lainnya yang dapat mempengaruhi kinerja keuangan perusahaan yaitu </w:t>
      </w:r>
      <w:r w:rsidRPr="00AF5346">
        <w:rPr>
          <w:rFonts w:ascii="Times New Roman" w:eastAsia="Roman" w:hAnsi="Times New Roman" w:cs="Times New Roman"/>
          <w:i/>
          <w:sz w:val="24"/>
          <w:szCs w:val="24"/>
        </w:rPr>
        <w:t>Leverage</w:t>
      </w:r>
      <w:r w:rsidRPr="00AF5346">
        <w:rPr>
          <w:rFonts w:ascii="Times New Roman" w:eastAsia="Roman" w:hAnsi="Times New Roman" w:cs="Times New Roman"/>
          <w:sz w:val="24"/>
          <w:szCs w:val="24"/>
        </w:rPr>
        <w:t xml:space="preserve"> perusahaan, dimana </w:t>
      </w:r>
      <w:r w:rsidRPr="00AF5346">
        <w:rPr>
          <w:rFonts w:ascii="Times New Roman" w:eastAsia="Roman" w:hAnsi="Times New Roman" w:cs="Times New Roman"/>
          <w:i/>
          <w:sz w:val="24"/>
          <w:szCs w:val="24"/>
        </w:rPr>
        <w:t>leverage</w:t>
      </w:r>
      <w:r w:rsidRPr="00AF5346">
        <w:rPr>
          <w:rFonts w:ascii="Times New Roman" w:eastAsia="Roman" w:hAnsi="Times New Roman" w:cs="Times New Roman"/>
          <w:sz w:val="24"/>
          <w:szCs w:val="24"/>
        </w:rPr>
        <w:t xml:space="preserve"> yang diperoleh perusahaan dari pihak kreditur akan memberikan gambaran tentang besaran kebutuhan dari perusahaan tersebut dalam rangka membiayai operasional perusahaan.</w:t>
      </w:r>
    </w:p>
    <w:p w14:paraId="54476812" w14:textId="5196DF4E" w:rsidR="00B304CA" w:rsidRPr="00AF5346" w:rsidRDefault="00B304CA" w:rsidP="00652D1C">
      <w:pPr>
        <w:autoSpaceDE w:val="0"/>
        <w:autoSpaceDN w:val="0"/>
        <w:adjustRightInd w:val="0"/>
        <w:spacing w:after="0" w:line="480" w:lineRule="auto"/>
        <w:ind w:firstLine="709"/>
        <w:rPr>
          <w:rFonts w:ascii="Times New Roman" w:hAnsi="Times New Roman" w:cs="Times New Roman"/>
          <w:sz w:val="24"/>
          <w:szCs w:val="24"/>
        </w:rPr>
      </w:pPr>
      <w:r w:rsidRPr="00AF5346">
        <w:rPr>
          <w:rFonts w:ascii="Times New Roman" w:hAnsi="Times New Roman" w:cs="Times New Roman"/>
          <w:sz w:val="24"/>
          <w:szCs w:val="24"/>
        </w:rPr>
        <w:t>Berikut ini adalah gambaran kerangka pemikiran dari variabel-variabel yang diteliti yaitu :</w:t>
      </w:r>
    </w:p>
    <w:p w14:paraId="52704E15" w14:textId="77777777" w:rsidR="00B304CA" w:rsidRPr="00AF5346" w:rsidRDefault="009D761A" w:rsidP="005B47A5">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pict w14:anchorId="3417F0EC">
          <v:rect id="Rectangle 13" o:spid="_x0000_s1037" style="position:absolute;left:0;text-align:left;margin-left:302.7pt;margin-top:162.85pt;width:80.35pt;height:21.75pt;z-index:251675648;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" stroked="f">
            <v:textbox style="mso-next-textbox:#Rectangle 13">
              <w:txbxContent>
                <w:p w14:paraId="29036637" w14:textId="77777777" w:rsidR="00806255" w:rsidRPr="00146786" w:rsidRDefault="00806255" w:rsidP="00664BE2">
                  <w:pPr>
                    <w:jc w:val="center"/>
                    <w:rPr>
                      <w:i/>
                    </w:rPr>
                  </w:pPr>
                  <w:r>
                    <w:rPr>
                      <w:i/>
                    </w:rPr>
                    <w:t>Feedback</w:t>
                  </w:r>
                </w:p>
              </w:txbxContent>
            </v:textbox>
          </v:rect>
        </w:pict>
      </w:r>
      <w:r>
        <w:rPr>
          <w:rFonts w:ascii="Times New Roman" w:hAnsi="Times New Roman" w:cs="Times New Roman"/>
          <w:noProof/>
          <w:sz w:val="24"/>
          <w:szCs w:val="24"/>
        </w:rPr>
        <w:pict w14:anchorId="1582651B">
          <v:shape id="Straight Arrow Connector 12" o:spid="_x0000_s1035" type="#_x0000_t32" style="position:absolute;left:0;text-align:left;margin-left:403.1pt;margin-top:20.55pt;width:0;height:170pt;flip:y;z-index:251676672;visibility:visible;mso-wrap-distance-left:3.17497mm;mso-wrap-distance-right:3.17497m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"/>
        </w:pict>
      </w:r>
      <w:r>
        <w:rPr>
          <w:rFonts w:ascii="Times New Roman" w:hAnsi="Times New Roman" w:cs="Times New Roman"/>
          <w:noProof/>
          <w:sz w:val="24"/>
          <w:szCs w:val="24"/>
        </w:rPr>
        <w:pict w14:anchorId="466D6858">
          <v:shape id="Straight Arrow Connector 11" o:spid="_x0000_s1036" type="#_x0000_t32" style="position:absolute;left:0;text-align:left;margin-left:275.9pt;margin-top:20.5pt;width:127.25pt;height:0;flip:x;z-index:251677696;visibility:visible;mso-wrap-distance-top:-3e-5mm;mso-wrap-distance-bottom:-3e-5m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">
            <v:stroke endarrow="block"/>
          </v:shape>
        </w:pict>
      </w:r>
      <w:r>
        <w:rPr>
          <w:rFonts w:ascii="Times New Roman" w:hAnsi="Times New Roman" w:cs="Times New Roman"/>
          <w:noProof/>
          <w:sz w:val="24"/>
          <w:szCs w:val="24"/>
        </w:rPr>
        <w:pict w14:anchorId="6E48BFE6">
          <v:shape id="Straight Arrow Connector 10" o:spid="_x0000_s1034" type="#_x0000_t32" style="position:absolute;left:0;text-align:left;margin-left:266.55pt;margin-top:190.5pt;width:136.6pt;height:0;z-index:251678720;visibility:visible;mso-wrap-distance-top:-3e-5mm;mso-wrap-distance-bottom:-3e-5m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"/>
        </w:pict>
      </w:r>
      <w:r>
        <w:rPr>
          <w:rFonts w:ascii="Times New Roman" w:hAnsi="Times New Roman" w:cs="Times New Roman"/>
          <w:noProof/>
          <w:sz w:val="24"/>
          <w:szCs w:val="24"/>
        </w:rPr>
        <w:pict w14:anchorId="77F6C2C7">
          <v:shape id="Straight Arrow Connector 9" o:spid="_x0000_s1033" type="#_x0000_t32" style="position:absolute;left:0;text-align:left;margin-left:204.75pt;margin-top:109.4pt;width:121.4pt;height:65.25pt;flip:x;z-index:251679744;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">
            <v:stroke endarrow="block"/>
          </v:shape>
        </w:pict>
      </w:r>
      <w:r>
        <w:rPr>
          <w:rFonts w:ascii="Times New Roman" w:hAnsi="Times New Roman" w:cs="Times New Roman"/>
          <w:noProof/>
          <w:sz w:val="24"/>
          <w:szCs w:val="24"/>
        </w:rPr>
        <w:pict w14:anchorId="509B3F9B">
          <v:shape id="Straight Arrow Connector 8" o:spid="_x0000_s1032" type="#_x0000_t32" style="position:absolute;left:0;text-align:left;margin-left:96.75pt;margin-top:109.4pt;width:108pt;height:65.25pt;z-index:251680768;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">
            <v:stroke endarrow="block"/>
          </v:shape>
        </w:pict>
      </w:r>
      <w:r>
        <w:rPr>
          <w:rFonts w:ascii="Times New Roman" w:hAnsi="Times New Roman" w:cs="Times New Roman"/>
          <w:noProof/>
          <w:sz w:val="24"/>
          <w:szCs w:val="24"/>
        </w:rPr>
        <w:pict w14:anchorId="6EE40C20">
          <v:shape id="Straight Arrow Connector 7" o:spid="_x0000_s1031" type="#_x0000_t32" style="position:absolute;left:0;text-align:left;margin-left:211.45pt;margin-top:39.05pt;width:114.7pt;height:42.7pt;z-index:251681792;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">
            <v:stroke endarrow="block"/>
          </v:shape>
        </w:pict>
      </w:r>
      <w:r>
        <w:rPr>
          <w:rFonts w:ascii="Times New Roman" w:hAnsi="Times New Roman" w:cs="Times New Roman"/>
          <w:noProof/>
          <w:sz w:val="24"/>
          <w:szCs w:val="24"/>
        </w:rPr>
        <w:pict w14:anchorId="3DB21A44">
          <v:shape id="Straight Arrow Connector 6" o:spid="_x0000_s1030" type="#_x0000_t32" style="position:absolute;left:0;text-align:left;margin-left:96.75pt;margin-top:39.05pt;width:114.7pt;height:42.7pt;flip:x;z-index:251682816;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">
            <v:stroke endarrow="block"/>
          </v:shape>
        </w:pict>
      </w:r>
      <w:r>
        <w:rPr>
          <w:rFonts w:ascii="Times New Roman" w:hAnsi="Times New Roman" w:cs="Times New Roman"/>
          <w:noProof/>
          <w:sz w:val="24"/>
          <w:szCs w:val="24"/>
        </w:rPr>
        <w:pict w14:anchorId="74A6793E">
          <v:rect id="Rectangle 4" o:spid="_x0000_s1028" style="position:absolute;left:0;text-align:left;margin-left:251.6pt;margin-top:81.75pt;width:123.1pt;height:27.65pt;z-index:251683840;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">
            <v:textbox style="mso-next-textbox:#Rectangle 4">
              <w:txbxContent>
                <w:p w14:paraId="5DE91821" w14:textId="77777777" w:rsidR="00806255" w:rsidRPr="000541BF" w:rsidRDefault="00806255" w:rsidP="00664BE2">
                  <w:pPr>
                    <w:jc w:val="center"/>
                    <w:rPr>
                      <w:rFonts w:ascii="Times New Roman" w:hAnsi="Times New Roman"/>
                    </w:rPr>
                  </w:pPr>
                  <w:r w:rsidRPr="000541BF">
                    <w:rPr>
                      <w:rFonts w:ascii="Times New Roman" w:hAnsi="Times New Roman"/>
                    </w:rPr>
                    <w:t>Leverage (X</w:t>
                  </w:r>
                  <w:r w:rsidRPr="000541BF">
                    <w:rPr>
                      <w:rFonts w:ascii="Times New Roman" w:hAnsi="Times New Roman"/>
                      <w:vertAlign w:val="subscript"/>
                    </w:rPr>
                    <w:t>2</w:t>
                  </w:r>
                  <w:r w:rsidRPr="000541BF">
                    <w:rPr>
                      <w:rFonts w:ascii="Times New Roman" w:hAnsi="Times New Roman"/>
                    </w:rPr>
                    <w:t>)</w:t>
                  </w:r>
                </w:p>
              </w:txbxContent>
            </v:textbox>
          </v:rect>
        </w:pict>
      </w:r>
      <w:r>
        <w:rPr>
          <w:rFonts w:ascii="Times New Roman" w:hAnsi="Times New Roman" w:cs="Times New Roman"/>
          <w:noProof/>
          <w:sz w:val="24"/>
          <w:szCs w:val="24"/>
        </w:rPr>
        <w:pict w14:anchorId="318637DC">
          <v:rect id="Rectangle 3" o:spid="_x0000_s1027" style="position:absolute;left:0;text-align:left;margin-left:38.95pt;margin-top:81.75pt;width:123.1pt;height:27.65pt;z-index:251684864;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">
            <v:textbox style="mso-next-textbox:#Rectangle 3">
              <w:txbxContent>
                <w:p w14:paraId="5418EFCC" w14:textId="77777777" w:rsidR="00806255" w:rsidRPr="000541BF" w:rsidRDefault="00806255" w:rsidP="00664BE2">
                  <w:pPr>
                    <w:jc w:val="center"/>
                    <w:rPr>
                      <w:rFonts w:ascii="Times New Roman" w:hAnsi="Times New Roman"/>
                    </w:rPr>
                  </w:pPr>
                  <w:r>
                    <w:rPr>
                      <w:rFonts w:ascii="Times New Roman" w:hAnsi="Times New Roman"/>
                    </w:rPr>
                    <w:t>Ukuran Perusahaan</w:t>
                  </w:r>
                  <w:r w:rsidRPr="000541BF">
                    <w:rPr>
                      <w:rFonts w:ascii="Times New Roman" w:hAnsi="Times New Roman"/>
                    </w:rPr>
                    <w:t xml:space="preserve"> (X</w:t>
                  </w:r>
                  <w:r w:rsidRPr="000541BF">
                    <w:rPr>
                      <w:rFonts w:ascii="Times New Roman" w:hAnsi="Times New Roman"/>
                      <w:vertAlign w:val="subscript"/>
                    </w:rPr>
                    <w:t>1</w:t>
                  </w:r>
                  <w:r w:rsidRPr="000541BF">
                    <w:rPr>
                      <w:rFonts w:ascii="Times New Roman" w:hAnsi="Times New Roman"/>
                    </w:rPr>
                    <w:t>)</w:t>
                  </w:r>
                </w:p>
              </w:txbxContent>
            </v:textbox>
          </v:rect>
        </w:pict>
      </w:r>
      <w:r>
        <w:rPr>
          <w:rFonts w:ascii="Times New Roman" w:hAnsi="Times New Roman" w:cs="Times New Roman"/>
          <w:noProof/>
          <w:sz w:val="24"/>
          <w:szCs w:val="24"/>
        </w:rPr>
        <w:pict w14:anchorId="0519C1FA">
          <v:rect id="Rectangle 2" o:spid="_x0000_s1026" style="position:absolute;left:0;text-align:left;margin-left:141.1pt;margin-top:3.05pt;width:134.8pt;height:36pt;z-index:251685888;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">
            <v:textbox style="mso-next-textbox:#Rectangle 2">
              <w:txbxContent>
                <w:p w14:paraId="2BD18E1B" w14:textId="77777777" w:rsidR="00806255" w:rsidRPr="000541BF" w:rsidRDefault="00806255" w:rsidP="00664BE2">
                  <w:pPr>
                    <w:jc w:val="center"/>
                    <w:rPr>
                      <w:rFonts w:ascii="Times New Roman" w:hAnsi="Times New Roman"/>
                    </w:rPr>
                  </w:pPr>
                  <w:r w:rsidRPr="000541BF">
                    <w:rPr>
                      <w:rFonts w:ascii="Times New Roman" w:hAnsi="Times New Roman"/>
                    </w:rPr>
                    <w:t>Perusahaan Sektor Barang Konsumsi di BEI</w:t>
                  </w:r>
                </w:p>
              </w:txbxContent>
            </v:textbox>
          </v:rect>
        </w:pict>
      </w:r>
    </w:p>
    <w:p w14:paraId="397069C6" w14:textId="77777777" w:rsidR="00B304CA" w:rsidRPr="00AF5346" w:rsidRDefault="00B304CA" w:rsidP="005B47A5">
      <w:pPr>
        <w:spacing w:after="0"/>
        <w:rPr>
          <w:rFonts w:ascii="Times New Roman" w:hAnsi="Times New Roman" w:cs="Times New Roman"/>
          <w:sz w:val="24"/>
          <w:szCs w:val="24"/>
        </w:rPr>
      </w:pPr>
    </w:p>
    <w:p w14:paraId="2896AB38" w14:textId="77777777" w:rsidR="00B304CA" w:rsidRPr="00AF5346" w:rsidRDefault="00B304CA" w:rsidP="005B47A5">
      <w:pPr>
        <w:spacing w:after="0"/>
        <w:rPr>
          <w:rFonts w:ascii="Times New Roman" w:hAnsi="Times New Roman" w:cs="Times New Roman"/>
          <w:b/>
          <w:sz w:val="24"/>
          <w:szCs w:val="24"/>
        </w:rPr>
      </w:pPr>
    </w:p>
    <w:p w14:paraId="37335877" w14:textId="77777777" w:rsidR="00B304CA" w:rsidRPr="00AF5346" w:rsidRDefault="00B304CA" w:rsidP="005B47A5">
      <w:pPr>
        <w:spacing w:after="0"/>
        <w:rPr>
          <w:rFonts w:ascii="Times New Roman" w:hAnsi="Times New Roman" w:cs="Times New Roman"/>
          <w:b/>
          <w:sz w:val="24"/>
          <w:szCs w:val="24"/>
        </w:rPr>
      </w:pPr>
    </w:p>
    <w:p w14:paraId="47D58DE5" w14:textId="77777777" w:rsidR="00B304CA" w:rsidRPr="00AF5346" w:rsidRDefault="00B304CA" w:rsidP="005B47A5">
      <w:pPr>
        <w:spacing w:after="0"/>
        <w:rPr>
          <w:rFonts w:ascii="Times New Roman" w:hAnsi="Times New Roman" w:cs="Times New Roman"/>
          <w:b/>
          <w:sz w:val="24"/>
          <w:szCs w:val="24"/>
        </w:rPr>
      </w:pPr>
    </w:p>
    <w:p w14:paraId="66B15AAA" w14:textId="77777777" w:rsidR="00B304CA" w:rsidRPr="00AF5346" w:rsidRDefault="00B304CA" w:rsidP="005B47A5">
      <w:pPr>
        <w:spacing w:after="0"/>
        <w:rPr>
          <w:rFonts w:ascii="Times New Roman" w:hAnsi="Times New Roman" w:cs="Times New Roman"/>
          <w:b/>
          <w:sz w:val="24"/>
          <w:szCs w:val="24"/>
        </w:rPr>
      </w:pPr>
    </w:p>
    <w:p w14:paraId="3CF008BF" w14:textId="77777777" w:rsidR="00B304CA" w:rsidRPr="00AF5346" w:rsidRDefault="009D761A" w:rsidP="005B47A5">
      <w:pPr>
        <w:spacing w:after="0"/>
        <w:rPr>
          <w:rFonts w:ascii="Times New Roman" w:hAnsi="Times New Roman" w:cs="Times New Roman"/>
          <w:b/>
          <w:sz w:val="24"/>
          <w:szCs w:val="24"/>
        </w:rPr>
      </w:pPr>
      <w:r>
        <w:rPr>
          <w:rFonts w:ascii="Times New Roman" w:hAnsi="Times New Roman" w:cs="Times New Roman"/>
          <w:noProof/>
          <w:sz w:val="24"/>
          <w:szCs w:val="24"/>
        </w:rPr>
        <w:pict w14:anchorId="48333922">
          <v:rect id="Rectangle 5" o:spid="_x0000_s1029" style="position:absolute;margin-left:141.1pt;margin-top:16.65pt;width:121.65pt;height:37.5pt;z-index:251686912;visibility:visib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">
            <v:textbox style="mso-next-textbox:#Rectangle 5">
              <w:txbxContent>
                <w:p w14:paraId="0223DB4A" w14:textId="77777777" w:rsidR="00806255" w:rsidRPr="000541BF" w:rsidRDefault="00806255" w:rsidP="00664BE2">
                  <w:pPr>
                    <w:jc w:val="center"/>
                    <w:rPr>
                      <w:rFonts w:ascii="Times New Roman" w:hAnsi="Times New Roman"/>
                    </w:rPr>
                  </w:pPr>
                  <w:r w:rsidRPr="000541BF">
                    <w:rPr>
                      <w:rFonts w:ascii="Times New Roman" w:hAnsi="Times New Roman"/>
                    </w:rPr>
                    <w:t>Kinerja Keuangan (Y)</w:t>
                  </w:r>
                </w:p>
              </w:txbxContent>
            </v:textbox>
          </v:rect>
        </w:pict>
      </w:r>
    </w:p>
    <w:p w14:paraId="5F8C4AD2" w14:textId="77777777" w:rsidR="00B304CA" w:rsidRPr="00AF5346" w:rsidRDefault="00B304CA" w:rsidP="005B47A5">
      <w:pPr>
        <w:spacing w:after="0"/>
        <w:rPr>
          <w:rFonts w:ascii="Times New Roman" w:hAnsi="Times New Roman" w:cs="Times New Roman"/>
          <w:b/>
          <w:sz w:val="24"/>
          <w:szCs w:val="24"/>
        </w:rPr>
      </w:pPr>
    </w:p>
    <w:p w14:paraId="241F466A" w14:textId="77777777" w:rsidR="00B304CA" w:rsidRPr="00AF5346" w:rsidRDefault="00B304CA" w:rsidP="005B47A5">
      <w:pPr>
        <w:spacing w:after="0"/>
        <w:rPr>
          <w:rFonts w:ascii="Times New Roman" w:hAnsi="Times New Roman" w:cs="Times New Roman"/>
          <w:b/>
          <w:sz w:val="24"/>
          <w:szCs w:val="24"/>
        </w:rPr>
      </w:pPr>
    </w:p>
    <w:p w14:paraId="240190C6" w14:textId="77777777" w:rsidR="00652D1C" w:rsidRPr="00AF5346" w:rsidRDefault="00652D1C" w:rsidP="005B47A5">
      <w:pPr>
        <w:autoSpaceDE w:val="0"/>
        <w:autoSpaceDN w:val="0"/>
        <w:adjustRightInd w:val="0"/>
        <w:spacing w:after="0"/>
        <w:jc w:val="center"/>
        <w:rPr>
          <w:rFonts w:ascii="Times New Roman" w:hAnsi="Times New Roman" w:cs="Times New Roman"/>
          <w:b/>
          <w:sz w:val="24"/>
          <w:szCs w:val="24"/>
        </w:rPr>
      </w:pPr>
    </w:p>
    <w:p w14:paraId="6B1BC2CF" w14:textId="77777777" w:rsidR="00652D1C" w:rsidRPr="00AF5346" w:rsidRDefault="00652D1C" w:rsidP="005B47A5">
      <w:pPr>
        <w:autoSpaceDE w:val="0"/>
        <w:autoSpaceDN w:val="0"/>
        <w:adjustRightInd w:val="0"/>
        <w:spacing w:after="0"/>
        <w:jc w:val="center"/>
        <w:rPr>
          <w:rFonts w:ascii="Times New Roman" w:hAnsi="Times New Roman" w:cs="Times New Roman"/>
          <w:b/>
          <w:sz w:val="24"/>
          <w:szCs w:val="24"/>
        </w:rPr>
      </w:pPr>
    </w:p>
    <w:p w14:paraId="230D78F6" w14:textId="77777777" w:rsidR="00652D1C" w:rsidRPr="00AF5346" w:rsidRDefault="00652D1C" w:rsidP="005B47A5">
      <w:pPr>
        <w:autoSpaceDE w:val="0"/>
        <w:autoSpaceDN w:val="0"/>
        <w:adjustRightInd w:val="0"/>
        <w:spacing w:after="0"/>
        <w:jc w:val="center"/>
        <w:rPr>
          <w:rFonts w:ascii="Times New Roman" w:hAnsi="Times New Roman" w:cs="Times New Roman"/>
          <w:b/>
          <w:sz w:val="24"/>
          <w:szCs w:val="24"/>
        </w:rPr>
      </w:pPr>
    </w:p>
    <w:p w14:paraId="5EDD081A" w14:textId="2DC5D94D" w:rsidR="00B304CA" w:rsidRPr="00AF5346" w:rsidRDefault="009E57D9" w:rsidP="005B47A5">
      <w:pPr>
        <w:autoSpaceDE w:val="0"/>
        <w:autoSpaceDN w:val="0"/>
        <w:adjustRightInd w:val="0"/>
        <w:spacing w:after="0"/>
        <w:jc w:val="center"/>
        <w:rPr>
          <w:rFonts w:ascii="Times New Roman" w:hAnsi="Times New Roman" w:cs="Times New Roman"/>
          <w:b/>
          <w:sz w:val="24"/>
          <w:szCs w:val="24"/>
        </w:rPr>
      </w:pPr>
      <w:r w:rsidRPr="00AF5346">
        <w:rPr>
          <w:rFonts w:ascii="Times New Roman" w:hAnsi="Times New Roman" w:cs="Times New Roman"/>
          <w:b/>
          <w:sz w:val="24"/>
          <w:szCs w:val="24"/>
        </w:rPr>
        <w:t>Gambar 2.2</w:t>
      </w:r>
      <w:r w:rsidR="00B304CA" w:rsidRPr="00AF5346">
        <w:rPr>
          <w:rFonts w:ascii="Times New Roman" w:hAnsi="Times New Roman" w:cs="Times New Roman"/>
          <w:b/>
          <w:sz w:val="24"/>
          <w:szCs w:val="24"/>
        </w:rPr>
        <w:t xml:space="preserve"> Kerangka Pemikiran</w:t>
      </w:r>
    </w:p>
    <w:p w14:paraId="608CC51B" w14:textId="77777777" w:rsidR="00B304CA" w:rsidRPr="00AF5346" w:rsidRDefault="00B304CA" w:rsidP="005B47A5">
      <w:pPr>
        <w:spacing w:after="0"/>
        <w:rPr>
          <w:rFonts w:ascii="Times New Roman" w:hAnsi="Times New Roman" w:cs="Times New Roman"/>
          <w:b/>
          <w:sz w:val="24"/>
          <w:szCs w:val="24"/>
        </w:rPr>
      </w:pPr>
    </w:p>
    <w:p w14:paraId="137279B9" w14:textId="77777777" w:rsidR="00B304CA" w:rsidRPr="00AF5346" w:rsidRDefault="00B304CA" w:rsidP="005B47A5">
      <w:pPr>
        <w:spacing w:after="0"/>
        <w:rPr>
          <w:rFonts w:ascii="Times New Roman" w:hAnsi="Times New Roman" w:cs="Times New Roman"/>
          <w:b/>
          <w:sz w:val="24"/>
          <w:szCs w:val="24"/>
        </w:rPr>
      </w:pPr>
    </w:p>
    <w:p w14:paraId="29B46AAD" w14:textId="77777777" w:rsidR="00B304CA" w:rsidRPr="00AF5346" w:rsidRDefault="00B304CA" w:rsidP="005B47A5">
      <w:pPr>
        <w:spacing w:after="0" w:line="480" w:lineRule="auto"/>
        <w:rPr>
          <w:rFonts w:ascii="Times New Roman" w:hAnsi="Times New Roman" w:cs="Times New Roman"/>
          <w:b/>
          <w:sz w:val="24"/>
          <w:szCs w:val="24"/>
        </w:rPr>
      </w:pPr>
      <w:r w:rsidRPr="00AF5346">
        <w:rPr>
          <w:rFonts w:ascii="Times New Roman" w:hAnsi="Times New Roman" w:cs="Times New Roman"/>
          <w:b/>
          <w:sz w:val="24"/>
          <w:szCs w:val="24"/>
        </w:rPr>
        <w:t>2.3. Hipotesis</w:t>
      </w:r>
    </w:p>
    <w:p w14:paraId="096D38BB" w14:textId="77777777" w:rsidR="00B304CA" w:rsidRPr="00AF5346" w:rsidRDefault="00B304CA" w:rsidP="005B47A5">
      <w:pPr>
        <w:spacing w:after="0" w:line="480" w:lineRule="auto"/>
        <w:ind w:firstLine="709"/>
        <w:rPr>
          <w:rFonts w:ascii="Times New Roman" w:hAnsi="Times New Roman" w:cs="Times New Roman"/>
          <w:sz w:val="24"/>
          <w:szCs w:val="24"/>
        </w:rPr>
      </w:pPr>
      <w:r w:rsidRPr="00AF5346">
        <w:rPr>
          <w:rFonts w:ascii="Times New Roman" w:hAnsi="Times New Roman" w:cs="Times New Roman"/>
          <w:sz w:val="24"/>
          <w:szCs w:val="24"/>
        </w:rPr>
        <w:t>Berdasarkan uraian latar belakang, kajian teori dan kerangka pemikiran, maka hipotesis yang diajukan adalah :</w:t>
      </w:r>
    </w:p>
    <w:p w14:paraId="3E261528" w14:textId="77777777" w:rsidR="00B304CA" w:rsidRPr="00AF5346" w:rsidRDefault="00B304CA" w:rsidP="005B47A5">
      <w:pPr>
        <w:pStyle w:val="DaftarParagraf"/>
        <w:numPr>
          <w:ilvl w:val="0"/>
          <w:numId w:val="12"/>
        </w:numPr>
        <w:spacing w:after="0" w:line="480" w:lineRule="auto"/>
        <w:ind w:left="426" w:hanging="426"/>
        <w:jc w:val="both"/>
        <w:rPr>
          <w:rFonts w:ascii="Times New Roman" w:hAnsi="Times New Roman" w:cs="Times New Roman"/>
          <w:sz w:val="24"/>
          <w:szCs w:val="24"/>
        </w:rPr>
      </w:pPr>
      <w:r w:rsidRPr="00AF5346">
        <w:rPr>
          <w:rFonts w:ascii="Times New Roman" w:hAnsi="Times New Roman" w:cs="Times New Roman"/>
          <w:sz w:val="24"/>
          <w:szCs w:val="24"/>
          <w:lang w:val="id-ID"/>
        </w:rPr>
        <w:lastRenderedPageBreak/>
        <w:t>Ukuran Perusahaan (X</w:t>
      </w:r>
      <w:r w:rsidRPr="00AF5346">
        <w:rPr>
          <w:rFonts w:ascii="Times New Roman" w:hAnsi="Times New Roman" w:cs="Times New Roman"/>
          <w:sz w:val="24"/>
          <w:szCs w:val="24"/>
          <w:vertAlign w:val="subscript"/>
          <w:lang w:val="id-ID"/>
        </w:rPr>
        <w:t>1</w:t>
      </w:r>
      <w:r w:rsidRPr="00AF5346">
        <w:rPr>
          <w:rFonts w:ascii="Times New Roman" w:hAnsi="Times New Roman" w:cs="Times New Roman"/>
          <w:sz w:val="24"/>
          <w:szCs w:val="24"/>
          <w:lang w:val="id-ID"/>
        </w:rPr>
        <w:t>) dan Leverage</w:t>
      </w:r>
      <w:r w:rsidRPr="00AF5346">
        <w:rPr>
          <w:rFonts w:ascii="Times New Roman" w:hAnsi="Times New Roman" w:cs="Times New Roman"/>
          <w:sz w:val="24"/>
          <w:szCs w:val="24"/>
        </w:rPr>
        <w:t xml:space="preserve"> (X</w:t>
      </w:r>
      <w:r w:rsidRPr="00AF5346">
        <w:rPr>
          <w:rFonts w:ascii="Times New Roman" w:hAnsi="Times New Roman" w:cs="Times New Roman"/>
          <w:sz w:val="24"/>
          <w:szCs w:val="24"/>
          <w:vertAlign w:val="subscript"/>
          <w:lang w:val="id-ID"/>
        </w:rPr>
        <w:t>2</w:t>
      </w:r>
      <w:r w:rsidRPr="00AF5346">
        <w:rPr>
          <w:rFonts w:ascii="Times New Roman" w:hAnsi="Times New Roman" w:cs="Times New Roman"/>
          <w:sz w:val="24"/>
          <w:szCs w:val="24"/>
        </w:rPr>
        <w:t xml:space="preserve">) </w:t>
      </w:r>
      <w:r w:rsidRPr="00AF5346">
        <w:rPr>
          <w:rFonts w:ascii="Times New Roman" w:hAnsi="Times New Roman" w:cs="Times New Roman"/>
          <w:sz w:val="24"/>
          <w:szCs w:val="24"/>
          <w:lang w:val="id-ID"/>
        </w:rPr>
        <w:t xml:space="preserve">secara </w:t>
      </w:r>
      <w:r w:rsidRPr="00AF5346">
        <w:rPr>
          <w:rFonts w:ascii="Times New Roman" w:hAnsi="Times New Roman" w:cs="Times New Roman"/>
          <w:i/>
          <w:sz w:val="24"/>
          <w:szCs w:val="24"/>
          <w:lang w:val="id-ID"/>
        </w:rPr>
        <w:t>simultan</w:t>
      </w:r>
      <w:r w:rsidRPr="00AF5346">
        <w:rPr>
          <w:rFonts w:ascii="Times New Roman" w:hAnsi="Times New Roman" w:cs="Times New Roman"/>
          <w:sz w:val="24"/>
          <w:szCs w:val="24"/>
          <w:lang w:val="id-ID"/>
        </w:rPr>
        <w:t xml:space="preserve"> berpengaruh </w:t>
      </w:r>
      <w:r w:rsidRPr="00AF5346">
        <w:rPr>
          <w:rFonts w:ascii="Times New Roman" w:hAnsi="Times New Roman" w:cs="Times New Roman"/>
          <w:sz w:val="24"/>
          <w:szCs w:val="24"/>
        </w:rPr>
        <w:t xml:space="preserve">positif dan signifikan terhadap kinerja keuangan (Y) pada </w:t>
      </w:r>
      <w:r w:rsidRPr="00AF5346">
        <w:rPr>
          <w:rFonts w:ascii="Times New Roman" w:hAnsi="Times New Roman" w:cs="Times New Roman"/>
          <w:sz w:val="24"/>
          <w:szCs w:val="24"/>
          <w:lang w:val="id-ID"/>
        </w:rPr>
        <w:t xml:space="preserve">perusahaan </w:t>
      </w:r>
      <w:r w:rsidRPr="00AF5346">
        <w:rPr>
          <w:rFonts w:ascii="Times New Roman" w:hAnsi="Times New Roman" w:cs="Times New Roman"/>
          <w:sz w:val="24"/>
          <w:szCs w:val="24"/>
        </w:rPr>
        <w:t>sub sektor barang konsumsi yang terdaftar di Bursa Efek Indonesia.</w:t>
      </w:r>
    </w:p>
    <w:p w14:paraId="56067459" w14:textId="77777777" w:rsidR="00B304CA" w:rsidRPr="00AF5346" w:rsidRDefault="00B304CA" w:rsidP="005B47A5">
      <w:pPr>
        <w:pStyle w:val="DaftarParagraf"/>
        <w:numPr>
          <w:ilvl w:val="0"/>
          <w:numId w:val="12"/>
        </w:numPr>
        <w:spacing w:after="0" w:line="480" w:lineRule="auto"/>
        <w:ind w:left="360"/>
        <w:jc w:val="both"/>
        <w:rPr>
          <w:rFonts w:ascii="Times New Roman" w:hAnsi="Times New Roman" w:cs="Times New Roman"/>
          <w:sz w:val="24"/>
          <w:szCs w:val="24"/>
        </w:rPr>
      </w:pPr>
      <w:r w:rsidRPr="00AF5346">
        <w:rPr>
          <w:rFonts w:ascii="Times New Roman" w:hAnsi="Times New Roman" w:cs="Times New Roman"/>
          <w:sz w:val="24"/>
          <w:szCs w:val="24"/>
          <w:lang w:val="id-ID"/>
        </w:rPr>
        <w:t>Ukuran Perusahaan (X</w:t>
      </w:r>
      <w:r w:rsidRPr="00AF5346">
        <w:rPr>
          <w:rFonts w:ascii="Times New Roman" w:hAnsi="Times New Roman" w:cs="Times New Roman"/>
          <w:sz w:val="24"/>
          <w:szCs w:val="24"/>
          <w:vertAlign w:val="subscript"/>
          <w:lang w:val="id-ID"/>
        </w:rPr>
        <w:t>1</w:t>
      </w:r>
      <w:r w:rsidRPr="00AF5346">
        <w:rPr>
          <w:rFonts w:ascii="Times New Roman" w:hAnsi="Times New Roman" w:cs="Times New Roman"/>
          <w:sz w:val="24"/>
          <w:szCs w:val="24"/>
          <w:lang w:val="id-ID"/>
        </w:rPr>
        <w:t xml:space="preserve">) secara </w:t>
      </w:r>
      <w:r w:rsidRPr="00AF5346">
        <w:rPr>
          <w:rFonts w:ascii="Times New Roman" w:hAnsi="Times New Roman" w:cs="Times New Roman"/>
          <w:i/>
          <w:sz w:val="24"/>
          <w:szCs w:val="24"/>
        </w:rPr>
        <w:t>parsial</w:t>
      </w:r>
      <w:r w:rsidRPr="00AF5346">
        <w:rPr>
          <w:rFonts w:ascii="Times New Roman" w:hAnsi="Times New Roman" w:cs="Times New Roman"/>
          <w:sz w:val="24"/>
          <w:szCs w:val="24"/>
          <w:lang w:val="id-ID"/>
        </w:rPr>
        <w:t xml:space="preserve"> berpengaruh </w:t>
      </w:r>
      <w:r w:rsidRPr="00AF5346">
        <w:rPr>
          <w:rFonts w:ascii="Times New Roman" w:hAnsi="Times New Roman" w:cs="Times New Roman"/>
          <w:sz w:val="24"/>
          <w:szCs w:val="24"/>
        </w:rPr>
        <w:t xml:space="preserve">positif dan signifikan terhadap kinerja keuangan (Y) pada </w:t>
      </w:r>
      <w:r w:rsidRPr="00AF5346">
        <w:rPr>
          <w:rFonts w:ascii="Times New Roman" w:hAnsi="Times New Roman" w:cs="Times New Roman"/>
          <w:sz w:val="24"/>
          <w:szCs w:val="24"/>
          <w:lang w:val="id-ID"/>
        </w:rPr>
        <w:t xml:space="preserve">perusahaan </w:t>
      </w:r>
      <w:r w:rsidRPr="00AF5346">
        <w:rPr>
          <w:rFonts w:ascii="Times New Roman" w:hAnsi="Times New Roman" w:cs="Times New Roman"/>
          <w:sz w:val="24"/>
          <w:szCs w:val="24"/>
        </w:rPr>
        <w:t>sub sektor barang konsumsi yang terdaftar di Bursa Efek Indonesia.</w:t>
      </w:r>
    </w:p>
    <w:p w14:paraId="2B632310" w14:textId="77777777" w:rsidR="00AD37D4" w:rsidRPr="00AF5346" w:rsidRDefault="00B304CA" w:rsidP="005B47A5">
      <w:pPr>
        <w:pStyle w:val="DaftarParagraf"/>
        <w:numPr>
          <w:ilvl w:val="0"/>
          <w:numId w:val="12"/>
        </w:numPr>
        <w:spacing w:after="0" w:line="480" w:lineRule="auto"/>
        <w:ind w:left="360"/>
        <w:jc w:val="both"/>
        <w:rPr>
          <w:rFonts w:ascii="Times New Roman" w:hAnsi="Times New Roman" w:cs="Times New Roman"/>
          <w:sz w:val="24"/>
          <w:szCs w:val="24"/>
        </w:rPr>
        <w:sectPr w:rsidR="00AD37D4" w:rsidRPr="00AF5346" w:rsidSect="004D1374">
          <w:headerReference w:type="default" r:id="rId28"/>
          <w:footerReference w:type="default" r:id="rId29"/>
          <w:headerReference w:type="first" r:id="rId30"/>
          <w:footerReference w:type="first" r:id="rId31"/>
          <w:pgSz w:w="11907" w:h="16839" w:code="9"/>
          <w:pgMar w:top="2268" w:right="1559" w:bottom="1701" w:left="2268" w:header="720" w:footer="720" w:gutter="0"/>
          <w:pgNumType w:start="11"/>
          <w:cols w:space="720"/>
          <w:titlePg/>
          <w:docGrid w:linePitch="360"/>
        </w:sectPr>
      </w:pPr>
      <w:r w:rsidRPr="00AF5346">
        <w:rPr>
          <w:rFonts w:ascii="Times New Roman" w:hAnsi="Times New Roman" w:cs="Times New Roman"/>
          <w:sz w:val="24"/>
          <w:szCs w:val="24"/>
          <w:lang w:val="id-ID"/>
        </w:rPr>
        <w:t xml:space="preserve">Leverage </w:t>
      </w:r>
      <w:r w:rsidRPr="00AF5346">
        <w:rPr>
          <w:rFonts w:ascii="Times New Roman" w:hAnsi="Times New Roman" w:cs="Times New Roman"/>
          <w:sz w:val="24"/>
          <w:szCs w:val="24"/>
        </w:rPr>
        <w:t>(X</w:t>
      </w:r>
      <w:r w:rsidRPr="00AF5346">
        <w:rPr>
          <w:rFonts w:ascii="Times New Roman" w:hAnsi="Times New Roman" w:cs="Times New Roman"/>
          <w:sz w:val="24"/>
          <w:szCs w:val="24"/>
          <w:vertAlign w:val="subscript"/>
          <w:lang w:val="id-ID"/>
        </w:rPr>
        <w:t>2</w:t>
      </w:r>
      <w:r w:rsidRPr="00AF5346">
        <w:rPr>
          <w:rFonts w:ascii="Times New Roman" w:hAnsi="Times New Roman" w:cs="Times New Roman"/>
          <w:sz w:val="24"/>
          <w:szCs w:val="24"/>
        </w:rPr>
        <w:t xml:space="preserve">) </w:t>
      </w:r>
      <w:r w:rsidRPr="00AF5346">
        <w:rPr>
          <w:rFonts w:ascii="Times New Roman" w:hAnsi="Times New Roman" w:cs="Times New Roman"/>
          <w:sz w:val="24"/>
          <w:szCs w:val="24"/>
          <w:lang w:val="id-ID"/>
        </w:rPr>
        <w:t>secara Parsial berpengaruh</w:t>
      </w:r>
      <w:r w:rsidRPr="00AF5346">
        <w:rPr>
          <w:rFonts w:ascii="Times New Roman" w:hAnsi="Times New Roman" w:cs="Times New Roman"/>
          <w:sz w:val="24"/>
          <w:szCs w:val="24"/>
        </w:rPr>
        <w:t xml:space="preserve"> positif dan signifikan</w:t>
      </w:r>
      <w:r w:rsidRPr="00AF5346">
        <w:rPr>
          <w:rFonts w:ascii="Times New Roman" w:hAnsi="Times New Roman" w:cs="Times New Roman"/>
          <w:sz w:val="24"/>
          <w:szCs w:val="24"/>
          <w:lang w:val="id-ID"/>
        </w:rPr>
        <w:t xml:space="preserve"> </w:t>
      </w:r>
      <w:r w:rsidRPr="00AF5346">
        <w:rPr>
          <w:rFonts w:ascii="Times New Roman" w:hAnsi="Times New Roman" w:cs="Times New Roman"/>
          <w:sz w:val="24"/>
          <w:szCs w:val="24"/>
        </w:rPr>
        <w:t xml:space="preserve">terhadap kinerja keuangan (Y) pada </w:t>
      </w:r>
      <w:r w:rsidRPr="00AF5346">
        <w:rPr>
          <w:rFonts w:ascii="Times New Roman" w:hAnsi="Times New Roman" w:cs="Times New Roman"/>
          <w:sz w:val="24"/>
          <w:szCs w:val="24"/>
          <w:lang w:val="id-ID"/>
        </w:rPr>
        <w:t xml:space="preserve">perusahaan </w:t>
      </w:r>
      <w:r w:rsidRPr="00AF5346">
        <w:rPr>
          <w:rFonts w:ascii="Times New Roman" w:hAnsi="Times New Roman" w:cs="Times New Roman"/>
          <w:sz w:val="24"/>
          <w:szCs w:val="24"/>
        </w:rPr>
        <w:t xml:space="preserve">sub sektor barang konsumsi yang terdaftar di Bursa Efek Indonesia. </w:t>
      </w:r>
    </w:p>
    <w:p w14:paraId="34F844CA" w14:textId="77777777" w:rsidR="00B304CA" w:rsidRPr="00AF5346" w:rsidRDefault="00B304CA" w:rsidP="00652D1C">
      <w:pPr>
        <w:pStyle w:val="TidakAdaSpasi"/>
        <w:jc w:val="center"/>
        <w:rPr>
          <w:rFonts w:ascii="Times New Roman" w:hAnsi="Times New Roman" w:cs="Times New Roman"/>
          <w:b/>
          <w:sz w:val="24"/>
          <w:szCs w:val="24"/>
        </w:rPr>
      </w:pPr>
      <w:r w:rsidRPr="00AF5346">
        <w:rPr>
          <w:rFonts w:ascii="Times New Roman" w:hAnsi="Times New Roman" w:cs="Times New Roman"/>
          <w:b/>
          <w:sz w:val="24"/>
          <w:szCs w:val="24"/>
        </w:rPr>
        <w:lastRenderedPageBreak/>
        <w:t>BAB III</w:t>
      </w:r>
    </w:p>
    <w:p w14:paraId="3373D4DF" w14:textId="77777777" w:rsidR="00B304CA" w:rsidRPr="00AF5346" w:rsidRDefault="00B304CA" w:rsidP="00652D1C">
      <w:pPr>
        <w:pStyle w:val="TidakAdaSpasi"/>
        <w:jc w:val="center"/>
        <w:rPr>
          <w:rFonts w:ascii="Times New Roman" w:hAnsi="Times New Roman" w:cs="Times New Roman"/>
          <w:b/>
          <w:sz w:val="24"/>
          <w:szCs w:val="24"/>
        </w:rPr>
      </w:pPr>
      <w:r w:rsidRPr="00AF5346">
        <w:rPr>
          <w:rFonts w:ascii="Times New Roman" w:hAnsi="Times New Roman" w:cs="Times New Roman"/>
          <w:b/>
          <w:sz w:val="24"/>
          <w:szCs w:val="24"/>
        </w:rPr>
        <w:t>OBJEK DAN METODE PENELITIAN</w:t>
      </w:r>
    </w:p>
    <w:p w14:paraId="7DBA4088" w14:textId="77777777" w:rsidR="00B304CA" w:rsidRPr="00AF5346" w:rsidRDefault="00B304CA" w:rsidP="00652D1C">
      <w:pPr>
        <w:spacing w:after="0" w:line="480" w:lineRule="auto"/>
        <w:rPr>
          <w:sz w:val="24"/>
          <w:szCs w:val="24"/>
        </w:rPr>
      </w:pPr>
    </w:p>
    <w:p w14:paraId="6D4A9338" w14:textId="77777777" w:rsidR="00B304CA" w:rsidRPr="00AF5346" w:rsidRDefault="00B304CA" w:rsidP="00652D1C">
      <w:pPr>
        <w:spacing w:after="0" w:line="480" w:lineRule="auto"/>
        <w:rPr>
          <w:rFonts w:ascii="Times New Roman" w:hAnsi="Times New Roman"/>
          <w:b/>
          <w:sz w:val="24"/>
          <w:szCs w:val="24"/>
        </w:rPr>
      </w:pPr>
      <w:r w:rsidRPr="00AF5346">
        <w:rPr>
          <w:rFonts w:ascii="Times New Roman" w:hAnsi="Times New Roman"/>
          <w:b/>
          <w:sz w:val="24"/>
          <w:szCs w:val="24"/>
        </w:rPr>
        <w:t xml:space="preserve">3.1 Objek Penelitian </w:t>
      </w:r>
    </w:p>
    <w:p w14:paraId="60FEC83F" w14:textId="77777777" w:rsidR="00B304CA" w:rsidRPr="00AF5346" w:rsidRDefault="00B304CA" w:rsidP="00652D1C">
      <w:pPr>
        <w:spacing w:after="0" w:line="480" w:lineRule="auto"/>
        <w:ind w:firstLine="720"/>
        <w:rPr>
          <w:rFonts w:ascii="Times New Roman" w:hAnsi="Times New Roman"/>
          <w:sz w:val="24"/>
          <w:szCs w:val="24"/>
        </w:rPr>
      </w:pPr>
      <w:r w:rsidRPr="00AF5346">
        <w:rPr>
          <w:rFonts w:ascii="Times New Roman" w:hAnsi="Times New Roman"/>
          <w:sz w:val="24"/>
          <w:szCs w:val="24"/>
        </w:rPr>
        <w:t>Adapun yang menjadi objek Penelitian adalah Ukuran Perusahaan, Leverage, dan Kinerja Keuangan pada Perusahaan Sektor Barang Konsumsi yang terdaftar di Bursa Efek Indonesia.</w:t>
      </w:r>
    </w:p>
    <w:p w14:paraId="2CE59B82" w14:textId="77777777" w:rsidR="00652D1C" w:rsidRPr="00AF5346" w:rsidRDefault="00652D1C" w:rsidP="00652D1C">
      <w:pPr>
        <w:spacing w:after="0" w:line="240" w:lineRule="auto"/>
        <w:ind w:firstLine="720"/>
        <w:rPr>
          <w:rFonts w:ascii="Times New Roman" w:hAnsi="Times New Roman"/>
          <w:sz w:val="24"/>
          <w:szCs w:val="24"/>
        </w:rPr>
      </w:pPr>
    </w:p>
    <w:p w14:paraId="2955114C" w14:textId="77777777" w:rsidR="00B304CA" w:rsidRPr="00AF5346" w:rsidRDefault="00B304CA" w:rsidP="00652D1C">
      <w:pPr>
        <w:spacing w:after="0" w:line="480" w:lineRule="auto"/>
        <w:rPr>
          <w:rFonts w:ascii="Times New Roman" w:hAnsi="Times New Roman"/>
          <w:b/>
          <w:sz w:val="24"/>
          <w:szCs w:val="24"/>
        </w:rPr>
      </w:pPr>
      <w:r w:rsidRPr="00AF5346">
        <w:rPr>
          <w:rFonts w:ascii="Times New Roman" w:hAnsi="Times New Roman"/>
          <w:b/>
          <w:sz w:val="24"/>
          <w:szCs w:val="24"/>
        </w:rPr>
        <w:t xml:space="preserve">3.2.  Metode Penelitian </w:t>
      </w:r>
    </w:p>
    <w:p w14:paraId="3F85667A" w14:textId="77777777" w:rsidR="00B304CA" w:rsidRPr="00AF5346" w:rsidRDefault="00B304CA" w:rsidP="00652D1C">
      <w:pPr>
        <w:spacing w:after="0" w:line="480" w:lineRule="auto"/>
        <w:rPr>
          <w:rFonts w:ascii="Times New Roman" w:hAnsi="Times New Roman"/>
          <w:b/>
          <w:sz w:val="24"/>
          <w:szCs w:val="24"/>
        </w:rPr>
      </w:pPr>
      <w:r w:rsidRPr="00AF5346">
        <w:rPr>
          <w:rFonts w:ascii="Times New Roman" w:hAnsi="Times New Roman"/>
          <w:b/>
          <w:sz w:val="24"/>
          <w:szCs w:val="24"/>
        </w:rPr>
        <w:t xml:space="preserve">3.2.1. Metode yang Digunakan </w:t>
      </w:r>
    </w:p>
    <w:p w14:paraId="7BB9364D" w14:textId="77777777" w:rsidR="00B304CA" w:rsidRPr="00AF5346" w:rsidRDefault="00B304CA" w:rsidP="00652D1C">
      <w:pPr>
        <w:spacing w:after="0" w:line="480" w:lineRule="auto"/>
        <w:jc w:val="both"/>
        <w:rPr>
          <w:rFonts w:ascii="Times New Roman" w:hAnsi="Times New Roman"/>
          <w:sz w:val="24"/>
          <w:szCs w:val="24"/>
        </w:rPr>
      </w:pPr>
      <w:r w:rsidRPr="00AF5346">
        <w:rPr>
          <w:rFonts w:ascii="Times New Roman" w:hAnsi="Times New Roman"/>
          <w:sz w:val="24"/>
          <w:szCs w:val="24"/>
        </w:rPr>
        <w:tab/>
        <w:t>Metode penelitian ini menggunakan metode Penelitian Kuantitatif , Menurut Sugiono (2017)</w:t>
      </w:r>
      <w:r w:rsidRPr="00AF5346">
        <w:rPr>
          <w:sz w:val="24"/>
          <w:szCs w:val="24"/>
        </w:rPr>
        <w:t xml:space="preserve"> </w:t>
      </w:r>
      <w:r w:rsidRPr="00AF5346">
        <w:rPr>
          <w:rFonts w:ascii="Times New Roman" w:hAnsi="Times New Roman"/>
          <w:sz w:val="24"/>
          <w:szCs w:val="24"/>
        </w:rPr>
        <w:t>dapat diartikan sebagai penelitian yang didasarkan pada filosofi positif yang digunakan untuk metode penelitian kuantitatif, beberapa populasi, atau sampel, metode penelitian ini berupa statistik dan analisis menggunakan statistika. Pendekatan yang digunakan dalam penelitian ini adalah dengan menggunakan penelitian eksplanatori. Explanatory research digunakan untuk menginterpretasikan fenomena dan angka kuantitatif, yaitu sumber dan penggunaan modal kerja. Dalam penelitian ini mengambil contoh dari populasi dan menggunakan dokumen saham Indonesia.</w:t>
      </w:r>
    </w:p>
    <w:p w14:paraId="4669857F" w14:textId="77777777" w:rsidR="00EB04B8" w:rsidRPr="00AF5346" w:rsidRDefault="00EB04B8" w:rsidP="00EB04B8">
      <w:pPr>
        <w:spacing w:after="0" w:line="240" w:lineRule="auto"/>
        <w:jc w:val="both"/>
        <w:rPr>
          <w:rFonts w:ascii="Times New Roman" w:hAnsi="Times New Roman"/>
          <w:sz w:val="24"/>
          <w:szCs w:val="24"/>
        </w:rPr>
      </w:pPr>
    </w:p>
    <w:p w14:paraId="0B651BF7" w14:textId="77777777" w:rsidR="00B304CA" w:rsidRPr="00AF5346" w:rsidRDefault="00B304CA" w:rsidP="00652D1C">
      <w:pPr>
        <w:spacing w:after="0" w:line="480" w:lineRule="auto"/>
        <w:ind w:left="567" w:hanging="567"/>
        <w:rPr>
          <w:rFonts w:ascii="Times New Roman" w:hAnsi="Times New Roman"/>
          <w:b/>
          <w:sz w:val="24"/>
          <w:szCs w:val="24"/>
        </w:rPr>
      </w:pPr>
      <w:r w:rsidRPr="00AF5346">
        <w:rPr>
          <w:rFonts w:ascii="Times New Roman" w:hAnsi="Times New Roman"/>
          <w:b/>
          <w:sz w:val="24"/>
          <w:szCs w:val="24"/>
        </w:rPr>
        <w:t>3.2.2.  Operasional Variabel Penelitian</w:t>
      </w:r>
    </w:p>
    <w:p w14:paraId="7FE31052" w14:textId="6706C857" w:rsidR="00E827D7" w:rsidRPr="00AF5346" w:rsidRDefault="00B304CA" w:rsidP="00EB04B8">
      <w:pPr>
        <w:spacing w:after="0" w:line="480" w:lineRule="auto"/>
        <w:ind w:firstLine="709"/>
        <w:jc w:val="both"/>
        <w:rPr>
          <w:rFonts w:ascii="Times New Roman" w:eastAsia="Roman" w:hAnsi="Times New Roman"/>
          <w:sz w:val="24"/>
          <w:szCs w:val="24"/>
        </w:rPr>
      </w:pPr>
      <w:r w:rsidRPr="00AF5346">
        <w:rPr>
          <w:rFonts w:ascii="Times New Roman" w:eastAsia="Roman" w:hAnsi="Times New Roman"/>
          <w:sz w:val="24"/>
          <w:szCs w:val="24"/>
        </w:rPr>
        <w:t>Untuk menentukan data apa yang diperlukan, maka terlebih dahulu perlu penjelasan   operasional  variabel penelitan dan  indikator  yang  digunakan  dari  rasio  keuangan   untuk menilai kinerja keuangan yang digunakan dalam penelitian sebagaimana tabel dibawah ini :</w:t>
      </w:r>
    </w:p>
    <w:p w14:paraId="40063012" w14:textId="77777777" w:rsidR="004D1374" w:rsidRPr="00AF5346" w:rsidRDefault="004D1374" w:rsidP="00EB04B8">
      <w:pPr>
        <w:spacing w:after="0" w:line="480" w:lineRule="auto"/>
        <w:jc w:val="center"/>
        <w:rPr>
          <w:rFonts w:ascii="Times New Roman" w:hAnsi="Times New Roman"/>
          <w:b/>
          <w:sz w:val="24"/>
          <w:szCs w:val="24"/>
        </w:rPr>
        <w:sectPr w:rsidR="004D1374" w:rsidRPr="00AF5346" w:rsidSect="004D1374">
          <w:headerReference w:type="first" r:id="rId32"/>
          <w:footerReference w:type="first" r:id="rId33"/>
          <w:pgSz w:w="11907" w:h="16839" w:code="9"/>
          <w:pgMar w:top="2268" w:right="1559" w:bottom="1701" w:left="2268" w:header="720" w:footer="720" w:gutter="0"/>
          <w:pgNumType w:start="32"/>
          <w:cols w:space="720"/>
          <w:titlePg/>
          <w:docGrid w:linePitch="360"/>
        </w:sectPr>
      </w:pPr>
    </w:p>
    <w:p w14:paraId="1668A288" w14:textId="46C649B3" w:rsidR="00EB04B8" w:rsidRPr="00AF5346" w:rsidRDefault="00B304CA" w:rsidP="00EB04B8">
      <w:pPr>
        <w:spacing w:after="0" w:line="480" w:lineRule="auto"/>
        <w:jc w:val="center"/>
        <w:rPr>
          <w:rFonts w:ascii="Times New Roman" w:hAnsi="Times New Roman"/>
          <w:b/>
          <w:sz w:val="24"/>
          <w:szCs w:val="24"/>
        </w:rPr>
      </w:pPr>
      <w:r w:rsidRPr="00AF5346">
        <w:rPr>
          <w:rFonts w:ascii="Times New Roman" w:hAnsi="Times New Roman"/>
          <w:b/>
          <w:sz w:val="24"/>
          <w:szCs w:val="24"/>
        </w:rPr>
        <w:lastRenderedPageBreak/>
        <w:t>Tabel 3.1 Operasional Variabel Penelitian</w:t>
      </w:r>
    </w:p>
    <w:tbl>
      <w:tblPr>
        <w:tblW w:w="6300"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2551"/>
        <w:gridCol w:w="1843"/>
      </w:tblGrid>
      <w:tr w:rsidR="00AF5346" w:rsidRPr="00AF5346" w14:paraId="012741A3" w14:textId="77777777" w:rsidTr="00664BE2">
        <w:tc>
          <w:tcPr>
            <w:tcW w:w="1906" w:type="dxa"/>
            <w:shd w:val="clear" w:color="auto" w:fill="auto"/>
            <w:vAlign w:val="center"/>
          </w:tcPr>
          <w:p w14:paraId="3CCB154A" w14:textId="77777777" w:rsidR="00B304CA" w:rsidRPr="00AF5346" w:rsidRDefault="00B304CA" w:rsidP="00664BE2">
            <w:pPr>
              <w:jc w:val="center"/>
              <w:rPr>
                <w:rFonts w:ascii="Times New Roman" w:hAnsi="Times New Roman"/>
                <w:szCs w:val="24"/>
              </w:rPr>
            </w:pPr>
            <w:r w:rsidRPr="00AF5346">
              <w:rPr>
                <w:rFonts w:ascii="Times New Roman" w:hAnsi="Times New Roman"/>
                <w:szCs w:val="24"/>
              </w:rPr>
              <w:t>Variabel</w:t>
            </w:r>
          </w:p>
        </w:tc>
        <w:tc>
          <w:tcPr>
            <w:tcW w:w="2551" w:type="dxa"/>
            <w:vAlign w:val="center"/>
          </w:tcPr>
          <w:p w14:paraId="55FC98EA" w14:textId="77777777" w:rsidR="00B304CA" w:rsidRPr="00AF5346" w:rsidRDefault="00B304CA" w:rsidP="00664BE2">
            <w:pPr>
              <w:jc w:val="center"/>
              <w:rPr>
                <w:rFonts w:ascii="Times New Roman" w:hAnsi="Times New Roman"/>
                <w:szCs w:val="24"/>
              </w:rPr>
            </w:pPr>
            <w:r w:rsidRPr="00AF5346">
              <w:rPr>
                <w:rFonts w:ascii="Times New Roman" w:hAnsi="Times New Roman"/>
                <w:szCs w:val="24"/>
              </w:rPr>
              <w:t>Indikator</w:t>
            </w:r>
          </w:p>
        </w:tc>
        <w:tc>
          <w:tcPr>
            <w:tcW w:w="1843" w:type="dxa"/>
            <w:shd w:val="clear" w:color="auto" w:fill="auto"/>
            <w:vAlign w:val="center"/>
          </w:tcPr>
          <w:p w14:paraId="56832B76" w14:textId="77777777" w:rsidR="00B304CA" w:rsidRPr="00AF5346" w:rsidRDefault="00B304CA" w:rsidP="00664BE2">
            <w:pPr>
              <w:jc w:val="center"/>
              <w:rPr>
                <w:rFonts w:ascii="Times New Roman" w:hAnsi="Times New Roman"/>
                <w:szCs w:val="24"/>
              </w:rPr>
            </w:pPr>
            <w:r w:rsidRPr="00AF5346">
              <w:rPr>
                <w:rFonts w:ascii="Times New Roman" w:hAnsi="Times New Roman"/>
                <w:szCs w:val="24"/>
              </w:rPr>
              <w:t>Skala</w:t>
            </w:r>
          </w:p>
        </w:tc>
      </w:tr>
      <w:tr w:rsidR="00AF5346" w:rsidRPr="00AF5346" w14:paraId="64165A78" w14:textId="77777777" w:rsidTr="00664BE2">
        <w:tc>
          <w:tcPr>
            <w:tcW w:w="1906" w:type="dxa"/>
            <w:shd w:val="clear" w:color="auto" w:fill="auto"/>
            <w:vAlign w:val="center"/>
          </w:tcPr>
          <w:p w14:paraId="5A0DAFAD" w14:textId="77777777" w:rsidR="00B304CA" w:rsidRPr="00AF5346" w:rsidRDefault="00B304CA" w:rsidP="00664BE2">
            <w:pPr>
              <w:jc w:val="center"/>
              <w:rPr>
                <w:rFonts w:ascii="Times New Roman" w:hAnsi="Times New Roman"/>
                <w:sz w:val="24"/>
                <w:szCs w:val="24"/>
              </w:rPr>
            </w:pPr>
            <w:r w:rsidRPr="00AF5346">
              <w:rPr>
                <w:rFonts w:ascii="Times New Roman" w:hAnsi="Times New Roman"/>
                <w:sz w:val="24"/>
                <w:szCs w:val="24"/>
              </w:rPr>
              <w:t>Ukuran Perusahaan (X</w:t>
            </w:r>
            <w:r w:rsidRPr="00AF5346">
              <w:rPr>
                <w:rFonts w:ascii="Times New Roman" w:hAnsi="Times New Roman"/>
                <w:sz w:val="24"/>
                <w:szCs w:val="24"/>
                <w:vertAlign w:val="subscript"/>
              </w:rPr>
              <w:t>1</w:t>
            </w:r>
            <w:r w:rsidRPr="00AF5346">
              <w:rPr>
                <w:rFonts w:ascii="Times New Roman" w:hAnsi="Times New Roman"/>
                <w:sz w:val="24"/>
                <w:szCs w:val="24"/>
              </w:rPr>
              <w:t>)</w:t>
            </w:r>
          </w:p>
          <w:p w14:paraId="5A197928" w14:textId="77777777" w:rsidR="00B304CA" w:rsidRPr="00AF5346" w:rsidRDefault="00B304CA" w:rsidP="00664BE2">
            <w:pPr>
              <w:rPr>
                <w:rFonts w:ascii="Times New Roman" w:hAnsi="Times New Roman"/>
                <w:szCs w:val="24"/>
              </w:rPr>
            </w:pPr>
          </w:p>
        </w:tc>
        <w:tc>
          <w:tcPr>
            <w:tcW w:w="2551" w:type="dxa"/>
            <w:vAlign w:val="center"/>
          </w:tcPr>
          <w:p w14:paraId="1E49DBC2" w14:textId="77777777" w:rsidR="00B304CA" w:rsidRPr="00AF5346" w:rsidRDefault="00B304CA" w:rsidP="00664BE2">
            <w:pPr>
              <w:jc w:val="center"/>
              <w:rPr>
                <w:rFonts w:ascii="Times New Roman" w:hAnsi="Times New Roman"/>
                <w:szCs w:val="24"/>
              </w:rPr>
            </w:pPr>
            <w:r w:rsidRPr="00AF5346">
              <w:rPr>
                <w:rFonts w:ascii="Times New Roman" w:hAnsi="Times New Roman"/>
                <w:szCs w:val="24"/>
              </w:rPr>
              <w:t>Ln (Total aktiva)</w:t>
            </w:r>
          </w:p>
        </w:tc>
        <w:tc>
          <w:tcPr>
            <w:tcW w:w="1843" w:type="dxa"/>
            <w:shd w:val="clear" w:color="auto" w:fill="auto"/>
            <w:vAlign w:val="center"/>
          </w:tcPr>
          <w:p w14:paraId="12806E5B" w14:textId="77777777" w:rsidR="00B304CA" w:rsidRPr="00AF5346" w:rsidRDefault="00B304CA" w:rsidP="00664BE2">
            <w:pPr>
              <w:spacing w:line="480" w:lineRule="auto"/>
              <w:jc w:val="center"/>
              <w:rPr>
                <w:rFonts w:ascii="Times New Roman" w:hAnsi="Times New Roman"/>
                <w:szCs w:val="24"/>
              </w:rPr>
            </w:pPr>
            <w:r w:rsidRPr="00AF5346">
              <w:rPr>
                <w:rFonts w:ascii="Times New Roman" w:hAnsi="Times New Roman"/>
                <w:szCs w:val="24"/>
              </w:rPr>
              <w:t>Rasio</w:t>
            </w:r>
          </w:p>
        </w:tc>
      </w:tr>
      <w:tr w:rsidR="00AF5346" w:rsidRPr="00AF5346" w14:paraId="4EA0086F" w14:textId="77777777" w:rsidTr="00664BE2">
        <w:trPr>
          <w:trHeight w:val="841"/>
        </w:trPr>
        <w:tc>
          <w:tcPr>
            <w:tcW w:w="1906" w:type="dxa"/>
            <w:shd w:val="clear" w:color="auto" w:fill="auto"/>
            <w:vAlign w:val="center"/>
          </w:tcPr>
          <w:p w14:paraId="48999D63" w14:textId="77777777" w:rsidR="00B304CA" w:rsidRPr="00AF5346" w:rsidRDefault="00B304CA" w:rsidP="00664BE2">
            <w:pPr>
              <w:jc w:val="center"/>
              <w:rPr>
                <w:rFonts w:ascii="Times New Roman" w:hAnsi="Times New Roman"/>
                <w:szCs w:val="24"/>
              </w:rPr>
            </w:pPr>
            <w:r w:rsidRPr="00AF5346">
              <w:rPr>
                <w:rFonts w:ascii="Times New Roman" w:hAnsi="Times New Roman"/>
                <w:sz w:val="24"/>
                <w:szCs w:val="24"/>
              </w:rPr>
              <w:t>Leverage (X</w:t>
            </w:r>
            <w:r w:rsidRPr="00AF5346">
              <w:rPr>
                <w:rFonts w:ascii="Times New Roman" w:hAnsi="Times New Roman"/>
                <w:sz w:val="24"/>
                <w:szCs w:val="24"/>
                <w:vertAlign w:val="subscript"/>
              </w:rPr>
              <w:t>2</w:t>
            </w:r>
            <w:r w:rsidRPr="00AF5346">
              <w:rPr>
                <w:rFonts w:ascii="Times New Roman" w:hAnsi="Times New Roman"/>
                <w:szCs w:val="24"/>
              </w:rPr>
              <w:t>)</w:t>
            </w:r>
          </w:p>
          <w:p w14:paraId="4837B91A" w14:textId="77777777" w:rsidR="00B304CA" w:rsidRPr="00AF5346" w:rsidRDefault="00B304CA" w:rsidP="00664BE2">
            <w:pPr>
              <w:rPr>
                <w:rFonts w:ascii="Times New Roman" w:hAnsi="Times New Roman"/>
                <w:szCs w:val="24"/>
              </w:rPr>
            </w:pPr>
          </w:p>
        </w:tc>
        <w:tc>
          <w:tcPr>
            <w:tcW w:w="2551" w:type="dxa"/>
            <w:vAlign w:val="center"/>
          </w:tcPr>
          <w:p w14:paraId="1CC507FE" w14:textId="77777777" w:rsidR="00B304CA" w:rsidRPr="00AF5346" w:rsidRDefault="00B304CA" w:rsidP="00664BE2">
            <w:pPr>
              <w:jc w:val="center"/>
              <w:rPr>
                <w:rFonts w:ascii="Times New Roman" w:hAnsi="Times New Roman"/>
                <w:szCs w:val="24"/>
              </w:rPr>
            </w:pPr>
            <w:r w:rsidRPr="00AF5346">
              <w:rPr>
                <w:rFonts w:ascii="Times New Roman" w:hAnsi="Times New Roman"/>
                <w:i/>
                <w:szCs w:val="24"/>
              </w:rPr>
              <w:t>Debt To Equity Ratio</w:t>
            </w:r>
          </w:p>
        </w:tc>
        <w:tc>
          <w:tcPr>
            <w:tcW w:w="1843" w:type="dxa"/>
            <w:shd w:val="clear" w:color="auto" w:fill="auto"/>
            <w:vAlign w:val="center"/>
          </w:tcPr>
          <w:p w14:paraId="4DD0642E" w14:textId="77777777" w:rsidR="00B304CA" w:rsidRPr="00AF5346" w:rsidRDefault="00B304CA" w:rsidP="00664BE2">
            <w:pPr>
              <w:spacing w:line="480" w:lineRule="auto"/>
              <w:jc w:val="center"/>
              <w:rPr>
                <w:rFonts w:ascii="Times New Roman" w:hAnsi="Times New Roman"/>
                <w:szCs w:val="24"/>
              </w:rPr>
            </w:pPr>
            <w:r w:rsidRPr="00AF5346">
              <w:rPr>
                <w:rFonts w:ascii="Times New Roman" w:hAnsi="Times New Roman"/>
                <w:szCs w:val="24"/>
              </w:rPr>
              <w:t>Rasio</w:t>
            </w:r>
          </w:p>
        </w:tc>
      </w:tr>
    </w:tbl>
    <w:p w14:paraId="6C706E5A" w14:textId="22885E73" w:rsidR="00B304CA" w:rsidRPr="00AF5346" w:rsidRDefault="00B304CA" w:rsidP="00EB04B8">
      <w:pPr>
        <w:spacing w:after="0" w:line="240" w:lineRule="auto"/>
        <w:rPr>
          <w:rFonts w:ascii="Times New Roman" w:hAnsi="Times New Roman"/>
          <w:sz w:val="20"/>
          <w:szCs w:val="20"/>
        </w:rPr>
      </w:pPr>
      <w:r w:rsidRPr="00AF5346">
        <w:rPr>
          <w:rFonts w:ascii="Times New Roman" w:hAnsi="Times New Roman"/>
          <w:szCs w:val="24"/>
        </w:rPr>
        <w:tab/>
      </w:r>
      <w:r w:rsidR="00EB04B8" w:rsidRPr="00AF5346">
        <w:rPr>
          <w:rFonts w:ascii="Times New Roman" w:hAnsi="Times New Roman"/>
          <w:szCs w:val="24"/>
        </w:rPr>
        <w:t xml:space="preserve">  </w:t>
      </w:r>
      <w:r w:rsidRPr="00AF5346">
        <w:rPr>
          <w:rFonts w:ascii="Times New Roman" w:hAnsi="Times New Roman"/>
          <w:szCs w:val="24"/>
        </w:rPr>
        <w:t xml:space="preserve"> </w:t>
      </w:r>
      <w:r w:rsidRPr="00AF5346">
        <w:rPr>
          <w:rFonts w:ascii="Times New Roman" w:hAnsi="Times New Roman"/>
          <w:sz w:val="20"/>
          <w:szCs w:val="20"/>
        </w:rPr>
        <w:t>Sumber X</w:t>
      </w:r>
      <w:r w:rsidRPr="00AF5346">
        <w:rPr>
          <w:rFonts w:ascii="Times New Roman" w:hAnsi="Times New Roman"/>
          <w:sz w:val="20"/>
          <w:szCs w:val="20"/>
          <w:vertAlign w:val="subscript"/>
        </w:rPr>
        <w:t xml:space="preserve">1 </w:t>
      </w:r>
      <w:r w:rsidRPr="00AF5346">
        <w:rPr>
          <w:rFonts w:ascii="Times New Roman" w:hAnsi="Times New Roman"/>
          <w:sz w:val="20"/>
          <w:szCs w:val="20"/>
        </w:rPr>
        <w:t>:  Aini, 2017</w:t>
      </w:r>
    </w:p>
    <w:p w14:paraId="30465F58" w14:textId="649C1C72" w:rsidR="00B304CA" w:rsidRPr="00AF5346" w:rsidRDefault="00B304CA" w:rsidP="00EB04B8">
      <w:pPr>
        <w:spacing w:after="0" w:line="240" w:lineRule="auto"/>
        <w:rPr>
          <w:rFonts w:ascii="Times New Roman" w:hAnsi="Times New Roman"/>
          <w:sz w:val="20"/>
          <w:szCs w:val="20"/>
        </w:rPr>
      </w:pPr>
      <w:r w:rsidRPr="00AF5346">
        <w:rPr>
          <w:sz w:val="20"/>
          <w:szCs w:val="20"/>
        </w:rPr>
        <w:tab/>
      </w:r>
      <w:r w:rsidR="00EB04B8" w:rsidRPr="00AF5346">
        <w:rPr>
          <w:sz w:val="20"/>
          <w:szCs w:val="20"/>
        </w:rPr>
        <w:t xml:space="preserve">   </w:t>
      </w:r>
      <w:r w:rsidRPr="00AF5346">
        <w:rPr>
          <w:sz w:val="20"/>
          <w:szCs w:val="20"/>
        </w:rPr>
        <w:t xml:space="preserve"> </w:t>
      </w:r>
      <w:r w:rsidRPr="00AF5346">
        <w:rPr>
          <w:rFonts w:ascii="Times New Roman" w:hAnsi="Times New Roman"/>
          <w:sz w:val="20"/>
          <w:szCs w:val="20"/>
        </w:rPr>
        <w:t>Sumber X</w:t>
      </w:r>
      <w:r w:rsidRPr="00AF5346">
        <w:rPr>
          <w:rFonts w:ascii="Times New Roman" w:hAnsi="Times New Roman"/>
          <w:sz w:val="20"/>
          <w:szCs w:val="20"/>
          <w:vertAlign w:val="subscript"/>
        </w:rPr>
        <w:t xml:space="preserve">2 </w:t>
      </w:r>
      <w:r w:rsidRPr="00AF5346">
        <w:rPr>
          <w:rFonts w:ascii="Times New Roman" w:hAnsi="Times New Roman"/>
          <w:sz w:val="20"/>
          <w:szCs w:val="20"/>
        </w:rPr>
        <w:t>:  Sari,Musriha dan Istanti (2017)</w:t>
      </w:r>
    </w:p>
    <w:p w14:paraId="16C47522" w14:textId="77777777" w:rsidR="00B304CA" w:rsidRPr="00AF5346" w:rsidRDefault="00B304CA" w:rsidP="00664BE2"/>
    <w:tbl>
      <w:tblPr>
        <w:tblW w:w="623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551"/>
        <w:gridCol w:w="1843"/>
      </w:tblGrid>
      <w:tr w:rsidR="00AF5346" w:rsidRPr="00AF5346" w14:paraId="0648B418" w14:textId="77777777" w:rsidTr="00664BE2">
        <w:tc>
          <w:tcPr>
            <w:tcW w:w="1843" w:type="dxa"/>
            <w:shd w:val="clear" w:color="auto" w:fill="auto"/>
            <w:vAlign w:val="center"/>
          </w:tcPr>
          <w:p w14:paraId="09CE5BBE" w14:textId="77777777" w:rsidR="00B304CA" w:rsidRPr="00AF5346" w:rsidRDefault="00B304CA" w:rsidP="00664BE2">
            <w:pPr>
              <w:jc w:val="center"/>
              <w:rPr>
                <w:rFonts w:ascii="Times New Roman" w:hAnsi="Times New Roman"/>
                <w:szCs w:val="24"/>
              </w:rPr>
            </w:pPr>
            <w:r w:rsidRPr="00AF5346">
              <w:rPr>
                <w:rFonts w:ascii="Times New Roman" w:hAnsi="Times New Roman"/>
                <w:b/>
                <w:szCs w:val="24"/>
              </w:rPr>
              <w:t xml:space="preserve">  </w:t>
            </w:r>
            <w:r w:rsidRPr="00AF5346">
              <w:rPr>
                <w:rFonts w:ascii="Times New Roman" w:hAnsi="Times New Roman"/>
                <w:szCs w:val="24"/>
              </w:rPr>
              <w:t>Variabel</w:t>
            </w:r>
          </w:p>
        </w:tc>
        <w:tc>
          <w:tcPr>
            <w:tcW w:w="2551" w:type="dxa"/>
            <w:vAlign w:val="center"/>
          </w:tcPr>
          <w:p w14:paraId="4CA238F3" w14:textId="77777777" w:rsidR="00B304CA" w:rsidRPr="00AF5346" w:rsidRDefault="00B304CA" w:rsidP="00664BE2">
            <w:pPr>
              <w:jc w:val="center"/>
              <w:rPr>
                <w:rFonts w:ascii="Times New Roman" w:hAnsi="Times New Roman"/>
                <w:szCs w:val="24"/>
              </w:rPr>
            </w:pPr>
            <w:r w:rsidRPr="00AF5346">
              <w:rPr>
                <w:rFonts w:ascii="Times New Roman" w:hAnsi="Times New Roman"/>
                <w:szCs w:val="24"/>
              </w:rPr>
              <w:t>Dimensi</w:t>
            </w:r>
          </w:p>
        </w:tc>
        <w:tc>
          <w:tcPr>
            <w:tcW w:w="1843" w:type="dxa"/>
            <w:shd w:val="clear" w:color="auto" w:fill="auto"/>
            <w:vAlign w:val="center"/>
          </w:tcPr>
          <w:p w14:paraId="066FB393" w14:textId="77777777" w:rsidR="00B304CA" w:rsidRPr="00AF5346" w:rsidRDefault="00B304CA" w:rsidP="00664BE2">
            <w:pPr>
              <w:jc w:val="center"/>
              <w:rPr>
                <w:rFonts w:ascii="Times New Roman" w:hAnsi="Times New Roman"/>
                <w:szCs w:val="24"/>
              </w:rPr>
            </w:pPr>
            <w:r w:rsidRPr="00AF5346">
              <w:rPr>
                <w:rFonts w:ascii="Times New Roman" w:hAnsi="Times New Roman"/>
                <w:szCs w:val="24"/>
              </w:rPr>
              <w:t>Skala</w:t>
            </w:r>
          </w:p>
        </w:tc>
      </w:tr>
      <w:tr w:rsidR="00AF5346" w:rsidRPr="00AF5346" w14:paraId="756FAACC" w14:textId="77777777" w:rsidTr="00664BE2">
        <w:tc>
          <w:tcPr>
            <w:tcW w:w="1843" w:type="dxa"/>
            <w:shd w:val="clear" w:color="auto" w:fill="FFFFFF"/>
            <w:vAlign w:val="center"/>
          </w:tcPr>
          <w:p w14:paraId="2E31BE35" w14:textId="77777777" w:rsidR="00B304CA" w:rsidRPr="00AF5346" w:rsidRDefault="00B304CA" w:rsidP="00664BE2">
            <w:pPr>
              <w:jc w:val="center"/>
              <w:rPr>
                <w:rFonts w:ascii="Times New Roman" w:hAnsi="Times New Roman"/>
                <w:szCs w:val="24"/>
              </w:rPr>
            </w:pPr>
            <w:r w:rsidRPr="00AF5346">
              <w:rPr>
                <w:rFonts w:ascii="Times New Roman" w:hAnsi="Times New Roman"/>
                <w:szCs w:val="24"/>
              </w:rPr>
              <w:t>Kinerja Keuangan (Y)</w:t>
            </w:r>
          </w:p>
          <w:p w14:paraId="455AC7A7" w14:textId="77777777" w:rsidR="00B304CA" w:rsidRPr="00AF5346" w:rsidRDefault="00B304CA" w:rsidP="00664BE2"/>
        </w:tc>
        <w:tc>
          <w:tcPr>
            <w:tcW w:w="2551" w:type="dxa"/>
            <w:shd w:val="clear" w:color="auto" w:fill="FFFFFF"/>
            <w:vAlign w:val="center"/>
          </w:tcPr>
          <w:p w14:paraId="46AA27B0" w14:textId="77777777" w:rsidR="00B304CA" w:rsidRPr="00AF5346" w:rsidRDefault="00B304CA" w:rsidP="00664BE2">
            <w:pPr>
              <w:jc w:val="center"/>
              <w:rPr>
                <w:rFonts w:ascii="Times New Roman" w:hAnsi="Times New Roman"/>
                <w:i/>
                <w:szCs w:val="24"/>
              </w:rPr>
            </w:pPr>
            <w:r w:rsidRPr="00AF5346">
              <w:rPr>
                <w:rFonts w:ascii="Times New Roman" w:hAnsi="Times New Roman"/>
                <w:i/>
                <w:szCs w:val="24"/>
              </w:rPr>
              <w:t xml:space="preserve">Dupont System </w:t>
            </w:r>
          </w:p>
          <w:p w14:paraId="08C1527F" w14:textId="77777777" w:rsidR="00B304CA" w:rsidRPr="00AF5346" w:rsidRDefault="00B304CA" w:rsidP="003D0090">
            <w:pPr>
              <w:jc w:val="center"/>
              <w:rPr>
                <w:rFonts w:ascii="Times New Roman" w:hAnsi="Times New Roman"/>
                <w:szCs w:val="24"/>
              </w:rPr>
            </w:pPr>
            <w:r w:rsidRPr="00AF5346">
              <w:rPr>
                <w:rFonts w:ascii="Times New Roman" w:hAnsi="Times New Roman"/>
                <w:i/>
                <w:szCs w:val="24"/>
              </w:rPr>
              <w:t>(ROA)</w:t>
            </w:r>
          </w:p>
        </w:tc>
        <w:tc>
          <w:tcPr>
            <w:tcW w:w="1843" w:type="dxa"/>
            <w:shd w:val="clear" w:color="auto" w:fill="auto"/>
            <w:vAlign w:val="center"/>
          </w:tcPr>
          <w:p w14:paraId="7B869784" w14:textId="77777777" w:rsidR="00B304CA" w:rsidRPr="00AF5346" w:rsidRDefault="00B304CA" w:rsidP="00664BE2">
            <w:pPr>
              <w:spacing w:line="480" w:lineRule="auto"/>
              <w:jc w:val="center"/>
              <w:rPr>
                <w:rFonts w:ascii="Times New Roman" w:hAnsi="Times New Roman"/>
                <w:szCs w:val="24"/>
              </w:rPr>
            </w:pPr>
            <w:r w:rsidRPr="00AF5346">
              <w:rPr>
                <w:rFonts w:ascii="Times New Roman" w:hAnsi="Times New Roman"/>
                <w:szCs w:val="24"/>
              </w:rPr>
              <w:t>Rasio</w:t>
            </w:r>
          </w:p>
        </w:tc>
      </w:tr>
    </w:tbl>
    <w:p w14:paraId="57F83A16" w14:textId="53FC23DE" w:rsidR="00B304CA" w:rsidRPr="00AF5346" w:rsidRDefault="00B304CA" w:rsidP="00EB04B8">
      <w:pPr>
        <w:spacing w:line="480" w:lineRule="auto"/>
        <w:jc w:val="both"/>
        <w:rPr>
          <w:rFonts w:ascii="Times New Roman" w:hAnsi="Times New Roman"/>
          <w:b/>
          <w:sz w:val="20"/>
          <w:szCs w:val="20"/>
        </w:rPr>
      </w:pPr>
      <w:r w:rsidRPr="00AF5346">
        <w:rPr>
          <w:rFonts w:ascii="Times New Roman" w:hAnsi="Times New Roman"/>
          <w:b/>
          <w:sz w:val="24"/>
          <w:szCs w:val="24"/>
        </w:rPr>
        <w:tab/>
      </w:r>
      <w:r w:rsidRPr="00AF5346">
        <w:rPr>
          <w:rFonts w:ascii="Times New Roman" w:hAnsi="Times New Roman"/>
          <w:b/>
          <w:sz w:val="20"/>
          <w:szCs w:val="20"/>
        </w:rPr>
        <w:t xml:space="preserve"> </w:t>
      </w:r>
      <w:r w:rsidR="00EB04B8" w:rsidRPr="00AF5346">
        <w:rPr>
          <w:rFonts w:ascii="Times New Roman" w:hAnsi="Times New Roman"/>
          <w:b/>
          <w:sz w:val="20"/>
          <w:szCs w:val="20"/>
        </w:rPr>
        <w:t xml:space="preserve">  </w:t>
      </w:r>
      <w:r w:rsidRPr="00AF5346">
        <w:rPr>
          <w:rFonts w:ascii="Times New Roman" w:hAnsi="Times New Roman"/>
          <w:b/>
          <w:sz w:val="20"/>
          <w:szCs w:val="20"/>
        </w:rPr>
        <w:t xml:space="preserve"> </w:t>
      </w:r>
      <w:r w:rsidRPr="00AF5346">
        <w:rPr>
          <w:rFonts w:ascii="Times New Roman" w:hAnsi="Times New Roman"/>
          <w:bCs/>
          <w:sz w:val="20"/>
          <w:szCs w:val="20"/>
        </w:rPr>
        <w:t>Sumber Y :</w:t>
      </w:r>
      <w:r w:rsidRPr="00AF5346">
        <w:rPr>
          <w:rFonts w:ascii="Times New Roman" w:hAnsi="Times New Roman"/>
          <w:b/>
          <w:bCs/>
          <w:sz w:val="20"/>
          <w:szCs w:val="20"/>
        </w:rPr>
        <w:t xml:space="preserve"> </w:t>
      </w:r>
      <w:r w:rsidRPr="00AF5346">
        <w:rPr>
          <w:rFonts w:ascii="Times New Roman" w:eastAsia="Times New Roman" w:hAnsi="Times New Roman"/>
          <w:sz w:val="20"/>
          <w:szCs w:val="20"/>
          <w:lang w:eastAsia="id-ID"/>
        </w:rPr>
        <w:t>Hanafi, 2016</w:t>
      </w:r>
    </w:p>
    <w:p w14:paraId="6D3F932F" w14:textId="77777777" w:rsidR="00EB04B8" w:rsidRPr="00AF5346" w:rsidRDefault="00B304CA" w:rsidP="00EB04B8">
      <w:pPr>
        <w:jc w:val="both"/>
        <w:rPr>
          <w:rFonts w:ascii="Times New Roman" w:hAnsi="Times New Roman"/>
          <w:b/>
          <w:szCs w:val="24"/>
        </w:rPr>
      </w:pPr>
      <w:r w:rsidRPr="00AF5346">
        <w:rPr>
          <w:rFonts w:ascii="Times New Roman" w:hAnsi="Times New Roman"/>
          <w:b/>
          <w:szCs w:val="24"/>
        </w:rPr>
        <w:t xml:space="preserve"> 3.2.3.  Populasi </w:t>
      </w:r>
      <w:r w:rsidR="00EB04B8" w:rsidRPr="00AF5346">
        <w:rPr>
          <w:rFonts w:ascii="Times New Roman" w:hAnsi="Times New Roman"/>
          <w:b/>
          <w:szCs w:val="24"/>
        </w:rPr>
        <w:t xml:space="preserve">dan sampel </w:t>
      </w:r>
    </w:p>
    <w:p w14:paraId="717BE9D2" w14:textId="3AFE7533" w:rsidR="00B304CA" w:rsidRPr="00AF5346" w:rsidRDefault="00B304CA" w:rsidP="00EB04B8">
      <w:pPr>
        <w:jc w:val="both"/>
        <w:rPr>
          <w:rFonts w:ascii="Times New Roman" w:hAnsi="Times New Roman"/>
          <w:b/>
          <w:szCs w:val="24"/>
        </w:rPr>
      </w:pPr>
      <w:r w:rsidRPr="00AF5346">
        <w:rPr>
          <w:rFonts w:ascii="Times New Roman" w:hAnsi="Times New Roman"/>
          <w:b/>
          <w:szCs w:val="24"/>
        </w:rPr>
        <w:t xml:space="preserve"> 3.2.3.1.  Populasi </w:t>
      </w:r>
    </w:p>
    <w:p w14:paraId="39C62416" w14:textId="77777777" w:rsidR="00B304CA" w:rsidRPr="00AF5346" w:rsidRDefault="00B304CA" w:rsidP="00144BCF">
      <w:pPr>
        <w:spacing w:line="480" w:lineRule="auto"/>
        <w:ind w:firstLine="709"/>
        <w:jc w:val="both"/>
        <w:rPr>
          <w:rFonts w:ascii="Times New Roman" w:hAnsi="Times New Roman"/>
          <w:szCs w:val="24"/>
        </w:rPr>
      </w:pPr>
      <w:r w:rsidRPr="00AF5346">
        <w:rPr>
          <w:rFonts w:ascii="Times New Roman" w:hAnsi="Times New Roman"/>
          <w:szCs w:val="24"/>
        </w:rPr>
        <w:tab/>
        <w:t xml:space="preserve">Populasi merupakan semua subjek atau totalitas subjek penelitian yang berupa orang, benda, atau suatu hal yang didalamnya dapat diperoleh atau juga dapat memberikan suatu informasi penelitian menurut Ismiyanto (2017;99). Populasi yang digunakan dalam penelitian ini adalah seluruh perusahaan Barang Konsumsi yang terdaftar di Bursa Efek Indonesia (BEI)  yaitu sebanyak 5 Sub sektor. </w:t>
      </w:r>
    </w:p>
    <w:p w14:paraId="01633125" w14:textId="77777777" w:rsidR="00B304CA" w:rsidRPr="00AF5346" w:rsidRDefault="00B304CA" w:rsidP="00664BE2">
      <w:pPr>
        <w:spacing w:line="480" w:lineRule="auto"/>
        <w:ind w:firstLine="709"/>
        <w:rPr>
          <w:rFonts w:ascii="Times New Roman" w:hAnsi="Times New Roman"/>
        </w:rPr>
      </w:pPr>
      <w:r w:rsidRPr="00AF5346">
        <w:rPr>
          <w:rFonts w:ascii="Times New Roman" w:hAnsi="Times New Roman"/>
        </w:rPr>
        <w:t>Adapun populasi dalam penelitian ini yaitu 44 perusahaan sub sektor Barang Konsumsi yang terdaftar di Bursa Efek Indonesia yaitu :</w:t>
      </w:r>
    </w:p>
    <w:p w14:paraId="216C9EBF" w14:textId="77777777" w:rsidR="00EB04B8" w:rsidRPr="00AF5346" w:rsidRDefault="00EB04B8" w:rsidP="00664BE2">
      <w:pPr>
        <w:spacing w:line="480" w:lineRule="auto"/>
        <w:ind w:firstLine="709"/>
        <w:rPr>
          <w:rFonts w:ascii="Times New Roman" w:hAnsi="Times New Roman"/>
        </w:rPr>
      </w:pPr>
    </w:p>
    <w:p w14:paraId="5F12BE68" w14:textId="77777777" w:rsidR="00EB04B8" w:rsidRPr="00AF5346" w:rsidRDefault="00EB04B8" w:rsidP="00664BE2">
      <w:pPr>
        <w:spacing w:line="480" w:lineRule="auto"/>
        <w:ind w:firstLine="709"/>
        <w:rPr>
          <w:rFonts w:ascii="Times New Roman" w:hAnsi="Times New Roman"/>
        </w:rPr>
      </w:pPr>
    </w:p>
    <w:p w14:paraId="5561010D" w14:textId="77777777" w:rsidR="00B304CA" w:rsidRPr="00AF5346" w:rsidRDefault="00B304CA" w:rsidP="00664BE2">
      <w:pPr>
        <w:jc w:val="center"/>
        <w:rPr>
          <w:rFonts w:ascii="Times New Roman" w:hAnsi="Times New Roman"/>
          <w:b/>
          <w:szCs w:val="24"/>
        </w:rPr>
      </w:pPr>
      <w:r w:rsidRPr="00AF5346">
        <w:rPr>
          <w:rFonts w:ascii="Times New Roman" w:hAnsi="Times New Roman"/>
          <w:b/>
          <w:szCs w:val="24"/>
        </w:rPr>
        <w:lastRenderedPageBreak/>
        <w:t>Tabel 3.2 Populasi Perusahaan Sektor Konsumsi</w:t>
      </w:r>
    </w:p>
    <w:tbl>
      <w:tblPr>
        <w:tblW w:w="9163" w:type="dxa"/>
        <w:tblInd w:w="93" w:type="dxa"/>
        <w:tblLook w:val="04A0" w:firstRow="1" w:lastRow="0" w:firstColumn="1" w:lastColumn="0" w:noHBand="0" w:noVBand="1"/>
      </w:tblPr>
      <w:tblGrid>
        <w:gridCol w:w="600"/>
        <w:gridCol w:w="2180"/>
        <w:gridCol w:w="1120"/>
        <w:gridCol w:w="4003"/>
        <w:gridCol w:w="1310"/>
      </w:tblGrid>
      <w:tr w:rsidR="00AF5346" w:rsidRPr="00AF5346" w14:paraId="10730343" w14:textId="77777777" w:rsidTr="00664BE2">
        <w:trPr>
          <w:trHeight w:val="31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23ACD"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No</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14:paraId="0A4678B5"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Sub Sektor</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C916E00"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Kode</w:t>
            </w:r>
          </w:p>
        </w:tc>
        <w:tc>
          <w:tcPr>
            <w:tcW w:w="4003" w:type="dxa"/>
            <w:tcBorders>
              <w:top w:val="single" w:sz="4" w:space="0" w:color="auto"/>
              <w:left w:val="nil"/>
              <w:bottom w:val="nil"/>
              <w:right w:val="single" w:sz="4" w:space="0" w:color="auto"/>
            </w:tcBorders>
            <w:shd w:val="clear" w:color="auto" w:fill="auto"/>
            <w:noWrap/>
            <w:vAlign w:val="bottom"/>
            <w:hideMark/>
          </w:tcPr>
          <w:p w14:paraId="0235E353"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Nama Perusahaan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85E9B27"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Tanggal IPO</w:t>
            </w:r>
          </w:p>
        </w:tc>
      </w:tr>
      <w:tr w:rsidR="00AF5346" w:rsidRPr="00AF5346" w14:paraId="14FA825B" w14:textId="77777777" w:rsidTr="00664BE2">
        <w:trPr>
          <w:trHeight w:val="345"/>
        </w:trPr>
        <w:tc>
          <w:tcPr>
            <w:tcW w:w="600" w:type="dxa"/>
            <w:vMerge w:val="restart"/>
            <w:tcBorders>
              <w:top w:val="nil"/>
              <w:left w:val="single" w:sz="4" w:space="0" w:color="auto"/>
              <w:bottom w:val="nil"/>
              <w:right w:val="single" w:sz="4" w:space="0" w:color="auto"/>
            </w:tcBorders>
            <w:shd w:val="clear" w:color="auto" w:fill="auto"/>
            <w:noWrap/>
            <w:vAlign w:val="center"/>
            <w:hideMark/>
          </w:tcPr>
          <w:p w14:paraId="2750CE86"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1</w:t>
            </w:r>
          </w:p>
        </w:tc>
        <w:tc>
          <w:tcPr>
            <w:tcW w:w="2180" w:type="dxa"/>
            <w:vMerge w:val="restart"/>
            <w:tcBorders>
              <w:top w:val="nil"/>
              <w:left w:val="single" w:sz="4" w:space="0" w:color="auto"/>
              <w:bottom w:val="nil"/>
              <w:right w:val="single" w:sz="4" w:space="0" w:color="auto"/>
            </w:tcBorders>
            <w:shd w:val="clear" w:color="auto" w:fill="auto"/>
            <w:noWrap/>
            <w:vAlign w:val="center"/>
            <w:hideMark/>
          </w:tcPr>
          <w:p w14:paraId="620FB276"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Makanan &amp; Minuman</w:t>
            </w:r>
          </w:p>
        </w:tc>
        <w:tc>
          <w:tcPr>
            <w:tcW w:w="1120" w:type="dxa"/>
            <w:tcBorders>
              <w:top w:val="nil"/>
              <w:left w:val="nil"/>
              <w:bottom w:val="single" w:sz="4" w:space="0" w:color="auto"/>
              <w:right w:val="nil"/>
            </w:tcBorders>
            <w:shd w:val="clear" w:color="auto" w:fill="auto"/>
            <w:noWrap/>
            <w:vAlign w:val="center"/>
            <w:hideMark/>
          </w:tcPr>
          <w:p w14:paraId="0F3E3329"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AISA</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3D5AA6"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Tiga Pilar Sejahtera Food Tbk</w:t>
            </w:r>
          </w:p>
        </w:tc>
        <w:tc>
          <w:tcPr>
            <w:tcW w:w="1260" w:type="dxa"/>
            <w:tcBorders>
              <w:top w:val="nil"/>
              <w:left w:val="nil"/>
              <w:bottom w:val="single" w:sz="4" w:space="0" w:color="auto"/>
              <w:right w:val="single" w:sz="4" w:space="0" w:color="auto"/>
            </w:tcBorders>
            <w:shd w:val="clear" w:color="auto" w:fill="auto"/>
            <w:noWrap/>
            <w:vAlign w:val="bottom"/>
            <w:hideMark/>
          </w:tcPr>
          <w:p w14:paraId="2CCB7955"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11/06/1997</w:t>
            </w:r>
          </w:p>
        </w:tc>
      </w:tr>
      <w:tr w:rsidR="00AF5346" w:rsidRPr="00AF5346" w14:paraId="674659E8"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696793AE"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45996402"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289E8CDA"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ALTO</w:t>
            </w:r>
          </w:p>
        </w:tc>
        <w:tc>
          <w:tcPr>
            <w:tcW w:w="4003" w:type="dxa"/>
            <w:tcBorders>
              <w:top w:val="nil"/>
              <w:left w:val="nil"/>
              <w:bottom w:val="single" w:sz="4" w:space="0" w:color="auto"/>
              <w:right w:val="single" w:sz="4" w:space="0" w:color="auto"/>
            </w:tcBorders>
            <w:shd w:val="clear" w:color="auto" w:fill="auto"/>
            <w:noWrap/>
            <w:vAlign w:val="bottom"/>
            <w:hideMark/>
          </w:tcPr>
          <w:p w14:paraId="658E3ECA"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Tri Banyan Tirta Tbk</w:t>
            </w:r>
          </w:p>
        </w:tc>
        <w:tc>
          <w:tcPr>
            <w:tcW w:w="1260" w:type="dxa"/>
            <w:tcBorders>
              <w:top w:val="nil"/>
              <w:left w:val="nil"/>
              <w:bottom w:val="single" w:sz="4" w:space="0" w:color="auto"/>
              <w:right w:val="single" w:sz="4" w:space="0" w:color="auto"/>
            </w:tcBorders>
            <w:shd w:val="clear" w:color="auto" w:fill="auto"/>
            <w:noWrap/>
            <w:vAlign w:val="bottom"/>
            <w:hideMark/>
          </w:tcPr>
          <w:p w14:paraId="1D0BC30C"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10/07/2012</w:t>
            </w:r>
          </w:p>
        </w:tc>
      </w:tr>
      <w:tr w:rsidR="00AF5346" w:rsidRPr="00AF5346" w14:paraId="3209733D"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10F3FC1D"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7B1BAE69"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6FFEF617"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CAMP</w:t>
            </w:r>
          </w:p>
        </w:tc>
        <w:tc>
          <w:tcPr>
            <w:tcW w:w="4003" w:type="dxa"/>
            <w:tcBorders>
              <w:top w:val="nil"/>
              <w:left w:val="nil"/>
              <w:bottom w:val="single" w:sz="4" w:space="0" w:color="auto"/>
              <w:right w:val="single" w:sz="4" w:space="0" w:color="auto"/>
            </w:tcBorders>
            <w:shd w:val="clear" w:color="auto" w:fill="auto"/>
            <w:noWrap/>
            <w:vAlign w:val="bottom"/>
            <w:hideMark/>
          </w:tcPr>
          <w:p w14:paraId="2333CB9D"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Campina Ice Cream Industry Tbk</w:t>
            </w:r>
          </w:p>
        </w:tc>
        <w:tc>
          <w:tcPr>
            <w:tcW w:w="1260" w:type="dxa"/>
            <w:tcBorders>
              <w:top w:val="nil"/>
              <w:left w:val="nil"/>
              <w:bottom w:val="single" w:sz="4" w:space="0" w:color="auto"/>
              <w:right w:val="single" w:sz="4" w:space="0" w:color="auto"/>
            </w:tcBorders>
            <w:shd w:val="clear" w:color="auto" w:fill="auto"/>
            <w:noWrap/>
            <w:vAlign w:val="bottom"/>
            <w:hideMark/>
          </w:tcPr>
          <w:p w14:paraId="1517183C"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19/12/2017</w:t>
            </w:r>
          </w:p>
        </w:tc>
      </w:tr>
      <w:tr w:rsidR="00AF5346" w:rsidRPr="00AF5346" w14:paraId="1F6D04A0"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2F96C2E7"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45BFE64B"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6DF2A4EF"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CEKA</w:t>
            </w:r>
          </w:p>
        </w:tc>
        <w:tc>
          <w:tcPr>
            <w:tcW w:w="4003" w:type="dxa"/>
            <w:tcBorders>
              <w:top w:val="nil"/>
              <w:left w:val="nil"/>
              <w:bottom w:val="single" w:sz="4" w:space="0" w:color="auto"/>
              <w:right w:val="single" w:sz="4" w:space="0" w:color="auto"/>
            </w:tcBorders>
            <w:shd w:val="clear" w:color="auto" w:fill="auto"/>
            <w:noWrap/>
            <w:vAlign w:val="bottom"/>
            <w:hideMark/>
          </w:tcPr>
          <w:p w14:paraId="10AE4EED"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Wilmar Cahaya Indonesia Tbk</w:t>
            </w:r>
          </w:p>
        </w:tc>
        <w:tc>
          <w:tcPr>
            <w:tcW w:w="1260" w:type="dxa"/>
            <w:tcBorders>
              <w:top w:val="nil"/>
              <w:left w:val="nil"/>
              <w:bottom w:val="single" w:sz="4" w:space="0" w:color="auto"/>
              <w:right w:val="single" w:sz="4" w:space="0" w:color="auto"/>
            </w:tcBorders>
            <w:shd w:val="clear" w:color="auto" w:fill="auto"/>
            <w:noWrap/>
            <w:vAlign w:val="bottom"/>
            <w:hideMark/>
          </w:tcPr>
          <w:p w14:paraId="0A16955F"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09/07/1996</w:t>
            </w:r>
          </w:p>
        </w:tc>
      </w:tr>
      <w:tr w:rsidR="00AF5346" w:rsidRPr="00AF5346" w14:paraId="76586777"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345740EC"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12626C90"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64EB8715"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CLEO</w:t>
            </w:r>
          </w:p>
        </w:tc>
        <w:tc>
          <w:tcPr>
            <w:tcW w:w="4003" w:type="dxa"/>
            <w:tcBorders>
              <w:top w:val="nil"/>
              <w:left w:val="nil"/>
              <w:bottom w:val="single" w:sz="4" w:space="0" w:color="auto"/>
              <w:right w:val="single" w:sz="4" w:space="0" w:color="auto"/>
            </w:tcBorders>
            <w:shd w:val="clear" w:color="auto" w:fill="auto"/>
            <w:noWrap/>
            <w:vAlign w:val="bottom"/>
            <w:hideMark/>
          </w:tcPr>
          <w:p w14:paraId="3AAA285D"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Sariguna Primatirta Tbk</w:t>
            </w:r>
          </w:p>
        </w:tc>
        <w:tc>
          <w:tcPr>
            <w:tcW w:w="1260" w:type="dxa"/>
            <w:tcBorders>
              <w:top w:val="nil"/>
              <w:left w:val="nil"/>
              <w:bottom w:val="single" w:sz="4" w:space="0" w:color="auto"/>
              <w:right w:val="single" w:sz="4" w:space="0" w:color="auto"/>
            </w:tcBorders>
            <w:shd w:val="clear" w:color="auto" w:fill="auto"/>
            <w:noWrap/>
            <w:vAlign w:val="bottom"/>
            <w:hideMark/>
          </w:tcPr>
          <w:p w14:paraId="2CDB5BAB"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05/05/2017</w:t>
            </w:r>
          </w:p>
        </w:tc>
      </w:tr>
      <w:tr w:rsidR="00AF5346" w:rsidRPr="00AF5346" w14:paraId="76F67A77"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388630D9"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0F0CCEF9"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796CEDA3"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DLTA</w:t>
            </w:r>
          </w:p>
        </w:tc>
        <w:tc>
          <w:tcPr>
            <w:tcW w:w="4003" w:type="dxa"/>
            <w:tcBorders>
              <w:top w:val="nil"/>
              <w:left w:val="nil"/>
              <w:bottom w:val="single" w:sz="4" w:space="0" w:color="auto"/>
              <w:right w:val="single" w:sz="4" w:space="0" w:color="auto"/>
            </w:tcBorders>
            <w:shd w:val="clear" w:color="auto" w:fill="auto"/>
            <w:noWrap/>
            <w:vAlign w:val="bottom"/>
            <w:hideMark/>
          </w:tcPr>
          <w:p w14:paraId="62E5757B"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Delta Djakarta Tbk</w:t>
            </w:r>
          </w:p>
        </w:tc>
        <w:tc>
          <w:tcPr>
            <w:tcW w:w="1260" w:type="dxa"/>
            <w:tcBorders>
              <w:top w:val="nil"/>
              <w:left w:val="nil"/>
              <w:bottom w:val="single" w:sz="4" w:space="0" w:color="auto"/>
              <w:right w:val="single" w:sz="4" w:space="0" w:color="auto"/>
            </w:tcBorders>
            <w:shd w:val="clear" w:color="auto" w:fill="auto"/>
            <w:noWrap/>
            <w:vAlign w:val="bottom"/>
            <w:hideMark/>
          </w:tcPr>
          <w:p w14:paraId="17D8E5D9"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12/02/1984</w:t>
            </w:r>
          </w:p>
        </w:tc>
      </w:tr>
      <w:tr w:rsidR="00AF5346" w:rsidRPr="00AF5346" w14:paraId="263C0FA2"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68C50FC1"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6AFA47F0"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1EA6A073"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HOKI</w:t>
            </w:r>
          </w:p>
        </w:tc>
        <w:tc>
          <w:tcPr>
            <w:tcW w:w="4003" w:type="dxa"/>
            <w:tcBorders>
              <w:top w:val="nil"/>
              <w:left w:val="nil"/>
              <w:bottom w:val="single" w:sz="4" w:space="0" w:color="auto"/>
              <w:right w:val="single" w:sz="4" w:space="0" w:color="auto"/>
            </w:tcBorders>
            <w:shd w:val="clear" w:color="auto" w:fill="auto"/>
            <w:noWrap/>
            <w:vAlign w:val="bottom"/>
            <w:hideMark/>
          </w:tcPr>
          <w:p w14:paraId="796622BB"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Buyung Poetra Sembada Tbk</w:t>
            </w:r>
          </w:p>
        </w:tc>
        <w:tc>
          <w:tcPr>
            <w:tcW w:w="1260" w:type="dxa"/>
            <w:tcBorders>
              <w:top w:val="nil"/>
              <w:left w:val="nil"/>
              <w:bottom w:val="single" w:sz="4" w:space="0" w:color="auto"/>
              <w:right w:val="single" w:sz="4" w:space="0" w:color="auto"/>
            </w:tcBorders>
            <w:shd w:val="clear" w:color="auto" w:fill="auto"/>
            <w:noWrap/>
            <w:vAlign w:val="bottom"/>
            <w:hideMark/>
          </w:tcPr>
          <w:p w14:paraId="5E4F60A9"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22/06/2017</w:t>
            </w:r>
          </w:p>
        </w:tc>
      </w:tr>
      <w:tr w:rsidR="00AF5346" w:rsidRPr="00AF5346" w14:paraId="4535180C"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69308454"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0551797D"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21AE6443"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ICBP</w:t>
            </w:r>
          </w:p>
        </w:tc>
        <w:tc>
          <w:tcPr>
            <w:tcW w:w="4003" w:type="dxa"/>
            <w:tcBorders>
              <w:top w:val="nil"/>
              <w:left w:val="nil"/>
              <w:bottom w:val="single" w:sz="4" w:space="0" w:color="auto"/>
              <w:right w:val="single" w:sz="4" w:space="0" w:color="auto"/>
            </w:tcBorders>
            <w:shd w:val="clear" w:color="auto" w:fill="auto"/>
            <w:noWrap/>
            <w:vAlign w:val="bottom"/>
            <w:hideMark/>
          </w:tcPr>
          <w:p w14:paraId="3A492C7E"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Indofood CBP Sukses Makmur Tbk</w:t>
            </w:r>
          </w:p>
        </w:tc>
        <w:tc>
          <w:tcPr>
            <w:tcW w:w="1260" w:type="dxa"/>
            <w:tcBorders>
              <w:top w:val="nil"/>
              <w:left w:val="nil"/>
              <w:bottom w:val="single" w:sz="4" w:space="0" w:color="auto"/>
              <w:right w:val="single" w:sz="4" w:space="0" w:color="auto"/>
            </w:tcBorders>
            <w:shd w:val="clear" w:color="auto" w:fill="auto"/>
            <w:noWrap/>
            <w:vAlign w:val="bottom"/>
            <w:hideMark/>
          </w:tcPr>
          <w:p w14:paraId="243CA28F"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07/10/2010</w:t>
            </w:r>
          </w:p>
        </w:tc>
      </w:tr>
      <w:tr w:rsidR="00AF5346" w:rsidRPr="00AF5346" w14:paraId="1EDFE0E5"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20E864DF"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0E7270B1"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5759FA2F"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INDF</w:t>
            </w:r>
          </w:p>
        </w:tc>
        <w:tc>
          <w:tcPr>
            <w:tcW w:w="4003" w:type="dxa"/>
            <w:tcBorders>
              <w:top w:val="nil"/>
              <w:left w:val="nil"/>
              <w:bottom w:val="single" w:sz="4" w:space="0" w:color="auto"/>
              <w:right w:val="single" w:sz="4" w:space="0" w:color="auto"/>
            </w:tcBorders>
            <w:shd w:val="clear" w:color="auto" w:fill="auto"/>
            <w:noWrap/>
            <w:vAlign w:val="bottom"/>
            <w:hideMark/>
          </w:tcPr>
          <w:p w14:paraId="31DFCCA5"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Indofood Sukses Makmur Tbk</w:t>
            </w:r>
          </w:p>
        </w:tc>
        <w:tc>
          <w:tcPr>
            <w:tcW w:w="1260" w:type="dxa"/>
            <w:tcBorders>
              <w:top w:val="nil"/>
              <w:left w:val="nil"/>
              <w:bottom w:val="single" w:sz="4" w:space="0" w:color="auto"/>
              <w:right w:val="single" w:sz="4" w:space="0" w:color="auto"/>
            </w:tcBorders>
            <w:shd w:val="clear" w:color="auto" w:fill="auto"/>
            <w:noWrap/>
            <w:vAlign w:val="bottom"/>
            <w:hideMark/>
          </w:tcPr>
          <w:p w14:paraId="71BA9B2C"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14/07/1994</w:t>
            </w:r>
          </w:p>
        </w:tc>
      </w:tr>
      <w:tr w:rsidR="00AF5346" w:rsidRPr="00AF5346" w14:paraId="5D0EE8DE"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0DC3790D"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1F07A29E"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02F65866"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MLBI</w:t>
            </w:r>
          </w:p>
        </w:tc>
        <w:tc>
          <w:tcPr>
            <w:tcW w:w="4003" w:type="dxa"/>
            <w:tcBorders>
              <w:top w:val="nil"/>
              <w:left w:val="nil"/>
              <w:bottom w:val="single" w:sz="4" w:space="0" w:color="auto"/>
              <w:right w:val="single" w:sz="4" w:space="0" w:color="auto"/>
            </w:tcBorders>
            <w:shd w:val="clear" w:color="auto" w:fill="auto"/>
            <w:noWrap/>
            <w:vAlign w:val="bottom"/>
            <w:hideMark/>
          </w:tcPr>
          <w:p w14:paraId="3FAA0218"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Multi Bintang Indonesia Tbk</w:t>
            </w:r>
          </w:p>
        </w:tc>
        <w:tc>
          <w:tcPr>
            <w:tcW w:w="1260" w:type="dxa"/>
            <w:tcBorders>
              <w:top w:val="nil"/>
              <w:left w:val="nil"/>
              <w:bottom w:val="single" w:sz="4" w:space="0" w:color="auto"/>
              <w:right w:val="single" w:sz="4" w:space="0" w:color="auto"/>
            </w:tcBorders>
            <w:shd w:val="clear" w:color="auto" w:fill="auto"/>
            <w:noWrap/>
            <w:vAlign w:val="bottom"/>
            <w:hideMark/>
          </w:tcPr>
          <w:p w14:paraId="781F1FAB"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17/01/1994</w:t>
            </w:r>
          </w:p>
        </w:tc>
      </w:tr>
      <w:tr w:rsidR="00AF5346" w:rsidRPr="00AF5346" w14:paraId="63C8C372"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20086F55"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7EA3CBD1"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6CCF1D1D"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MYOR</w:t>
            </w:r>
          </w:p>
        </w:tc>
        <w:tc>
          <w:tcPr>
            <w:tcW w:w="4003" w:type="dxa"/>
            <w:tcBorders>
              <w:top w:val="nil"/>
              <w:left w:val="nil"/>
              <w:bottom w:val="single" w:sz="4" w:space="0" w:color="auto"/>
              <w:right w:val="single" w:sz="4" w:space="0" w:color="auto"/>
            </w:tcBorders>
            <w:shd w:val="clear" w:color="auto" w:fill="auto"/>
            <w:noWrap/>
            <w:vAlign w:val="bottom"/>
            <w:hideMark/>
          </w:tcPr>
          <w:p w14:paraId="609CDC0B"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Mayora Indah Tbk</w:t>
            </w:r>
          </w:p>
        </w:tc>
        <w:tc>
          <w:tcPr>
            <w:tcW w:w="1260" w:type="dxa"/>
            <w:tcBorders>
              <w:top w:val="nil"/>
              <w:left w:val="nil"/>
              <w:bottom w:val="single" w:sz="4" w:space="0" w:color="auto"/>
              <w:right w:val="single" w:sz="4" w:space="0" w:color="auto"/>
            </w:tcBorders>
            <w:shd w:val="clear" w:color="auto" w:fill="auto"/>
            <w:noWrap/>
            <w:vAlign w:val="bottom"/>
            <w:hideMark/>
          </w:tcPr>
          <w:p w14:paraId="7CB26B3B"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04/07/1990</w:t>
            </w:r>
          </w:p>
        </w:tc>
      </w:tr>
      <w:tr w:rsidR="00AF5346" w:rsidRPr="00AF5346" w14:paraId="7B6F9847"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27FEE6EC"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78EDC4E5"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54A78B3D"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PCAR</w:t>
            </w:r>
          </w:p>
        </w:tc>
        <w:tc>
          <w:tcPr>
            <w:tcW w:w="4003" w:type="dxa"/>
            <w:tcBorders>
              <w:top w:val="nil"/>
              <w:left w:val="nil"/>
              <w:bottom w:val="single" w:sz="4" w:space="0" w:color="auto"/>
              <w:right w:val="single" w:sz="4" w:space="0" w:color="auto"/>
            </w:tcBorders>
            <w:shd w:val="clear" w:color="auto" w:fill="auto"/>
            <w:noWrap/>
            <w:vAlign w:val="bottom"/>
            <w:hideMark/>
          </w:tcPr>
          <w:p w14:paraId="3A957B5A"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Prima Cakrawala Abadi Tbk</w:t>
            </w:r>
          </w:p>
        </w:tc>
        <w:tc>
          <w:tcPr>
            <w:tcW w:w="1260" w:type="dxa"/>
            <w:tcBorders>
              <w:top w:val="nil"/>
              <w:left w:val="nil"/>
              <w:bottom w:val="single" w:sz="4" w:space="0" w:color="auto"/>
              <w:right w:val="single" w:sz="4" w:space="0" w:color="auto"/>
            </w:tcBorders>
            <w:shd w:val="clear" w:color="auto" w:fill="auto"/>
            <w:noWrap/>
            <w:vAlign w:val="bottom"/>
            <w:hideMark/>
          </w:tcPr>
          <w:p w14:paraId="13A9FD85"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29/12/2017</w:t>
            </w:r>
          </w:p>
        </w:tc>
      </w:tr>
      <w:tr w:rsidR="00AF5346" w:rsidRPr="00AF5346" w14:paraId="103D4D0C"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0331C825"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27D7D9BB"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1EC8ADCF"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PSDN</w:t>
            </w:r>
          </w:p>
        </w:tc>
        <w:tc>
          <w:tcPr>
            <w:tcW w:w="4003" w:type="dxa"/>
            <w:tcBorders>
              <w:top w:val="nil"/>
              <w:left w:val="nil"/>
              <w:bottom w:val="single" w:sz="4" w:space="0" w:color="auto"/>
              <w:right w:val="single" w:sz="4" w:space="0" w:color="auto"/>
            </w:tcBorders>
            <w:shd w:val="clear" w:color="auto" w:fill="auto"/>
            <w:noWrap/>
            <w:vAlign w:val="bottom"/>
            <w:hideMark/>
          </w:tcPr>
          <w:p w14:paraId="13C0A4A3"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Prashida Aneka Niaga Tbk</w:t>
            </w:r>
          </w:p>
        </w:tc>
        <w:tc>
          <w:tcPr>
            <w:tcW w:w="1260" w:type="dxa"/>
            <w:tcBorders>
              <w:top w:val="nil"/>
              <w:left w:val="nil"/>
              <w:bottom w:val="single" w:sz="4" w:space="0" w:color="auto"/>
              <w:right w:val="single" w:sz="4" w:space="0" w:color="auto"/>
            </w:tcBorders>
            <w:shd w:val="clear" w:color="auto" w:fill="auto"/>
            <w:noWrap/>
            <w:vAlign w:val="bottom"/>
            <w:hideMark/>
          </w:tcPr>
          <w:p w14:paraId="6078AACC"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18/10/1994</w:t>
            </w:r>
          </w:p>
        </w:tc>
      </w:tr>
      <w:tr w:rsidR="00AF5346" w:rsidRPr="00AF5346" w14:paraId="01047514"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1AC17F48"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0C3CB04C"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0F43FD7F"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ROTI</w:t>
            </w:r>
          </w:p>
        </w:tc>
        <w:tc>
          <w:tcPr>
            <w:tcW w:w="4003" w:type="dxa"/>
            <w:tcBorders>
              <w:top w:val="nil"/>
              <w:left w:val="nil"/>
              <w:bottom w:val="single" w:sz="4" w:space="0" w:color="auto"/>
              <w:right w:val="single" w:sz="4" w:space="0" w:color="auto"/>
            </w:tcBorders>
            <w:shd w:val="clear" w:color="auto" w:fill="auto"/>
            <w:noWrap/>
            <w:vAlign w:val="bottom"/>
            <w:hideMark/>
          </w:tcPr>
          <w:p w14:paraId="3E60B938"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Nippon Indosari Corporindo Tbk</w:t>
            </w:r>
          </w:p>
        </w:tc>
        <w:tc>
          <w:tcPr>
            <w:tcW w:w="1260" w:type="dxa"/>
            <w:tcBorders>
              <w:top w:val="nil"/>
              <w:left w:val="nil"/>
              <w:bottom w:val="single" w:sz="4" w:space="0" w:color="auto"/>
              <w:right w:val="single" w:sz="4" w:space="0" w:color="auto"/>
            </w:tcBorders>
            <w:shd w:val="clear" w:color="auto" w:fill="auto"/>
            <w:noWrap/>
            <w:vAlign w:val="bottom"/>
            <w:hideMark/>
          </w:tcPr>
          <w:p w14:paraId="1FAE6925"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28/06/2010</w:t>
            </w:r>
          </w:p>
        </w:tc>
      </w:tr>
      <w:tr w:rsidR="00AF5346" w:rsidRPr="00AF5346" w14:paraId="5758B4B0"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230C426E"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285D385A"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1B479121"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SKBM</w:t>
            </w:r>
          </w:p>
        </w:tc>
        <w:tc>
          <w:tcPr>
            <w:tcW w:w="4003" w:type="dxa"/>
            <w:tcBorders>
              <w:top w:val="nil"/>
              <w:left w:val="nil"/>
              <w:bottom w:val="single" w:sz="4" w:space="0" w:color="auto"/>
              <w:right w:val="single" w:sz="4" w:space="0" w:color="auto"/>
            </w:tcBorders>
            <w:shd w:val="clear" w:color="auto" w:fill="auto"/>
            <w:noWrap/>
            <w:vAlign w:val="bottom"/>
            <w:hideMark/>
          </w:tcPr>
          <w:p w14:paraId="23975234"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Sekar Bumi Tbk</w:t>
            </w:r>
          </w:p>
        </w:tc>
        <w:tc>
          <w:tcPr>
            <w:tcW w:w="1260" w:type="dxa"/>
            <w:tcBorders>
              <w:top w:val="nil"/>
              <w:left w:val="nil"/>
              <w:bottom w:val="single" w:sz="4" w:space="0" w:color="auto"/>
              <w:right w:val="single" w:sz="4" w:space="0" w:color="auto"/>
            </w:tcBorders>
            <w:shd w:val="clear" w:color="auto" w:fill="auto"/>
            <w:noWrap/>
            <w:vAlign w:val="bottom"/>
            <w:hideMark/>
          </w:tcPr>
          <w:p w14:paraId="7F39615A"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28/09/2012</w:t>
            </w:r>
          </w:p>
        </w:tc>
      </w:tr>
      <w:tr w:rsidR="00AF5346" w:rsidRPr="00AF5346" w14:paraId="0050F495"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0118B742"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2C3B00FF"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6EA1FBF2"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SKLT</w:t>
            </w:r>
          </w:p>
        </w:tc>
        <w:tc>
          <w:tcPr>
            <w:tcW w:w="4003" w:type="dxa"/>
            <w:tcBorders>
              <w:top w:val="nil"/>
              <w:left w:val="nil"/>
              <w:bottom w:val="single" w:sz="4" w:space="0" w:color="auto"/>
              <w:right w:val="single" w:sz="4" w:space="0" w:color="auto"/>
            </w:tcBorders>
            <w:shd w:val="clear" w:color="auto" w:fill="auto"/>
            <w:noWrap/>
            <w:vAlign w:val="bottom"/>
            <w:hideMark/>
          </w:tcPr>
          <w:p w14:paraId="574B58EE"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Sekar Laut Tbk</w:t>
            </w:r>
          </w:p>
        </w:tc>
        <w:tc>
          <w:tcPr>
            <w:tcW w:w="1260" w:type="dxa"/>
            <w:tcBorders>
              <w:top w:val="nil"/>
              <w:left w:val="nil"/>
              <w:bottom w:val="single" w:sz="4" w:space="0" w:color="auto"/>
              <w:right w:val="single" w:sz="4" w:space="0" w:color="auto"/>
            </w:tcBorders>
            <w:shd w:val="clear" w:color="auto" w:fill="auto"/>
            <w:noWrap/>
            <w:vAlign w:val="bottom"/>
            <w:hideMark/>
          </w:tcPr>
          <w:p w14:paraId="009F74D0"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08/09/1993</w:t>
            </w:r>
          </w:p>
        </w:tc>
      </w:tr>
      <w:tr w:rsidR="00AF5346" w:rsidRPr="00AF5346" w14:paraId="0BA89B1D"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3CC3A144"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380E8854"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2090CBB2"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STTP</w:t>
            </w:r>
          </w:p>
        </w:tc>
        <w:tc>
          <w:tcPr>
            <w:tcW w:w="4003" w:type="dxa"/>
            <w:tcBorders>
              <w:top w:val="nil"/>
              <w:left w:val="nil"/>
              <w:bottom w:val="single" w:sz="4" w:space="0" w:color="auto"/>
              <w:right w:val="single" w:sz="4" w:space="0" w:color="auto"/>
            </w:tcBorders>
            <w:shd w:val="clear" w:color="auto" w:fill="auto"/>
            <w:noWrap/>
            <w:vAlign w:val="bottom"/>
            <w:hideMark/>
          </w:tcPr>
          <w:p w14:paraId="6DE32296"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Siantar Top Tbk</w:t>
            </w:r>
          </w:p>
        </w:tc>
        <w:tc>
          <w:tcPr>
            <w:tcW w:w="1260" w:type="dxa"/>
            <w:tcBorders>
              <w:top w:val="nil"/>
              <w:left w:val="nil"/>
              <w:bottom w:val="single" w:sz="4" w:space="0" w:color="auto"/>
              <w:right w:val="single" w:sz="4" w:space="0" w:color="auto"/>
            </w:tcBorders>
            <w:shd w:val="clear" w:color="auto" w:fill="auto"/>
            <w:noWrap/>
            <w:vAlign w:val="bottom"/>
            <w:hideMark/>
          </w:tcPr>
          <w:p w14:paraId="3DB2B3CD"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16/12/1996</w:t>
            </w:r>
          </w:p>
        </w:tc>
      </w:tr>
      <w:tr w:rsidR="00AF5346" w:rsidRPr="00AF5346" w14:paraId="3C5D04EA" w14:textId="77777777" w:rsidTr="00664BE2">
        <w:trPr>
          <w:trHeight w:val="630"/>
        </w:trPr>
        <w:tc>
          <w:tcPr>
            <w:tcW w:w="600" w:type="dxa"/>
            <w:vMerge/>
            <w:tcBorders>
              <w:top w:val="nil"/>
              <w:left w:val="single" w:sz="4" w:space="0" w:color="auto"/>
              <w:bottom w:val="nil"/>
              <w:right w:val="single" w:sz="4" w:space="0" w:color="auto"/>
            </w:tcBorders>
            <w:vAlign w:val="center"/>
            <w:hideMark/>
          </w:tcPr>
          <w:p w14:paraId="5E5360A1"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3FAEEA10"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34563F08"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ULTJ</w:t>
            </w:r>
          </w:p>
        </w:tc>
        <w:tc>
          <w:tcPr>
            <w:tcW w:w="4003" w:type="dxa"/>
            <w:tcBorders>
              <w:top w:val="nil"/>
              <w:left w:val="nil"/>
              <w:bottom w:val="single" w:sz="4" w:space="0" w:color="auto"/>
              <w:right w:val="single" w:sz="4" w:space="0" w:color="auto"/>
            </w:tcBorders>
            <w:shd w:val="clear" w:color="auto" w:fill="auto"/>
            <w:vAlign w:val="bottom"/>
            <w:hideMark/>
          </w:tcPr>
          <w:p w14:paraId="6BBCD9DD"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Ultrajaya Milk Industry and Trading Company Tbk</w:t>
            </w:r>
          </w:p>
        </w:tc>
        <w:tc>
          <w:tcPr>
            <w:tcW w:w="1260" w:type="dxa"/>
            <w:tcBorders>
              <w:top w:val="nil"/>
              <w:left w:val="nil"/>
              <w:bottom w:val="single" w:sz="4" w:space="0" w:color="auto"/>
              <w:right w:val="single" w:sz="4" w:space="0" w:color="auto"/>
            </w:tcBorders>
            <w:shd w:val="clear" w:color="auto" w:fill="auto"/>
            <w:noWrap/>
            <w:vAlign w:val="center"/>
            <w:hideMark/>
          </w:tcPr>
          <w:p w14:paraId="46FEE9D2"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02/07/1990</w:t>
            </w:r>
          </w:p>
        </w:tc>
      </w:tr>
      <w:tr w:rsidR="00AF5346" w:rsidRPr="00AF5346" w14:paraId="40C116E3" w14:textId="77777777" w:rsidTr="00BC1654">
        <w:trPr>
          <w:trHeight w:val="630"/>
        </w:trPr>
        <w:tc>
          <w:tcPr>
            <w:tcW w:w="600" w:type="dxa"/>
            <w:tcBorders>
              <w:top w:val="nil"/>
              <w:left w:val="single" w:sz="4" w:space="0" w:color="auto"/>
              <w:bottom w:val="nil"/>
              <w:right w:val="single" w:sz="4" w:space="0" w:color="auto"/>
            </w:tcBorders>
            <w:vAlign w:val="center"/>
          </w:tcPr>
          <w:p w14:paraId="579266DD" w14:textId="77777777" w:rsidR="00B304CA" w:rsidRPr="00AF5346" w:rsidRDefault="00B304CA" w:rsidP="00664BE2">
            <w:pPr>
              <w:rPr>
                <w:rFonts w:ascii="Times New Roman" w:eastAsia="Times New Roman" w:hAnsi="Times New Roman"/>
                <w:szCs w:val="24"/>
                <w:lang w:eastAsia="id-ID"/>
              </w:rPr>
            </w:pPr>
          </w:p>
        </w:tc>
        <w:tc>
          <w:tcPr>
            <w:tcW w:w="2180" w:type="dxa"/>
            <w:tcBorders>
              <w:top w:val="nil"/>
              <w:left w:val="single" w:sz="4" w:space="0" w:color="auto"/>
              <w:bottom w:val="nil"/>
              <w:right w:val="single" w:sz="4" w:space="0" w:color="auto"/>
            </w:tcBorders>
            <w:vAlign w:val="center"/>
          </w:tcPr>
          <w:p w14:paraId="26810EAB"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tcPr>
          <w:p w14:paraId="401C7C8E" w14:textId="77777777" w:rsidR="00B304CA" w:rsidRPr="00AF5346" w:rsidRDefault="00BC1654" w:rsidP="00BC1654">
            <w:pPr>
              <w:pStyle w:val="TidakAdaSpasi"/>
              <w:rPr>
                <w:rFonts w:ascii="Times New Roman" w:hAnsi="Times New Roman" w:cs="Times New Roman"/>
                <w:sz w:val="24"/>
                <w:szCs w:val="24"/>
                <w:lang w:eastAsia="id-ID"/>
              </w:rPr>
            </w:pPr>
            <w:r w:rsidRPr="00AF5346">
              <w:rPr>
                <w:rFonts w:ascii="Times New Roman" w:hAnsi="Times New Roman" w:cs="Times New Roman"/>
                <w:sz w:val="24"/>
                <w:szCs w:val="24"/>
                <w:lang w:eastAsia="id-ID"/>
              </w:rPr>
              <w:t xml:space="preserve">  </w:t>
            </w:r>
            <w:r w:rsidR="00B304CA" w:rsidRPr="00AF5346">
              <w:rPr>
                <w:rFonts w:ascii="Times New Roman" w:hAnsi="Times New Roman" w:cs="Times New Roman"/>
                <w:sz w:val="24"/>
                <w:szCs w:val="24"/>
                <w:lang w:eastAsia="id-ID"/>
              </w:rPr>
              <w:t>BUDI</w:t>
            </w:r>
          </w:p>
        </w:tc>
        <w:tc>
          <w:tcPr>
            <w:tcW w:w="4003" w:type="dxa"/>
            <w:tcBorders>
              <w:top w:val="nil"/>
              <w:left w:val="nil"/>
              <w:bottom w:val="single" w:sz="4" w:space="0" w:color="auto"/>
              <w:right w:val="single" w:sz="4" w:space="0" w:color="auto"/>
            </w:tcBorders>
            <w:shd w:val="clear" w:color="auto" w:fill="auto"/>
            <w:vAlign w:val="center"/>
          </w:tcPr>
          <w:p w14:paraId="1FE32389" w14:textId="77777777" w:rsidR="00B304CA" w:rsidRPr="00AF5346" w:rsidRDefault="00B304CA" w:rsidP="00BC1654">
            <w:pPr>
              <w:pStyle w:val="TidakAdaSpasi"/>
              <w:rPr>
                <w:rFonts w:ascii="Times New Roman" w:hAnsi="Times New Roman" w:cs="Times New Roman"/>
                <w:sz w:val="24"/>
                <w:szCs w:val="24"/>
                <w:lang w:eastAsia="id-ID"/>
              </w:rPr>
            </w:pPr>
            <w:r w:rsidRPr="00AF5346">
              <w:rPr>
                <w:rFonts w:ascii="Times New Roman" w:hAnsi="Times New Roman" w:cs="Times New Roman"/>
                <w:sz w:val="24"/>
                <w:szCs w:val="24"/>
              </w:rPr>
              <w:t>Budi Starch &amp; Sweetener Tbk</w:t>
            </w:r>
          </w:p>
        </w:tc>
        <w:tc>
          <w:tcPr>
            <w:tcW w:w="1260" w:type="dxa"/>
            <w:tcBorders>
              <w:top w:val="nil"/>
              <w:left w:val="nil"/>
              <w:bottom w:val="single" w:sz="4" w:space="0" w:color="auto"/>
              <w:right w:val="single" w:sz="4" w:space="0" w:color="auto"/>
            </w:tcBorders>
            <w:shd w:val="clear" w:color="auto" w:fill="auto"/>
            <w:noWrap/>
            <w:vAlign w:val="center"/>
          </w:tcPr>
          <w:p w14:paraId="67D71157" w14:textId="77777777" w:rsidR="00B304CA" w:rsidRPr="00AF5346" w:rsidRDefault="00B304CA" w:rsidP="00BC1654">
            <w:pPr>
              <w:pStyle w:val="TidakAdaSpasi"/>
              <w:rPr>
                <w:rFonts w:ascii="Times New Roman" w:hAnsi="Times New Roman" w:cs="Times New Roman"/>
                <w:sz w:val="24"/>
                <w:szCs w:val="24"/>
                <w:lang w:eastAsia="id-ID"/>
              </w:rPr>
            </w:pPr>
            <w:r w:rsidRPr="00AF5346">
              <w:rPr>
                <w:rFonts w:ascii="Times New Roman" w:hAnsi="Times New Roman" w:cs="Times New Roman"/>
                <w:sz w:val="24"/>
                <w:szCs w:val="24"/>
                <w:lang w:eastAsia="id-ID"/>
              </w:rPr>
              <w:t>08/05/1995</w:t>
            </w:r>
          </w:p>
        </w:tc>
      </w:tr>
      <w:tr w:rsidR="00AF5346" w:rsidRPr="00AF5346" w14:paraId="183FB089" w14:textId="77777777" w:rsidTr="00664BE2">
        <w:trPr>
          <w:trHeight w:val="315"/>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97EBF7"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2</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4432FB"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Rokok</w:t>
            </w:r>
          </w:p>
        </w:tc>
        <w:tc>
          <w:tcPr>
            <w:tcW w:w="1120" w:type="dxa"/>
            <w:tcBorders>
              <w:top w:val="nil"/>
              <w:left w:val="nil"/>
              <w:bottom w:val="single" w:sz="4" w:space="0" w:color="auto"/>
              <w:right w:val="single" w:sz="4" w:space="0" w:color="auto"/>
            </w:tcBorders>
            <w:shd w:val="clear" w:color="auto" w:fill="auto"/>
            <w:noWrap/>
            <w:vAlign w:val="center"/>
            <w:hideMark/>
          </w:tcPr>
          <w:p w14:paraId="70648F43"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GGRM</w:t>
            </w:r>
          </w:p>
        </w:tc>
        <w:tc>
          <w:tcPr>
            <w:tcW w:w="4003" w:type="dxa"/>
            <w:tcBorders>
              <w:top w:val="nil"/>
              <w:left w:val="nil"/>
              <w:bottom w:val="single" w:sz="4" w:space="0" w:color="auto"/>
              <w:right w:val="single" w:sz="4" w:space="0" w:color="auto"/>
            </w:tcBorders>
            <w:shd w:val="clear" w:color="auto" w:fill="auto"/>
            <w:noWrap/>
            <w:vAlign w:val="bottom"/>
            <w:hideMark/>
          </w:tcPr>
          <w:p w14:paraId="5CD8F380"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Gudang Garam Tbk</w:t>
            </w:r>
          </w:p>
        </w:tc>
        <w:tc>
          <w:tcPr>
            <w:tcW w:w="1260" w:type="dxa"/>
            <w:tcBorders>
              <w:top w:val="nil"/>
              <w:left w:val="nil"/>
              <w:bottom w:val="single" w:sz="4" w:space="0" w:color="auto"/>
              <w:right w:val="single" w:sz="4" w:space="0" w:color="auto"/>
            </w:tcBorders>
            <w:shd w:val="clear" w:color="auto" w:fill="auto"/>
            <w:noWrap/>
            <w:vAlign w:val="bottom"/>
            <w:hideMark/>
          </w:tcPr>
          <w:p w14:paraId="0A026093"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27/08/1990</w:t>
            </w:r>
          </w:p>
        </w:tc>
      </w:tr>
      <w:tr w:rsidR="00AF5346" w:rsidRPr="00AF5346" w14:paraId="6D31E4DB" w14:textId="77777777" w:rsidTr="00664BE2">
        <w:trPr>
          <w:trHeight w:val="315"/>
        </w:trPr>
        <w:tc>
          <w:tcPr>
            <w:tcW w:w="600" w:type="dxa"/>
            <w:vMerge/>
            <w:tcBorders>
              <w:top w:val="single" w:sz="4" w:space="0" w:color="auto"/>
              <w:left w:val="single" w:sz="4" w:space="0" w:color="auto"/>
              <w:bottom w:val="single" w:sz="4" w:space="0" w:color="000000"/>
              <w:right w:val="single" w:sz="4" w:space="0" w:color="auto"/>
            </w:tcBorders>
            <w:vAlign w:val="center"/>
            <w:hideMark/>
          </w:tcPr>
          <w:p w14:paraId="5E643609"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14:paraId="4579CEF0"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6D049497"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HMSP</w:t>
            </w:r>
          </w:p>
        </w:tc>
        <w:tc>
          <w:tcPr>
            <w:tcW w:w="4003" w:type="dxa"/>
            <w:tcBorders>
              <w:top w:val="nil"/>
              <w:left w:val="nil"/>
              <w:bottom w:val="single" w:sz="4" w:space="0" w:color="auto"/>
              <w:right w:val="single" w:sz="4" w:space="0" w:color="auto"/>
            </w:tcBorders>
            <w:shd w:val="clear" w:color="auto" w:fill="auto"/>
            <w:noWrap/>
            <w:vAlign w:val="bottom"/>
            <w:hideMark/>
          </w:tcPr>
          <w:p w14:paraId="63C56907"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Handjaya Mandala Sampoerna Tbk</w:t>
            </w:r>
          </w:p>
        </w:tc>
        <w:tc>
          <w:tcPr>
            <w:tcW w:w="1260" w:type="dxa"/>
            <w:tcBorders>
              <w:top w:val="nil"/>
              <w:left w:val="nil"/>
              <w:bottom w:val="single" w:sz="4" w:space="0" w:color="auto"/>
              <w:right w:val="single" w:sz="4" w:space="0" w:color="auto"/>
            </w:tcBorders>
            <w:shd w:val="clear" w:color="auto" w:fill="auto"/>
            <w:noWrap/>
            <w:vAlign w:val="bottom"/>
            <w:hideMark/>
          </w:tcPr>
          <w:p w14:paraId="275B1B45"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15/08/1990</w:t>
            </w:r>
          </w:p>
        </w:tc>
      </w:tr>
      <w:tr w:rsidR="00AF5346" w:rsidRPr="00AF5346" w14:paraId="3F876583" w14:textId="77777777" w:rsidTr="00664BE2">
        <w:trPr>
          <w:trHeight w:val="315"/>
        </w:trPr>
        <w:tc>
          <w:tcPr>
            <w:tcW w:w="600" w:type="dxa"/>
            <w:vMerge/>
            <w:tcBorders>
              <w:top w:val="single" w:sz="4" w:space="0" w:color="auto"/>
              <w:left w:val="single" w:sz="4" w:space="0" w:color="auto"/>
              <w:bottom w:val="single" w:sz="4" w:space="0" w:color="000000"/>
              <w:right w:val="single" w:sz="4" w:space="0" w:color="auto"/>
            </w:tcBorders>
            <w:vAlign w:val="center"/>
            <w:hideMark/>
          </w:tcPr>
          <w:p w14:paraId="2E2587A4"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14:paraId="70D16F93"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2DB241CE"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RMBA</w:t>
            </w:r>
          </w:p>
        </w:tc>
        <w:tc>
          <w:tcPr>
            <w:tcW w:w="4003" w:type="dxa"/>
            <w:tcBorders>
              <w:top w:val="nil"/>
              <w:left w:val="nil"/>
              <w:bottom w:val="single" w:sz="4" w:space="0" w:color="auto"/>
              <w:right w:val="single" w:sz="4" w:space="0" w:color="auto"/>
            </w:tcBorders>
            <w:shd w:val="clear" w:color="auto" w:fill="auto"/>
            <w:noWrap/>
            <w:vAlign w:val="bottom"/>
            <w:hideMark/>
          </w:tcPr>
          <w:p w14:paraId="2A9348CA"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Bentoel International Investama Tbk</w:t>
            </w:r>
          </w:p>
        </w:tc>
        <w:tc>
          <w:tcPr>
            <w:tcW w:w="1260" w:type="dxa"/>
            <w:tcBorders>
              <w:top w:val="nil"/>
              <w:left w:val="nil"/>
              <w:bottom w:val="single" w:sz="4" w:space="0" w:color="auto"/>
              <w:right w:val="single" w:sz="4" w:space="0" w:color="auto"/>
            </w:tcBorders>
            <w:shd w:val="clear" w:color="auto" w:fill="auto"/>
            <w:noWrap/>
            <w:vAlign w:val="bottom"/>
            <w:hideMark/>
          </w:tcPr>
          <w:p w14:paraId="6F5C35C3"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05/03/1990</w:t>
            </w:r>
          </w:p>
        </w:tc>
      </w:tr>
      <w:tr w:rsidR="00AF5346" w:rsidRPr="00AF5346" w14:paraId="1967C5AB" w14:textId="77777777" w:rsidTr="00664BE2">
        <w:trPr>
          <w:trHeight w:val="315"/>
        </w:trPr>
        <w:tc>
          <w:tcPr>
            <w:tcW w:w="600" w:type="dxa"/>
            <w:vMerge/>
            <w:tcBorders>
              <w:top w:val="single" w:sz="4" w:space="0" w:color="auto"/>
              <w:left w:val="single" w:sz="4" w:space="0" w:color="auto"/>
              <w:bottom w:val="single" w:sz="4" w:space="0" w:color="000000"/>
              <w:right w:val="single" w:sz="4" w:space="0" w:color="auto"/>
            </w:tcBorders>
            <w:vAlign w:val="center"/>
            <w:hideMark/>
          </w:tcPr>
          <w:p w14:paraId="484E2D2E"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14:paraId="7A280856"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6CD4C825"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WIIM</w:t>
            </w:r>
          </w:p>
        </w:tc>
        <w:tc>
          <w:tcPr>
            <w:tcW w:w="4003" w:type="dxa"/>
            <w:tcBorders>
              <w:top w:val="nil"/>
              <w:left w:val="nil"/>
              <w:bottom w:val="single" w:sz="4" w:space="0" w:color="auto"/>
              <w:right w:val="single" w:sz="4" w:space="0" w:color="auto"/>
            </w:tcBorders>
            <w:shd w:val="clear" w:color="auto" w:fill="auto"/>
            <w:noWrap/>
            <w:vAlign w:val="bottom"/>
            <w:hideMark/>
          </w:tcPr>
          <w:p w14:paraId="3A0F2BDA"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Wismilak Inti Makmur Tbk</w:t>
            </w:r>
          </w:p>
        </w:tc>
        <w:tc>
          <w:tcPr>
            <w:tcW w:w="1260" w:type="dxa"/>
            <w:tcBorders>
              <w:top w:val="nil"/>
              <w:left w:val="nil"/>
              <w:bottom w:val="single" w:sz="4" w:space="0" w:color="auto"/>
              <w:right w:val="single" w:sz="4" w:space="0" w:color="auto"/>
            </w:tcBorders>
            <w:shd w:val="clear" w:color="auto" w:fill="auto"/>
            <w:noWrap/>
            <w:vAlign w:val="bottom"/>
            <w:hideMark/>
          </w:tcPr>
          <w:p w14:paraId="73122023"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18/12/2012</w:t>
            </w:r>
          </w:p>
        </w:tc>
      </w:tr>
      <w:tr w:rsidR="00AF5346" w:rsidRPr="00AF5346" w14:paraId="2AA94EF5" w14:textId="77777777" w:rsidTr="00664BE2">
        <w:trPr>
          <w:trHeight w:val="315"/>
        </w:trPr>
        <w:tc>
          <w:tcPr>
            <w:tcW w:w="600" w:type="dxa"/>
            <w:vMerge w:val="restart"/>
            <w:tcBorders>
              <w:top w:val="nil"/>
              <w:left w:val="single" w:sz="4" w:space="0" w:color="auto"/>
              <w:bottom w:val="nil"/>
              <w:right w:val="single" w:sz="4" w:space="0" w:color="auto"/>
            </w:tcBorders>
            <w:shd w:val="clear" w:color="auto" w:fill="auto"/>
            <w:noWrap/>
            <w:vAlign w:val="center"/>
            <w:hideMark/>
          </w:tcPr>
          <w:p w14:paraId="3D16FAC7"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3</w:t>
            </w:r>
          </w:p>
        </w:tc>
        <w:tc>
          <w:tcPr>
            <w:tcW w:w="2180" w:type="dxa"/>
            <w:vMerge w:val="restart"/>
            <w:tcBorders>
              <w:top w:val="nil"/>
              <w:left w:val="single" w:sz="4" w:space="0" w:color="auto"/>
              <w:bottom w:val="nil"/>
              <w:right w:val="single" w:sz="4" w:space="0" w:color="auto"/>
            </w:tcBorders>
            <w:shd w:val="clear" w:color="auto" w:fill="auto"/>
            <w:noWrap/>
            <w:vAlign w:val="center"/>
            <w:hideMark/>
          </w:tcPr>
          <w:p w14:paraId="359F6CF9"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Farmasi</w:t>
            </w:r>
          </w:p>
        </w:tc>
        <w:tc>
          <w:tcPr>
            <w:tcW w:w="1120" w:type="dxa"/>
            <w:tcBorders>
              <w:top w:val="nil"/>
              <w:left w:val="nil"/>
              <w:bottom w:val="single" w:sz="4" w:space="0" w:color="auto"/>
              <w:right w:val="single" w:sz="4" w:space="0" w:color="auto"/>
            </w:tcBorders>
            <w:shd w:val="clear" w:color="auto" w:fill="auto"/>
            <w:noWrap/>
            <w:vAlign w:val="center"/>
            <w:hideMark/>
          </w:tcPr>
          <w:p w14:paraId="40246DA4"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DVLA</w:t>
            </w:r>
          </w:p>
        </w:tc>
        <w:tc>
          <w:tcPr>
            <w:tcW w:w="4003" w:type="dxa"/>
            <w:tcBorders>
              <w:top w:val="nil"/>
              <w:left w:val="nil"/>
              <w:bottom w:val="single" w:sz="4" w:space="0" w:color="auto"/>
              <w:right w:val="single" w:sz="4" w:space="0" w:color="auto"/>
            </w:tcBorders>
            <w:shd w:val="clear" w:color="auto" w:fill="auto"/>
            <w:noWrap/>
            <w:vAlign w:val="bottom"/>
            <w:hideMark/>
          </w:tcPr>
          <w:p w14:paraId="508EF69B"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Darya Varia Laboratoria Tbk</w:t>
            </w:r>
          </w:p>
        </w:tc>
        <w:tc>
          <w:tcPr>
            <w:tcW w:w="1260" w:type="dxa"/>
            <w:tcBorders>
              <w:top w:val="nil"/>
              <w:left w:val="nil"/>
              <w:bottom w:val="single" w:sz="4" w:space="0" w:color="auto"/>
              <w:right w:val="single" w:sz="4" w:space="0" w:color="auto"/>
            </w:tcBorders>
            <w:shd w:val="clear" w:color="auto" w:fill="auto"/>
            <w:noWrap/>
            <w:vAlign w:val="bottom"/>
            <w:hideMark/>
          </w:tcPr>
          <w:p w14:paraId="179783D5"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11/11/1994</w:t>
            </w:r>
          </w:p>
        </w:tc>
      </w:tr>
      <w:tr w:rsidR="00AF5346" w:rsidRPr="00AF5346" w14:paraId="6109AE60"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3C46D8E8"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04FC1633"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55EC54CE"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INAF</w:t>
            </w:r>
          </w:p>
        </w:tc>
        <w:tc>
          <w:tcPr>
            <w:tcW w:w="4003" w:type="dxa"/>
            <w:tcBorders>
              <w:top w:val="nil"/>
              <w:left w:val="nil"/>
              <w:bottom w:val="single" w:sz="4" w:space="0" w:color="auto"/>
              <w:right w:val="single" w:sz="4" w:space="0" w:color="auto"/>
            </w:tcBorders>
            <w:shd w:val="clear" w:color="auto" w:fill="auto"/>
            <w:noWrap/>
            <w:vAlign w:val="bottom"/>
            <w:hideMark/>
          </w:tcPr>
          <w:p w14:paraId="667E381A"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Indofarma Tbk</w:t>
            </w:r>
          </w:p>
        </w:tc>
        <w:tc>
          <w:tcPr>
            <w:tcW w:w="1260" w:type="dxa"/>
            <w:tcBorders>
              <w:top w:val="nil"/>
              <w:left w:val="nil"/>
              <w:bottom w:val="single" w:sz="4" w:space="0" w:color="auto"/>
              <w:right w:val="single" w:sz="4" w:space="0" w:color="auto"/>
            </w:tcBorders>
            <w:shd w:val="clear" w:color="auto" w:fill="auto"/>
            <w:noWrap/>
            <w:vAlign w:val="bottom"/>
            <w:hideMark/>
          </w:tcPr>
          <w:p w14:paraId="133B3269"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17/04/2001</w:t>
            </w:r>
          </w:p>
        </w:tc>
      </w:tr>
      <w:tr w:rsidR="00AF5346" w:rsidRPr="00AF5346" w14:paraId="23A3238F"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4B73769C"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279A216E"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5F013BDF"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KAEF</w:t>
            </w:r>
          </w:p>
        </w:tc>
        <w:tc>
          <w:tcPr>
            <w:tcW w:w="4003" w:type="dxa"/>
            <w:tcBorders>
              <w:top w:val="nil"/>
              <w:left w:val="nil"/>
              <w:bottom w:val="single" w:sz="4" w:space="0" w:color="auto"/>
              <w:right w:val="single" w:sz="4" w:space="0" w:color="auto"/>
            </w:tcBorders>
            <w:shd w:val="clear" w:color="auto" w:fill="auto"/>
            <w:noWrap/>
            <w:vAlign w:val="bottom"/>
            <w:hideMark/>
          </w:tcPr>
          <w:p w14:paraId="4D62BBB8"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Kimia Farma Tbk</w:t>
            </w:r>
          </w:p>
        </w:tc>
        <w:tc>
          <w:tcPr>
            <w:tcW w:w="1260" w:type="dxa"/>
            <w:tcBorders>
              <w:top w:val="nil"/>
              <w:left w:val="nil"/>
              <w:bottom w:val="single" w:sz="4" w:space="0" w:color="auto"/>
              <w:right w:val="single" w:sz="4" w:space="0" w:color="auto"/>
            </w:tcBorders>
            <w:shd w:val="clear" w:color="auto" w:fill="auto"/>
            <w:noWrap/>
            <w:vAlign w:val="bottom"/>
            <w:hideMark/>
          </w:tcPr>
          <w:p w14:paraId="5FC85649"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04/07/2001</w:t>
            </w:r>
          </w:p>
        </w:tc>
      </w:tr>
      <w:tr w:rsidR="00AF5346" w:rsidRPr="00AF5346" w14:paraId="4BC2114C"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4497F426"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147E2F6C"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47EDFF00"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KLBF</w:t>
            </w:r>
          </w:p>
        </w:tc>
        <w:tc>
          <w:tcPr>
            <w:tcW w:w="4003" w:type="dxa"/>
            <w:tcBorders>
              <w:top w:val="nil"/>
              <w:left w:val="nil"/>
              <w:bottom w:val="single" w:sz="4" w:space="0" w:color="auto"/>
              <w:right w:val="single" w:sz="4" w:space="0" w:color="auto"/>
            </w:tcBorders>
            <w:shd w:val="clear" w:color="auto" w:fill="auto"/>
            <w:noWrap/>
            <w:vAlign w:val="bottom"/>
            <w:hideMark/>
          </w:tcPr>
          <w:p w14:paraId="105C88C1"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Kalbe Farma Tbk</w:t>
            </w:r>
          </w:p>
        </w:tc>
        <w:tc>
          <w:tcPr>
            <w:tcW w:w="1260" w:type="dxa"/>
            <w:tcBorders>
              <w:top w:val="nil"/>
              <w:left w:val="nil"/>
              <w:bottom w:val="single" w:sz="4" w:space="0" w:color="auto"/>
              <w:right w:val="single" w:sz="4" w:space="0" w:color="auto"/>
            </w:tcBorders>
            <w:shd w:val="clear" w:color="auto" w:fill="auto"/>
            <w:noWrap/>
            <w:vAlign w:val="bottom"/>
            <w:hideMark/>
          </w:tcPr>
          <w:p w14:paraId="48F72137"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30/07/1991</w:t>
            </w:r>
          </w:p>
        </w:tc>
      </w:tr>
      <w:tr w:rsidR="00AF5346" w:rsidRPr="00AF5346" w14:paraId="47DB73CA"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6F1E7409"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7E567EE4"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574EFA52"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MERK</w:t>
            </w:r>
          </w:p>
        </w:tc>
        <w:tc>
          <w:tcPr>
            <w:tcW w:w="4003" w:type="dxa"/>
            <w:tcBorders>
              <w:top w:val="nil"/>
              <w:left w:val="nil"/>
              <w:bottom w:val="single" w:sz="4" w:space="0" w:color="auto"/>
              <w:right w:val="single" w:sz="4" w:space="0" w:color="auto"/>
            </w:tcBorders>
            <w:shd w:val="clear" w:color="auto" w:fill="auto"/>
            <w:noWrap/>
            <w:vAlign w:val="bottom"/>
            <w:hideMark/>
          </w:tcPr>
          <w:p w14:paraId="0BE6019F"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Merck Indonesia Tbk</w:t>
            </w:r>
          </w:p>
        </w:tc>
        <w:tc>
          <w:tcPr>
            <w:tcW w:w="1260" w:type="dxa"/>
            <w:tcBorders>
              <w:top w:val="nil"/>
              <w:left w:val="nil"/>
              <w:bottom w:val="single" w:sz="4" w:space="0" w:color="auto"/>
              <w:right w:val="single" w:sz="4" w:space="0" w:color="auto"/>
            </w:tcBorders>
            <w:shd w:val="clear" w:color="auto" w:fill="auto"/>
            <w:noWrap/>
            <w:vAlign w:val="bottom"/>
            <w:hideMark/>
          </w:tcPr>
          <w:p w14:paraId="11D8DE79"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23/07/1981</w:t>
            </w:r>
          </w:p>
        </w:tc>
      </w:tr>
      <w:tr w:rsidR="00AF5346" w:rsidRPr="00AF5346" w14:paraId="0EF2B656"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48F5F030"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1E0C392E"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55FA6816"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PYFA</w:t>
            </w:r>
          </w:p>
        </w:tc>
        <w:tc>
          <w:tcPr>
            <w:tcW w:w="4003" w:type="dxa"/>
            <w:tcBorders>
              <w:top w:val="nil"/>
              <w:left w:val="nil"/>
              <w:bottom w:val="single" w:sz="4" w:space="0" w:color="auto"/>
              <w:right w:val="single" w:sz="4" w:space="0" w:color="auto"/>
            </w:tcBorders>
            <w:shd w:val="clear" w:color="auto" w:fill="auto"/>
            <w:noWrap/>
            <w:vAlign w:val="bottom"/>
            <w:hideMark/>
          </w:tcPr>
          <w:p w14:paraId="0277EDAF"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Pyridam Farma Tbk</w:t>
            </w:r>
          </w:p>
        </w:tc>
        <w:tc>
          <w:tcPr>
            <w:tcW w:w="1260" w:type="dxa"/>
            <w:tcBorders>
              <w:top w:val="nil"/>
              <w:left w:val="nil"/>
              <w:bottom w:val="single" w:sz="4" w:space="0" w:color="auto"/>
              <w:right w:val="single" w:sz="4" w:space="0" w:color="auto"/>
            </w:tcBorders>
            <w:shd w:val="clear" w:color="auto" w:fill="auto"/>
            <w:noWrap/>
            <w:vAlign w:val="bottom"/>
            <w:hideMark/>
          </w:tcPr>
          <w:p w14:paraId="4DE6164F"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16/10/2001</w:t>
            </w:r>
          </w:p>
        </w:tc>
      </w:tr>
      <w:tr w:rsidR="00AF5346" w:rsidRPr="00AF5346" w14:paraId="365EE9F4"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1049BF5C"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783EF626"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227605D2"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SCPI</w:t>
            </w:r>
          </w:p>
        </w:tc>
        <w:tc>
          <w:tcPr>
            <w:tcW w:w="4003" w:type="dxa"/>
            <w:tcBorders>
              <w:top w:val="nil"/>
              <w:left w:val="nil"/>
              <w:bottom w:val="single" w:sz="4" w:space="0" w:color="auto"/>
              <w:right w:val="single" w:sz="4" w:space="0" w:color="auto"/>
            </w:tcBorders>
            <w:shd w:val="clear" w:color="auto" w:fill="auto"/>
            <w:noWrap/>
            <w:vAlign w:val="bottom"/>
            <w:hideMark/>
          </w:tcPr>
          <w:p w14:paraId="24CA0010"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Merck Sharp Dohme Pharma Tbk</w:t>
            </w:r>
          </w:p>
        </w:tc>
        <w:tc>
          <w:tcPr>
            <w:tcW w:w="1260" w:type="dxa"/>
            <w:tcBorders>
              <w:top w:val="nil"/>
              <w:left w:val="nil"/>
              <w:bottom w:val="single" w:sz="4" w:space="0" w:color="auto"/>
              <w:right w:val="single" w:sz="4" w:space="0" w:color="auto"/>
            </w:tcBorders>
            <w:shd w:val="clear" w:color="auto" w:fill="auto"/>
            <w:noWrap/>
            <w:vAlign w:val="bottom"/>
            <w:hideMark/>
          </w:tcPr>
          <w:p w14:paraId="7471372F"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08/06/1990</w:t>
            </w:r>
          </w:p>
        </w:tc>
      </w:tr>
      <w:tr w:rsidR="00AF5346" w:rsidRPr="00AF5346" w14:paraId="01204798" w14:textId="77777777" w:rsidTr="00664BE2">
        <w:trPr>
          <w:trHeight w:val="630"/>
        </w:trPr>
        <w:tc>
          <w:tcPr>
            <w:tcW w:w="600" w:type="dxa"/>
            <w:vMerge/>
            <w:tcBorders>
              <w:top w:val="nil"/>
              <w:left w:val="single" w:sz="4" w:space="0" w:color="auto"/>
              <w:bottom w:val="nil"/>
              <w:right w:val="single" w:sz="4" w:space="0" w:color="auto"/>
            </w:tcBorders>
            <w:vAlign w:val="center"/>
            <w:hideMark/>
          </w:tcPr>
          <w:p w14:paraId="7242146C"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6C166AD1"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330CD03C"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SIDO</w:t>
            </w:r>
          </w:p>
        </w:tc>
        <w:tc>
          <w:tcPr>
            <w:tcW w:w="4003" w:type="dxa"/>
            <w:tcBorders>
              <w:top w:val="nil"/>
              <w:left w:val="nil"/>
              <w:bottom w:val="single" w:sz="4" w:space="0" w:color="auto"/>
              <w:right w:val="single" w:sz="4" w:space="0" w:color="auto"/>
            </w:tcBorders>
            <w:shd w:val="clear" w:color="auto" w:fill="auto"/>
            <w:vAlign w:val="bottom"/>
            <w:hideMark/>
          </w:tcPr>
          <w:p w14:paraId="0D9D4E77"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Industri Jamu &amp; Farmasi Sido Muncul Tbk</w:t>
            </w:r>
          </w:p>
        </w:tc>
        <w:tc>
          <w:tcPr>
            <w:tcW w:w="1260" w:type="dxa"/>
            <w:tcBorders>
              <w:top w:val="nil"/>
              <w:left w:val="nil"/>
              <w:bottom w:val="single" w:sz="4" w:space="0" w:color="auto"/>
              <w:right w:val="single" w:sz="4" w:space="0" w:color="auto"/>
            </w:tcBorders>
            <w:shd w:val="clear" w:color="auto" w:fill="auto"/>
            <w:noWrap/>
            <w:vAlign w:val="center"/>
            <w:hideMark/>
          </w:tcPr>
          <w:p w14:paraId="66D7D557"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18/12/2013</w:t>
            </w:r>
          </w:p>
        </w:tc>
      </w:tr>
      <w:tr w:rsidR="00AF5346" w:rsidRPr="00AF5346" w14:paraId="7F1A36C7"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4E6755A7"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6D4DD3CA"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5DC2D5CE"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SQBB</w:t>
            </w:r>
          </w:p>
        </w:tc>
        <w:tc>
          <w:tcPr>
            <w:tcW w:w="4003" w:type="dxa"/>
            <w:tcBorders>
              <w:top w:val="nil"/>
              <w:left w:val="nil"/>
              <w:bottom w:val="single" w:sz="4" w:space="0" w:color="auto"/>
              <w:right w:val="single" w:sz="4" w:space="0" w:color="auto"/>
            </w:tcBorders>
            <w:shd w:val="clear" w:color="auto" w:fill="auto"/>
            <w:noWrap/>
            <w:vAlign w:val="bottom"/>
            <w:hideMark/>
          </w:tcPr>
          <w:p w14:paraId="16912F8F"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Taisho Pharmaceutical Indonesia Tbk</w:t>
            </w:r>
          </w:p>
        </w:tc>
        <w:tc>
          <w:tcPr>
            <w:tcW w:w="1260" w:type="dxa"/>
            <w:tcBorders>
              <w:top w:val="nil"/>
              <w:left w:val="nil"/>
              <w:bottom w:val="single" w:sz="4" w:space="0" w:color="auto"/>
              <w:right w:val="single" w:sz="4" w:space="0" w:color="auto"/>
            </w:tcBorders>
            <w:shd w:val="clear" w:color="auto" w:fill="auto"/>
            <w:noWrap/>
            <w:vAlign w:val="bottom"/>
            <w:hideMark/>
          </w:tcPr>
          <w:p w14:paraId="5ADA2DC1"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29/03/1983</w:t>
            </w:r>
          </w:p>
        </w:tc>
      </w:tr>
      <w:tr w:rsidR="00AF5346" w:rsidRPr="00AF5346" w14:paraId="3710FF31"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2BB45F30"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41B487AF"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45C616D8"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TSPC</w:t>
            </w:r>
          </w:p>
        </w:tc>
        <w:tc>
          <w:tcPr>
            <w:tcW w:w="4003" w:type="dxa"/>
            <w:tcBorders>
              <w:top w:val="nil"/>
              <w:left w:val="nil"/>
              <w:bottom w:val="single" w:sz="4" w:space="0" w:color="auto"/>
              <w:right w:val="single" w:sz="4" w:space="0" w:color="auto"/>
            </w:tcBorders>
            <w:shd w:val="clear" w:color="auto" w:fill="auto"/>
            <w:noWrap/>
            <w:vAlign w:val="bottom"/>
            <w:hideMark/>
          </w:tcPr>
          <w:p w14:paraId="5B67473D"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Tempo Scan Pasific Tbk</w:t>
            </w:r>
          </w:p>
        </w:tc>
        <w:tc>
          <w:tcPr>
            <w:tcW w:w="1260" w:type="dxa"/>
            <w:tcBorders>
              <w:top w:val="nil"/>
              <w:left w:val="nil"/>
              <w:bottom w:val="single" w:sz="4" w:space="0" w:color="auto"/>
              <w:right w:val="single" w:sz="4" w:space="0" w:color="auto"/>
            </w:tcBorders>
            <w:shd w:val="clear" w:color="auto" w:fill="auto"/>
            <w:noWrap/>
            <w:vAlign w:val="bottom"/>
            <w:hideMark/>
          </w:tcPr>
          <w:p w14:paraId="2424E925"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17/01/1994</w:t>
            </w:r>
          </w:p>
        </w:tc>
      </w:tr>
      <w:tr w:rsidR="00AF5346" w:rsidRPr="00AF5346" w14:paraId="7440726A" w14:textId="77777777" w:rsidTr="00664BE2">
        <w:trPr>
          <w:trHeight w:val="315"/>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AD0F8"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4</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CF8F95"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Kosmetik &amp; Keperluan Rumah Tangga</w:t>
            </w:r>
          </w:p>
        </w:tc>
        <w:tc>
          <w:tcPr>
            <w:tcW w:w="1120" w:type="dxa"/>
            <w:tcBorders>
              <w:top w:val="nil"/>
              <w:left w:val="nil"/>
              <w:bottom w:val="single" w:sz="4" w:space="0" w:color="auto"/>
              <w:right w:val="single" w:sz="4" w:space="0" w:color="auto"/>
            </w:tcBorders>
            <w:shd w:val="clear" w:color="auto" w:fill="auto"/>
            <w:noWrap/>
            <w:vAlign w:val="center"/>
            <w:hideMark/>
          </w:tcPr>
          <w:p w14:paraId="2AC45100"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ADES</w:t>
            </w:r>
          </w:p>
        </w:tc>
        <w:tc>
          <w:tcPr>
            <w:tcW w:w="4003" w:type="dxa"/>
            <w:tcBorders>
              <w:top w:val="nil"/>
              <w:left w:val="nil"/>
              <w:bottom w:val="single" w:sz="4" w:space="0" w:color="auto"/>
              <w:right w:val="single" w:sz="4" w:space="0" w:color="auto"/>
            </w:tcBorders>
            <w:shd w:val="clear" w:color="auto" w:fill="auto"/>
            <w:noWrap/>
            <w:vAlign w:val="bottom"/>
            <w:hideMark/>
          </w:tcPr>
          <w:p w14:paraId="486428DE"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Akasha Wira International Tbk</w:t>
            </w:r>
          </w:p>
        </w:tc>
        <w:tc>
          <w:tcPr>
            <w:tcW w:w="1260" w:type="dxa"/>
            <w:tcBorders>
              <w:top w:val="nil"/>
              <w:left w:val="nil"/>
              <w:bottom w:val="single" w:sz="4" w:space="0" w:color="auto"/>
              <w:right w:val="single" w:sz="4" w:space="0" w:color="auto"/>
            </w:tcBorders>
            <w:shd w:val="clear" w:color="auto" w:fill="auto"/>
            <w:noWrap/>
            <w:vAlign w:val="bottom"/>
            <w:hideMark/>
          </w:tcPr>
          <w:p w14:paraId="4580AB82"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13/07/1994</w:t>
            </w:r>
          </w:p>
        </w:tc>
      </w:tr>
      <w:tr w:rsidR="00AF5346" w:rsidRPr="00AF5346" w14:paraId="2978AA82" w14:textId="77777777" w:rsidTr="00664BE2">
        <w:trPr>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677244B1"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25C221A1"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2390E379"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KINO</w:t>
            </w:r>
          </w:p>
        </w:tc>
        <w:tc>
          <w:tcPr>
            <w:tcW w:w="4003" w:type="dxa"/>
            <w:tcBorders>
              <w:top w:val="nil"/>
              <w:left w:val="nil"/>
              <w:bottom w:val="single" w:sz="4" w:space="0" w:color="auto"/>
              <w:right w:val="single" w:sz="4" w:space="0" w:color="auto"/>
            </w:tcBorders>
            <w:shd w:val="clear" w:color="auto" w:fill="auto"/>
            <w:noWrap/>
            <w:vAlign w:val="bottom"/>
            <w:hideMark/>
          </w:tcPr>
          <w:p w14:paraId="08736576"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Kino Indonesia Tbk</w:t>
            </w:r>
          </w:p>
        </w:tc>
        <w:tc>
          <w:tcPr>
            <w:tcW w:w="1260" w:type="dxa"/>
            <w:tcBorders>
              <w:top w:val="nil"/>
              <w:left w:val="nil"/>
              <w:bottom w:val="single" w:sz="4" w:space="0" w:color="auto"/>
              <w:right w:val="single" w:sz="4" w:space="0" w:color="auto"/>
            </w:tcBorders>
            <w:shd w:val="clear" w:color="auto" w:fill="auto"/>
            <w:noWrap/>
            <w:vAlign w:val="bottom"/>
            <w:hideMark/>
          </w:tcPr>
          <w:p w14:paraId="4E0824CD"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11/12/2015</w:t>
            </w:r>
          </w:p>
        </w:tc>
      </w:tr>
      <w:tr w:rsidR="00AF5346" w:rsidRPr="00AF5346" w14:paraId="53D92EA7" w14:textId="77777777" w:rsidTr="00664BE2">
        <w:trPr>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1532157F"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3D6F5B90"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74188684"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MBTO</w:t>
            </w:r>
          </w:p>
        </w:tc>
        <w:tc>
          <w:tcPr>
            <w:tcW w:w="4003" w:type="dxa"/>
            <w:tcBorders>
              <w:top w:val="nil"/>
              <w:left w:val="nil"/>
              <w:bottom w:val="single" w:sz="4" w:space="0" w:color="auto"/>
              <w:right w:val="single" w:sz="4" w:space="0" w:color="auto"/>
            </w:tcBorders>
            <w:shd w:val="clear" w:color="auto" w:fill="auto"/>
            <w:noWrap/>
            <w:vAlign w:val="bottom"/>
            <w:hideMark/>
          </w:tcPr>
          <w:p w14:paraId="6BED62AC"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Martina Berto Tbk</w:t>
            </w:r>
          </w:p>
        </w:tc>
        <w:tc>
          <w:tcPr>
            <w:tcW w:w="1260" w:type="dxa"/>
            <w:tcBorders>
              <w:top w:val="nil"/>
              <w:left w:val="nil"/>
              <w:bottom w:val="single" w:sz="4" w:space="0" w:color="auto"/>
              <w:right w:val="single" w:sz="4" w:space="0" w:color="auto"/>
            </w:tcBorders>
            <w:shd w:val="clear" w:color="auto" w:fill="auto"/>
            <w:noWrap/>
            <w:vAlign w:val="bottom"/>
            <w:hideMark/>
          </w:tcPr>
          <w:p w14:paraId="0CEF4FE8"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13/01/2011</w:t>
            </w:r>
          </w:p>
        </w:tc>
      </w:tr>
      <w:tr w:rsidR="00AF5346" w:rsidRPr="00AF5346" w14:paraId="1DC6DD3A" w14:textId="77777777" w:rsidTr="00664BE2">
        <w:trPr>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4DDF9F6C"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16F3DB83"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2438EBEF"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MRAT</w:t>
            </w:r>
          </w:p>
        </w:tc>
        <w:tc>
          <w:tcPr>
            <w:tcW w:w="4003" w:type="dxa"/>
            <w:tcBorders>
              <w:top w:val="nil"/>
              <w:left w:val="nil"/>
              <w:bottom w:val="single" w:sz="4" w:space="0" w:color="auto"/>
              <w:right w:val="single" w:sz="4" w:space="0" w:color="auto"/>
            </w:tcBorders>
            <w:shd w:val="clear" w:color="auto" w:fill="auto"/>
            <w:noWrap/>
            <w:vAlign w:val="bottom"/>
            <w:hideMark/>
          </w:tcPr>
          <w:p w14:paraId="36C00445"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Mustika Ratu Tbk</w:t>
            </w:r>
          </w:p>
        </w:tc>
        <w:tc>
          <w:tcPr>
            <w:tcW w:w="1260" w:type="dxa"/>
            <w:tcBorders>
              <w:top w:val="nil"/>
              <w:left w:val="nil"/>
              <w:bottom w:val="single" w:sz="4" w:space="0" w:color="auto"/>
              <w:right w:val="single" w:sz="4" w:space="0" w:color="auto"/>
            </w:tcBorders>
            <w:shd w:val="clear" w:color="auto" w:fill="auto"/>
            <w:noWrap/>
            <w:vAlign w:val="bottom"/>
            <w:hideMark/>
          </w:tcPr>
          <w:p w14:paraId="7F7099BD"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27/07/1995</w:t>
            </w:r>
          </w:p>
        </w:tc>
      </w:tr>
      <w:tr w:rsidR="00AF5346" w:rsidRPr="00AF5346" w14:paraId="4557E9E0" w14:textId="77777777" w:rsidTr="00664BE2">
        <w:trPr>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7121AD65"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3405E5CA"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614D5803"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TCID</w:t>
            </w:r>
          </w:p>
        </w:tc>
        <w:tc>
          <w:tcPr>
            <w:tcW w:w="4003" w:type="dxa"/>
            <w:tcBorders>
              <w:top w:val="nil"/>
              <w:left w:val="nil"/>
              <w:bottom w:val="single" w:sz="4" w:space="0" w:color="auto"/>
              <w:right w:val="single" w:sz="4" w:space="0" w:color="auto"/>
            </w:tcBorders>
            <w:shd w:val="clear" w:color="auto" w:fill="auto"/>
            <w:noWrap/>
            <w:vAlign w:val="bottom"/>
            <w:hideMark/>
          </w:tcPr>
          <w:p w14:paraId="6F365EED"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Mandom Indonesia Tbk</w:t>
            </w:r>
          </w:p>
        </w:tc>
        <w:tc>
          <w:tcPr>
            <w:tcW w:w="1260" w:type="dxa"/>
            <w:tcBorders>
              <w:top w:val="nil"/>
              <w:left w:val="nil"/>
              <w:bottom w:val="single" w:sz="4" w:space="0" w:color="auto"/>
              <w:right w:val="single" w:sz="4" w:space="0" w:color="auto"/>
            </w:tcBorders>
            <w:shd w:val="clear" w:color="auto" w:fill="auto"/>
            <w:noWrap/>
            <w:vAlign w:val="bottom"/>
            <w:hideMark/>
          </w:tcPr>
          <w:p w14:paraId="13E4A342"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23/09/1993</w:t>
            </w:r>
          </w:p>
        </w:tc>
      </w:tr>
      <w:tr w:rsidR="00AF5346" w:rsidRPr="00AF5346" w14:paraId="73132A1A" w14:textId="77777777" w:rsidTr="00664BE2">
        <w:trPr>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58B41A7A"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1068ADF0"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1AE58E15"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UNVR</w:t>
            </w:r>
          </w:p>
        </w:tc>
        <w:tc>
          <w:tcPr>
            <w:tcW w:w="4003" w:type="dxa"/>
            <w:tcBorders>
              <w:top w:val="nil"/>
              <w:left w:val="nil"/>
              <w:bottom w:val="single" w:sz="4" w:space="0" w:color="auto"/>
              <w:right w:val="single" w:sz="4" w:space="0" w:color="auto"/>
            </w:tcBorders>
            <w:shd w:val="clear" w:color="auto" w:fill="auto"/>
            <w:noWrap/>
            <w:vAlign w:val="bottom"/>
            <w:hideMark/>
          </w:tcPr>
          <w:p w14:paraId="73887073"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Unilever Indonesia Tbk</w:t>
            </w:r>
          </w:p>
        </w:tc>
        <w:tc>
          <w:tcPr>
            <w:tcW w:w="1260" w:type="dxa"/>
            <w:tcBorders>
              <w:top w:val="nil"/>
              <w:left w:val="nil"/>
              <w:bottom w:val="single" w:sz="4" w:space="0" w:color="auto"/>
              <w:right w:val="single" w:sz="4" w:space="0" w:color="auto"/>
            </w:tcBorders>
            <w:shd w:val="clear" w:color="auto" w:fill="auto"/>
            <w:noWrap/>
            <w:vAlign w:val="bottom"/>
            <w:hideMark/>
          </w:tcPr>
          <w:p w14:paraId="544EEE27"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11/01/1982</w:t>
            </w:r>
          </w:p>
        </w:tc>
      </w:tr>
      <w:tr w:rsidR="00AF5346" w:rsidRPr="00AF5346" w14:paraId="5DC7235F" w14:textId="77777777" w:rsidTr="00664BE2">
        <w:trPr>
          <w:trHeight w:val="315"/>
        </w:trPr>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4322C7"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5</w:t>
            </w:r>
          </w:p>
        </w:tc>
        <w:tc>
          <w:tcPr>
            <w:tcW w:w="2180" w:type="dxa"/>
            <w:vMerge w:val="restart"/>
            <w:tcBorders>
              <w:top w:val="nil"/>
              <w:left w:val="single" w:sz="4" w:space="0" w:color="auto"/>
              <w:bottom w:val="single" w:sz="4" w:space="0" w:color="auto"/>
              <w:right w:val="single" w:sz="4" w:space="0" w:color="auto"/>
            </w:tcBorders>
            <w:shd w:val="clear" w:color="auto" w:fill="auto"/>
            <w:vAlign w:val="center"/>
            <w:hideMark/>
          </w:tcPr>
          <w:p w14:paraId="479A0588"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Peralatan Rumah Tangga</w:t>
            </w:r>
          </w:p>
        </w:tc>
        <w:tc>
          <w:tcPr>
            <w:tcW w:w="1120" w:type="dxa"/>
            <w:tcBorders>
              <w:top w:val="nil"/>
              <w:left w:val="nil"/>
              <w:bottom w:val="single" w:sz="4" w:space="0" w:color="auto"/>
              <w:right w:val="single" w:sz="4" w:space="0" w:color="auto"/>
            </w:tcBorders>
            <w:shd w:val="clear" w:color="auto" w:fill="auto"/>
            <w:noWrap/>
            <w:vAlign w:val="center"/>
            <w:hideMark/>
          </w:tcPr>
          <w:p w14:paraId="7AD3190E"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CINT</w:t>
            </w:r>
          </w:p>
        </w:tc>
        <w:tc>
          <w:tcPr>
            <w:tcW w:w="4003" w:type="dxa"/>
            <w:tcBorders>
              <w:top w:val="nil"/>
              <w:left w:val="nil"/>
              <w:bottom w:val="single" w:sz="4" w:space="0" w:color="auto"/>
              <w:right w:val="single" w:sz="4" w:space="0" w:color="auto"/>
            </w:tcBorders>
            <w:shd w:val="clear" w:color="auto" w:fill="auto"/>
            <w:noWrap/>
            <w:vAlign w:val="bottom"/>
            <w:hideMark/>
          </w:tcPr>
          <w:p w14:paraId="0F752872"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Chitose International Tbk</w:t>
            </w:r>
          </w:p>
        </w:tc>
        <w:tc>
          <w:tcPr>
            <w:tcW w:w="1260" w:type="dxa"/>
            <w:tcBorders>
              <w:top w:val="nil"/>
              <w:left w:val="nil"/>
              <w:bottom w:val="single" w:sz="4" w:space="0" w:color="auto"/>
              <w:right w:val="single" w:sz="4" w:space="0" w:color="auto"/>
            </w:tcBorders>
            <w:shd w:val="clear" w:color="auto" w:fill="auto"/>
            <w:noWrap/>
            <w:vAlign w:val="bottom"/>
            <w:hideMark/>
          </w:tcPr>
          <w:p w14:paraId="1C9D68B8"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27/06/2014</w:t>
            </w:r>
          </w:p>
        </w:tc>
      </w:tr>
      <w:tr w:rsidR="00AF5346" w:rsidRPr="00AF5346" w14:paraId="7246F9A7" w14:textId="77777777" w:rsidTr="00664BE2">
        <w:trPr>
          <w:trHeight w:val="315"/>
        </w:trPr>
        <w:tc>
          <w:tcPr>
            <w:tcW w:w="600" w:type="dxa"/>
            <w:vMerge/>
            <w:tcBorders>
              <w:top w:val="nil"/>
              <w:left w:val="single" w:sz="4" w:space="0" w:color="auto"/>
              <w:bottom w:val="single" w:sz="4" w:space="0" w:color="auto"/>
              <w:right w:val="single" w:sz="4" w:space="0" w:color="auto"/>
            </w:tcBorders>
            <w:vAlign w:val="center"/>
            <w:hideMark/>
          </w:tcPr>
          <w:p w14:paraId="3BA4ED1F"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single" w:sz="4" w:space="0" w:color="auto"/>
              <w:right w:val="single" w:sz="4" w:space="0" w:color="auto"/>
            </w:tcBorders>
            <w:vAlign w:val="center"/>
            <w:hideMark/>
          </w:tcPr>
          <w:p w14:paraId="41299089"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729A9C2D"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KICI</w:t>
            </w:r>
          </w:p>
        </w:tc>
        <w:tc>
          <w:tcPr>
            <w:tcW w:w="4003" w:type="dxa"/>
            <w:tcBorders>
              <w:top w:val="nil"/>
              <w:left w:val="nil"/>
              <w:bottom w:val="single" w:sz="4" w:space="0" w:color="auto"/>
              <w:right w:val="single" w:sz="4" w:space="0" w:color="auto"/>
            </w:tcBorders>
            <w:shd w:val="clear" w:color="auto" w:fill="auto"/>
            <w:noWrap/>
            <w:vAlign w:val="bottom"/>
            <w:hideMark/>
          </w:tcPr>
          <w:p w14:paraId="30666455"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Kedaung Indah Can Tbk</w:t>
            </w:r>
          </w:p>
        </w:tc>
        <w:tc>
          <w:tcPr>
            <w:tcW w:w="1260" w:type="dxa"/>
            <w:tcBorders>
              <w:top w:val="nil"/>
              <w:left w:val="nil"/>
              <w:bottom w:val="single" w:sz="4" w:space="0" w:color="auto"/>
              <w:right w:val="single" w:sz="4" w:space="0" w:color="auto"/>
            </w:tcBorders>
            <w:shd w:val="clear" w:color="auto" w:fill="auto"/>
            <w:noWrap/>
            <w:vAlign w:val="bottom"/>
            <w:hideMark/>
          </w:tcPr>
          <w:p w14:paraId="6323DFA0"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28/10/1993</w:t>
            </w:r>
          </w:p>
        </w:tc>
      </w:tr>
      <w:tr w:rsidR="00AF5346" w:rsidRPr="00AF5346" w14:paraId="0A548D8D" w14:textId="77777777" w:rsidTr="00664BE2">
        <w:trPr>
          <w:trHeight w:val="315"/>
        </w:trPr>
        <w:tc>
          <w:tcPr>
            <w:tcW w:w="600" w:type="dxa"/>
            <w:vMerge/>
            <w:tcBorders>
              <w:top w:val="nil"/>
              <w:left w:val="single" w:sz="4" w:space="0" w:color="auto"/>
              <w:bottom w:val="single" w:sz="4" w:space="0" w:color="auto"/>
              <w:right w:val="single" w:sz="4" w:space="0" w:color="auto"/>
            </w:tcBorders>
            <w:vAlign w:val="center"/>
            <w:hideMark/>
          </w:tcPr>
          <w:p w14:paraId="27E47787"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single" w:sz="4" w:space="0" w:color="auto"/>
              <w:right w:val="single" w:sz="4" w:space="0" w:color="auto"/>
            </w:tcBorders>
            <w:vAlign w:val="center"/>
            <w:hideMark/>
          </w:tcPr>
          <w:p w14:paraId="02CA3343"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221D542E"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LMPI</w:t>
            </w:r>
          </w:p>
        </w:tc>
        <w:tc>
          <w:tcPr>
            <w:tcW w:w="4003" w:type="dxa"/>
            <w:tcBorders>
              <w:top w:val="nil"/>
              <w:left w:val="nil"/>
              <w:bottom w:val="single" w:sz="4" w:space="0" w:color="auto"/>
              <w:right w:val="single" w:sz="4" w:space="0" w:color="auto"/>
            </w:tcBorders>
            <w:shd w:val="clear" w:color="auto" w:fill="auto"/>
            <w:noWrap/>
            <w:vAlign w:val="bottom"/>
            <w:hideMark/>
          </w:tcPr>
          <w:p w14:paraId="5A331D16"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Langgeng Makmur Industry Tbk</w:t>
            </w:r>
          </w:p>
        </w:tc>
        <w:tc>
          <w:tcPr>
            <w:tcW w:w="1260" w:type="dxa"/>
            <w:tcBorders>
              <w:top w:val="nil"/>
              <w:left w:val="nil"/>
              <w:bottom w:val="single" w:sz="4" w:space="0" w:color="auto"/>
              <w:right w:val="single" w:sz="4" w:space="0" w:color="auto"/>
            </w:tcBorders>
            <w:shd w:val="clear" w:color="auto" w:fill="auto"/>
            <w:noWrap/>
            <w:vAlign w:val="bottom"/>
            <w:hideMark/>
          </w:tcPr>
          <w:p w14:paraId="75EFC48F"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17/10/1994</w:t>
            </w:r>
          </w:p>
        </w:tc>
      </w:tr>
      <w:tr w:rsidR="00AF5346" w:rsidRPr="00AF5346" w14:paraId="0CCF23A8" w14:textId="77777777" w:rsidTr="00664BE2">
        <w:trPr>
          <w:trHeight w:val="315"/>
        </w:trPr>
        <w:tc>
          <w:tcPr>
            <w:tcW w:w="600" w:type="dxa"/>
            <w:vMerge/>
            <w:tcBorders>
              <w:top w:val="nil"/>
              <w:left w:val="single" w:sz="4" w:space="0" w:color="auto"/>
              <w:bottom w:val="single" w:sz="4" w:space="0" w:color="auto"/>
              <w:right w:val="single" w:sz="4" w:space="0" w:color="auto"/>
            </w:tcBorders>
            <w:vAlign w:val="center"/>
            <w:hideMark/>
          </w:tcPr>
          <w:p w14:paraId="68C70767"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single" w:sz="4" w:space="0" w:color="auto"/>
              <w:right w:val="single" w:sz="4" w:space="0" w:color="auto"/>
            </w:tcBorders>
            <w:vAlign w:val="center"/>
            <w:hideMark/>
          </w:tcPr>
          <w:p w14:paraId="3673E890"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17ADB69B"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WOOD</w:t>
            </w:r>
          </w:p>
        </w:tc>
        <w:tc>
          <w:tcPr>
            <w:tcW w:w="4003" w:type="dxa"/>
            <w:tcBorders>
              <w:top w:val="nil"/>
              <w:left w:val="nil"/>
              <w:bottom w:val="single" w:sz="4" w:space="0" w:color="auto"/>
              <w:right w:val="single" w:sz="4" w:space="0" w:color="auto"/>
            </w:tcBorders>
            <w:shd w:val="clear" w:color="auto" w:fill="auto"/>
            <w:noWrap/>
            <w:vAlign w:val="bottom"/>
            <w:hideMark/>
          </w:tcPr>
          <w:p w14:paraId="7E43070F"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Integra Indocabinet Tbk</w:t>
            </w:r>
          </w:p>
        </w:tc>
        <w:tc>
          <w:tcPr>
            <w:tcW w:w="1260" w:type="dxa"/>
            <w:tcBorders>
              <w:top w:val="nil"/>
              <w:left w:val="nil"/>
              <w:bottom w:val="single" w:sz="4" w:space="0" w:color="auto"/>
              <w:right w:val="single" w:sz="4" w:space="0" w:color="auto"/>
            </w:tcBorders>
            <w:shd w:val="clear" w:color="auto" w:fill="auto"/>
            <w:noWrap/>
            <w:vAlign w:val="bottom"/>
            <w:hideMark/>
          </w:tcPr>
          <w:p w14:paraId="6C72D7D6"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21/06/2017</w:t>
            </w:r>
          </w:p>
        </w:tc>
      </w:tr>
      <w:tr w:rsidR="00AF5346" w:rsidRPr="00AF5346" w14:paraId="3BDEB9D9" w14:textId="77777777" w:rsidTr="00664BE2">
        <w:trPr>
          <w:trHeight w:val="31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0197A1B4"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6</w:t>
            </w:r>
          </w:p>
        </w:tc>
        <w:tc>
          <w:tcPr>
            <w:tcW w:w="2180" w:type="dxa"/>
            <w:tcBorders>
              <w:top w:val="nil"/>
              <w:left w:val="nil"/>
              <w:bottom w:val="single" w:sz="4" w:space="0" w:color="auto"/>
              <w:right w:val="single" w:sz="4" w:space="0" w:color="auto"/>
            </w:tcBorders>
            <w:shd w:val="clear" w:color="auto" w:fill="auto"/>
            <w:noWrap/>
            <w:vAlign w:val="bottom"/>
            <w:hideMark/>
          </w:tcPr>
          <w:p w14:paraId="31231650"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Lainnya</w:t>
            </w:r>
          </w:p>
        </w:tc>
        <w:tc>
          <w:tcPr>
            <w:tcW w:w="1120" w:type="dxa"/>
            <w:tcBorders>
              <w:top w:val="nil"/>
              <w:left w:val="nil"/>
              <w:bottom w:val="single" w:sz="4" w:space="0" w:color="auto"/>
              <w:right w:val="single" w:sz="4" w:space="0" w:color="auto"/>
            </w:tcBorders>
            <w:shd w:val="clear" w:color="auto" w:fill="auto"/>
            <w:noWrap/>
            <w:vAlign w:val="center"/>
            <w:hideMark/>
          </w:tcPr>
          <w:p w14:paraId="2A1BBD14"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HRTA</w:t>
            </w:r>
          </w:p>
        </w:tc>
        <w:tc>
          <w:tcPr>
            <w:tcW w:w="4003" w:type="dxa"/>
            <w:tcBorders>
              <w:top w:val="nil"/>
              <w:left w:val="nil"/>
              <w:bottom w:val="single" w:sz="4" w:space="0" w:color="auto"/>
              <w:right w:val="single" w:sz="4" w:space="0" w:color="auto"/>
            </w:tcBorders>
            <w:shd w:val="clear" w:color="auto" w:fill="auto"/>
            <w:noWrap/>
            <w:vAlign w:val="bottom"/>
            <w:hideMark/>
          </w:tcPr>
          <w:p w14:paraId="05316839"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Hartadinata Abadi Tbk</w:t>
            </w:r>
          </w:p>
        </w:tc>
        <w:tc>
          <w:tcPr>
            <w:tcW w:w="1260" w:type="dxa"/>
            <w:tcBorders>
              <w:top w:val="nil"/>
              <w:left w:val="nil"/>
              <w:bottom w:val="single" w:sz="4" w:space="0" w:color="auto"/>
              <w:right w:val="single" w:sz="4" w:space="0" w:color="auto"/>
            </w:tcBorders>
            <w:shd w:val="clear" w:color="auto" w:fill="auto"/>
            <w:noWrap/>
            <w:vAlign w:val="bottom"/>
            <w:hideMark/>
          </w:tcPr>
          <w:p w14:paraId="5377F429"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21/06/2017</w:t>
            </w:r>
          </w:p>
        </w:tc>
      </w:tr>
    </w:tbl>
    <w:p w14:paraId="6A8CA008" w14:textId="77777777" w:rsidR="00B304CA" w:rsidRPr="00AF5346" w:rsidRDefault="00B304CA" w:rsidP="00664BE2">
      <w:pPr>
        <w:rPr>
          <w:rFonts w:ascii="Times New Roman" w:hAnsi="Times New Roman"/>
          <w:sz w:val="20"/>
          <w:szCs w:val="20"/>
        </w:rPr>
      </w:pPr>
      <w:r w:rsidRPr="00AF5346">
        <w:rPr>
          <w:rFonts w:ascii="Times New Roman" w:hAnsi="Times New Roman"/>
          <w:sz w:val="20"/>
          <w:szCs w:val="20"/>
        </w:rPr>
        <w:t>Sumber : Bursa Efek Indonesia</w:t>
      </w:r>
    </w:p>
    <w:p w14:paraId="2FE449D2" w14:textId="77777777" w:rsidR="00B304CA" w:rsidRPr="00AF5346" w:rsidRDefault="00B304CA" w:rsidP="00664BE2"/>
    <w:p w14:paraId="63F0BAE1" w14:textId="77777777" w:rsidR="00B304CA" w:rsidRPr="00AF5346" w:rsidRDefault="00B304CA" w:rsidP="00664BE2"/>
    <w:p w14:paraId="5DADE201" w14:textId="77777777" w:rsidR="00B304CA" w:rsidRPr="00AF5346" w:rsidRDefault="00B304CA" w:rsidP="00EB04B8">
      <w:pPr>
        <w:spacing w:after="0" w:line="480" w:lineRule="auto"/>
        <w:rPr>
          <w:rFonts w:ascii="Times New Roman" w:hAnsi="Times New Roman"/>
          <w:b/>
          <w:szCs w:val="24"/>
        </w:rPr>
      </w:pPr>
      <w:r w:rsidRPr="00AF5346">
        <w:rPr>
          <w:rFonts w:ascii="Times New Roman" w:hAnsi="Times New Roman"/>
          <w:b/>
          <w:szCs w:val="24"/>
        </w:rPr>
        <w:t xml:space="preserve">3.2.3.2.  Sampel </w:t>
      </w:r>
    </w:p>
    <w:p w14:paraId="72C41ACD" w14:textId="77777777" w:rsidR="00B304CA" w:rsidRPr="00AF5346" w:rsidRDefault="00B304CA" w:rsidP="00EB04B8">
      <w:pPr>
        <w:spacing w:after="0" w:line="480" w:lineRule="auto"/>
        <w:jc w:val="both"/>
        <w:rPr>
          <w:rFonts w:ascii="Times New Roman" w:hAnsi="Times New Roman"/>
          <w:szCs w:val="24"/>
        </w:rPr>
      </w:pPr>
      <w:r w:rsidRPr="00AF5346">
        <w:rPr>
          <w:rFonts w:ascii="Times New Roman" w:hAnsi="Times New Roman"/>
          <w:szCs w:val="24"/>
        </w:rPr>
        <w:lastRenderedPageBreak/>
        <w:tab/>
        <w:t>Sampel adalah bagian dari jumlah dan karakteristik yang dimiliki oleh populasi tersebut menurut sugiyono (2010;87). Berikut adalah kriteria dari sampel penelitian :</w:t>
      </w:r>
    </w:p>
    <w:p w14:paraId="68450D87" w14:textId="77777777" w:rsidR="00B304CA" w:rsidRPr="00AF5346" w:rsidRDefault="00B304CA" w:rsidP="00EB04B8">
      <w:pPr>
        <w:numPr>
          <w:ilvl w:val="0"/>
          <w:numId w:val="13"/>
        </w:numPr>
        <w:spacing w:after="0" w:line="480" w:lineRule="auto"/>
        <w:jc w:val="both"/>
        <w:rPr>
          <w:rFonts w:ascii="Times New Roman" w:hAnsi="Times New Roman"/>
          <w:szCs w:val="24"/>
        </w:rPr>
      </w:pPr>
      <w:r w:rsidRPr="00AF5346">
        <w:rPr>
          <w:rFonts w:ascii="Times New Roman" w:hAnsi="Times New Roman"/>
          <w:szCs w:val="24"/>
        </w:rPr>
        <w:t xml:space="preserve">Perusahaan yang diteliti yaitu perusahaan sektor Konsumsi yang terdaftar di Bursa Efek Indonesia (BEI) </w:t>
      </w:r>
    </w:p>
    <w:p w14:paraId="3C24D2FA" w14:textId="77777777" w:rsidR="00B304CA" w:rsidRPr="00AF5346" w:rsidRDefault="00B304CA" w:rsidP="00EB04B8">
      <w:pPr>
        <w:numPr>
          <w:ilvl w:val="0"/>
          <w:numId w:val="13"/>
        </w:numPr>
        <w:spacing w:after="0" w:line="480" w:lineRule="auto"/>
        <w:ind w:hanging="371"/>
        <w:jc w:val="both"/>
        <w:rPr>
          <w:rFonts w:ascii="Times New Roman" w:hAnsi="Times New Roman"/>
          <w:szCs w:val="24"/>
        </w:rPr>
      </w:pPr>
      <w:r w:rsidRPr="00AF5346">
        <w:rPr>
          <w:rFonts w:ascii="Times New Roman" w:hAnsi="Times New Roman"/>
          <w:szCs w:val="24"/>
        </w:rPr>
        <w:t xml:space="preserve">Tidak pernah disuspend atau diberhentikan perdagangannya oleh Bursa Efek Indonesia selama masa penelitian </w:t>
      </w:r>
    </w:p>
    <w:p w14:paraId="6BBE9FFA" w14:textId="77777777" w:rsidR="00B304CA" w:rsidRPr="00AF5346" w:rsidRDefault="00B304CA" w:rsidP="00EB04B8">
      <w:pPr>
        <w:spacing w:line="480" w:lineRule="auto"/>
        <w:ind w:left="993" w:hanging="273"/>
        <w:jc w:val="both"/>
      </w:pPr>
      <w:r w:rsidRPr="00AF5346">
        <w:rPr>
          <w:rFonts w:ascii="Times New Roman" w:hAnsi="Times New Roman"/>
          <w:szCs w:val="24"/>
        </w:rPr>
        <w:t>3.</w:t>
      </w:r>
      <w:r w:rsidRPr="00AF5346">
        <w:rPr>
          <w:rFonts w:ascii="Times New Roman" w:hAnsi="Times New Roman"/>
          <w:szCs w:val="24"/>
        </w:rPr>
        <w:tab/>
        <w:t>Tersedianya laporan keuangan tahun 2014-2018</w:t>
      </w:r>
      <w:r w:rsidRPr="00AF5346">
        <w:rPr>
          <w:rFonts w:ascii="Times New Roman" w:hAnsi="Times New Roman"/>
          <w:szCs w:val="24"/>
        </w:rPr>
        <w:tab/>
      </w:r>
      <w:r w:rsidRPr="00AF5346">
        <w:tab/>
      </w:r>
    </w:p>
    <w:p w14:paraId="0B0C2DE3" w14:textId="77777777" w:rsidR="00B304CA" w:rsidRPr="00AF5346" w:rsidRDefault="00B304CA" w:rsidP="00EB04B8">
      <w:pPr>
        <w:spacing w:line="480" w:lineRule="auto"/>
        <w:jc w:val="both"/>
        <w:rPr>
          <w:rFonts w:ascii="Times New Roman" w:hAnsi="Times New Roman"/>
          <w:szCs w:val="24"/>
        </w:rPr>
      </w:pPr>
      <w:r w:rsidRPr="00AF5346">
        <w:tab/>
      </w:r>
      <w:r w:rsidRPr="00AF5346">
        <w:rPr>
          <w:rFonts w:ascii="Times New Roman" w:hAnsi="Times New Roman"/>
          <w:szCs w:val="24"/>
        </w:rPr>
        <w:t>Adapun sampel dalam penelitian ini yaitu 32 perusahaan dari 5 sub sektor Barang Konsumsi yang terdaftar di Bursa Efek Indonesia yaitu :</w:t>
      </w:r>
    </w:p>
    <w:p w14:paraId="03754E6C" w14:textId="1B71AAD6" w:rsidR="00EB04B8" w:rsidRPr="00AF5346" w:rsidRDefault="00B304CA" w:rsidP="00EB04B8">
      <w:pPr>
        <w:pStyle w:val="TidakAdaSpasi"/>
        <w:spacing w:line="360" w:lineRule="auto"/>
        <w:jc w:val="center"/>
        <w:rPr>
          <w:rFonts w:ascii="Times New Roman" w:hAnsi="Times New Roman" w:cs="Times New Roman"/>
          <w:b/>
          <w:sz w:val="24"/>
          <w:szCs w:val="24"/>
        </w:rPr>
      </w:pPr>
      <w:r w:rsidRPr="00AF5346">
        <w:rPr>
          <w:rFonts w:ascii="Times New Roman" w:hAnsi="Times New Roman" w:cs="Times New Roman"/>
          <w:b/>
          <w:sz w:val="24"/>
          <w:szCs w:val="24"/>
        </w:rPr>
        <w:t>Tabel 3.3 Sampel Perusahaan Sektor Konsumsi</w:t>
      </w:r>
    </w:p>
    <w:tbl>
      <w:tblPr>
        <w:tblW w:w="9213" w:type="dxa"/>
        <w:tblInd w:w="93" w:type="dxa"/>
        <w:tblLook w:val="04A0" w:firstRow="1" w:lastRow="0" w:firstColumn="1" w:lastColumn="0" w:noHBand="0" w:noVBand="1"/>
      </w:tblPr>
      <w:tblGrid>
        <w:gridCol w:w="600"/>
        <w:gridCol w:w="2180"/>
        <w:gridCol w:w="1120"/>
        <w:gridCol w:w="4003"/>
        <w:gridCol w:w="1310"/>
      </w:tblGrid>
      <w:tr w:rsidR="00AF5346" w:rsidRPr="00AF5346" w14:paraId="7C021C82" w14:textId="77777777" w:rsidTr="00664BE2">
        <w:trPr>
          <w:trHeight w:val="31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2672B" w14:textId="1B71AAD6" w:rsidR="00B304CA" w:rsidRPr="00AF5346" w:rsidRDefault="00B304CA" w:rsidP="00EB04B8">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No</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14:paraId="0DACB6C3" w14:textId="77777777" w:rsidR="00B304CA" w:rsidRPr="00AF5346" w:rsidRDefault="00B304CA" w:rsidP="00EB04B8">
            <w:pPr>
              <w:spacing w:line="360" w:lineRule="auto"/>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Sub Sektor</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5EC1E06" w14:textId="77777777" w:rsidR="00B304CA" w:rsidRPr="00AF5346" w:rsidRDefault="00B304CA" w:rsidP="00EB04B8">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Kode</w:t>
            </w:r>
          </w:p>
        </w:tc>
        <w:tc>
          <w:tcPr>
            <w:tcW w:w="4003" w:type="dxa"/>
            <w:tcBorders>
              <w:top w:val="single" w:sz="4" w:space="0" w:color="auto"/>
              <w:left w:val="nil"/>
              <w:bottom w:val="nil"/>
              <w:right w:val="single" w:sz="4" w:space="0" w:color="auto"/>
            </w:tcBorders>
            <w:shd w:val="clear" w:color="auto" w:fill="auto"/>
            <w:noWrap/>
            <w:vAlign w:val="center"/>
            <w:hideMark/>
          </w:tcPr>
          <w:p w14:paraId="3E489516" w14:textId="77777777" w:rsidR="00B304CA" w:rsidRPr="00AF5346" w:rsidRDefault="00B304CA" w:rsidP="00EB04B8">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Nama Perusahaan</w:t>
            </w:r>
          </w:p>
        </w:tc>
        <w:tc>
          <w:tcPr>
            <w:tcW w:w="1310" w:type="dxa"/>
            <w:tcBorders>
              <w:top w:val="single" w:sz="4" w:space="0" w:color="auto"/>
              <w:left w:val="nil"/>
              <w:bottom w:val="single" w:sz="4" w:space="0" w:color="auto"/>
              <w:right w:val="single" w:sz="4" w:space="0" w:color="auto"/>
            </w:tcBorders>
            <w:shd w:val="clear" w:color="auto" w:fill="auto"/>
            <w:noWrap/>
            <w:vAlign w:val="center"/>
            <w:hideMark/>
          </w:tcPr>
          <w:p w14:paraId="018C3CB8" w14:textId="77777777" w:rsidR="00B304CA" w:rsidRPr="00AF5346" w:rsidRDefault="00B304CA" w:rsidP="00EB04B8">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Tanggal IPO</w:t>
            </w:r>
          </w:p>
        </w:tc>
      </w:tr>
      <w:tr w:rsidR="00AF5346" w:rsidRPr="00AF5346" w14:paraId="75C9D717" w14:textId="77777777" w:rsidTr="00664BE2">
        <w:trPr>
          <w:trHeight w:val="345"/>
        </w:trPr>
        <w:tc>
          <w:tcPr>
            <w:tcW w:w="600" w:type="dxa"/>
            <w:vMerge w:val="restart"/>
            <w:tcBorders>
              <w:top w:val="nil"/>
              <w:left w:val="single" w:sz="4" w:space="0" w:color="auto"/>
              <w:bottom w:val="nil"/>
              <w:right w:val="single" w:sz="4" w:space="0" w:color="auto"/>
            </w:tcBorders>
            <w:shd w:val="clear" w:color="auto" w:fill="auto"/>
            <w:noWrap/>
            <w:vAlign w:val="center"/>
            <w:hideMark/>
          </w:tcPr>
          <w:p w14:paraId="780C93DF"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1</w:t>
            </w:r>
          </w:p>
          <w:p w14:paraId="1591C5EE" w14:textId="77777777" w:rsidR="00B304CA" w:rsidRPr="00AF5346" w:rsidRDefault="00B304CA" w:rsidP="00664BE2">
            <w:pPr>
              <w:jc w:val="center"/>
              <w:rPr>
                <w:rFonts w:ascii="Times New Roman" w:eastAsia="Times New Roman" w:hAnsi="Times New Roman"/>
                <w:szCs w:val="24"/>
                <w:lang w:eastAsia="id-ID"/>
              </w:rPr>
            </w:pPr>
          </w:p>
          <w:p w14:paraId="1462EEF1" w14:textId="77777777" w:rsidR="00B304CA" w:rsidRPr="00AF5346" w:rsidRDefault="00B304CA" w:rsidP="00664BE2">
            <w:pPr>
              <w:jc w:val="center"/>
              <w:rPr>
                <w:rFonts w:ascii="Times New Roman" w:eastAsia="Times New Roman" w:hAnsi="Times New Roman"/>
                <w:szCs w:val="24"/>
                <w:lang w:eastAsia="id-ID"/>
              </w:rPr>
            </w:pPr>
          </w:p>
        </w:tc>
        <w:tc>
          <w:tcPr>
            <w:tcW w:w="2180" w:type="dxa"/>
            <w:vMerge w:val="restart"/>
            <w:tcBorders>
              <w:top w:val="nil"/>
              <w:left w:val="single" w:sz="4" w:space="0" w:color="auto"/>
              <w:bottom w:val="nil"/>
              <w:right w:val="single" w:sz="4" w:space="0" w:color="auto"/>
            </w:tcBorders>
            <w:shd w:val="clear" w:color="auto" w:fill="auto"/>
            <w:noWrap/>
            <w:vAlign w:val="center"/>
            <w:hideMark/>
          </w:tcPr>
          <w:p w14:paraId="32753EDC"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Makanan &amp; Minuman</w:t>
            </w:r>
          </w:p>
          <w:p w14:paraId="56F9574F" w14:textId="77777777" w:rsidR="00B304CA" w:rsidRPr="00AF5346" w:rsidRDefault="00B304CA" w:rsidP="00664BE2">
            <w:pPr>
              <w:jc w:val="center"/>
              <w:rPr>
                <w:rFonts w:ascii="Times New Roman" w:eastAsia="Times New Roman" w:hAnsi="Times New Roman"/>
                <w:szCs w:val="24"/>
                <w:lang w:eastAsia="id-ID"/>
              </w:rPr>
            </w:pPr>
          </w:p>
          <w:p w14:paraId="3697664A" w14:textId="77777777" w:rsidR="00B304CA" w:rsidRPr="00AF5346" w:rsidRDefault="00B304CA" w:rsidP="00664BE2">
            <w:pPr>
              <w:jc w:val="center"/>
              <w:rPr>
                <w:rFonts w:ascii="Times New Roman" w:eastAsia="Times New Roman" w:hAnsi="Times New Roman"/>
                <w:szCs w:val="24"/>
                <w:lang w:eastAsia="id-ID"/>
              </w:rPr>
            </w:pPr>
          </w:p>
        </w:tc>
        <w:tc>
          <w:tcPr>
            <w:tcW w:w="1120" w:type="dxa"/>
            <w:tcBorders>
              <w:top w:val="nil"/>
              <w:left w:val="nil"/>
              <w:bottom w:val="single" w:sz="4" w:space="0" w:color="auto"/>
              <w:right w:val="nil"/>
            </w:tcBorders>
            <w:shd w:val="clear" w:color="auto" w:fill="auto"/>
            <w:noWrap/>
            <w:vAlign w:val="center"/>
            <w:hideMark/>
          </w:tcPr>
          <w:p w14:paraId="693BF0A2"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ALTO</w:t>
            </w:r>
          </w:p>
        </w:tc>
        <w:tc>
          <w:tcPr>
            <w:tcW w:w="40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8B6931"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Tri Banyan Tirta Tbk</w:t>
            </w:r>
          </w:p>
        </w:tc>
        <w:tc>
          <w:tcPr>
            <w:tcW w:w="1310" w:type="dxa"/>
            <w:tcBorders>
              <w:top w:val="nil"/>
              <w:left w:val="nil"/>
              <w:bottom w:val="single" w:sz="4" w:space="0" w:color="auto"/>
              <w:right w:val="single" w:sz="4" w:space="0" w:color="auto"/>
            </w:tcBorders>
            <w:shd w:val="clear" w:color="auto" w:fill="auto"/>
            <w:noWrap/>
            <w:vAlign w:val="bottom"/>
            <w:hideMark/>
          </w:tcPr>
          <w:p w14:paraId="6E4F5DAE"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10/07/2012</w:t>
            </w:r>
          </w:p>
        </w:tc>
      </w:tr>
      <w:tr w:rsidR="00AF5346" w:rsidRPr="00AF5346" w14:paraId="0E913B01"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5B4D895C"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489B7FF0" w14:textId="77777777" w:rsidR="00B304CA" w:rsidRPr="00AF5346" w:rsidRDefault="00B304CA" w:rsidP="00664BE2">
            <w:pPr>
              <w:jc w:val="cente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1087FB26"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CEKA</w:t>
            </w:r>
          </w:p>
        </w:tc>
        <w:tc>
          <w:tcPr>
            <w:tcW w:w="4003" w:type="dxa"/>
            <w:tcBorders>
              <w:top w:val="nil"/>
              <w:left w:val="nil"/>
              <w:bottom w:val="single" w:sz="4" w:space="0" w:color="auto"/>
              <w:right w:val="single" w:sz="4" w:space="0" w:color="auto"/>
            </w:tcBorders>
            <w:shd w:val="clear" w:color="auto" w:fill="auto"/>
            <w:noWrap/>
            <w:vAlign w:val="bottom"/>
            <w:hideMark/>
          </w:tcPr>
          <w:p w14:paraId="4BBA95EE"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Wilmar Cahaya Indonesia Tbk</w:t>
            </w:r>
          </w:p>
        </w:tc>
        <w:tc>
          <w:tcPr>
            <w:tcW w:w="1310" w:type="dxa"/>
            <w:tcBorders>
              <w:top w:val="nil"/>
              <w:left w:val="nil"/>
              <w:bottom w:val="single" w:sz="4" w:space="0" w:color="auto"/>
              <w:right w:val="single" w:sz="4" w:space="0" w:color="auto"/>
            </w:tcBorders>
            <w:shd w:val="clear" w:color="auto" w:fill="auto"/>
            <w:noWrap/>
            <w:vAlign w:val="bottom"/>
            <w:hideMark/>
          </w:tcPr>
          <w:p w14:paraId="50169CFB"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09/07/1996</w:t>
            </w:r>
          </w:p>
        </w:tc>
      </w:tr>
      <w:tr w:rsidR="00AF5346" w:rsidRPr="00AF5346" w14:paraId="5BCED576"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74914577"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0422D79A" w14:textId="77777777" w:rsidR="00B304CA" w:rsidRPr="00AF5346" w:rsidRDefault="00B304CA" w:rsidP="00664BE2">
            <w:pPr>
              <w:jc w:val="cente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47B5DBAD"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DLTA</w:t>
            </w:r>
          </w:p>
        </w:tc>
        <w:tc>
          <w:tcPr>
            <w:tcW w:w="4003" w:type="dxa"/>
            <w:tcBorders>
              <w:top w:val="nil"/>
              <w:left w:val="nil"/>
              <w:bottom w:val="single" w:sz="4" w:space="0" w:color="auto"/>
              <w:right w:val="single" w:sz="4" w:space="0" w:color="auto"/>
            </w:tcBorders>
            <w:shd w:val="clear" w:color="auto" w:fill="auto"/>
            <w:noWrap/>
            <w:vAlign w:val="bottom"/>
            <w:hideMark/>
          </w:tcPr>
          <w:p w14:paraId="26B9668C"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Delta Djakarta Tbk</w:t>
            </w:r>
          </w:p>
        </w:tc>
        <w:tc>
          <w:tcPr>
            <w:tcW w:w="1310" w:type="dxa"/>
            <w:tcBorders>
              <w:top w:val="nil"/>
              <w:left w:val="nil"/>
              <w:bottom w:val="single" w:sz="4" w:space="0" w:color="auto"/>
              <w:right w:val="single" w:sz="4" w:space="0" w:color="auto"/>
            </w:tcBorders>
            <w:shd w:val="clear" w:color="auto" w:fill="auto"/>
            <w:noWrap/>
            <w:vAlign w:val="bottom"/>
            <w:hideMark/>
          </w:tcPr>
          <w:p w14:paraId="319FD583"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12/02/1984</w:t>
            </w:r>
          </w:p>
        </w:tc>
      </w:tr>
      <w:tr w:rsidR="00AF5346" w:rsidRPr="00AF5346" w14:paraId="2CBC20B3"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28DFE5A9"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307A5D69"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615E56E4"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ICBP</w:t>
            </w:r>
          </w:p>
        </w:tc>
        <w:tc>
          <w:tcPr>
            <w:tcW w:w="4003" w:type="dxa"/>
            <w:tcBorders>
              <w:top w:val="nil"/>
              <w:left w:val="nil"/>
              <w:bottom w:val="single" w:sz="4" w:space="0" w:color="auto"/>
              <w:right w:val="single" w:sz="4" w:space="0" w:color="auto"/>
            </w:tcBorders>
            <w:shd w:val="clear" w:color="auto" w:fill="auto"/>
            <w:noWrap/>
            <w:vAlign w:val="bottom"/>
            <w:hideMark/>
          </w:tcPr>
          <w:p w14:paraId="7B38492F"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Indofood CBP Sukses Makmur Tbk</w:t>
            </w:r>
          </w:p>
        </w:tc>
        <w:tc>
          <w:tcPr>
            <w:tcW w:w="1310" w:type="dxa"/>
            <w:tcBorders>
              <w:top w:val="nil"/>
              <w:left w:val="nil"/>
              <w:bottom w:val="single" w:sz="4" w:space="0" w:color="auto"/>
              <w:right w:val="single" w:sz="4" w:space="0" w:color="auto"/>
            </w:tcBorders>
            <w:shd w:val="clear" w:color="auto" w:fill="auto"/>
            <w:noWrap/>
            <w:vAlign w:val="bottom"/>
            <w:hideMark/>
          </w:tcPr>
          <w:p w14:paraId="395C808B"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07/10/2010</w:t>
            </w:r>
          </w:p>
        </w:tc>
      </w:tr>
      <w:tr w:rsidR="00AF5346" w:rsidRPr="00AF5346" w14:paraId="09C6D289"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483F4273"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3DE5244C"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1AAE4E61"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INDF</w:t>
            </w:r>
          </w:p>
        </w:tc>
        <w:tc>
          <w:tcPr>
            <w:tcW w:w="4003" w:type="dxa"/>
            <w:tcBorders>
              <w:top w:val="nil"/>
              <w:left w:val="nil"/>
              <w:bottom w:val="single" w:sz="4" w:space="0" w:color="auto"/>
              <w:right w:val="single" w:sz="4" w:space="0" w:color="auto"/>
            </w:tcBorders>
            <w:shd w:val="clear" w:color="auto" w:fill="auto"/>
            <w:noWrap/>
            <w:vAlign w:val="bottom"/>
            <w:hideMark/>
          </w:tcPr>
          <w:p w14:paraId="2C019FC1"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Indofood Sukses Makmur Tbk</w:t>
            </w:r>
          </w:p>
        </w:tc>
        <w:tc>
          <w:tcPr>
            <w:tcW w:w="1310" w:type="dxa"/>
            <w:tcBorders>
              <w:top w:val="nil"/>
              <w:left w:val="nil"/>
              <w:bottom w:val="single" w:sz="4" w:space="0" w:color="auto"/>
              <w:right w:val="single" w:sz="4" w:space="0" w:color="auto"/>
            </w:tcBorders>
            <w:shd w:val="clear" w:color="auto" w:fill="auto"/>
            <w:noWrap/>
            <w:vAlign w:val="bottom"/>
            <w:hideMark/>
          </w:tcPr>
          <w:p w14:paraId="555A71A6"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14/07/1994</w:t>
            </w:r>
          </w:p>
        </w:tc>
      </w:tr>
      <w:tr w:rsidR="00AF5346" w:rsidRPr="00AF5346" w14:paraId="2895A27D"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2B879475"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0B57194F"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2772A625"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MLBI</w:t>
            </w:r>
          </w:p>
        </w:tc>
        <w:tc>
          <w:tcPr>
            <w:tcW w:w="4003" w:type="dxa"/>
            <w:tcBorders>
              <w:top w:val="nil"/>
              <w:left w:val="nil"/>
              <w:bottom w:val="single" w:sz="4" w:space="0" w:color="auto"/>
              <w:right w:val="single" w:sz="4" w:space="0" w:color="auto"/>
            </w:tcBorders>
            <w:shd w:val="clear" w:color="auto" w:fill="auto"/>
            <w:noWrap/>
            <w:vAlign w:val="bottom"/>
            <w:hideMark/>
          </w:tcPr>
          <w:p w14:paraId="745CA6FD"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Multi Bintang Indonesia Tbk</w:t>
            </w:r>
          </w:p>
        </w:tc>
        <w:tc>
          <w:tcPr>
            <w:tcW w:w="1310" w:type="dxa"/>
            <w:tcBorders>
              <w:top w:val="nil"/>
              <w:left w:val="nil"/>
              <w:bottom w:val="single" w:sz="4" w:space="0" w:color="auto"/>
              <w:right w:val="single" w:sz="4" w:space="0" w:color="auto"/>
            </w:tcBorders>
            <w:shd w:val="clear" w:color="auto" w:fill="auto"/>
            <w:noWrap/>
            <w:vAlign w:val="bottom"/>
            <w:hideMark/>
          </w:tcPr>
          <w:p w14:paraId="217F380A"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17/01/1994</w:t>
            </w:r>
          </w:p>
        </w:tc>
      </w:tr>
      <w:tr w:rsidR="00AF5346" w:rsidRPr="00AF5346" w14:paraId="3A4D6E0B"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0F875A7F"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56A77FBE"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72DC9268"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MYOR</w:t>
            </w:r>
          </w:p>
        </w:tc>
        <w:tc>
          <w:tcPr>
            <w:tcW w:w="4003" w:type="dxa"/>
            <w:tcBorders>
              <w:top w:val="nil"/>
              <w:left w:val="nil"/>
              <w:bottom w:val="single" w:sz="4" w:space="0" w:color="auto"/>
              <w:right w:val="single" w:sz="4" w:space="0" w:color="auto"/>
            </w:tcBorders>
            <w:shd w:val="clear" w:color="auto" w:fill="auto"/>
            <w:noWrap/>
            <w:vAlign w:val="bottom"/>
            <w:hideMark/>
          </w:tcPr>
          <w:p w14:paraId="12E99FB0"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Mayora Indah Tbk</w:t>
            </w:r>
          </w:p>
        </w:tc>
        <w:tc>
          <w:tcPr>
            <w:tcW w:w="1310" w:type="dxa"/>
            <w:tcBorders>
              <w:top w:val="nil"/>
              <w:left w:val="nil"/>
              <w:bottom w:val="single" w:sz="4" w:space="0" w:color="auto"/>
              <w:right w:val="single" w:sz="4" w:space="0" w:color="auto"/>
            </w:tcBorders>
            <w:shd w:val="clear" w:color="auto" w:fill="auto"/>
            <w:noWrap/>
            <w:vAlign w:val="bottom"/>
            <w:hideMark/>
          </w:tcPr>
          <w:p w14:paraId="279FD8D0"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04/07/1990</w:t>
            </w:r>
          </w:p>
        </w:tc>
      </w:tr>
      <w:tr w:rsidR="00AF5346" w:rsidRPr="00AF5346" w14:paraId="7E2D17A3"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4783649A"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16B74229"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0F71ED0C"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PSDN</w:t>
            </w:r>
          </w:p>
        </w:tc>
        <w:tc>
          <w:tcPr>
            <w:tcW w:w="4003" w:type="dxa"/>
            <w:tcBorders>
              <w:top w:val="nil"/>
              <w:left w:val="nil"/>
              <w:bottom w:val="single" w:sz="4" w:space="0" w:color="auto"/>
              <w:right w:val="single" w:sz="4" w:space="0" w:color="auto"/>
            </w:tcBorders>
            <w:shd w:val="clear" w:color="auto" w:fill="auto"/>
            <w:noWrap/>
            <w:vAlign w:val="bottom"/>
            <w:hideMark/>
          </w:tcPr>
          <w:p w14:paraId="209FAA25"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Prashida Aneka Niaga Tbk</w:t>
            </w:r>
          </w:p>
        </w:tc>
        <w:tc>
          <w:tcPr>
            <w:tcW w:w="1310" w:type="dxa"/>
            <w:tcBorders>
              <w:top w:val="nil"/>
              <w:left w:val="nil"/>
              <w:bottom w:val="single" w:sz="4" w:space="0" w:color="auto"/>
              <w:right w:val="single" w:sz="4" w:space="0" w:color="auto"/>
            </w:tcBorders>
            <w:shd w:val="clear" w:color="auto" w:fill="auto"/>
            <w:noWrap/>
            <w:vAlign w:val="bottom"/>
            <w:hideMark/>
          </w:tcPr>
          <w:p w14:paraId="284F1D8B"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18/10/1994</w:t>
            </w:r>
          </w:p>
        </w:tc>
      </w:tr>
      <w:tr w:rsidR="00AF5346" w:rsidRPr="00AF5346" w14:paraId="2A38A5AE"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22F0C69F"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0A0085BA"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5116DA61"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ROTI</w:t>
            </w:r>
          </w:p>
        </w:tc>
        <w:tc>
          <w:tcPr>
            <w:tcW w:w="4003" w:type="dxa"/>
            <w:tcBorders>
              <w:top w:val="nil"/>
              <w:left w:val="nil"/>
              <w:bottom w:val="single" w:sz="4" w:space="0" w:color="auto"/>
              <w:right w:val="single" w:sz="4" w:space="0" w:color="auto"/>
            </w:tcBorders>
            <w:shd w:val="clear" w:color="auto" w:fill="auto"/>
            <w:noWrap/>
            <w:vAlign w:val="bottom"/>
            <w:hideMark/>
          </w:tcPr>
          <w:p w14:paraId="74C4A2B6"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Nippon Indosari Corporindo Tbk</w:t>
            </w:r>
          </w:p>
        </w:tc>
        <w:tc>
          <w:tcPr>
            <w:tcW w:w="1310" w:type="dxa"/>
            <w:tcBorders>
              <w:top w:val="nil"/>
              <w:left w:val="nil"/>
              <w:bottom w:val="single" w:sz="4" w:space="0" w:color="auto"/>
              <w:right w:val="single" w:sz="4" w:space="0" w:color="auto"/>
            </w:tcBorders>
            <w:shd w:val="clear" w:color="auto" w:fill="auto"/>
            <w:noWrap/>
            <w:vAlign w:val="bottom"/>
            <w:hideMark/>
          </w:tcPr>
          <w:p w14:paraId="36A31A67"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28/06/2010</w:t>
            </w:r>
          </w:p>
        </w:tc>
      </w:tr>
      <w:tr w:rsidR="00AF5346" w:rsidRPr="00AF5346" w14:paraId="4D74C535"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5A38C9E5"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4FA62D2F"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3520397E"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SKBM</w:t>
            </w:r>
          </w:p>
        </w:tc>
        <w:tc>
          <w:tcPr>
            <w:tcW w:w="4003" w:type="dxa"/>
            <w:tcBorders>
              <w:top w:val="nil"/>
              <w:left w:val="nil"/>
              <w:bottom w:val="single" w:sz="4" w:space="0" w:color="auto"/>
              <w:right w:val="single" w:sz="4" w:space="0" w:color="auto"/>
            </w:tcBorders>
            <w:shd w:val="clear" w:color="auto" w:fill="auto"/>
            <w:noWrap/>
            <w:vAlign w:val="bottom"/>
            <w:hideMark/>
          </w:tcPr>
          <w:p w14:paraId="304A7350"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Sekar Bumi Tbk</w:t>
            </w:r>
          </w:p>
        </w:tc>
        <w:tc>
          <w:tcPr>
            <w:tcW w:w="1310" w:type="dxa"/>
            <w:tcBorders>
              <w:top w:val="nil"/>
              <w:left w:val="nil"/>
              <w:bottom w:val="single" w:sz="4" w:space="0" w:color="auto"/>
              <w:right w:val="single" w:sz="4" w:space="0" w:color="auto"/>
            </w:tcBorders>
            <w:shd w:val="clear" w:color="auto" w:fill="auto"/>
            <w:noWrap/>
            <w:vAlign w:val="bottom"/>
            <w:hideMark/>
          </w:tcPr>
          <w:p w14:paraId="3336840D"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28/09/2012</w:t>
            </w:r>
          </w:p>
        </w:tc>
      </w:tr>
      <w:tr w:rsidR="00AF5346" w:rsidRPr="00AF5346" w14:paraId="32855FE3"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13BE5DF8"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0927B329"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5310EAFC"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SKLT</w:t>
            </w:r>
          </w:p>
        </w:tc>
        <w:tc>
          <w:tcPr>
            <w:tcW w:w="4003" w:type="dxa"/>
            <w:tcBorders>
              <w:top w:val="nil"/>
              <w:left w:val="nil"/>
              <w:bottom w:val="single" w:sz="4" w:space="0" w:color="auto"/>
              <w:right w:val="single" w:sz="4" w:space="0" w:color="auto"/>
            </w:tcBorders>
            <w:shd w:val="clear" w:color="auto" w:fill="auto"/>
            <w:noWrap/>
            <w:vAlign w:val="bottom"/>
            <w:hideMark/>
          </w:tcPr>
          <w:p w14:paraId="4B139D23"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Sekar Laut Tbk</w:t>
            </w:r>
          </w:p>
        </w:tc>
        <w:tc>
          <w:tcPr>
            <w:tcW w:w="1310" w:type="dxa"/>
            <w:tcBorders>
              <w:top w:val="nil"/>
              <w:left w:val="nil"/>
              <w:bottom w:val="single" w:sz="4" w:space="0" w:color="auto"/>
              <w:right w:val="single" w:sz="4" w:space="0" w:color="auto"/>
            </w:tcBorders>
            <w:shd w:val="clear" w:color="auto" w:fill="auto"/>
            <w:noWrap/>
            <w:vAlign w:val="bottom"/>
            <w:hideMark/>
          </w:tcPr>
          <w:p w14:paraId="4A802E84"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08/09/1993</w:t>
            </w:r>
          </w:p>
        </w:tc>
      </w:tr>
      <w:tr w:rsidR="00AF5346" w:rsidRPr="00AF5346" w14:paraId="3F659BC0"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41BC4A73"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6F810673"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43E16077"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STTP</w:t>
            </w:r>
          </w:p>
        </w:tc>
        <w:tc>
          <w:tcPr>
            <w:tcW w:w="4003" w:type="dxa"/>
            <w:tcBorders>
              <w:top w:val="nil"/>
              <w:left w:val="nil"/>
              <w:bottom w:val="single" w:sz="4" w:space="0" w:color="auto"/>
              <w:right w:val="single" w:sz="4" w:space="0" w:color="auto"/>
            </w:tcBorders>
            <w:shd w:val="clear" w:color="auto" w:fill="auto"/>
            <w:noWrap/>
            <w:vAlign w:val="bottom"/>
            <w:hideMark/>
          </w:tcPr>
          <w:p w14:paraId="383E8448"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Siantar Top Tbk</w:t>
            </w:r>
          </w:p>
        </w:tc>
        <w:tc>
          <w:tcPr>
            <w:tcW w:w="1310" w:type="dxa"/>
            <w:tcBorders>
              <w:top w:val="nil"/>
              <w:left w:val="nil"/>
              <w:bottom w:val="single" w:sz="4" w:space="0" w:color="auto"/>
              <w:right w:val="single" w:sz="4" w:space="0" w:color="auto"/>
            </w:tcBorders>
            <w:shd w:val="clear" w:color="auto" w:fill="auto"/>
            <w:noWrap/>
            <w:vAlign w:val="bottom"/>
            <w:hideMark/>
          </w:tcPr>
          <w:p w14:paraId="516589D5"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16/12/1996</w:t>
            </w:r>
          </w:p>
        </w:tc>
      </w:tr>
      <w:tr w:rsidR="00AF5346" w:rsidRPr="00AF5346" w14:paraId="4D1D8BCD"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3814F9C1" w14:textId="77777777" w:rsidR="00B304CA" w:rsidRPr="00AF5346" w:rsidRDefault="00B304CA" w:rsidP="00664BE2">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17BE3543" w14:textId="77777777" w:rsidR="00B304CA" w:rsidRPr="00AF5346" w:rsidRDefault="00B304CA" w:rsidP="00664BE2">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770DFE23" w14:textId="77777777" w:rsidR="00B304CA" w:rsidRPr="00AF5346" w:rsidRDefault="00B304CA" w:rsidP="00664BE2">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ULTJ</w:t>
            </w:r>
          </w:p>
        </w:tc>
        <w:tc>
          <w:tcPr>
            <w:tcW w:w="4003" w:type="dxa"/>
            <w:tcBorders>
              <w:top w:val="nil"/>
              <w:left w:val="nil"/>
              <w:bottom w:val="single" w:sz="4" w:space="0" w:color="auto"/>
              <w:right w:val="single" w:sz="4" w:space="0" w:color="auto"/>
            </w:tcBorders>
            <w:shd w:val="clear" w:color="auto" w:fill="auto"/>
            <w:noWrap/>
            <w:vAlign w:val="bottom"/>
            <w:hideMark/>
          </w:tcPr>
          <w:p w14:paraId="6EDB8AC2" w14:textId="77777777" w:rsidR="00B304CA" w:rsidRPr="00AF5346" w:rsidRDefault="00B304CA" w:rsidP="00664BE2">
            <w:pPr>
              <w:rPr>
                <w:rFonts w:ascii="Times New Roman" w:eastAsia="Times New Roman" w:hAnsi="Times New Roman"/>
                <w:szCs w:val="24"/>
                <w:lang w:eastAsia="id-ID"/>
              </w:rPr>
            </w:pPr>
            <w:r w:rsidRPr="00AF5346">
              <w:rPr>
                <w:rFonts w:ascii="Times New Roman" w:eastAsia="Times New Roman" w:hAnsi="Times New Roman"/>
                <w:szCs w:val="24"/>
                <w:lang w:eastAsia="id-ID"/>
              </w:rPr>
              <w:t>PT Ultrajaya Milk Industry and Trading Company Tbk</w:t>
            </w:r>
          </w:p>
        </w:tc>
        <w:tc>
          <w:tcPr>
            <w:tcW w:w="1310" w:type="dxa"/>
            <w:tcBorders>
              <w:top w:val="nil"/>
              <w:left w:val="nil"/>
              <w:bottom w:val="single" w:sz="4" w:space="0" w:color="auto"/>
              <w:right w:val="single" w:sz="4" w:space="0" w:color="auto"/>
            </w:tcBorders>
            <w:shd w:val="clear" w:color="auto" w:fill="auto"/>
            <w:noWrap/>
            <w:vAlign w:val="center"/>
            <w:hideMark/>
          </w:tcPr>
          <w:p w14:paraId="77673307" w14:textId="77777777" w:rsidR="00B304CA" w:rsidRPr="00AF5346" w:rsidRDefault="00B304CA" w:rsidP="00664BE2">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02/07/1990</w:t>
            </w:r>
          </w:p>
        </w:tc>
      </w:tr>
      <w:tr w:rsidR="00AF5346" w:rsidRPr="00AF5346" w14:paraId="1C205611" w14:textId="77777777" w:rsidTr="00BC1654">
        <w:trPr>
          <w:trHeight w:val="315"/>
        </w:trPr>
        <w:tc>
          <w:tcPr>
            <w:tcW w:w="600" w:type="dxa"/>
            <w:tcBorders>
              <w:top w:val="nil"/>
              <w:left w:val="single" w:sz="4" w:space="0" w:color="auto"/>
              <w:bottom w:val="nil"/>
              <w:right w:val="single" w:sz="4" w:space="0" w:color="auto"/>
            </w:tcBorders>
            <w:vAlign w:val="center"/>
          </w:tcPr>
          <w:p w14:paraId="018925D9" w14:textId="77777777" w:rsidR="00B304CA" w:rsidRPr="00AF5346" w:rsidRDefault="00B304CA" w:rsidP="00BC1654">
            <w:pPr>
              <w:rPr>
                <w:rFonts w:ascii="Times New Roman" w:eastAsia="Times New Roman" w:hAnsi="Times New Roman"/>
                <w:szCs w:val="24"/>
                <w:lang w:eastAsia="id-ID"/>
              </w:rPr>
            </w:pPr>
          </w:p>
        </w:tc>
        <w:tc>
          <w:tcPr>
            <w:tcW w:w="2180" w:type="dxa"/>
            <w:tcBorders>
              <w:top w:val="nil"/>
              <w:left w:val="single" w:sz="4" w:space="0" w:color="auto"/>
              <w:bottom w:val="nil"/>
              <w:right w:val="single" w:sz="4" w:space="0" w:color="auto"/>
            </w:tcBorders>
            <w:vAlign w:val="center"/>
          </w:tcPr>
          <w:p w14:paraId="057D984E" w14:textId="77777777" w:rsidR="00B304CA" w:rsidRPr="00AF5346" w:rsidRDefault="00B304CA" w:rsidP="00BC1654">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tcPr>
          <w:p w14:paraId="3E488ABB" w14:textId="77777777" w:rsidR="00B304CA" w:rsidRPr="00AF5346" w:rsidRDefault="00BC1654" w:rsidP="00BC1654">
            <w:pPr>
              <w:pStyle w:val="TidakAdaSpasi"/>
              <w:rPr>
                <w:rFonts w:ascii="Times New Roman" w:hAnsi="Times New Roman" w:cs="Times New Roman"/>
                <w:sz w:val="24"/>
                <w:szCs w:val="24"/>
                <w:lang w:eastAsia="id-ID"/>
              </w:rPr>
            </w:pPr>
            <w:r w:rsidRPr="00AF5346">
              <w:rPr>
                <w:rFonts w:ascii="Times New Roman" w:hAnsi="Times New Roman" w:cs="Times New Roman"/>
                <w:sz w:val="24"/>
                <w:szCs w:val="24"/>
                <w:lang w:eastAsia="id-ID"/>
              </w:rPr>
              <w:t xml:space="preserve">  </w:t>
            </w:r>
            <w:r w:rsidR="00B304CA" w:rsidRPr="00AF5346">
              <w:rPr>
                <w:rFonts w:ascii="Times New Roman" w:hAnsi="Times New Roman" w:cs="Times New Roman"/>
                <w:sz w:val="24"/>
                <w:szCs w:val="24"/>
                <w:lang w:eastAsia="id-ID"/>
              </w:rPr>
              <w:t>BUDI</w:t>
            </w:r>
          </w:p>
        </w:tc>
        <w:tc>
          <w:tcPr>
            <w:tcW w:w="4003" w:type="dxa"/>
            <w:tcBorders>
              <w:top w:val="nil"/>
              <w:left w:val="nil"/>
              <w:bottom w:val="single" w:sz="4" w:space="0" w:color="auto"/>
              <w:right w:val="single" w:sz="4" w:space="0" w:color="auto"/>
            </w:tcBorders>
            <w:shd w:val="clear" w:color="auto" w:fill="auto"/>
            <w:noWrap/>
            <w:vAlign w:val="center"/>
          </w:tcPr>
          <w:p w14:paraId="7FFEF537" w14:textId="77777777" w:rsidR="00B304CA" w:rsidRPr="00AF5346" w:rsidRDefault="00B304CA" w:rsidP="00BC1654">
            <w:pPr>
              <w:pStyle w:val="TidakAdaSpasi"/>
              <w:rPr>
                <w:rFonts w:ascii="Times New Roman" w:hAnsi="Times New Roman" w:cs="Times New Roman"/>
                <w:sz w:val="24"/>
                <w:szCs w:val="24"/>
                <w:lang w:eastAsia="id-ID"/>
              </w:rPr>
            </w:pPr>
            <w:r w:rsidRPr="00AF5346">
              <w:rPr>
                <w:rFonts w:ascii="Times New Roman" w:hAnsi="Times New Roman" w:cs="Times New Roman"/>
                <w:sz w:val="24"/>
                <w:szCs w:val="24"/>
              </w:rPr>
              <w:t>Budi Starch &amp; Sweetener Tbk</w:t>
            </w:r>
          </w:p>
        </w:tc>
        <w:tc>
          <w:tcPr>
            <w:tcW w:w="1310" w:type="dxa"/>
            <w:tcBorders>
              <w:top w:val="nil"/>
              <w:left w:val="nil"/>
              <w:bottom w:val="single" w:sz="4" w:space="0" w:color="auto"/>
              <w:right w:val="single" w:sz="4" w:space="0" w:color="auto"/>
            </w:tcBorders>
            <w:shd w:val="clear" w:color="auto" w:fill="auto"/>
            <w:noWrap/>
            <w:vAlign w:val="center"/>
          </w:tcPr>
          <w:p w14:paraId="7312324B" w14:textId="77777777" w:rsidR="00B304CA" w:rsidRPr="00AF5346" w:rsidRDefault="00B304CA" w:rsidP="00BC1654">
            <w:pPr>
              <w:pStyle w:val="TidakAdaSpasi"/>
              <w:rPr>
                <w:rFonts w:ascii="Times New Roman" w:hAnsi="Times New Roman" w:cs="Times New Roman"/>
                <w:sz w:val="24"/>
                <w:szCs w:val="24"/>
                <w:lang w:eastAsia="id-ID"/>
              </w:rPr>
            </w:pPr>
            <w:r w:rsidRPr="00AF5346">
              <w:rPr>
                <w:rFonts w:ascii="Times New Roman" w:hAnsi="Times New Roman" w:cs="Times New Roman"/>
                <w:sz w:val="24"/>
                <w:szCs w:val="24"/>
                <w:lang w:eastAsia="id-ID"/>
              </w:rPr>
              <w:t>08/05/1995</w:t>
            </w:r>
          </w:p>
        </w:tc>
      </w:tr>
      <w:tr w:rsidR="00AF5346" w:rsidRPr="00AF5346" w14:paraId="5F61B18C" w14:textId="77777777" w:rsidTr="00664BE2">
        <w:trPr>
          <w:trHeight w:val="315"/>
        </w:trPr>
        <w:tc>
          <w:tcPr>
            <w:tcW w:w="6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F929688"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2</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5A59667"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Rokok</w:t>
            </w:r>
          </w:p>
        </w:tc>
        <w:tc>
          <w:tcPr>
            <w:tcW w:w="1120" w:type="dxa"/>
            <w:tcBorders>
              <w:top w:val="nil"/>
              <w:left w:val="nil"/>
              <w:bottom w:val="single" w:sz="4" w:space="0" w:color="auto"/>
              <w:right w:val="single" w:sz="4" w:space="0" w:color="auto"/>
            </w:tcBorders>
            <w:shd w:val="clear" w:color="auto" w:fill="auto"/>
            <w:noWrap/>
            <w:vAlign w:val="center"/>
            <w:hideMark/>
          </w:tcPr>
          <w:p w14:paraId="4C87D3B2"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GGRM</w:t>
            </w:r>
          </w:p>
        </w:tc>
        <w:tc>
          <w:tcPr>
            <w:tcW w:w="4003" w:type="dxa"/>
            <w:tcBorders>
              <w:top w:val="nil"/>
              <w:left w:val="nil"/>
              <w:bottom w:val="single" w:sz="4" w:space="0" w:color="auto"/>
              <w:right w:val="single" w:sz="4" w:space="0" w:color="auto"/>
            </w:tcBorders>
            <w:shd w:val="clear" w:color="auto" w:fill="auto"/>
            <w:noWrap/>
            <w:vAlign w:val="bottom"/>
            <w:hideMark/>
          </w:tcPr>
          <w:p w14:paraId="11D12B2F"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Gudang Garam Tbk</w:t>
            </w:r>
          </w:p>
        </w:tc>
        <w:tc>
          <w:tcPr>
            <w:tcW w:w="1310" w:type="dxa"/>
            <w:tcBorders>
              <w:top w:val="nil"/>
              <w:left w:val="nil"/>
              <w:bottom w:val="single" w:sz="4" w:space="0" w:color="auto"/>
              <w:right w:val="single" w:sz="4" w:space="0" w:color="auto"/>
            </w:tcBorders>
            <w:shd w:val="clear" w:color="auto" w:fill="auto"/>
            <w:noWrap/>
            <w:vAlign w:val="bottom"/>
            <w:hideMark/>
          </w:tcPr>
          <w:p w14:paraId="2072638C"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27/08/1990</w:t>
            </w:r>
          </w:p>
        </w:tc>
      </w:tr>
      <w:tr w:rsidR="00AF5346" w:rsidRPr="00AF5346" w14:paraId="1E9666D3" w14:textId="77777777" w:rsidTr="00664BE2">
        <w:trPr>
          <w:trHeight w:val="315"/>
        </w:trPr>
        <w:tc>
          <w:tcPr>
            <w:tcW w:w="600" w:type="dxa"/>
            <w:vMerge/>
            <w:tcBorders>
              <w:top w:val="single" w:sz="4" w:space="0" w:color="auto"/>
              <w:left w:val="single" w:sz="4" w:space="0" w:color="auto"/>
              <w:bottom w:val="single" w:sz="4" w:space="0" w:color="000000"/>
              <w:right w:val="single" w:sz="4" w:space="0" w:color="auto"/>
            </w:tcBorders>
            <w:vAlign w:val="center"/>
            <w:hideMark/>
          </w:tcPr>
          <w:p w14:paraId="41E530D6" w14:textId="77777777" w:rsidR="00B304CA" w:rsidRPr="00AF5346" w:rsidRDefault="00B304CA" w:rsidP="00BC1654">
            <w:pPr>
              <w:rPr>
                <w:rFonts w:ascii="Times New Roman" w:eastAsia="Times New Roman" w:hAnsi="Times New Roman"/>
                <w:szCs w:val="24"/>
                <w:lang w:eastAsia="id-ID"/>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14:paraId="108F4794" w14:textId="77777777" w:rsidR="00B304CA" w:rsidRPr="00AF5346" w:rsidRDefault="00B304CA" w:rsidP="00BC1654">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63B9B754"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HMSP</w:t>
            </w:r>
          </w:p>
        </w:tc>
        <w:tc>
          <w:tcPr>
            <w:tcW w:w="4003" w:type="dxa"/>
            <w:tcBorders>
              <w:top w:val="nil"/>
              <w:left w:val="nil"/>
              <w:bottom w:val="single" w:sz="4" w:space="0" w:color="auto"/>
              <w:right w:val="single" w:sz="4" w:space="0" w:color="auto"/>
            </w:tcBorders>
            <w:shd w:val="clear" w:color="auto" w:fill="auto"/>
            <w:noWrap/>
            <w:vAlign w:val="bottom"/>
            <w:hideMark/>
          </w:tcPr>
          <w:p w14:paraId="66BB050E"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Handjaya Mandala Sampoerna Tbk</w:t>
            </w:r>
          </w:p>
        </w:tc>
        <w:tc>
          <w:tcPr>
            <w:tcW w:w="1310" w:type="dxa"/>
            <w:tcBorders>
              <w:top w:val="nil"/>
              <w:left w:val="nil"/>
              <w:bottom w:val="single" w:sz="4" w:space="0" w:color="auto"/>
              <w:right w:val="single" w:sz="4" w:space="0" w:color="auto"/>
            </w:tcBorders>
            <w:shd w:val="clear" w:color="auto" w:fill="auto"/>
            <w:noWrap/>
            <w:vAlign w:val="bottom"/>
            <w:hideMark/>
          </w:tcPr>
          <w:p w14:paraId="2FBDC75F"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15/08/1990</w:t>
            </w:r>
          </w:p>
        </w:tc>
      </w:tr>
      <w:tr w:rsidR="00AF5346" w:rsidRPr="00AF5346" w14:paraId="3C48754F" w14:textId="77777777" w:rsidTr="00664BE2">
        <w:trPr>
          <w:trHeight w:val="315"/>
        </w:trPr>
        <w:tc>
          <w:tcPr>
            <w:tcW w:w="600" w:type="dxa"/>
            <w:vMerge/>
            <w:tcBorders>
              <w:top w:val="single" w:sz="4" w:space="0" w:color="auto"/>
              <w:left w:val="single" w:sz="4" w:space="0" w:color="auto"/>
              <w:bottom w:val="single" w:sz="4" w:space="0" w:color="000000"/>
              <w:right w:val="single" w:sz="4" w:space="0" w:color="auto"/>
            </w:tcBorders>
            <w:vAlign w:val="center"/>
            <w:hideMark/>
          </w:tcPr>
          <w:p w14:paraId="0AF361EE" w14:textId="77777777" w:rsidR="00B304CA" w:rsidRPr="00AF5346" w:rsidRDefault="00B304CA" w:rsidP="00BC1654">
            <w:pPr>
              <w:rPr>
                <w:rFonts w:ascii="Times New Roman" w:eastAsia="Times New Roman" w:hAnsi="Times New Roman"/>
                <w:szCs w:val="24"/>
                <w:lang w:eastAsia="id-ID"/>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14:paraId="3600A08F" w14:textId="77777777" w:rsidR="00B304CA" w:rsidRPr="00AF5346" w:rsidRDefault="00B304CA" w:rsidP="00BC1654">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511C5129"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RMBA</w:t>
            </w:r>
          </w:p>
        </w:tc>
        <w:tc>
          <w:tcPr>
            <w:tcW w:w="4003" w:type="dxa"/>
            <w:tcBorders>
              <w:top w:val="nil"/>
              <w:left w:val="nil"/>
              <w:bottom w:val="single" w:sz="4" w:space="0" w:color="auto"/>
              <w:right w:val="single" w:sz="4" w:space="0" w:color="auto"/>
            </w:tcBorders>
            <w:shd w:val="clear" w:color="auto" w:fill="auto"/>
            <w:noWrap/>
            <w:vAlign w:val="bottom"/>
            <w:hideMark/>
          </w:tcPr>
          <w:p w14:paraId="4662691C"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Bentoel International Investama Tbk</w:t>
            </w:r>
          </w:p>
        </w:tc>
        <w:tc>
          <w:tcPr>
            <w:tcW w:w="1310" w:type="dxa"/>
            <w:tcBorders>
              <w:top w:val="nil"/>
              <w:left w:val="nil"/>
              <w:bottom w:val="single" w:sz="4" w:space="0" w:color="auto"/>
              <w:right w:val="single" w:sz="4" w:space="0" w:color="auto"/>
            </w:tcBorders>
            <w:shd w:val="clear" w:color="auto" w:fill="auto"/>
            <w:noWrap/>
            <w:vAlign w:val="bottom"/>
            <w:hideMark/>
          </w:tcPr>
          <w:p w14:paraId="4867417F"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05/03/1990</w:t>
            </w:r>
          </w:p>
        </w:tc>
      </w:tr>
      <w:tr w:rsidR="00AF5346" w:rsidRPr="00AF5346" w14:paraId="207FBAD0" w14:textId="77777777" w:rsidTr="00664BE2">
        <w:trPr>
          <w:trHeight w:val="315"/>
        </w:trPr>
        <w:tc>
          <w:tcPr>
            <w:tcW w:w="600" w:type="dxa"/>
            <w:vMerge/>
            <w:tcBorders>
              <w:top w:val="single" w:sz="4" w:space="0" w:color="auto"/>
              <w:left w:val="single" w:sz="4" w:space="0" w:color="auto"/>
              <w:bottom w:val="single" w:sz="4" w:space="0" w:color="000000"/>
              <w:right w:val="single" w:sz="4" w:space="0" w:color="auto"/>
            </w:tcBorders>
            <w:vAlign w:val="center"/>
            <w:hideMark/>
          </w:tcPr>
          <w:p w14:paraId="42C93F2D" w14:textId="77777777" w:rsidR="00B304CA" w:rsidRPr="00AF5346" w:rsidRDefault="00B304CA" w:rsidP="00BC1654">
            <w:pPr>
              <w:rPr>
                <w:rFonts w:ascii="Times New Roman" w:eastAsia="Times New Roman" w:hAnsi="Times New Roman"/>
                <w:szCs w:val="24"/>
                <w:lang w:eastAsia="id-ID"/>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14:paraId="3D897545" w14:textId="77777777" w:rsidR="00B304CA" w:rsidRPr="00AF5346" w:rsidRDefault="00B304CA" w:rsidP="00BC1654">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5D649C53"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WIIM</w:t>
            </w:r>
          </w:p>
        </w:tc>
        <w:tc>
          <w:tcPr>
            <w:tcW w:w="4003" w:type="dxa"/>
            <w:tcBorders>
              <w:top w:val="nil"/>
              <w:left w:val="nil"/>
              <w:bottom w:val="single" w:sz="4" w:space="0" w:color="auto"/>
              <w:right w:val="single" w:sz="4" w:space="0" w:color="auto"/>
            </w:tcBorders>
            <w:shd w:val="clear" w:color="auto" w:fill="auto"/>
            <w:noWrap/>
            <w:vAlign w:val="bottom"/>
            <w:hideMark/>
          </w:tcPr>
          <w:p w14:paraId="77CE0832"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Wismilak Inti Makmur Tbk</w:t>
            </w:r>
          </w:p>
        </w:tc>
        <w:tc>
          <w:tcPr>
            <w:tcW w:w="1310" w:type="dxa"/>
            <w:tcBorders>
              <w:top w:val="nil"/>
              <w:left w:val="nil"/>
              <w:bottom w:val="single" w:sz="4" w:space="0" w:color="auto"/>
              <w:right w:val="single" w:sz="4" w:space="0" w:color="auto"/>
            </w:tcBorders>
            <w:shd w:val="clear" w:color="auto" w:fill="auto"/>
            <w:noWrap/>
            <w:vAlign w:val="bottom"/>
            <w:hideMark/>
          </w:tcPr>
          <w:p w14:paraId="361D6385"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18/12/2012</w:t>
            </w:r>
          </w:p>
        </w:tc>
      </w:tr>
      <w:tr w:rsidR="00AF5346" w:rsidRPr="00AF5346" w14:paraId="70B48A10" w14:textId="77777777" w:rsidTr="00664BE2">
        <w:trPr>
          <w:trHeight w:val="315"/>
        </w:trPr>
        <w:tc>
          <w:tcPr>
            <w:tcW w:w="600" w:type="dxa"/>
            <w:vMerge w:val="restart"/>
            <w:tcBorders>
              <w:top w:val="nil"/>
              <w:left w:val="single" w:sz="4" w:space="0" w:color="auto"/>
              <w:bottom w:val="nil"/>
              <w:right w:val="single" w:sz="4" w:space="0" w:color="auto"/>
            </w:tcBorders>
            <w:shd w:val="clear" w:color="auto" w:fill="auto"/>
            <w:noWrap/>
            <w:vAlign w:val="center"/>
            <w:hideMark/>
          </w:tcPr>
          <w:p w14:paraId="5F2E7AB4"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3</w:t>
            </w:r>
          </w:p>
        </w:tc>
        <w:tc>
          <w:tcPr>
            <w:tcW w:w="2180" w:type="dxa"/>
            <w:vMerge w:val="restart"/>
            <w:tcBorders>
              <w:top w:val="nil"/>
              <w:left w:val="single" w:sz="4" w:space="0" w:color="auto"/>
              <w:bottom w:val="nil"/>
              <w:right w:val="single" w:sz="4" w:space="0" w:color="auto"/>
            </w:tcBorders>
            <w:shd w:val="clear" w:color="auto" w:fill="auto"/>
            <w:noWrap/>
            <w:vAlign w:val="center"/>
            <w:hideMark/>
          </w:tcPr>
          <w:p w14:paraId="15262DA0"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Farmasi</w:t>
            </w:r>
          </w:p>
        </w:tc>
        <w:tc>
          <w:tcPr>
            <w:tcW w:w="1120" w:type="dxa"/>
            <w:tcBorders>
              <w:top w:val="nil"/>
              <w:left w:val="nil"/>
              <w:bottom w:val="single" w:sz="4" w:space="0" w:color="auto"/>
              <w:right w:val="single" w:sz="4" w:space="0" w:color="auto"/>
            </w:tcBorders>
            <w:shd w:val="clear" w:color="auto" w:fill="auto"/>
            <w:noWrap/>
            <w:vAlign w:val="center"/>
            <w:hideMark/>
          </w:tcPr>
          <w:p w14:paraId="74B10B9E"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DVLA</w:t>
            </w:r>
          </w:p>
        </w:tc>
        <w:tc>
          <w:tcPr>
            <w:tcW w:w="4003" w:type="dxa"/>
            <w:tcBorders>
              <w:top w:val="nil"/>
              <w:left w:val="nil"/>
              <w:bottom w:val="single" w:sz="4" w:space="0" w:color="auto"/>
              <w:right w:val="single" w:sz="4" w:space="0" w:color="auto"/>
            </w:tcBorders>
            <w:shd w:val="clear" w:color="auto" w:fill="auto"/>
            <w:noWrap/>
            <w:vAlign w:val="bottom"/>
            <w:hideMark/>
          </w:tcPr>
          <w:p w14:paraId="4717AAF4"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Darya Varia Laboratoria Tbk</w:t>
            </w:r>
          </w:p>
        </w:tc>
        <w:tc>
          <w:tcPr>
            <w:tcW w:w="1310" w:type="dxa"/>
            <w:tcBorders>
              <w:top w:val="nil"/>
              <w:left w:val="nil"/>
              <w:bottom w:val="single" w:sz="4" w:space="0" w:color="auto"/>
              <w:right w:val="single" w:sz="4" w:space="0" w:color="auto"/>
            </w:tcBorders>
            <w:shd w:val="clear" w:color="auto" w:fill="auto"/>
            <w:noWrap/>
            <w:vAlign w:val="bottom"/>
            <w:hideMark/>
          </w:tcPr>
          <w:p w14:paraId="72062489"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11/11/1994</w:t>
            </w:r>
          </w:p>
        </w:tc>
      </w:tr>
      <w:tr w:rsidR="00AF5346" w:rsidRPr="00AF5346" w14:paraId="5B5BD9CC"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59217009" w14:textId="77777777" w:rsidR="00B304CA" w:rsidRPr="00AF5346" w:rsidRDefault="00B304CA" w:rsidP="00BC1654">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72D3FC95" w14:textId="77777777" w:rsidR="00B304CA" w:rsidRPr="00AF5346" w:rsidRDefault="00B304CA" w:rsidP="00BC1654">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498DCEDF"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INAF</w:t>
            </w:r>
          </w:p>
        </w:tc>
        <w:tc>
          <w:tcPr>
            <w:tcW w:w="4003" w:type="dxa"/>
            <w:tcBorders>
              <w:top w:val="nil"/>
              <w:left w:val="nil"/>
              <w:bottom w:val="single" w:sz="4" w:space="0" w:color="auto"/>
              <w:right w:val="single" w:sz="4" w:space="0" w:color="auto"/>
            </w:tcBorders>
            <w:shd w:val="clear" w:color="auto" w:fill="auto"/>
            <w:noWrap/>
            <w:vAlign w:val="bottom"/>
            <w:hideMark/>
          </w:tcPr>
          <w:p w14:paraId="60462CD5"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Indofarma Tbk</w:t>
            </w:r>
          </w:p>
        </w:tc>
        <w:tc>
          <w:tcPr>
            <w:tcW w:w="1310" w:type="dxa"/>
            <w:tcBorders>
              <w:top w:val="nil"/>
              <w:left w:val="nil"/>
              <w:bottom w:val="single" w:sz="4" w:space="0" w:color="auto"/>
              <w:right w:val="single" w:sz="4" w:space="0" w:color="auto"/>
            </w:tcBorders>
            <w:shd w:val="clear" w:color="auto" w:fill="auto"/>
            <w:noWrap/>
            <w:vAlign w:val="bottom"/>
            <w:hideMark/>
          </w:tcPr>
          <w:p w14:paraId="7F32CFD3"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17/04/2001</w:t>
            </w:r>
          </w:p>
        </w:tc>
      </w:tr>
      <w:tr w:rsidR="00AF5346" w:rsidRPr="00AF5346" w14:paraId="7C1149E8"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6DBF4298" w14:textId="77777777" w:rsidR="00B304CA" w:rsidRPr="00AF5346" w:rsidRDefault="00B304CA" w:rsidP="00BC1654">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5D6AB91A" w14:textId="77777777" w:rsidR="00B304CA" w:rsidRPr="00AF5346" w:rsidRDefault="00B304CA" w:rsidP="00BC1654">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624C0C42"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KAEF</w:t>
            </w:r>
          </w:p>
        </w:tc>
        <w:tc>
          <w:tcPr>
            <w:tcW w:w="4003" w:type="dxa"/>
            <w:tcBorders>
              <w:top w:val="nil"/>
              <w:left w:val="nil"/>
              <w:bottom w:val="single" w:sz="4" w:space="0" w:color="auto"/>
              <w:right w:val="single" w:sz="4" w:space="0" w:color="auto"/>
            </w:tcBorders>
            <w:shd w:val="clear" w:color="auto" w:fill="auto"/>
            <w:noWrap/>
            <w:vAlign w:val="bottom"/>
            <w:hideMark/>
          </w:tcPr>
          <w:p w14:paraId="1A7F3CCF"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Kimia Farma Tbk</w:t>
            </w:r>
          </w:p>
        </w:tc>
        <w:tc>
          <w:tcPr>
            <w:tcW w:w="1310" w:type="dxa"/>
            <w:tcBorders>
              <w:top w:val="nil"/>
              <w:left w:val="nil"/>
              <w:bottom w:val="single" w:sz="4" w:space="0" w:color="auto"/>
              <w:right w:val="single" w:sz="4" w:space="0" w:color="auto"/>
            </w:tcBorders>
            <w:shd w:val="clear" w:color="auto" w:fill="auto"/>
            <w:noWrap/>
            <w:vAlign w:val="bottom"/>
            <w:hideMark/>
          </w:tcPr>
          <w:p w14:paraId="1E4C9C34"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04/07/2001</w:t>
            </w:r>
          </w:p>
        </w:tc>
      </w:tr>
      <w:tr w:rsidR="00AF5346" w:rsidRPr="00AF5346" w14:paraId="168643C5"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3E4D5360" w14:textId="77777777" w:rsidR="00B304CA" w:rsidRPr="00AF5346" w:rsidRDefault="00B304CA" w:rsidP="00BC1654">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37845AB9" w14:textId="77777777" w:rsidR="00B304CA" w:rsidRPr="00AF5346" w:rsidRDefault="00B304CA" w:rsidP="00BC1654">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6B9944AB"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KLBF</w:t>
            </w:r>
          </w:p>
        </w:tc>
        <w:tc>
          <w:tcPr>
            <w:tcW w:w="4003" w:type="dxa"/>
            <w:tcBorders>
              <w:top w:val="nil"/>
              <w:left w:val="nil"/>
              <w:bottom w:val="single" w:sz="4" w:space="0" w:color="auto"/>
              <w:right w:val="single" w:sz="4" w:space="0" w:color="auto"/>
            </w:tcBorders>
            <w:shd w:val="clear" w:color="auto" w:fill="auto"/>
            <w:noWrap/>
            <w:vAlign w:val="bottom"/>
            <w:hideMark/>
          </w:tcPr>
          <w:p w14:paraId="71EC4FAD"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Kalbe Farma Tbk</w:t>
            </w:r>
          </w:p>
        </w:tc>
        <w:tc>
          <w:tcPr>
            <w:tcW w:w="1310" w:type="dxa"/>
            <w:tcBorders>
              <w:top w:val="nil"/>
              <w:left w:val="nil"/>
              <w:bottom w:val="single" w:sz="4" w:space="0" w:color="auto"/>
              <w:right w:val="single" w:sz="4" w:space="0" w:color="auto"/>
            </w:tcBorders>
            <w:shd w:val="clear" w:color="auto" w:fill="auto"/>
            <w:noWrap/>
            <w:vAlign w:val="bottom"/>
            <w:hideMark/>
          </w:tcPr>
          <w:p w14:paraId="11B98DEC"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30/07/1991</w:t>
            </w:r>
          </w:p>
        </w:tc>
      </w:tr>
      <w:tr w:rsidR="00AF5346" w:rsidRPr="00AF5346" w14:paraId="38519A3D"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37E29669" w14:textId="77777777" w:rsidR="00B304CA" w:rsidRPr="00AF5346" w:rsidRDefault="00B304CA" w:rsidP="00BC1654">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0AB11CAE" w14:textId="77777777" w:rsidR="00B304CA" w:rsidRPr="00AF5346" w:rsidRDefault="00B304CA" w:rsidP="00BC1654">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47A5ED37"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MERK</w:t>
            </w:r>
          </w:p>
        </w:tc>
        <w:tc>
          <w:tcPr>
            <w:tcW w:w="4003" w:type="dxa"/>
            <w:tcBorders>
              <w:top w:val="nil"/>
              <w:left w:val="nil"/>
              <w:bottom w:val="single" w:sz="4" w:space="0" w:color="auto"/>
              <w:right w:val="single" w:sz="4" w:space="0" w:color="auto"/>
            </w:tcBorders>
            <w:shd w:val="clear" w:color="auto" w:fill="auto"/>
            <w:noWrap/>
            <w:vAlign w:val="bottom"/>
            <w:hideMark/>
          </w:tcPr>
          <w:p w14:paraId="438A450D"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Merck Indonesia Tbk</w:t>
            </w:r>
          </w:p>
        </w:tc>
        <w:tc>
          <w:tcPr>
            <w:tcW w:w="1310" w:type="dxa"/>
            <w:tcBorders>
              <w:top w:val="nil"/>
              <w:left w:val="nil"/>
              <w:bottom w:val="single" w:sz="4" w:space="0" w:color="auto"/>
              <w:right w:val="single" w:sz="4" w:space="0" w:color="auto"/>
            </w:tcBorders>
            <w:shd w:val="clear" w:color="auto" w:fill="auto"/>
            <w:noWrap/>
            <w:vAlign w:val="bottom"/>
            <w:hideMark/>
          </w:tcPr>
          <w:p w14:paraId="2A87D70B"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23/07/1981</w:t>
            </w:r>
          </w:p>
        </w:tc>
      </w:tr>
      <w:tr w:rsidR="00AF5346" w:rsidRPr="00AF5346" w14:paraId="1A2105E9"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2D96D673" w14:textId="77777777" w:rsidR="00B304CA" w:rsidRPr="00AF5346" w:rsidRDefault="00B304CA" w:rsidP="00BC1654">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0EADCDC6" w14:textId="77777777" w:rsidR="00B304CA" w:rsidRPr="00AF5346" w:rsidRDefault="00B304CA" w:rsidP="00BC1654">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3CBBF029"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PYFA</w:t>
            </w:r>
          </w:p>
        </w:tc>
        <w:tc>
          <w:tcPr>
            <w:tcW w:w="4003" w:type="dxa"/>
            <w:tcBorders>
              <w:top w:val="nil"/>
              <w:left w:val="nil"/>
              <w:bottom w:val="single" w:sz="4" w:space="0" w:color="auto"/>
              <w:right w:val="single" w:sz="4" w:space="0" w:color="auto"/>
            </w:tcBorders>
            <w:shd w:val="clear" w:color="auto" w:fill="auto"/>
            <w:noWrap/>
            <w:vAlign w:val="bottom"/>
            <w:hideMark/>
          </w:tcPr>
          <w:p w14:paraId="10F91676"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Pyridam Farma Tbk</w:t>
            </w:r>
          </w:p>
        </w:tc>
        <w:tc>
          <w:tcPr>
            <w:tcW w:w="1310" w:type="dxa"/>
            <w:tcBorders>
              <w:top w:val="nil"/>
              <w:left w:val="nil"/>
              <w:bottom w:val="single" w:sz="4" w:space="0" w:color="auto"/>
              <w:right w:val="single" w:sz="4" w:space="0" w:color="auto"/>
            </w:tcBorders>
            <w:shd w:val="clear" w:color="auto" w:fill="auto"/>
            <w:noWrap/>
            <w:vAlign w:val="bottom"/>
            <w:hideMark/>
          </w:tcPr>
          <w:p w14:paraId="3EDF5DDF"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16/10/2001</w:t>
            </w:r>
          </w:p>
        </w:tc>
      </w:tr>
      <w:tr w:rsidR="00AF5346" w:rsidRPr="00AF5346" w14:paraId="0B4B021C" w14:textId="77777777" w:rsidTr="00664BE2">
        <w:trPr>
          <w:trHeight w:val="315"/>
        </w:trPr>
        <w:tc>
          <w:tcPr>
            <w:tcW w:w="600" w:type="dxa"/>
            <w:vMerge/>
            <w:tcBorders>
              <w:top w:val="nil"/>
              <w:left w:val="single" w:sz="4" w:space="0" w:color="auto"/>
              <w:bottom w:val="nil"/>
              <w:right w:val="single" w:sz="4" w:space="0" w:color="auto"/>
            </w:tcBorders>
            <w:vAlign w:val="center"/>
            <w:hideMark/>
          </w:tcPr>
          <w:p w14:paraId="7FEC8392" w14:textId="77777777" w:rsidR="00B304CA" w:rsidRPr="00AF5346" w:rsidRDefault="00B304CA" w:rsidP="00BC1654">
            <w:pPr>
              <w:rPr>
                <w:rFonts w:ascii="Times New Roman" w:eastAsia="Times New Roman" w:hAnsi="Times New Roman"/>
                <w:szCs w:val="24"/>
                <w:lang w:eastAsia="id-ID"/>
              </w:rPr>
            </w:pPr>
          </w:p>
        </w:tc>
        <w:tc>
          <w:tcPr>
            <w:tcW w:w="2180" w:type="dxa"/>
            <w:vMerge/>
            <w:tcBorders>
              <w:top w:val="nil"/>
              <w:left w:val="single" w:sz="4" w:space="0" w:color="auto"/>
              <w:bottom w:val="nil"/>
              <w:right w:val="single" w:sz="4" w:space="0" w:color="auto"/>
            </w:tcBorders>
            <w:vAlign w:val="center"/>
            <w:hideMark/>
          </w:tcPr>
          <w:p w14:paraId="2F8086A1" w14:textId="77777777" w:rsidR="00B304CA" w:rsidRPr="00AF5346" w:rsidRDefault="00B304CA" w:rsidP="00BC1654">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70B99B70"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TSPC</w:t>
            </w:r>
          </w:p>
        </w:tc>
        <w:tc>
          <w:tcPr>
            <w:tcW w:w="4003" w:type="dxa"/>
            <w:tcBorders>
              <w:top w:val="nil"/>
              <w:left w:val="nil"/>
              <w:bottom w:val="single" w:sz="4" w:space="0" w:color="auto"/>
              <w:right w:val="single" w:sz="4" w:space="0" w:color="auto"/>
            </w:tcBorders>
            <w:shd w:val="clear" w:color="auto" w:fill="auto"/>
            <w:noWrap/>
            <w:vAlign w:val="bottom"/>
            <w:hideMark/>
          </w:tcPr>
          <w:p w14:paraId="1B8D066F"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Tempo Scan Pasific Tbk</w:t>
            </w:r>
          </w:p>
        </w:tc>
        <w:tc>
          <w:tcPr>
            <w:tcW w:w="1310" w:type="dxa"/>
            <w:tcBorders>
              <w:top w:val="nil"/>
              <w:left w:val="nil"/>
              <w:bottom w:val="single" w:sz="4" w:space="0" w:color="auto"/>
              <w:right w:val="single" w:sz="4" w:space="0" w:color="auto"/>
            </w:tcBorders>
            <w:shd w:val="clear" w:color="auto" w:fill="auto"/>
            <w:noWrap/>
            <w:vAlign w:val="bottom"/>
            <w:hideMark/>
          </w:tcPr>
          <w:p w14:paraId="0C3C95C9"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17/01/1994</w:t>
            </w:r>
          </w:p>
        </w:tc>
      </w:tr>
      <w:tr w:rsidR="00AF5346" w:rsidRPr="00AF5346" w14:paraId="21C55DC5" w14:textId="77777777" w:rsidTr="00664BE2">
        <w:trPr>
          <w:trHeight w:val="315"/>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CA797"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4</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D62745"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Kosmetik &amp; Keperluan Rumah Tangga</w:t>
            </w:r>
          </w:p>
        </w:tc>
        <w:tc>
          <w:tcPr>
            <w:tcW w:w="1120" w:type="dxa"/>
            <w:tcBorders>
              <w:top w:val="nil"/>
              <w:left w:val="nil"/>
              <w:bottom w:val="single" w:sz="4" w:space="0" w:color="auto"/>
              <w:right w:val="single" w:sz="4" w:space="0" w:color="auto"/>
            </w:tcBorders>
            <w:shd w:val="clear" w:color="auto" w:fill="auto"/>
            <w:noWrap/>
            <w:vAlign w:val="center"/>
            <w:hideMark/>
          </w:tcPr>
          <w:p w14:paraId="45AD4C9F"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ADES</w:t>
            </w:r>
          </w:p>
        </w:tc>
        <w:tc>
          <w:tcPr>
            <w:tcW w:w="4003" w:type="dxa"/>
            <w:tcBorders>
              <w:top w:val="nil"/>
              <w:left w:val="nil"/>
              <w:bottom w:val="single" w:sz="4" w:space="0" w:color="auto"/>
              <w:right w:val="single" w:sz="4" w:space="0" w:color="auto"/>
            </w:tcBorders>
            <w:shd w:val="clear" w:color="auto" w:fill="auto"/>
            <w:noWrap/>
            <w:vAlign w:val="bottom"/>
            <w:hideMark/>
          </w:tcPr>
          <w:p w14:paraId="24613F56"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Akasha Wira International Tbk</w:t>
            </w:r>
          </w:p>
        </w:tc>
        <w:tc>
          <w:tcPr>
            <w:tcW w:w="1310" w:type="dxa"/>
            <w:tcBorders>
              <w:top w:val="nil"/>
              <w:left w:val="nil"/>
              <w:bottom w:val="single" w:sz="4" w:space="0" w:color="auto"/>
              <w:right w:val="single" w:sz="4" w:space="0" w:color="auto"/>
            </w:tcBorders>
            <w:shd w:val="clear" w:color="auto" w:fill="auto"/>
            <w:noWrap/>
            <w:vAlign w:val="bottom"/>
            <w:hideMark/>
          </w:tcPr>
          <w:p w14:paraId="41C79C56"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13/07/1994</w:t>
            </w:r>
          </w:p>
        </w:tc>
      </w:tr>
      <w:tr w:rsidR="00AF5346" w:rsidRPr="00AF5346" w14:paraId="182703FA" w14:textId="77777777" w:rsidTr="00664BE2">
        <w:trPr>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2BAB0FD5" w14:textId="77777777" w:rsidR="00B304CA" w:rsidRPr="00AF5346" w:rsidRDefault="00B304CA" w:rsidP="00BC1654">
            <w:pPr>
              <w:rPr>
                <w:rFonts w:ascii="Times New Roman" w:eastAsia="Times New Roman" w:hAnsi="Times New Roman"/>
                <w:szCs w:val="24"/>
                <w:lang w:eastAsia="id-ID"/>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5C8B19DF" w14:textId="77777777" w:rsidR="00B304CA" w:rsidRPr="00AF5346" w:rsidRDefault="00B304CA" w:rsidP="00BC1654">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5F6C6264"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MBTO</w:t>
            </w:r>
          </w:p>
        </w:tc>
        <w:tc>
          <w:tcPr>
            <w:tcW w:w="4003" w:type="dxa"/>
            <w:tcBorders>
              <w:top w:val="nil"/>
              <w:left w:val="nil"/>
              <w:bottom w:val="single" w:sz="4" w:space="0" w:color="auto"/>
              <w:right w:val="single" w:sz="4" w:space="0" w:color="auto"/>
            </w:tcBorders>
            <w:shd w:val="clear" w:color="auto" w:fill="auto"/>
            <w:noWrap/>
            <w:vAlign w:val="bottom"/>
            <w:hideMark/>
          </w:tcPr>
          <w:p w14:paraId="5C07831F"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Martina Berto Tbk</w:t>
            </w:r>
          </w:p>
        </w:tc>
        <w:tc>
          <w:tcPr>
            <w:tcW w:w="1310" w:type="dxa"/>
            <w:tcBorders>
              <w:top w:val="nil"/>
              <w:left w:val="nil"/>
              <w:bottom w:val="single" w:sz="4" w:space="0" w:color="auto"/>
              <w:right w:val="single" w:sz="4" w:space="0" w:color="auto"/>
            </w:tcBorders>
            <w:shd w:val="clear" w:color="auto" w:fill="auto"/>
            <w:noWrap/>
            <w:vAlign w:val="bottom"/>
            <w:hideMark/>
          </w:tcPr>
          <w:p w14:paraId="273E3293"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13/01/2011</w:t>
            </w:r>
          </w:p>
        </w:tc>
      </w:tr>
      <w:tr w:rsidR="00AF5346" w:rsidRPr="00AF5346" w14:paraId="4B651C35" w14:textId="77777777" w:rsidTr="00664BE2">
        <w:trPr>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2BD047BE" w14:textId="77777777" w:rsidR="00B304CA" w:rsidRPr="00AF5346" w:rsidRDefault="00B304CA" w:rsidP="00BC1654">
            <w:pPr>
              <w:rPr>
                <w:rFonts w:ascii="Times New Roman" w:eastAsia="Times New Roman" w:hAnsi="Times New Roman"/>
                <w:szCs w:val="24"/>
                <w:lang w:eastAsia="id-ID"/>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705D0728" w14:textId="77777777" w:rsidR="00B304CA" w:rsidRPr="00AF5346" w:rsidRDefault="00B304CA" w:rsidP="00BC1654">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3BE88025"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MRAT</w:t>
            </w:r>
          </w:p>
        </w:tc>
        <w:tc>
          <w:tcPr>
            <w:tcW w:w="4003" w:type="dxa"/>
            <w:tcBorders>
              <w:top w:val="nil"/>
              <w:left w:val="nil"/>
              <w:bottom w:val="single" w:sz="4" w:space="0" w:color="auto"/>
              <w:right w:val="single" w:sz="4" w:space="0" w:color="auto"/>
            </w:tcBorders>
            <w:shd w:val="clear" w:color="auto" w:fill="auto"/>
            <w:noWrap/>
            <w:vAlign w:val="bottom"/>
            <w:hideMark/>
          </w:tcPr>
          <w:p w14:paraId="6188D398"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Mustika Ratu Tbk</w:t>
            </w:r>
          </w:p>
        </w:tc>
        <w:tc>
          <w:tcPr>
            <w:tcW w:w="1310" w:type="dxa"/>
            <w:tcBorders>
              <w:top w:val="nil"/>
              <w:left w:val="nil"/>
              <w:bottom w:val="single" w:sz="4" w:space="0" w:color="auto"/>
              <w:right w:val="single" w:sz="4" w:space="0" w:color="auto"/>
            </w:tcBorders>
            <w:shd w:val="clear" w:color="auto" w:fill="auto"/>
            <w:noWrap/>
            <w:vAlign w:val="bottom"/>
            <w:hideMark/>
          </w:tcPr>
          <w:p w14:paraId="592A6B59"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27/07/1995</w:t>
            </w:r>
          </w:p>
        </w:tc>
      </w:tr>
      <w:tr w:rsidR="00AF5346" w:rsidRPr="00AF5346" w14:paraId="271127C4" w14:textId="77777777" w:rsidTr="00664BE2">
        <w:trPr>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00F80628" w14:textId="77777777" w:rsidR="00B304CA" w:rsidRPr="00AF5346" w:rsidRDefault="00B304CA" w:rsidP="00BC1654">
            <w:pPr>
              <w:rPr>
                <w:rFonts w:ascii="Times New Roman" w:eastAsia="Times New Roman" w:hAnsi="Times New Roman"/>
                <w:szCs w:val="24"/>
                <w:lang w:eastAsia="id-ID"/>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4610EB65" w14:textId="77777777" w:rsidR="00B304CA" w:rsidRPr="00AF5346" w:rsidRDefault="00B304CA" w:rsidP="00BC1654">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12236ABF"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TCID</w:t>
            </w:r>
          </w:p>
        </w:tc>
        <w:tc>
          <w:tcPr>
            <w:tcW w:w="4003" w:type="dxa"/>
            <w:tcBorders>
              <w:top w:val="nil"/>
              <w:left w:val="nil"/>
              <w:bottom w:val="single" w:sz="4" w:space="0" w:color="auto"/>
              <w:right w:val="single" w:sz="4" w:space="0" w:color="auto"/>
            </w:tcBorders>
            <w:shd w:val="clear" w:color="auto" w:fill="auto"/>
            <w:noWrap/>
            <w:vAlign w:val="bottom"/>
            <w:hideMark/>
          </w:tcPr>
          <w:p w14:paraId="73C2D349"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Mandom Indonesia Tbk</w:t>
            </w:r>
          </w:p>
        </w:tc>
        <w:tc>
          <w:tcPr>
            <w:tcW w:w="1310" w:type="dxa"/>
            <w:tcBorders>
              <w:top w:val="nil"/>
              <w:left w:val="nil"/>
              <w:bottom w:val="single" w:sz="4" w:space="0" w:color="auto"/>
              <w:right w:val="single" w:sz="4" w:space="0" w:color="auto"/>
            </w:tcBorders>
            <w:shd w:val="clear" w:color="auto" w:fill="auto"/>
            <w:noWrap/>
            <w:vAlign w:val="bottom"/>
            <w:hideMark/>
          </w:tcPr>
          <w:p w14:paraId="143096AD"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23/09/1993</w:t>
            </w:r>
          </w:p>
        </w:tc>
      </w:tr>
      <w:tr w:rsidR="00AF5346" w:rsidRPr="00AF5346" w14:paraId="5E7AE1AF" w14:textId="77777777" w:rsidTr="00664BE2">
        <w:trPr>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582F5787" w14:textId="77777777" w:rsidR="00B304CA" w:rsidRPr="00AF5346" w:rsidRDefault="00B304CA" w:rsidP="00BC1654">
            <w:pPr>
              <w:rPr>
                <w:rFonts w:ascii="Times New Roman" w:eastAsia="Times New Roman" w:hAnsi="Times New Roman"/>
                <w:szCs w:val="24"/>
                <w:lang w:eastAsia="id-ID"/>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2B3DC144" w14:textId="77777777" w:rsidR="00B304CA" w:rsidRPr="00AF5346" w:rsidRDefault="00B304CA" w:rsidP="00BC1654">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7B2C24C4"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UNVR</w:t>
            </w:r>
          </w:p>
        </w:tc>
        <w:tc>
          <w:tcPr>
            <w:tcW w:w="4003" w:type="dxa"/>
            <w:tcBorders>
              <w:top w:val="nil"/>
              <w:left w:val="nil"/>
              <w:bottom w:val="single" w:sz="4" w:space="0" w:color="auto"/>
              <w:right w:val="single" w:sz="4" w:space="0" w:color="auto"/>
            </w:tcBorders>
            <w:shd w:val="clear" w:color="auto" w:fill="auto"/>
            <w:noWrap/>
            <w:vAlign w:val="bottom"/>
            <w:hideMark/>
          </w:tcPr>
          <w:p w14:paraId="678B75F3"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Unilever Indonesia Tbk</w:t>
            </w:r>
          </w:p>
        </w:tc>
        <w:tc>
          <w:tcPr>
            <w:tcW w:w="1310" w:type="dxa"/>
            <w:tcBorders>
              <w:top w:val="nil"/>
              <w:left w:val="nil"/>
              <w:bottom w:val="single" w:sz="4" w:space="0" w:color="auto"/>
              <w:right w:val="single" w:sz="4" w:space="0" w:color="auto"/>
            </w:tcBorders>
            <w:shd w:val="clear" w:color="auto" w:fill="auto"/>
            <w:noWrap/>
            <w:vAlign w:val="bottom"/>
            <w:hideMark/>
          </w:tcPr>
          <w:p w14:paraId="6C38EA21"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11/01/1982</w:t>
            </w:r>
          </w:p>
        </w:tc>
      </w:tr>
      <w:tr w:rsidR="00AF5346" w:rsidRPr="00AF5346" w14:paraId="74AC4AE0" w14:textId="77777777" w:rsidTr="00664BE2">
        <w:trPr>
          <w:trHeight w:val="315"/>
        </w:trPr>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0CD6B"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5</w:t>
            </w:r>
          </w:p>
        </w:tc>
        <w:tc>
          <w:tcPr>
            <w:tcW w:w="2180" w:type="dxa"/>
            <w:vMerge w:val="restart"/>
            <w:tcBorders>
              <w:top w:val="nil"/>
              <w:left w:val="single" w:sz="4" w:space="0" w:color="auto"/>
              <w:bottom w:val="single" w:sz="4" w:space="0" w:color="auto"/>
              <w:right w:val="single" w:sz="4" w:space="0" w:color="auto"/>
            </w:tcBorders>
            <w:shd w:val="clear" w:color="auto" w:fill="auto"/>
            <w:vAlign w:val="center"/>
            <w:hideMark/>
          </w:tcPr>
          <w:p w14:paraId="0A45495B"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Peralatan Rumah Tangga</w:t>
            </w:r>
          </w:p>
        </w:tc>
        <w:tc>
          <w:tcPr>
            <w:tcW w:w="1120" w:type="dxa"/>
            <w:tcBorders>
              <w:top w:val="nil"/>
              <w:left w:val="nil"/>
              <w:bottom w:val="single" w:sz="4" w:space="0" w:color="auto"/>
              <w:right w:val="single" w:sz="4" w:space="0" w:color="auto"/>
            </w:tcBorders>
            <w:shd w:val="clear" w:color="auto" w:fill="auto"/>
            <w:noWrap/>
            <w:vAlign w:val="center"/>
            <w:hideMark/>
          </w:tcPr>
          <w:p w14:paraId="1F1BE67A"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KICI</w:t>
            </w:r>
          </w:p>
        </w:tc>
        <w:tc>
          <w:tcPr>
            <w:tcW w:w="4003" w:type="dxa"/>
            <w:tcBorders>
              <w:top w:val="nil"/>
              <w:left w:val="nil"/>
              <w:bottom w:val="single" w:sz="4" w:space="0" w:color="auto"/>
              <w:right w:val="single" w:sz="4" w:space="0" w:color="auto"/>
            </w:tcBorders>
            <w:shd w:val="clear" w:color="auto" w:fill="auto"/>
            <w:noWrap/>
            <w:vAlign w:val="bottom"/>
            <w:hideMark/>
          </w:tcPr>
          <w:p w14:paraId="0C659590"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Kedaung Indah Can Tbk</w:t>
            </w:r>
          </w:p>
        </w:tc>
        <w:tc>
          <w:tcPr>
            <w:tcW w:w="1310" w:type="dxa"/>
            <w:tcBorders>
              <w:top w:val="nil"/>
              <w:left w:val="nil"/>
              <w:bottom w:val="single" w:sz="4" w:space="0" w:color="auto"/>
              <w:right w:val="single" w:sz="4" w:space="0" w:color="auto"/>
            </w:tcBorders>
            <w:shd w:val="clear" w:color="auto" w:fill="auto"/>
            <w:noWrap/>
            <w:vAlign w:val="bottom"/>
            <w:hideMark/>
          </w:tcPr>
          <w:p w14:paraId="3027747A"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28/10/1993</w:t>
            </w:r>
          </w:p>
        </w:tc>
      </w:tr>
      <w:tr w:rsidR="00AF5346" w:rsidRPr="00AF5346" w14:paraId="79B0537F" w14:textId="77777777" w:rsidTr="00664BE2">
        <w:trPr>
          <w:trHeight w:val="315"/>
        </w:trPr>
        <w:tc>
          <w:tcPr>
            <w:tcW w:w="600" w:type="dxa"/>
            <w:vMerge/>
            <w:tcBorders>
              <w:top w:val="nil"/>
              <w:left w:val="single" w:sz="4" w:space="0" w:color="auto"/>
              <w:bottom w:val="single" w:sz="4" w:space="0" w:color="auto"/>
              <w:right w:val="single" w:sz="4" w:space="0" w:color="auto"/>
            </w:tcBorders>
            <w:vAlign w:val="center"/>
            <w:hideMark/>
          </w:tcPr>
          <w:p w14:paraId="10C17C6C" w14:textId="77777777" w:rsidR="00B304CA" w:rsidRPr="00AF5346" w:rsidRDefault="00B304CA" w:rsidP="00BC1654">
            <w:pPr>
              <w:rPr>
                <w:rFonts w:ascii="Times New Roman" w:eastAsia="Times New Roman" w:hAnsi="Times New Roman"/>
                <w:szCs w:val="24"/>
                <w:lang w:eastAsia="id-ID"/>
              </w:rPr>
            </w:pPr>
          </w:p>
        </w:tc>
        <w:tc>
          <w:tcPr>
            <w:tcW w:w="2180" w:type="dxa"/>
            <w:vMerge/>
            <w:tcBorders>
              <w:top w:val="nil"/>
              <w:left w:val="single" w:sz="4" w:space="0" w:color="auto"/>
              <w:bottom w:val="single" w:sz="4" w:space="0" w:color="auto"/>
              <w:right w:val="single" w:sz="4" w:space="0" w:color="auto"/>
            </w:tcBorders>
            <w:vAlign w:val="center"/>
            <w:hideMark/>
          </w:tcPr>
          <w:p w14:paraId="69CEF740" w14:textId="77777777" w:rsidR="00B304CA" w:rsidRPr="00AF5346" w:rsidRDefault="00B304CA" w:rsidP="00BC1654">
            <w:pPr>
              <w:rPr>
                <w:rFonts w:ascii="Times New Roman" w:eastAsia="Times New Roman" w:hAnsi="Times New Roman"/>
                <w:szCs w:val="24"/>
                <w:lang w:eastAsia="id-ID"/>
              </w:rPr>
            </w:pPr>
          </w:p>
        </w:tc>
        <w:tc>
          <w:tcPr>
            <w:tcW w:w="1120" w:type="dxa"/>
            <w:tcBorders>
              <w:top w:val="nil"/>
              <w:left w:val="nil"/>
              <w:bottom w:val="single" w:sz="4" w:space="0" w:color="auto"/>
              <w:right w:val="single" w:sz="4" w:space="0" w:color="auto"/>
            </w:tcBorders>
            <w:shd w:val="clear" w:color="auto" w:fill="auto"/>
            <w:noWrap/>
            <w:vAlign w:val="center"/>
            <w:hideMark/>
          </w:tcPr>
          <w:p w14:paraId="43F03F0C" w14:textId="77777777" w:rsidR="00B304CA" w:rsidRPr="00AF5346" w:rsidRDefault="00B304CA" w:rsidP="00BC1654">
            <w:pPr>
              <w:jc w:val="center"/>
              <w:rPr>
                <w:rFonts w:ascii="Times New Roman" w:eastAsia="Times New Roman" w:hAnsi="Times New Roman"/>
                <w:szCs w:val="24"/>
                <w:lang w:eastAsia="id-ID"/>
              </w:rPr>
            </w:pPr>
            <w:r w:rsidRPr="00AF5346">
              <w:rPr>
                <w:rFonts w:ascii="Times New Roman" w:eastAsia="Times New Roman" w:hAnsi="Times New Roman"/>
                <w:szCs w:val="24"/>
                <w:lang w:eastAsia="id-ID"/>
              </w:rPr>
              <w:t>LMPI</w:t>
            </w:r>
          </w:p>
        </w:tc>
        <w:tc>
          <w:tcPr>
            <w:tcW w:w="4003" w:type="dxa"/>
            <w:tcBorders>
              <w:top w:val="nil"/>
              <w:left w:val="nil"/>
              <w:bottom w:val="single" w:sz="4" w:space="0" w:color="auto"/>
              <w:right w:val="single" w:sz="4" w:space="0" w:color="auto"/>
            </w:tcBorders>
            <w:shd w:val="clear" w:color="auto" w:fill="auto"/>
            <w:noWrap/>
            <w:vAlign w:val="bottom"/>
            <w:hideMark/>
          </w:tcPr>
          <w:p w14:paraId="72AF7F4E" w14:textId="77777777" w:rsidR="00B304CA" w:rsidRPr="00AF5346" w:rsidRDefault="00B304CA" w:rsidP="00BC1654">
            <w:pPr>
              <w:rPr>
                <w:rFonts w:ascii="Times New Roman" w:eastAsia="Times New Roman" w:hAnsi="Times New Roman"/>
                <w:szCs w:val="24"/>
                <w:lang w:eastAsia="id-ID"/>
              </w:rPr>
            </w:pPr>
            <w:r w:rsidRPr="00AF5346">
              <w:rPr>
                <w:rFonts w:ascii="Times New Roman" w:eastAsia="Times New Roman" w:hAnsi="Times New Roman"/>
                <w:szCs w:val="24"/>
                <w:lang w:eastAsia="id-ID"/>
              </w:rPr>
              <w:t>PT Langgeng Makmur Industry Tbk</w:t>
            </w:r>
          </w:p>
        </w:tc>
        <w:tc>
          <w:tcPr>
            <w:tcW w:w="1310" w:type="dxa"/>
            <w:tcBorders>
              <w:top w:val="nil"/>
              <w:left w:val="nil"/>
              <w:bottom w:val="single" w:sz="4" w:space="0" w:color="auto"/>
              <w:right w:val="single" w:sz="4" w:space="0" w:color="auto"/>
            </w:tcBorders>
            <w:shd w:val="clear" w:color="auto" w:fill="auto"/>
            <w:noWrap/>
            <w:vAlign w:val="bottom"/>
            <w:hideMark/>
          </w:tcPr>
          <w:p w14:paraId="51B3CC45" w14:textId="77777777" w:rsidR="00B304CA" w:rsidRPr="00AF5346" w:rsidRDefault="00B304CA" w:rsidP="00BC1654">
            <w:pPr>
              <w:jc w:val="right"/>
              <w:rPr>
                <w:rFonts w:ascii="Times New Roman" w:eastAsia="Times New Roman" w:hAnsi="Times New Roman"/>
                <w:szCs w:val="24"/>
                <w:lang w:eastAsia="id-ID"/>
              </w:rPr>
            </w:pPr>
            <w:r w:rsidRPr="00AF5346">
              <w:rPr>
                <w:rFonts w:ascii="Times New Roman" w:eastAsia="Times New Roman" w:hAnsi="Times New Roman"/>
                <w:szCs w:val="24"/>
                <w:lang w:eastAsia="id-ID"/>
              </w:rPr>
              <w:t>17/10/1994</w:t>
            </w:r>
          </w:p>
        </w:tc>
      </w:tr>
    </w:tbl>
    <w:p w14:paraId="45B2674C" w14:textId="77777777" w:rsidR="00B83C31" w:rsidRPr="00AF5346" w:rsidRDefault="00B83C31" w:rsidP="00FC2A43">
      <w:pPr>
        <w:spacing w:after="0" w:line="480" w:lineRule="auto"/>
        <w:rPr>
          <w:rFonts w:ascii="Times New Roman" w:hAnsi="Times New Roman"/>
          <w:b/>
          <w:szCs w:val="24"/>
        </w:rPr>
      </w:pPr>
    </w:p>
    <w:p w14:paraId="5D0E2C3A" w14:textId="77777777" w:rsidR="00B304CA" w:rsidRPr="00AF5346" w:rsidRDefault="00B304CA" w:rsidP="00FC2A43">
      <w:pPr>
        <w:spacing w:after="0" w:line="480" w:lineRule="auto"/>
        <w:rPr>
          <w:rFonts w:ascii="Times New Roman" w:hAnsi="Times New Roman"/>
          <w:b/>
          <w:szCs w:val="24"/>
        </w:rPr>
      </w:pPr>
      <w:r w:rsidRPr="00AF5346">
        <w:rPr>
          <w:rFonts w:ascii="Times New Roman" w:hAnsi="Times New Roman"/>
          <w:b/>
          <w:szCs w:val="24"/>
        </w:rPr>
        <w:t xml:space="preserve">3.2.4.  Sumber Data dan Cara Pengumpulannya </w:t>
      </w:r>
    </w:p>
    <w:p w14:paraId="03C391DA" w14:textId="77777777" w:rsidR="00B304CA" w:rsidRPr="00AF5346" w:rsidRDefault="00B304CA" w:rsidP="00FC2A43">
      <w:pPr>
        <w:spacing w:after="0" w:line="480" w:lineRule="auto"/>
        <w:rPr>
          <w:rFonts w:ascii="Times New Roman" w:hAnsi="Times New Roman"/>
          <w:b/>
          <w:szCs w:val="24"/>
        </w:rPr>
      </w:pPr>
      <w:r w:rsidRPr="00AF5346">
        <w:rPr>
          <w:rFonts w:ascii="Times New Roman" w:hAnsi="Times New Roman"/>
          <w:b/>
          <w:szCs w:val="24"/>
        </w:rPr>
        <w:t xml:space="preserve">3.2.4.1 Sumber data </w:t>
      </w:r>
    </w:p>
    <w:p w14:paraId="00BF1770" w14:textId="77777777" w:rsidR="00B304CA" w:rsidRPr="00AF5346" w:rsidRDefault="00B304CA" w:rsidP="00BC1654">
      <w:pPr>
        <w:spacing w:line="480" w:lineRule="auto"/>
        <w:jc w:val="both"/>
        <w:rPr>
          <w:rFonts w:ascii="Times New Roman" w:hAnsi="Times New Roman"/>
          <w:szCs w:val="24"/>
        </w:rPr>
      </w:pPr>
      <w:r w:rsidRPr="00AF5346">
        <w:rPr>
          <w:rFonts w:ascii="Times New Roman" w:hAnsi="Times New Roman"/>
          <w:szCs w:val="24"/>
        </w:rPr>
        <w:tab/>
        <w:t xml:space="preserve">Adapun sumber data yang digunakan dalam penelitian adalah Data </w:t>
      </w:r>
      <w:r w:rsidRPr="00AF5346">
        <w:rPr>
          <w:rFonts w:ascii="Times New Roman" w:hAnsi="Times New Roman"/>
          <w:i/>
          <w:szCs w:val="24"/>
        </w:rPr>
        <w:t>sekunder</w:t>
      </w:r>
      <w:r w:rsidRPr="00AF5346">
        <w:rPr>
          <w:rFonts w:ascii="Times New Roman" w:hAnsi="Times New Roman"/>
          <w:szCs w:val="24"/>
        </w:rPr>
        <w:t xml:space="preserve"> adalah segala bentuk dokumen dan informasi yang sudah tersedia dan dapat diakses langsung seperti Laporan Keuangan setiap Perusahaan yang sudah diaudit, buku referensi serta jurnal-jurnal penelitian yang berhubungan dengan masalah yang sedang diteliti. </w:t>
      </w:r>
    </w:p>
    <w:p w14:paraId="3DF2E2DA" w14:textId="77777777" w:rsidR="00B304CA" w:rsidRPr="00AF5346" w:rsidRDefault="00B304CA" w:rsidP="00664BE2">
      <w:pPr>
        <w:spacing w:line="480" w:lineRule="auto"/>
        <w:rPr>
          <w:rFonts w:ascii="Times New Roman" w:hAnsi="Times New Roman"/>
          <w:b/>
          <w:szCs w:val="24"/>
        </w:rPr>
      </w:pPr>
      <w:r w:rsidRPr="00AF5346">
        <w:rPr>
          <w:rFonts w:ascii="Times New Roman" w:hAnsi="Times New Roman"/>
          <w:b/>
          <w:szCs w:val="24"/>
        </w:rPr>
        <w:lastRenderedPageBreak/>
        <w:t>3.2.4.2.  Cara Pengumpulan Data</w:t>
      </w:r>
    </w:p>
    <w:p w14:paraId="29F5A3C2" w14:textId="77777777" w:rsidR="00B304CA" w:rsidRPr="00AF5346" w:rsidRDefault="00B304CA" w:rsidP="00BC1654">
      <w:pPr>
        <w:spacing w:line="480" w:lineRule="auto"/>
        <w:jc w:val="both"/>
        <w:rPr>
          <w:rFonts w:ascii="Times New Roman" w:hAnsi="Times New Roman"/>
          <w:szCs w:val="24"/>
        </w:rPr>
      </w:pPr>
      <w:r w:rsidRPr="00AF5346">
        <w:rPr>
          <w:rFonts w:ascii="Times New Roman" w:hAnsi="Times New Roman"/>
          <w:szCs w:val="24"/>
        </w:rPr>
        <w:tab/>
        <w:t xml:space="preserve">Pengumpulan data adalah aktivitas mencari data yang dibutuhkan dalam rangka mencapai tujuan penelitian. Adapun pengumpulan data yang digunakan dalam penelitian ini yaitu dokumentasi, yaitu pengumpulan data dengan cara mempelajari berbagai macam referensi, dokumen laporan keuangan perusahaan, buku serta jurnal-jurnal penelitian untuk mendapatkan informasi yang berhubungan dengan teori-teori yang berkaitan dengan masalah yang sedang diteliti. </w:t>
      </w:r>
    </w:p>
    <w:p w14:paraId="4F981142" w14:textId="77777777" w:rsidR="00B304CA" w:rsidRPr="00AF5346" w:rsidRDefault="00B304CA" w:rsidP="00664BE2">
      <w:pPr>
        <w:spacing w:line="480" w:lineRule="auto"/>
        <w:rPr>
          <w:rFonts w:ascii="Times New Roman" w:hAnsi="Times New Roman"/>
          <w:b/>
          <w:szCs w:val="24"/>
        </w:rPr>
      </w:pPr>
      <w:r w:rsidRPr="00AF5346">
        <w:rPr>
          <w:rFonts w:ascii="Times New Roman" w:hAnsi="Times New Roman"/>
          <w:b/>
          <w:szCs w:val="24"/>
        </w:rPr>
        <w:t>3.2.5 Teknik Analisis Data</w:t>
      </w:r>
    </w:p>
    <w:p w14:paraId="17DAEB45" w14:textId="77777777" w:rsidR="00B304CA" w:rsidRPr="00AF5346" w:rsidRDefault="00B304CA" w:rsidP="00664BE2">
      <w:pPr>
        <w:pStyle w:val="DaftarParagraf"/>
        <w:spacing w:after="0" w:line="480" w:lineRule="auto"/>
        <w:ind w:left="0" w:firstLine="851"/>
        <w:jc w:val="both"/>
        <w:rPr>
          <w:rFonts w:ascii="Times New Roman" w:hAnsi="Times New Roman"/>
          <w:sz w:val="24"/>
          <w:szCs w:val="24"/>
        </w:rPr>
      </w:pPr>
      <w:r w:rsidRPr="00AF5346">
        <w:rPr>
          <w:rFonts w:ascii="Times New Roman" w:hAnsi="Times New Roman"/>
          <w:sz w:val="24"/>
          <w:szCs w:val="24"/>
        </w:rPr>
        <w:t>Teknik analisis data yang akan digunakan di dalam penelitian ini terdiri atas statistik deskriptif, uji asumsi klasik, serta uji hipotesis:</w:t>
      </w:r>
    </w:p>
    <w:p w14:paraId="448064D2" w14:textId="77777777" w:rsidR="00B304CA" w:rsidRPr="00AF5346" w:rsidRDefault="00B304CA" w:rsidP="00664BE2">
      <w:pPr>
        <w:spacing w:line="480" w:lineRule="auto"/>
        <w:rPr>
          <w:rFonts w:ascii="Times New Roman" w:hAnsi="Times New Roman"/>
          <w:b/>
          <w:szCs w:val="24"/>
        </w:rPr>
      </w:pPr>
      <w:r w:rsidRPr="00AF5346">
        <w:rPr>
          <w:rFonts w:ascii="Times New Roman" w:hAnsi="Times New Roman"/>
          <w:b/>
          <w:szCs w:val="24"/>
        </w:rPr>
        <w:t>3.2.5.1 Statistik Deskriptif</w:t>
      </w:r>
    </w:p>
    <w:p w14:paraId="0CA8B352" w14:textId="126881E7" w:rsidR="00B304CA" w:rsidRPr="00AF5346" w:rsidRDefault="00B304CA" w:rsidP="00664BE2">
      <w:pPr>
        <w:pStyle w:val="DaftarParagraf"/>
        <w:spacing w:after="0" w:line="480" w:lineRule="auto"/>
        <w:ind w:left="0" w:firstLine="851"/>
        <w:jc w:val="both"/>
        <w:rPr>
          <w:rFonts w:ascii="Times New Roman" w:hAnsi="Times New Roman"/>
          <w:sz w:val="24"/>
          <w:szCs w:val="24"/>
        </w:rPr>
      </w:pPr>
      <w:r w:rsidRPr="00AF5346">
        <w:rPr>
          <w:rFonts w:ascii="Times New Roman" w:hAnsi="Times New Roman"/>
          <w:sz w:val="24"/>
          <w:szCs w:val="24"/>
        </w:rPr>
        <w:t xml:space="preserve">Menurut (Sugiyono, 2015: 21), statistik deskriptif berfungsi untuk mendeskripsikan ataupun memberikan </w:t>
      </w:r>
      <w:r w:rsidR="00144BCF" w:rsidRPr="00AF5346">
        <w:rPr>
          <w:rStyle w:val="TidakAdaSpasiKAR"/>
          <w:rFonts w:ascii="Times New Roman" w:hAnsi="Times New Roman" w:cs="Times New Roman"/>
          <w:sz w:val="24"/>
          <w:szCs w:val="24"/>
        </w:rPr>
        <w:t>cerminan terhadap objek yang diteliti lewat informasi ilustrasi ataupun populasi sebagaimana terdapatnya, tanpa melaksanakan analisis serta membuat kesimpulan yang berlaku buat universal.</w:t>
      </w:r>
    </w:p>
    <w:p w14:paraId="3EF3FAE6" w14:textId="22AEBAB6" w:rsidR="00B304CA" w:rsidRPr="00AF5346" w:rsidRDefault="00144BCF" w:rsidP="00664BE2">
      <w:pPr>
        <w:pStyle w:val="DaftarParagraf"/>
        <w:spacing w:after="0" w:line="480" w:lineRule="auto"/>
        <w:ind w:left="0" w:firstLine="851"/>
        <w:jc w:val="both"/>
        <w:rPr>
          <w:rFonts w:ascii="Times New Roman" w:hAnsi="Times New Roman"/>
          <w:sz w:val="24"/>
          <w:szCs w:val="24"/>
        </w:rPr>
      </w:pPr>
      <w:r w:rsidRPr="00AF5346">
        <w:rPr>
          <w:rFonts w:ascii="Times New Roman" w:hAnsi="Times New Roman"/>
          <w:sz w:val="24"/>
          <w:szCs w:val="24"/>
        </w:rPr>
        <w:t xml:space="preserve">Dalam statistik deskriptif ini, hendak dikemukakan cara- cara penyajian informasi, dengan tabel biasa ataupun distribusi frekuensi; grafik garis ataupun batang; diagram bundaran; piktogram; uraian kelompok lewat modus, median, mean, serta alterasi kelompok lewat rentang serta simpangan baku </w:t>
      </w:r>
      <w:r w:rsidR="00B304CA" w:rsidRPr="00AF5346">
        <w:rPr>
          <w:rFonts w:ascii="Times New Roman" w:hAnsi="Times New Roman"/>
          <w:sz w:val="24"/>
          <w:szCs w:val="24"/>
        </w:rPr>
        <w:t xml:space="preserve"> (Sugiyono, 2015: 21).</w:t>
      </w:r>
    </w:p>
    <w:p w14:paraId="368FED3B" w14:textId="77777777" w:rsidR="00FC2A43" w:rsidRPr="00AF5346" w:rsidRDefault="00FC2A43" w:rsidP="00664BE2">
      <w:pPr>
        <w:pStyle w:val="DaftarParagraf"/>
        <w:spacing w:after="0" w:line="480" w:lineRule="auto"/>
        <w:ind w:left="0" w:firstLine="851"/>
        <w:jc w:val="both"/>
        <w:rPr>
          <w:rFonts w:ascii="Times New Roman" w:hAnsi="Times New Roman"/>
          <w:sz w:val="24"/>
          <w:szCs w:val="24"/>
        </w:rPr>
      </w:pPr>
    </w:p>
    <w:p w14:paraId="30ED268B" w14:textId="77777777" w:rsidR="00B304CA" w:rsidRPr="00AF5346" w:rsidRDefault="00B304CA" w:rsidP="00664BE2">
      <w:pPr>
        <w:spacing w:line="480" w:lineRule="auto"/>
        <w:rPr>
          <w:rFonts w:ascii="Times New Roman" w:hAnsi="Times New Roman"/>
          <w:szCs w:val="24"/>
        </w:rPr>
      </w:pPr>
      <w:r w:rsidRPr="00AF5346">
        <w:rPr>
          <w:rFonts w:ascii="Times New Roman" w:hAnsi="Times New Roman"/>
          <w:b/>
          <w:szCs w:val="24"/>
        </w:rPr>
        <w:t>3.2.6 Uji Asumsi Klasik</w:t>
      </w:r>
    </w:p>
    <w:p w14:paraId="14EC65EF" w14:textId="77777777" w:rsidR="00B304CA" w:rsidRPr="00AF5346" w:rsidRDefault="00B304CA" w:rsidP="00664BE2">
      <w:pPr>
        <w:spacing w:line="480" w:lineRule="auto"/>
        <w:ind w:firstLine="851"/>
        <w:rPr>
          <w:rFonts w:ascii="Times New Roman" w:hAnsi="Times New Roman"/>
          <w:szCs w:val="24"/>
        </w:rPr>
      </w:pPr>
      <w:r w:rsidRPr="00AF5346">
        <w:rPr>
          <w:rFonts w:ascii="Times New Roman" w:hAnsi="Times New Roman"/>
          <w:szCs w:val="24"/>
        </w:rPr>
        <w:t>Uji asumsi klasik yang peneliti gunakan dalam penelitian ini terdiri atas uji normalitas, uji multikolonieritas, uji autokorelasi, dan uji heteroskedastisitas:</w:t>
      </w:r>
    </w:p>
    <w:p w14:paraId="4C0F4795" w14:textId="77777777" w:rsidR="00B304CA" w:rsidRPr="00AF5346" w:rsidRDefault="00B304CA" w:rsidP="00E01EFF">
      <w:pPr>
        <w:pStyle w:val="DaftarParagraf"/>
        <w:numPr>
          <w:ilvl w:val="0"/>
          <w:numId w:val="14"/>
        </w:numPr>
        <w:spacing w:after="0" w:line="480" w:lineRule="auto"/>
        <w:ind w:left="284" w:hanging="284"/>
        <w:jc w:val="both"/>
        <w:rPr>
          <w:rFonts w:ascii="Times New Roman" w:hAnsi="Times New Roman"/>
          <w:sz w:val="24"/>
          <w:szCs w:val="24"/>
        </w:rPr>
      </w:pPr>
      <w:r w:rsidRPr="00AF5346">
        <w:rPr>
          <w:rFonts w:ascii="Times New Roman" w:hAnsi="Times New Roman"/>
          <w:sz w:val="24"/>
          <w:szCs w:val="24"/>
        </w:rPr>
        <w:lastRenderedPageBreak/>
        <w:t>Uji Normalitas</w:t>
      </w:r>
    </w:p>
    <w:p w14:paraId="0139FD18" w14:textId="3349B7DA" w:rsidR="00B304CA" w:rsidRPr="00AF5346" w:rsidRDefault="00B06BDD" w:rsidP="00664BE2">
      <w:pPr>
        <w:pStyle w:val="DaftarParagraf"/>
        <w:spacing w:after="0" w:line="480" w:lineRule="auto"/>
        <w:ind w:left="426"/>
        <w:jc w:val="both"/>
        <w:rPr>
          <w:rFonts w:ascii="Times New Roman" w:hAnsi="Times New Roman"/>
          <w:sz w:val="24"/>
          <w:szCs w:val="24"/>
        </w:rPr>
      </w:pPr>
      <w:r w:rsidRPr="00AF5346">
        <w:rPr>
          <w:rFonts w:ascii="Times New Roman" w:hAnsi="Times New Roman"/>
          <w:sz w:val="24"/>
          <w:szCs w:val="24"/>
        </w:rPr>
        <w:t>Pengujian normalitas merupakan pengujian tentang kenormalan distribusi informasi. Uji ini ialah pengujian yang sangat banyak dicoba buat analisis statistik parametrik. Pemakaian uji normalitas sebab pada analisis statistik parametrik, anggapan yang wajib dipunyai oleh informasi merupakan kalau informasi tersebut terdistribusi secara wajar, ialah kalau informasi hendak menjajaki wujud distribusi wajar di mana informasi memusat pada nilai rata- rata serta median</w:t>
      </w:r>
      <w:r w:rsidR="00B304CA" w:rsidRPr="00AF5346">
        <w:rPr>
          <w:rFonts w:ascii="Times New Roman" w:hAnsi="Times New Roman"/>
          <w:sz w:val="24"/>
          <w:szCs w:val="24"/>
        </w:rPr>
        <w:t xml:space="preserve"> (Santosa dan Ashari, 2016: 231).</w:t>
      </w:r>
    </w:p>
    <w:p w14:paraId="6350DF94" w14:textId="2CAE64EE" w:rsidR="00B304CA" w:rsidRPr="00AF5346" w:rsidRDefault="00B304CA" w:rsidP="00FC2A43">
      <w:pPr>
        <w:pStyle w:val="DaftarParagraf"/>
        <w:spacing w:after="0" w:line="480" w:lineRule="auto"/>
        <w:ind w:left="426"/>
        <w:jc w:val="both"/>
        <w:rPr>
          <w:rFonts w:ascii="Times New Roman" w:hAnsi="Times New Roman"/>
          <w:sz w:val="24"/>
          <w:szCs w:val="24"/>
        </w:rPr>
      </w:pPr>
      <w:r w:rsidRPr="00AF5346">
        <w:rPr>
          <w:rFonts w:ascii="Times New Roman" w:hAnsi="Times New Roman"/>
          <w:sz w:val="24"/>
          <w:szCs w:val="24"/>
        </w:rPr>
        <w:t xml:space="preserve">Uji normalitas di dalam penelitian ini menggunakan uji Jarque Berra (JB) agar hasilnya lebih dapat diandalkan. </w:t>
      </w:r>
      <w:r w:rsidR="00B06BDD" w:rsidRPr="00AF5346">
        <w:rPr>
          <w:rFonts w:ascii="Times New Roman" w:hAnsi="Times New Roman"/>
          <w:sz w:val="24"/>
          <w:szCs w:val="24"/>
        </w:rPr>
        <w:t xml:space="preserve">Keputusan terdistribusi wajar tidaknya residual secara simpel dengan menyamakan nilai Probabilitas JB( Jarque- Bera) hitung dengan tingkatan alpha 0, 05( 5%). Apabila Prob. JB hitung lebih besar dari 0, 05 hingga bisa disimpulkan kalau residual terdistribusi wajar serta kebalikannya, apabila nilainya kecil hingga tidak lumayan fakta buat melaporkan kalau residual terdistribusi wajar </w:t>
      </w:r>
      <w:r w:rsidRPr="00AF5346">
        <w:rPr>
          <w:rFonts w:ascii="Times New Roman" w:hAnsi="Times New Roman"/>
          <w:sz w:val="24"/>
          <w:szCs w:val="24"/>
        </w:rPr>
        <w:t xml:space="preserve"> (Mansuri, 2016: 38).</w:t>
      </w:r>
    </w:p>
    <w:p w14:paraId="309E1F19" w14:textId="77777777" w:rsidR="00B304CA" w:rsidRPr="00AF5346" w:rsidRDefault="00B304CA" w:rsidP="00E01EFF">
      <w:pPr>
        <w:pStyle w:val="DaftarParagraf"/>
        <w:numPr>
          <w:ilvl w:val="0"/>
          <w:numId w:val="14"/>
        </w:numPr>
        <w:spacing w:after="0" w:line="480" w:lineRule="auto"/>
        <w:ind w:left="284" w:hanging="284"/>
        <w:jc w:val="both"/>
        <w:rPr>
          <w:rFonts w:ascii="Times New Roman" w:hAnsi="Times New Roman"/>
          <w:sz w:val="24"/>
          <w:szCs w:val="24"/>
        </w:rPr>
      </w:pPr>
      <w:r w:rsidRPr="00AF5346">
        <w:rPr>
          <w:rFonts w:ascii="Times New Roman" w:hAnsi="Times New Roman"/>
          <w:sz w:val="24"/>
          <w:szCs w:val="24"/>
        </w:rPr>
        <w:t>Uji Multikolonieritas</w:t>
      </w:r>
    </w:p>
    <w:p w14:paraId="3D1BDAA6" w14:textId="77777777" w:rsidR="00B304CA" w:rsidRPr="00AF5346" w:rsidRDefault="00B304CA" w:rsidP="00664BE2">
      <w:pPr>
        <w:pStyle w:val="DaftarParagraf"/>
        <w:spacing w:after="0" w:line="480" w:lineRule="auto"/>
        <w:ind w:left="284"/>
        <w:jc w:val="both"/>
        <w:rPr>
          <w:rFonts w:ascii="Times New Roman" w:hAnsi="Times New Roman"/>
          <w:sz w:val="24"/>
          <w:szCs w:val="24"/>
        </w:rPr>
      </w:pPr>
      <w:r w:rsidRPr="00AF5346">
        <w:rPr>
          <w:rFonts w:ascii="Times New Roman" w:hAnsi="Times New Roman"/>
          <w:sz w:val="24"/>
          <w:szCs w:val="24"/>
        </w:rPr>
        <w:t xml:space="preserve">Uji multikolonieritas merupakan bentuk pengujian untuk asumsi dalam analisis regresi berganda. Asumsi multikolonieritas menyatakan bahwa variabel independen harus terbebas dari gejala multikolonieritas. Gejala multikolonieritas adalah gejala korelasi antarvariabel independen (Santosa dan Ashari, 2016: 238). </w:t>
      </w:r>
    </w:p>
    <w:p w14:paraId="709FE09A" w14:textId="77777777" w:rsidR="00B304CA" w:rsidRPr="00AF5346" w:rsidRDefault="00B304CA" w:rsidP="00664BE2">
      <w:pPr>
        <w:pStyle w:val="DaftarParagraf"/>
        <w:spacing w:after="0" w:line="480" w:lineRule="auto"/>
        <w:ind w:left="284"/>
        <w:jc w:val="both"/>
        <w:rPr>
          <w:rFonts w:ascii="Times New Roman" w:hAnsi="Times New Roman"/>
          <w:sz w:val="24"/>
          <w:szCs w:val="24"/>
        </w:rPr>
      </w:pPr>
      <w:r w:rsidRPr="00AF5346">
        <w:rPr>
          <w:rFonts w:ascii="Times New Roman" w:hAnsi="Times New Roman"/>
          <w:sz w:val="24"/>
          <w:szCs w:val="24"/>
        </w:rPr>
        <w:t xml:space="preserve">Multikolonieritas dapat dideteksi pada model regresi apabila pada variabel terdapat pasangan variabel bebas yang saling berkorelasi kuat satu sama lain. Apabila pada regresi terdeteksi adanya kasus multikolonieritas, maka dapat terjadi perubahan tanda koefisien regresi dari positif pada saat diuji dengan regresi </w:t>
      </w:r>
      <w:r w:rsidRPr="00AF5346">
        <w:rPr>
          <w:rFonts w:ascii="Times New Roman" w:hAnsi="Times New Roman"/>
          <w:sz w:val="24"/>
          <w:szCs w:val="24"/>
        </w:rPr>
        <w:lastRenderedPageBreak/>
        <w:t>sederhana, menjadi negatif pada saat diuji dengan regresi berganda, atau sebaliknya (Budi, 2006: 154). Tidak terjadinya multikolinieritas apabila nilai VIF &lt; 10 atau nilai Tol &lt; 0,1 (Sadiq dkk, 2015)</w:t>
      </w:r>
    </w:p>
    <w:p w14:paraId="40786D08" w14:textId="77777777" w:rsidR="00B304CA" w:rsidRPr="00AF5346" w:rsidRDefault="00B304CA" w:rsidP="00E01EFF">
      <w:pPr>
        <w:pStyle w:val="DaftarParagraf"/>
        <w:numPr>
          <w:ilvl w:val="0"/>
          <w:numId w:val="14"/>
        </w:numPr>
        <w:spacing w:after="0" w:line="480" w:lineRule="auto"/>
        <w:ind w:left="284" w:hanging="284"/>
        <w:jc w:val="both"/>
        <w:rPr>
          <w:rFonts w:ascii="Times New Roman" w:hAnsi="Times New Roman"/>
          <w:sz w:val="24"/>
          <w:szCs w:val="24"/>
        </w:rPr>
      </w:pPr>
      <w:r w:rsidRPr="00AF5346">
        <w:rPr>
          <w:rFonts w:ascii="Times New Roman" w:hAnsi="Times New Roman"/>
          <w:sz w:val="24"/>
          <w:szCs w:val="24"/>
        </w:rPr>
        <w:t>Uji Autokorelasi</w:t>
      </w:r>
    </w:p>
    <w:p w14:paraId="66FB93C3" w14:textId="77777777" w:rsidR="00B304CA" w:rsidRPr="00AF5346" w:rsidRDefault="00B304CA" w:rsidP="00664BE2">
      <w:pPr>
        <w:pStyle w:val="DaftarParagraf"/>
        <w:spacing w:after="0" w:line="480" w:lineRule="auto"/>
        <w:ind w:left="284"/>
        <w:jc w:val="both"/>
        <w:rPr>
          <w:rFonts w:ascii="Times New Roman" w:hAnsi="Times New Roman"/>
          <w:sz w:val="24"/>
          <w:szCs w:val="24"/>
        </w:rPr>
      </w:pPr>
      <w:r w:rsidRPr="00AF5346">
        <w:rPr>
          <w:rFonts w:ascii="Times New Roman" w:hAnsi="Times New Roman"/>
          <w:sz w:val="24"/>
          <w:szCs w:val="24"/>
        </w:rPr>
        <w:t xml:space="preserve">Menurut Santosa dan Ashari (2016: 240), uji autokorelasi merupakan pengujian asumsi dalam regresi di mana nilai dari variabel dependen tidak berhubungan dengan dengan nilai variabel itu sendiri, baik nilai periode sebelumnya atau nilai periode sesudahnya. Untuk mendeteksi gejala autokorelasi dapat menggunakan </w:t>
      </w:r>
      <w:r w:rsidRPr="00AF5346">
        <w:rPr>
          <w:rFonts w:ascii="Times New Roman" w:hAnsi="Times New Roman"/>
          <w:i/>
          <w:sz w:val="24"/>
          <w:szCs w:val="24"/>
        </w:rPr>
        <w:t>Durbin-Watson</w:t>
      </w:r>
      <w:r w:rsidRPr="00AF5346">
        <w:rPr>
          <w:rFonts w:ascii="Times New Roman" w:hAnsi="Times New Roman"/>
          <w:sz w:val="24"/>
          <w:szCs w:val="24"/>
        </w:rPr>
        <w:t xml:space="preserve"> (DW). Uji ini menghasilkan nilai DW hitung (d) dan nilai Dw tabel (d</w:t>
      </w:r>
      <w:r w:rsidRPr="00AF5346">
        <w:rPr>
          <w:rFonts w:ascii="Times New Roman" w:hAnsi="Times New Roman"/>
          <w:sz w:val="24"/>
          <w:szCs w:val="24"/>
          <w:vertAlign w:val="subscript"/>
        </w:rPr>
        <w:t xml:space="preserve">L </w:t>
      </w:r>
      <w:r w:rsidRPr="00AF5346">
        <w:rPr>
          <w:rFonts w:ascii="Times New Roman" w:hAnsi="Times New Roman"/>
          <w:sz w:val="24"/>
          <w:szCs w:val="24"/>
        </w:rPr>
        <w:t>&amp; d</w:t>
      </w:r>
      <w:r w:rsidRPr="00AF5346">
        <w:rPr>
          <w:rFonts w:ascii="Times New Roman" w:hAnsi="Times New Roman"/>
          <w:sz w:val="24"/>
          <w:szCs w:val="24"/>
          <w:vertAlign w:val="subscript"/>
        </w:rPr>
        <w:t>v</w:t>
      </w:r>
      <w:r w:rsidRPr="00AF5346">
        <w:rPr>
          <w:rFonts w:ascii="Times New Roman" w:hAnsi="Times New Roman"/>
          <w:sz w:val="24"/>
          <w:szCs w:val="24"/>
        </w:rPr>
        <w:t>). Aturan pengujiannya adalah:</w:t>
      </w:r>
    </w:p>
    <w:p w14:paraId="5C608118" w14:textId="59E6AB7C" w:rsidR="00B304CA" w:rsidRPr="00AF5346" w:rsidRDefault="00B304CA" w:rsidP="00664BE2">
      <w:pPr>
        <w:pStyle w:val="TidakAdaSpasi"/>
        <w:spacing w:line="480" w:lineRule="auto"/>
        <w:jc w:val="both"/>
        <w:rPr>
          <w:rFonts w:ascii="Times New Roman" w:hAnsi="Times New Roman"/>
          <w:sz w:val="24"/>
          <w:szCs w:val="24"/>
        </w:rPr>
      </w:pPr>
      <w:r w:rsidRPr="00AF5346">
        <w:t>d</w:t>
      </w:r>
      <w:r w:rsidRPr="00AF5346">
        <w:rPr>
          <w:rFonts w:ascii="Times New Roman" w:hAnsi="Times New Roman"/>
          <w:sz w:val="24"/>
          <w:szCs w:val="24"/>
        </w:rPr>
        <w:t>&lt;d</w:t>
      </w:r>
      <w:r w:rsidR="00FC2A43" w:rsidRPr="00AF5346">
        <w:rPr>
          <w:rFonts w:ascii="Times New Roman" w:hAnsi="Times New Roman"/>
          <w:sz w:val="24"/>
          <w:szCs w:val="24"/>
          <w:vertAlign w:val="subscript"/>
        </w:rPr>
        <w:t>L</w:t>
      </w:r>
      <w:r w:rsidR="00FC2A43" w:rsidRPr="00AF5346">
        <w:rPr>
          <w:rFonts w:ascii="Times New Roman" w:hAnsi="Times New Roman"/>
          <w:sz w:val="24"/>
          <w:szCs w:val="24"/>
          <w:vertAlign w:val="subscript"/>
        </w:rPr>
        <w:tab/>
      </w:r>
      <w:r w:rsidR="00FC2A43" w:rsidRPr="00AF5346">
        <w:rPr>
          <w:rFonts w:ascii="Times New Roman" w:hAnsi="Times New Roman"/>
          <w:sz w:val="24"/>
          <w:szCs w:val="24"/>
          <w:vertAlign w:val="subscript"/>
        </w:rPr>
        <w:tab/>
      </w:r>
      <w:r w:rsidRPr="00AF5346">
        <w:rPr>
          <w:rFonts w:ascii="Times New Roman" w:hAnsi="Times New Roman"/>
          <w:sz w:val="24"/>
          <w:szCs w:val="24"/>
        </w:rPr>
        <w:t>: Terjadi masalah autokorelasi yang positif yang perlu perbaikan</w:t>
      </w:r>
    </w:p>
    <w:p w14:paraId="7D456D13" w14:textId="77777777" w:rsidR="00B304CA" w:rsidRPr="00AF5346" w:rsidRDefault="00B304CA" w:rsidP="00664BE2">
      <w:pPr>
        <w:pStyle w:val="TidakAdaSpasi"/>
        <w:spacing w:line="480" w:lineRule="auto"/>
        <w:jc w:val="both"/>
        <w:rPr>
          <w:rFonts w:ascii="Times New Roman" w:hAnsi="Times New Roman"/>
          <w:sz w:val="24"/>
          <w:szCs w:val="24"/>
        </w:rPr>
      </w:pPr>
      <w:r w:rsidRPr="00AF5346">
        <w:rPr>
          <w:rFonts w:ascii="Times New Roman" w:hAnsi="Times New Roman"/>
          <w:sz w:val="24"/>
          <w:szCs w:val="24"/>
        </w:rPr>
        <w:t>d</w:t>
      </w:r>
      <w:r w:rsidRPr="00AF5346">
        <w:rPr>
          <w:rFonts w:ascii="Times New Roman" w:hAnsi="Times New Roman"/>
          <w:sz w:val="24"/>
          <w:szCs w:val="24"/>
          <w:vertAlign w:val="subscript"/>
        </w:rPr>
        <w:t>L</w:t>
      </w:r>
      <w:r w:rsidRPr="00AF5346">
        <w:rPr>
          <w:rFonts w:ascii="Times New Roman" w:hAnsi="Times New Roman"/>
          <w:sz w:val="24"/>
          <w:szCs w:val="24"/>
        </w:rPr>
        <w:t>&lt;d&lt;d</w:t>
      </w:r>
      <w:r w:rsidRPr="00AF5346">
        <w:rPr>
          <w:rFonts w:ascii="Times New Roman" w:hAnsi="Times New Roman"/>
          <w:sz w:val="24"/>
          <w:szCs w:val="24"/>
          <w:vertAlign w:val="subscript"/>
        </w:rPr>
        <w:t>u</w:t>
      </w:r>
      <w:r w:rsidRPr="00AF5346">
        <w:rPr>
          <w:rFonts w:ascii="Times New Roman" w:hAnsi="Times New Roman"/>
          <w:sz w:val="24"/>
          <w:szCs w:val="24"/>
        </w:rPr>
        <w:t xml:space="preserve"> </w:t>
      </w:r>
      <w:r w:rsidRPr="00AF5346">
        <w:rPr>
          <w:rFonts w:ascii="Times New Roman" w:hAnsi="Times New Roman"/>
          <w:sz w:val="24"/>
          <w:szCs w:val="24"/>
        </w:rPr>
        <w:tab/>
        <w:t xml:space="preserve">: Ada masalah autokorelasi positif tetapi lemah, di mana perbaikan </w:t>
      </w:r>
    </w:p>
    <w:p w14:paraId="6B767FAA" w14:textId="77777777" w:rsidR="00B304CA" w:rsidRPr="00AF5346" w:rsidRDefault="00B304CA" w:rsidP="00664BE2">
      <w:pPr>
        <w:pStyle w:val="TidakAdaSpasi"/>
        <w:spacing w:line="480" w:lineRule="auto"/>
        <w:ind w:left="1080" w:firstLine="360"/>
        <w:jc w:val="both"/>
        <w:rPr>
          <w:rFonts w:ascii="Times New Roman" w:hAnsi="Times New Roman"/>
          <w:sz w:val="24"/>
          <w:szCs w:val="24"/>
        </w:rPr>
      </w:pPr>
      <w:r w:rsidRPr="00AF5346">
        <w:rPr>
          <w:rFonts w:ascii="Times New Roman" w:hAnsi="Times New Roman"/>
          <w:sz w:val="24"/>
          <w:szCs w:val="24"/>
        </w:rPr>
        <w:t xml:space="preserve">  akan lebih baik</w:t>
      </w:r>
    </w:p>
    <w:p w14:paraId="3C0C9013" w14:textId="253D678E" w:rsidR="00B304CA" w:rsidRPr="00AF5346" w:rsidRDefault="00B304CA" w:rsidP="00664BE2">
      <w:pPr>
        <w:pStyle w:val="TidakAdaSpasi"/>
        <w:spacing w:line="480" w:lineRule="auto"/>
        <w:jc w:val="both"/>
        <w:rPr>
          <w:rFonts w:ascii="Times New Roman" w:hAnsi="Times New Roman"/>
          <w:sz w:val="24"/>
          <w:szCs w:val="24"/>
        </w:rPr>
      </w:pPr>
      <w:r w:rsidRPr="00AF5346">
        <w:rPr>
          <w:rFonts w:ascii="Times New Roman" w:hAnsi="Times New Roman"/>
          <w:sz w:val="24"/>
          <w:szCs w:val="24"/>
        </w:rPr>
        <w:t>d</w:t>
      </w:r>
      <w:r w:rsidRPr="00AF5346">
        <w:rPr>
          <w:rFonts w:ascii="Times New Roman" w:hAnsi="Times New Roman"/>
          <w:sz w:val="24"/>
          <w:szCs w:val="24"/>
          <w:vertAlign w:val="subscript"/>
        </w:rPr>
        <w:t>u</w:t>
      </w:r>
      <w:r w:rsidRPr="00AF5346">
        <w:rPr>
          <w:rFonts w:ascii="Times New Roman" w:hAnsi="Times New Roman"/>
          <w:sz w:val="24"/>
          <w:szCs w:val="24"/>
        </w:rPr>
        <w:t>&lt;d&lt;4-d</w:t>
      </w:r>
      <w:r w:rsidRPr="00AF5346">
        <w:rPr>
          <w:rFonts w:ascii="Times New Roman" w:hAnsi="Times New Roman"/>
          <w:sz w:val="24"/>
          <w:szCs w:val="24"/>
          <w:vertAlign w:val="subscript"/>
        </w:rPr>
        <w:t>u</w:t>
      </w:r>
      <w:r w:rsidR="00FC2A43" w:rsidRPr="00AF5346">
        <w:rPr>
          <w:rFonts w:ascii="Times New Roman" w:hAnsi="Times New Roman"/>
          <w:sz w:val="24"/>
          <w:szCs w:val="24"/>
        </w:rPr>
        <w:tab/>
        <w:t xml:space="preserve">: </w:t>
      </w:r>
      <w:r w:rsidRPr="00AF5346">
        <w:rPr>
          <w:rFonts w:ascii="Times New Roman" w:hAnsi="Times New Roman"/>
          <w:sz w:val="24"/>
          <w:szCs w:val="24"/>
        </w:rPr>
        <w:t>Tidak ada masalah autokorelasi</w:t>
      </w:r>
    </w:p>
    <w:p w14:paraId="48FFF15C" w14:textId="38B9142F" w:rsidR="00B304CA" w:rsidRPr="00AF5346" w:rsidRDefault="00B304CA" w:rsidP="00664BE2">
      <w:pPr>
        <w:pStyle w:val="TidakAdaSpasi"/>
        <w:spacing w:line="480" w:lineRule="auto"/>
        <w:jc w:val="both"/>
        <w:rPr>
          <w:rFonts w:ascii="Times New Roman" w:hAnsi="Times New Roman"/>
          <w:sz w:val="24"/>
          <w:szCs w:val="24"/>
        </w:rPr>
      </w:pPr>
      <w:r w:rsidRPr="00AF5346">
        <w:rPr>
          <w:rFonts w:ascii="Times New Roman" w:hAnsi="Times New Roman"/>
          <w:sz w:val="24"/>
          <w:szCs w:val="24"/>
        </w:rPr>
        <w:t>4-d</w:t>
      </w:r>
      <w:r w:rsidRPr="00AF5346">
        <w:rPr>
          <w:rFonts w:ascii="Times New Roman" w:hAnsi="Times New Roman"/>
          <w:sz w:val="24"/>
          <w:szCs w:val="24"/>
          <w:vertAlign w:val="subscript"/>
        </w:rPr>
        <w:t>u</w:t>
      </w:r>
      <w:r w:rsidRPr="00AF5346">
        <w:rPr>
          <w:rFonts w:ascii="Times New Roman" w:hAnsi="Times New Roman"/>
          <w:sz w:val="24"/>
          <w:szCs w:val="24"/>
        </w:rPr>
        <w:t>&lt;d&lt;4-d</w:t>
      </w:r>
      <w:r w:rsidRPr="00AF5346">
        <w:rPr>
          <w:rFonts w:ascii="Times New Roman" w:hAnsi="Times New Roman"/>
          <w:sz w:val="24"/>
          <w:szCs w:val="24"/>
          <w:vertAlign w:val="subscript"/>
        </w:rPr>
        <w:t>L</w:t>
      </w:r>
      <w:r w:rsidR="00FC2A43" w:rsidRPr="00AF5346">
        <w:rPr>
          <w:rFonts w:ascii="Times New Roman" w:hAnsi="Times New Roman"/>
          <w:sz w:val="24"/>
          <w:szCs w:val="24"/>
          <w:vertAlign w:val="subscript"/>
        </w:rPr>
        <w:tab/>
      </w:r>
      <w:r w:rsidR="00FC2A43" w:rsidRPr="00AF5346">
        <w:rPr>
          <w:rFonts w:ascii="Times New Roman" w:hAnsi="Times New Roman"/>
          <w:sz w:val="24"/>
          <w:szCs w:val="24"/>
        </w:rPr>
        <w:t xml:space="preserve">: </w:t>
      </w:r>
      <w:r w:rsidRPr="00AF5346">
        <w:rPr>
          <w:rFonts w:ascii="Times New Roman" w:hAnsi="Times New Roman"/>
          <w:sz w:val="24"/>
          <w:szCs w:val="24"/>
        </w:rPr>
        <w:t xml:space="preserve">Masalah autokorelasi lemah, di mana dengan perbaikan akan </w:t>
      </w:r>
    </w:p>
    <w:p w14:paraId="1DDB22B4" w14:textId="4870B08F" w:rsidR="00B304CA" w:rsidRPr="00AF5346" w:rsidRDefault="00B304CA" w:rsidP="00664BE2">
      <w:pPr>
        <w:pStyle w:val="TidakAdaSpasi"/>
        <w:spacing w:line="480" w:lineRule="auto"/>
        <w:ind w:left="1080" w:firstLine="360"/>
        <w:jc w:val="both"/>
        <w:rPr>
          <w:rFonts w:ascii="Times New Roman" w:hAnsi="Times New Roman"/>
          <w:sz w:val="24"/>
          <w:szCs w:val="24"/>
        </w:rPr>
      </w:pPr>
      <w:r w:rsidRPr="00AF5346">
        <w:rPr>
          <w:rFonts w:ascii="Times New Roman" w:hAnsi="Times New Roman"/>
          <w:sz w:val="24"/>
          <w:szCs w:val="24"/>
        </w:rPr>
        <w:t xml:space="preserve">  lebih baik</w:t>
      </w:r>
    </w:p>
    <w:p w14:paraId="7ACF036B" w14:textId="70F4A225" w:rsidR="00B304CA" w:rsidRPr="00AF5346" w:rsidRDefault="00B304CA" w:rsidP="00664BE2">
      <w:pPr>
        <w:pStyle w:val="TidakAdaSpasi"/>
        <w:spacing w:line="480" w:lineRule="auto"/>
        <w:jc w:val="both"/>
        <w:rPr>
          <w:rFonts w:ascii="Times New Roman" w:hAnsi="Times New Roman"/>
          <w:sz w:val="24"/>
          <w:szCs w:val="24"/>
        </w:rPr>
      </w:pPr>
      <w:r w:rsidRPr="00AF5346">
        <w:rPr>
          <w:rFonts w:ascii="Times New Roman" w:hAnsi="Times New Roman"/>
          <w:sz w:val="24"/>
          <w:szCs w:val="24"/>
        </w:rPr>
        <w:t>4-d</w:t>
      </w:r>
      <w:r w:rsidRPr="00AF5346">
        <w:rPr>
          <w:rFonts w:ascii="Times New Roman" w:hAnsi="Times New Roman"/>
          <w:sz w:val="24"/>
          <w:szCs w:val="24"/>
          <w:vertAlign w:val="subscript"/>
        </w:rPr>
        <w:t>L</w:t>
      </w:r>
      <w:r w:rsidR="00FC2A43" w:rsidRPr="00AF5346">
        <w:rPr>
          <w:rFonts w:ascii="Times New Roman" w:hAnsi="Times New Roman"/>
          <w:sz w:val="24"/>
          <w:szCs w:val="24"/>
        </w:rPr>
        <w:t>&lt;d</w:t>
      </w:r>
      <w:r w:rsidR="00FC2A43" w:rsidRPr="00AF5346">
        <w:rPr>
          <w:rFonts w:ascii="Times New Roman" w:hAnsi="Times New Roman"/>
          <w:sz w:val="24"/>
          <w:szCs w:val="24"/>
        </w:rPr>
        <w:tab/>
      </w:r>
      <w:r w:rsidR="00FC2A43" w:rsidRPr="00AF5346">
        <w:rPr>
          <w:rFonts w:ascii="Times New Roman" w:hAnsi="Times New Roman"/>
          <w:sz w:val="24"/>
          <w:szCs w:val="24"/>
        </w:rPr>
        <w:tab/>
        <w:t xml:space="preserve">: </w:t>
      </w:r>
      <w:r w:rsidRPr="00AF5346">
        <w:rPr>
          <w:rFonts w:ascii="Times New Roman" w:hAnsi="Times New Roman"/>
          <w:sz w:val="24"/>
          <w:szCs w:val="24"/>
        </w:rPr>
        <w:t>Masalah autokorelasi serius</w:t>
      </w:r>
    </w:p>
    <w:p w14:paraId="5745723E" w14:textId="77777777" w:rsidR="0011428A" w:rsidRPr="00AF5346" w:rsidRDefault="0011428A" w:rsidP="00664BE2">
      <w:pPr>
        <w:pStyle w:val="TidakAdaSpasi"/>
        <w:spacing w:line="480" w:lineRule="auto"/>
        <w:jc w:val="both"/>
        <w:rPr>
          <w:rFonts w:ascii="Times New Roman" w:hAnsi="Times New Roman"/>
          <w:sz w:val="24"/>
          <w:szCs w:val="24"/>
        </w:rPr>
      </w:pPr>
    </w:p>
    <w:p w14:paraId="1E3CA658" w14:textId="77777777" w:rsidR="0011428A" w:rsidRPr="00AF5346" w:rsidRDefault="0011428A" w:rsidP="00664BE2">
      <w:pPr>
        <w:pStyle w:val="TidakAdaSpasi"/>
        <w:spacing w:line="480" w:lineRule="auto"/>
        <w:jc w:val="both"/>
        <w:rPr>
          <w:rFonts w:ascii="Times New Roman" w:hAnsi="Times New Roman"/>
          <w:sz w:val="24"/>
          <w:szCs w:val="24"/>
        </w:rPr>
      </w:pPr>
    </w:p>
    <w:p w14:paraId="72C30A44" w14:textId="77777777" w:rsidR="00B304CA" w:rsidRPr="00AF5346" w:rsidRDefault="00B304CA" w:rsidP="00E01EFF">
      <w:pPr>
        <w:pStyle w:val="DaftarParagraf"/>
        <w:numPr>
          <w:ilvl w:val="0"/>
          <w:numId w:val="14"/>
        </w:numPr>
        <w:spacing w:after="0" w:line="480" w:lineRule="auto"/>
        <w:ind w:left="284" w:hanging="284"/>
        <w:jc w:val="both"/>
        <w:rPr>
          <w:rFonts w:ascii="Times New Roman" w:hAnsi="Times New Roman"/>
          <w:sz w:val="24"/>
          <w:szCs w:val="24"/>
        </w:rPr>
      </w:pPr>
      <w:r w:rsidRPr="00AF5346">
        <w:rPr>
          <w:rFonts w:ascii="Times New Roman" w:hAnsi="Times New Roman"/>
          <w:sz w:val="24"/>
          <w:szCs w:val="24"/>
        </w:rPr>
        <w:t xml:space="preserve">Uji Heterokedastisitas </w:t>
      </w:r>
    </w:p>
    <w:p w14:paraId="3F6DD035" w14:textId="77777777" w:rsidR="00B304CA" w:rsidRPr="00AF5346" w:rsidRDefault="00B304CA" w:rsidP="00664BE2">
      <w:pPr>
        <w:pStyle w:val="DaftarParagraf"/>
        <w:spacing w:after="0" w:line="480" w:lineRule="auto"/>
        <w:ind w:left="426"/>
        <w:jc w:val="both"/>
        <w:rPr>
          <w:rFonts w:ascii="Times New Roman" w:hAnsi="Times New Roman"/>
          <w:sz w:val="24"/>
          <w:szCs w:val="24"/>
        </w:rPr>
      </w:pPr>
      <w:r w:rsidRPr="00AF5346">
        <w:rPr>
          <w:rFonts w:ascii="Times New Roman" w:hAnsi="Times New Roman"/>
          <w:sz w:val="24"/>
          <w:szCs w:val="24"/>
        </w:rPr>
        <w:t xml:space="preserve">Heterokedastisitas adalah varian residual yang tidak konstan pada regresi sehingga akurasi hasil prediksi menjadi meragukan. Heterokedastisitas dapat dikatakan sebagai ketidaksamaan variasi variabel pada semua pengamatan, dan kesalahan yang terjadi memperlihatkan hubungan yang sistematis sesuai dengan </w:t>
      </w:r>
      <w:r w:rsidRPr="00AF5346">
        <w:rPr>
          <w:rFonts w:ascii="Times New Roman" w:hAnsi="Times New Roman"/>
          <w:sz w:val="24"/>
          <w:szCs w:val="24"/>
        </w:rPr>
        <w:lastRenderedPageBreak/>
        <w:t>besarnya satu atau lebih variabel bebas sehingga kesalahan tersebut tidak random (acak). Residu pada heterokedastisitas semakin besar apabila pengamatan semakin besar. Demikian juga pengamatan variabel bebas X yang semakin besar akan memperbesar rata-rata residu (Budi, 2006: 152).</w:t>
      </w:r>
    </w:p>
    <w:p w14:paraId="72D964AE" w14:textId="55F55621" w:rsidR="00B304CA" w:rsidRPr="00AF5346" w:rsidRDefault="00B304CA" w:rsidP="00664BE2">
      <w:pPr>
        <w:pStyle w:val="DaftarParagraf"/>
        <w:spacing w:after="0" w:line="480" w:lineRule="auto"/>
        <w:ind w:left="426"/>
        <w:jc w:val="both"/>
        <w:rPr>
          <w:rFonts w:ascii="Times New Roman" w:hAnsi="Times New Roman"/>
          <w:sz w:val="24"/>
          <w:szCs w:val="24"/>
        </w:rPr>
      </w:pPr>
      <w:r w:rsidRPr="00AF5346">
        <w:rPr>
          <w:rFonts w:ascii="Times New Roman" w:hAnsi="Times New Roman"/>
          <w:sz w:val="24"/>
          <w:szCs w:val="24"/>
        </w:rPr>
        <w:t xml:space="preserve">Uji heterokedastisitas dalam penelitian ini menggunakan uji </w:t>
      </w:r>
      <w:r w:rsidRPr="00AF5346">
        <w:rPr>
          <w:rFonts w:ascii="Times New Roman" w:hAnsi="Times New Roman"/>
          <w:i/>
          <w:sz w:val="24"/>
          <w:szCs w:val="24"/>
        </w:rPr>
        <w:t>glejser</w:t>
      </w:r>
      <w:r w:rsidRPr="00AF5346">
        <w:rPr>
          <w:rFonts w:ascii="Times New Roman" w:hAnsi="Times New Roman"/>
          <w:sz w:val="24"/>
          <w:szCs w:val="24"/>
        </w:rPr>
        <w:t>. Keputusan terjadi atau tidaknya heteroskedastisitas pada model regresi linier adalah dengan melihat nilai Prob. F-</w:t>
      </w:r>
      <w:r w:rsidRPr="00AF5346">
        <w:rPr>
          <w:rFonts w:ascii="Times New Roman" w:hAnsi="Times New Roman"/>
          <w:i/>
          <w:sz w:val="24"/>
          <w:szCs w:val="24"/>
        </w:rPr>
        <w:t>statistic</w:t>
      </w:r>
      <w:r w:rsidRPr="00AF5346">
        <w:rPr>
          <w:rFonts w:ascii="Times New Roman" w:hAnsi="Times New Roman"/>
          <w:sz w:val="24"/>
          <w:szCs w:val="24"/>
        </w:rPr>
        <w:t xml:space="preserve"> (F hitung). Apabila nilai Prob. F hitung lebih besar dari tingkat alpha 0,05 (5%) maka H0 diterima yang artinya tidak terjadi heteroskedastisitas, sedangkan apabila nilai Prob. F hitung lebih kecil dari dari tingkat alpha 0,05 (5%) maka H0 ditolak yang artinya terjad</w:t>
      </w:r>
      <w:r w:rsidR="0011428A" w:rsidRPr="00AF5346">
        <w:rPr>
          <w:rFonts w:ascii="Times New Roman" w:hAnsi="Times New Roman"/>
          <w:sz w:val="24"/>
          <w:szCs w:val="24"/>
        </w:rPr>
        <w:t>i heteroskedastisitas (Mansuri,</w:t>
      </w:r>
      <w:r w:rsidRPr="00AF5346">
        <w:rPr>
          <w:rFonts w:ascii="Times New Roman" w:hAnsi="Times New Roman"/>
          <w:sz w:val="24"/>
          <w:szCs w:val="24"/>
        </w:rPr>
        <w:t>2016).</w:t>
      </w:r>
    </w:p>
    <w:p w14:paraId="3FF60602" w14:textId="77777777" w:rsidR="0011428A" w:rsidRPr="00AF5346" w:rsidRDefault="0011428A" w:rsidP="0011428A">
      <w:pPr>
        <w:spacing w:after="0" w:line="240" w:lineRule="auto"/>
        <w:jc w:val="both"/>
        <w:rPr>
          <w:rFonts w:ascii="Times New Roman" w:hAnsi="Times New Roman"/>
          <w:b/>
          <w:szCs w:val="24"/>
        </w:rPr>
      </w:pPr>
    </w:p>
    <w:p w14:paraId="18F868D7" w14:textId="77777777" w:rsidR="00B304CA" w:rsidRPr="00AF5346" w:rsidRDefault="00B304CA" w:rsidP="0011428A">
      <w:pPr>
        <w:spacing w:after="0" w:line="480" w:lineRule="auto"/>
        <w:rPr>
          <w:rFonts w:ascii="Times New Roman" w:hAnsi="Times New Roman"/>
          <w:b/>
          <w:szCs w:val="24"/>
        </w:rPr>
      </w:pPr>
      <w:r w:rsidRPr="00AF5346">
        <w:rPr>
          <w:rFonts w:ascii="Times New Roman" w:hAnsi="Times New Roman"/>
          <w:b/>
          <w:szCs w:val="24"/>
        </w:rPr>
        <w:t>3.2.7 Uji Hipotesis</w:t>
      </w:r>
    </w:p>
    <w:p w14:paraId="0CDABCE0" w14:textId="0214CB57" w:rsidR="00B304CA" w:rsidRPr="00AF5346" w:rsidRDefault="00B304CA" w:rsidP="0011428A">
      <w:pPr>
        <w:pStyle w:val="DaftarParagraf"/>
        <w:spacing w:after="0" w:line="480" w:lineRule="auto"/>
        <w:ind w:left="0" w:firstLine="851"/>
        <w:contextualSpacing w:val="0"/>
        <w:jc w:val="both"/>
        <w:rPr>
          <w:rFonts w:ascii="Times New Roman" w:hAnsi="Times New Roman"/>
          <w:sz w:val="24"/>
          <w:szCs w:val="24"/>
        </w:rPr>
      </w:pPr>
      <w:r w:rsidRPr="00AF5346">
        <w:rPr>
          <w:rFonts w:ascii="Times New Roman" w:hAnsi="Times New Roman"/>
          <w:sz w:val="24"/>
          <w:szCs w:val="24"/>
        </w:rPr>
        <w:t xml:space="preserve">Pengujian hipotesis di dalam penelitian ini menggunakan model analisis regresi berganda, dengan menggunakan uji </w:t>
      </w:r>
      <w:r w:rsidRPr="00AF5346">
        <w:rPr>
          <w:rFonts w:ascii="Times New Roman" w:hAnsi="Times New Roman"/>
          <w:i/>
          <w:sz w:val="24"/>
          <w:szCs w:val="24"/>
        </w:rPr>
        <w:t>Moderated Regression Analysis</w:t>
      </w:r>
      <w:r w:rsidRPr="00AF5346">
        <w:rPr>
          <w:rFonts w:ascii="Times New Roman" w:hAnsi="Times New Roman"/>
          <w:sz w:val="24"/>
          <w:szCs w:val="24"/>
        </w:rPr>
        <w:t xml:space="preserve"> (MRA) atau uji interaksi merupakan aplikasi khusus regresi berganda linear dimana dalam persamaan regresinya mengandung unsur interaksi (perkalian dua atau lebih variabel independen) dengan rumus persamaan sebagai berikut:</w:t>
      </w:r>
    </w:p>
    <w:p w14:paraId="72C97BA1" w14:textId="77777777" w:rsidR="004D1374" w:rsidRPr="00AF5346" w:rsidRDefault="004D1374" w:rsidP="0011428A">
      <w:pPr>
        <w:pStyle w:val="DaftarParagraf"/>
        <w:spacing w:after="0" w:line="480" w:lineRule="auto"/>
        <w:ind w:left="0" w:firstLine="851"/>
        <w:contextualSpacing w:val="0"/>
        <w:jc w:val="both"/>
        <w:rPr>
          <w:rFonts w:ascii="Times New Roman" w:hAnsi="Times New Roman"/>
          <w:sz w:val="24"/>
          <w:szCs w:val="24"/>
        </w:rPr>
      </w:pPr>
    </w:p>
    <w:p w14:paraId="3E8C9CC4" w14:textId="12E5C16D" w:rsidR="00B304CA" w:rsidRPr="00AF5346" w:rsidRDefault="00B304CA" w:rsidP="0011428A">
      <w:pPr>
        <w:pStyle w:val="DaftarParagraf"/>
        <w:spacing w:after="120" w:line="480" w:lineRule="auto"/>
        <w:ind w:left="2160" w:firstLine="720"/>
        <w:contextualSpacing w:val="0"/>
        <w:jc w:val="both"/>
        <w:rPr>
          <w:rFonts w:ascii="Times New Roman" w:hAnsi="Times New Roman"/>
          <w:b/>
          <w:sz w:val="24"/>
          <w:szCs w:val="24"/>
        </w:rPr>
      </w:pPr>
      <w:r w:rsidRPr="00AF5346">
        <w:rPr>
          <w:rFonts w:ascii="Times New Roman" w:hAnsi="Times New Roman"/>
          <w:b/>
          <w:sz w:val="24"/>
          <w:szCs w:val="24"/>
        </w:rPr>
        <w:t>Y = α + β</w:t>
      </w:r>
      <w:r w:rsidRPr="00AF5346">
        <w:rPr>
          <w:rFonts w:ascii="Times New Roman" w:hAnsi="Times New Roman"/>
          <w:b/>
          <w:sz w:val="24"/>
          <w:szCs w:val="24"/>
          <w:vertAlign w:val="subscript"/>
        </w:rPr>
        <w:t>1</w:t>
      </w:r>
      <w:r w:rsidRPr="00AF5346">
        <w:rPr>
          <w:rFonts w:ascii="Times New Roman" w:hAnsi="Times New Roman"/>
          <w:b/>
          <w:sz w:val="24"/>
          <w:szCs w:val="24"/>
        </w:rPr>
        <w:t xml:space="preserve"> X</w:t>
      </w:r>
      <w:r w:rsidRPr="00AF5346">
        <w:rPr>
          <w:rFonts w:ascii="Times New Roman" w:hAnsi="Times New Roman"/>
          <w:b/>
          <w:sz w:val="24"/>
          <w:szCs w:val="24"/>
          <w:vertAlign w:val="subscript"/>
        </w:rPr>
        <w:t>1</w:t>
      </w:r>
      <w:r w:rsidRPr="00AF5346">
        <w:rPr>
          <w:rFonts w:ascii="Times New Roman" w:hAnsi="Times New Roman"/>
          <w:b/>
          <w:sz w:val="24"/>
          <w:szCs w:val="24"/>
        </w:rPr>
        <w:t xml:space="preserve"> + β</w:t>
      </w:r>
      <w:r w:rsidRPr="00AF5346">
        <w:rPr>
          <w:rFonts w:ascii="Times New Roman" w:hAnsi="Times New Roman"/>
          <w:b/>
          <w:sz w:val="24"/>
          <w:szCs w:val="24"/>
          <w:vertAlign w:val="subscript"/>
        </w:rPr>
        <w:t>2</w:t>
      </w:r>
      <w:r w:rsidRPr="00AF5346">
        <w:rPr>
          <w:rFonts w:ascii="Times New Roman" w:hAnsi="Times New Roman"/>
          <w:b/>
          <w:sz w:val="24"/>
          <w:szCs w:val="24"/>
        </w:rPr>
        <w:t xml:space="preserve"> X</w:t>
      </w:r>
      <w:r w:rsidRPr="00AF5346">
        <w:rPr>
          <w:rFonts w:ascii="Times New Roman" w:hAnsi="Times New Roman"/>
          <w:b/>
          <w:sz w:val="24"/>
          <w:szCs w:val="24"/>
          <w:vertAlign w:val="subscript"/>
        </w:rPr>
        <w:t>2</w:t>
      </w:r>
      <w:r w:rsidRPr="00AF5346">
        <w:rPr>
          <w:rFonts w:ascii="Times New Roman" w:hAnsi="Times New Roman"/>
          <w:b/>
          <w:sz w:val="24"/>
          <w:szCs w:val="24"/>
        </w:rPr>
        <w:t xml:space="preserve"> + e</w:t>
      </w:r>
    </w:p>
    <w:p w14:paraId="3366D84E" w14:textId="77777777" w:rsidR="00B304CA" w:rsidRPr="00AF5346" w:rsidRDefault="00B304CA" w:rsidP="00664BE2">
      <w:pPr>
        <w:pStyle w:val="DaftarParagraf"/>
        <w:spacing w:after="0" w:line="480" w:lineRule="auto"/>
        <w:ind w:left="0"/>
        <w:jc w:val="both"/>
        <w:rPr>
          <w:rFonts w:ascii="Times New Roman" w:hAnsi="Times New Roman"/>
          <w:sz w:val="24"/>
          <w:szCs w:val="24"/>
        </w:rPr>
      </w:pPr>
      <w:r w:rsidRPr="00AF5346">
        <w:rPr>
          <w:rFonts w:ascii="Times New Roman" w:hAnsi="Times New Roman"/>
          <w:sz w:val="24"/>
          <w:szCs w:val="24"/>
        </w:rPr>
        <w:t>Dimana :</w:t>
      </w:r>
    </w:p>
    <w:p w14:paraId="0B84FEA8" w14:textId="77777777" w:rsidR="00B304CA" w:rsidRPr="00AF5346" w:rsidRDefault="00B304CA" w:rsidP="00664BE2">
      <w:pPr>
        <w:pStyle w:val="DaftarParagraf"/>
        <w:spacing w:after="0" w:line="480" w:lineRule="auto"/>
        <w:ind w:left="0"/>
        <w:jc w:val="both"/>
        <w:rPr>
          <w:rFonts w:ascii="Times New Roman" w:hAnsi="Times New Roman"/>
          <w:sz w:val="24"/>
          <w:szCs w:val="24"/>
        </w:rPr>
      </w:pPr>
      <w:r w:rsidRPr="00AF5346">
        <w:rPr>
          <w:rFonts w:ascii="Times New Roman" w:hAnsi="Times New Roman"/>
          <w:sz w:val="24"/>
          <w:szCs w:val="24"/>
        </w:rPr>
        <w:t>Y</w:t>
      </w:r>
      <w:r w:rsidRPr="00AF5346">
        <w:rPr>
          <w:rFonts w:ascii="Times New Roman" w:hAnsi="Times New Roman"/>
          <w:sz w:val="24"/>
          <w:szCs w:val="24"/>
        </w:rPr>
        <w:tab/>
        <w:t>= Kinerja Keuangan</w:t>
      </w:r>
    </w:p>
    <w:p w14:paraId="082A301A" w14:textId="77777777" w:rsidR="00B304CA" w:rsidRPr="00AF5346" w:rsidRDefault="00B304CA" w:rsidP="00664BE2">
      <w:pPr>
        <w:pStyle w:val="DaftarParagraf"/>
        <w:spacing w:after="0" w:line="480" w:lineRule="auto"/>
        <w:ind w:left="0"/>
        <w:jc w:val="both"/>
        <w:rPr>
          <w:rFonts w:ascii="Times New Roman" w:hAnsi="Times New Roman"/>
          <w:sz w:val="24"/>
          <w:szCs w:val="24"/>
        </w:rPr>
      </w:pPr>
      <w:r w:rsidRPr="00AF5346">
        <w:rPr>
          <w:rFonts w:ascii="Times New Roman" w:hAnsi="Times New Roman"/>
          <w:sz w:val="24"/>
          <w:szCs w:val="24"/>
        </w:rPr>
        <w:t>α</w:t>
      </w:r>
      <w:r w:rsidRPr="00AF5346">
        <w:rPr>
          <w:rFonts w:ascii="Times New Roman" w:hAnsi="Times New Roman"/>
          <w:sz w:val="24"/>
          <w:szCs w:val="24"/>
        </w:rPr>
        <w:tab/>
        <w:t>= Konstanta</w:t>
      </w:r>
    </w:p>
    <w:p w14:paraId="55840A58" w14:textId="77777777" w:rsidR="00B304CA" w:rsidRPr="00AF5346" w:rsidRDefault="00B304CA" w:rsidP="00664BE2">
      <w:pPr>
        <w:pStyle w:val="DaftarParagraf"/>
        <w:spacing w:after="0" w:line="480" w:lineRule="auto"/>
        <w:ind w:left="0"/>
        <w:jc w:val="both"/>
        <w:rPr>
          <w:rFonts w:ascii="Times New Roman" w:hAnsi="Times New Roman"/>
          <w:sz w:val="24"/>
          <w:szCs w:val="24"/>
        </w:rPr>
      </w:pPr>
      <w:r w:rsidRPr="00AF5346">
        <w:rPr>
          <w:rFonts w:ascii="Times New Roman" w:hAnsi="Times New Roman"/>
          <w:sz w:val="24"/>
          <w:szCs w:val="24"/>
        </w:rPr>
        <w:t>β</w:t>
      </w:r>
      <w:r w:rsidRPr="00AF5346">
        <w:rPr>
          <w:rFonts w:ascii="Times New Roman" w:hAnsi="Times New Roman"/>
          <w:sz w:val="24"/>
          <w:szCs w:val="24"/>
        </w:rPr>
        <w:tab/>
        <w:t>= Koefisien Regresi</w:t>
      </w:r>
    </w:p>
    <w:p w14:paraId="458DB4F3" w14:textId="77777777" w:rsidR="00B304CA" w:rsidRPr="00AF5346" w:rsidRDefault="00B304CA" w:rsidP="00664BE2">
      <w:pPr>
        <w:pStyle w:val="DaftarParagraf"/>
        <w:spacing w:after="0" w:line="480" w:lineRule="auto"/>
        <w:ind w:left="0"/>
        <w:jc w:val="both"/>
        <w:rPr>
          <w:rFonts w:ascii="Times New Roman" w:hAnsi="Times New Roman"/>
          <w:sz w:val="24"/>
          <w:szCs w:val="24"/>
        </w:rPr>
      </w:pPr>
      <w:r w:rsidRPr="00AF5346">
        <w:rPr>
          <w:rFonts w:ascii="Times New Roman" w:hAnsi="Times New Roman"/>
          <w:sz w:val="24"/>
          <w:szCs w:val="24"/>
        </w:rPr>
        <w:t>X</w:t>
      </w:r>
      <w:r w:rsidRPr="00AF5346">
        <w:rPr>
          <w:rFonts w:ascii="Times New Roman" w:hAnsi="Times New Roman"/>
          <w:sz w:val="24"/>
          <w:szCs w:val="24"/>
          <w:vertAlign w:val="subscript"/>
        </w:rPr>
        <w:t>1</w:t>
      </w:r>
      <w:r w:rsidRPr="00AF5346">
        <w:rPr>
          <w:rFonts w:ascii="Times New Roman" w:hAnsi="Times New Roman"/>
          <w:sz w:val="24"/>
          <w:szCs w:val="24"/>
        </w:rPr>
        <w:t xml:space="preserve"> </w:t>
      </w:r>
      <w:r w:rsidRPr="00AF5346">
        <w:rPr>
          <w:rFonts w:ascii="Times New Roman" w:hAnsi="Times New Roman"/>
          <w:sz w:val="24"/>
          <w:szCs w:val="24"/>
        </w:rPr>
        <w:tab/>
        <w:t>= Ukuran Perusahaan</w:t>
      </w:r>
    </w:p>
    <w:p w14:paraId="6863A617" w14:textId="77777777" w:rsidR="00B304CA" w:rsidRPr="00AF5346" w:rsidRDefault="00B304CA" w:rsidP="00664BE2">
      <w:pPr>
        <w:pStyle w:val="DaftarParagraf"/>
        <w:spacing w:after="0" w:line="480" w:lineRule="auto"/>
        <w:ind w:left="0"/>
        <w:jc w:val="both"/>
        <w:rPr>
          <w:rFonts w:ascii="Times New Roman" w:hAnsi="Times New Roman"/>
          <w:sz w:val="24"/>
          <w:szCs w:val="24"/>
        </w:rPr>
      </w:pPr>
      <w:r w:rsidRPr="00AF5346">
        <w:rPr>
          <w:rFonts w:ascii="Times New Roman" w:hAnsi="Times New Roman"/>
          <w:sz w:val="24"/>
          <w:szCs w:val="24"/>
        </w:rPr>
        <w:lastRenderedPageBreak/>
        <w:t>X</w:t>
      </w:r>
      <w:r w:rsidRPr="00AF5346">
        <w:rPr>
          <w:rFonts w:ascii="Times New Roman" w:hAnsi="Times New Roman"/>
          <w:sz w:val="24"/>
          <w:szCs w:val="24"/>
          <w:vertAlign w:val="subscript"/>
        </w:rPr>
        <w:t>2</w:t>
      </w:r>
      <w:r w:rsidRPr="00AF5346">
        <w:rPr>
          <w:rFonts w:ascii="Times New Roman" w:hAnsi="Times New Roman"/>
          <w:sz w:val="24"/>
          <w:szCs w:val="24"/>
        </w:rPr>
        <w:tab/>
        <w:t>= Leverage</w:t>
      </w:r>
    </w:p>
    <w:p w14:paraId="51E7BC10" w14:textId="77777777" w:rsidR="00B304CA" w:rsidRPr="00AF5346" w:rsidRDefault="00B304CA" w:rsidP="00664BE2">
      <w:pPr>
        <w:pStyle w:val="DaftarParagraf"/>
        <w:spacing w:after="0" w:line="480" w:lineRule="auto"/>
        <w:ind w:left="0"/>
        <w:jc w:val="both"/>
        <w:rPr>
          <w:rFonts w:ascii="Times New Roman" w:hAnsi="Times New Roman"/>
          <w:sz w:val="24"/>
          <w:szCs w:val="24"/>
        </w:rPr>
      </w:pPr>
      <w:r w:rsidRPr="00AF5346">
        <w:rPr>
          <w:rFonts w:ascii="Times New Roman" w:hAnsi="Times New Roman"/>
          <w:sz w:val="24"/>
          <w:szCs w:val="24"/>
        </w:rPr>
        <w:t xml:space="preserve">e </w:t>
      </w:r>
      <w:r w:rsidRPr="00AF5346">
        <w:rPr>
          <w:rFonts w:ascii="Times New Roman" w:hAnsi="Times New Roman"/>
          <w:sz w:val="24"/>
          <w:szCs w:val="24"/>
        </w:rPr>
        <w:tab/>
        <w:t>= Kesalahan baku</w:t>
      </w:r>
    </w:p>
    <w:p w14:paraId="42268761" w14:textId="77777777" w:rsidR="00B304CA" w:rsidRPr="00AF5346" w:rsidRDefault="00B304CA" w:rsidP="00664BE2">
      <w:pPr>
        <w:pStyle w:val="DaftarParagraf"/>
        <w:spacing w:after="0" w:line="480" w:lineRule="auto"/>
        <w:ind w:left="0"/>
        <w:jc w:val="both"/>
        <w:rPr>
          <w:rFonts w:ascii="Times New Roman" w:hAnsi="Times New Roman"/>
          <w:sz w:val="24"/>
          <w:szCs w:val="24"/>
        </w:rPr>
      </w:pPr>
      <w:r w:rsidRPr="00AF5346">
        <w:rPr>
          <w:rFonts w:ascii="Times New Roman" w:hAnsi="Times New Roman"/>
          <w:sz w:val="24"/>
          <w:szCs w:val="24"/>
        </w:rPr>
        <w:t>Pengujian hipotesis dilakukan melalui uji koefisien determinasi, uji t, dan uji F:</w:t>
      </w:r>
    </w:p>
    <w:p w14:paraId="5B247EB6" w14:textId="77777777" w:rsidR="00B304CA" w:rsidRPr="00AF5346" w:rsidRDefault="00B304CA" w:rsidP="00E01EFF">
      <w:pPr>
        <w:pStyle w:val="DaftarParagraf"/>
        <w:numPr>
          <w:ilvl w:val="0"/>
          <w:numId w:val="15"/>
        </w:numPr>
        <w:spacing w:after="0" w:line="480" w:lineRule="auto"/>
        <w:ind w:left="426" w:hanging="426"/>
        <w:jc w:val="both"/>
        <w:rPr>
          <w:rFonts w:ascii="Times New Roman" w:hAnsi="Times New Roman"/>
          <w:sz w:val="24"/>
          <w:szCs w:val="24"/>
        </w:rPr>
      </w:pPr>
      <w:r w:rsidRPr="00AF5346">
        <w:rPr>
          <w:rFonts w:ascii="Times New Roman" w:hAnsi="Times New Roman"/>
          <w:sz w:val="24"/>
          <w:szCs w:val="24"/>
        </w:rPr>
        <w:t>Koefisien Determinasi (Uji R</w:t>
      </w:r>
      <w:r w:rsidRPr="00AF5346">
        <w:rPr>
          <w:rFonts w:ascii="Times New Roman" w:hAnsi="Times New Roman"/>
          <w:sz w:val="24"/>
          <w:szCs w:val="24"/>
          <w:vertAlign w:val="superscript"/>
        </w:rPr>
        <w:t>2</w:t>
      </w:r>
      <w:r w:rsidRPr="00AF5346">
        <w:rPr>
          <w:rFonts w:ascii="Times New Roman" w:hAnsi="Times New Roman"/>
          <w:sz w:val="24"/>
          <w:szCs w:val="24"/>
        </w:rPr>
        <w:t>)</w:t>
      </w:r>
    </w:p>
    <w:p w14:paraId="221DEA3B" w14:textId="75925AEA" w:rsidR="00B304CA" w:rsidRPr="00AF5346" w:rsidRDefault="007D419A" w:rsidP="00664BE2">
      <w:pPr>
        <w:pStyle w:val="DaftarParagraf"/>
        <w:spacing w:after="0" w:line="480" w:lineRule="auto"/>
        <w:ind w:left="426"/>
        <w:jc w:val="both"/>
        <w:rPr>
          <w:rFonts w:ascii="Times New Roman" w:hAnsi="Times New Roman"/>
          <w:sz w:val="24"/>
          <w:szCs w:val="24"/>
        </w:rPr>
      </w:pPr>
      <w:r w:rsidRPr="00AF5346">
        <w:rPr>
          <w:rFonts w:ascii="Times New Roman" w:hAnsi="Times New Roman"/>
          <w:sz w:val="24"/>
          <w:szCs w:val="24"/>
        </w:rPr>
        <w:t xml:space="preserve">Koefisien determinasi digunakan buat mengenali seberapa besar ikatan dari sebagian variabel dalam penafsiran yang lebih jelas. Koefisien determinasi hendak menarangkan seberapa besar pergantian ataupun alterasi sesuatu variabel dapat dipaparkan oleh pergantian ataupun alterasi pada variabel yang lain </w:t>
      </w:r>
      <w:r w:rsidR="00B304CA" w:rsidRPr="00AF5346">
        <w:rPr>
          <w:rFonts w:ascii="Times New Roman" w:hAnsi="Times New Roman"/>
          <w:sz w:val="24"/>
          <w:szCs w:val="24"/>
        </w:rPr>
        <w:t xml:space="preserve"> (Santosa dan Ashari, 2016: 125).</w:t>
      </w:r>
    </w:p>
    <w:p w14:paraId="1D56FD18" w14:textId="2CDF2BD0" w:rsidR="00B304CA" w:rsidRPr="00AF5346" w:rsidRDefault="007D419A" w:rsidP="00815621">
      <w:pPr>
        <w:spacing w:after="0" w:line="480" w:lineRule="auto"/>
        <w:ind w:left="426"/>
        <w:jc w:val="both"/>
        <w:rPr>
          <w:rFonts w:ascii="Times New Roman" w:hAnsi="Times New Roman"/>
          <w:sz w:val="24"/>
          <w:szCs w:val="24"/>
        </w:rPr>
      </w:pPr>
      <w:r w:rsidRPr="00AF5346">
        <w:rPr>
          <w:rFonts w:ascii="Times New Roman" w:hAnsi="Times New Roman"/>
          <w:sz w:val="24"/>
          <w:szCs w:val="24"/>
        </w:rPr>
        <w:t>Nilai R</w:t>
      </w:r>
      <w:r w:rsidRPr="00AF5346">
        <w:rPr>
          <w:rFonts w:ascii="Times New Roman" w:hAnsi="Times New Roman"/>
          <w:sz w:val="24"/>
          <w:szCs w:val="24"/>
          <w:vertAlign w:val="superscript"/>
        </w:rPr>
        <w:t>2</w:t>
      </w:r>
      <w:r w:rsidRPr="00AF5346">
        <w:rPr>
          <w:rFonts w:ascii="Times New Roman" w:hAnsi="Times New Roman"/>
          <w:sz w:val="24"/>
          <w:szCs w:val="24"/>
        </w:rPr>
        <w:t xml:space="preserve">  membawa interval pada 0 sampai 1 (0 ≤ R2 ≤ 1). Semakin besar R</w:t>
      </w:r>
      <w:r w:rsidRPr="00AF5346">
        <w:rPr>
          <w:rFonts w:ascii="Times New Roman" w:hAnsi="Times New Roman"/>
          <w:sz w:val="24"/>
          <w:szCs w:val="24"/>
          <w:vertAlign w:val="superscript"/>
        </w:rPr>
        <w:t>2</w:t>
      </w:r>
      <w:r w:rsidRPr="00AF5346">
        <w:rPr>
          <w:rFonts w:ascii="Times New Roman" w:hAnsi="Times New Roman"/>
          <w:sz w:val="24"/>
          <w:szCs w:val="24"/>
        </w:rPr>
        <w:t xml:space="preserve"> (mendekati 1), semakin baik hasil untuk model regresi berikut dan semakin mendekati 0, maka variabel independent secara total tidak bisa mengatakan variabel dependen </w:t>
      </w:r>
      <w:r w:rsidR="00B304CA" w:rsidRPr="00AF5346">
        <w:rPr>
          <w:rFonts w:ascii="Times New Roman" w:hAnsi="Times New Roman"/>
          <w:sz w:val="24"/>
          <w:szCs w:val="24"/>
        </w:rPr>
        <w:t xml:space="preserve"> (Sulaiman, 2015: 86).</w:t>
      </w:r>
    </w:p>
    <w:p w14:paraId="2D38527E" w14:textId="77777777" w:rsidR="00B304CA" w:rsidRPr="00AF5346" w:rsidRDefault="00B304CA" w:rsidP="00815621">
      <w:pPr>
        <w:pStyle w:val="DaftarParagraf"/>
        <w:numPr>
          <w:ilvl w:val="0"/>
          <w:numId w:val="15"/>
        </w:numPr>
        <w:spacing w:after="0" w:line="480" w:lineRule="auto"/>
        <w:ind w:left="284" w:hanging="284"/>
        <w:jc w:val="both"/>
        <w:rPr>
          <w:rFonts w:ascii="Times New Roman" w:hAnsi="Times New Roman"/>
          <w:sz w:val="24"/>
          <w:szCs w:val="24"/>
        </w:rPr>
      </w:pPr>
      <w:r w:rsidRPr="00AF5346">
        <w:rPr>
          <w:rFonts w:ascii="Times New Roman" w:hAnsi="Times New Roman"/>
          <w:sz w:val="24"/>
          <w:szCs w:val="24"/>
        </w:rPr>
        <w:t>Uji t</w:t>
      </w:r>
    </w:p>
    <w:p w14:paraId="64C17E44" w14:textId="77777777" w:rsidR="00B304CA" w:rsidRPr="00AF5346" w:rsidRDefault="00B304CA" w:rsidP="00664BE2">
      <w:pPr>
        <w:pStyle w:val="DaftarParagraf"/>
        <w:spacing w:after="0" w:line="480" w:lineRule="auto"/>
        <w:ind w:left="284"/>
        <w:jc w:val="both"/>
        <w:rPr>
          <w:rFonts w:ascii="Times New Roman" w:hAnsi="Times New Roman"/>
          <w:sz w:val="24"/>
          <w:szCs w:val="24"/>
        </w:rPr>
      </w:pPr>
      <w:r w:rsidRPr="00AF5346">
        <w:rPr>
          <w:rFonts w:ascii="Times New Roman" w:hAnsi="Times New Roman"/>
          <w:sz w:val="24"/>
          <w:szCs w:val="24"/>
        </w:rPr>
        <w:t>Menurut Sulaiman (2015: 87), uji t digunakan untuk melihat signifikansi dari pengaruh independen secara individu terhadap variabel dependen dengan menganggap variabel lain bersifat konstan. Uji ini dilakukan dengan membandingkan T</w:t>
      </w:r>
      <w:r w:rsidRPr="00AF5346">
        <w:rPr>
          <w:rFonts w:ascii="Times New Roman" w:hAnsi="Times New Roman"/>
          <w:sz w:val="24"/>
          <w:szCs w:val="24"/>
          <w:vertAlign w:val="subscript"/>
        </w:rPr>
        <w:t>hitung</w:t>
      </w:r>
      <w:r w:rsidRPr="00AF5346">
        <w:rPr>
          <w:rFonts w:ascii="Times New Roman" w:hAnsi="Times New Roman"/>
          <w:sz w:val="24"/>
          <w:szCs w:val="24"/>
        </w:rPr>
        <w:t xml:space="preserve"> dengan T</w:t>
      </w:r>
      <w:r w:rsidRPr="00AF5346">
        <w:rPr>
          <w:rFonts w:ascii="Times New Roman" w:hAnsi="Times New Roman"/>
          <w:sz w:val="24"/>
          <w:szCs w:val="24"/>
          <w:vertAlign w:val="subscript"/>
        </w:rPr>
        <w:t>tabel</w:t>
      </w:r>
      <w:r w:rsidRPr="00AF5346">
        <w:rPr>
          <w:rFonts w:ascii="Times New Roman" w:hAnsi="Times New Roman"/>
          <w:sz w:val="24"/>
          <w:szCs w:val="24"/>
        </w:rPr>
        <w:t xml:space="preserve"> sebagai berikut (Budi, 2006: 140):</w:t>
      </w:r>
    </w:p>
    <w:p w14:paraId="6E15F661" w14:textId="77777777" w:rsidR="00B304CA" w:rsidRPr="00AF5346" w:rsidRDefault="00B304CA" w:rsidP="00E01EFF">
      <w:pPr>
        <w:pStyle w:val="DaftarParagraf"/>
        <w:numPr>
          <w:ilvl w:val="0"/>
          <w:numId w:val="16"/>
        </w:numPr>
        <w:spacing w:after="0" w:line="480" w:lineRule="auto"/>
        <w:jc w:val="both"/>
        <w:rPr>
          <w:rFonts w:ascii="Times New Roman" w:hAnsi="Times New Roman"/>
          <w:sz w:val="24"/>
          <w:szCs w:val="24"/>
        </w:rPr>
      </w:pPr>
      <w:r w:rsidRPr="00AF5346">
        <w:rPr>
          <w:rFonts w:ascii="Times New Roman" w:hAnsi="Times New Roman"/>
          <w:sz w:val="24"/>
          <w:szCs w:val="24"/>
        </w:rPr>
        <w:t>Jika  T</w:t>
      </w:r>
      <w:r w:rsidRPr="00AF5346">
        <w:rPr>
          <w:rFonts w:ascii="Times New Roman" w:hAnsi="Times New Roman"/>
          <w:sz w:val="24"/>
          <w:szCs w:val="24"/>
          <w:vertAlign w:val="subscript"/>
        </w:rPr>
        <w:t>hitung</w:t>
      </w:r>
      <w:r w:rsidRPr="00AF5346">
        <w:rPr>
          <w:rFonts w:ascii="Times New Roman" w:hAnsi="Times New Roman"/>
          <w:sz w:val="24"/>
          <w:szCs w:val="24"/>
        </w:rPr>
        <w:t xml:space="preserve"> &lt; T</w:t>
      </w:r>
      <w:r w:rsidRPr="00AF5346">
        <w:rPr>
          <w:rFonts w:ascii="Times New Roman" w:hAnsi="Times New Roman"/>
          <w:sz w:val="24"/>
          <w:szCs w:val="24"/>
          <w:vertAlign w:val="subscript"/>
        </w:rPr>
        <w:t>tabel</w:t>
      </w:r>
      <w:r w:rsidRPr="00AF5346">
        <w:rPr>
          <w:rFonts w:ascii="Times New Roman" w:hAnsi="Times New Roman"/>
          <w:sz w:val="24"/>
          <w:szCs w:val="24"/>
        </w:rPr>
        <w:t>, maka H</w:t>
      </w:r>
      <w:r w:rsidRPr="00AF5346">
        <w:rPr>
          <w:rFonts w:ascii="Times New Roman" w:hAnsi="Times New Roman"/>
          <w:sz w:val="24"/>
          <w:szCs w:val="24"/>
          <w:vertAlign w:val="subscript"/>
        </w:rPr>
        <w:t>0</w:t>
      </w:r>
      <w:r w:rsidRPr="00AF5346">
        <w:rPr>
          <w:rFonts w:ascii="Times New Roman" w:hAnsi="Times New Roman"/>
          <w:sz w:val="24"/>
          <w:szCs w:val="24"/>
        </w:rPr>
        <w:t xml:space="preserve"> diterima, atau tidak ada pengaruh signifikan dari sebuah variabel bebas terhadap variabel terikat.</w:t>
      </w:r>
    </w:p>
    <w:p w14:paraId="5B99D4DB" w14:textId="77777777" w:rsidR="00B304CA" w:rsidRPr="00AF5346" w:rsidRDefault="00B304CA" w:rsidP="00E01EFF">
      <w:pPr>
        <w:pStyle w:val="DaftarParagraf"/>
        <w:numPr>
          <w:ilvl w:val="0"/>
          <w:numId w:val="16"/>
        </w:numPr>
        <w:spacing w:after="0" w:line="480" w:lineRule="auto"/>
        <w:jc w:val="both"/>
        <w:rPr>
          <w:rFonts w:ascii="Times New Roman" w:hAnsi="Times New Roman"/>
          <w:sz w:val="24"/>
          <w:szCs w:val="24"/>
        </w:rPr>
      </w:pPr>
      <w:r w:rsidRPr="00AF5346">
        <w:rPr>
          <w:rFonts w:ascii="Times New Roman" w:hAnsi="Times New Roman"/>
          <w:sz w:val="24"/>
          <w:szCs w:val="24"/>
        </w:rPr>
        <w:t>Jika T</w:t>
      </w:r>
      <w:r w:rsidRPr="00AF5346">
        <w:rPr>
          <w:rFonts w:ascii="Times New Roman" w:hAnsi="Times New Roman"/>
          <w:sz w:val="24"/>
          <w:szCs w:val="24"/>
          <w:vertAlign w:val="subscript"/>
        </w:rPr>
        <w:t>hitung</w:t>
      </w:r>
      <w:r w:rsidRPr="00AF5346">
        <w:rPr>
          <w:rFonts w:ascii="Times New Roman" w:hAnsi="Times New Roman"/>
          <w:sz w:val="24"/>
          <w:szCs w:val="24"/>
        </w:rPr>
        <w:t xml:space="preserve"> &gt; T</w:t>
      </w:r>
      <w:r w:rsidRPr="00AF5346">
        <w:rPr>
          <w:rFonts w:ascii="Times New Roman" w:hAnsi="Times New Roman"/>
          <w:sz w:val="24"/>
          <w:szCs w:val="24"/>
          <w:vertAlign w:val="subscript"/>
        </w:rPr>
        <w:t>tabel</w:t>
      </w:r>
      <w:r w:rsidRPr="00AF5346">
        <w:rPr>
          <w:rFonts w:ascii="Times New Roman" w:hAnsi="Times New Roman"/>
          <w:sz w:val="24"/>
          <w:szCs w:val="24"/>
        </w:rPr>
        <w:t>, maka H</w:t>
      </w:r>
      <w:r w:rsidRPr="00AF5346">
        <w:rPr>
          <w:rFonts w:ascii="Times New Roman" w:hAnsi="Times New Roman"/>
          <w:sz w:val="24"/>
          <w:szCs w:val="24"/>
          <w:vertAlign w:val="subscript"/>
        </w:rPr>
        <w:t>0</w:t>
      </w:r>
      <w:r w:rsidRPr="00AF5346">
        <w:rPr>
          <w:rFonts w:ascii="Times New Roman" w:hAnsi="Times New Roman"/>
          <w:sz w:val="24"/>
          <w:szCs w:val="24"/>
        </w:rPr>
        <w:t xml:space="preserve"> ditolak, atau ada pengaruh signifikan dari sebuah variabel bebas terhadap variabel terikat.</w:t>
      </w:r>
    </w:p>
    <w:p w14:paraId="3787CBDF" w14:textId="77777777" w:rsidR="00B304CA" w:rsidRPr="00AF5346" w:rsidRDefault="00B304CA" w:rsidP="00E01EFF">
      <w:pPr>
        <w:pStyle w:val="DaftarParagraf"/>
        <w:numPr>
          <w:ilvl w:val="0"/>
          <w:numId w:val="15"/>
        </w:numPr>
        <w:spacing w:after="0" w:line="480" w:lineRule="auto"/>
        <w:ind w:left="426" w:hanging="426"/>
        <w:jc w:val="both"/>
        <w:rPr>
          <w:rFonts w:ascii="Times New Roman" w:hAnsi="Times New Roman"/>
          <w:sz w:val="24"/>
          <w:szCs w:val="24"/>
        </w:rPr>
      </w:pPr>
      <w:r w:rsidRPr="00AF5346">
        <w:rPr>
          <w:rFonts w:ascii="Times New Roman" w:hAnsi="Times New Roman"/>
          <w:sz w:val="24"/>
          <w:szCs w:val="24"/>
        </w:rPr>
        <w:t>Uji F</w:t>
      </w:r>
    </w:p>
    <w:p w14:paraId="6FA4FC95" w14:textId="3CFE1E4B" w:rsidR="00B304CA" w:rsidRPr="00AF5346" w:rsidRDefault="00C024C7" w:rsidP="00664BE2">
      <w:pPr>
        <w:pStyle w:val="DaftarParagraf"/>
        <w:spacing w:after="0" w:line="480" w:lineRule="auto"/>
        <w:ind w:left="426"/>
        <w:jc w:val="both"/>
        <w:rPr>
          <w:rFonts w:ascii="Times New Roman" w:hAnsi="Times New Roman"/>
          <w:sz w:val="24"/>
          <w:szCs w:val="24"/>
        </w:rPr>
      </w:pPr>
      <w:r w:rsidRPr="00AF5346">
        <w:rPr>
          <w:rFonts w:ascii="Times New Roman" w:hAnsi="Times New Roman"/>
          <w:sz w:val="24"/>
          <w:szCs w:val="24"/>
        </w:rPr>
        <w:lastRenderedPageBreak/>
        <w:t xml:space="preserve">Pengujian F atau pengujian type digunakan untuk paham apakah hasil berasal dari anggapan regresi berarti atau tidak, bersama dengan kata lain type yang dianggap tepat/sesuai atau tidak. Jika hasilnya signifikan, maka H0 tidak diterima dan H1 diterima. Sedangkan jika hasilnya tidak signifikan, maka H0 di terima dan H1 ditolak. Hal ini sanggup termasuk dikatakan sebagai berikut  </w:t>
      </w:r>
      <w:r w:rsidR="00B304CA" w:rsidRPr="00AF5346">
        <w:rPr>
          <w:rFonts w:ascii="Times New Roman" w:hAnsi="Times New Roman"/>
          <w:sz w:val="24"/>
          <w:szCs w:val="24"/>
        </w:rPr>
        <w:t>(Akbar dkk, 2015: 6):</w:t>
      </w:r>
    </w:p>
    <w:p w14:paraId="277AC06A" w14:textId="77777777" w:rsidR="00B304CA" w:rsidRPr="00AF5346" w:rsidRDefault="00B304CA" w:rsidP="00664BE2">
      <w:pPr>
        <w:pStyle w:val="DaftarParagraf"/>
        <w:spacing w:after="0" w:line="480" w:lineRule="auto"/>
        <w:ind w:left="426"/>
        <w:jc w:val="both"/>
        <w:rPr>
          <w:rFonts w:ascii="Times New Roman" w:hAnsi="Times New Roman"/>
          <w:sz w:val="24"/>
          <w:szCs w:val="24"/>
        </w:rPr>
      </w:pPr>
      <w:r w:rsidRPr="00AF5346">
        <w:rPr>
          <w:rFonts w:ascii="Times New Roman" w:hAnsi="Times New Roman"/>
          <w:sz w:val="24"/>
          <w:szCs w:val="24"/>
        </w:rPr>
        <w:t>H0 ditolak jika F hitung &gt; F tabel</w:t>
      </w:r>
    </w:p>
    <w:p w14:paraId="2B3465B8" w14:textId="77777777" w:rsidR="00B304CA" w:rsidRPr="00AF5346" w:rsidRDefault="00B304CA" w:rsidP="00BC1654">
      <w:pPr>
        <w:pStyle w:val="DaftarParagraf"/>
        <w:spacing w:after="0" w:line="480" w:lineRule="auto"/>
        <w:ind w:left="426"/>
        <w:jc w:val="both"/>
        <w:rPr>
          <w:rFonts w:ascii="Times New Roman" w:eastAsia="Calibri" w:hAnsi="Times New Roman" w:cs="Times New Roman"/>
          <w:sz w:val="24"/>
          <w:szCs w:val="24"/>
        </w:rPr>
      </w:pPr>
      <w:r w:rsidRPr="00AF5346">
        <w:rPr>
          <w:rFonts w:ascii="Times New Roman" w:hAnsi="Times New Roman"/>
          <w:sz w:val="24"/>
          <w:szCs w:val="24"/>
        </w:rPr>
        <w:t>H0 diterima jika F hitung &lt; F tabel</w:t>
      </w:r>
    </w:p>
    <w:p w14:paraId="142F1B10" w14:textId="77777777" w:rsidR="00B304CA" w:rsidRPr="00AF5346" w:rsidRDefault="00B304CA" w:rsidP="00F2366C">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p>
    <w:p w14:paraId="062E2F1B" w14:textId="77777777" w:rsidR="001F25B1" w:rsidRPr="00AF5346" w:rsidRDefault="00B304CA">
      <w:pPr>
        <w:rPr>
          <w:rFonts w:ascii="Times New Roman" w:eastAsia="Calibri" w:hAnsi="Times New Roman" w:cs="Times New Roman"/>
          <w:sz w:val="24"/>
          <w:szCs w:val="24"/>
        </w:rPr>
        <w:sectPr w:rsidR="001F25B1" w:rsidRPr="00AF5346" w:rsidSect="004D1374">
          <w:headerReference w:type="first" r:id="rId34"/>
          <w:footerReference w:type="first" r:id="rId35"/>
          <w:pgSz w:w="11907" w:h="16839" w:code="9"/>
          <w:pgMar w:top="2268" w:right="1559" w:bottom="1701" w:left="2268" w:header="720" w:footer="720" w:gutter="0"/>
          <w:pgNumType w:start="33"/>
          <w:cols w:space="720"/>
          <w:titlePg/>
          <w:docGrid w:linePitch="360"/>
        </w:sectPr>
      </w:pPr>
      <w:r w:rsidRPr="00AF5346">
        <w:rPr>
          <w:rFonts w:ascii="Times New Roman" w:eastAsia="Calibri" w:hAnsi="Times New Roman" w:cs="Times New Roman"/>
          <w:sz w:val="24"/>
          <w:szCs w:val="24"/>
        </w:rPr>
        <w:br w:type="page"/>
      </w:r>
    </w:p>
    <w:p w14:paraId="74AD941A" w14:textId="77777777" w:rsidR="00B304CA" w:rsidRPr="00AF5346" w:rsidRDefault="00B304CA" w:rsidP="00815621">
      <w:pPr>
        <w:pStyle w:val="TidakAdaSpasi"/>
        <w:spacing w:line="360" w:lineRule="auto"/>
        <w:jc w:val="center"/>
        <w:rPr>
          <w:rFonts w:ascii="Times New Roman" w:hAnsi="Times New Roman" w:cs="Times New Roman"/>
          <w:b/>
          <w:sz w:val="24"/>
          <w:szCs w:val="24"/>
        </w:rPr>
      </w:pPr>
      <w:r w:rsidRPr="00AF5346">
        <w:rPr>
          <w:rFonts w:ascii="Times New Roman" w:hAnsi="Times New Roman" w:cs="Times New Roman"/>
          <w:b/>
          <w:sz w:val="24"/>
          <w:szCs w:val="24"/>
        </w:rPr>
        <w:lastRenderedPageBreak/>
        <w:t>BAB IV</w:t>
      </w:r>
    </w:p>
    <w:p w14:paraId="42179112" w14:textId="77777777" w:rsidR="00B304CA" w:rsidRPr="00AF5346" w:rsidRDefault="00B304CA" w:rsidP="00815621">
      <w:pPr>
        <w:pStyle w:val="TidakAdaSpasi"/>
        <w:spacing w:line="360" w:lineRule="auto"/>
        <w:jc w:val="center"/>
        <w:rPr>
          <w:rFonts w:ascii="Times New Roman" w:hAnsi="Times New Roman" w:cs="Times New Roman"/>
          <w:b/>
          <w:sz w:val="24"/>
          <w:szCs w:val="24"/>
        </w:rPr>
      </w:pPr>
      <w:r w:rsidRPr="00AF5346">
        <w:rPr>
          <w:rFonts w:ascii="Times New Roman" w:hAnsi="Times New Roman" w:cs="Times New Roman"/>
          <w:b/>
          <w:sz w:val="24"/>
          <w:szCs w:val="24"/>
        </w:rPr>
        <w:t>HASIL PENELITIAN DAN PEMBAHASAN</w:t>
      </w:r>
    </w:p>
    <w:p w14:paraId="1D254179" w14:textId="77777777" w:rsidR="00B304CA" w:rsidRPr="00AF5346" w:rsidRDefault="00B304CA" w:rsidP="00815621">
      <w:pPr>
        <w:pStyle w:val="TidakAdaSpasi"/>
        <w:spacing w:line="360" w:lineRule="auto"/>
        <w:jc w:val="both"/>
        <w:rPr>
          <w:rFonts w:ascii="Times New Roman" w:hAnsi="Times New Roman" w:cs="Times New Roman"/>
          <w:b/>
          <w:sz w:val="24"/>
          <w:szCs w:val="24"/>
        </w:rPr>
      </w:pPr>
    </w:p>
    <w:p w14:paraId="394D81F2" w14:textId="77777777" w:rsidR="00B304CA" w:rsidRPr="00AF5346" w:rsidRDefault="00B304CA" w:rsidP="00815621">
      <w:pPr>
        <w:pStyle w:val="DaftarParagraf"/>
        <w:numPr>
          <w:ilvl w:val="1"/>
          <w:numId w:val="17"/>
        </w:numPr>
        <w:spacing w:after="0" w:line="480" w:lineRule="auto"/>
        <w:jc w:val="both"/>
        <w:rPr>
          <w:rFonts w:ascii="Times New Roman" w:hAnsi="Times New Roman" w:cs="Times New Roman"/>
          <w:b/>
          <w:sz w:val="24"/>
          <w:szCs w:val="24"/>
        </w:rPr>
      </w:pPr>
      <w:r w:rsidRPr="00AF5346">
        <w:rPr>
          <w:rFonts w:ascii="Times New Roman" w:hAnsi="Times New Roman" w:cs="Times New Roman"/>
          <w:b/>
          <w:sz w:val="24"/>
          <w:szCs w:val="24"/>
        </w:rPr>
        <w:t>Gambaran Umum Lokasi Penelitian</w:t>
      </w:r>
    </w:p>
    <w:p w14:paraId="6D7EE339" w14:textId="77777777" w:rsidR="00B304CA" w:rsidRPr="00AF5346" w:rsidRDefault="00B304CA" w:rsidP="00815621">
      <w:pPr>
        <w:numPr>
          <w:ilvl w:val="2"/>
          <w:numId w:val="17"/>
        </w:numPr>
        <w:spacing w:after="0" w:line="480" w:lineRule="auto"/>
        <w:jc w:val="both"/>
        <w:rPr>
          <w:rFonts w:ascii="Times New Roman" w:hAnsi="Times New Roman" w:cs="Times New Roman"/>
          <w:b/>
          <w:sz w:val="24"/>
          <w:szCs w:val="24"/>
        </w:rPr>
      </w:pPr>
      <w:r w:rsidRPr="00AF5346">
        <w:rPr>
          <w:rFonts w:ascii="Times New Roman" w:hAnsi="Times New Roman" w:cs="Times New Roman"/>
          <w:b/>
          <w:sz w:val="24"/>
          <w:szCs w:val="24"/>
        </w:rPr>
        <w:t>Sejarah Singkat Lokasi Penelitian</w:t>
      </w:r>
    </w:p>
    <w:p w14:paraId="37DFF865"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Tri Banyan Tirta Tbk</w:t>
      </w:r>
    </w:p>
    <w:p w14:paraId="28128744" w14:textId="77777777" w:rsidR="000B52DC" w:rsidRPr="00AF5346" w:rsidRDefault="000B52DC"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Tri Banyan Tirta Tbk (ALTO) didirikan tanggal 03 Juni 1997 dan mengawali kegiatan bisnis komersialnya pada th. 1997. Kantor pusat ALTO terdapat di Kp. Pasir Dalem RT.02 RW.09 Desa Babakan pari, Kecamatan Cidahu Kabupaten Sukabumi, Jawa Barat 43158 – Indonesia.Pemegang saham yang punya 5% atau lebih saham Tri Banyan Tirta Tbk, yaitu: PT Fikasa Bintang Cemerlang (pengendali) (42,31%), PT Tirtamas Anggada (pengendali) (23,97%) dan Trimegah Sekuritas Indonesia Tbk (TRIM) (14,06%). </w:t>
      </w:r>
    </w:p>
    <w:p w14:paraId="5B0789B3" w14:textId="54CA631B" w:rsidR="00B304CA" w:rsidRPr="00AF5346" w:rsidRDefault="000B52DC"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Berdasarkan Anggaran Dasar Perusahaan, ruang lingkup kegiatan ALTO adalah bergerak dalam bidang industri air mineral (air minum) dalam kemasan plastik, makanan, minuman dan pengalengan/pembotolan serta industri bahan kemasan. Produksi Air minum dalam kemasan secara komersial diawali </w:t>
      </w:r>
      <w:r w:rsidR="00B304CA" w:rsidRPr="00AF5346">
        <w:rPr>
          <w:rFonts w:ascii="Times New Roman" w:hAnsi="Times New Roman" w:cs="Times New Roman"/>
          <w:sz w:val="24"/>
          <w:szCs w:val="24"/>
        </w:rPr>
        <w:t xml:space="preserve"> pada tanggal 3 Juni 1997.</w:t>
      </w:r>
    </w:p>
    <w:p w14:paraId="4B3A8366"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Wilmar Cahaya Indonesia Tbk</w:t>
      </w:r>
    </w:p>
    <w:p w14:paraId="3EFE721D" w14:textId="77777777" w:rsidR="009C1032" w:rsidRPr="00AF5346" w:rsidRDefault="005B2C2B" w:rsidP="008B1CEA">
      <w:pPr>
        <w:pStyle w:val="TidakAdaSpasi"/>
        <w:spacing w:line="480" w:lineRule="auto"/>
        <w:ind w:firstLine="360"/>
        <w:jc w:val="both"/>
        <w:rPr>
          <w:rFonts w:ascii="Times New Roman" w:hAnsi="Times New Roman" w:cs="Times New Roman"/>
          <w:sz w:val="24"/>
          <w:szCs w:val="24"/>
        </w:rPr>
        <w:sectPr w:rsidR="009C1032" w:rsidRPr="00AF5346" w:rsidSect="004D1374">
          <w:headerReference w:type="first" r:id="rId36"/>
          <w:footerReference w:type="first" r:id="rId37"/>
          <w:pgSz w:w="11907" w:h="16839" w:code="9"/>
          <w:pgMar w:top="2268" w:right="1559" w:bottom="1701" w:left="2268" w:header="720" w:footer="720" w:gutter="0"/>
          <w:pgNumType w:start="44"/>
          <w:cols w:space="720"/>
          <w:titlePg/>
          <w:docGrid w:linePitch="360"/>
        </w:sectPr>
      </w:pPr>
      <w:r w:rsidRPr="00AF5346">
        <w:rPr>
          <w:rFonts w:ascii="Times New Roman" w:hAnsi="Times New Roman" w:cs="Times New Roman"/>
          <w:sz w:val="24"/>
          <w:szCs w:val="24"/>
        </w:rPr>
        <w:t xml:space="preserve">Wilmar Cahaya Indonesia Tbk (sebelumnya Cahaya Kalbar Tbk) (CEKA) didirikan 03 Februaru 1968 bersama dengan nama CV Tjahaja Kalbar dan terasa beroperasi secara komersial pada tahun 1971. Kantor pusat CEKA terdapat di Kawasan Industri Jababeka II, Jl. Industri Selatan 3 Blok GG No.1, Cikarang, Bekasi 17550, Jawa Barat – Indonesia, sedangkan lokasi pabrik terdapat di Kawasan Industri </w:t>
      </w:r>
    </w:p>
    <w:p w14:paraId="0D331647" w14:textId="75E0753C" w:rsidR="005B2C2B" w:rsidRPr="00AF5346" w:rsidRDefault="005B2C2B" w:rsidP="009C1032">
      <w:pPr>
        <w:pStyle w:val="TidakAdaSpasi"/>
        <w:spacing w:line="480" w:lineRule="auto"/>
        <w:jc w:val="both"/>
        <w:rPr>
          <w:rFonts w:ascii="Times New Roman" w:hAnsi="Times New Roman" w:cs="Times New Roman"/>
          <w:b/>
          <w:sz w:val="24"/>
          <w:szCs w:val="24"/>
        </w:rPr>
      </w:pPr>
      <w:r w:rsidRPr="00AF5346">
        <w:rPr>
          <w:rFonts w:ascii="Times New Roman" w:hAnsi="Times New Roman" w:cs="Times New Roman"/>
          <w:sz w:val="24"/>
          <w:szCs w:val="24"/>
        </w:rPr>
        <w:lastRenderedPageBreak/>
        <w:t>Jababeka, Cikarang, Jawa Barat dan Pontianak, Kalimantan Barat.Pemegang saham yang punya 5% atau lebih saham Wilmar Cahaya Indonesia Tbk, adalah PT Sentratama Niaga Indonesia (pengendali) (87,02%).  sesuai aturan Dasar Perusahaan, ruang lingkup aktivitas CEKA mencakup bidang industri makanan berupa industri minyak botani (minyak kelapa sawit bersama produk-produk turunannya), biji tengkawang, minyak tengkawang serta minyak nabati spesialitas buat industri kuliner &amp; minuman; bidang perdagangan lokal, ekspor, impor, serta berdagang akibat bumi, akibat hutan, berdagang barang-barang keperluan sehari-hari.</w:t>
      </w:r>
    </w:p>
    <w:p w14:paraId="23C7A499"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Delta Djakarta Tbk</w:t>
      </w:r>
    </w:p>
    <w:p w14:paraId="19A9BFBF" w14:textId="77777777" w:rsidR="00F93E16" w:rsidRPr="00AF5346" w:rsidRDefault="00F93E16" w:rsidP="008B1CEA">
      <w:pPr>
        <w:pStyle w:val="TidakAdaSpasi"/>
        <w:spacing w:line="480" w:lineRule="auto"/>
        <w:ind w:firstLine="360"/>
        <w:jc w:val="both"/>
        <w:rPr>
          <w:rFonts w:ascii="Times New Roman" w:hAnsi="Times New Roman" w:cs="Times New Roman"/>
          <w:bCs/>
          <w:sz w:val="24"/>
          <w:szCs w:val="24"/>
        </w:rPr>
      </w:pPr>
      <w:r w:rsidRPr="00AF5346">
        <w:rPr>
          <w:rFonts w:ascii="Times New Roman" w:hAnsi="Times New Roman" w:cs="Times New Roman"/>
          <w:sz w:val="24"/>
          <w:szCs w:val="24"/>
        </w:rPr>
        <w:t xml:space="preserve">Delta Djakarta Tbk (DLTA) didirikan </w:t>
      </w:r>
      <w:r w:rsidRPr="00AF5346">
        <w:rPr>
          <w:rFonts w:ascii="Times New Roman" w:hAnsi="Times New Roman" w:cs="Times New Roman"/>
          <w:bCs/>
          <w:sz w:val="24"/>
          <w:szCs w:val="24"/>
        </w:rPr>
        <w:t>pada</w:t>
      </w:r>
      <w:r w:rsidRPr="00AF5346">
        <w:rPr>
          <w:rFonts w:ascii="Times New Roman" w:hAnsi="Times New Roman" w:cs="Times New Roman"/>
          <w:sz w:val="24"/>
          <w:szCs w:val="24"/>
        </w:rPr>
        <w:t xml:space="preserve"> tanggal 15 Juni 1970 dan </w:t>
      </w:r>
      <w:r w:rsidRPr="00AF5346">
        <w:rPr>
          <w:rFonts w:ascii="Times New Roman" w:hAnsi="Times New Roman" w:cs="Times New Roman"/>
          <w:bCs/>
          <w:sz w:val="24"/>
          <w:szCs w:val="24"/>
        </w:rPr>
        <w:t>mulai beroperasi</w:t>
      </w:r>
      <w:r w:rsidRPr="00AF5346">
        <w:rPr>
          <w:rFonts w:ascii="Times New Roman" w:hAnsi="Times New Roman" w:cs="Times New Roman"/>
          <w:sz w:val="24"/>
          <w:szCs w:val="24"/>
        </w:rPr>
        <w:t xml:space="preserve"> pada tahun 1933. </w:t>
      </w:r>
      <w:r w:rsidRPr="00AF5346">
        <w:rPr>
          <w:rFonts w:ascii="Times New Roman" w:hAnsi="Times New Roman" w:cs="Times New Roman"/>
          <w:bCs/>
          <w:sz w:val="24"/>
          <w:szCs w:val="24"/>
        </w:rPr>
        <w:t>Pusat DLTA dan</w:t>
      </w:r>
      <w:r w:rsidRPr="00AF5346">
        <w:rPr>
          <w:rFonts w:ascii="Times New Roman" w:hAnsi="Times New Roman" w:cs="Times New Roman"/>
          <w:sz w:val="24"/>
          <w:szCs w:val="24"/>
        </w:rPr>
        <w:t xml:space="preserve"> tempat kerja pabriknya </w:t>
      </w:r>
      <w:r w:rsidRPr="00AF5346">
        <w:rPr>
          <w:rFonts w:ascii="Times New Roman" w:hAnsi="Times New Roman" w:cs="Times New Roman"/>
          <w:bCs/>
          <w:sz w:val="24"/>
          <w:szCs w:val="24"/>
        </w:rPr>
        <w:t>terletak di</w:t>
      </w:r>
      <w:r w:rsidRPr="00AF5346">
        <w:rPr>
          <w:rFonts w:ascii="Times New Roman" w:hAnsi="Times New Roman" w:cs="Times New Roman"/>
          <w:sz w:val="24"/>
          <w:szCs w:val="24"/>
        </w:rPr>
        <w:t xml:space="preserve"> Jalan </w:t>
      </w:r>
      <w:r w:rsidRPr="00AF5346">
        <w:rPr>
          <w:rFonts w:ascii="Times New Roman" w:hAnsi="Times New Roman" w:cs="Times New Roman"/>
          <w:bCs/>
          <w:sz w:val="24"/>
          <w:szCs w:val="24"/>
        </w:rPr>
        <w:t>Inspeksi Timur, Bucasitymur. Nama</w:t>
      </w:r>
      <w:r w:rsidRPr="00AF5346">
        <w:rPr>
          <w:rFonts w:ascii="Times New Roman" w:hAnsi="Times New Roman" w:cs="Times New Roman"/>
          <w:sz w:val="24"/>
          <w:szCs w:val="24"/>
        </w:rPr>
        <w:t xml:space="preserve"> Archipel </w:t>
      </w:r>
      <w:r w:rsidRPr="00AF5346">
        <w:rPr>
          <w:rFonts w:ascii="Times New Roman" w:hAnsi="Times New Roman" w:cs="Times New Roman"/>
          <w:bCs/>
          <w:sz w:val="24"/>
          <w:szCs w:val="24"/>
        </w:rPr>
        <w:t>Brouwerij didirikan. Dalam</w:t>
      </w:r>
      <w:r w:rsidRPr="00AF5346">
        <w:rPr>
          <w:rFonts w:ascii="Times New Roman" w:hAnsi="Times New Roman" w:cs="Times New Roman"/>
          <w:sz w:val="24"/>
          <w:szCs w:val="24"/>
        </w:rPr>
        <w:t xml:space="preserve"> perkembangannya, kepemilikan pabrik ini beberapa kali </w:t>
      </w:r>
      <w:r w:rsidRPr="00AF5346">
        <w:rPr>
          <w:rFonts w:ascii="Times New Roman" w:hAnsi="Times New Roman" w:cs="Times New Roman"/>
          <w:bCs/>
          <w:sz w:val="24"/>
          <w:szCs w:val="24"/>
        </w:rPr>
        <w:t>mengalami</w:t>
      </w:r>
      <w:r w:rsidRPr="00AF5346">
        <w:rPr>
          <w:rFonts w:ascii="Times New Roman" w:hAnsi="Times New Roman" w:cs="Times New Roman"/>
          <w:sz w:val="24"/>
          <w:szCs w:val="24"/>
        </w:rPr>
        <w:t xml:space="preserve"> perubahan </w:t>
      </w:r>
      <w:r w:rsidRPr="00AF5346">
        <w:rPr>
          <w:rFonts w:ascii="Times New Roman" w:hAnsi="Times New Roman" w:cs="Times New Roman"/>
          <w:bCs/>
          <w:sz w:val="24"/>
          <w:szCs w:val="24"/>
        </w:rPr>
        <w:t>pada tahun 1970 menjadi</w:t>
      </w:r>
      <w:r w:rsidRPr="00AF5346">
        <w:rPr>
          <w:rFonts w:ascii="Times New Roman" w:hAnsi="Times New Roman" w:cs="Times New Roman"/>
          <w:sz w:val="24"/>
          <w:szCs w:val="24"/>
        </w:rPr>
        <w:t xml:space="preserve"> PT Delta </w:t>
      </w:r>
      <w:r w:rsidRPr="00AF5346">
        <w:rPr>
          <w:rFonts w:ascii="Times New Roman" w:hAnsi="Times New Roman" w:cs="Times New Roman"/>
          <w:bCs/>
          <w:sz w:val="24"/>
          <w:szCs w:val="24"/>
        </w:rPr>
        <w:t>Djakarta.</w:t>
      </w:r>
    </w:p>
    <w:p w14:paraId="75FD3102" w14:textId="48A91BE0" w:rsidR="00F93E16" w:rsidRPr="00AF5346" w:rsidRDefault="00F93E16" w:rsidP="00815621">
      <w:pPr>
        <w:pStyle w:val="TidakAdaSpasi"/>
        <w:spacing w:line="480" w:lineRule="auto"/>
        <w:jc w:val="both"/>
        <w:rPr>
          <w:rFonts w:ascii="Times New Roman" w:hAnsi="Times New Roman" w:cs="Times New Roman"/>
          <w:bCs/>
          <w:sz w:val="24"/>
          <w:szCs w:val="24"/>
        </w:rPr>
      </w:pPr>
      <w:r w:rsidRPr="00AF5346">
        <w:rPr>
          <w:rFonts w:ascii="Times New Roman" w:hAnsi="Times New Roman" w:cs="Times New Roman"/>
          <w:bCs/>
          <w:sz w:val="24"/>
          <w:szCs w:val="24"/>
        </w:rPr>
        <w:t>Menurut</w:t>
      </w:r>
      <w:r w:rsidRPr="00AF5346">
        <w:rPr>
          <w:rFonts w:ascii="Times New Roman" w:hAnsi="Times New Roman" w:cs="Times New Roman"/>
          <w:sz w:val="24"/>
          <w:szCs w:val="24"/>
        </w:rPr>
        <w:t xml:space="preserve"> Anggaran Dasar </w:t>
      </w:r>
      <w:r w:rsidRPr="00AF5346">
        <w:rPr>
          <w:rFonts w:ascii="Times New Roman" w:hAnsi="Times New Roman" w:cs="Times New Roman"/>
          <w:bCs/>
          <w:sz w:val="24"/>
          <w:szCs w:val="24"/>
        </w:rPr>
        <w:t>perusahaan, bidang</w:t>
      </w:r>
      <w:r w:rsidRPr="00AF5346">
        <w:rPr>
          <w:rFonts w:ascii="Times New Roman" w:hAnsi="Times New Roman" w:cs="Times New Roman"/>
          <w:sz w:val="24"/>
          <w:szCs w:val="24"/>
        </w:rPr>
        <w:t xml:space="preserve"> kegiatan DLTA </w:t>
      </w:r>
      <w:r w:rsidRPr="00AF5346">
        <w:rPr>
          <w:rFonts w:ascii="Times New Roman" w:hAnsi="Times New Roman" w:cs="Times New Roman"/>
          <w:bCs/>
          <w:sz w:val="24"/>
          <w:szCs w:val="24"/>
        </w:rPr>
        <w:t>pada dasarnya adalah</w:t>
      </w:r>
      <w:r w:rsidRPr="00AF5346">
        <w:rPr>
          <w:rFonts w:ascii="Times New Roman" w:hAnsi="Times New Roman" w:cs="Times New Roman"/>
          <w:sz w:val="24"/>
          <w:szCs w:val="24"/>
        </w:rPr>
        <w:t xml:space="preserve"> memproduksi </w:t>
      </w:r>
      <w:r w:rsidRPr="00AF5346">
        <w:rPr>
          <w:rFonts w:ascii="Times New Roman" w:hAnsi="Times New Roman" w:cs="Times New Roman"/>
          <w:bCs/>
          <w:sz w:val="24"/>
          <w:szCs w:val="24"/>
        </w:rPr>
        <w:t>Pilsner</w:t>
      </w:r>
      <w:r w:rsidRPr="00AF5346">
        <w:rPr>
          <w:rFonts w:ascii="Times New Roman" w:hAnsi="Times New Roman" w:cs="Times New Roman"/>
          <w:sz w:val="24"/>
          <w:szCs w:val="24"/>
        </w:rPr>
        <w:t xml:space="preserve"> dan bir hitam dengan merek </w:t>
      </w:r>
      <w:r w:rsidRPr="00AF5346">
        <w:rPr>
          <w:rFonts w:ascii="Times New Roman" w:hAnsi="Times New Roman" w:cs="Times New Roman"/>
          <w:bCs/>
          <w:sz w:val="24"/>
          <w:szCs w:val="24"/>
        </w:rPr>
        <w:t>Anker, Carlsberg, San Miguel, San</w:t>
      </w:r>
      <w:r w:rsidRPr="00AF5346">
        <w:rPr>
          <w:rFonts w:ascii="Times New Roman" w:hAnsi="Times New Roman" w:cs="Times New Roman"/>
          <w:sz w:val="24"/>
          <w:szCs w:val="24"/>
        </w:rPr>
        <w:t xml:space="preserve"> Mig </w:t>
      </w:r>
      <w:r w:rsidRPr="00AF5346">
        <w:rPr>
          <w:rFonts w:ascii="Times New Roman" w:hAnsi="Times New Roman" w:cs="Times New Roman"/>
          <w:bCs/>
          <w:sz w:val="24"/>
          <w:szCs w:val="24"/>
        </w:rPr>
        <w:t>Light</w:t>
      </w:r>
      <w:r w:rsidRPr="00AF5346">
        <w:rPr>
          <w:rFonts w:ascii="Times New Roman" w:hAnsi="Times New Roman" w:cs="Times New Roman"/>
          <w:sz w:val="24"/>
          <w:szCs w:val="24"/>
        </w:rPr>
        <w:t xml:space="preserve"> dan </w:t>
      </w:r>
      <w:r w:rsidRPr="00AF5346">
        <w:rPr>
          <w:rFonts w:ascii="Times New Roman" w:hAnsi="Times New Roman" w:cs="Times New Roman"/>
          <w:bCs/>
          <w:sz w:val="24"/>
          <w:szCs w:val="24"/>
        </w:rPr>
        <w:t>Kuda Putih. .. Memproduksi dan menjual."</w:t>
      </w:r>
      <w:r w:rsidRPr="00AF5346">
        <w:rPr>
          <w:rFonts w:ascii="Times New Roman" w:hAnsi="Times New Roman" w:cs="Times New Roman"/>
          <w:sz w:val="24"/>
          <w:szCs w:val="24"/>
        </w:rPr>
        <w:t xml:space="preserve"> DLTA juga memproduksi dan menjual produk minuman </w:t>
      </w:r>
      <w:r w:rsidRPr="00AF5346">
        <w:rPr>
          <w:rFonts w:ascii="Times New Roman" w:hAnsi="Times New Roman" w:cs="Times New Roman"/>
          <w:bCs/>
          <w:sz w:val="24"/>
          <w:szCs w:val="24"/>
        </w:rPr>
        <w:t>non-alkohol</w:t>
      </w:r>
      <w:r w:rsidRPr="00AF5346">
        <w:rPr>
          <w:rFonts w:ascii="Times New Roman" w:hAnsi="Times New Roman" w:cs="Times New Roman"/>
          <w:sz w:val="24"/>
          <w:szCs w:val="24"/>
        </w:rPr>
        <w:t xml:space="preserve"> dengan merek </w:t>
      </w:r>
      <w:r w:rsidRPr="00AF5346">
        <w:rPr>
          <w:rFonts w:ascii="Times New Roman" w:hAnsi="Times New Roman" w:cs="Times New Roman"/>
          <w:bCs/>
          <w:sz w:val="24"/>
          <w:szCs w:val="24"/>
        </w:rPr>
        <w:t>"Sodaku"</w:t>
      </w:r>
    </w:p>
    <w:p w14:paraId="125A2B12"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Indofood CBP Sukses Makmur Tbk.</w:t>
      </w:r>
    </w:p>
    <w:p w14:paraId="0FBCE4B7" w14:textId="77777777" w:rsidR="00F93E16" w:rsidRPr="00AF5346" w:rsidRDefault="00F93E16" w:rsidP="008B1CEA">
      <w:pPr>
        <w:spacing w:after="0" w:line="480" w:lineRule="auto"/>
        <w:ind w:firstLine="360"/>
        <w:jc w:val="both"/>
        <w:rPr>
          <w:rFonts w:ascii="Times New Roman" w:eastAsia="Times New Roman" w:hAnsi="Times New Roman" w:cs="Times New Roman"/>
          <w:sz w:val="24"/>
          <w:szCs w:val="24"/>
        </w:rPr>
      </w:pPr>
      <w:r w:rsidRPr="00AF5346">
        <w:rPr>
          <w:rFonts w:ascii="Times New Roman" w:eastAsia="Times New Roman" w:hAnsi="Times New Roman" w:cs="Times New Roman"/>
          <w:sz w:val="24"/>
          <w:szCs w:val="24"/>
        </w:rPr>
        <w:t xml:space="preserve">Indofood CBP Sukses Makmur Tbk (ICBP) didirikan </w:t>
      </w:r>
      <w:r w:rsidRPr="00AF5346">
        <w:rPr>
          <w:rFonts w:ascii="Times New Roman" w:eastAsia="Times New Roman" w:hAnsi="Times New Roman" w:cs="Times New Roman"/>
          <w:bCs/>
          <w:sz w:val="24"/>
          <w:szCs w:val="24"/>
        </w:rPr>
        <w:t>pada 2</w:t>
      </w:r>
      <w:r w:rsidRPr="00AF5346">
        <w:rPr>
          <w:rFonts w:ascii="Times New Roman" w:eastAsia="Times New Roman" w:hAnsi="Times New Roman" w:cs="Times New Roman"/>
          <w:sz w:val="24"/>
          <w:szCs w:val="24"/>
        </w:rPr>
        <w:t xml:space="preserve"> September 2009 dan </w:t>
      </w:r>
      <w:r w:rsidRPr="00AF5346">
        <w:rPr>
          <w:rFonts w:ascii="Times New Roman" w:eastAsia="Times New Roman" w:hAnsi="Times New Roman" w:cs="Times New Roman"/>
          <w:bCs/>
          <w:sz w:val="24"/>
          <w:szCs w:val="24"/>
        </w:rPr>
        <w:t>dibuka</w:t>
      </w:r>
      <w:r w:rsidRPr="00AF5346">
        <w:rPr>
          <w:rFonts w:ascii="Times New Roman" w:eastAsia="Times New Roman" w:hAnsi="Times New Roman" w:cs="Times New Roman"/>
          <w:sz w:val="24"/>
          <w:szCs w:val="24"/>
        </w:rPr>
        <w:t xml:space="preserve"> pada 1 Oktober 2009. ICBP merupakan hasil pengalihan kegiatan usaha </w:t>
      </w:r>
      <w:r w:rsidRPr="00AF5346">
        <w:rPr>
          <w:rFonts w:ascii="Times New Roman" w:eastAsia="Times New Roman" w:hAnsi="Times New Roman" w:cs="Times New Roman"/>
          <w:bCs/>
          <w:sz w:val="24"/>
          <w:szCs w:val="24"/>
        </w:rPr>
        <w:t>divisi mi instan</w:t>
      </w:r>
      <w:r w:rsidRPr="00AF5346">
        <w:rPr>
          <w:rFonts w:ascii="Times New Roman" w:eastAsia="Times New Roman" w:hAnsi="Times New Roman" w:cs="Times New Roman"/>
          <w:sz w:val="24"/>
          <w:szCs w:val="24"/>
        </w:rPr>
        <w:t xml:space="preserve"> dan </w:t>
      </w:r>
      <w:r w:rsidRPr="00AF5346">
        <w:rPr>
          <w:rFonts w:ascii="Times New Roman" w:eastAsia="Times New Roman" w:hAnsi="Times New Roman" w:cs="Times New Roman"/>
          <w:bCs/>
          <w:sz w:val="24"/>
          <w:szCs w:val="24"/>
        </w:rPr>
        <w:t>divisi bumbu dari pemegang saham utama</w:t>
      </w:r>
      <w:r w:rsidRPr="00AF5346">
        <w:rPr>
          <w:rFonts w:ascii="Times New Roman" w:eastAsia="Times New Roman" w:hAnsi="Times New Roman" w:cs="Times New Roman"/>
          <w:sz w:val="24"/>
          <w:szCs w:val="24"/>
        </w:rPr>
        <w:t xml:space="preserve"> Indofood Sukses Makmur Tbk </w:t>
      </w:r>
      <w:r w:rsidRPr="00AF5346">
        <w:rPr>
          <w:rFonts w:ascii="Times New Roman" w:eastAsia="Times New Roman" w:hAnsi="Times New Roman" w:cs="Times New Roman"/>
          <w:bCs/>
          <w:sz w:val="24"/>
          <w:szCs w:val="24"/>
        </w:rPr>
        <w:t>(INDF).</w:t>
      </w:r>
      <w:r w:rsidRPr="00AF5346">
        <w:rPr>
          <w:rFonts w:ascii="Times New Roman" w:eastAsia="Times New Roman" w:hAnsi="Times New Roman" w:cs="Times New Roman"/>
          <w:sz w:val="24"/>
          <w:szCs w:val="24"/>
        </w:rPr>
        <w:t xml:space="preserve"> Indofood CBP </w:t>
      </w:r>
      <w:r w:rsidRPr="00AF5346">
        <w:rPr>
          <w:rFonts w:ascii="Times New Roman" w:eastAsia="Times New Roman" w:hAnsi="Times New Roman" w:cs="Times New Roman"/>
          <w:bCs/>
          <w:sz w:val="24"/>
          <w:szCs w:val="24"/>
        </w:rPr>
        <w:t>berkantor pusat</w:t>
      </w:r>
      <w:r w:rsidRPr="00AF5346">
        <w:rPr>
          <w:rFonts w:ascii="Times New Roman" w:eastAsia="Times New Roman" w:hAnsi="Times New Roman" w:cs="Times New Roman"/>
          <w:sz w:val="24"/>
          <w:szCs w:val="24"/>
        </w:rPr>
        <w:t xml:space="preserve"> di Sudirman Plaza, Indofood Tower, </w:t>
      </w:r>
      <w:r w:rsidRPr="00AF5346">
        <w:rPr>
          <w:rFonts w:ascii="Times New Roman" w:eastAsia="Times New Roman" w:hAnsi="Times New Roman" w:cs="Times New Roman"/>
          <w:bCs/>
          <w:sz w:val="24"/>
          <w:szCs w:val="24"/>
        </w:rPr>
        <w:t>lantai 23</w:t>
      </w:r>
      <w:r w:rsidRPr="00AF5346">
        <w:rPr>
          <w:rFonts w:ascii="Times New Roman" w:eastAsia="Times New Roman" w:hAnsi="Times New Roman" w:cs="Times New Roman"/>
          <w:sz w:val="24"/>
          <w:szCs w:val="24"/>
        </w:rPr>
        <w:t xml:space="preserve"> Jl. </w:t>
      </w:r>
      <w:r w:rsidRPr="00AF5346">
        <w:rPr>
          <w:rFonts w:ascii="Times New Roman" w:eastAsia="Times New Roman" w:hAnsi="Times New Roman" w:cs="Times New Roman"/>
          <w:bCs/>
          <w:sz w:val="24"/>
          <w:szCs w:val="24"/>
        </w:rPr>
        <w:t>Jenderal</w:t>
      </w:r>
      <w:r w:rsidRPr="00AF5346">
        <w:rPr>
          <w:rFonts w:ascii="Times New Roman" w:eastAsia="Times New Roman" w:hAnsi="Times New Roman" w:cs="Times New Roman"/>
          <w:sz w:val="24"/>
          <w:szCs w:val="24"/>
        </w:rPr>
        <w:t xml:space="preserve"> Sudirman, </w:t>
      </w:r>
      <w:r w:rsidRPr="00AF5346">
        <w:rPr>
          <w:rFonts w:ascii="Times New Roman" w:eastAsia="Times New Roman" w:hAnsi="Times New Roman" w:cs="Times New Roman"/>
          <w:bCs/>
          <w:sz w:val="24"/>
          <w:szCs w:val="24"/>
        </w:rPr>
        <w:t>Cav.</w:t>
      </w:r>
      <w:r w:rsidRPr="00AF5346">
        <w:rPr>
          <w:rFonts w:ascii="Times New Roman" w:eastAsia="Times New Roman" w:hAnsi="Times New Roman" w:cs="Times New Roman"/>
          <w:sz w:val="24"/>
          <w:szCs w:val="24"/>
        </w:rPr>
        <w:t xml:space="preserve"> 7678, Jakarta 12910, Indonesia, pabrik dan anak </w:t>
      </w:r>
      <w:r w:rsidRPr="00AF5346">
        <w:rPr>
          <w:rFonts w:ascii="Times New Roman" w:eastAsia="Times New Roman" w:hAnsi="Times New Roman" w:cs="Times New Roman"/>
          <w:bCs/>
          <w:sz w:val="24"/>
          <w:szCs w:val="24"/>
        </w:rPr>
        <w:lastRenderedPageBreak/>
        <w:t>perusahaan perusahaan</w:t>
      </w:r>
      <w:r w:rsidRPr="00AF5346">
        <w:rPr>
          <w:rFonts w:ascii="Times New Roman" w:eastAsia="Times New Roman" w:hAnsi="Times New Roman" w:cs="Times New Roman"/>
          <w:sz w:val="24"/>
          <w:szCs w:val="24"/>
        </w:rPr>
        <w:t xml:space="preserve"> berlokasi di Jawa, </w:t>
      </w:r>
      <w:r w:rsidRPr="00AF5346">
        <w:rPr>
          <w:rFonts w:ascii="Times New Roman" w:eastAsia="Times New Roman" w:hAnsi="Times New Roman" w:cs="Times New Roman"/>
          <w:bCs/>
          <w:sz w:val="24"/>
          <w:szCs w:val="24"/>
        </w:rPr>
        <w:t>Sumatra, Kalimantan,</w:t>
      </w:r>
      <w:r w:rsidRPr="00AF5346">
        <w:rPr>
          <w:rFonts w:ascii="Times New Roman" w:eastAsia="Times New Roman" w:hAnsi="Times New Roman" w:cs="Times New Roman"/>
          <w:sz w:val="24"/>
          <w:szCs w:val="24"/>
        </w:rPr>
        <w:t xml:space="preserve"> Sulawesi dan </w:t>
      </w:r>
      <w:r w:rsidRPr="00AF5346">
        <w:rPr>
          <w:rFonts w:ascii="Times New Roman" w:eastAsia="Times New Roman" w:hAnsi="Times New Roman" w:cs="Times New Roman"/>
          <w:bCs/>
          <w:sz w:val="24"/>
          <w:szCs w:val="24"/>
        </w:rPr>
        <w:t>Malaysia. Induk IndofoodCBPSukses</w:t>
      </w:r>
      <w:r w:rsidRPr="00AF5346">
        <w:rPr>
          <w:rFonts w:ascii="Times New Roman" w:eastAsia="Times New Roman" w:hAnsi="Times New Roman" w:cs="Times New Roman"/>
          <w:sz w:val="24"/>
          <w:szCs w:val="24"/>
        </w:rPr>
        <w:t xml:space="preserve"> Makmur Tbk </w:t>
      </w:r>
      <w:r w:rsidRPr="00AF5346">
        <w:rPr>
          <w:rFonts w:ascii="Times New Roman" w:eastAsia="Times New Roman" w:hAnsi="Times New Roman" w:cs="Times New Roman"/>
          <w:bCs/>
          <w:sz w:val="24"/>
          <w:szCs w:val="24"/>
        </w:rPr>
        <w:t>adalah INDF, dan 80,53%</w:t>
      </w:r>
      <w:r w:rsidRPr="00AF5346">
        <w:rPr>
          <w:rFonts w:ascii="Times New Roman" w:eastAsia="Times New Roman" w:hAnsi="Times New Roman" w:cs="Times New Roman"/>
          <w:sz w:val="24"/>
          <w:szCs w:val="24"/>
        </w:rPr>
        <w:t xml:space="preserve"> INDF </w:t>
      </w:r>
      <w:r w:rsidRPr="00AF5346">
        <w:rPr>
          <w:rFonts w:ascii="Times New Roman" w:eastAsia="Times New Roman" w:hAnsi="Times New Roman" w:cs="Times New Roman"/>
          <w:bCs/>
          <w:sz w:val="24"/>
          <w:szCs w:val="24"/>
        </w:rPr>
        <w:t>diterbitkan oleh ICBP. Perusahaan</w:t>
      </w:r>
      <w:r w:rsidRPr="00AF5346">
        <w:rPr>
          <w:rFonts w:ascii="Times New Roman" w:eastAsia="Times New Roman" w:hAnsi="Times New Roman" w:cs="Times New Roman"/>
          <w:sz w:val="24"/>
          <w:szCs w:val="24"/>
        </w:rPr>
        <w:t xml:space="preserve"> induk terakhir ICBP adalah First Pacific Company Limited </w:t>
      </w:r>
      <w:r w:rsidRPr="00AF5346">
        <w:rPr>
          <w:rFonts w:ascii="Times New Roman" w:eastAsia="Times New Roman" w:hAnsi="Times New Roman" w:cs="Times New Roman"/>
          <w:bCs/>
          <w:sz w:val="24"/>
          <w:szCs w:val="24"/>
        </w:rPr>
        <w:t>(FP) di</w:t>
      </w:r>
      <w:r w:rsidRPr="00AF5346">
        <w:rPr>
          <w:rFonts w:ascii="Times New Roman" w:eastAsia="Times New Roman" w:hAnsi="Times New Roman" w:cs="Times New Roman"/>
          <w:sz w:val="24"/>
          <w:szCs w:val="24"/>
        </w:rPr>
        <w:t xml:space="preserve"> Hong Kong.</w:t>
      </w:r>
    </w:p>
    <w:p w14:paraId="5C9EEEEF" w14:textId="77777777" w:rsidR="00F93E16" w:rsidRPr="00AF5346" w:rsidRDefault="00F93E16" w:rsidP="00815621">
      <w:pPr>
        <w:pStyle w:val="DaftarParagraf"/>
        <w:numPr>
          <w:ilvl w:val="0"/>
          <w:numId w:val="18"/>
        </w:numPr>
        <w:pBdr>
          <w:bottom w:val="single" w:sz="6" w:space="1" w:color="auto"/>
        </w:pBdr>
        <w:spacing w:after="0" w:line="480" w:lineRule="auto"/>
        <w:jc w:val="both"/>
        <w:rPr>
          <w:rFonts w:ascii="Times New Roman" w:eastAsia="Times New Roman" w:hAnsi="Times New Roman" w:cs="Times New Roman"/>
          <w:vanish/>
          <w:sz w:val="24"/>
          <w:szCs w:val="24"/>
        </w:rPr>
      </w:pPr>
      <w:r w:rsidRPr="00AF5346">
        <w:rPr>
          <w:rFonts w:ascii="Times New Roman" w:eastAsia="Times New Roman" w:hAnsi="Times New Roman" w:cs="Times New Roman"/>
          <w:vanish/>
          <w:sz w:val="24"/>
          <w:szCs w:val="24"/>
        </w:rPr>
        <w:t>Top of Form</w:t>
      </w:r>
    </w:p>
    <w:p w14:paraId="58413857" w14:textId="77777777" w:rsidR="00F93E16" w:rsidRPr="00AF5346" w:rsidRDefault="00F93E16" w:rsidP="00815621">
      <w:pPr>
        <w:pStyle w:val="DaftarParagraf"/>
        <w:numPr>
          <w:ilvl w:val="0"/>
          <w:numId w:val="18"/>
        </w:numPr>
        <w:pBdr>
          <w:top w:val="single" w:sz="6" w:space="1" w:color="auto"/>
        </w:pBdr>
        <w:spacing w:after="0" w:line="480" w:lineRule="auto"/>
        <w:jc w:val="both"/>
        <w:rPr>
          <w:rFonts w:ascii="Times New Roman" w:eastAsia="Times New Roman" w:hAnsi="Times New Roman" w:cs="Times New Roman"/>
          <w:vanish/>
          <w:sz w:val="24"/>
          <w:szCs w:val="24"/>
        </w:rPr>
      </w:pPr>
      <w:r w:rsidRPr="00AF5346">
        <w:rPr>
          <w:rFonts w:ascii="Times New Roman" w:eastAsia="Times New Roman" w:hAnsi="Times New Roman" w:cs="Times New Roman"/>
          <w:vanish/>
          <w:sz w:val="24"/>
          <w:szCs w:val="24"/>
        </w:rPr>
        <w:t>Bottom of Form</w:t>
      </w:r>
    </w:p>
    <w:p w14:paraId="4B062205" w14:textId="1115C6AF" w:rsidR="00F93E16" w:rsidRPr="00AF5346" w:rsidRDefault="00F93E16"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bCs/>
          <w:sz w:val="24"/>
          <w:szCs w:val="24"/>
        </w:rPr>
        <w:t>Menurut artikel asosiasi perusahaan,</w:t>
      </w:r>
      <w:r w:rsidRPr="00AF5346">
        <w:rPr>
          <w:rFonts w:ascii="Times New Roman" w:hAnsi="Times New Roman" w:cs="Times New Roman"/>
          <w:sz w:val="24"/>
          <w:szCs w:val="24"/>
        </w:rPr>
        <w:t xml:space="preserve"> ruang lingkup kegiatan ICBP </w:t>
      </w:r>
      <w:r w:rsidRPr="00AF5346">
        <w:rPr>
          <w:rFonts w:ascii="Times New Roman" w:hAnsi="Times New Roman" w:cs="Times New Roman"/>
          <w:bCs/>
          <w:sz w:val="24"/>
          <w:szCs w:val="24"/>
        </w:rPr>
        <w:t>meliputi pasta</w:t>
      </w:r>
      <w:r w:rsidRPr="00AF5346">
        <w:rPr>
          <w:rFonts w:ascii="Times New Roman" w:hAnsi="Times New Roman" w:cs="Times New Roman"/>
          <w:sz w:val="24"/>
          <w:szCs w:val="24"/>
        </w:rPr>
        <w:t xml:space="preserve"> dan </w:t>
      </w:r>
      <w:r w:rsidRPr="00AF5346">
        <w:rPr>
          <w:rFonts w:ascii="Times New Roman" w:hAnsi="Times New Roman" w:cs="Times New Roman"/>
          <w:bCs/>
          <w:sz w:val="24"/>
          <w:szCs w:val="24"/>
        </w:rPr>
        <w:t>rempah-rempah,</w:t>
      </w:r>
      <w:r w:rsidRPr="00AF5346">
        <w:rPr>
          <w:rFonts w:ascii="Times New Roman" w:hAnsi="Times New Roman" w:cs="Times New Roman"/>
          <w:sz w:val="24"/>
          <w:szCs w:val="24"/>
        </w:rPr>
        <w:t xml:space="preserve"> makanan kuliner, biskuit, makanan ringan, nutrisi dan </w:t>
      </w:r>
      <w:r w:rsidRPr="00AF5346">
        <w:rPr>
          <w:rFonts w:ascii="Times New Roman" w:hAnsi="Times New Roman" w:cs="Times New Roman"/>
          <w:bCs/>
          <w:sz w:val="24"/>
          <w:szCs w:val="24"/>
        </w:rPr>
        <w:t>produk</w:t>
      </w:r>
      <w:r w:rsidRPr="00AF5346">
        <w:rPr>
          <w:rFonts w:ascii="Times New Roman" w:hAnsi="Times New Roman" w:cs="Times New Roman"/>
          <w:sz w:val="24"/>
          <w:szCs w:val="24"/>
        </w:rPr>
        <w:t xml:space="preserve"> khusus, </w:t>
      </w:r>
      <w:r w:rsidRPr="00AF5346">
        <w:rPr>
          <w:rFonts w:ascii="Times New Roman" w:hAnsi="Times New Roman" w:cs="Times New Roman"/>
          <w:bCs/>
          <w:sz w:val="24"/>
          <w:szCs w:val="24"/>
        </w:rPr>
        <w:t>pengemasan,</w:t>
      </w:r>
      <w:r w:rsidRPr="00AF5346">
        <w:rPr>
          <w:rFonts w:ascii="Times New Roman" w:hAnsi="Times New Roman" w:cs="Times New Roman"/>
          <w:sz w:val="24"/>
          <w:szCs w:val="24"/>
        </w:rPr>
        <w:t xml:space="preserve"> perdagangan, transportasi, </w:t>
      </w:r>
      <w:r w:rsidRPr="00AF5346">
        <w:rPr>
          <w:rFonts w:ascii="Times New Roman" w:hAnsi="Times New Roman" w:cs="Times New Roman"/>
          <w:bCs/>
          <w:sz w:val="24"/>
          <w:szCs w:val="24"/>
        </w:rPr>
        <w:t>penyimpanan</w:t>
      </w:r>
      <w:r w:rsidRPr="00AF5346">
        <w:rPr>
          <w:rFonts w:ascii="Times New Roman" w:hAnsi="Times New Roman" w:cs="Times New Roman"/>
          <w:sz w:val="24"/>
          <w:szCs w:val="24"/>
        </w:rPr>
        <w:t xml:space="preserve"> dan </w:t>
      </w:r>
      <w:r w:rsidRPr="00AF5346">
        <w:rPr>
          <w:rFonts w:ascii="Times New Roman" w:hAnsi="Times New Roman" w:cs="Times New Roman"/>
          <w:bCs/>
          <w:sz w:val="24"/>
          <w:szCs w:val="24"/>
        </w:rPr>
        <w:t>pembekuan,</w:t>
      </w:r>
      <w:r w:rsidRPr="00AF5346">
        <w:rPr>
          <w:rFonts w:ascii="Times New Roman" w:hAnsi="Times New Roman" w:cs="Times New Roman"/>
          <w:sz w:val="24"/>
          <w:szCs w:val="24"/>
        </w:rPr>
        <w:t xml:space="preserve"> jasa </w:t>
      </w:r>
      <w:r w:rsidRPr="00AF5346">
        <w:rPr>
          <w:rFonts w:ascii="Times New Roman" w:hAnsi="Times New Roman" w:cs="Times New Roman"/>
          <w:bCs/>
          <w:sz w:val="24"/>
          <w:szCs w:val="24"/>
        </w:rPr>
        <w:t>manajemen,</w:t>
      </w:r>
      <w:r w:rsidRPr="00AF5346">
        <w:rPr>
          <w:rFonts w:ascii="Times New Roman" w:hAnsi="Times New Roman" w:cs="Times New Roman"/>
          <w:sz w:val="24"/>
          <w:szCs w:val="24"/>
        </w:rPr>
        <w:t xml:space="preserve"> dan </w:t>
      </w:r>
      <w:r w:rsidRPr="00AF5346">
        <w:rPr>
          <w:rFonts w:ascii="Times New Roman" w:hAnsi="Times New Roman" w:cs="Times New Roman"/>
          <w:bCs/>
          <w:sz w:val="24"/>
          <w:szCs w:val="24"/>
        </w:rPr>
        <w:t>merek R&amp;D. akan.</w:t>
      </w:r>
      <w:r w:rsidRPr="00AF5346">
        <w:rPr>
          <w:rFonts w:ascii="Times New Roman" w:hAnsi="Times New Roman" w:cs="Times New Roman"/>
          <w:sz w:val="24"/>
          <w:szCs w:val="24"/>
        </w:rPr>
        <w:t xml:space="preserve"> Indofood CBP Sukses </w:t>
      </w:r>
      <w:r w:rsidRPr="00AF5346">
        <w:rPr>
          <w:rFonts w:ascii="Times New Roman" w:hAnsi="Times New Roman" w:cs="Times New Roman"/>
          <w:bCs/>
          <w:sz w:val="24"/>
          <w:szCs w:val="24"/>
        </w:rPr>
        <w:t>khususnya</w:t>
      </w:r>
      <w:r w:rsidRPr="00AF5346">
        <w:rPr>
          <w:rFonts w:ascii="Times New Roman" w:hAnsi="Times New Roman" w:cs="Times New Roman"/>
          <w:sz w:val="24"/>
          <w:szCs w:val="24"/>
        </w:rPr>
        <w:t xml:space="preserve"> Makmur Tbk, produk </w:t>
      </w:r>
      <w:r w:rsidRPr="00AF5346">
        <w:rPr>
          <w:rFonts w:ascii="Times New Roman" w:hAnsi="Times New Roman" w:cs="Times New Roman"/>
          <w:bCs/>
          <w:sz w:val="24"/>
          <w:szCs w:val="24"/>
        </w:rPr>
        <w:t>mie instan</w:t>
      </w:r>
      <w:r w:rsidRPr="00AF5346">
        <w:rPr>
          <w:rFonts w:ascii="Times New Roman" w:hAnsi="Times New Roman" w:cs="Times New Roman"/>
          <w:sz w:val="24"/>
          <w:szCs w:val="24"/>
        </w:rPr>
        <w:t xml:space="preserve"> (Indomei, Supermi, Sarimi, Sakura, Pop Mie, Pop </w:t>
      </w:r>
      <w:r w:rsidRPr="00AF5346">
        <w:rPr>
          <w:rFonts w:ascii="Times New Roman" w:hAnsi="Times New Roman" w:cs="Times New Roman"/>
          <w:bCs/>
          <w:sz w:val="24"/>
          <w:szCs w:val="24"/>
        </w:rPr>
        <w:t>Bihun,</w:t>
      </w:r>
      <w:r w:rsidRPr="00AF5346">
        <w:rPr>
          <w:rFonts w:ascii="Times New Roman" w:hAnsi="Times New Roman" w:cs="Times New Roman"/>
          <w:sz w:val="24"/>
          <w:szCs w:val="24"/>
        </w:rPr>
        <w:t xml:space="preserve"> Mi </w:t>
      </w:r>
      <w:r w:rsidRPr="00AF5346">
        <w:rPr>
          <w:rFonts w:ascii="Times New Roman" w:hAnsi="Times New Roman" w:cs="Times New Roman"/>
          <w:bCs/>
          <w:sz w:val="24"/>
          <w:szCs w:val="24"/>
        </w:rPr>
        <w:t>Egg</w:t>
      </w:r>
      <w:r w:rsidRPr="00AF5346">
        <w:rPr>
          <w:rFonts w:ascii="Times New Roman" w:hAnsi="Times New Roman" w:cs="Times New Roman"/>
          <w:sz w:val="24"/>
          <w:szCs w:val="24"/>
        </w:rPr>
        <w:t xml:space="preserve"> Cap 3 Ayam), </w:t>
      </w:r>
      <w:r w:rsidRPr="00AF5346">
        <w:rPr>
          <w:rFonts w:ascii="Times New Roman" w:hAnsi="Times New Roman" w:cs="Times New Roman"/>
          <w:bCs/>
          <w:sz w:val="24"/>
          <w:szCs w:val="24"/>
        </w:rPr>
        <w:t>produk susu</w:t>
      </w:r>
      <w:r w:rsidRPr="00AF5346">
        <w:rPr>
          <w:rFonts w:ascii="Times New Roman" w:hAnsi="Times New Roman" w:cs="Times New Roman"/>
          <w:sz w:val="24"/>
          <w:szCs w:val="24"/>
        </w:rPr>
        <w:t xml:space="preserve"> (Indomilk, Enaak, Tiga Sapi, Kremer, </w:t>
      </w:r>
      <w:r w:rsidRPr="00AF5346">
        <w:rPr>
          <w:rFonts w:ascii="Times New Roman" w:hAnsi="Times New Roman" w:cs="Times New Roman"/>
          <w:bCs/>
          <w:sz w:val="24"/>
          <w:szCs w:val="24"/>
        </w:rPr>
        <w:t>orchid butter, Indian scrim ), Susu at), rempah-rempah (Racik, Freisswürze, Indofood Sambal, Indofood Kecap,</w:t>
      </w:r>
      <w:r w:rsidRPr="00AF5346">
        <w:rPr>
          <w:rFonts w:ascii="Times New Roman" w:hAnsi="Times New Roman" w:cs="Times New Roman"/>
          <w:sz w:val="24"/>
          <w:szCs w:val="24"/>
        </w:rPr>
        <w:t xml:space="preserve"> Maggi, Kecap </w:t>
      </w:r>
      <w:r w:rsidRPr="00AF5346">
        <w:rPr>
          <w:rFonts w:ascii="Times New Roman" w:hAnsi="Times New Roman" w:cs="Times New Roman"/>
          <w:bCs/>
          <w:sz w:val="24"/>
          <w:szCs w:val="24"/>
        </w:rPr>
        <w:t>Lezat</w:t>
      </w:r>
      <w:r w:rsidRPr="00AF5346">
        <w:rPr>
          <w:rFonts w:ascii="Times New Roman" w:hAnsi="Times New Roman" w:cs="Times New Roman"/>
          <w:sz w:val="24"/>
          <w:szCs w:val="24"/>
        </w:rPr>
        <w:t xml:space="preserve"> Lombok, Bumbu Spesial Indofood dan Indofood Magic </w:t>
      </w:r>
      <w:r w:rsidRPr="00AF5346">
        <w:rPr>
          <w:rFonts w:ascii="Times New Roman" w:hAnsi="Times New Roman" w:cs="Times New Roman"/>
          <w:bCs/>
          <w:sz w:val="24"/>
          <w:szCs w:val="24"/>
        </w:rPr>
        <w:t>Delicious), snack</w:t>
      </w:r>
      <w:r w:rsidRPr="00AF5346">
        <w:rPr>
          <w:rFonts w:ascii="Times New Roman" w:hAnsi="Times New Roman" w:cs="Times New Roman"/>
          <w:sz w:val="24"/>
          <w:szCs w:val="24"/>
        </w:rPr>
        <w:t xml:space="preserve"> (Chitato, Chiki, JetZ, Qtela, Cheetos dan Lays), nutrisi </w:t>
      </w:r>
      <w:r w:rsidRPr="00AF5346">
        <w:rPr>
          <w:rFonts w:ascii="Times New Roman" w:hAnsi="Times New Roman" w:cs="Times New Roman"/>
          <w:bCs/>
          <w:sz w:val="24"/>
          <w:szCs w:val="24"/>
        </w:rPr>
        <w:t>Dan produk</w:t>
      </w:r>
      <w:r w:rsidRPr="00AF5346">
        <w:rPr>
          <w:rFonts w:ascii="Times New Roman" w:hAnsi="Times New Roman" w:cs="Times New Roman"/>
          <w:sz w:val="24"/>
          <w:szCs w:val="24"/>
        </w:rPr>
        <w:t xml:space="preserve"> khusus (Promina, Sun, </w:t>
      </w:r>
      <w:r w:rsidRPr="00AF5346">
        <w:rPr>
          <w:rFonts w:ascii="Times New Roman" w:hAnsi="Times New Roman" w:cs="Times New Roman"/>
          <w:bCs/>
          <w:sz w:val="24"/>
          <w:szCs w:val="24"/>
        </w:rPr>
        <w:t>Govit,</w:t>
      </w:r>
    </w:p>
    <w:p w14:paraId="1D36A553"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Indofood Sukses Makmur Tbk</w:t>
      </w:r>
    </w:p>
    <w:p w14:paraId="6BAE7BF4" w14:textId="126EE98B" w:rsidR="00734194" w:rsidRPr="00AF5346" w:rsidRDefault="00734194"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Indofood Sukses Makmur Tbk (INDF) didirikan </w:t>
      </w:r>
      <w:r w:rsidRPr="00AF5346">
        <w:rPr>
          <w:rFonts w:ascii="Times New Roman" w:hAnsi="Times New Roman" w:cs="Times New Roman"/>
          <w:bCs/>
          <w:sz w:val="24"/>
          <w:szCs w:val="24"/>
        </w:rPr>
        <w:t>pada</w:t>
      </w:r>
      <w:r w:rsidR="00815621" w:rsidRPr="00AF5346">
        <w:rPr>
          <w:rFonts w:ascii="Times New Roman" w:hAnsi="Times New Roman" w:cs="Times New Roman"/>
          <w:sz w:val="24"/>
          <w:szCs w:val="24"/>
        </w:rPr>
        <w:t xml:space="preserve"> tanggal 14 Agustus </w:t>
      </w:r>
      <w:r w:rsidRPr="00AF5346">
        <w:rPr>
          <w:rFonts w:ascii="Times New Roman" w:hAnsi="Times New Roman" w:cs="Times New Roman"/>
          <w:sz w:val="24"/>
          <w:szCs w:val="24"/>
        </w:rPr>
        <w:t xml:space="preserve">1990 dengan nama PT Panganjaya Intikusuma dan </w:t>
      </w:r>
      <w:r w:rsidRPr="00AF5346">
        <w:rPr>
          <w:rFonts w:ascii="Times New Roman" w:hAnsi="Times New Roman" w:cs="Times New Roman"/>
          <w:bCs/>
          <w:sz w:val="24"/>
          <w:szCs w:val="24"/>
        </w:rPr>
        <w:t>dibuka</w:t>
      </w:r>
      <w:r w:rsidRPr="00AF5346">
        <w:rPr>
          <w:rFonts w:ascii="Times New Roman" w:hAnsi="Times New Roman" w:cs="Times New Roman"/>
          <w:sz w:val="24"/>
          <w:szCs w:val="24"/>
        </w:rPr>
        <w:t xml:space="preserve"> pada tahun 1990. </w:t>
      </w:r>
      <w:r w:rsidRPr="00AF5346">
        <w:rPr>
          <w:rFonts w:ascii="Times New Roman" w:hAnsi="Times New Roman" w:cs="Times New Roman"/>
          <w:bCs/>
          <w:sz w:val="24"/>
          <w:szCs w:val="24"/>
        </w:rPr>
        <w:t>IND F adalah Jl. Berkantor</w:t>
      </w:r>
      <w:r w:rsidRPr="00AF5346">
        <w:rPr>
          <w:rFonts w:ascii="Times New Roman" w:hAnsi="Times New Roman" w:cs="Times New Roman"/>
          <w:sz w:val="24"/>
          <w:szCs w:val="24"/>
        </w:rPr>
        <w:t xml:space="preserve"> pusat </w:t>
      </w:r>
      <w:r w:rsidRPr="00AF5346">
        <w:rPr>
          <w:rFonts w:ascii="Times New Roman" w:hAnsi="Times New Roman" w:cs="Times New Roman"/>
          <w:bCs/>
          <w:sz w:val="24"/>
          <w:szCs w:val="24"/>
        </w:rPr>
        <w:t>di Sudirman</w:t>
      </w:r>
      <w:r w:rsidRPr="00AF5346">
        <w:rPr>
          <w:rFonts w:ascii="Times New Roman" w:hAnsi="Times New Roman" w:cs="Times New Roman"/>
          <w:sz w:val="24"/>
          <w:szCs w:val="24"/>
        </w:rPr>
        <w:t xml:space="preserve"> Plaza, Indofood </w:t>
      </w:r>
      <w:r w:rsidRPr="00AF5346">
        <w:rPr>
          <w:rFonts w:ascii="Times New Roman" w:hAnsi="Times New Roman" w:cs="Times New Roman"/>
          <w:bCs/>
          <w:sz w:val="24"/>
          <w:szCs w:val="24"/>
        </w:rPr>
        <w:t>Tower di lantai 21. Jenderal</w:t>
      </w:r>
      <w:r w:rsidRPr="00AF5346">
        <w:rPr>
          <w:rFonts w:ascii="Times New Roman" w:hAnsi="Times New Roman" w:cs="Times New Roman"/>
          <w:sz w:val="24"/>
          <w:szCs w:val="24"/>
        </w:rPr>
        <w:t xml:space="preserve"> Sudirman </w:t>
      </w:r>
      <w:r w:rsidRPr="00AF5346">
        <w:rPr>
          <w:rFonts w:ascii="Times New Roman" w:hAnsi="Times New Roman" w:cs="Times New Roman"/>
          <w:bCs/>
          <w:sz w:val="24"/>
          <w:szCs w:val="24"/>
        </w:rPr>
        <w:t>Kav 76-78,</w:t>
      </w:r>
      <w:r w:rsidRPr="00AF5346">
        <w:rPr>
          <w:rFonts w:ascii="Times New Roman" w:hAnsi="Times New Roman" w:cs="Times New Roman"/>
          <w:sz w:val="24"/>
          <w:szCs w:val="24"/>
        </w:rPr>
        <w:t xml:space="preserve"> Jakarta </w:t>
      </w:r>
      <w:r w:rsidRPr="00AF5346">
        <w:rPr>
          <w:rFonts w:ascii="Times New Roman" w:hAnsi="Times New Roman" w:cs="Times New Roman"/>
          <w:bCs/>
          <w:sz w:val="24"/>
          <w:szCs w:val="24"/>
        </w:rPr>
        <w:t>12910-Indonesia. INDF dan anak perusahaannya memiliki</w:t>
      </w:r>
      <w:r w:rsidRPr="00AF5346">
        <w:rPr>
          <w:rFonts w:ascii="Times New Roman" w:hAnsi="Times New Roman" w:cs="Times New Roman"/>
          <w:sz w:val="24"/>
          <w:szCs w:val="24"/>
        </w:rPr>
        <w:t xml:space="preserve"> pabrik dan perkebunan di berbagai </w:t>
      </w:r>
      <w:r w:rsidRPr="00AF5346">
        <w:rPr>
          <w:rFonts w:ascii="Times New Roman" w:hAnsi="Times New Roman" w:cs="Times New Roman"/>
          <w:bCs/>
          <w:sz w:val="24"/>
          <w:szCs w:val="24"/>
        </w:rPr>
        <w:t>lokasi</w:t>
      </w:r>
      <w:r w:rsidRPr="00AF5346">
        <w:rPr>
          <w:rFonts w:ascii="Times New Roman" w:hAnsi="Times New Roman" w:cs="Times New Roman"/>
          <w:sz w:val="24"/>
          <w:szCs w:val="24"/>
        </w:rPr>
        <w:t xml:space="preserve"> di Jawa, Sumatera, Kalimantan, Sulawesi dan </w:t>
      </w:r>
      <w:r w:rsidRPr="00AF5346">
        <w:rPr>
          <w:rFonts w:ascii="Times New Roman" w:hAnsi="Times New Roman" w:cs="Times New Roman"/>
          <w:bCs/>
          <w:sz w:val="24"/>
          <w:szCs w:val="24"/>
        </w:rPr>
        <w:t>Malaysia, tetapi induk perusahaan India Food Scusses adalah</w:t>
      </w:r>
      <w:r w:rsidRPr="00AF5346">
        <w:rPr>
          <w:rFonts w:ascii="Times New Roman" w:hAnsi="Times New Roman" w:cs="Times New Roman"/>
          <w:sz w:val="24"/>
          <w:szCs w:val="24"/>
        </w:rPr>
        <w:t xml:space="preserve"> Makmur Tbk CAB Holding Limited </w:t>
      </w:r>
      <w:r w:rsidRPr="00AF5346">
        <w:rPr>
          <w:rFonts w:ascii="Times New Roman" w:hAnsi="Times New Roman" w:cs="Times New Roman"/>
          <w:bCs/>
          <w:sz w:val="24"/>
          <w:szCs w:val="24"/>
        </w:rPr>
        <w:t>(50,07%</w:t>
      </w:r>
      <w:r w:rsidRPr="00AF5346">
        <w:rPr>
          <w:rFonts w:ascii="Times New Roman" w:hAnsi="Times New Roman" w:cs="Times New Roman"/>
          <w:sz w:val="24"/>
          <w:szCs w:val="24"/>
        </w:rPr>
        <w:t xml:space="preserve"> saham INDF), </w:t>
      </w:r>
      <w:r w:rsidRPr="00AF5346">
        <w:rPr>
          <w:rFonts w:ascii="Times New Roman" w:hAnsi="Times New Roman" w:cs="Times New Roman"/>
          <w:bCs/>
          <w:sz w:val="24"/>
          <w:szCs w:val="24"/>
        </w:rPr>
        <w:t>yaitu Saychel.</w:t>
      </w:r>
      <w:r w:rsidRPr="00AF5346">
        <w:rPr>
          <w:rFonts w:ascii="Times New Roman" w:hAnsi="Times New Roman" w:cs="Times New Roman"/>
          <w:sz w:val="24"/>
          <w:szCs w:val="24"/>
        </w:rPr>
        <w:t xml:space="preserve"> Indofood Sukses </w:t>
      </w:r>
      <w:r w:rsidRPr="00AF5346">
        <w:rPr>
          <w:rFonts w:ascii="Times New Roman" w:hAnsi="Times New Roman" w:cs="Times New Roman"/>
          <w:bCs/>
          <w:sz w:val="24"/>
          <w:szCs w:val="24"/>
        </w:rPr>
        <w:t>terakhir adalah</w:t>
      </w:r>
      <w:r w:rsidRPr="00AF5346">
        <w:rPr>
          <w:rFonts w:ascii="Times New Roman" w:hAnsi="Times New Roman" w:cs="Times New Roman"/>
          <w:sz w:val="24"/>
          <w:szCs w:val="24"/>
        </w:rPr>
        <w:t xml:space="preserve"> Makmur Tbk First Pacific Company Limited </w:t>
      </w:r>
      <w:r w:rsidRPr="00AF5346">
        <w:rPr>
          <w:rFonts w:ascii="Times New Roman" w:hAnsi="Times New Roman" w:cs="Times New Roman"/>
          <w:bCs/>
          <w:sz w:val="24"/>
          <w:szCs w:val="24"/>
        </w:rPr>
        <w:t>(FP)</w:t>
      </w:r>
      <w:r w:rsidRPr="00AF5346">
        <w:rPr>
          <w:rFonts w:ascii="Times New Roman" w:hAnsi="Times New Roman" w:cs="Times New Roman"/>
          <w:sz w:val="24"/>
          <w:szCs w:val="24"/>
        </w:rPr>
        <w:t xml:space="preserve"> Hong </w:t>
      </w:r>
      <w:r w:rsidRPr="00AF5346">
        <w:rPr>
          <w:rFonts w:ascii="Times New Roman" w:hAnsi="Times New Roman" w:cs="Times New Roman"/>
          <w:bCs/>
          <w:sz w:val="24"/>
          <w:szCs w:val="24"/>
        </w:rPr>
        <w:t>Kong. Perseroan saat ini</w:t>
      </w:r>
      <w:r w:rsidRPr="00AF5346">
        <w:rPr>
          <w:rFonts w:ascii="Times New Roman" w:hAnsi="Times New Roman" w:cs="Times New Roman"/>
          <w:sz w:val="24"/>
          <w:szCs w:val="24"/>
        </w:rPr>
        <w:t xml:space="preserve"> memiliki anak </w:t>
      </w:r>
      <w:r w:rsidRPr="00AF5346">
        <w:rPr>
          <w:rFonts w:ascii="Times New Roman" w:hAnsi="Times New Roman" w:cs="Times New Roman"/>
          <w:bCs/>
          <w:sz w:val="24"/>
          <w:szCs w:val="24"/>
        </w:rPr>
        <w:t>perusahaan</w:t>
      </w:r>
      <w:r w:rsidRPr="00AF5346">
        <w:rPr>
          <w:rFonts w:ascii="Times New Roman" w:hAnsi="Times New Roman" w:cs="Times New Roman"/>
          <w:sz w:val="24"/>
          <w:szCs w:val="24"/>
        </w:rPr>
        <w:t xml:space="preserve"> yang juga tercatat di Bursa Efek </w:t>
      </w:r>
      <w:r w:rsidRPr="00AF5346">
        <w:rPr>
          <w:rFonts w:ascii="Times New Roman" w:hAnsi="Times New Roman" w:cs="Times New Roman"/>
          <w:sz w:val="24"/>
          <w:szCs w:val="24"/>
        </w:rPr>
        <w:lastRenderedPageBreak/>
        <w:t xml:space="preserve">Indonesia </w:t>
      </w:r>
      <w:r w:rsidRPr="00AF5346">
        <w:rPr>
          <w:rFonts w:ascii="Times New Roman" w:hAnsi="Times New Roman" w:cs="Times New Roman"/>
          <w:bCs/>
          <w:sz w:val="24"/>
          <w:szCs w:val="24"/>
        </w:rPr>
        <w:t>(BEI). Ini termasuk</w:t>
      </w:r>
      <w:r w:rsidRPr="00AF5346">
        <w:rPr>
          <w:rFonts w:ascii="Times New Roman" w:hAnsi="Times New Roman" w:cs="Times New Roman"/>
          <w:sz w:val="24"/>
          <w:szCs w:val="24"/>
        </w:rPr>
        <w:t xml:space="preserve"> Indofood CBP Sukses Makmur Tbk (ICBP) dan Salim Ivomas Pratama Tbk </w:t>
      </w:r>
      <w:r w:rsidRPr="00AF5346">
        <w:rPr>
          <w:rFonts w:ascii="Times New Roman" w:hAnsi="Times New Roman" w:cs="Times New Roman"/>
          <w:bCs/>
          <w:sz w:val="24"/>
          <w:szCs w:val="24"/>
        </w:rPr>
        <w:t>(SIMP).</w:t>
      </w:r>
    </w:p>
    <w:p w14:paraId="2D8D849C" w14:textId="77777777" w:rsidR="00734194" w:rsidRPr="00AF5346" w:rsidRDefault="00734194"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bCs/>
          <w:sz w:val="24"/>
          <w:szCs w:val="24"/>
        </w:rPr>
        <w:t>Menurut artikel asosiasi perusahaan,</w:t>
      </w:r>
      <w:r w:rsidRPr="00AF5346">
        <w:rPr>
          <w:rFonts w:ascii="Times New Roman" w:hAnsi="Times New Roman" w:cs="Times New Roman"/>
          <w:sz w:val="24"/>
          <w:szCs w:val="24"/>
        </w:rPr>
        <w:t xml:space="preserve"> ruang lingkup kegiatan INDF terdiri dari </w:t>
      </w:r>
      <w:r w:rsidRPr="00AF5346">
        <w:rPr>
          <w:rFonts w:ascii="Times New Roman" w:hAnsi="Times New Roman" w:cs="Times New Roman"/>
          <w:bCs/>
          <w:sz w:val="24"/>
          <w:szCs w:val="24"/>
        </w:rPr>
        <w:t>pembangunan</w:t>
      </w:r>
      <w:r w:rsidRPr="00AF5346">
        <w:rPr>
          <w:rFonts w:ascii="Times New Roman" w:hAnsi="Times New Roman" w:cs="Times New Roman"/>
          <w:sz w:val="24"/>
          <w:szCs w:val="24"/>
        </w:rPr>
        <w:t xml:space="preserve"> dan </w:t>
      </w:r>
      <w:r w:rsidRPr="00AF5346">
        <w:rPr>
          <w:rFonts w:ascii="Times New Roman" w:hAnsi="Times New Roman" w:cs="Times New Roman"/>
          <w:bCs/>
          <w:sz w:val="24"/>
          <w:szCs w:val="24"/>
        </w:rPr>
        <w:t>pengoperasian</w:t>
      </w:r>
      <w:r w:rsidRPr="00AF5346">
        <w:rPr>
          <w:rFonts w:ascii="Times New Roman" w:hAnsi="Times New Roman" w:cs="Times New Roman"/>
          <w:sz w:val="24"/>
          <w:szCs w:val="24"/>
        </w:rPr>
        <w:t xml:space="preserve"> industri makanan olahan, </w:t>
      </w:r>
      <w:r w:rsidRPr="00AF5346">
        <w:rPr>
          <w:rFonts w:ascii="Times New Roman" w:hAnsi="Times New Roman" w:cs="Times New Roman"/>
          <w:bCs/>
          <w:sz w:val="24"/>
          <w:szCs w:val="24"/>
        </w:rPr>
        <w:t>rasa,</w:t>
      </w:r>
      <w:r w:rsidRPr="00AF5346">
        <w:rPr>
          <w:rFonts w:ascii="Times New Roman" w:hAnsi="Times New Roman" w:cs="Times New Roman"/>
          <w:sz w:val="24"/>
          <w:szCs w:val="24"/>
        </w:rPr>
        <w:t xml:space="preserve"> minuman ringan, </w:t>
      </w:r>
      <w:r w:rsidRPr="00AF5346">
        <w:rPr>
          <w:rFonts w:ascii="Times New Roman" w:hAnsi="Times New Roman" w:cs="Times New Roman"/>
          <w:bCs/>
          <w:sz w:val="24"/>
          <w:szCs w:val="24"/>
        </w:rPr>
        <w:t>pengemasan,</w:t>
      </w:r>
      <w:r w:rsidRPr="00AF5346">
        <w:rPr>
          <w:rFonts w:ascii="Times New Roman" w:hAnsi="Times New Roman" w:cs="Times New Roman"/>
          <w:sz w:val="24"/>
          <w:szCs w:val="24"/>
        </w:rPr>
        <w:t xml:space="preserve"> minyak goreng, </w:t>
      </w:r>
      <w:r w:rsidRPr="00AF5346">
        <w:rPr>
          <w:rFonts w:ascii="Times New Roman" w:hAnsi="Times New Roman" w:cs="Times New Roman"/>
          <w:bCs/>
          <w:sz w:val="24"/>
          <w:szCs w:val="24"/>
        </w:rPr>
        <w:t>penghancuran</w:t>
      </w:r>
      <w:r w:rsidRPr="00AF5346">
        <w:rPr>
          <w:rFonts w:ascii="Times New Roman" w:hAnsi="Times New Roman" w:cs="Times New Roman"/>
          <w:sz w:val="24"/>
          <w:szCs w:val="24"/>
        </w:rPr>
        <w:t xml:space="preserve"> biji </w:t>
      </w:r>
      <w:r w:rsidRPr="00AF5346">
        <w:rPr>
          <w:rFonts w:ascii="Times New Roman" w:hAnsi="Times New Roman" w:cs="Times New Roman"/>
          <w:bCs/>
          <w:sz w:val="24"/>
          <w:szCs w:val="24"/>
        </w:rPr>
        <w:t>gandum,</w:t>
      </w:r>
      <w:r w:rsidRPr="00AF5346">
        <w:rPr>
          <w:rFonts w:ascii="Times New Roman" w:hAnsi="Times New Roman" w:cs="Times New Roman"/>
          <w:sz w:val="24"/>
          <w:szCs w:val="24"/>
        </w:rPr>
        <w:t xml:space="preserve"> dan pembuatan </w:t>
      </w:r>
      <w:r w:rsidRPr="00AF5346">
        <w:rPr>
          <w:rFonts w:ascii="Times New Roman" w:hAnsi="Times New Roman" w:cs="Times New Roman"/>
          <w:bCs/>
          <w:sz w:val="24"/>
          <w:szCs w:val="24"/>
        </w:rPr>
        <w:t>serat kantong tepung. Makanan India sudah</w:t>
      </w:r>
      <w:r w:rsidRPr="00AF5346">
        <w:rPr>
          <w:rFonts w:ascii="Times New Roman" w:hAnsi="Times New Roman" w:cs="Times New Roman"/>
          <w:sz w:val="24"/>
          <w:szCs w:val="24"/>
        </w:rPr>
        <w:t xml:space="preserve"> memiliki </w:t>
      </w:r>
      <w:r w:rsidRPr="00AF5346">
        <w:rPr>
          <w:rFonts w:ascii="Times New Roman" w:hAnsi="Times New Roman" w:cs="Times New Roman"/>
          <w:bCs/>
          <w:sz w:val="24"/>
          <w:szCs w:val="24"/>
        </w:rPr>
        <w:t>produk</w:t>
      </w:r>
      <w:r w:rsidRPr="00AF5346">
        <w:rPr>
          <w:rFonts w:ascii="Times New Roman" w:hAnsi="Times New Roman" w:cs="Times New Roman"/>
          <w:sz w:val="24"/>
          <w:szCs w:val="24"/>
        </w:rPr>
        <w:t xml:space="preserve"> yang </w:t>
      </w:r>
      <w:r w:rsidRPr="00AF5346">
        <w:rPr>
          <w:rFonts w:ascii="Times New Roman" w:hAnsi="Times New Roman" w:cs="Times New Roman"/>
          <w:bCs/>
          <w:sz w:val="24"/>
          <w:szCs w:val="24"/>
        </w:rPr>
        <w:t>terkenal. Camilan branded seperti mie</w:t>
      </w:r>
      <w:r w:rsidRPr="00AF5346">
        <w:rPr>
          <w:rFonts w:ascii="Times New Roman" w:hAnsi="Times New Roman" w:cs="Times New Roman"/>
          <w:sz w:val="24"/>
          <w:szCs w:val="24"/>
        </w:rPr>
        <w:t xml:space="preserve"> instan (Indomie, Supermi, Sarimi, Sakura, Pop Mie, Pop </w:t>
      </w:r>
      <w:r w:rsidRPr="00AF5346">
        <w:rPr>
          <w:rFonts w:ascii="Times New Roman" w:hAnsi="Times New Roman" w:cs="Times New Roman"/>
          <w:bCs/>
          <w:sz w:val="24"/>
          <w:szCs w:val="24"/>
        </w:rPr>
        <w:t>Bihun,</w:t>
      </w:r>
      <w:r w:rsidRPr="00AF5346">
        <w:rPr>
          <w:rFonts w:ascii="Times New Roman" w:hAnsi="Times New Roman" w:cs="Times New Roman"/>
          <w:sz w:val="24"/>
          <w:szCs w:val="24"/>
        </w:rPr>
        <w:t xml:space="preserve"> Mi </w:t>
      </w:r>
      <w:r w:rsidRPr="00AF5346">
        <w:rPr>
          <w:rFonts w:ascii="Times New Roman" w:hAnsi="Times New Roman" w:cs="Times New Roman"/>
          <w:bCs/>
          <w:sz w:val="24"/>
          <w:szCs w:val="24"/>
        </w:rPr>
        <w:t>Egg</w:t>
      </w:r>
      <w:r w:rsidRPr="00AF5346">
        <w:rPr>
          <w:rFonts w:ascii="Times New Roman" w:hAnsi="Times New Roman" w:cs="Times New Roman"/>
          <w:sz w:val="24"/>
          <w:szCs w:val="24"/>
        </w:rPr>
        <w:t xml:space="preserve"> Cap 3 Ayam), </w:t>
      </w:r>
      <w:r w:rsidRPr="00AF5346">
        <w:rPr>
          <w:rFonts w:ascii="Times New Roman" w:hAnsi="Times New Roman" w:cs="Times New Roman"/>
          <w:bCs/>
          <w:sz w:val="24"/>
          <w:szCs w:val="24"/>
        </w:rPr>
        <w:t>produk susu</w:t>
      </w:r>
      <w:r w:rsidRPr="00AF5346">
        <w:rPr>
          <w:rFonts w:ascii="Times New Roman" w:hAnsi="Times New Roman" w:cs="Times New Roman"/>
          <w:sz w:val="24"/>
          <w:szCs w:val="24"/>
        </w:rPr>
        <w:t xml:space="preserve"> (Indomilk, Cap Enaak, Tiga Sapi, Indomilk Champ, Calci Skim, Orchid </w:t>
      </w:r>
      <w:r w:rsidRPr="00AF5346">
        <w:rPr>
          <w:rFonts w:ascii="Times New Roman" w:hAnsi="Times New Roman" w:cs="Times New Roman"/>
          <w:bCs/>
          <w:sz w:val="24"/>
          <w:szCs w:val="24"/>
        </w:rPr>
        <w:t>Butter, Indoeskrim)</w:t>
      </w:r>
      <w:r w:rsidRPr="00AF5346">
        <w:rPr>
          <w:rFonts w:ascii="Times New Roman" w:hAnsi="Times New Roman" w:cs="Times New Roman"/>
          <w:sz w:val="24"/>
          <w:szCs w:val="24"/>
        </w:rPr>
        <w:t xml:space="preserve"> (Chitato, Lays, Qtela, </w:t>
      </w:r>
      <w:r w:rsidRPr="00AF5346">
        <w:rPr>
          <w:rFonts w:ascii="Times New Roman" w:hAnsi="Times New Roman" w:cs="Times New Roman"/>
          <w:bCs/>
          <w:sz w:val="24"/>
          <w:szCs w:val="24"/>
        </w:rPr>
        <w:t>Cheetos,</w:t>
      </w:r>
      <w:r w:rsidRPr="00AF5346">
        <w:rPr>
          <w:rFonts w:ascii="Times New Roman" w:hAnsi="Times New Roman" w:cs="Times New Roman"/>
          <w:sz w:val="24"/>
          <w:szCs w:val="24"/>
        </w:rPr>
        <w:t xml:space="preserve"> JetZ), </w:t>
      </w:r>
      <w:r w:rsidRPr="00AF5346">
        <w:rPr>
          <w:rFonts w:ascii="Times New Roman" w:hAnsi="Times New Roman" w:cs="Times New Roman"/>
          <w:bCs/>
          <w:sz w:val="24"/>
          <w:szCs w:val="24"/>
        </w:rPr>
        <w:t>Penyedap Rasa</w:t>
      </w:r>
      <w:r w:rsidRPr="00AF5346">
        <w:rPr>
          <w:rFonts w:ascii="Times New Roman" w:hAnsi="Times New Roman" w:cs="Times New Roman"/>
          <w:sz w:val="24"/>
          <w:szCs w:val="24"/>
        </w:rPr>
        <w:t xml:space="preserve"> (Indofood, Piring Lombok, Indofood </w:t>
      </w:r>
      <w:r w:rsidRPr="00AF5346">
        <w:rPr>
          <w:rFonts w:ascii="Times New Roman" w:hAnsi="Times New Roman" w:cs="Times New Roman"/>
          <w:bCs/>
          <w:sz w:val="24"/>
          <w:szCs w:val="24"/>
        </w:rPr>
        <w:t>Racik, Maggi), Nutrisi</w:t>
      </w:r>
      <w:r w:rsidRPr="00AF5346">
        <w:rPr>
          <w:rFonts w:ascii="Times New Roman" w:hAnsi="Times New Roman" w:cs="Times New Roman"/>
          <w:sz w:val="24"/>
          <w:szCs w:val="24"/>
        </w:rPr>
        <w:t xml:space="preserve"> dan </w:t>
      </w:r>
      <w:r w:rsidRPr="00AF5346">
        <w:rPr>
          <w:rFonts w:ascii="Times New Roman" w:hAnsi="Times New Roman" w:cs="Times New Roman"/>
          <w:bCs/>
          <w:sz w:val="24"/>
          <w:szCs w:val="24"/>
        </w:rPr>
        <w:t>Makanan Spesial</w:t>
      </w:r>
      <w:r w:rsidRPr="00AF5346">
        <w:rPr>
          <w:rFonts w:ascii="Times New Roman" w:hAnsi="Times New Roman" w:cs="Times New Roman"/>
          <w:sz w:val="24"/>
          <w:szCs w:val="24"/>
        </w:rPr>
        <w:t xml:space="preserve"> (Promina, SUN, </w:t>
      </w:r>
      <w:r w:rsidRPr="00AF5346">
        <w:rPr>
          <w:rFonts w:ascii="Times New Roman" w:hAnsi="Times New Roman" w:cs="Times New Roman"/>
          <w:bCs/>
          <w:sz w:val="24"/>
          <w:szCs w:val="24"/>
        </w:rPr>
        <w:t>Govit,</w:t>
      </w:r>
      <w:r w:rsidRPr="00AF5346">
        <w:rPr>
          <w:rFonts w:ascii="Times New Roman" w:hAnsi="Times New Roman" w:cs="Times New Roman"/>
          <w:sz w:val="24"/>
          <w:szCs w:val="24"/>
        </w:rPr>
        <w:t xml:space="preserve"> Provita), </w:t>
      </w:r>
      <w:r w:rsidRPr="00AF5346">
        <w:rPr>
          <w:rFonts w:ascii="Times New Roman" w:hAnsi="Times New Roman" w:cs="Times New Roman"/>
          <w:bCs/>
          <w:sz w:val="24"/>
          <w:szCs w:val="24"/>
        </w:rPr>
        <w:t>Minuman</w:t>
      </w:r>
      <w:r w:rsidRPr="00AF5346">
        <w:rPr>
          <w:rFonts w:ascii="Times New Roman" w:hAnsi="Times New Roman" w:cs="Times New Roman"/>
          <w:sz w:val="24"/>
          <w:szCs w:val="24"/>
        </w:rPr>
        <w:t xml:space="preserve"> (Ichi Ocha, Tekita, </w:t>
      </w:r>
      <w:r w:rsidRPr="00AF5346">
        <w:rPr>
          <w:rFonts w:ascii="Times New Roman" w:hAnsi="Times New Roman" w:cs="Times New Roman"/>
          <w:bCs/>
          <w:sz w:val="24"/>
          <w:szCs w:val="24"/>
        </w:rPr>
        <w:t>Cafella) ,</w:t>
      </w:r>
      <w:r w:rsidRPr="00AF5346">
        <w:rPr>
          <w:rFonts w:ascii="Times New Roman" w:hAnsi="Times New Roman" w:cs="Times New Roman"/>
          <w:sz w:val="24"/>
          <w:szCs w:val="24"/>
        </w:rPr>
        <w:t xml:space="preserve"> Club, 7Up, Tropicana Twister, Fruitamin, Indofood Freiss), tepung terigu </w:t>
      </w:r>
      <w:r w:rsidRPr="00AF5346">
        <w:rPr>
          <w:rFonts w:ascii="Times New Roman" w:hAnsi="Times New Roman" w:cs="Times New Roman"/>
          <w:bCs/>
          <w:sz w:val="24"/>
          <w:szCs w:val="24"/>
        </w:rPr>
        <w:t>dan mie (Twin Cakra, Triangle</w:t>
      </w:r>
      <w:r w:rsidRPr="00AF5346">
        <w:rPr>
          <w:rFonts w:ascii="Times New Roman" w:hAnsi="Times New Roman" w:cs="Times New Roman"/>
          <w:sz w:val="24"/>
          <w:szCs w:val="24"/>
        </w:rPr>
        <w:t xml:space="preserve"> Biru, Kunci Biru, Lencana Merah, Chesa, La Fonte), minyak goreng dan mentega (Bimoli dan </w:t>
      </w:r>
      <w:r w:rsidRPr="00AF5346">
        <w:rPr>
          <w:rFonts w:ascii="Times New Roman" w:hAnsi="Times New Roman" w:cs="Times New Roman"/>
          <w:bCs/>
          <w:sz w:val="24"/>
          <w:szCs w:val="24"/>
        </w:rPr>
        <w:t>Palmia).</w:t>
      </w:r>
    </w:p>
    <w:p w14:paraId="6EDDF4B8"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Multi Bintang Indonesia Tbk</w:t>
      </w:r>
    </w:p>
    <w:p w14:paraId="6354055D" w14:textId="381EEBB0" w:rsidR="009E5ADF" w:rsidRPr="00AF5346" w:rsidRDefault="009E5ADF"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Multi Bintang Indonesia Tbk (MLBI) didirikan </w:t>
      </w:r>
      <w:r w:rsidRPr="00AF5346">
        <w:rPr>
          <w:rFonts w:ascii="Times New Roman" w:hAnsi="Times New Roman" w:cs="Times New Roman"/>
          <w:bCs/>
          <w:sz w:val="24"/>
          <w:szCs w:val="24"/>
        </w:rPr>
        <w:t>pada tanggal 3</w:t>
      </w:r>
      <w:r w:rsidRPr="00AF5346">
        <w:rPr>
          <w:rFonts w:ascii="Times New Roman" w:hAnsi="Times New Roman" w:cs="Times New Roman"/>
          <w:sz w:val="24"/>
          <w:szCs w:val="24"/>
        </w:rPr>
        <w:t xml:space="preserve"> Juni 1929 dengan nama N.V. </w:t>
      </w:r>
      <w:r w:rsidRPr="00AF5346">
        <w:rPr>
          <w:rFonts w:ascii="Times New Roman" w:hAnsi="Times New Roman" w:cs="Times New Roman"/>
          <w:bCs/>
          <w:sz w:val="24"/>
          <w:szCs w:val="24"/>
        </w:rPr>
        <w:t>Didirikan.</w:t>
      </w:r>
      <w:r w:rsidRPr="00AF5346">
        <w:rPr>
          <w:rFonts w:ascii="Times New Roman" w:hAnsi="Times New Roman" w:cs="Times New Roman"/>
          <w:sz w:val="24"/>
          <w:szCs w:val="24"/>
        </w:rPr>
        <w:t xml:space="preserve"> Nederlandsch Indische Bierbrouwerijen </w:t>
      </w:r>
      <w:r w:rsidRPr="00AF5346">
        <w:rPr>
          <w:rFonts w:ascii="Times New Roman" w:hAnsi="Times New Roman" w:cs="Times New Roman"/>
          <w:bCs/>
          <w:sz w:val="24"/>
          <w:szCs w:val="24"/>
        </w:rPr>
        <w:t>memulai usahanya</w:t>
      </w:r>
      <w:r w:rsidRPr="00AF5346">
        <w:rPr>
          <w:rFonts w:ascii="Times New Roman" w:hAnsi="Times New Roman" w:cs="Times New Roman"/>
          <w:sz w:val="24"/>
          <w:szCs w:val="24"/>
        </w:rPr>
        <w:t xml:space="preserve"> pada tahun 1929. Kantor pusat MLBI </w:t>
      </w:r>
      <w:r w:rsidRPr="00AF5346">
        <w:rPr>
          <w:rFonts w:ascii="Times New Roman" w:hAnsi="Times New Roman" w:cs="Times New Roman"/>
          <w:bCs/>
          <w:sz w:val="24"/>
          <w:szCs w:val="24"/>
        </w:rPr>
        <w:t>terletak</w:t>
      </w:r>
      <w:r w:rsidRPr="00AF5346">
        <w:rPr>
          <w:rFonts w:ascii="Times New Roman" w:hAnsi="Times New Roman" w:cs="Times New Roman"/>
          <w:sz w:val="24"/>
          <w:szCs w:val="24"/>
        </w:rPr>
        <w:t xml:space="preserve"> di </w:t>
      </w:r>
      <w:r w:rsidRPr="00AF5346">
        <w:rPr>
          <w:rFonts w:ascii="Times New Roman" w:hAnsi="Times New Roman" w:cs="Times New Roman"/>
          <w:bCs/>
          <w:sz w:val="24"/>
          <w:szCs w:val="24"/>
        </w:rPr>
        <w:t>lantai 20</w:t>
      </w:r>
      <w:r w:rsidRPr="00AF5346">
        <w:rPr>
          <w:rFonts w:ascii="Times New Roman" w:hAnsi="Times New Roman" w:cs="Times New Roman"/>
          <w:sz w:val="24"/>
          <w:szCs w:val="24"/>
        </w:rPr>
        <w:t xml:space="preserve"> Talavera Office Park Jl. </w:t>
      </w:r>
      <w:r w:rsidRPr="00AF5346">
        <w:rPr>
          <w:rFonts w:ascii="Times New Roman" w:hAnsi="Times New Roman" w:cs="Times New Roman"/>
          <w:bCs/>
          <w:sz w:val="24"/>
          <w:szCs w:val="24"/>
        </w:rPr>
        <w:t>Lisensi izin. tuberkulosis.</w:t>
      </w:r>
      <w:r w:rsidRPr="00AF5346">
        <w:rPr>
          <w:rFonts w:ascii="Times New Roman" w:hAnsi="Times New Roman" w:cs="Times New Roman"/>
          <w:sz w:val="24"/>
          <w:szCs w:val="24"/>
        </w:rPr>
        <w:t xml:space="preserve"> Simatupang Kav. 2226, Jakarta 12430, pabrik di Jln. Daan Mogot </w:t>
      </w:r>
      <w:r w:rsidRPr="00AF5346">
        <w:rPr>
          <w:rFonts w:ascii="Times New Roman" w:hAnsi="Times New Roman" w:cs="Times New Roman"/>
          <w:bCs/>
          <w:sz w:val="24"/>
          <w:szCs w:val="24"/>
        </w:rPr>
        <w:t>Km 19,</w:t>
      </w:r>
      <w:r w:rsidRPr="00AF5346">
        <w:rPr>
          <w:rFonts w:ascii="Times New Roman" w:hAnsi="Times New Roman" w:cs="Times New Roman"/>
          <w:sz w:val="24"/>
          <w:szCs w:val="24"/>
        </w:rPr>
        <w:t xml:space="preserve"> Tangerang 15122 dan Jl. </w:t>
      </w:r>
      <w:r w:rsidRPr="00AF5346">
        <w:rPr>
          <w:rFonts w:ascii="Times New Roman" w:hAnsi="Times New Roman" w:cs="Times New Roman"/>
          <w:bCs/>
          <w:sz w:val="24"/>
          <w:szCs w:val="24"/>
        </w:rPr>
        <w:t>Rayamo Josari-Paket</w:t>
      </w:r>
      <w:r w:rsidRPr="00AF5346">
        <w:rPr>
          <w:rFonts w:ascii="Times New Roman" w:hAnsi="Times New Roman" w:cs="Times New Roman"/>
          <w:sz w:val="24"/>
          <w:szCs w:val="24"/>
        </w:rPr>
        <w:t xml:space="preserve"> KM. </w:t>
      </w:r>
      <w:r w:rsidRPr="00AF5346">
        <w:rPr>
          <w:rFonts w:ascii="Times New Roman" w:hAnsi="Times New Roman" w:cs="Times New Roman"/>
          <w:bCs/>
          <w:sz w:val="24"/>
          <w:szCs w:val="24"/>
        </w:rPr>
        <w:t>Heineken International BV (Controller) (81,78%) memiliki lebih dari 5% saham di</w:t>
      </w:r>
      <w:r w:rsidRPr="00AF5346">
        <w:rPr>
          <w:rFonts w:ascii="Times New Roman" w:hAnsi="Times New Roman" w:cs="Times New Roman"/>
          <w:sz w:val="24"/>
          <w:szCs w:val="24"/>
        </w:rPr>
        <w:t xml:space="preserve"> 50, Sampang </w:t>
      </w:r>
      <w:r w:rsidRPr="00AF5346">
        <w:rPr>
          <w:rFonts w:ascii="Times New Roman" w:hAnsi="Times New Roman" w:cs="Times New Roman"/>
          <w:bCs/>
          <w:sz w:val="24"/>
          <w:szCs w:val="24"/>
        </w:rPr>
        <w:t>Agung dan East Java</w:t>
      </w:r>
      <w:r w:rsidRPr="00AF5346">
        <w:rPr>
          <w:rFonts w:ascii="Times New Roman" w:hAnsi="Times New Roman" w:cs="Times New Roman"/>
          <w:sz w:val="24"/>
          <w:szCs w:val="24"/>
        </w:rPr>
        <w:t xml:space="preserve"> Multi Bintang Indonesia </w:t>
      </w:r>
      <w:r w:rsidRPr="00AF5346">
        <w:rPr>
          <w:rFonts w:ascii="Times New Roman" w:hAnsi="Times New Roman" w:cs="Times New Roman"/>
          <w:bCs/>
          <w:sz w:val="24"/>
          <w:szCs w:val="24"/>
        </w:rPr>
        <w:t>Tbk.</w:t>
      </w:r>
    </w:p>
    <w:p w14:paraId="7C5B9799" w14:textId="77777777" w:rsidR="009E5ADF" w:rsidRPr="00AF5346" w:rsidRDefault="009E5ADF" w:rsidP="008B1CEA">
      <w:pPr>
        <w:spacing w:after="0" w:line="480" w:lineRule="auto"/>
        <w:ind w:firstLine="360"/>
        <w:jc w:val="both"/>
        <w:rPr>
          <w:rFonts w:ascii="Times New Roman" w:eastAsia="Times New Roman" w:hAnsi="Times New Roman" w:cs="Times New Roman"/>
          <w:sz w:val="24"/>
          <w:szCs w:val="24"/>
        </w:rPr>
      </w:pPr>
      <w:r w:rsidRPr="00AF5346">
        <w:rPr>
          <w:rFonts w:ascii="Times New Roman" w:eastAsia="Times New Roman" w:hAnsi="Times New Roman" w:cs="Times New Roman"/>
          <w:bCs/>
          <w:sz w:val="24"/>
          <w:szCs w:val="24"/>
        </w:rPr>
        <w:t>Menurut</w:t>
      </w:r>
      <w:r w:rsidRPr="00AF5346">
        <w:rPr>
          <w:rFonts w:ascii="Times New Roman" w:eastAsia="Times New Roman" w:hAnsi="Times New Roman" w:cs="Times New Roman"/>
          <w:sz w:val="24"/>
          <w:szCs w:val="24"/>
        </w:rPr>
        <w:t xml:space="preserve"> Anggaran Dasar </w:t>
      </w:r>
      <w:r w:rsidRPr="00AF5346">
        <w:rPr>
          <w:rFonts w:ascii="Times New Roman" w:eastAsia="Times New Roman" w:hAnsi="Times New Roman" w:cs="Times New Roman"/>
          <w:bCs/>
          <w:sz w:val="24"/>
          <w:szCs w:val="24"/>
        </w:rPr>
        <w:t>perusahaan, bidang</w:t>
      </w:r>
      <w:r w:rsidRPr="00AF5346">
        <w:rPr>
          <w:rFonts w:ascii="Times New Roman" w:eastAsia="Times New Roman" w:hAnsi="Times New Roman" w:cs="Times New Roman"/>
          <w:sz w:val="24"/>
          <w:szCs w:val="24"/>
        </w:rPr>
        <w:t xml:space="preserve"> kegiatan MLBI </w:t>
      </w:r>
      <w:r w:rsidRPr="00AF5346">
        <w:rPr>
          <w:rFonts w:ascii="Times New Roman" w:eastAsia="Times New Roman" w:hAnsi="Times New Roman" w:cs="Times New Roman"/>
          <w:bCs/>
          <w:sz w:val="24"/>
          <w:szCs w:val="24"/>
        </w:rPr>
        <w:t>adalah</w:t>
      </w:r>
      <w:r w:rsidRPr="00AF5346">
        <w:rPr>
          <w:rFonts w:ascii="Times New Roman" w:eastAsia="Times New Roman" w:hAnsi="Times New Roman" w:cs="Times New Roman"/>
          <w:sz w:val="24"/>
          <w:szCs w:val="24"/>
        </w:rPr>
        <w:t xml:space="preserve"> industri bir dan minuman lainnya. Saat ini, kegiatan utama MLBI adalah </w:t>
      </w:r>
      <w:r w:rsidRPr="00AF5346">
        <w:rPr>
          <w:rFonts w:ascii="Times New Roman" w:eastAsia="Times New Roman" w:hAnsi="Times New Roman" w:cs="Times New Roman"/>
          <w:bCs/>
          <w:sz w:val="24"/>
          <w:szCs w:val="24"/>
        </w:rPr>
        <w:t>pembuatan</w:t>
      </w:r>
      <w:r w:rsidRPr="00AF5346">
        <w:rPr>
          <w:rFonts w:ascii="Times New Roman" w:eastAsia="Times New Roman" w:hAnsi="Times New Roman" w:cs="Times New Roman"/>
          <w:sz w:val="24"/>
          <w:szCs w:val="24"/>
        </w:rPr>
        <w:t xml:space="preserve"> dan </w:t>
      </w:r>
      <w:r w:rsidRPr="00AF5346">
        <w:rPr>
          <w:rFonts w:ascii="Times New Roman" w:eastAsia="Times New Roman" w:hAnsi="Times New Roman" w:cs="Times New Roman"/>
          <w:bCs/>
          <w:sz w:val="24"/>
          <w:szCs w:val="24"/>
        </w:rPr>
        <w:lastRenderedPageBreak/>
        <w:t>penjualan</w:t>
      </w:r>
      <w:r w:rsidRPr="00AF5346">
        <w:rPr>
          <w:rFonts w:ascii="Times New Roman" w:eastAsia="Times New Roman" w:hAnsi="Times New Roman" w:cs="Times New Roman"/>
          <w:sz w:val="24"/>
          <w:szCs w:val="24"/>
        </w:rPr>
        <w:t xml:space="preserve"> bir (Bintang dan Heineken), bir </w:t>
      </w:r>
      <w:r w:rsidRPr="00AF5346">
        <w:rPr>
          <w:rFonts w:ascii="Times New Roman" w:eastAsia="Times New Roman" w:hAnsi="Times New Roman" w:cs="Times New Roman"/>
          <w:bCs/>
          <w:sz w:val="24"/>
          <w:szCs w:val="24"/>
        </w:rPr>
        <w:t>non-alkohol</w:t>
      </w:r>
      <w:r w:rsidRPr="00AF5346">
        <w:rPr>
          <w:rFonts w:ascii="Times New Roman" w:eastAsia="Times New Roman" w:hAnsi="Times New Roman" w:cs="Times New Roman"/>
          <w:sz w:val="24"/>
          <w:szCs w:val="24"/>
        </w:rPr>
        <w:t xml:space="preserve"> (Bintang </w:t>
      </w:r>
      <w:r w:rsidRPr="00AF5346">
        <w:rPr>
          <w:rFonts w:ascii="Times New Roman" w:eastAsia="Times New Roman" w:hAnsi="Times New Roman" w:cs="Times New Roman"/>
          <w:bCs/>
          <w:sz w:val="24"/>
          <w:szCs w:val="24"/>
        </w:rPr>
        <w:t>Zero),</w:t>
      </w:r>
      <w:r w:rsidRPr="00AF5346">
        <w:rPr>
          <w:rFonts w:ascii="Times New Roman" w:eastAsia="Times New Roman" w:hAnsi="Times New Roman" w:cs="Times New Roman"/>
          <w:sz w:val="24"/>
          <w:szCs w:val="24"/>
        </w:rPr>
        <w:t xml:space="preserve"> dan minuman ringan </w:t>
      </w:r>
      <w:r w:rsidRPr="00AF5346">
        <w:rPr>
          <w:rFonts w:ascii="Times New Roman" w:eastAsia="Times New Roman" w:hAnsi="Times New Roman" w:cs="Times New Roman"/>
          <w:bCs/>
          <w:sz w:val="24"/>
          <w:szCs w:val="24"/>
        </w:rPr>
        <w:t>(pasir hijau).</w:t>
      </w:r>
    </w:p>
    <w:p w14:paraId="62F2DB80"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Mayora Indah Tbk</w:t>
      </w:r>
    </w:p>
    <w:p w14:paraId="4C0C471A" w14:textId="77777777" w:rsidR="00584C19" w:rsidRPr="00AF5346" w:rsidRDefault="00584C19"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Mayora Indah Tbk (MYOR) didirikan pada 17 Februari 1977 dan mulai beroperasi pada Mei 1978. Mayora adalah Gedung Mayora, Jl.Tomang Raya No. Berkantor pusat di. 2123, Jakarta 11440-Indonesia, dan pabrik berlokasi di Tangerang dan Bekashi. Pemegang saham yang memiliki lebih dari 5% saham Mayorinda Tbk: PT Unitabranind (32,93%), PT Mayorada Nautama (26,14%) dan Jogi Hendra Atmaja (25,22%).</w:t>
      </w:r>
    </w:p>
    <w:p w14:paraId="2AB5AE48" w14:textId="60DB9C7A" w:rsidR="00584C19" w:rsidRPr="00AF5346" w:rsidRDefault="00584C19"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Sebagaimana tercantum dalam Anggaran Dasar Walikota, bidang kegiatan Walikota adalah menjalankan perusahaan industri, komersial dan keagenan / keagenan. Mayora saat ini memiliki industri biskuit (Roma, Danisa, Royal Choice, Better, Much Better, Slai O Lai, Sari Gandum, Sari Gandum Sandwich, Coffeejoy, Chees`kress.) Dan confectionery (Kopiko, KIS, Tamarin, Juizy Milk). saya menjalankannya. Kami menjual waffle (Benben, Astor, Rome), coklat (cokelat), kopi (Travica, Copico), dan makanan kesehatan (energen), dan menjualnya di pasar domestik dan luar negeri.</w:t>
      </w:r>
    </w:p>
    <w:p w14:paraId="027D86A1" w14:textId="77777777" w:rsidR="008B1CEA" w:rsidRPr="00AF5346" w:rsidRDefault="008B1CEA" w:rsidP="008B1CEA">
      <w:pPr>
        <w:pStyle w:val="TidakAdaSpasi"/>
        <w:spacing w:line="480" w:lineRule="auto"/>
        <w:ind w:firstLine="360"/>
        <w:jc w:val="both"/>
        <w:rPr>
          <w:rFonts w:ascii="Times New Roman" w:hAnsi="Times New Roman" w:cs="Times New Roman"/>
          <w:sz w:val="24"/>
          <w:szCs w:val="24"/>
        </w:rPr>
      </w:pPr>
    </w:p>
    <w:p w14:paraId="24A291B3" w14:textId="77777777" w:rsidR="008B1CEA" w:rsidRPr="00AF5346" w:rsidRDefault="008B1CEA" w:rsidP="008B1CEA">
      <w:pPr>
        <w:pStyle w:val="TidakAdaSpasi"/>
        <w:spacing w:line="480" w:lineRule="auto"/>
        <w:ind w:firstLine="360"/>
        <w:jc w:val="both"/>
        <w:rPr>
          <w:rFonts w:ascii="Times New Roman" w:hAnsi="Times New Roman" w:cs="Times New Roman"/>
          <w:sz w:val="24"/>
          <w:szCs w:val="24"/>
        </w:rPr>
      </w:pPr>
    </w:p>
    <w:p w14:paraId="39696DCB"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Prashida Aneka Niaga Tbk</w:t>
      </w:r>
    </w:p>
    <w:p w14:paraId="4AB6A045" w14:textId="77777777" w:rsidR="000A307F" w:rsidRPr="00AF5346" w:rsidRDefault="000A307F"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Prasidha Aneka Niaga Tbk (PSDN) didirikan tanggal 16 April 1974 dengan nama PT Aneka Bumi Asih dan mengawali aktivitas usaha komersialnya pada tahun 1974. Kantor pusat PSDN terdapat di Gedung Plaza Sentral, Lt. 20, Jln. Jend. Sudirman No. 47, Jakarta 12930 dan pabriknya berlokasi di Jl. Ki Kemas Rindho, Kertapati, </w:t>
      </w:r>
      <w:r w:rsidRPr="00AF5346">
        <w:rPr>
          <w:rFonts w:ascii="Times New Roman" w:hAnsi="Times New Roman" w:cs="Times New Roman"/>
          <w:sz w:val="24"/>
          <w:szCs w:val="24"/>
        </w:rPr>
        <w:lastRenderedPageBreak/>
        <w:t xml:space="preserve">Palembang.Pemegang saham yang memiliki 5% atau lebih saham Prasidha Aneka Niaga Tbk, antara lain: Innovest Offshore Ventures Ltd (pengendali) (46,93%), Igianto Joe (18,92%), PT Aneka Bumi Prasidha (9,48%), PT Aneka Agroprasidha (7,92%) dan Lion Best Holdings Limited (7,77%). </w:t>
      </w:r>
    </w:p>
    <w:p w14:paraId="2D14A569" w14:textId="77777777" w:rsidR="000A307F" w:rsidRPr="00AF5346" w:rsidRDefault="000A307F" w:rsidP="008B1CEA">
      <w:pPr>
        <w:spacing w:after="0" w:line="480" w:lineRule="auto"/>
        <w:ind w:firstLine="360"/>
        <w:jc w:val="both"/>
        <w:rPr>
          <w:rFonts w:ascii="Times New Roman" w:eastAsia="Times New Roman" w:hAnsi="Times New Roman" w:cs="Times New Roman"/>
          <w:sz w:val="24"/>
          <w:szCs w:val="24"/>
        </w:rPr>
      </w:pPr>
      <w:r w:rsidRPr="00AF5346">
        <w:rPr>
          <w:rFonts w:ascii="Times New Roman" w:eastAsia="Times New Roman" w:hAnsi="Times New Roman" w:cs="Times New Roman"/>
          <w:bCs/>
          <w:sz w:val="24"/>
          <w:szCs w:val="24"/>
        </w:rPr>
        <w:t>Sesuai</w:t>
      </w:r>
      <w:r w:rsidRPr="00AF5346">
        <w:rPr>
          <w:rFonts w:ascii="Times New Roman" w:eastAsia="Times New Roman" w:hAnsi="Times New Roman" w:cs="Times New Roman"/>
          <w:sz w:val="24"/>
          <w:szCs w:val="24"/>
        </w:rPr>
        <w:t xml:space="preserve"> Anggaran Dasar Perusahaan, </w:t>
      </w:r>
      <w:r w:rsidRPr="00AF5346">
        <w:rPr>
          <w:rFonts w:ascii="Times New Roman" w:eastAsia="Times New Roman" w:hAnsi="Times New Roman" w:cs="Times New Roman"/>
          <w:bCs/>
          <w:sz w:val="24"/>
          <w:szCs w:val="24"/>
        </w:rPr>
        <w:t>bidang</w:t>
      </w:r>
      <w:r w:rsidRPr="00AF5346">
        <w:rPr>
          <w:rFonts w:ascii="Times New Roman" w:eastAsia="Times New Roman" w:hAnsi="Times New Roman" w:cs="Times New Roman"/>
          <w:sz w:val="24"/>
          <w:szCs w:val="24"/>
        </w:rPr>
        <w:t xml:space="preserve"> kegiatan PSDN adalah pengolahan dan perdagangan hasil </w:t>
      </w:r>
      <w:r w:rsidRPr="00AF5346">
        <w:rPr>
          <w:rFonts w:ascii="Times New Roman" w:eastAsia="Times New Roman" w:hAnsi="Times New Roman" w:cs="Times New Roman"/>
          <w:bCs/>
          <w:sz w:val="24"/>
          <w:szCs w:val="24"/>
        </w:rPr>
        <w:t>alam</w:t>
      </w:r>
      <w:r w:rsidRPr="00AF5346">
        <w:rPr>
          <w:rFonts w:ascii="Times New Roman" w:eastAsia="Times New Roman" w:hAnsi="Times New Roman" w:cs="Times New Roman"/>
          <w:sz w:val="24"/>
          <w:szCs w:val="24"/>
        </w:rPr>
        <w:t xml:space="preserve"> (karet remah, kopi </w:t>
      </w:r>
      <w:r w:rsidRPr="00AF5346">
        <w:rPr>
          <w:rFonts w:ascii="Times New Roman" w:eastAsia="Times New Roman" w:hAnsi="Times New Roman" w:cs="Times New Roman"/>
          <w:bCs/>
          <w:sz w:val="24"/>
          <w:szCs w:val="24"/>
        </w:rPr>
        <w:t>bubuk,</w:t>
      </w:r>
      <w:r w:rsidRPr="00AF5346">
        <w:rPr>
          <w:rFonts w:ascii="Times New Roman" w:eastAsia="Times New Roman" w:hAnsi="Times New Roman" w:cs="Times New Roman"/>
          <w:sz w:val="24"/>
          <w:szCs w:val="24"/>
        </w:rPr>
        <w:t xml:space="preserve"> kopi </w:t>
      </w:r>
      <w:r w:rsidRPr="00AF5346">
        <w:rPr>
          <w:rFonts w:ascii="Times New Roman" w:eastAsia="Times New Roman" w:hAnsi="Times New Roman" w:cs="Times New Roman"/>
          <w:bCs/>
          <w:sz w:val="24"/>
          <w:szCs w:val="24"/>
        </w:rPr>
        <w:t>instan, biji kopi).</w:t>
      </w:r>
    </w:p>
    <w:p w14:paraId="494F0EA6"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Nippon Indosari Corporindo Tbk</w:t>
      </w:r>
    </w:p>
    <w:p w14:paraId="57558B56" w14:textId="77777777" w:rsidR="000E5A4B" w:rsidRPr="00AF5346" w:rsidRDefault="000E5A4B"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bCs/>
          <w:sz w:val="24"/>
          <w:szCs w:val="24"/>
        </w:rPr>
        <w:t>Japan India Saricorp Pind</w:t>
      </w:r>
      <w:r w:rsidRPr="00AF5346">
        <w:rPr>
          <w:rFonts w:ascii="Times New Roman" w:hAnsi="Times New Roman" w:cs="Times New Roman"/>
          <w:sz w:val="24"/>
          <w:szCs w:val="24"/>
        </w:rPr>
        <w:t xml:space="preserve"> Tbk (ROTI) didirikan </w:t>
      </w:r>
      <w:r w:rsidRPr="00AF5346">
        <w:rPr>
          <w:rFonts w:ascii="Times New Roman" w:hAnsi="Times New Roman" w:cs="Times New Roman"/>
          <w:bCs/>
          <w:sz w:val="24"/>
          <w:szCs w:val="24"/>
        </w:rPr>
        <w:t>sebagai PT Japan India Sari Corporation pada tanggal 8</w:t>
      </w:r>
      <w:r w:rsidRPr="00AF5346">
        <w:rPr>
          <w:rFonts w:ascii="Times New Roman" w:hAnsi="Times New Roman" w:cs="Times New Roman"/>
          <w:sz w:val="24"/>
          <w:szCs w:val="24"/>
        </w:rPr>
        <w:t xml:space="preserve"> Maret </w:t>
      </w:r>
      <w:r w:rsidRPr="00AF5346">
        <w:rPr>
          <w:rFonts w:ascii="Times New Roman" w:hAnsi="Times New Roman" w:cs="Times New Roman"/>
          <w:bCs/>
          <w:sz w:val="24"/>
          <w:szCs w:val="24"/>
        </w:rPr>
        <w:t>1995,</w:t>
      </w:r>
      <w:r w:rsidRPr="00AF5346">
        <w:rPr>
          <w:rFonts w:ascii="Times New Roman" w:hAnsi="Times New Roman" w:cs="Times New Roman"/>
          <w:sz w:val="24"/>
          <w:szCs w:val="24"/>
        </w:rPr>
        <w:t xml:space="preserve"> dan mulai beroperasi </w:t>
      </w:r>
      <w:r w:rsidRPr="00AF5346">
        <w:rPr>
          <w:rFonts w:ascii="Times New Roman" w:hAnsi="Times New Roman" w:cs="Times New Roman"/>
          <w:bCs/>
          <w:sz w:val="24"/>
          <w:szCs w:val="24"/>
        </w:rPr>
        <w:t>secara</w:t>
      </w:r>
      <w:r w:rsidRPr="00AF5346">
        <w:rPr>
          <w:rFonts w:ascii="Times New Roman" w:hAnsi="Times New Roman" w:cs="Times New Roman"/>
          <w:sz w:val="24"/>
          <w:szCs w:val="24"/>
        </w:rPr>
        <w:t xml:space="preserve"> komersial pada tahun 1996. </w:t>
      </w:r>
      <w:r w:rsidRPr="00AF5346">
        <w:rPr>
          <w:rFonts w:ascii="Times New Roman" w:hAnsi="Times New Roman" w:cs="Times New Roman"/>
          <w:bCs/>
          <w:sz w:val="24"/>
          <w:szCs w:val="24"/>
        </w:rPr>
        <w:t>Salah satu kantor</w:t>
      </w:r>
      <w:r w:rsidRPr="00AF5346">
        <w:rPr>
          <w:rFonts w:ascii="Times New Roman" w:hAnsi="Times New Roman" w:cs="Times New Roman"/>
          <w:sz w:val="24"/>
          <w:szCs w:val="24"/>
        </w:rPr>
        <w:t xml:space="preserve"> pusat dan pabrik ROTI </w:t>
      </w:r>
      <w:r w:rsidRPr="00AF5346">
        <w:rPr>
          <w:rFonts w:ascii="Times New Roman" w:hAnsi="Times New Roman" w:cs="Times New Roman"/>
          <w:bCs/>
          <w:sz w:val="24"/>
          <w:szCs w:val="24"/>
        </w:rPr>
        <w:t>terletak</w:t>
      </w:r>
      <w:r w:rsidRPr="00AF5346">
        <w:rPr>
          <w:rFonts w:ascii="Times New Roman" w:hAnsi="Times New Roman" w:cs="Times New Roman"/>
          <w:sz w:val="24"/>
          <w:szCs w:val="24"/>
        </w:rPr>
        <w:t xml:space="preserve"> di </w:t>
      </w:r>
      <w:r w:rsidRPr="00AF5346">
        <w:rPr>
          <w:rFonts w:ascii="Times New Roman" w:hAnsi="Times New Roman" w:cs="Times New Roman"/>
          <w:bCs/>
          <w:sz w:val="24"/>
          <w:szCs w:val="24"/>
        </w:rPr>
        <w:t>kompleks industri</w:t>
      </w:r>
      <w:r w:rsidRPr="00AF5346">
        <w:rPr>
          <w:rFonts w:ascii="Times New Roman" w:hAnsi="Times New Roman" w:cs="Times New Roman"/>
          <w:sz w:val="24"/>
          <w:szCs w:val="24"/>
        </w:rPr>
        <w:t xml:space="preserve"> MM 2100 Jl. Selayar </w:t>
      </w:r>
      <w:r w:rsidRPr="00AF5346">
        <w:rPr>
          <w:rFonts w:ascii="Times New Roman" w:hAnsi="Times New Roman" w:cs="Times New Roman"/>
          <w:bCs/>
          <w:sz w:val="24"/>
          <w:szCs w:val="24"/>
        </w:rPr>
        <w:t>Blok</w:t>
      </w:r>
      <w:r w:rsidRPr="00AF5346">
        <w:rPr>
          <w:rFonts w:ascii="Times New Roman" w:hAnsi="Times New Roman" w:cs="Times New Roman"/>
          <w:sz w:val="24"/>
          <w:szCs w:val="24"/>
        </w:rPr>
        <w:t xml:space="preserve"> A9, Desa Mekarwangi, Cikarang Barat, </w:t>
      </w:r>
      <w:r w:rsidRPr="00AF5346">
        <w:rPr>
          <w:rFonts w:ascii="Times New Roman" w:hAnsi="Times New Roman" w:cs="Times New Roman"/>
          <w:bCs/>
          <w:sz w:val="24"/>
          <w:szCs w:val="24"/>
        </w:rPr>
        <w:t>Bekasi17530-Jawa Barat</w:t>
      </w:r>
      <w:r w:rsidRPr="00AF5346">
        <w:rPr>
          <w:rFonts w:ascii="Times New Roman" w:hAnsi="Times New Roman" w:cs="Times New Roman"/>
          <w:sz w:val="24"/>
          <w:szCs w:val="24"/>
        </w:rPr>
        <w:t xml:space="preserve"> dan pabrik lainnya berlokasi di Kawasan Industri Jababeka Cikarang </w:t>
      </w:r>
      <w:r w:rsidRPr="00AF5346">
        <w:rPr>
          <w:rFonts w:ascii="Times New Roman" w:hAnsi="Times New Roman" w:cs="Times New Roman"/>
          <w:bCs/>
          <w:sz w:val="24"/>
          <w:szCs w:val="24"/>
        </w:rPr>
        <w:t>Blok</w:t>
      </w:r>
      <w:r w:rsidRPr="00AF5346">
        <w:rPr>
          <w:rFonts w:ascii="Times New Roman" w:hAnsi="Times New Roman" w:cs="Times New Roman"/>
          <w:sz w:val="24"/>
          <w:szCs w:val="24"/>
        </w:rPr>
        <w:t xml:space="preserve"> U dan </w:t>
      </w:r>
      <w:r w:rsidRPr="00AF5346">
        <w:rPr>
          <w:rFonts w:ascii="Times New Roman" w:hAnsi="Times New Roman" w:cs="Times New Roman"/>
          <w:bCs/>
          <w:sz w:val="24"/>
          <w:szCs w:val="24"/>
        </w:rPr>
        <w:t>W-Bekasi,</w:t>
      </w:r>
      <w:r w:rsidRPr="00AF5346">
        <w:rPr>
          <w:rFonts w:ascii="Times New Roman" w:hAnsi="Times New Roman" w:cs="Times New Roman"/>
          <w:sz w:val="24"/>
          <w:szCs w:val="24"/>
        </w:rPr>
        <w:t xml:space="preserve"> Pasuruan, Semarang, Makassar, Purwakarta, Palembang, Cikande dan Medan. Pemegang </w:t>
      </w:r>
      <w:r w:rsidRPr="00AF5346">
        <w:rPr>
          <w:rFonts w:ascii="Times New Roman" w:hAnsi="Times New Roman" w:cs="Times New Roman"/>
          <w:bCs/>
          <w:sz w:val="24"/>
          <w:szCs w:val="24"/>
        </w:rPr>
        <w:t>Saham</w:t>
      </w:r>
      <w:r w:rsidRPr="00AF5346">
        <w:rPr>
          <w:rFonts w:ascii="Times New Roman" w:hAnsi="Times New Roman" w:cs="Times New Roman"/>
          <w:sz w:val="24"/>
          <w:szCs w:val="24"/>
        </w:rPr>
        <w:t xml:space="preserve"> yang memiliki 5% atau lebih </w:t>
      </w:r>
      <w:r w:rsidRPr="00AF5346">
        <w:rPr>
          <w:rFonts w:ascii="Times New Roman" w:hAnsi="Times New Roman" w:cs="Times New Roman"/>
          <w:bCs/>
          <w:sz w:val="24"/>
          <w:szCs w:val="24"/>
        </w:rPr>
        <w:t>dari Japan India Saricorp Pind Tbk. Ini termasuk</w:t>
      </w:r>
      <w:r w:rsidRPr="00AF5346">
        <w:rPr>
          <w:rFonts w:ascii="Times New Roman" w:hAnsi="Times New Roman" w:cs="Times New Roman"/>
          <w:sz w:val="24"/>
          <w:szCs w:val="24"/>
        </w:rPr>
        <w:t xml:space="preserve"> Indoritel Makmur Internasional Tbk (DNET) (31,50%), Bonlight </w:t>
      </w:r>
      <w:r w:rsidRPr="00AF5346">
        <w:rPr>
          <w:rFonts w:ascii="Times New Roman" w:hAnsi="Times New Roman" w:cs="Times New Roman"/>
          <w:bCs/>
          <w:sz w:val="24"/>
          <w:szCs w:val="24"/>
        </w:rPr>
        <w:t>Investments. ,</w:t>
      </w:r>
      <w:r w:rsidRPr="00AF5346">
        <w:rPr>
          <w:rFonts w:ascii="Times New Roman" w:hAnsi="Times New Roman" w:cs="Times New Roman"/>
          <w:sz w:val="24"/>
          <w:szCs w:val="24"/>
        </w:rPr>
        <w:t xml:space="preserve"> Ltd </w:t>
      </w:r>
      <w:r w:rsidRPr="00AF5346">
        <w:rPr>
          <w:rFonts w:ascii="Times New Roman" w:hAnsi="Times New Roman" w:cs="Times New Roman"/>
          <w:bCs/>
          <w:sz w:val="24"/>
          <w:szCs w:val="24"/>
        </w:rPr>
        <w:t>(25,03%),</w:t>
      </w:r>
      <w:r w:rsidRPr="00AF5346">
        <w:rPr>
          <w:rFonts w:ascii="Times New Roman" w:hAnsi="Times New Roman" w:cs="Times New Roman"/>
          <w:sz w:val="24"/>
          <w:szCs w:val="24"/>
        </w:rPr>
        <w:t xml:space="preserve"> Pasco Shikishima </w:t>
      </w:r>
    </w:p>
    <w:p w14:paraId="39883688" w14:textId="0BBC5740" w:rsidR="000D0137" w:rsidRPr="00AF5346" w:rsidRDefault="000E5A4B"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bCs/>
          <w:sz w:val="24"/>
          <w:szCs w:val="24"/>
        </w:rPr>
        <w:t>Menurut</w:t>
      </w:r>
      <w:r w:rsidRPr="00AF5346">
        <w:rPr>
          <w:rFonts w:ascii="Times New Roman" w:hAnsi="Times New Roman" w:cs="Times New Roman"/>
          <w:sz w:val="24"/>
          <w:szCs w:val="24"/>
        </w:rPr>
        <w:t xml:space="preserve"> Anggaran Dasar </w:t>
      </w:r>
      <w:r w:rsidRPr="00AF5346">
        <w:rPr>
          <w:rFonts w:ascii="Times New Roman" w:hAnsi="Times New Roman" w:cs="Times New Roman"/>
          <w:bCs/>
          <w:sz w:val="24"/>
          <w:szCs w:val="24"/>
        </w:rPr>
        <w:t>perusahaan, bidang</w:t>
      </w:r>
      <w:r w:rsidRPr="00AF5346">
        <w:rPr>
          <w:rFonts w:ascii="Times New Roman" w:hAnsi="Times New Roman" w:cs="Times New Roman"/>
          <w:sz w:val="24"/>
          <w:szCs w:val="24"/>
        </w:rPr>
        <w:t xml:space="preserve"> usaha utama ROTI </w:t>
      </w:r>
      <w:r w:rsidRPr="00AF5346">
        <w:rPr>
          <w:rFonts w:ascii="Times New Roman" w:hAnsi="Times New Roman" w:cs="Times New Roman"/>
          <w:bCs/>
          <w:sz w:val="24"/>
          <w:szCs w:val="24"/>
        </w:rPr>
        <w:t>adalah pembuatan,</w:t>
      </w:r>
      <w:r w:rsidRPr="00AF5346">
        <w:rPr>
          <w:rFonts w:ascii="Times New Roman" w:hAnsi="Times New Roman" w:cs="Times New Roman"/>
          <w:sz w:val="24"/>
          <w:szCs w:val="24"/>
        </w:rPr>
        <w:t xml:space="preserve"> penjualan dan distribusi roti </w:t>
      </w:r>
      <w:r w:rsidRPr="00AF5346">
        <w:rPr>
          <w:rFonts w:ascii="Times New Roman" w:hAnsi="Times New Roman" w:cs="Times New Roman"/>
          <w:bCs/>
          <w:sz w:val="24"/>
          <w:szCs w:val="24"/>
        </w:rPr>
        <w:t>(roti,</w:t>
      </w:r>
      <w:r w:rsidRPr="00AF5346">
        <w:rPr>
          <w:rFonts w:ascii="Times New Roman" w:hAnsi="Times New Roman" w:cs="Times New Roman"/>
          <w:sz w:val="24"/>
          <w:szCs w:val="24"/>
        </w:rPr>
        <w:t xml:space="preserve"> roti manis, roti </w:t>
      </w:r>
      <w:r w:rsidRPr="00AF5346">
        <w:rPr>
          <w:rFonts w:ascii="Times New Roman" w:hAnsi="Times New Roman" w:cs="Times New Roman"/>
          <w:bCs/>
          <w:sz w:val="24"/>
          <w:szCs w:val="24"/>
        </w:rPr>
        <w:t>lapis, kue, remah roti)</w:t>
      </w:r>
      <w:r w:rsidRPr="00AF5346">
        <w:rPr>
          <w:rFonts w:ascii="Times New Roman" w:hAnsi="Times New Roman" w:cs="Times New Roman"/>
          <w:sz w:val="24"/>
          <w:szCs w:val="24"/>
        </w:rPr>
        <w:t xml:space="preserve"> dengan merek "Sari Roti". Pendapatan utama ROTI </w:t>
      </w:r>
      <w:r w:rsidRPr="00AF5346">
        <w:rPr>
          <w:rFonts w:ascii="Times New Roman" w:hAnsi="Times New Roman" w:cs="Times New Roman"/>
          <w:bCs/>
          <w:sz w:val="24"/>
          <w:szCs w:val="24"/>
        </w:rPr>
        <w:t>adalah</w:t>
      </w:r>
      <w:r w:rsidRPr="00AF5346">
        <w:rPr>
          <w:rFonts w:ascii="Times New Roman" w:hAnsi="Times New Roman" w:cs="Times New Roman"/>
          <w:sz w:val="24"/>
          <w:szCs w:val="24"/>
        </w:rPr>
        <w:t xml:space="preserve"> dari penjualan roti tawar dan </w:t>
      </w:r>
      <w:r w:rsidRPr="00AF5346">
        <w:rPr>
          <w:rFonts w:ascii="Times New Roman" w:hAnsi="Times New Roman" w:cs="Times New Roman"/>
          <w:bCs/>
          <w:sz w:val="24"/>
          <w:szCs w:val="24"/>
        </w:rPr>
        <w:t>roti</w:t>
      </w:r>
      <w:r w:rsidRPr="00AF5346">
        <w:rPr>
          <w:rFonts w:ascii="Times New Roman" w:hAnsi="Times New Roman" w:cs="Times New Roman"/>
          <w:sz w:val="24"/>
          <w:szCs w:val="24"/>
        </w:rPr>
        <w:t xml:space="preserve"> manis.</w:t>
      </w:r>
    </w:p>
    <w:p w14:paraId="12552DF3"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Sekar Bumi Tbk</w:t>
      </w:r>
    </w:p>
    <w:p w14:paraId="401702EB" w14:textId="58EBBE3B" w:rsidR="000D0137" w:rsidRPr="00AF5346" w:rsidRDefault="000D0137"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Sekar Bumi Tbk (SKBM) didirikan </w:t>
      </w:r>
      <w:r w:rsidRPr="00AF5346">
        <w:rPr>
          <w:rFonts w:ascii="Times New Roman" w:hAnsi="Times New Roman" w:cs="Times New Roman"/>
          <w:bCs/>
          <w:sz w:val="24"/>
          <w:szCs w:val="24"/>
        </w:rPr>
        <w:t>pada tanggal</w:t>
      </w:r>
      <w:r w:rsidRPr="00AF5346">
        <w:rPr>
          <w:rFonts w:ascii="Times New Roman" w:hAnsi="Times New Roman" w:cs="Times New Roman"/>
          <w:sz w:val="24"/>
          <w:szCs w:val="24"/>
        </w:rPr>
        <w:t xml:space="preserve"> 12 April 1973 dan mulai beroperasi pada tahun 1974. Kantor pusat SKBM </w:t>
      </w:r>
      <w:r w:rsidRPr="00AF5346">
        <w:rPr>
          <w:rFonts w:ascii="Times New Roman" w:hAnsi="Times New Roman" w:cs="Times New Roman"/>
          <w:bCs/>
          <w:sz w:val="24"/>
          <w:szCs w:val="24"/>
        </w:rPr>
        <w:t>terletak</w:t>
      </w:r>
      <w:r w:rsidRPr="00AF5346">
        <w:rPr>
          <w:rFonts w:ascii="Times New Roman" w:hAnsi="Times New Roman" w:cs="Times New Roman"/>
          <w:sz w:val="24"/>
          <w:szCs w:val="24"/>
        </w:rPr>
        <w:t xml:space="preserve"> di </w:t>
      </w:r>
      <w:r w:rsidRPr="00AF5346">
        <w:rPr>
          <w:rFonts w:ascii="Times New Roman" w:hAnsi="Times New Roman" w:cs="Times New Roman"/>
          <w:bCs/>
          <w:sz w:val="24"/>
          <w:szCs w:val="24"/>
        </w:rPr>
        <w:t>lantai 2</w:t>
      </w:r>
      <w:r w:rsidRPr="00AF5346">
        <w:rPr>
          <w:rFonts w:ascii="Times New Roman" w:hAnsi="Times New Roman" w:cs="Times New Roman"/>
          <w:sz w:val="24"/>
          <w:szCs w:val="24"/>
        </w:rPr>
        <w:t xml:space="preserve"> Plaza </w:t>
      </w:r>
      <w:r w:rsidRPr="00AF5346">
        <w:rPr>
          <w:rFonts w:ascii="Times New Roman" w:hAnsi="Times New Roman" w:cs="Times New Roman"/>
          <w:bCs/>
          <w:sz w:val="24"/>
          <w:szCs w:val="24"/>
        </w:rPr>
        <w:t>Asia di</w:t>
      </w:r>
      <w:r w:rsidRPr="00AF5346">
        <w:rPr>
          <w:rFonts w:ascii="Times New Roman" w:hAnsi="Times New Roman" w:cs="Times New Roman"/>
          <w:sz w:val="24"/>
          <w:szCs w:val="24"/>
        </w:rPr>
        <w:t xml:space="preserve"> Jl. </w:t>
      </w:r>
      <w:r w:rsidRPr="00AF5346">
        <w:rPr>
          <w:rFonts w:ascii="Times New Roman" w:hAnsi="Times New Roman" w:cs="Times New Roman"/>
          <w:bCs/>
          <w:sz w:val="24"/>
          <w:szCs w:val="24"/>
        </w:rPr>
        <w:t>Jenderal</w:t>
      </w:r>
      <w:r w:rsidRPr="00AF5346">
        <w:rPr>
          <w:rFonts w:ascii="Times New Roman" w:hAnsi="Times New Roman" w:cs="Times New Roman"/>
          <w:sz w:val="24"/>
          <w:szCs w:val="24"/>
        </w:rPr>
        <w:t xml:space="preserve"> Sudirman </w:t>
      </w:r>
      <w:r w:rsidRPr="00AF5346">
        <w:rPr>
          <w:rFonts w:ascii="Times New Roman" w:hAnsi="Times New Roman" w:cs="Times New Roman"/>
          <w:bCs/>
          <w:sz w:val="24"/>
          <w:szCs w:val="24"/>
        </w:rPr>
        <w:t>Cav</w:t>
      </w:r>
      <w:r w:rsidRPr="00AF5346">
        <w:rPr>
          <w:rFonts w:ascii="Times New Roman" w:hAnsi="Times New Roman" w:cs="Times New Roman"/>
          <w:sz w:val="24"/>
          <w:szCs w:val="24"/>
        </w:rPr>
        <w:t xml:space="preserve"> 59, Jakarta </w:t>
      </w:r>
      <w:r w:rsidRPr="00AF5346">
        <w:rPr>
          <w:rFonts w:ascii="Times New Roman" w:hAnsi="Times New Roman" w:cs="Times New Roman"/>
          <w:bCs/>
          <w:sz w:val="24"/>
          <w:szCs w:val="24"/>
        </w:rPr>
        <w:t>12190-Indonesia</w:t>
      </w:r>
      <w:r w:rsidRPr="00AF5346">
        <w:rPr>
          <w:rFonts w:ascii="Times New Roman" w:hAnsi="Times New Roman" w:cs="Times New Roman"/>
          <w:sz w:val="24"/>
          <w:szCs w:val="24"/>
        </w:rPr>
        <w:t xml:space="preserve"> dan </w:t>
      </w:r>
      <w:r w:rsidRPr="00AF5346">
        <w:rPr>
          <w:rFonts w:ascii="Times New Roman" w:hAnsi="Times New Roman" w:cs="Times New Roman"/>
          <w:bCs/>
          <w:sz w:val="24"/>
          <w:szCs w:val="24"/>
        </w:rPr>
        <w:t>Pabrik</w:t>
      </w:r>
      <w:r w:rsidRPr="00AF5346">
        <w:rPr>
          <w:rFonts w:ascii="Times New Roman" w:hAnsi="Times New Roman" w:cs="Times New Roman"/>
          <w:sz w:val="24"/>
          <w:szCs w:val="24"/>
        </w:rPr>
        <w:t xml:space="preserve"> Jalan Jenggolo 2 No. </w:t>
      </w:r>
      <w:r w:rsidRPr="00AF5346">
        <w:rPr>
          <w:rFonts w:ascii="Times New Roman" w:hAnsi="Times New Roman" w:cs="Times New Roman"/>
          <w:bCs/>
          <w:sz w:val="24"/>
          <w:szCs w:val="24"/>
        </w:rPr>
        <w:lastRenderedPageBreak/>
        <w:t>Ada di.</w:t>
      </w:r>
      <w:r w:rsidRPr="00AF5346">
        <w:rPr>
          <w:rFonts w:ascii="Times New Roman" w:hAnsi="Times New Roman" w:cs="Times New Roman"/>
          <w:sz w:val="24"/>
          <w:szCs w:val="24"/>
        </w:rPr>
        <w:t xml:space="preserve"> 17 </w:t>
      </w:r>
      <w:r w:rsidRPr="00AF5346">
        <w:rPr>
          <w:rFonts w:ascii="Times New Roman" w:hAnsi="Times New Roman" w:cs="Times New Roman"/>
          <w:bCs/>
          <w:sz w:val="24"/>
          <w:szCs w:val="24"/>
        </w:rPr>
        <w:t>Pemegang Saham</w:t>
      </w:r>
      <w:r w:rsidRPr="00AF5346">
        <w:rPr>
          <w:rFonts w:ascii="Times New Roman" w:hAnsi="Times New Roman" w:cs="Times New Roman"/>
          <w:sz w:val="24"/>
          <w:szCs w:val="24"/>
        </w:rPr>
        <w:t xml:space="preserve"> yang memiliki </w:t>
      </w:r>
      <w:r w:rsidRPr="00AF5346">
        <w:rPr>
          <w:rFonts w:ascii="Times New Roman" w:hAnsi="Times New Roman" w:cs="Times New Roman"/>
          <w:bCs/>
          <w:sz w:val="24"/>
          <w:szCs w:val="24"/>
        </w:rPr>
        <w:t>lebih dari</w:t>
      </w:r>
      <w:r w:rsidRPr="00AF5346">
        <w:rPr>
          <w:rFonts w:ascii="Times New Roman" w:hAnsi="Times New Roman" w:cs="Times New Roman"/>
          <w:sz w:val="24"/>
          <w:szCs w:val="24"/>
        </w:rPr>
        <w:t xml:space="preserve"> 5% saham </w:t>
      </w:r>
      <w:r w:rsidRPr="00AF5346">
        <w:rPr>
          <w:rFonts w:ascii="Times New Roman" w:hAnsi="Times New Roman" w:cs="Times New Roman"/>
          <w:bCs/>
          <w:sz w:val="24"/>
          <w:szCs w:val="24"/>
        </w:rPr>
        <w:t>Sulawesi, Bourne and Mare's Wal, Sidoarjo dan Teishe</w:t>
      </w:r>
      <w:r w:rsidRPr="00AF5346">
        <w:rPr>
          <w:rFonts w:ascii="Times New Roman" w:hAnsi="Times New Roman" w:cs="Times New Roman"/>
          <w:sz w:val="24"/>
          <w:szCs w:val="24"/>
        </w:rPr>
        <w:t xml:space="preserve"> Sekar Bumi Tbk, </w:t>
      </w:r>
      <w:r w:rsidRPr="00AF5346">
        <w:rPr>
          <w:rFonts w:ascii="Times New Roman" w:hAnsi="Times New Roman" w:cs="Times New Roman"/>
          <w:bCs/>
          <w:sz w:val="24"/>
          <w:szCs w:val="24"/>
        </w:rPr>
        <w:t>yaitu</w:t>
      </w:r>
      <w:r w:rsidRPr="00AF5346">
        <w:rPr>
          <w:rFonts w:ascii="Times New Roman" w:hAnsi="Times New Roman" w:cs="Times New Roman"/>
          <w:sz w:val="24"/>
          <w:szCs w:val="24"/>
        </w:rPr>
        <w:t xml:space="preserve"> TAEL Two Partners Ltd. (32,14%), PT Multi Karya Sejati </w:t>
      </w:r>
      <w:r w:rsidRPr="00AF5346">
        <w:rPr>
          <w:rFonts w:ascii="Times New Roman" w:hAnsi="Times New Roman" w:cs="Times New Roman"/>
          <w:bCs/>
          <w:sz w:val="24"/>
          <w:szCs w:val="24"/>
        </w:rPr>
        <w:t>(Pengendali)</w:t>
      </w:r>
      <w:r w:rsidRPr="00AF5346">
        <w:rPr>
          <w:rFonts w:ascii="Times New Roman" w:hAnsi="Times New Roman" w:cs="Times New Roman"/>
          <w:sz w:val="24"/>
          <w:szCs w:val="24"/>
        </w:rPr>
        <w:t xml:space="preserve"> (9,84%), Berlutti Finance Limited (9,60%), Sapphira Corporation </w:t>
      </w:r>
      <w:r w:rsidRPr="00AF5346">
        <w:rPr>
          <w:rFonts w:ascii="Times New Roman" w:hAnsi="Times New Roman" w:cs="Times New Roman"/>
          <w:bCs/>
          <w:sz w:val="24"/>
          <w:szCs w:val="24"/>
        </w:rPr>
        <w:t>Ltd.</w:t>
      </w:r>
      <w:r w:rsidRPr="00AF5346">
        <w:rPr>
          <w:rFonts w:ascii="Times New Roman" w:hAnsi="Times New Roman" w:cs="Times New Roman"/>
          <w:sz w:val="24"/>
          <w:szCs w:val="24"/>
        </w:rPr>
        <w:t xml:space="preserve"> (9,39%), Arrowman Ltd. </w:t>
      </w:r>
      <w:r w:rsidRPr="00AF5346">
        <w:rPr>
          <w:rFonts w:ascii="Times New Roman" w:hAnsi="Times New Roman" w:cs="Times New Roman"/>
          <w:bCs/>
          <w:sz w:val="24"/>
          <w:szCs w:val="24"/>
        </w:rPr>
        <w:t>8,47</w:t>
      </w:r>
      <w:r w:rsidRPr="00AF5346">
        <w:rPr>
          <w:rFonts w:ascii="Times New Roman" w:eastAsia="MS Gothic" w:hAnsi="Times New Roman" w:cs="Times New Roman"/>
          <w:bCs/>
          <w:sz w:val="24"/>
          <w:szCs w:val="24"/>
        </w:rPr>
        <w:t>％）、</w:t>
      </w:r>
      <w:r w:rsidRPr="00AF5346">
        <w:rPr>
          <w:rFonts w:ascii="Times New Roman" w:hAnsi="Times New Roman" w:cs="Times New Roman"/>
          <w:bCs/>
          <w:sz w:val="24"/>
          <w:szCs w:val="24"/>
        </w:rPr>
        <w:t>Investasi Malvina</w:t>
      </w:r>
      <w:r w:rsidRPr="00AF5346">
        <w:rPr>
          <w:rFonts w:ascii="Times New Roman" w:eastAsia="MS Gothic" w:hAnsi="Times New Roman" w:cs="Times New Roman"/>
          <w:bCs/>
          <w:sz w:val="24"/>
          <w:szCs w:val="24"/>
        </w:rPr>
        <w:t>（</w:t>
      </w:r>
      <w:r w:rsidRPr="00AF5346">
        <w:rPr>
          <w:rFonts w:ascii="Times New Roman" w:hAnsi="Times New Roman" w:cs="Times New Roman"/>
          <w:bCs/>
          <w:sz w:val="24"/>
          <w:szCs w:val="24"/>
        </w:rPr>
        <w:t>6,89</w:t>
      </w:r>
      <w:r w:rsidRPr="00AF5346">
        <w:rPr>
          <w:rFonts w:ascii="Times New Roman" w:eastAsia="MS Gothic" w:hAnsi="Times New Roman" w:cs="Times New Roman"/>
          <w:bCs/>
          <w:sz w:val="24"/>
          <w:szCs w:val="24"/>
        </w:rPr>
        <w:t>％）および</w:t>
      </w:r>
      <w:r w:rsidRPr="00AF5346">
        <w:rPr>
          <w:rFonts w:ascii="Times New Roman" w:hAnsi="Times New Roman" w:cs="Times New Roman"/>
          <w:bCs/>
          <w:sz w:val="24"/>
          <w:szCs w:val="24"/>
        </w:rPr>
        <w:t>BNI Corporate Credit Rescue</w:t>
      </w:r>
      <w:r w:rsidRPr="00AF5346">
        <w:rPr>
          <w:rFonts w:ascii="Times New Roman" w:eastAsia="MS Gothic" w:hAnsi="Times New Roman" w:cs="Times New Roman"/>
          <w:bCs/>
          <w:sz w:val="24"/>
          <w:szCs w:val="24"/>
        </w:rPr>
        <w:t>＆</w:t>
      </w:r>
      <w:r w:rsidRPr="00AF5346">
        <w:rPr>
          <w:rFonts w:ascii="Times New Roman" w:hAnsi="Times New Roman" w:cs="Times New Roman"/>
          <w:bCs/>
          <w:sz w:val="24"/>
          <w:szCs w:val="24"/>
        </w:rPr>
        <w:t>Divisi</w:t>
      </w:r>
    </w:p>
    <w:p w14:paraId="66EDB2ED" w14:textId="34BAE35B" w:rsidR="000D0137" w:rsidRPr="00AF5346" w:rsidRDefault="000D0137" w:rsidP="008B1CEA">
      <w:pPr>
        <w:spacing w:after="0" w:line="480" w:lineRule="auto"/>
        <w:jc w:val="both"/>
        <w:rPr>
          <w:rFonts w:ascii="Times New Roman" w:eastAsia="Times New Roman" w:hAnsi="Times New Roman" w:cs="Times New Roman"/>
          <w:sz w:val="24"/>
          <w:szCs w:val="24"/>
        </w:rPr>
      </w:pPr>
      <w:r w:rsidRPr="00AF5346">
        <w:rPr>
          <w:rFonts w:ascii="Times New Roman" w:eastAsia="Times New Roman" w:hAnsi="Times New Roman" w:cs="Times New Roman"/>
          <w:bCs/>
          <w:sz w:val="24"/>
          <w:szCs w:val="24"/>
        </w:rPr>
        <w:t>Sesuai anggaran dasar perusahaan,</w:t>
      </w:r>
      <w:r w:rsidRPr="00AF5346">
        <w:rPr>
          <w:rFonts w:ascii="Times New Roman" w:eastAsia="Times New Roman" w:hAnsi="Times New Roman" w:cs="Times New Roman"/>
          <w:sz w:val="24"/>
          <w:szCs w:val="24"/>
        </w:rPr>
        <w:t xml:space="preserve"> ruang lingkup kegiatan SKBM adalah pengolahan hasil laut dan </w:t>
      </w:r>
      <w:r w:rsidRPr="00AF5346">
        <w:rPr>
          <w:rFonts w:ascii="Times New Roman" w:eastAsia="Times New Roman" w:hAnsi="Times New Roman" w:cs="Times New Roman"/>
          <w:bCs/>
          <w:sz w:val="24"/>
          <w:szCs w:val="24"/>
        </w:rPr>
        <w:t>hasil laut</w:t>
      </w:r>
      <w:r w:rsidRPr="00AF5346">
        <w:rPr>
          <w:rFonts w:ascii="Times New Roman" w:eastAsia="Times New Roman" w:hAnsi="Times New Roman" w:cs="Times New Roman"/>
          <w:sz w:val="24"/>
          <w:szCs w:val="24"/>
        </w:rPr>
        <w:t xml:space="preserve"> darat, hasil </w:t>
      </w:r>
      <w:r w:rsidRPr="00AF5346">
        <w:rPr>
          <w:rFonts w:ascii="Times New Roman" w:eastAsia="Times New Roman" w:hAnsi="Times New Roman" w:cs="Times New Roman"/>
          <w:bCs/>
          <w:sz w:val="24"/>
          <w:szCs w:val="24"/>
        </w:rPr>
        <w:t>pertanian</w:t>
      </w:r>
      <w:r w:rsidRPr="00AF5346">
        <w:rPr>
          <w:rFonts w:ascii="Times New Roman" w:eastAsia="Times New Roman" w:hAnsi="Times New Roman" w:cs="Times New Roman"/>
          <w:sz w:val="24"/>
          <w:szCs w:val="24"/>
        </w:rPr>
        <w:t xml:space="preserve"> dan </w:t>
      </w:r>
      <w:r w:rsidRPr="00AF5346">
        <w:rPr>
          <w:rFonts w:ascii="Times New Roman" w:eastAsia="Times New Roman" w:hAnsi="Times New Roman" w:cs="Times New Roman"/>
          <w:bCs/>
          <w:sz w:val="24"/>
          <w:szCs w:val="24"/>
        </w:rPr>
        <w:t>hasil</w:t>
      </w:r>
      <w:r w:rsidRPr="00AF5346">
        <w:rPr>
          <w:rFonts w:ascii="Times New Roman" w:eastAsia="Times New Roman" w:hAnsi="Times New Roman" w:cs="Times New Roman"/>
          <w:sz w:val="24"/>
          <w:szCs w:val="24"/>
        </w:rPr>
        <w:t xml:space="preserve"> peternakan. Sekar Bumi memiliki </w:t>
      </w:r>
      <w:r w:rsidRPr="00AF5346">
        <w:rPr>
          <w:rFonts w:ascii="Times New Roman" w:eastAsia="Times New Roman" w:hAnsi="Times New Roman" w:cs="Times New Roman"/>
          <w:bCs/>
          <w:sz w:val="24"/>
          <w:szCs w:val="24"/>
        </w:rPr>
        <w:t>dua bisnis: makanan</w:t>
      </w:r>
      <w:r w:rsidRPr="00AF5346">
        <w:rPr>
          <w:rFonts w:ascii="Times New Roman" w:eastAsia="Times New Roman" w:hAnsi="Times New Roman" w:cs="Times New Roman"/>
          <w:sz w:val="24"/>
          <w:szCs w:val="24"/>
        </w:rPr>
        <w:t xml:space="preserve"> laut beku </w:t>
      </w:r>
      <w:r w:rsidRPr="00AF5346">
        <w:rPr>
          <w:rFonts w:ascii="Times New Roman" w:eastAsia="Times New Roman" w:hAnsi="Times New Roman" w:cs="Times New Roman"/>
          <w:bCs/>
          <w:sz w:val="24"/>
          <w:szCs w:val="24"/>
        </w:rPr>
        <w:t>bernilai</w:t>
      </w:r>
      <w:r w:rsidRPr="00AF5346">
        <w:rPr>
          <w:rFonts w:ascii="Times New Roman" w:eastAsia="Times New Roman" w:hAnsi="Times New Roman" w:cs="Times New Roman"/>
          <w:sz w:val="24"/>
          <w:szCs w:val="24"/>
        </w:rPr>
        <w:t xml:space="preserve"> tambah (udang, ikan, </w:t>
      </w:r>
      <w:r w:rsidRPr="00AF5346">
        <w:rPr>
          <w:rFonts w:ascii="Times New Roman" w:eastAsia="Times New Roman" w:hAnsi="Times New Roman" w:cs="Times New Roman"/>
          <w:bCs/>
          <w:sz w:val="24"/>
          <w:szCs w:val="24"/>
        </w:rPr>
        <w:t>cumi-cumi, dll)</w:t>
      </w:r>
      <w:r w:rsidRPr="00AF5346">
        <w:rPr>
          <w:rFonts w:ascii="Times New Roman" w:eastAsia="Times New Roman" w:hAnsi="Times New Roman" w:cs="Times New Roman"/>
          <w:sz w:val="24"/>
          <w:szCs w:val="24"/>
        </w:rPr>
        <w:t xml:space="preserve"> dan makanan olahan beku (dim sum, udang </w:t>
      </w:r>
      <w:r w:rsidRPr="00AF5346">
        <w:rPr>
          <w:rFonts w:ascii="Times New Roman" w:eastAsia="Times New Roman" w:hAnsi="Times New Roman" w:cs="Times New Roman"/>
          <w:bCs/>
          <w:sz w:val="24"/>
          <w:szCs w:val="24"/>
        </w:rPr>
        <w:t>dilapisi</w:t>
      </w:r>
      <w:r w:rsidRPr="00AF5346">
        <w:rPr>
          <w:rFonts w:ascii="Times New Roman" w:eastAsia="Times New Roman" w:hAnsi="Times New Roman" w:cs="Times New Roman"/>
          <w:sz w:val="24"/>
          <w:szCs w:val="24"/>
        </w:rPr>
        <w:t xml:space="preserve"> tepung roti, bakso seafood, sosis, </w:t>
      </w:r>
      <w:r w:rsidRPr="00AF5346">
        <w:rPr>
          <w:rFonts w:ascii="Times New Roman" w:eastAsia="Times New Roman" w:hAnsi="Times New Roman" w:cs="Times New Roman"/>
          <w:bCs/>
          <w:sz w:val="24"/>
          <w:szCs w:val="24"/>
        </w:rPr>
        <w:t>dll).</w:t>
      </w:r>
      <w:r w:rsidRPr="00AF5346">
        <w:rPr>
          <w:rFonts w:ascii="Times New Roman" w:eastAsia="Times New Roman" w:hAnsi="Times New Roman" w:cs="Times New Roman"/>
          <w:sz w:val="24"/>
          <w:szCs w:val="24"/>
        </w:rPr>
        <w:t xml:space="preserve"> Selain itu, melalui anak </w:t>
      </w:r>
      <w:r w:rsidRPr="00AF5346">
        <w:rPr>
          <w:rFonts w:ascii="Times New Roman" w:eastAsia="Times New Roman" w:hAnsi="Times New Roman" w:cs="Times New Roman"/>
          <w:bCs/>
          <w:sz w:val="24"/>
          <w:szCs w:val="24"/>
        </w:rPr>
        <w:t>perusahaannya,</w:t>
      </w:r>
      <w:r w:rsidRPr="00AF5346">
        <w:rPr>
          <w:rFonts w:ascii="Times New Roman" w:eastAsia="Times New Roman" w:hAnsi="Times New Roman" w:cs="Times New Roman"/>
          <w:sz w:val="24"/>
          <w:szCs w:val="24"/>
        </w:rPr>
        <w:t xml:space="preserve"> Sekar Bumi memproduksi pakan ikan, pakan udang, </w:t>
      </w:r>
      <w:r w:rsidRPr="00AF5346">
        <w:rPr>
          <w:rFonts w:ascii="Times New Roman" w:eastAsia="Times New Roman" w:hAnsi="Times New Roman" w:cs="Times New Roman"/>
          <w:bCs/>
          <w:sz w:val="24"/>
          <w:szCs w:val="24"/>
        </w:rPr>
        <w:t>kacang</w:t>
      </w:r>
      <w:r w:rsidRPr="00AF5346">
        <w:rPr>
          <w:rFonts w:ascii="Times New Roman" w:eastAsia="Times New Roman" w:hAnsi="Times New Roman" w:cs="Times New Roman"/>
          <w:sz w:val="24"/>
          <w:szCs w:val="24"/>
        </w:rPr>
        <w:t xml:space="preserve"> mete dan produk kacang </w:t>
      </w:r>
      <w:r w:rsidRPr="00AF5346">
        <w:rPr>
          <w:rFonts w:ascii="Times New Roman" w:eastAsia="Times New Roman" w:hAnsi="Times New Roman" w:cs="Times New Roman"/>
          <w:bCs/>
          <w:sz w:val="24"/>
          <w:szCs w:val="24"/>
        </w:rPr>
        <w:t>tanah</w:t>
      </w:r>
      <w:r w:rsidRPr="00AF5346">
        <w:rPr>
          <w:rFonts w:ascii="Times New Roman" w:eastAsia="Times New Roman" w:hAnsi="Times New Roman" w:cs="Times New Roman"/>
          <w:sz w:val="24"/>
          <w:szCs w:val="24"/>
        </w:rPr>
        <w:t xml:space="preserve"> lainnya. </w:t>
      </w:r>
      <w:r w:rsidRPr="00AF5346">
        <w:rPr>
          <w:rFonts w:ascii="Times New Roman" w:eastAsia="Times New Roman" w:hAnsi="Times New Roman" w:cs="Times New Roman"/>
          <w:bCs/>
          <w:sz w:val="24"/>
          <w:szCs w:val="24"/>
        </w:rPr>
        <w:t>Produk</w:t>
      </w:r>
      <w:r w:rsidRPr="00AF5346">
        <w:rPr>
          <w:rFonts w:ascii="Times New Roman" w:eastAsia="Times New Roman" w:hAnsi="Times New Roman" w:cs="Times New Roman"/>
          <w:sz w:val="24"/>
          <w:szCs w:val="24"/>
        </w:rPr>
        <w:t xml:space="preserve"> Sekar Bumi </w:t>
      </w:r>
      <w:r w:rsidRPr="00AF5346">
        <w:rPr>
          <w:rFonts w:ascii="Times New Roman" w:eastAsia="Times New Roman" w:hAnsi="Times New Roman" w:cs="Times New Roman"/>
          <w:bCs/>
          <w:sz w:val="24"/>
          <w:szCs w:val="24"/>
        </w:rPr>
        <w:t>dijual</w:t>
      </w:r>
      <w:r w:rsidRPr="00AF5346">
        <w:rPr>
          <w:rFonts w:ascii="Times New Roman" w:eastAsia="Times New Roman" w:hAnsi="Times New Roman" w:cs="Times New Roman"/>
          <w:sz w:val="24"/>
          <w:szCs w:val="24"/>
        </w:rPr>
        <w:t xml:space="preserve"> dengan berbagai </w:t>
      </w:r>
      <w:r w:rsidRPr="00AF5346">
        <w:rPr>
          <w:rFonts w:ascii="Times New Roman" w:eastAsia="Times New Roman" w:hAnsi="Times New Roman" w:cs="Times New Roman"/>
          <w:bCs/>
          <w:sz w:val="24"/>
          <w:szCs w:val="24"/>
        </w:rPr>
        <w:t>merek seperti</w:t>
      </w:r>
      <w:r w:rsidRPr="00AF5346">
        <w:rPr>
          <w:rFonts w:ascii="Times New Roman" w:eastAsia="Times New Roman" w:hAnsi="Times New Roman" w:cs="Times New Roman"/>
          <w:sz w:val="24"/>
          <w:szCs w:val="24"/>
        </w:rPr>
        <w:t xml:space="preserve"> SKB, Bumifood dan Mitra</w:t>
      </w:r>
      <w:r w:rsidR="008B1CEA" w:rsidRPr="00AF5346">
        <w:rPr>
          <w:rFonts w:ascii="Times New Roman" w:eastAsia="Times New Roman" w:hAnsi="Times New Roman" w:cs="Times New Roman"/>
          <w:sz w:val="24"/>
          <w:szCs w:val="24"/>
        </w:rPr>
        <w:t>ku.</w:t>
      </w:r>
      <w:r w:rsidRPr="00AF5346">
        <w:rPr>
          <w:rFonts w:ascii="Times New Roman" w:eastAsia="Times New Roman" w:hAnsi="Times New Roman" w:cs="Times New Roman"/>
          <w:vanish/>
          <w:sz w:val="24"/>
          <w:szCs w:val="24"/>
        </w:rPr>
        <w:t>Top of FormBottom of Form</w:t>
      </w:r>
    </w:p>
    <w:p w14:paraId="63E30ADA"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Sekar Laut Tbk</w:t>
      </w:r>
    </w:p>
    <w:p w14:paraId="0CB04D3A" w14:textId="77777777" w:rsidR="000D0137" w:rsidRPr="00AF5346" w:rsidRDefault="000D0137"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Sekar Laut Tbk (SKLT) didirikan </w:t>
      </w:r>
      <w:r w:rsidRPr="00AF5346">
        <w:rPr>
          <w:rFonts w:ascii="Times New Roman" w:hAnsi="Times New Roman" w:cs="Times New Roman"/>
          <w:bCs/>
          <w:sz w:val="24"/>
          <w:szCs w:val="24"/>
        </w:rPr>
        <w:t>pada tanggal</w:t>
      </w:r>
      <w:r w:rsidRPr="00AF5346">
        <w:rPr>
          <w:rFonts w:ascii="Times New Roman" w:hAnsi="Times New Roman" w:cs="Times New Roman"/>
          <w:sz w:val="24"/>
          <w:szCs w:val="24"/>
        </w:rPr>
        <w:t xml:space="preserve"> 19 Juli 1976 dan mulai beroperasi pada tahun 1976. </w:t>
      </w:r>
      <w:r w:rsidRPr="00AF5346">
        <w:rPr>
          <w:rFonts w:ascii="Times New Roman" w:hAnsi="Times New Roman" w:cs="Times New Roman"/>
          <w:bCs/>
          <w:sz w:val="24"/>
          <w:szCs w:val="24"/>
        </w:rPr>
        <w:t>SKLT berkantor</w:t>
      </w:r>
      <w:r w:rsidRPr="00AF5346">
        <w:rPr>
          <w:rFonts w:ascii="Times New Roman" w:hAnsi="Times New Roman" w:cs="Times New Roman"/>
          <w:sz w:val="24"/>
          <w:szCs w:val="24"/>
        </w:rPr>
        <w:t xml:space="preserve"> pusat di </w:t>
      </w:r>
      <w:r w:rsidRPr="00AF5346">
        <w:rPr>
          <w:rFonts w:ascii="Times New Roman" w:hAnsi="Times New Roman" w:cs="Times New Roman"/>
          <w:bCs/>
          <w:sz w:val="24"/>
          <w:szCs w:val="24"/>
        </w:rPr>
        <w:t>Lt, Wismanugra Santana.</w:t>
      </w:r>
      <w:r w:rsidRPr="00AF5346">
        <w:rPr>
          <w:rFonts w:ascii="Times New Roman" w:hAnsi="Times New Roman" w:cs="Times New Roman"/>
          <w:sz w:val="24"/>
          <w:szCs w:val="24"/>
        </w:rPr>
        <w:t xml:space="preserve"> 7, Suite 707, Jln. </w:t>
      </w:r>
      <w:r w:rsidRPr="00AF5346">
        <w:rPr>
          <w:rFonts w:ascii="Times New Roman" w:hAnsi="Times New Roman" w:cs="Times New Roman"/>
          <w:bCs/>
          <w:sz w:val="24"/>
          <w:szCs w:val="24"/>
        </w:rPr>
        <w:t>Jenderal Sdirman Cav</w:t>
      </w:r>
      <w:r w:rsidRPr="00AF5346">
        <w:rPr>
          <w:rFonts w:ascii="Times New Roman" w:hAnsi="Times New Roman" w:cs="Times New Roman"/>
          <w:sz w:val="24"/>
          <w:szCs w:val="24"/>
        </w:rPr>
        <w:t xml:space="preserve"> 78, Jakarta </w:t>
      </w:r>
      <w:r w:rsidRPr="00AF5346">
        <w:rPr>
          <w:rFonts w:ascii="Times New Roman" w:hAnsi="Times New Roman" w:cs="Times New Roman"/>
          <w:bCs/>
          <w:sz w:val="24"/>
          <w:szCs w:val="24"/>
        </w:rPr>
        <w:t>10220, kantor</w:t>
      </w:r>
      <w:r w:rsidRPr="00AF5346">
        <w:rPr>
          <w:rFonts w:ascii="Times New Roman" w:hAnsi="Times New Roman" w:cs="Times New Roman"/>
          <w:sz w:val="24"/>
          <w:szCs w:val="24"/>
        </w:rPr>
        <w:t xml:space="preserve"> cabang di Jalan Raya Darmo No. </w:t>
      </w:r>
      <w:r w:rsidRPr="00AF5346">
        <w:rPr>
          <w:rFonts w:ascii="Times New Roman" w:hAnsi="Times New Roman" w:cs="Times New Roman"/>
          <w:bCs/>
          <w:sz w:val="24"/>
          <w:szCs w:val="24"/>
        </w:rPr>
        <w:t>2325 di</w:t>
      </w:r>
      <w:r w:rsidRPr="00AF5346">
        <w:rPr>
          <w:rFonts w:ascii="Times New Roman" w:hAnsi="Times New Roman" w:cs="Times New Roman"/>
          <w:sz w:val="24"/>
          <w:szCs w:val="24"/>
        </w:rPr>
        <w:t xml:space="preserve"> Surabaya, </w:t>
      </w:r>
      <w:r w:rsidRPr="00AF5346">
        <w:rPr>
          <w:rFonts w:ascii="Times New Roman" w:hAnsi="Times New Roman" w:cs="Times New Roman"/>
          <w:bCs/>
          <w:sz w:val="24"/>
          <w:szCs w:val="24"/>
        </w:rPr>
        <w:t>pabrik</w:t>
      </w:r>
      <w:r w:rsidRPr="00AF5346">
        <w:rPr>
          <w:rFonts w:ascii="Times New Roman" w:hAnsi="Times New Roman" w:cs="Times New Roman"/>
          <w:sz w:val="24"/>
          <w:szCs w:val="24"/>
        </w:rPr>
        <w:t xml:space="preserve"> di Jalan Jenggolo </w:t>
      </w:r>
      <w:r w:rsidRPr="00AF5346">
        <w:rPr>
          <w:rFonts w:ascii="Times New Roman" w:hAnsi="Times New Roman" w:cs="Times New Roman"/>
          <w:bCs/>
          <w:sz w:val="24"/>
          <w:szCs w:val="24"/>
        </w:rPr>
        <w:t>II / Sidoarjo 17. Pemegang Saham</w:t>
      </w:r>
      <w:r w:rsidRPr="00AF5346">
        <w:rPr>
          <w:rFonts w:ascii="Times New Roman" w:hAnsi="Times New Roman" w:cs="Times New Roman"/>
          <w:sz w:val="24"/>
          <w:szCs w:val="24"/>
        </w:rPr>
        <w:t xml:space="preserve"> yang memiliki </w:t>
      </w:r>
      <w:r w:rsidRPr="00AF5346">
        <w:rPr>
          <w:rFonts w:ascii="Times New Roman" w:hAnsi="Times New Roman" w:cs="Times New Roman"/>
          <w:bCs/>
          <w:sz w:val="24"/>
          <w:szCs w:val="24"/>
        </w:rPr>
        <w:t>lebih dari</w:t>
      </w:r>
      <w:r w:rsidRPr="00AF5346">
        <w:rPr>
          <w:rFonts w:ascii="Times New Roman" w:hAnsi="Times New Roman" w:cs="Times New Roman"/>
          <w:sz w:val="24"/>
          <w:szCs w:val="24"/>
        </w:rPr>
        <w:t xml:space="preserve"> 5% </w:t>
      </w:r>
      <w:r w:rsidRPr="00AF5346">
        <w:rPr>
          <w:rFonts w:ascii="Times New Roman" w:hAnsi="Times New Roman" w:cs="Times New Roman"/>
          <w:bCs/>
          <w:sz w:val="24"/>
          <w:szCs w:val="24"/>
        </w:rPr>
        <w:t>SekarLautTbk, dll.:</w:t>
      </w:r>
      <w:r w:rsidRPr="00AF5346">
        <w:rPr>
          <w:rFonts w:ascii="Times New Roman" w:hAnsi="Times New Roman" w:cs="Times New Roman"/>
          <w:sz w:val="24"/>
          <w:szCs w:val="24"/>
        </w:rPr>
        <w:t xml:space="preserve"> Omnistar Investment Holding Limited (26,78%), PT Alamiah Sari </w:t>
      </w:r>
      <w:r w:rsidRPr="00AF5346">
        <w:rPr>
          <w:rFonts w:ascii="Times New Roman" w:hAnsi="Times New Roman" w:cs="Times New Roman"/>
          <w:bCs/>
          <w:sz w:val="24"/>
          <w:szCs w:val="24"/>
        </w:rPr>
        <w:t>(Pengendali) (26), 16%),</w:t>
      </w:r>
      <w:r w:rsidRPr="00AF5346">
        <w:rPr>
          <w:rFonts w:ascii="Times New Roman" w:hAnsi="Times New Roman" w:cs="Times New Roman"/>
          <w:sz w:val="24"/>
          <w:szCs w:val="24"/>
        </w:rPr>
        <w:t xml:space="preserve"> Malvina Investment Limited (17,22%), Shadforth Agents Limited </w:t>
      </w:r>
      <w:r w:rsidRPr="00AF5346">
        <w:rPr>
          <w:rFonts w:ascii="Times New Roman" w:hAnsi="Times New Roman" w:cs="Times New Roman"/>
          <w:bCs/>
          <w:sz w:val="24"/>
          <w:szCs w:val="24"/>
        </w:rPr>
        <w:t>(13,39% ),</w:t>
      </w:r>
      <w:r w:rsidRPr="00AF5346">
        <w:rPr>
          <w:rFonts w:ascii="Times New Roman" w:hAnsi="Times New Roman" w:cs="Times New Roman"/>
          <w:sz w:val="24"/>
          <w:szCs w:val="24"/>
        </w:rPr>
        <w:t xml:space="preserve"> Bank Negara Indonesia (Persero) Tbk (BBNI) QQ KP2LN Jakarta </w:t>
      </w:r>
    </w:p>
    <w:p w14:paraId="300D60A8" w14:textId="3BD77127" w:rsidR="000D0137" w:rsidRPr="00AF5346" w:rsidRDefault="000D0137"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bCs/>
          <w:sz w:val="24"/>
          <w:szCs w:val="24"/>
        </w:rPr>
        <w:t>Sesuai</w:t>
      </w:r>
      <w:r w:rsidRPr="00AF5346">
        <w:rPr>
          <w:rFonts w:ascii="Times New Roman" w:hAnsi="Times New Roman" w:cs="Times New Roman"/>
          <w:sz w:val="24"/>
          <w:szCs w:val="24"/>
        </w:rPr>
        <w:t xml:space="preserve"> Anggaran Dasar Perusahaan, </w:t>
      </w:r>
      <w:r w:rsidRPr="00AF5346">
        <w:rPr>
          <w:rFonts w:ascii="Times New Roman" w:hAnsi="Times New Roman" w:cs="Times New Roman"/>
          <w:bCs/>
          <w:sz w:val="24"/>
          <w:szCs w:val="24"/>
        </w:rPr>
        <w:t>bidang</w:t>
      </w:r>
      <w:r w:rsidRPr="00AF5346">
        <w:rPr>
          <w:rFonts w:ascii="Times New Roman" w:hAnsi="Times New Roman" w:cs="Times New Roman"/>
          <w:sz w:val="24"/>
          <w:szCs w:val="24"/>
        </w:rPr>
        <w:t xml:space="preserve"> kegiatan SKLT meliputi pembuatan kerupuk, saos tomat, </w:t>
      </w:r>
      <w:r w:rsidRPr="00AF5346">
        <w:rPr>
          <w:rFonts w:ascii="Times New Roman" w:hAnsi="Times New Roman" w:cs="Times New Roman"/>
          <w:bCs/>
          <w:sz w:val="24"/>
          <w:szCs w:val="24"/>
        </w:rPr>
        <w:t>saos</w:t>
      </w:r>
      <w:r w:rsidRPr="00AF5346">
        <w:rPr>
          <w:rFonts w:ascii="Times New Roman" w:hAnsi="Times New Roman" w:cs="Times New Roman"/>
          <w:sz w:val="24"/>
          <w:szCs w:val="24"/>
        </w:rPr>
        <w:t xml:space="preserve"> sambal, bumbu </w:t>
      </w:r>
      <w:r w:rsidRPr="00AF5346">
        <w:rPr>
          <w:rFonts w:ascii="Times New Roman" w:hAnsi="Times New Roman" w:cs="Times New Roman"/>
          <w:bCs/>
          <w:sz w:val="24"/>
          <w:szCs w:val="24"/>
        </w:rPr>
        <w:t>masak, jajanan,</w:t>
      </w:r>
      <w:r w:rsidRPr="00AF5346">
        <w:rPr>
          <w:rFonts w:ascii="Times New Roman" w:hAnsi="Times New Roman" w:cs="Times New Roman"/>
          <w:sz w:val="24"/>
          <w:szCs w:val="24"/>
        </w:rPr>
        <w:t xml:space="preserve"> dan </w:t>
      </w:r>
      <w:r w:rsidRPr="00AF5346">
        <w:rPr>
          <w:rFonts w:ascii="Times New Roman" w:hAnsi="Times New Roman" w:cs="Times New Roman"/>
          <w:bCs/>
          <w:sz w:val="24"/>
          <w:szCs w:val="24"/>
        </w:rPr>
        <w:t>pendistribusian produk</w:t>
      </w:r>
      <w:r w:rsidRPr="00AF5346">
        <w:rPr>
          <w:rFonts w:ascii="Times New Roman" w:hAnsi="Times New Roman" w:cs="Times New Roman"/>
          <w:sz w:val="24"/>
          <w:szCs w:val="24"/>
        </w:rPr>
        <w:t xml:space="preserve"> di dalam </w:t>
      </w:r>
      <w:r w:rsidRPr="00AF5346">
        <w:rPr>
          <w:rFonts w:ascii="Times New Roman" w:hAnsi="Times New Roman" w:cs="Times New Roman"/>
          <w:bCs/>
          <w:sz w:val="24"/>
          <w:szCs w:val="24"/>
        </w:rPr>
        <w:t>dan</w:t>
      </w:r>
      <w:r w:rsidRPr="00AF5346">
        <w:rPr>
          <w:rFonts w:ascii="Times New Roman" w:hAnsi="Times New Roman" w:cs="Times New Roman"/>
          <w:sz w:val="24"/>
          <w:szCs w:val="24"/>
        </w:rPr>
        <w:t xml:space="preserve"> luar negeri. </w:t>
      </w:r>
      <w:r w:rsidRPr="00AF5346">
        <w:rPr>
          <w:rFonts w:ascii="Times New Roman" w:hAnsi="Times New Roman" w:cs="Times New Roman"/>
          <w:bCs/>
          <w:sz w:val="24"/>
          <w:szCs w:val="24"/>
        </w:rPr>
        <w:t>Produk ini dijual</w:t>
      </w:r>
      <w:r w:rsidRPr="00AF5346">
        <w:rPr>
          <w:rFonts w:ascii="Times New Roman" w:hAnsi="Times New Roman" w:cs="Times New Roman"/>
          <w:sz w:val="24"/>
          <w:szCs w:val="24"/>
        </w:rPr>
        <w:t xml:space="preserve"> dengan merek FINNA.</w:t>
      </w:r>
    </w:p>
    <w:p w14:paraId="60D6C417"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lastRenderedPageBreak/>
        <w:t>PT Siantar Top Tbk</w:t>
      </w:r>
    </w:p>
    <w:p w14:paraId="46D0077F" w14:textId="77777777" w:rsidR="001C0D35" w:rsidRPr="00AF5346" w:rsidRDefault="001C0D35" w:rsidP="008B1CEA">
      <w:pPr>
        <w:pStyle w:val="TidakAdaSpasi"/>
        <w:spacing w:line="480" w:lineRule="auto"/>
        <w:ind w:firstLine="360"/>
        <w:jc w:val="both"/>
        <w:rPr>
          <w:rFonts w:ascii="Times New Roman" w:hAnsi="Times New Roman" w:cs="Times New Roman"/>
          <w:bCs/>
          <w:sz w:val="24"/>
          <w:szCs w:val="24"/>
        </w:rPr>
      </w:pPr>
      <w:r w:rsidRPr="00AF5346">
        <w:rPr>
          <w:rFonts w:ascii="Times New Roman" w:hAnsi="Times New Roman" w:cs="Times New Roman"/>
          <w:sz w:val="24"/>
          <w:szCs w:val="24"/>
        </w:rPr>
        <w:t xml:space="preserve">Siantar Top Tbk (STTP) didirikan </w:t>
      </w:r>
      <w:r w:rsidRPr="00AF5346">
        <w:rPr>
          <w:rFonts w:ascii="Times New Roman" w:hAnsi="Times New Roman" w:cs="Times New Roman"/>
          <w:bCs/>
          <w:sz w:val="24"/>
          <w:szCs w:val="24"/>
        </w:rPr>
        <w:t>pada</w:t>
      </w:r>
      <w:r w:rsidRPr="00AF5346">
        <w:rPr>
          <w:rFonts w:ascii="Times New Roman" w:hAnsi="Times New Roman" w:cs="Times New Roman"/>
          <w:sz w:val="24"/>
          <w:szCs w:val="24"/>
        </w:rPr>
        <w:t xml:space="preserve"> 12 Mei 1987 dan mulai beroperasi pada September 1989. Siantar Top </w:t>
      </w:r>
      <w:r w:rsidRPr="00AF5346">
        <w:rPr>
          <w:rFonts w:ascii="Times New Roman" w:hAnsi="Times New Roman" w:cs="Times New Roman"/>
          <w:bCs/>
          <w:sz w:val="24"/>
          <w:szCs w:val="24"/>
        </w:rPr>
        <w:t>berkantor pusat</w:t>
      </w:r>
      <w:r w:rsidRPr="00AF5346">
        <w:rPr>
          <w:rFonts w:ascii="Times New Roman" w:hAnsi="Times New Roman" w:cs="Times New Roman"/>
          <w:sz w:val="24"/>
          <w:szCs w:val="24"/>
        </w:rPr>
        <w:t xml:space="preserve"> di Jl. </w:t>
      </w:r>
      <w:r w:rsidRPr="00AF5346">
        <w:rPr>
          <w:rFonts w:ascii="Times New Roman" w:hAnsi="Times New Roman" w:cs="Times New Roman"/>
          <w:bCs/>
          <w:sz w:val="24"/>
          <w:szCs w:val="24"/>
        </w:rPr>
        <w:t>Terdapat pabrik di</w:t>
      </w:r>
      <w:r w:rsidRPr="00AF5346">
        <w:rPr>
          <w:rFonts w:ascii="Times New Roman" w:hAnsi="Times New Roman" w:cs="Times New Roman"/>
          <w:sz w:val="24"/>
          <w:szCs w:val="24"/>
        </w:rPr>
        <w:t xml:space="preserve"> Tambak Sawah No. 2123 Waru, Sidoarjo, Sidoarjo (Jawa Timur), Medan (Sumatera Utara), Bekasi (Jawa Barat) dan Makassar (Sulawesi Selatan). Pemegang saham yang </w:t>
      </w:r>
      <w:r w:rsidRPr="00AF5346">
        <w:rPr>
          <w:rFonts w:ascii="Times New Roman" w:hAnsi="Times New Roman" w:cs="Times New Roman"/>
          <w:bCs/>
          <w:sz w:val="24"/>
          <w:szCs w:val="24"/>
        </w:rPr>
        <w:t>menguasai lebih dari</w:t>
      </w:r>
      <w:r w:rsidRPr="00AF5346">
        <w:rPr>
          <w:rFonts w:ascii="Times New Roman" w:hAnsi="Times New Roman" w:cs="Times New Roman"/>
          <w:sz w:val="24"/>
          <w:szCs w:val="24"/>
        </w:rPr>
        <w:t xml:space="preserve"> 5% saham Siantar Top Tbk adalah PT Shindo Tiara </w:t>
      </w:r>
      <w:r w:rsidRPr="00AF5346">
        <w:rPr>
          <w:rFonts w:ascii="Times New Roman" w:hAnsi="Times New Roman" w:cs="Times New Roman"/>
          <w:bCs/>
          <w:sz w:val="24"/>
          <w:szCs w:val="24"/>
        </w:rPr>
        <w:t>Tunggal yang memegang 56,76% saham.</w:t>
      </w:r>
    </w:p>
    <w:p w14:paraId="389ABD2E" w14:textId="7115A287" w:rsidR="001C0D35" w:rsidRPr="00AF5346" w:rsidRDefault="001C0D35" w:rsidP="00815621">
      <w:pPr>
        <w:spacing w:after="0" w:line="480" w:lineRule="auto"/>
        <w:jc w:val="both"/>
        <w:rPr>
          <w:rFonts w:ascii="Times New Roman" w:eastAsia="Times New Roman" w:hAnsi="Times New Roman" w:cs="Times New Roman"/>
          <w:sz w:val="24"/>
          <w:szCs w:val="24"/>
        </w:rPr>
      </w:pPr>
      <w:r w:rsidRPr="00AF5346">
        <w:rPr>
          <w:rFonts w:ascii="Times New Roman" w:eastAsia="Times New Roman" w:hAnsi="Times New Roman" w:cs="Times New Roman"/>
          <w:bCs/>
          <w:sz w:val="24"/>
          <w:szCs w:val="24"/>
        </w:rPr>
        <w:t>Menurut</w:t>
      </w:r>
      <w:r w:rsidRPr="00AF5346">
        <w:rPr>
          <w:rFonts w:ascii="Times New Roman" w:eastAsia="Times New Roman" w:hAnsi="Times New Roman" w:cs="Times New Roman"/>
          <w:sz w:val="24"/>
          <w:szCs w:val="24"/>
        </w:rPr>
        <w:t xml:space="preserve"> Anggaran Dasar Perusahaan, </w:t>
      </w:r>
      <w:r w:rsidRPr="00AF5346">
        <w:rPr>
          <w:rFonts w:ascii="Times New Roman" w:eastAsia="Times New Roman" w:hAnsi="Times New Roman" w:cs="Times New Roman"/>
          <w:bCs/>
          <w:sz w:val="24"/>
          <w:szCs w:val="24"/>
        </w:rPr>
        <w:t>bidang</w:t>
      </w:r>
      <w:r w:rsidRPr="00AF5346">
        <w:rPr>
          <w:rFonts w:ascii="Times New Roman" w:eastAsia="Times New Roman" w:hAnsi="Times New Roman" w:cs="Times New Roman"/>
          <w:sz w:val="24"/>
          <w:szCs w:val="24"/>
        </w:rPr>
        <w:t xml:space="preserve"> kegiatan </w:t>
      </w:r>
      <w:r w:rsidRPr="00AF5346">
        <w:rPr>
          <w:rFonts w:ascii="Times New Roman" w:eastAsia="Times New Roman" w:hAnsi="Times New Roman" w:cs="Times New Roman"/>
          <w:bCs/>
          <w:sz w:val="24"/>
          <w:szCs w:val="24"/>
        </w:rPr>
        <w:t>utama</w:t>
      </w:r>
      <w:r w:rsidRPr="00AF5346">
        <w:rPr>
          <w:rFonts w:ascii="Times New Roman" w:eastAsia="Times New Roman" w:hAnsi="Times New Roman" w:cs="Times New Roman"/>
          <w:sz w:val="24"/>
          <w:szCs w:val="24"/>
        </w:rPr>
        <w:t xml:space="preserve"> Siantar Top </w:t>
      </w:r>
      <w:r w:rsidRPr="00AF5346">
        <w:rPr>
          <w:rFonts w:ascii="Times New Roman" w:eastAsia="Times New Roman" w:hAnsi="Times New Roman" w:cs="Times New Roman"/>
          <w:bCs/>
          <w:sz w:val="24"/>
          <w:szCs w:val="24"/>
        </w:rPr>
        <w:t>adalah</w:t>
      </w:r>
      <w:r w:rsidRPr="00AF5346">
        <w:rPr>
          <w:rFonts w:ascii="Times New Roman" w:eastAsia="Times New Roman" w:hAnsi="Times New Roman" w:cs="Times New Roman"/>
          <w:sz w:val="24"/>
          <w:szCs w:val="24"/>
        </w:rPr>
        <w:t xml:space="preserve"> industri makanan ringan, </w:t>
      </w:r>
      <w:r w:rsidRPr="00AF5346">
        <w:rPr>
          <w:rFonts w:ascii="Times New Roman" w:eastAsia="Times New Roman" w:hAnsi="Times New Roman" w:cs="Times New Roman"/>
          <w:bCs/>
          <w:sz w:val="24"/>
          <w:szCs w:val="24"/>
        </w:rPr>
        <w:t>terutama</w:t>
      </w:r>
      <w:r w:rsidRPr="00AF5346">
        <w:rPr>
          <w:rFonts w:ascii="Times New Roman" w:eastAsia="Times New Roman" w:hAnsi="Times New Roman" w:cs="Times New Roman"/>
          <w:sz w:val="24"/>
          <w:szCs w:val="24"/>
        </w:rPr>
        <w:t xml:space="preserve"> mie </w:t>
      </w:r>
      <w:r w:rsidRPr="00AF5346">
        <w:rPr>
          <w:rFonts w:ascii="Times New Roman" w:eastAsia="Times New Roman" w:hAnsi="Times New Roman" w:cs="Times New Roman"/>
          <w:bCs/>
          <w:sz w:val="24"/>
          <w:szCs w:val="24"/>
        </w:rPr>
        <w:t>(soba,</w:t>
      </w:r>
      <w:r w:rsidRPr="00AF5346">
        <w:rPr>
          <w:rFonts w:ascii="Times New Roman" w:eastAsia="Times New Roman" w:hAnsi="Times New Roman" w:cs="Times New Roman"/>
          <w:sz w:val="24"/>
          <w:szCs w:val="24"/>
        </w:rPr>
        <w:t xml:space="preserve"> Mie </w:t>
      </w:r>
      <w:r w:rsidRPr="00AF5346">
        <w:rPr>
          <w:rFonts w:ascii="Times New Roman" w:eastAsia="Times New Roman" w:hAnsi="Times New Roman" w:cs="Times New Roman"/>
          <w:bCs/>
          <w:sz w:val="24"/>
          <w:szCs w:val="24"/>
        </w:rPr>
        <w:t>Goreng Spix,</w:t>
      </w:r>
      <w:r w:rsidRPr="00AF5346">
        <w:rPr>
          <w:rFonts w:ascii="Times New Roman" w:eastAsia="Times New Roman" w:hAnsi="Times New Roman" w:cs="Times New Roman"/>
          <w:sz w:val="24"/>
          <w:szCs w:val="24"/>
        </w:rPr>
        <w:t xml:space="preserve"> Mie Gemes, Boyki, Tamiku, Wilco, Fajar, </w:t>
      </w:r>
      <w:r w:rsidRPr="00AF5346">
        <w:rPr>
          <w:rFonts w:ascii="Times New Roman" w:eastAsia="Times New Roman" w:hAnsi="Times New Roman" w:cs="Times New Roman"/>
          <w:bCs/>
          <w:sz w:val="24"/>
          <w:szCs w:val="24"/>
        </w:rPr>
        <w:t>dll.). , Kerupuk (kerupuk). Pommes Frites</w:t>
      </w:r>
      <w:r w:rsidRPr="00AF5346">
        <w:rPr>
          <w:rFonts w:ascii="Times New Roman" w:eastAsia="Times New Roman" w:hAnsi="Times New Roman" w:cs="Times New Roman"/>
          <w:sz w:val="24"/>
          <w:szCs w:val="24"/>
        </w:rPr>
        <w:t xml:space="preserve"> 2000, Twistko, Leanet, Opotato, </w:t>
      </w:r>
      <w:r w:rsidRPr="00AF5346">
        <w:rPr>
          <w:rFonts w:ascii="Times New Roman" w:eastAsia="Times New Roman" w:hAnsi="Times New Roman" w:cs="Times New Roman"/>
          <w:bCs/>
          <w:sz w:val="24"/>
          <w:szCs w:val="24"/>
        </w:rPr>
        <w:t>dll.), cookie</w:t>
      </w:r>
      <w:r w:rsidRPr="00AF5346">
        <w:rPr>
          <w:rFonts w:ascii="Times New Roman" w:eastAsia="Times New Roman" w:hAnsi="Times New Roman" w:cs="Times New Roman"/>
          <w:sz w:val="24"/>
          <w:szCs w:val="24"/>
        </w:rPr>
        <w:t xml:space="preserve"> dan </w:t>
      </w:r>
      <w:r w:rsidRPr="00AF5346">
        <w:rPr>
          <w:rFonts w:ascii="Times New Roman" w:eastAsia="Times New Roman" w:hAnsi="Times New Roman" w:cs="Times New Roman"/>
          <w:bCs/>
          <w:sz w:val="24"/>
          <w:szCs w:val="24"/>
        </w:rPr>
        <w:t>wafel</w:t>
      </w:r>
      <w:r w:rsidRPr="00AF5346">
        <w:rPr>
          <w:rFonts w:ascii="Times New Roman" w:eastAsia="Times New Roman" w:hAnsi="Times New Roman" w:cs="Times New Roman"/>
          <w:sz w:val="24"/>
          <w:szCs w:val="24"/>
        </w:rPr>
        <w:t xml:space="preserve"> (Goriorio, Gopotato, Go Malkist, Brio Gopotato, Go Choco Star, Wafer Stick, Superman, Goriorio Magic, Goriorio Otamtam, </w:t>
      </w:r>
      <w:r w:rsidRPr="00AF5346">
        <w:rPr>
          <w:rFonts w:ascii="Times New Roman" w:eastAsia="Times New Roman" w:hAnsi="Times New Roman" w:cs="Times New Roman"/>
          <w:bCs/>
          <w:sz w:val="24"/>
          <w:szCs w:val="24"/>
        </w:rPr>
        <w:t>dll.)</w:t>
      </w:r>
      <w:r w:rsidRPr="00AF5346">
        <w:rPr>
          <w:rFonts w:ascii="Times New Roman" w:eastAsia="Times New Roman" w:hAnsi="Times New Roman" w:cs="Times New Roman"/>
          <w:sz w:val="24"/>
          <w:szCs w:val="24"/>
        </w:rPr>
        <w:t xml:space="preserve"> dan </w:t>
      </w:r>
      <w:r w:rsidRPr="00AF5346">
        <w:rPr>
          <w:rFonts w:ascii="Times New Roman" w:eastAsia="Times New Roman" w:hAnsi="Times New Roman" w:cs="Times New Roman"/>
          <w:bCs/>
          <w:sz w:val="24"/>
          <w:szCs w:val="24"/>
        </w:rPr>
        <w:t>permen (DR .Susu, Goal) , Mangga, Eracour dan permen</w:t>
      </w:r>
      <w:r w:rsidRPr="00AF5346">
        <w:rPr>
          <w:rFonts w:ascii="Times New Roman" w:eastAsia="Times New Roman" w:hAnsi="Times New Roman" w:cs="Times New Roman"/>
          <w:sz w:val="24"/>
          <w:szCs w:val="24"/>
        </w:rPr>
        <w:t xml:space="preserve"> rasa </w:t>
      </w:r>
      <w:r w:rsidRPr="00AF5346">
        <w:rPr>
          <w:rFonts w:ascii="Times New Roman" w:eastAsia="Times New Roman" w:hAnsi="Times New Roman" w:cs="Times New Roman"/>
          <w:bCs/>
          <w:sz w:val="24"/>
          <w:szCs w:val="24"/>
        </w:rPr>
        <w:t>lainnya).</w:t>
      </w:r>
      <w:r w:rsidRPr="00AF5346">
        <w:rPr>
          <w:rFonts w:ascii="Times New Roman" w:eastAsia="Times New Roman" w:hAnsi="Times New Roman" w:cs="Times New Roman"/>
          <w:sz w:val="24"/>
          <w:szCs w:val="24"/>
        </w:rPr>
        <w:t xml:space="preserve"> STTP juga menjalankan </w:t>
      </w:r>
      <w:r w:rsidRPr="00AF5346">
        <w:rPr>
          <w:rFonts w:ascii="Times New Roman" w:eastAsia="Times New Roman" w:hAnsi="Times New Roman" w:cs="Times New Roman"/>
          <w:bCs/>
          <w:sz w:val="24"/>
          <w:szCs w:val="24"/>
        </w:rPr>
        <w:t>bisnis</w:t>
      </w:r>
      <w:r w:rsidRPr="00AF5346">
        <w:rPr>
          <w:rFonts w:ascii="Times New Roman" w:eastAsia="Times New Roman" w:hAnsi="Times New Roman" w:cs="Times New Roman"/>
          <w:sz w:val="24"/>
          <w:szCs w:val="24"/>
        </w:rPr>
        <w:t xml:space="preserve"> percetakan melalui anak </w:t>
      </w:r>
      <w:r w:rsidRPr="00AF5346">
        <w:rPr>
          <w:rFonts w:ascii="Times New Roman" w:eastAsia="Times New Roman" w:hAnsi="Times New Roman" w:cs="Times New Roman"/>
          <w:bCs/>
          <w:sz w:val="24"/>
          <w:szCs w:val="24"/>
        </w:rPr>
        <w:t>perusahaannya</w:t>
      </w:r>
      <w:r w:rsidR="00C843DE" w:rsidRPr="00AF5346">
        <w:rPr>
          <w:rFonts w:ascii="Times New Roman" w:eastAsia="Times New Roman" w:hAnsi="Times New Roman" w:cs="Times New Roman"/>
          <w:sz w:val="24"/>
          <w:szCs w:val="24"/>
        </w:rPr>
        <w:t xml:space="preserve"> (PT Siantar Megah Jaya)</w:t>
      </w:r>
      <w:r w:rsidRPr="00AF5346">
        <w:rPr>
          <w:rFonts w:ascii="Times New Roman" w:eastAsia="Times New Roman" w:hAnsi="Times New Roman" w:cs="Times New Roman"/>
          <w:vanish/>
          <w:sz w:val="24"/>
          <w:szCs w:val="24"/>
        </w:rPr>
        <w:t>Top of Form</w:t>
      </w:r>
    </w:p>
    <w:p w14:paraId="23585E43" w14:textId="77777777" w:rsidR="001C0D35" w:rsidRPr="00AF5346" w:rsidRDefault="001C0D35" w:rsidP="00815621">
      <w:pPr>
        <w:pBdr>
          <w:top w:val="single" w:sz="6" w:space="1" w:color="auto"/>
        </w:pBdr>
        <w:spacing w:after="0" w:line="240" w:lineRule="auto"/>
        <w:jc w:val="both"/>
        <w:rPr>
          <w:rFonts w:ascii="Times New Roman" w:eastAsia="Times New Roman" w:hAnsi="Times New Roman" w:cs="Times New Roman"/>
          <w:vanish/>
          <w:sz w:val="24"/>
          <w:szCs w:val="24"/>
        </w:rPr>
      </w:pPr>
      <w:r w:rsidRPr="00AF5346">
        <w:rPr>
          <w:rFonts w:ascii="Times New Roman" w:eastAsia="Times New Roman" w:hAnsi="Times New Roman" w:cs="Times New Roman"/>
          <w:vanish/>
          <w:sz w:val="24"/>
          <w:szCs w:val="24"/>
        </w:rPr>
        <w:t>Bottom of Form</w:t>
      </w:r>
    </w:p>
    <w:p w14:paraId="612B9F94" w14:textId="77777777" w:rsidR="001C0D35" w:rsidRPr="00AF5346" w:rsidRDefault="001C0D35" w:rsidP="00815621">
      <w:pPr>
        <w:pStyle w:val="TidakAdaSpasi"/>
        <w:spacing w:line="480" w:lineRule="auto"/>
        <w:ind w:firstLine="720"/>
        <w:jc w:val="both"/>
        <w:rPr>
          <w:rFonts w:ascii="Times New Roman" w:hAnsi="Times New Roman" w:cs="Times New Roman"/>
          <w:sz w:val="24"/>
          <w:szCs w:val="24"/>
        </w:rPr>
      </w:pPr>
    </w:p>
    <w:p w14:paraId="49AA0DCB"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Ultrajaya Milk Industry and Trading Company Tbk</w:t>
      </w:r>
    </w:p>
    <w:p w14:paraId="22F5D30D" w14:textId="77777777" w:rsidR="001C0D35" w:rsidRPr="00AF5346" w:rsidRDefault="001C0D35"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Ultrajaya Milk Industry &amp; Trading Company Tbk (ULTJ) didirikan </w:t>
      </w:r>
      <w:r w:rsidRPr="00AF5346">
        <w:rPr>
          <w:rFonts w:ascii="Times New Roman" w:hAnsi="Times New Roman" w:cs="Times New Roman"/>
          <w:bCs/>
          <w:sz w:val="24"/>
          <w:szCs w:val="24"/>
        </w:rPr>
        <w:t>pada</w:t>
      </w:r>
      <w:r w:rsidRPr="00AF5346">
        <w:rPr>
          <w:rFonts w:ascii="Times New Roman" w:hAnsi="Times New Roman" w:cs="Times New Roman"/>
          <w:sz w:val="24"/>
          <w:szCs w:val="24"/>
        </w:rPr>
        <w:t xml:space="preserve"> tanggal 2 </w:t>
      </w:r>
      <w:r w:rsidRPr="00AF5346">
        <w:rPr>
          <w:rFonts w:ascii="Times New Roman" w:hAnsi="Times New Roman" w:cs="Times New Roman"/>
          <w:bCs/>
          <w:sz w:val="24"/>
          <w:szCs w:val="24"/>
        </w:rPr>
        <w:t>November</w:t>
      </w:r>
      <w:r w:rsidRPr="00AF5346">
        <w:rPr>
          <w:rFonts w:ascii="Times New Roman" w:hAnsi="Times New Roman" w:cs="Times New Roman"/>
          <w:sz w:val="24"/>
          <w:szCs w:val="24"/>
        </w:rPr>
        <w:t xml:space="preserve"> 1971 dan mulai beroperasi secara komersial pada awal tahun 1974. Kantor pusat dan pabrik </w:t>
      </w:r>
      <w:r w:rsidRPr="00AF5346">
        <w:rPr>
          <w:rFonts w:ascii="Times New Roman" w:hAnsi="Times New Roman" w:cs="Times New Roman"/>
          <w:bCs/>
          <w:sz w:val="24"/>
          <w:szCs w:val="24"/>
        </w:rPr>
        <w:t>Ultra Jaya</w:t>
      </w:r>
      <w:r w:rsidRPr="00AF5346">
        <w:rPr>
          <w:rFonts w:ascii="Times New Roman" w:hAnsi="Times New Roman" w:cs="Times New Roman"/>
          <w:sz w:val="24"/>
          <w:szCs w:val="24"/>
        </w:rPr>
        <w:t xml:space="preserve"> berlokasi di Jl. Raya Cimareme 131 </w:t>
      </w:r>
      <w:r w:rsidRPr="00AF5346">
        <w:rPr>
          <w:rFonts w:ascii="Times New Roman" w:hAnsi="Times New Roman" w:cs="Times New Roman"/>
          <w:bCs/>
          <w:sz w:val="24"/>
          <w:szCs w:val="24"/>
        </w:rPr>
        <w:t>Padalarang-40552,</w:t>
      </w:r>
      <w:r w:rsidRPr="00AF5346">
        <w:rPr>
          <w:rFonts w:ascii="Times New Roman" w:hAnsi="Times New Roman" w:cs="Times New Roman"/>
          <w:sz w:val="24"/>
          <w:szCs w:val="24"/>
        </w:rPr>
        <w:t xml:space="preserve"> Kab. </w:t>
      </w:r>
      <w:r w:rsidRPr="00AF5346">
        <w:rPr>
          <w:rFonts w:ascii="Times New Roman" w:hAnsi="Times New Roman" w:cs="Times New Roman"/>
          <w:bCs/>
          <w:sz w:val="24"/>
          <w:szCs w:val="24"/>
        </w:rPr>
        <w:t>WestBandung</w:t>
      </w:r>
      <w:r w:rsidRPr="00AF5346">
        <w:rPr>
          <w:rFonts w:ascii="Times New Roman" w:hAnsi="Times New Roman" w:cs="Times New Roman"/>
          <w:sz w:val="24"/>
          <w:szCs w:val="24"/>
        </w:rPr>
        <w:t xml:space="preserve"> Ultrajaya Milk Industry &amp; Trading Company </w:t>
      </w:r>
      <w:r w:rsidRPr="00AF5346">
        <w:rPr>
          <w:rFonts w:ascii="Times New Roman" w:hAnsi="Times New Roman" w:cs="Times New Roman"/>
          <w:bCs/>
          <w:sz w:val="24"/>
          <w:szCs w:val="24"/>
        </w:rPr>
        <w:t>Tbk Pemegang Saham (PT</w:t>
      </w:r>
      <w:r w:rsidRPr="00AF5346">
        <w:rPr>
          <w:rFonts w:ascii="Times New Roman" w:hAnsi="Times New Roman" w:cs="Times New Roman"/>
          <w:sz w:val="24"/>
          <w:szCs w:val="24"/>
        </w:rPr>
        <w:t xml:space="preserve"> Prawirawidjaja Prakarsa (21,40%), </w:t>
      </w:r>
      <w:r w:rsidRPr="00AF5346">
        <w:rPr>
          <w:rFonts w:ascii="Times New Roman" w:hAnsi="Times New Roman" w:cs="Times New Roman"/>
          <w:bCs/>
          <w:sz w:val="24"/>
          <w:szCs w:val="24"/>
        </w:rPr>
        <w:t>Mr</w:t>
      </w:r>
      <w:r w:rsidRPr="00AF5346">
        <w:rPr>
          <w:rFonts w:ascii="Times New Roman" w:hAnsi="Times New Roman" w:cs="Times New Roman"/>
          <w:sz w:val="24"/>
          <w:szCs w:val="24"/>
        </w:rPr>
        <w:t xml:space="preserve"> Sabana Prawirawidjaja </w:t>
      </w:r>
      <w:r w:rsidRPr="00AF5346">
        <w:rPr>
          <w:rFonts w:ascii="Times New Roman" w:hAnsi="Times New Roman" w:cs="Times New Roman"/>
          <w:bCs/>
          <w:sz w:val="24"/>
          <w:szCs w:val="24"/>
        </w:rPr>
        <w:t>(14,66%)),</w:t>
      </w:r>
      <w:r w:rsidRPr="00AF5346">
        <w:rPr>
          <w:rFonts w:ascii="Times New Roman" w:hAnsi="Times New Roman" w:cs="Times New Roman"/>
          <w:sz w:val="24"/>
          <w:szCs w:val="24"/>
        </w:rPr>
        <w:t xml:space="preserve"> PT Indolife Pensiontana (8,02%), PT AJ Central Asia Raya (7,68%) </w:t>
      </w:r>
      <w:r w:rsidRPr="00AF5346">
        <w:rPr>
          <w:rFonts w:ascii="Times New Roman" w:hAnsi="Times New Roman" w:cs="Times New Roman"/>
          <w:bCs/>
          <w:sz w:val="24"/>
          <w:szCs w:val="24"/>
        </w:rPr>
        <w:t>),</w:t>
      </w:r>
      <w:r w:rsidRPr="00AF5346">
        <w:rPr>
          <w:rFonts w:ascii="Times New Roman" w:hAnsi="Times New Roman" w:cs="Times New Roman"/>
          <w:sz w:val="24"/>
          <w:szCs w:val="24"/>
        </w:rPr>
        <w:t xml:space="preserve"> UBS AG Singapore NonTreaty Omnibus Acco </w:t>
      </w:r>
      <w:r w:rsidRPr="00AF5346">
        <w:rPr>
          <w:rFonts w:ascii="Times New Roman" w:hAnsi="Times New Roman" w:cs="Times New Roman"/>
          <w:bCs/>
          <w:sz w:val="24"/>
          <w:szCs w:val="24"/>
        </w:rPr>
        <w:t>(Bank Kustodian)</w:t>
      </w:r>
      <w:r w:rsidRPr="00AF5346">
        <w:rPr>
          <w:rFonts w:ascii="Times New Roman" w:hAnsi="Times New Roman" w:cs="Times New Roman"/>
          <w:sz w:val="24"/>
          <w:szCs w:val="24"/>
        </w:rPr>
        <w:t xml:space="preserve"> (7,42%).</w:t>
      </w:r>
    </w:p>
    <w:p w14:paraId="499D72C5" w14:textId="2E329064" w:rsidR="001C0D35" w:rsidRPr="00AF5346" w:rsidRDefault="001C0D35"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bCs/>
          <w:sz w:val="24"/>
          <w:szCs w:val="24"/>
        </w:rPr>
        <w:lastRenderedPageBreak/>
        <w:t>Menurut</w:t>
      </w:r>
      <w:r w:rsidRPr="00AF5346">
        <w:rPr>
          <w:rFonts w:ascii="Times New Roman" w:hAnsi="Times New Roman" w:cs="Times New Roman"/>
          <w:sz w:val="24"/>
          <w:szCs w:val="24"/>
        </w:rPr>
        <w:t xml:space="preserve"> Anggaran Dasar </w:t>
      </w:r>
      <w:r w:rsidRPr="00AF5346">
        <w:rPr>
          <w:rFonts w:ascii="Times New Roman" w:hAnsi="Times New Roman" w:cs="Times New Roman"/>
          <w:bCs/>
          <w:sz w:val="24"/>
          <w:szCs w:val="24"/>
        </w:rPr>
        <w:t>perusahaan,</w:t>
      </w:r>
      <w:r w:rsidRPr="00AF5346">
        <w:rPr>
          <w:rFonts w:ascii="Times New Roman" w:hAnsi="Times New Roman" w:cs="Times New Roman"/>
          <w:sz w:val="24"/>
          <w:szCs w:val="24"/>
        </w:rPr>
        <w:t xml:space="preserve"> Ultrajaya </w:t>
      </w:r>
      <w:r w:rsidRPr="00AF5346">
        <w:rPr>
          <w:rFonts w:ascii="Times New Roman" w:hAnsi="Times New Roman" w:cs="Times New Roman"/>
          <w:bCs/>
          <w:sz w:val="24"/>
          <w:szCs w:val="24"/>
        </w:rPr>
        <w:t>beroperasi tidak hanya di</w:t>
      </w:r>
      <w:r w:rsidRPr="00AF5346">
        <w:rPr>
          <w:rFonts w:ascii="Times New Roman" w:hAnsi="Times New Roman" w:cs="Times New Roman"/>
          <w:sz w:val="24"/>
          <w:szCs w:val="24"/>
        </w:rPr>
        <w:t xml:space="preserve"> industri makanan dan </w:t>
      </w:r>
      <w:r w:rsidRPr="00AF5346">
        <w:rPr>
          <w:rFonts w:ascii="Times New Roman" w:hAnsi="Times New Roman" w:cs="Times New Roman"/>
          <w:bCs/>
          <w:sz w:val="24"/>
          <w:szCs w:val="24"/>
        </w:rPr>
        <w:t>minuman tetapi juga dalam</w:t>
      </w:r>
      <w:r w:rsidRPr="00AF5346">
        <w:rPr>
          <w:rFonts w:ascii="Times New Roman" w:hAnsi="Times New Roman" w:cs="Times New Roman"/>
          <w:sz w:val="24"/>
          <w:szCs w:val="24"/>
        </w:rPr>
        <w:t xml:space="preserve"> perdagangan. Di bidang </w:t>
      </w:r>
      <w:r w:rsidRPr="00AF5346">
        <w:rPr>
          <w:rFonts w:ascii="Times New Roman" w:hAnsi="Times New Roman" w:cs="Times New Roman"/>
          <w:bCs/>
          <w:sz w:val="24"/>
          <w:szCs w:val="24"/>
        </w:rPr>
        <w:t>minuman,</w:t>
      </w:r>
      <w:r w:rsidRPr="00AF5346">
        <w:rPr>
          <w:rFonts w:ascii="Times New Roman" w:hAnsi="Times New Roman" w:cs="Times New Roman"/>
          <w:sz w:val="24"/>
          <w:szCs w:val="24"/>
        </w:rPr>
        <w:t xml:space="preserve"> Ultrajaya memproduksi </w:t>
      </w:r>
      <w:r w:rsidRPr="00AF5346">
        <w:rPr>
          <w:rFonts w:ascii="Times New Roman" w:hAnsi="Times New Roman" w:cs="Times New Roman"/>
          <w:bCs/>
          <w:sz w:val="24"/>
          <w:szCs w:val="24"/>
        </w:rPr>
        <w:t>berbagai macam minuman, antara lain</w:t>
      </w:r>
      <w:r w:rsidRPr="00AF5346">
        <w:rPr>
          <w:rFonts w:ascii="Times New Roman" w:hAnsi="Times New Roman" w:cs="Times New Roman"/>
          <w:sz w:val="24"/>
          <w:szCs w:val="24"/>
        </w:rPr>
        <w:t xml:space="preserve"> susu cair, </w:t>
      </w:r>
      <w:r w:rsidRPr="00AF5346">
        <w:rPr>
          <w:rFonts w:ascii="Times New Roman" w:hAnsi="Times New Roman" w:cs="Times New Roman"/>
          <w:bCs/>
          <w:sz w:val="24"/>
          <w:szCs w:val="24"/>
        </w:rPr>
        <w:t>jus</w:t>
      </w:r>
      <w:r w:rsidRPr="00AF5346">
        <w:rPr>
          <w:rFonts w:ascii="Times New Roman" w:hAnsi="Times New Roman" w:cs="Times New Roman"/>
          <w:sz w:val="24"/>
          <w:szCs w:val="24"/>
        </w:rPr>
        <w:t xml:space="preserve"> buah, teh, minuman </w:t>
      </w:r>
      <w:r w:rsidRPr="00AF5346">
        <w:rPr>
          <w:rFonts w:ascii="Times New Roman" w:hAnsi="Times New Roman" w:cs="Times New Roman"/>
          <w:bCs/>
          <w:sz w:val="24"/>
          <w:szCs w:val="24"/>
        </w:rPr>
        <w:t>tradisional,</w:t>
      </w:r>
      <w:r w:rsidRPr="00AF5346">
        <w:rPr>
          <w:rFonts w:ascii="Times New Roman" w:hAnsi="Times New Roman" w:cs="Times New Roman"/>
          <w:sz w:val="24"/>
          <w:szCs w:val="24"/>
        </w:rPr>
        <w:t xml:space="preserve"> dan minuman </w:t>
      </w:r>
      <w:r w:rsidRPr="00AF5346">
        <w:rPr>
          <w:rFonts w:ascii="Times New Roman" w:hAnsi="Times New Roman" w:cs="Times New Roman"/>
          <w:bCs/>
          <w:sz w:val="24"/>
          <w:szCs w:val="24"/>
        </w:rPr>
        <w:t>kesehatan.</w:t>
      </w:r>
      <w:r w:rsidRPr="00AF5346">
        <w:rPr>
          <w:rFonts w:ascii="Times New Roman" w:hAnsi="Times New Roman" w:cs="Times New Roman"/>
          <w:sz w:val="24"/>
          <w:szCs w:val="24"/>
        </w:rPr>
        <w:t xml:space="preserve"> Di bidang </w:t>
      </w:r>
      <w:r w:rsidRPr="00AF5346">
        <w:rPr>
          <w:rFonts w:ascii="Times New Roman" w:hAnsi="Times New Roman" w:cs="Times New Roman"/>
          <w:bCs/>
          <w:sz w:val="24"/>
          <w:szCs w:val="24"/>
        </w:rPr>
        <w:t>makanan,</w:t>
      </w:r>
      <w:r w:rsidRPr="00AF5346">
        <w:rPr>
          <w:rFonts w:ascii="Times New Roman" w:hAnsi="Times New Roman" w:cs="Times New Roman"/>
          <w:sz w:val="24"/>
          <w:szCs w:val="24"/>
        </w:rPr>
        <w:t xml:space="preserve"> Ultrajaya memproduksi susu kental manis, susu </w:t>
      </w:r>
      <w:r w:rsidRPr="00AF5346">
        <w:rPr>
          <w:rFonts w:ascii="Times New Roman" w:hAnsi="Times New Roman" w:cs="Times New Roman"/>
          <w:bCs/>
          <w:sz w:val="24"/>
          <w:szCs w:val="24"/>
        </w:rPr>
        <w:t>bubuk</w:t>
      </w:r>
      <w:r w:rsidRPr="00AF5346">
        <w:rPr>
          <w:rFonts w:ascii="Times New Roman" w:hAnsi="Times New Roman" w:cs="Times New Roman"/>
          <w:sz w:val="24"/>
          <w:szCs w:val="24"/>
        </w:rPr>
        <w:t xml:space="preserve"> dan konsentrat </w:t>
      </w:r>
      <w:r w:rsidRPr="00AF5346">
        <w:rPr>
          <w:rFonts w:ascii="Times New Roman" w:hAnsi="Times New Roman" w:cs="Times New Roman"/>
          <w:bCs/>
          <w:sz w:val="24"/>
          <w:szCs w:val="24"/>
        </w:rPr>
        <w:t>buah</w:t>
      </w:r>
      <w:r w:rsidRPr="00AF5346">
        <w:rPr>
          <w:rFonts w:ascii="Times New Roman" w:hAnsi="Times New Roman" w:cs="Times New Roman"/>
          <w:sz w:val="24"/>
          <w:szCs w:val="24"/>
        </w:rPr>
        <w:t xml:space="preserve"> tropis.</w:t>
      </w:r>
    </w:p>
    <w:p w14:paraId="41E8F7E4"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Gudang Garam Tbk</w:t>
      </w:r>
    </w:p>
    <w:p w14:paraId="48559945" w14:textId="77777777" w:rsidR="003A656D" w:rsidRPr="00AF5346" w:rsidRDefault="003A656D"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Gudang Garam Tbk (dahulu PT Perusahaan Rokok Tjap) (GGRM) didirikan </w:t>
      </w:r>
      <w:r w:rsidRPr="00AF5346">
        <w:rPr>
          <w:rFonts w:ascii="Times New Roman" w:hAnsi="Times New Roman" w:cs="Times New Roman"/>
          <w:bCs/>
          <w:sz w:val="24"/>
          <w:szCs w:val="24"/>
        </w:rPr>
        <w:t>pada</w:t>
      </w:r>
      <w:r w:rsidRPr="00AF5346">
        <w:rPr>
          <w:rFonts w:ascii="Times New Roman" w:hAnsi="Times New Roman" w:cs="Times New Roman"/>
          <w:sz w:val="24"/>
          <w:szCs w:val="24"/>
        </w:rPr>
        <w:t xml:space="preserve"> tanggal 26 Juni 1958 dan </w:t>
      </w:r>
      <w:r w:rsidRPr="00AF5346">
        <w:rPr>
          <w:rFonts w:ascii="Times New Roman" w:hAnsi="Times New Roman" w:cs="Times New Roman"/>
          <w:bCs/>
          <w:sz w:val="24"/>
          <w:szCs w:val="24"/>
        </w:rPr>
        <w:t>mulai beroperasi secara komersial</w:t>
      </w:r>
      <w:r w:rsidRPr="00AF5346">
        <w:rPr>
          <w:rFonts w:ascii="Times New Roman" w:hAnsi="Times New Roman" w:cs="Times New Roman"/>
          <w:sz w:val="24"/>
          <w:szCs w:val="24"/>
        </w:rPr>
        <w:t xml:space="preserve"> pada tahun 1958. </w:t>
      </w:r>
      <w:r w:rsidRPr="00AF5346">
        <w:rPr>
          <w:rFonts w:ascii="Times New Roman" w:hAnsi="Times New Roman" w:cs="Times New Roman"/>
          <w:bCs/>
          <w:sz w:val="24"/>
          <w:szCs w:val="24"/>
        </w:rPr>
        <w:t>Garam berkantor</w:t>
      </w:r>
      <w:r w:rsidRPr="00AF5346">
        <w:rPr>
          <w:rFonts w:ascii="Times New Roman" w:hAnsi="Times New Roman" w:cs="Times New Roman"/>
          <w:sz w:val="24"/>
          <w:szCs w:val="24"/>
        </w:rPr>
        <w:t xml:space="preserve"> pusat di Jl. </w:t>
      </w:r>
      <w:r w:rsidRPr="00AF5346">
        <w:rPr>
          <w:rFonts w:ascii="Times New Roman" w:hAnsi="Times New Roman" w:cs="Times New Roman"/>
          <w:bCs/>
          <w:sz w:val="24"/>
          <w:szCs w:val="24"/>
        </w:rPr>
        <w:t>Kami memiliki pabrik di</w:t>
      </w:r>
      <w:r w:rsidRPr="00AF5346">
        <w:rPr>
          <w:rFonts w:ascii="Times New Roman" w:hAnsi="Times New Roman" w:cs="Times New Roman"/>
          <w:sz w:val="24"/>
          <w:szCs w:val="24"/>
        </w:rPr>
        <w:t xml:space="preserve"> Semampir </w:t>
      </w:r>
      <w:r w:rsidRPr="00AF5346">
        <w:rPr>
          <w:rFonts w:ascii="Times New Roman" w:hAnsi="Times New Roman" w:cs="Times New Roman"/>
          <w:bCs/>
          <w:sz w:val="24"/>
          <w:szCs w:val="24"/>
        </w:rPr>
        <w:t>II/1,</w:t>
      </w:r>
      <w:r w:rsidRPr="00AF5346">
        <w:rPr>
          <w:rFonts w:ascii="Times New Roman" w:hAnsi="Times New Roman" w:cs="Times New Roman"/>
          <w:sz w:val="24"/>
          <w:szCs w:val="24"/>
        </w:rPr>
        <w:t xml:space="preserve"> Kediri, Jawa Timur, Kediri, Gempol, </w:t>
      </w:r>
      <w:r w:rsidRPr="00AF5346">
        <w:rPr>
          <w:rFonts w:ascii="Times New Roman" w:hAnsi="Times New Roman" w:cs="Times New Roman"/>
          <w:bCs/>
          <w:sz w:val="24"/>
          <w:szCs w:val="24"/>
        </w:rPr>
        <w:t>Solo Kartasura,</w:t>
      </w:r>
      <w:r w:rsidRPr="00AF5346">
        <w:rPr>
          <w:rFonts w:ascii="Times New Roman" w:hAnsi="Times New Roman" w:cs="Times New Roman"/>
          <w:sz w:val="24"/>
          <w:szCs w:val="24"/>
        </w:rPr>
        <w:t xml:space="preserve"> Karanganyar dan Sumenep. Selain itu, GGRM juga memiliki kantor perwakilan di Jl. Jenderal A. Yani 79, Jakarta dan Jl. </w:t>
      </w:r>
      <w:r w:rsidRPr="00AF5346">
        <w:rPr>
          <w:rFonts w:ascii="Times New Roman" w:hAnsi="Times New Roman" w:cs="Times New Roman"/>
          <w:bCs/>
          <w:sz w:val="24"/>
          <w:szCs w:val="24"/>
        </w:rPr>
        <w:t>ID 7-15, Surabaya-Jawa</w:t>
      </w:r>
      <w:r w:rsidRPr="00AF5346">
        <w:rPr>
          <w:rFonts w:ascii="Times New Roman" w:hAnsi="Times New Roman" w:cs="Times New Roman"/>
          <w:sz w:val="24"/>
          <w:szCs w:val="24"/>
        </w:rPr>
        <w:t xml:space="preserve"> Timur.</w:t>
      </w:r>
    </w:p>
    <w:p w14:paraId="3BADE06A" w14:textId="5ADE5E83" w:rsidR="003A656D" w:rsidRPr="00AF5346" w:rsidRDefault="003A656D"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bCs/>
          <w:sz w:val="24"/>
          <w:szCs w:val="24"/>
        </w:rPr>
        <w:t>Menurut</w:t>
      </w:r>
      <w:r w:rsidRPr="00AF5346">
        <w:rPr>
          <w:rFonts w:ascii="Times New Roman" w:hAnsi="Times New Roman" w:cs="Times New Roman"/>
          <w:sz w:val="24"/>
          <w:szCs w:val="24"/>
        </w:rPr>
        <w:t xml:space="preserve"> Anggaran Dasar </w:t>
      </w:r>
      <w:r w:rsidRPr="00AF5346">
        <w:rPr>
          <w:rFonts w:ascii="Times New Roman" w:hAnsi="Times New Roman" w:cs="Times New Roman"/>
          <w:bCs/>
          <w:sz w:val="24"/>
          <w:szCs w:val="24"/>
        </w:rPr>
        <w:t>perusahaan, bidang</w:t>
      </w:r>
      <w:r w:rsidRPr="00AF5346">
        <w:rPr>
          <w:rFonts w:ascii="Times New Roman" w:hAnsi="Times New Roman" w:cs="Times New Roman"/>
          <w:sz w:val="24"/>
          <w:szCs w:val="24"/>
        </w:rPr>
        <w:t xml:space="preserve"> kegiatan GGRM </w:t>
      </w:r>
      <w:r w:rsidRPr="00AF5346">
        <w:rPr>
          <w:rFonts w:ascii="Times New Roman" w:hAnsi="Times New Roman" w:cs="Times New Roman"/>
          <w:bCs/>
          <w:sz w:val="24"/>
          <w:szCs w:val="24"/>
        </w:rPr>
        <w:t>adalah</w:t>
      </w:r>
      <w:r w:rsidRPr="00AF5346">
        <w:rPr>
          <w:rFonts w:ascii="Times New Roman" w:hAnsi="Times New Roman" w:cs="Times New Roman"/>
          <w:sz w:val="24"/>
          <w:szCs w:val="24"/>
        </w:rPr>
        <w:t xml:space="preserve"> industri </w:t>
      </w:r>
      <w:r w:rsidRPr="00AF5346">
        <w:rPr>
          <w:rFonts w:ascii="Times New Roman" w:hAnsi="Times New Roman" w:cs="Times New Roman"/>
          <w:bCs/>
          <w:sz w:val="24"/>
          <w:szCs w:val="24"/>
        </w:rPr>
        <w:t>tembakau</w:t>
      </w:r>
      <w:r w:rsidRPr="00AF5346">
        <w:rPr>
          <w:rFonts w:ascii="Times New Roman" w:hAnsi="Times New Roman" w:cs="Times New Roman"/>
          <w:sz w:val="24"/>
          <w:szCs w:val="24"/>
        </w:rPr>
        <w:t xml:space="preserve"> dan terkait dengan industri </w:t>
      </w:r>
      <w:r w:rsidRPr="00AF5346">
        <w:rPr>
          <w:rFonts w:ascii="Times New Roman" w:hAnsi="Times New Roman" w:cs="Times New Roman"/>
          <w:bCs/>
          <w:sz w:val="24"/>
          <w:szCs w:val="24"/>
        </w:rPr>
        <w:t>tembakau.</w:t>
      </w:r>
      <w:r w:rsidRPr="00AF5346">
        <w:rPr>
          <w:rFonts w:ascii="Times New Roman" w:hAnsi="Times New Roman" w:cs="Times New Roman"/>
          <w:sz w:val="24"/>
          <w:szCs w:val="24"/>
        </w:rPr>
        <w:t xml:space="preserve"> Gudang Garam memproduksi </w:t>
      </w:r>
      <w:r w:rsidRPr="00AF5346">
        <w:rPr>
          <w:rFonts w:ascii="Times New Roman" w:hAnsi="Times New Roman" w:cs="Times New Roman"/>
          <w:bCs/>
          <w:sz w:val="24"/>
          <w:szCs w:val="24"/>
        </w:rPr>
        <w:t>beberapa</w:t>
      </w:r>
      <w:r w:rsidRPr="00AF5346">
        <w:rPr>
          <w:rFonts w:ascii="Times New Roman" w:hAnsi="Times New Roman" w:cs="Times New Roman"/>
          <w:sz w:val="24"/>
          <w:szCs w:val="24"/>
        </w:rPr>
        <w:t xml:space="preserve"> jenis </w:t>
      </w:r>
      <w:r w:rsidRPr="00AF5346">
        <w:rPr>
          <w:rFonts w:ascii="Times New Roman" w:hAnsi="Times New Roman" w:cs="Times New Roman"/>
          <w:bCs/>
          <w:sz w:val="24"/>
          <w:szCs w:val="24"/>
        </w:rPr>
        <w:t>tembakau Kretek, antara lain low</w:t>
      </w:r>
      <w:r w:rsidRPr="00AF5346">
        <w:rPr>
          <w:rFonts w:ascii="Times New Roman" w:hAnsi="Times New Roman" w:cs="Times New Roman"/>
          <w:sz w:val="24"/>
          <w:szCs w:val="24"/>
        </w:rPr>
        <w:t xml:space="preserve"> tar </w:t>
      </w:r>
      <w:r w:rsidRPr="00AF5346">
        <w:rPr>
          <w:rFonts w:ascii="Times New Roman" w:hAnsi="Times New Roman" w:cs="Times New Roman"/>
          <w:bCs/>
          <w:sz w:val="24"/>
          <w:szCs w:val="24"/>
        </w:rPr>
        <w:t>and</w:t>
      </w:r>
      <w:r w:rsidRPr="00AF5346">
        <w:rPr>
          <w:rFonts w:ascii="Times New Roman" w:hAnsi="Times New Roman" w:cs="Times New Roman"/>
          <w:sz w:val="24"/>
          <w:szCs w:val="24"/>
        </w:rPr>
        <w:t xml:space="preserve"> nikotin (LTN) </w:t>
      </w:r>
      <w:r w:rsidRPr="00AF5346">
        <w:rPr>
          <w:rFonts w:ascii="Times New Roman" w:hAnsi="Times New Roman" w:cs="Times New Roman"/>
          <w:bCs/>
          <w:sz w:val="24"/>
          <w:szCs w:val="24"/>
        </w:rPr>
        <w:t>dan tembakau kretek</w:t>
      </w:r>
      <w:r w:rsidRPr="00AF5346">
        <w:rPr>
          <w:rFonts w:ascii="Times New Roman" w:hAnsi="Times New Roman" w:cs="Times New Roman"/>
          <w:sz w:val="24"/>
          <w:szCs w:val="24"/>
        </w:rPr>
        <w:t xml:space="preserve"> tradisional </w:t>
      </w:r>
      <w:r w:rsidRPr="00AF5346">
        <w:rPr>
          <w:rFonts w:ascii="Times New Roman" w:hAnsi="Times New Roman" w:cs="Times New Roman"/>
          <w:bCs/>
          <w:sz w:val="24"/>
          <w:szCs w:val="24"/>
        </w:rPr>
        <w:t>luka</w:t>
      </w:r>
      <w:r w:rsidRPr="00AF5346">
        <w:rPr>
          <w:rFonts w:ascii="Times New Roman" w:hAnsi="Times New Roman" w:cs="Times New Roman"/>
          <w:sz w:val="24"/>
          <w:szCs w:val="24"/>
        </w:rPr>
        <w:t xml:space="preserve"> tangan. </w:t>
      </w:r>
      <w:r w:rsidRPr="00AF5346">
        <w:rPr>
          <w:rFonts w:ascii="Times New Roman" w:hAnsi="Times New Roman" w:cs="Times New Roman"/>
          <w:bCs/>
          <w:sz w:val="24"/>
          <w:szCs w:val="24"/>
        </w:rPr>
        <w:t>Merek</w:t>
      </w:r>
      <w:r w:rsidRPr="00AF5346">
        <w:rPr>
          <w:rFonts w:ascii="Times New Roman" w:hAnsi="Times New Roman" w:cs="Times New Roman"/>
          <w:sz w:val="24"/>
          <w:szCs w:val="24"/>
        </w:rPr>
        <w:t xml:space="preserve"> rokok </w:t>
      </w:r>
      <w:r w:rsidRPr="00AF5346">
        <w:rPr>
          <w:rFonts w:ascii="Times New Roman" w:hAnsi="Times New Roman" w:cs="Times New Roman"/>
          <w:bCs/>
          <w:sz w:val="24"/>
          <w:szCs w:val="24"/>
        </w:rPr>
        <w:t>GGRM</w:t>
      </w:r>
      <w:r w:rsidRPr="00AF5346">
        <w:rPr>
          <w:rFonts w:ascii="Times New Roman" w:hAnsi="Times New Roman" w:cs="Times New Roman"/>
          <w:sz w:val="24"/>
          <w:szCs w:val="24"/>
        </w:rPr>
        <w:t xml:space="preserve"> antara </w:t>
      </w:r>
      <w:r w:rsidRPr="00AF5346">
        <w:rPr>
          <w:rFonts w:ascii="Times New Roman" w:hAnsi="Times New Roman" w:cs="Times New Roman"/>
          <w:bCs/>
          <w:sz w:val="24"/>
          <w:szCs w:val="24"/>
        </w:rPr>
        <w:t>lain</w:t>
      </w:r>
      <w:r w:rsidRPr="00AF5346">
        <w:rPr>
          <w:rFonts w:ascii="Times New Roman" w:hAnsi="Times New Roman" w:cs="Times New Roman"/>
          <w:sz w:val="24"/>
          <w:szCs w:val="24"/>
        </w:rPr>
        <w:t xml:space="preserve"> Klobot, Sriwedari, Djaja, Gudang Garam, Gudang Garam Merah, Gudang Garam Gold, Surya, Surya Pro </w:t>
      </w:r>
      <w:r w:rsidRPr="00AF5346">
        <w:rPr>
          <w:rFonts w:ascii="Times New Roman" w:hAnsi="Times New Roman" w:cs="Times New Roman"/>
          <w:bCs/>
          <w:sz w:val="24"/>
          <w:szCs w:val="24"/>
        </w:rPr>
        <w:t>Mild,</w:t>
      </w:r>
      <w:r w:rsidRPr="00AF5346">
        <w:rPr>
          <w:rFonts w:ascii="Times New Roman" w:hAnsi="Times New Roman" w:cs="Times New Roman"/>
          <w:sz w:val="24"/>
          <w:szCs w:val="24"/>
        </w:rPr>
        <w:t xml:space="preserve"> GG Mild,</w:t>
      </w:r>
    </w:p>
    <w:p w14:paraId="2BB38A44"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Handjaya Mandala Sampoerna Tbk</w:t>
      </w:r>
    </w:p>
    <w:p w14:paraId="0CF255B4" w14:textId="77777777" w:rsidR="00DB071F" w:rsidRPr="00AF5346" w:rsidRDefault="00DB071F"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Hanjaya Mandala Sampoerna Tbk atau HM </w:t>
      </w:r>
      <w:r w:rsidRPr="00AF5346">
        <w:rPr>
          <w:rFonts w:ascii="Times New Roman" w:hAnsi="Times New Roman" w:cs="Times New Roman"/>
          <w:bCs/>
          <w:sz w:val="24"/>
          <w:szCs w:val="24"/>
        </w:rPr>
        <w:t>Ampoerna</w:t>
      </w:r>
      <w:r w:rsidRPr="00AF5346">
        <w:rPr>
          <w:rFonts w:ascii="Times New Roman" w:hAnsi="Times New Roman" w:cs="Times New Roman"/>
          <w:sz w:val="24"/>
          <w:szCs w:val="24"/>
        </w:rPr>
        <w:t xml:space="preserve"> Tbk (HMSP) didirikan </w:t>
      </w:r>
      <w:r w:rsidRPr="00AF5346">
        <w:rPr>
          <w:rFonts w:ascii="Times New Roman" w:hAnsi="Times New Roman" w:cs="Times New Roman"/>
          <w:bCs/>
          <w:sz w:val="24"/>
          <w:szCs w:val="24"/>
        </w:rPr>
        <w:t>pada</w:t>
      </w:r>
      <w:r w:rsidRPr="00AF5346">
        <w:rPr>
          <w:rFonts w:ascii="Times New Roman" w:hAnsi="Times New Roman" w:cs="Times New Roman"/>
          <w:sz w:val="24"/>
          <w:szCs w:val="24"/>
        </w:rPr>
        <w:t xml:space="preserve"> 27 Maret 1905 dan memulai </w:t>
      </w:r>
      <w:r w:rsidRPr="00AF5346">
        <w:rPr>
          <w:rFonts w:ascii="Times New Roman" w:hAnsi="Times New Roman" w:cs="Times New Roman"/>
          <w:bCs/>
          <w:sz w:val="24"/>
          <w:szCs w:val="24"/>
        </w:rPr>
        <w:t>bisnis komersial di Surabaya</w:t>
      </w:r>
      <w:r w:rsidRPr="00AF5346">
        <w:rPr>
          <w:rFonts w:ascii="Times New Roman" w:hAnsi="Times New Roman" w:cs="Times New Roman"/>
          <w:sz w:val="24"/>
          <w:szCs w:val="24"/>
        </w:rPr>
        <w:t xml:space="preserve"> pada tahun 1913 sebagai industri </w:t>
      </w:r>
      <w:r w:rsidRPr="00AF5346">
        <w:rPr>
          <w:rFonts w:ascii="Times New Roman" w:hAnsi="Times New Roman" w:cs="Times New Roman"/>
          <w:bCs/>
          <w:sz w:val="24"/>
          <w:szCs w:val="24"/>
        </w:rPr>
        <w:t>perumahan.</w:t>
      </w:r>
      <w:r w:rsidRPr="00AF5346">
        <w:rPr>
          <w:rFonts w:ascii="Times New Roman" w:hAnsi="Times New Roman" w:cs="Times New Roman"/>
          <w:sz w:val="24"/>
          <w:szCs w:val="24"/>
        </w:rPr>
        <w:t xml:space="preserve"> Kantor pusat HMSP </w:t>
      </w:r>
      <w:r w:rsidRPr="00AF5346">
        <w:rPr>
          <w:rFonts w:ascii="Times New Roman" w:hAnsi="Times New Roman" w:cs="Times New Roman"/>
          <w:bCs/>
          <w:sz w:val="24"/>
          <w:szCs w:val="24"/>
        </w:rPr>
        <w:t>berada</w:t>
      </w:r>
      <w:r w:rsidRPr="00AF5346">
        <w:rPr>
          <w:rFonts w:ascii="Times New Roman" w:hAnsi="Times New Roman" w:cs="Times New Roman"/>
          <w:sz w:val="24"/>
          <w:szCs w:val="24"/>
        </w:rPr>
        <w:t xml:space="preserve"> di Jl. Rungkut Industri Raya </w:t>
      </w:r>
      <w:r w:rsidRPr="00AF5346">
        <w:rPr>
          <w:rFonts w:ascii="Times New Roman" w:hAnsi="Times New Roman" w:cs="Times New Roman"/>
          <w:bCs/>
          <w:sz w:val="24"/>
          <w:szCs w:val="24"/>
        </w:rPr>
        <w:t>No.18,</w:t>
      </w:r>
      <w:r w:rsidRPr="00AF5346">
        <w:rPr>
          <w:rFonts w:ascii="Times New Roman" w:hAnsi="Times New Roman" w:cs="Times New Roman"/>
          <w:sz w:val="24"/>
          <w:szCs w:val="24"/>
        </w:rPr>
        <w:t xml:space="preserve"> Surabaya.</w:t>
      </w:r>
    </w:p>
    <w:p w14:paraId="7DF0D376" w14:textId="2E02E841" w:rsidR="00DB071F" w:rsidRPr="00AF5346" w:rsidRDefault="00DB071F"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bCs/>
          <w:sz w:val="24"/>
          <w:szCs w:val="24"/>
        </w:rPr>
        <w:lastRenderedPageBreak/>
        <w:t>Sesuai dengan</w:t>
      </w:r>
      <w:r w:rsidRPr="00AF5346">
        <w:rPr>
          <w:rFonts w:ascii="Times New Roman" w:hAnsi="Times New Roman" w:cs="Times New Roman"/>
          <w:sz w:val="24"/>
          <w:szCs w:val="24"/>
        </w:rPr>
        <w:t xml:space="preserve"> Anggaran Dasar </w:t>
      </w:r>
      <w:r w:rsidRPr="00AF5346">
        <w:rPr>
          <w:rFonts w:ascii="Times New Roman" w:hAnsi="Times New Roman" w:cs="Times New Roman"/>
          <w:bCs/>
          <w:sz w:val="24"/>
          <w:szCs w:val="24"/>
        </w:rPr>
        <w:t>perusahaan,</w:t>
      </w:r>
      <w:r w:rsidRPr="00AF5346">
        <w:rPr>
          <w:rFonts w:ascii="Times New Roman" w:hAnsi="Times New Roman" w:cs="Times New Roman"/>
          <w:sz w:val="24"/>
          <w:szCs w:val="24"/>
        </w:rPr>
        <w:t xml:space="preserve"> ruang lingkup kegiatan HMSP meliputi </w:t>
      </w:r>
      <w:r w:rsidRPr="00AF5346">
        <w:rPr>
          <w:rFonts w:ascii="Times New Roman" w:hAnsi="Times New Roman" w:cs="Times New Roman"/>
          <w:bCs/>
          <w:sz w:val="24"/>
          <w:szCs w:val="24"/>
        </w:rPr>
        <w:t>pembuatan</w:t>
      </w:r>
      <w:r w:rsidRPr="00AF5346">
        <w:rPr>
          <w:rFonts w:ascii="Times New Roman" w:hAnsi="Times New Roman" w:cs="Times New Roman"/>
          <w:sz w:val="24"/>
          <w:szCs w:val="24"/>
        </w:rPr>
        <w:t xml:space="preserve"> dan </w:t>
      </w:r>
      <w:r w:rsidRPr="00AF5346">
        <w:rPr>
          <w:rFonts w:ascii="Times New Roman" w:hAnsi="Times New Roman" w:cs="Times New Roman"/>
          <w:bCs/>
          <w:sz w:val="24"/>
          <w:szCs w:val="24"/>
        </w:rPr>
        <w:t>transaksi</w:t>
      </w:r>
      <w:r w:rsidRPr="00AF5346">
        <w:rPr>
          <w:rFonts w:ascii="Times New Roman" w:hAnsi="Times New Roman" w:cs="Times New Roman"/>
          <w:sz w:val="24"/>
          <w:szCs w:val="24"/>
        </w:rPr>
        <w:t xml:space="preserve"> rokok serta </w:t>
      </w:r>
      <w:r w:rsidRPr="00AF5346">
        <w:rPr>
          <w:rFonts w:ascii="Times New Roman" w:hAnsi="Times New Roman" w:cs="Times New Roman"/>
          <w:bCs/>
          <w:sz w:val="24"/>
          <w:szCs w:val="24"/>
        </w:rPr>
        <w:t>penyertaan</w:t>
      </w:r>
      <w:r w:rsidRPr="00AF5346">
        <w:rPr>
          <w:rFonts w:ascii="Times New Roman" w:hAnsi="Times New Roman" w:cs="Times New Roman"/>
          <w:sz w:val="24"/>
          <w:szCs w:val="24"/>
        </w:rPr>
        <w:t xml:space="preserve"> saham pada </w:t>
      </w:r>
      <w:r w:rsidRPr="00AF5346">
        <w:rPr>
          <w:rFonts w:ascii="Times New Roman" w:hAnsi="Times New Roman" w:cs="Times New Roman"/>
          <w:bCs/>
          <w:sz w:val="24"/>
          <w:szCs w:val="24"/>
        </w:rPr>
        <w:t>perusahaan</w:t>
      </w:r>
      <w:r w:rsidRPr="00AF5346">
        <w:rPr>
          <w:rFonts w:ascii="Times New Roman" w:hAnsi="Times New Roman" w:cs="Times New Roman"/>
          <w:sz w:val="24"/>
          <w:szCs w:val="24"/>
        </w:rPr>
        <w:t xml:space="preserve"> lain. </w:t>
      </w:r>
      <w:r w:rsidRPr="00AF5346">
        <w:rPr>
          <w:rFonts w:ascii="Times New Roman" w:hAnsi="Times New Roman" w:cs="Times New Roman"/>
          <w:bCs/>
          <w:sz w:val="24"/>
          <w:szCs w:val="24"/>
        </w:rPr>
        <w:t>Merek</w:t>
      </w:r>
      <w:r w:rsidRPr="00AF5346">
        <w:rPr>
          <w:rFonts w:ascii="Times New Roman" w:hAnsi="Times New Roman" w:cs="Times New Roman"/>
          <w:sz w:val="24"/>
          <w:szCs w:val="24"/>
        </w:rPr>
        <w:t xml:space="preserve"> rokok HM </w:t>
      </w:r>
      <w:r w:rsidRPr="00AF5346">
        <w:rPr>
          <w:rFonts w:ascii="Times New Roman" w:hAnsi="Times New Roman" w:cs="Times New Roman"/>
          <w:bCs/>
          <w:sz w:val="24"/>
          <w:szCs w:val="24"/>
        </w:rPr>
        <w:t>Sampoerna adalah: Jual</w:t>
      </w:r>
      <w:r w:rsidRPr="00AF5346">
        <w:rPr>
          <w:rFonts w:ascii="Times New Roman" w:hAnsi="Times New Roman" w:cs="Times New Roman"/>
          <w:sz w:val="24"/>
          <w:szCs w:val="24"/>
        </w:rPr>
        <w:t xml:space="preserve"> Mild, </w:t>
      </w:r>
      <w:r w:rsidRPr="00AF5346">
        <w:rPr>
          <w:rFonts w:ascii="Times New Roman" w:hAnsi="Times New Roman" w:cs="Times New Roman"/>
          <w:bCs/>
          <w:sz w:val="24"/>
          <w:szCs w:val="24"/>
        </w:rPr>
        <w:t>Jisamso, San Polna</w:t>
      </w:r>
      <w:r w:rsidRPr="00AF5346">
        <w:rPr>
          <w:rFonts w:ascii="Times New Roman" w:hAnsi="Times New Roman" w:cs="Times New Roman"/>
          <w:sz w:val="24"/>
          <w:szCs w:val="24"/>
        </w:rPr>
        <w:t xml:space="preserve"> Kretek, U </w:t>
      </w:r>
      <w:r w:rsidRPr="00AF5346">
        <w:rPr>
          <w:rFonts w:ascii="Times New Roman" w:hAnsi="Times New Roman" w:cs="Times New Roman"/>
          <w:bCs/>
          <w:sz w:val="24"/>
          <w:szCs w:val="24"/>
        </w:rPr>
        <w:t>Mild,</w:t>
      </w:r>
      <w:r w:rsidRPr="00AF5346">
        <w:rPr>
          <w:rFonts w:ascii="Times New Roman" w:hAnsi="Times New Roman" w:cs="Times New Roman"/>
          <w:sz w:val="24"/>
          <w:szCs w:val="24"/>
        </w:rPr>
        <w:t xml:space="preserve"> Marlboro</w:t>
      </w:r>
    </w:p>
    <w:p w14:paraId="1694EF7C"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Bentoel International Investama Tbk</w:t>
      </w:r>
    </w:p>
    <w:p w14:paraId="4F5FA45E" w14:textId="77777777" w:rsidR="00133198" w:rsidRPr="00AF5346" w:rsidRDefault="00133198"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Perusahaan Bentoel didirikan pada </w:t>
      </w:r>
      <w:r w:rsidRPr="00AF5346">
        <w:rPr>
          <w:rFonts w:ascii="Times New Roman" w:hAnsi="Times New Roman" w:cs="Times New Roman"/>
          <w:bCs/>
          <w:sz w:val="24"/>
          <w:szCs w:val="24"/>
        </w:rPr>
        <w:t>tahun</w:t>
      </w:r>
      <w:r w:rsidRPr="00AF5346">
        <w:rPr>
          <w:rFonts w:ascii="Times New Roman" w:hAnsi="Times New Roman" w:cs="Times New Roman"/>
          <w:sz w:val="24"/>
          <w:szCs w:val="24"/>
        </w:rPr>
        <w:t xml:space="preserve"> 1930 oleh Ong Hok Liong dengan nama Strootjes Fabriek Ong Hok Liong. </w:t>
      </w:r>
      <w:r w:rsidRPr="00AF5346">
        <w:rPr>
          <w:rFonts w:ascii="Times New Roman" w:hAnsi="Times New Roman" w:cs="Times New Roman"/>
          <w:bCs/>
          <w:sz w:val="24"/>
          <w:szCs w:val="24"/>
        </w:rPr>
        <w:t>Awalnya,</w:t>
      </w:r>
      <w:r w:rsidRPr="00AF5346">
        <w:rPr>
          <w:rFonts w:ascii="Times New Roman" w:hAnsi="Times New Roman" w:cs="Times New Roman"/>
          <w:sz w:val="24"/>
          <w:szCs w:val="24"/>
        </w:rPr>
        <w:t xml:space="preserve"> perusahaan memproduksi rokok kretek </w:t>
      </w:r>
      <w:r w:rsidRPr="00AF5346">
        <w:rPr>
          <w:rFonts w:ascii="Times New Roman" w:hAnsi="Times New Roman" w:cs="Times New Roman"/>
          <w:bCs/>
          <w:sz w:val="24"/>
          <w:szCs w:val="24"/>
        </w:rPr>
        <w:t>linting</w:t>
      </w:r>
      <w:r w:rsidRPr="00AF5346">
        <w:rPr>
          <w:rFonts w:ascii="Times New Roman" w:hAnsi="Times New Roman" w:cs="Times New Roman"/>
          <w:sz w:val="24"/>
          <w:szCs w:val="24"/>
        </w:rPr>
        <w:t xml:space="preserve"> tangan </w:t>
      </w:r>
      <w:r w:rsidRPr="00AF5346">
        <w:rPr>
          <w:rFonts w:ascii="Times New Roman" w:hAnsi="Times New Roman" w:cs="Times New Roman"/>
          <w:bCs/>
          <w:sz w:val="24"/>
          <w:szCs w:val="24"/>
        </w:rPr>
        <w:t>yang terkenal</w:t>
      </w:r>
      <w:r w:rsidRPr="00AF5346">
        <w:rPr>
          <w:rFonts w:ascii="Times New Roman" w:hAnsi="Times New Roman" w:cs="Times New Roman"/>
          <w:sz w:val="24"/>
          <w:szCs w:val="24"/>
        </w:rPr>
        <w:t xml:space="preserve"> seperti Tali Jagat, Bintang Buana, Sejati, Neo </w:t>
      </w:r>
      <w:r w:rsidRPr="00AF5346">
        <w:rPr>
          <w:rFonts w:ascii="Times New Roman" w:hAnsi="Times New Roman" w:cs="Times New Roman"/>
          <w:bCs/>
          <w:sz w:val="24"/>
          <w:szCs w:val="24"/>
        </w:rPr>
        <w:t>Mild</w:t>
      </w:r>
      <w:r w:rsidRPr="00AF5346">
        <w:rPr>
          <w:rFonts w:ascii="Times New Roman" w:hAnsi="Times New Roman" w:cs="Times New Roman"/>
          <w:sz w:val="24"/>
          <w:szCs w:val="24"/>
        </w:rPr>
        <w:t xml:space="preserve"> dan Uno </w:t>
      </w:r>
      <w:r w:rsidRPr="00AF5346">
        <w:rPr>
          <w:rFonts w:ascii="Times New Roman" w:hAnsi="Times New Roman" w:cs="Times New Roman"/>
          <w:bCs/>
          <w:sz w:val="24"/>
          <w:szCs w:val="24"/>
        </w:rPr>
        <w:t>Mild. Kemudian,</w:t>
      </w:r>
      <w:r w:rsidRPr="00AF5346">
        <w:rPr>
          <w:rFonts w:ascii="Times New Roman" w:hAnsi="Times New Roman" w:cs="Times New Roman"/>
          <w:sz w:val="24"/>
          <w:szCs w:val="24"/>
        </w:rPr>
        <w:t xml:space="preserve"> pada </w:t>
      </w:r>
      <w:r w:rsidRPr="00AF5346">
        <w:rPr>
          <w:rFonts w:ascii="Times New Roman" w:hAnsi="Times New Roman" w:cs="Times New Roman"/>
          <w:bCs/>
          <w:sz w:val="24"/>
          <w:szCs w:val="24"/>
        </w:rPr>
        <w:t>tahun 1954,</w:t>
      </w:r>
      <w:r w:rsidRPr="00AF5346">
        <w:rPr>
          <w:rFonts w:ascii="Times New Roman" w:hAnsi="Times New Roman" w:cs="Times New Roman"/>
          <w:sz w:val="24"/>
          <w:szCs w:val="24"/>
        </w:rPr>
        <w:t xml:space="preserve"> perusahaan rokok </w:t>
      </w:r>
      <w:r w:rsidRPr="00AF5346">
        <w:rPr>
          <w:rFonts w:ascii="Times New Roman" w:hAnsi="Times New Roman" w:cs="Times New Roman"/>
          <w:bCs/>
          <w:sz w:val="24"/>
          <w:szCs w:val="24"/>
        </w:rPr>
        <w:t>tersebut berganti</w:t>
      </w:r>
      <w:r w:rsidRPr="00AF5346">
        <w:rPr>
          <w:rFonts w:ascii="Times New Roman" w:hAnsi="Times New Roman" w:cs="Times New Roman"/>
          <w:sz w:val="24"/>
          <w:szCs w:val="24"/>
        </w:rPr>
        <w:t xml:space="preserve"> nama menjadi PT Perusahaan Rokok Tjap Bentoel.</w:t>
      </w:r>
    </w:p>
    <w:p w14:paraId="74024B14" w14:textId="77777777" w:rsidR="00133198" w:rsidRPr="00AF5346" w:rsidRDefault="00133198" w:rsidP="00815621">
      <w:pPr>
        <w:spacing w:after="0" w:line="480" w:lineRule="auto"/>
        <w:jc w:val="both"/>
        <w:rPr>
          <w:rFonts w:ascii="Times New Roman" w:eastAsia="Times New Roman" w:hAnsi="Times New Roman" w:cs="Times New Roman"/>
          <w:sz w:val="24"/>
          <w:szCs w:val="24"/>
        </w:rPr>
      </w:pPr>
      <w:r w:rsidRPr="00AF5346">
        <w:rPr>
          <w:rFonts w:ascii="Times New Roman" w:eastAsia="Times New Roman" w:hAnsi="Times New Roman" w:cs="Times New Roman"/>
          <w:bCs/>
          <w:sz w:val="24"/>
          <w:szCs w:val="24"/>
        </w:rPr>
        <w:t>Karena kecepatan dan perubahan peraturan yang cepat dalam</w:t>
      </w:r>
      <w:r w:rsidRPr="00AF5346">
        <w:rPr>
          <w:rFonts w:ascii="Times New Roman" w:eastAsia="Times New Roman" w:hAnsi="Times New Roman" w:cs="Times New Roman"/>
          <w:sz w:val="24"/>
          <w:szCs w:val="24"/>
        </w:rPr>
        <w:t xml:space="preserve"> bisnis </w:t>
      </w:r>
      <w:r w:rsidRPr="00AF5346">
        <w:rPr>
          <w:rFonts w:ascii="Times New Roman" w:eastAsia="Times New Roman" w:hAnsi="Times New Roman" w:cs="Times New Roman"/>
          <w:bCs/>
          <w:sz w:val="24"/>
          <w:szCs w:val="24"/>
        </w:rPr>
        <w:t>tembakau, namanya diubah lagi</w:t>
      </w:r>
      <w:r w:rsidRPr="00AF5346">
        <w:rPr>
          <w:rFonts w:ascii="Times New Roman" w:eastAsia="Times New Roman" w:hAnsi="Times New Roman" w:cs="Times New Roman"/>
          <w:sz w:val="24"/>
          <w:szCs w:val="24"/>
        </w:rPr>
        <w:t xml:space="preserve"> pada tahun 2000 menjadi PT Bentoel Internasional Investama Tbk. </w:t>
      </w:r>
      <w:r w:rsidRPr="00AF5346">
        <w:rPr>
          <w:rFonts w:ascii="Times New Roman" w:eastAsia="Times New Roman" w:hAnsi="Times New Roman" w:cs="Times New Roman"/>
          <w:bCs/>
          <w:sz w:val="24"/>
          <w:szCs w:val="24"/>
        </w:rPr>
        <w:t>Perubahan</w:t>
      </w:r>
      <w:r w:rsidRPr="00AF5346">
        <w:rPr>
          <w:rFonts w:ascii="Times New Roman" w:eastAsia="Times New Roman" w:hAnsi="Times New Roman" w:cs="Times New Roman"/>
          <w:sz w:val="24"/>
          <w:szCs w:val="24"/>
        </w:rPr>
        <w:t xml:space="preserve"> nama ini </w:t>
      </w:r>
      <w:r w:rsidRPr="00AF5346">
        <w:rPr>
          <w:rFonts w:ascii="Times New Roman" w:eastAsia="Times New Roman" w:hAnsi="Times New Roman" w:cs="Times New Roman"/>
          <w:bCs/>
          <w:sz w:val="24"/>
          <w:szCs w:val="24"/>
        </w:rPr>
        <w:t>juga merupakan</w:t>
      </w:r>
      <w:r w:rsidRPr="00AF5346">
        <w:rPr>
          <w:rFonts w:ascii="Times New Roman" w:eastAsia="Times New Roman" w:hAnsi="Times New Roman" w:cs="Times New Roman"/>
          <w:sz w:val="24"/>
          <w:szCs w:val="24"/>
        </w:rPr>
        <w:t xml:space="preserve"> tanda konsolidasi dan restrukturisasi manajemen </w:t>
      </w:r>
      <w:r w:rsidRPr="00AF5346">
        <w:rPr>
          <w:rFonts w:ascii="Times New Roman" w:eastAsia="Times New Roman" w:hAnsi="Times New Roman" w:cs="Times New Roman"/>
          <w:bCs/>
          <w:sz w:val="24"/>
          <w:szCs w:val="24"/>
        </w:rPr>
        <w:t>Bentall untuk</w:t>
      </w:r>
      <w:r w:rsidRPr="00AF5346">
        <w:rPr>
          <w:rFonts w:ascii="Times New Roman" w:eastAsia="Times New Roman" w:hAnsi="Times New Roman" w:cs="Times New Roman"/>
          <w:sz w:val="24"/>
          <w:szCs w:val="24"/>
        </w:rPr>
        <w:t xml:space="preserve"> efisiensi. 16 </w:t>
      </w:r>
      <w:r w:rsidRPr="00AF5346">
        <w:rPr>
          <w:rFonts w:ascii="Times New Roman" w:eastAsia="Times New Roman" w:hAnsi="Times New Roman" w:cs="Times New Roman"/>
          <w:bCs/>
          <w:sz w:val="24"/>
          <w:szCs w:val="24"/>
        </w:rPr>
        <w:t>anak</w:t>
      </w:r>
      <w:r w:rsidRPr="00AF5346">
        <w:rPr>
          <w:rFonts w:ascii="Times New Roman" w:eastAsia="Times New Roman" w:hAnsi="Times New Roman" w:cs="Times New Roman"/>
          <w:sz w:val="24"/>
          <w:szCs w:val="24"/>
        </w:rPr>
        <w:t xml:space="preserve"> perusahaan </w:t>
      </w:r>
      <w:r w:rsidRPr="00AF5346">
        <w:rPr>
          <w:rFonts w:ascii="Times New Roman" w:eastAsia="Times New Roman" w:hAnsi="Times New Roman" w:cs="Times New Roman"/>
          <w:bCs/>
          <w:sz w:val="24"/>
          <w:szCs w:val="24"/>
        </w:rPr>
        <w:t>akan dikurangi</w:t>
      </w:r>
      <w:r w:rsidRPr="00AF5346">
        <w:rPr>
          <w:rFonts w:ascii="Times New Roman" w:eastAsia="Times New Roman" w:hAnsi="Times New Roman" w:cs="Times New Roman"/>
          <w:sz w:val="24"/>
          <w:szCs w:val="24"/>
        </w:rPr>
        <w:t xml:space="preserve"> menjadi </w:t>
      </w:r>
      <w:r w:rsidRPr="00AF5346">
        <w:rPr>
          <w:rFonts w:ascii="Times New Roman" w:eastAsia="Times New Roman" w:hAnsi="Times New Roman" w:cs="Times New Roman"/>
          <w:bCs/>
          <w:sz w:val="24"/>
          <w:szCs w:val="24"/>
        </w:rPr>
        <w:t>4,</w:t>
      </w:r>
      <w:r w:rsidRPr="00AF5346">
        <w:rPr>
          <w:rFonts w:ascii="Times New Roman" w:eastAsia="Times New Roman" w:hAnsi="Times New Roman" w:cs="Times New Roman"/>
          <w:sz w:val="24"/>
          <w:szCs w:val="24"/>
        </w:rPr>
        <w:t xml:space="preserve"> perusahaan </w:t>
      </w:r>
      <w:r w:rsidRPr="00AF5346">
        <w:rPr>
          <w:rFonts w:ascii="Times New Roman" w:eastAsia="Times New Roman" w:hAnsi="Times New Roman" w:cs="Times New Roman"/>
          <w:bCs/>
          <w:sz w:val="24"/>
          <w:szCs w:val="24"/>
        </w:rPr>
        <w:t>induk akan mengambil alih penyesuaian, dan anak</w:t>
      </w:r>
      <w:r w:rsidRPr="00AF5346">
        <w:rPr>
          <w:rFonts w:ascii="Times New Roman" w:eastAsia="Times New Roman" w:hAnsi="Times New Roman" w:cs="Times New Roman"/>
          <w:sz w:val="24"/>
          <w:szCs w:val="24"/>
        </w:rPr>
        <w:t xml:space="preserve"> perusahaan akan </w:t>
      </w:r>
      <w:r w:rsidRPr="00AF5346">
        <w:rPr>
          <w:rFonts w:ascii="Times New Roman" w:eastAsia="Times New Roman" w:hAnsi="Times New Roman" w:cs="Times New Roman"/>
          <w:bCs/>
          <w:sz w:val="24"/>
          <w:szCs w:val="24"/>
        </w:rPr>
        <w:t>memproduksi</w:t>
      </w:r>
      <w:r w:rsidRPr="00AF5346">
        <w:rPr>
          <w:rFonts w:ascii="Times New Roman" w:eastAsia="Times New Roman" w:hAnsi="Times New Roman" w:cs="Times New Roman"/>
          <w:sz w:val="24"/>
          <w:szCs w:val="24"/>
        </w:rPr>
        <w:t xml:space="preserve"> dan </w:t>
      </w:r>
      <w:r w:rsidRPr="00AF5346">
        <w:rPr>
          <w:rFonts w:ascii="Times New Roman" w:eastAsia="Times New Roman" w:hAnsi="Times New Roman" w:cs="Times New Roman"/>
          <w:bCs/>
          <w:sz w:val="24"/>
          <w:szCs w:val="24"/>
        </w:rPr>
        <w:t>menjual.</w:t>
      </w:r>
    </w:p>
    <w:p w14:paraId="1F28EE61"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Wismilak Inti Makmur Tbk</w:t>
      </w:r>
    </w:p>
    <w:p w14:paraId="7D15782A" w14:textId="77777777" w:rsidR="00133198" w:rsidRPr="00AF5346" w:rsidRDefault="00133198" w:rsidP="008B1CEA">
      <w:pPr>
        <w:pStyle w:val="TidakAdaSpasi"/>
        <w:spacing w:line="480" w:lineRule="auto"/>
        <w:ind w:firstLine="360"/>
        <w:jc w:val="both"/>
        <w:rPr>
          <w:rFonts w:ascii="Times New Roman" w:hAnsi="Times New Roman" w:cs="Times New Roman"/>
          <w:bCs/>
          <w:sz w:val="24"/>
          <w:szCs w:val="24"/>
        </w:rPr>
      </w:pPr>
      <w:r w:rsidRPr="00AF5346">
        <w:rPr>
          <w:rFonts w:ascii="Times New Roman" w:hAnsi="Times New Roman" w:cs="Times New Roman"/>
          <w:sz w:val="24"/>
          <w:szCs w:val="24"/>
        </w:rPr>
        <w:t xml:space="preserve">Pada bulan September 1962, </w:t>
      </w:r>
      <w:r w:rsidRPr="00AF5346">
        <w:rPr>
          <w:rFonts w:ascii="Times New Roman" w:hAnsi="Times New Roman" w:cs="Times New Roman"/>
          <w:bCs/>
          <w:sz w:val="24"/>
          <w:szCs w:val="24"/>
        </w:rPr>
        <w:t>Lee Kuhn Lee</w:t>
      </w:r>
      <w:r w:rsidRPr="00AF5346">
        <w:rPr>
          <w:rFonts w:ascii="Times New Roman" w:hAnsi="Times New Roman" w:cs="Times New Roman"/>
          <w:sz w:val="24"/>
          <w:szCs w:val="24"/>
        </w:rPr>
        <w:t xml:space="preserve"> (Wisman Ali) dan </w:t>
      </w:r>
      <w:r w:rsidRPr="00AF5346">
        <w:rPr>
          <w:rFonts w:ascii="Times New Roman" w:hAnsi="Times New Roman" w:cs="Times New Roman"/>
          <w:bCs/>
          <w:sz w:val="24"/>
          <w:szCs w:val="24"/>
        </w:rPr>
        <w:t>Lim Shen</w:t>
      </w:r>
      <w:r w:rsidRPr="00AF5346">
        <w:rPr>
          <w:rFonts w:ascii="Times New Roman" w:hAnsi="Times New Roman" w:cs="Times New Roman"/>
          <w:sz w:val="24"/>
          <w:szCs w:val="24"/>
        </w:rPr>
        <w:t xml:space="preserve"> Nio (Sinta Dewi </w:t>
      </w:r>
      <w:r w:rsidRPr="00AF5346">
        <w:rPr>
          <w:rFonts w:ascii="Times New Roman" w:hAnsi="Times New Roman" w:cs="Times New Roman"/>
          <w:bCs/>
          <w:sz w:val="24"/>
          <w:szCs w:val="24"/>
        </w:rPr>
        <w:t>Sampleno,</w:t>
      </w:r>
      <w:r w:rsidRPr="00AF5346">
        <w:rPr>
          <w:rFonts w:ascii="Times New Roman" w:hAnsi="Times New Roman" w:cs="Times New Roman"/>
          <w:sz w:val="24"/>
          <w:szCs w:val="24"/>
        </w:rPr>
        <w:t xml:space="preserve"> anak ketiga </w:t>
      </w:r>
      <w:r w:rsidRPr="00AF5346">
        <w:rPr>
          <w:rFonts w:ascii="Times New Roman" w:hAnsi="Times New Roman" w:cs="Times New Roman"/>
          <w:bCs/>
          <w:sz w:val="24"/>
          <w:szCs w:val="24"/>
        </w:rPr>
        <w:t>Lim Shen Tea) bergabung</w:t>
      </w:r>
      <w:r w:rsidRPr="00AF5346">
        <w:rPr>
          <w:rFonts w:ascii="Times New Roman" w:hAnsi="Times New Roman" w:cs="Times New Roman"/>
          <w:sz w:val="24"/>
          <w:szCs w:val="24"/>
        </w:rPr>
        <w:t xml:space="preserve"> dengan Oei Bian </w:t>
      </w:r>
      <w:r w:rsidRPr="00AF5346">
        <w:rPr>
          <w:rFonts w:ascii="Times New Roman" w:hAnsi="Times New Roman" w:cs="Times New Roman"/>
          <w:bCs/>
          <w:sz w:val="24"/>
          <w:szCs w:val="24"/>
        </w:rPr>
        <w:t>Hoku (Budiono).</w:t>
      </w:r>
      <w:r w:rsidRPr="00AF5346">
        <w:rPr>
          <w:rFonts w:ascii="Times New Roman" w:eastAsia="MS Gothic" w:hAnsi="Times New Roman" w:cs="Times New Roman"/>
          <w:bCs/>
          <w:sz w:val="24"/>
          <w:szCs w:val="24"/>
        </w:rPr>
        <w:t>・</w:t>
      </w:r>
      <w:r w:rsidRPr="00AF5346">
        <w:rPr>
          <w:rFonts w:ascii="Times New Roman" w:hAnsi="Times New Roman" w:cs="Times New Roman"/>
          <w:bCs/>
          <w:sz w:val="24"/>
          <w:szCs w:val="24"/>
        </w:rPr>
        <w:t xml:space="preserve"> Mendirikan</w:t>
      </w:r>
      <w:r w:rsidRPr="00AF5346">
        <w:rPr>
          <w:rFonts w:ascii="Times New Roman" w:hAnsi="Times New Roman" w:cs="Times New Roman"/>
          <w:sz w:val="24"/>
          <w:szCs w:val="24"/>
        </w:rPr>
        <w:t xml:space="preserve"> PT </w:t>
      </w:r>
      <w:r w:rsidRPr="00AF5346">
        <w:rPr>
          <w:rFonts w:ascii="Times New Roman" w:hAnsi="Times New Roman" w:cs="Times New Roman"/>
          <w:bCs/>
          <w:sz w:val="24"/>
          <w:szCs w:val="24"/>
        </w:rPr>
        <w:t>Gerola Jaja bersama Wisja Jaddy). Awalnya</w:t>
      </w:r>
      <w:r w:rsidRPr="00AF5346">
        <w:rPr>
          <w:rFonts w:ascii="Times New Roman" w:hAnsi="Times New Roman" w:cs="Times New Roman"/>
          <w:sz w:val="24"/>
          <w:szCs w:val="24"/>
        </w:rPr>
        <w:t xml:space="preserve"> pabrik Jl. Petemon Barat </w:t>
      </w:r>
      <w:r w:rsidRPr="00AF5346">
        <w:rPr>
          <w:rFonts w:ascii="Times New Roman" w:hAnsi="Times New Roman" w:cs="Times New Roman"/>
          <w:bCs/>
          <w:sz w:val="24"/>
          <w:szCs w:val="24"/>
        </w:rPr>
        <w:t>Surabaya</w:t>
      </w:r>
      <w:r w:rsidRPr="00AF5346">
        <w:rPr>
          <w:rFonts w:ascii="Times New Roman" w:hAnsi="Times New Roman" w:cs="Times New Roman"/>
          <w:sz w:val="24"/>
          <w:szCs w:val="24"/>
        </w:rPr>
        <w:t xml:space="preserve"> hanya </w:t>
      </w:r>
      <w:r w:rsidRPr="00AF5346">
        <w:rPr>
          <w:rFonts w:ascii="Times New Roman" w:hAnsi="Times New Roman" w:cs="Times New Roman"/>
          <w:bCs/>
          <w:sz w:val="24"/>
          <w:szCs w:val="24"/>
        </w:rPr>
        <w:t>memiliki</w:t>
      </w:r>
      <w:r w:rsidRPr="00AF5346">
        <w:rPr>
          <w:rFonts w:ascii="Times New Roman" w:hAnsi="Times New Roman" w:cs="Times New Roman"/>
          <w:sz w:val="24"/>
          <w:szCs w:val="24"/>
        </w:rPr>
        <w:t xml:space="preserve"> 10 </w:t>
      </w:r>
      <w:r w:rsidRPr="00AF5346">
        <w:rPr>
          <w:rFonts w:ascii="Times New Roman" w:hAnsi="Times New Roman" w:cs="Times New Roman"/>
          <w:bCs/>
          <w:sz w:val="24"/>
          <w:szCs w:val="24"/>
        </w:rPr>
        <w:t>karyawan. Tahun ini,</w:t>
      </w:r>
      <w:r w:rsidRPr="00AF5346">
        <w:rPr>
          <w:rFonts w:ascii="Times New Roman" w:hAnsi="Times New Roman" w:cs="Times New Roman"/>
          <w:sz w:val="24"/>
          <w:szCs w:val="24"/>
        </w:rPr>
        <w:t xml:space="preserve"> PT Gelora Djaja </w:t>
      </w:r>
      <w:r w:rsidRPr="00AF5346">
        <w:rPr>
          <w:rFonts w:ascii="Times New Roman" w:hAnsi="Times New Roman" w:cs="Times New Roman"/>
          <w:bCs/>
          <w:sz w:val="24"/>
          <w:szCs w:val="24"/>
        </w:rPr>
        <w:t>meluncurkan</w:t>
      </w:r>
      <w:r w:rsidRPr="00AF5346">
        <w:rPr>
          <w:rFonts w:ascii="Times New Roman" w:hAnsi="Times New Roman" w:cs="Times New Roman"/>
          <w:sz w:val="24"/>
          <w:szCs w:val="24"/>
        </w:rPr>
        <w:t xml:space="preserve"> SKT </w:t>
      </w:r>
      <w:r w:rsidRPr="00AF5346">
        <w:rPr>
          <w:rFonts w:ascii="Times New Roman" w:hAnsi="Times New Roman" w:cs="Times New Roman"/>
          <w:bCs/>
          <w:sz w:val="24"/>
          <w:szCs w:val="24"/>
        </w:rPr>
        <w:t>(Rokok</w:t>
      </w:r>
      <w:r w:rsidRPr="00AF5346">
        <w:rPr>
          <w:rFonts w:ascii="Times New Roman" w:hAnsi="Times New Roman" w:cs="Times New Roman"/>
          <w:sz w:val="24"/>
          <w:szCs w:val="24"/>
        </w:rPr>
        <w:t xml:space="preserve"> Kretek Tangan) merek </w:t>
      </w:r>
      <w:r w:rsidRPr="00AF5346">
        <w:rPr>
          <w:rFonts w:ascii="Times New Roman" w:hAnsi="Times New Roman" w:cs="Times New Roman"/>
          <w:bCs/>
          <w:sz w:val="24"/>
          <w:szCs w:val="24"/>
        </w:rPr>
        <w:t>"Galan" di divisi rokok.</w:t>
      </w:r>
      <w:r w:rsidRPr="00AF5346">
        <w:rPr>
          <w:rFonts w:ascii="Times New Roman" w:hAnsi="Times New Roman" w:cs="Times New Roman"/>
          <w:sz w:val="24"/>
          <w:szCs w:val="24"/>
        </w:rPr>
        <w:t xml:space="preserve"> 5 Maret 1963, PT. Gelora Djaja </w:t>
      </w:r>
      <w:r w:rsidRPr="00AF5346">
        <w:rPr>
          <w:rFonts w:ascii="Times New Roman" w:hAnsi="Times New Roman" w:cs="Times New Roman"/>
          <w:bCs/>
          <w:sz w:val="24"/>
          <w:szCs w:val="24"/>
        </w:rPr>
        <w:t>telah</w:t>
      </w:r>
      <w:r w:rsidRPr="00AF5346">
        <w:rPr>
          <w:rFonts w:ascii="Times New Roman" w:hAnsi="Times New Roman" w:cs="Times New Roman"/>
          <w:sz w:val="24"/>
          <w:szCs w:val="24"/>
        </w:rPr>
        <w:t xml:space="preserve"> memulai produksi </w:t>
      </w:r>
      <w:r w:rsidRPr="00AF5346">
        <w:rPr>
          <w:rFonts w:ascii="Times New Roman" w:hAnsi="Times New Roman" w:cs="Times New Roman"/>
          <w:bCs/>
          <w:sz w:val="24"/>
          <w:szCs w:val="24"/>
        </w:rPr>
        <w:t>tembakau "Wismilak</w:t>
      </w:r>
      <w:r w:rsidRPr="00AF5346">
        <w:rPr>
          <w:rFonts w:ascii="Times New Roman" w:hAnsi="Times New Roman" w:cs="Times New Roman"/>
          <w:sz w:val="24"/>
          <w:szCs w:val="24"/>
        </w:rPr>
        <w:t xml:space="preserve"> Kretek </w:t>
      </w:r>
      <w:r w:rsidRPr="00AF5346">
        <w:rPr>
          <w:rFonts w:ascii="Times New Roman" w:hAnsi="Times New Roman" w:cs="Times New Roman"/>
          <w:bCs/>
          <w:sz w:val="24"/>
          <w:szCs w:val="24"/>
        </w:rPr>
        <w:t>Spesial".</w:t>
      </w:r>
    </w:p>
    <w:p w14:paraId="7092AFC3" w14:textId="00B0F15B" w:rsidR="00133198" w:rsidRPr="00AF5346" w:rsidRDefault="00133198"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bCs/>
          <w:sz w:val="24"/>
          <w:szCs w:val="24"/>
        </w:rPr>
        <w:lastRenderedPageBreak/>
        <w:t>Sejak</w:t>
      </w:r>
      <w:r w:rsidRPr="00AF5346">
        <w:rPr>
          <w:rFonts w:ascii="Times New Roman" w:hAnsi="Times New Roman" w:cs="Times New Roman"/>
          <w:sz w:val="24"/>
          <w:szCs w:val="24"/>
        </w:rPr>
        <w:t xml:space="preserve"> tahun </w:t>
      </w:r>
      <w:r w:rsidRPr="00AF5346">
        <w:rPr>
          <w:rFonts w:ascii="Times New Roman" w:hAnsi="Times New Roman" w:cs="Times New Roman"/>
          <w:bCs/>
          <w:sz w:val="24"/>
          <w:szCs w:val="24"/>
        </w:rPr>
        <w:t>2000, beberapa "merek" telah lahir. Misalnya, "With Mirax Slim" (2000) adalah SKT rendah tar</w:t>
      </w:r>
      <w:r w:rsidRPr="00AF5346">
        <w:rPr>
          <w:rFonts w:ascii="Times New Roman" w:hAnsi="Times New Roman" w:cs="Times New Roman"/>
          <w:sz w:val="24"/>
          <w:szCs w:val="24"/>
        </w:rPr>
        <w:t xml:space="preserve"> dan nikotin </w:t>
      </w:r>
      <w:r w:rsidRPr="00AF5346">
        <w:rPr>
          <w:rFonts w:ascii="Times New Roman" w:hAnsi="Times New Roman" w:cs="Times New Roman"/>
          <w:bCs/>
          <w:sz w:val="24"/>
          <w:szCs w:val="24"/>
        </w:rPr>
        <w:t>rendah</w:t>
      </w:r>
      <w:r w:rsidRPr="00AF5346">
        <w:rPr>
          <w:rFonts w:ascii="Times New Roman" w:hAnsi="Times New Roman" w:cs="Times New Roman"/>
          <w:sz w:val="24"/>
          <w:szCs w:val="24"/>
        </w:rPr>
        <w:t xml:space="preserve"> pertama di Indonesia. Pada tahun </w:t>
      </w:r>
      <w:r w:rsidRPr="00AF5346">
        <w:rPr>
          <w:rFonts w:ascii="Times New Roman" w:hAnsi="Times New Roman" w:cs="Times New Roman"/>
          <w:bCs/>
          <w:sz w:val="24"/>
          <w:szCs w:val="24"/>
        </w:rPr>
        <w:t>2000, produksi cerutu merek "With Mirak</w:t>
      </w:r>
      <w:r w:rsidRPr="00AF5346">
        <w:rPr>
          <w:rFonts w:ascii="Times New Roman" w:hAnsi="Times New Roman" w:cs="Times New Roman"/>
          <w:sz w:val="24"/>
          <w:szCs w:val="24"/>
        </w:rPr>
        <w:t xml:space="preserve"> Premium </w:t>
      </w:r>
      <w:r w:rsidRPr="00AF5346">
        <w:rPr>
          <w:rFonts w:ascii="Times New Roman" w:hAnsi="Times New Roman" w:cs="Times New Roman"/>
          <w:bCs/>
          <w:sz w:val="24"/>
          <w:szCs w:val="24"/>
        </w:rPr>
        <w:t>Cigar" dimulai</w:t>
      </w:r>
      <w:r w:rsidRPr="00AF5346">
        <w:rPr>
          <w:rFonts w:ascii="Times New Roman" w:hAnsi="Times New Roman" w:cs="Times New Roman"/>
          <w:sz w:val="24"/>
          <w:szCs w:val="24"/>
        </w:rPr>
        <w:t xml:space="preserve"> dengan varian </w:t>
      </w:r>
      <w:r w:rsidRPr="00AF5346">
        <w:rPr>
          <w:rFonts w:ascii="Times New Roman" w:hAnsi="Times New Roman" w:cs="Times New Roman"/>
          <w:bCs/>
          <w:sz w:val="24"/>
          <w:szCs w:val="24"/>
        </w:rPr>
        <w:t>Robust</w:t>
      </w:r>
      <w:r w:rsidRPr="00AF5346">
        <w:rPr>
          <w:rFonts w:ascii="Times New Roman" w:hAnsi="Times New Roman" w:cs="Times New Roman"/>
          <w:sz w:val="24"/>
          <w:szCs w:val="24"/>
        </w:rPr>
        <w:t xml:space="preserve"> sebagai </w:t>
      </w:r>
      <w:r w:rsidRPr="00AF5346">
        <w:rPr>
          <w:rFonts w:ascii="Times New Roman" w:hAnsi="Times New Roman" w:cs="Times New Roman"/>
          <w:bCs/>
          <w:sz w:val="24"/>
          <w:szCs w:val="24"/>
        </w:rPr>
        <w:t>titik</w:t>
      </w:r>
      <w:r w:rsidRPr="00AF5346">
        <w:rPr>
          <w:rFonts w:ascii="Times New Roman" w:hAnsi="Times New Roman" w:cs="Times New Roman"/>
          <w:sz w:val="24"/>
          <w:szCs w:val="24"/>
        </w:rPr>
        <w:t xml:space="preserve"> awal. </w:t>
      </w:r>
      <w:r w:rsidRPr="00AF5346">
        <w:rPr>
          <w:rFonts w:ascii="Times New Roman" w:hAnsi="Times New Roman" w:cs="Times New Roman"/>
          <w:bCs/>
          <w:sz w:val="24"/>
          <w:szCs w:val="24"/>
        </w:rPr>
        <w:t>Brand</w:t>
      </w:r>
      <w:r w:rsidRPr="00AF5346">
        <w:rPr>
          <w:rFonts w:ascii="Times New Roman" w:hAnsi="Times New Roman" w:cs="Times New Roman"/>
          <w:sz w:val="24"/>
          <w:szCs w:val="24"/>
        </w:rPr>
        <w:t xml:space="preserve"> Galan Slim </w:t>
      </w:r>
      <w:r w:rsidRPr="00AF5346">
        <w:rPr>
          <w:rFonts w:ascii="Times New Roman" w:hAnsi="Times New Roman" w:cs="Times New Roman"/>
          <w:bCs/>
          <w:sz w:val="24"/>
          <w:szCs w:val="24"/>
        </w:rPr>
        <w:t>lahir tahun 2004</w:t>
      </w:r>
      <w:r w:rsidRPr="00AF5346">
        <w:rPr>
          <w:rFonts w:ascii="Times New Roman" w:hAnsi="Times New Roman" w:cs="Times New Roman"/>
          <w:sz w:val="24"/>
          <w:szCs w:val="24"/>
        </w:rPr>
        <w:t xml:space="preserve"> dan </w:t>
      </w:r>
      <w:r w:rsidRPr="00AF5346">
        <w:rPr>
          <w:rFonts w:ascii="Times New Roman" w:hAnsi="Times New Roman" w:cs="Times New Roman"/>
          <w:bCs/>
          <w:sz w:val="24"/>
          <w:szCs w:val="24"/>
        </w:rPr>
        <w:t>brand HUT Wismilak Diplomat lahir</w:t>
      </w:r>
      <w:r w:rsidRPr="00AF5346">
        <w:rPr>
          <w:rFonts w:ascii="Times New Roman" w:hAnsi="Times New Roman" w:cs="Times New Roman"/>
          <w:sz w:val="24"/>
          <w:szCs w:val="24"/>
        </w:rPr>
        <w:t xml:space="preserve"> tahun </w:t>
      </w:r>
      <w:r w:rsidRPr="00AF5346">
        <w:rPr>
          <w:rFonts w:ascii="Times New Roman" w:hAnsi="Times New Roman" w:cs="Times New Roman"/>
          <w:bCs/>
          <w:sz w:val="24"/>
          <w:szCs w:val="24"/>
        </w:rPr>
        <w:t>2009.</w:t>
      </w:r>
      <w:r w:rsidRPr="00AF5346">
        <w:rPr>
          <w:rFonts w:ascii="Times New Roman" w:hAnsi="Times New Roman" w:cs="Times New Roman"/>
          <w:sz w:val="24"/>
          <w:szCs w:val="24"/>
        </w:rPr>
        <w:t xml:space="preserve"> (2009)</w:t>
      </w:r>
    </w:p>
    <w:p w14:paraId="1B6FA104"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Darya Varia Laboratoria Tbk</w:t>
      </w:r>
    </w:p>
    <w:p w14:paraId="40AC2134" w14:textId="77777777" w:rsidR="00133198" w:rsidRPr="00AF5346" w:rsidRDefault="00133198"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DaryaVaria Laboratoria Tbk (DVLA) didirikan </w:t>
      </w:r>
      <w:r w:rsidRPr="00AF5346">
        <w:rPr>
          <w:rFonts w:ascii="Times New Roman" w:hAnsi="Times New Roman" w:cs="Times New Roman"/>
          <w:bCs/>
          <w:sz w:val="24"/>
          <w:szCs w:val="24"/>
        </w:rPr>
        <w:t>pada</w:t>
      </w:r>
      <w:r w:rsidRPr="00AF5346">
        <w:rPr>
          <w:rFonts w:ascii="Times New Roman" w:hAnsi="Times New Roman" w:cs="Times New Roman"/>
          <w:sz w:val="24"/>
          <w:szCs w:val="24"/>
        </w:rPr>
        <w:t xml:space="preserve"> tanggal 30 April 1976 dan </w:t>
      </w:r>
      <w:r w:rsidRPr="00AF5346">
        <w:rPr>
          <w:rFonts w:ascii="Times New Roman" w:hAnsi="Times New Roman" w:cs="Times New Roman"/>
          <w:bCs/>
          <w:sz w:val="24"/>
          <w:szCs w:val="24"/>
        </w:rPr>
        <w:t>mulai beroperasi secara komersial</w:t>
      </w:r>
      <w:r w:rsidRPr="00AF5346">
        <w:rPr>
          <w:rFonts w:ascii="Times New Roman" w:hAnsi="Times New Roman" w:cs="Times New Roman"/>
          <w:sz w:val="24"/>
          <w:szCs w:val="24"/>
        </w:rPr>
        <w:t xml:space="preserve"> pada tahun 1976. Kantor pusat DVLA </w:t>
      </w:r>
      <w:r w:rsidRPr="00AF5346">
        <w:rPr>
          <w:rFonts w:ascii="Times New Roman" w:hAnsi="Times New Roman" w:cs="Times New Roman"/>
          <w:bCs/>
          <w:sz w:val="24"/>
          <w:szCs w:val="24"/>
        </w:rPr>
        <w:t>berlokasi</w:t>
      </w:r>
      <w:r w:rsidRPr="00AF5346">
        <w:rPr>
          <w:rFonts w:ascii="Times New Roman" w:hAnsi="Times New Roman" w:cs="Times New Roman"/>
          <w:sz w:val="24"/>
          <w:szCs w:val="24"/>
        </w:rPr>
        <w:t xml:space="preserve"> di South Quarter, Tower C, Lanta 1819, Jl. </w:t>
      </w:r>
      <w:r w:rsidRPr="00AF5346">
        <w:rPr>
          <w:rFonts w:ascii="Times New Roman" w:hAnsi="Times New Roman" w:cs="Times New Roman"/>
          <w:bCs/>
          <w:sz w:val="24"/>
          <w:szCs w:val="24"/>
        </w:rPr>
        <w:t>R.A.Kartini</w:t>
      </w:r>
      <w:r w:rsidRPr="00AF5346">
        <w:rPr>
          <w:rFonts w:ascii="Times New Roman" w:hAnsi="Times New Roman" w:cs="Times New Roman"/>
          <w:sz w:val="24"/>
          <w:szCs w:val="24"/>
        </w:rPr>
        <w:t xml:space="preserve"> Kav. 8, Jakarta </w:t>
      </w:r>
      <w:r w:rsidRPr="00AF5346">
        <w:rPr>
          <w:rFonts w:ascii="Times New Roman" w:hAnsi="Times New Roman" w:cs="Times New Roman"/>
          <w:bCs/>
          <w:sz w:val="24"/>
          <w:szCs w:val="24"/>
        </w:rPr>
        <w:t>12430-Indonesia</w:t>
      </w:r>
      <w:r w:rsidRPr="00AF5346">
        <w:rPr>
          <w:rFonts w:ascii="Times New Roman" w:hAnsi="Times New Roman" w:cs="Times New Roman"/>
          <w:sz w:val="24"/>
          <w:szCs w:val="24"/>
        </w:rPr>
        <w:t xml:space="preserve"> dan pabrik </w:t>
      </w:r>
      <w:r w:rsidRPr="00AF5346">
        <w:rPr>
          <w:rFonts w:ascii="Times New Roman" w:hAnsi="Times New Roman" w:cs="Times New Roman"/>
          <w:bCs/>
          <w:sz w:val="24"/>
          <w:szCs w:val="24"/>
        </w:rPr>
        <w:t>berlokasi</w:t>
      </w:r>
      <w:r w:rsidRPr="00AF5346">
        <w:rPr>
          <w:rFonts w:ascii="Times New Roman" w:hAnsi="Times New Roman" w:cs="Times New Roman"/>
          <w:sz w:val="24"/>
          <w:szCs w:val="24"/>
        </w:rPr>
        <w:t xml:space="preserve"> di Bogor. </w:t>
      </w:r>
      <w:r w:rsidRPr="00AF5346">
        <w:rPr>
          <w:rFonts w:ascii="Times New Roman" w:hAnsi="Times New Roman" w:cs="Times New Roman"/>
          <w:bCs/>
          <w:sz w:val="24"/>
          <w:szCs w:val="24"/>
        </w:rPr>
        <w:t>Perusahaan induk</w:t>
      </w:r>
      <w:r w:rsidRPr="00AF5346">
        <w:rPr>
          <w:rFonts w:ascii="Times New Roman" w:hAnsi="Times New Roman" w:cs="Times New Roman"/>
          <w:sz w:val="24"/>
          <w:szCs w:val="24"/>
        </w:rPr>
        <w:t xml:space="preserve"> DaryaVaria Laboratoria Tbk adalah </w:t>
      </w:r>
      <w:r w:rsidRPr="00AF5346">
        <w:rPr>
          <w:rFonts w:ascii="Times New Roman" w:hAnsi="Times New Roman" w:cs="Times New Roman"/>
          <w:bCs/>
          <w:sz w:val="24"/>
          <w:szCs w:val="24"/>
        </w:rPr>
        <w:t>BlueSphere</w:t>
      </w:r>
      <w:r w:rsidRPr="00AF5346">
        <w:rPr>
          <w:rFonts w:ascii="Times New Roman" w:hAnsi="Times New Roman" w:cs="Times New Roman"/>
          <w:sz w:val="24"/>
          <w:szCs w:val="24"/>
        </w:rPr>
        <w:t xml:space="preserve"> Singapore Pte Ltd </w:t>
      </w:r>
      <w:r w:rsidRPr="00AF5346">
        <w:rPr>
          <w:rFonts w:ascii="Times New Roman" w:hAnsi="Times New Roman" w:cs="Times New Roman"/>
          <w:bCs/>
          <w:sz w:val="24"/>
          <w:szCs w:val="24"/>
        </w:rPr>
        <w:t>(yang mengelola</w:t>
      </w:r>
      <w:r w:rsidRPr="00AF5346">
        <w:rPr>
          <w:rFonts w:ascii="Times New Roman" w:hAnsi="Times New Roman" w:cs="Times New Roman"/>
          <w:sz w:val="24"/>
          <w:szCs w:val="24"/>
        </w:rPr>
        <w:t xml:space="preserve"> 92,13% saham DVLA), </w:t>
      </w:r>
      <w:r w:rsidRPr="00AF5346">
        <w:rPr>
          <w:rFonts w:ascii="Times New Roman" w:hAnsi="Times New Roman" w:cs="Times New Roman"/>
          <w:bCs/>
          <w:sz w:val="24"/>
          <w:szCs w:val="24"/>
        </w:rPr>
        <w:t>anak perusahaan</w:t>
      </w:r>
      <w:r w:rsidRPr="00AF5346">
        <w:rPr>
          <w:rFonts w:ascii="Times New Roman" w:hAnsi="Times New Roman" w:cs="Times New Roman"/>
          <w:sz w:val="24"/>
          <w:szCs w:val="24"/>
        </w:rPr>
        <w:t xml:space="preserve"> United Laboratories Inc, </w:t>
      </w:r>
      <w:r w:rsidRPr="00AF5346">
        <w:rPr>
          <w:rFonts w:ascii="Times New Roman" w:hAnsi="Times New Roman" w:cs="Times New Roman"/>
          <w:bCs/>
          <w:sz w:val="24"/>
          <w:szCs w:val="24"/>
        </w:rPr>
        <w:t>sebuah</w:t>
      </w:r>
      <w:r w:rsidRPr="00AF5346">
        <w:rPr>
          <w:rFonts w:ascii="Times New Roman" w:hAnsi="Times New Roman" w:cs="Times New Roman"/>
          <w:sz w:val="24"/>
          <w:szCs w:val="24"/>
        </w:rPr>
        <w:t xml:space="preserve"> perusahaan farmasi Filipina.</w:t>
      </w:r>
    </w:p>
    <w:p w14:paraId="109603B0" w14:textId="64955D0E" w:rsidR="000B1DBA" w:rsidRPr="00AF5346" w:rsidRDefault="000B1DBA"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bCs/>
          <w:sz w:val="24"/>
          <w:szCs w:val="24"/>
        </w:rPr>
        <w:t>Menurut</w:t>
      </w:r>
      <w:r w:rsidRPr="00AF5346">
        <w:rPr>
          <w:rFonts w:ascii="Times New Roman" w:hAnsi="Times New Roman" w:cs="Times New Roman"/>
          <w:sz w:val="24"/>
          <w:szCs w:val="24"/>
        </w:rPr>
        <w:t xml:space="preserve"> Anggaran Dasar </w:t>
      </w:r>
      <w:r w:rsidRPr="00AF5346">
        <w:rPr>
          <w:rFonts w:ascii="Times New Roman" w:hAnsi="Times New Roman" w:cs="Times New Roman"/>
          <w:bCs/>
          <w:sz w:val="24"/>
          <w:szCs w:val="24"/>
        </w:rPr>
        <w:t>perusahaan,</w:t>
      </w:r>
      <w:r w:rsidRPr="00AF5346">
        <w:rPr>
          <w:rFonts w:ascii="Times New Roman" w:hAnsi="Times New Roman" w:cs="Times New Roman"/>
          <w:sz w:val="24"/>
          <w:szCs w:val="24"/>
        </w:rPr>
        <w:t xml:space="preserve"> ruang lingkup kegiatan DVLA </w:t>
      </w:r>
      <w:r w:rsidRPr="00AF5346">
        <w:rPr>
          <w:rFonts w:ascii="Times New Roman" w:hAnsi="Times New Roman" w:cs="Times New Roman"/>
          <w:bCs/>
          <w:sz w:val="24"/>
          <w:szCs w:val="24"/>
        </w:rPr>
        <w:t>meliputi</w:t>
      </w:r>
      <w:r w:rsidRPr="00AF5346">
        <w:rPr>
          <w:rFonts w:ascii="Times New Roman" w:hAnsi="Times New Roman" w:cs="Times New Roman"/>
          <w:sz w:val="24"/>
          <w:szCs w:val="24"/>
        </w:rPr>
        <w:t xml:space="preserve"> manufaktur, perdagangan, jasa dan distribusi </w:t>
      </w:r>
      <w:r w:rsidRPr="00AF5346">
        <w:rPr>
          <w:rFonts w:ascii="Times New Roman" w:hAnsi="Times New Roman" w:cs="Times New Roman"/>
          <w:bCs/>
          <w:sz w:val="24"/>
          <w:szCs w:val="24"/>
        </w:rPr>
        <w:t>obat-obatan, farmasi dan produk</w:t>
      </w:r>
      <w:r w:rsidRPr="00AF5346">
        <w:rPr>
          <w:rFonts w:ascii="Times New Roman" w:hAnsi="Times New Roman" w:cs="Times New Roman"/>
          <w:sz w:val="24"/>
          <w:szCs w:val="24"/>
        </w:rPr>
        <w:t xml:space="preserve"> kimia </w:t>
      </w:r>
      <w:r w:rsidRPr="00AF5346">
        <w:rPr>
          <w:rFonts w:ascii="Times New Roman" w:hAnsi="Times New Roman" w:cs="Times New Roman"/>
          <w:bCs/>
          <w:sz w:val="24"/>
          <w:szCs w:val="24"/>
        </w:rPr>
        <w:t>terkait</w:t>
      </w:r>
      <w:r w:rsidRPr="00AF5346">
        <w:rPr>
          <w:rFonts w:ascii="Times New Roman" w:hAnsi="Times New Roman" w:cs="Times New Roman"/>
          <w:sz w:val="24"/>
          <w:szCs w:val="24"/>
        </w:rPr>
        <w:t xml:space="preserve"> perawatan kesehatan. Kegiatan utama DVLA adalah </w:t>
      </w:r>
      <w:r w:rsidRPr="00AF5346">
        <w:rPr>
          <w:rFonts w:ascii="Times New Roman" w:hAnsi="Times New Roman" w:cs="Times New Roman"/>
          <w:bCs/>
          <w:sz w:val="24"/>
          <w:szCs w:val="24"/>
        </w:rPr>
        <w:t>manufaktur farmasi,</w:t>
      </w:r>
      <w:r w:rsidRPr="00AF5346">
        <w:rPr>
          <w:rFonts w:ascii="Times New Roman" w:hAnsi="Times New Roman" w:cs="Times New Roman"/>
          <w:sz w:val="24"/>
          <w:szCs w:val="24"/>
        </w:rPr>
        <w:t xml:space="preserve"> perdagangan dan </w:t>
      </w:r>
      <w:r w:rsidRPr="00AF5346">
        <w:rPr>
          <w:rFonts w:ascii="Times New Roman" w:hAnsi="Times New Roman" w:cs="Times New Roman"/>
          <w:bCs/>
          <w:sz w:val="24"/>
          <w:szCs w:val="24"/>
        </w:rPr>
        <w:t>bisnis jasa. Merek DaryaVaria meliputi NatureE,</w:t>
      </w:r>
      <w:r w:rsidRPr="00AF5346">
        <w:rPr>
          <w:rFonts w:ascii="Times New Roman" w:hAnsi="Times New Roman" w:cs="Times New Roman"/>
          <w:sz w:val="24"/>
          <w:szCs w:val="24"/>
        </w:rPr>
        <w:t xml:space="preserve"> EnervonC, Decolgen, Neozep, Cetapain, Paracetamol </w:t>
      </w:r>
      <w:r w:rsidRPr="00AF5346">
        <w:rPr>
          <w:rFonts w:ascii="Times New Roman" w:hAnsi="Times New Roman" w:cs="Times New Roman"/>
          <w:bCs/>
          <w:sz w:val="24"/>
          <w:szCs w:val="24"/>
        </w:rPr>
        <w:t>Infuse</w:t>
      </w:r>
      <w:r w:rsidRPr="00AF5346">
        <w:rPr>
          <w:rFonts w:ascii="Times New Roman" w:hAnsi="Times New Roman" w:cs="Times New Roman"/>
          <w:sz w:val="24"/>
          <w:szCs w:val="24"/>
        </w:rPr>
        <w:t xml:space="preserve"> dan Prodiva.</w:t>
      </w:r>
    </w:p>
    <w:p w14:paraId="6A1641E3"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Indofarma Tbk</w:t>
      </w:r>
    </w:p>
    <w:p w14:paraId="51A14D87" w14:textId="21E0D5F1" w:rsidR="00BA397E" w:rsidRPr="00AF5346" w:rsidRDefault="00BA397E" w:rsidP="008B1CEA">
      <w:pPr>
        <w:pStyle w:val="TidakAdaSpasi"/>
        <w:spacing w:line="480" w:lineRule="auto"/>
        <w:ind w:firstLine="360"/>
        <w:jc w:val="both"/>
        <w:rPr>
          <w:rStyle w:val="t"/>
          <w:rFonts w:ascii="Times New Roman" w:hAnsi="Times New Roman" w:cs="Times New Roman"/>
          <w:sz w:val="24"/>
          <w:szCs w:val="24"/>
        </w:rPr>
      </w:pPr>
      <w:r w:rsidRPr="00AF5346">
        <w:rPr>
          <w:rFonts w:ascii="Times New Roman" w:hAnsi="Times New Roman" w:cs="Times New Roman"/>
          <w:sz w:val="24"/>
          <w:szCs w:val="24"/>
        </w:rPr>
        <w:t xml:space="preserve">Indofarma (Persero) </w:t>
      </w:r>
      <w:r w:rsidRPr="00AF5346">
        <w:rPr>
          <w:rFonts w:ascii="Times New Roman" w:hAnsi="Times New Roman" w:cs="Times New Roman"/>
          <w:bCs/>
          <w:sz w:val="24"/>
          <w:szCs w:val="24"/>
        </w:rPr>
        <w:t>Tbk, sebuah</w:t>
      </w:r>
      <w:r w:rsidRPr="00AF5346">
        <w:rPr>
          <w:rFonts w:ascii="Times New Roman" w:hAnsi="Times New Roman" w:cs="Times New Roman"/>
          <w:sz w:val="24"/>
          <w:szCs w:val="24"/>
        </w:rPr>
        <w:t xml:space="preserve"> Badan Usaha Milik Negara (BUMN) di bawah Departemen Kesehatan, </w:t>
      </w:r>
      <w:r w:rsidRPr="00AF5346">
        <w:rPr>
          <w:rFonts w:ascii="Times New Roman" w:hAnsi="Times New Roman" w:cs="Times New Roman"/>
          <w:bCs/>
          <w:sz w:val="24"/>
          <w:szCs w:val="24"/>
        </w:rPr>
        <w:t>didirikan</w:t>
      </w:r>
      <w:r w:rsidRPr="00AF5346">
        <w:rPr>
          <w:rFonts w:ascii="Times New Roman" w:hAnsi="Times New Roman" w:cs="Times New Roman"/>
          <w:sz w:val="24"/>
          <w:szCs w:val="24"/>
        </w:rPr>
        <w:t xml:space="preserve"> pada tahun 1918 </w:t>
      </w:r>
      <w:r w:rsidRPr="00AF5346">
        <w:rPr>
          <w:rFonts w:ascii="Times New Roman" w:hAnsi="Times New Roman" w:cs="Times New Roman"/>
          <w:bCs/>
          <w:sz w:val="24"/>
          <w:szCs w:val="24"/>
        </w:rPr>
        <w:t>sebagai divisi</w:t>
      </w:r>
      <w:r w:rsidRPr="00AF5346">
        <w:rPr>
          <w:rFonts w:ascii="Times New Roman" w:hAnsi="Times New Roman" w:cs="Times New Roman"/>
          <w:sz w:val="24"/>
          <w:szCs w:val="24"/>
        </w:rPr>
        <w:t xml:space="preserve"> produksi kecil Rumah Sakit Pusat </w:t>
      </w:r>
      <w:r w:rsidRPr="00AF5346">
        <w:rPr>
          <w:rFonts w:ascii="Times New Roman" w:hAnsi="Times New Roman" w:cs="Times New Roman"/>
          <w:bCs/>
          <w:sz w:val="24"/>
          <w:szCs w:val="24"/>
        </w:rPr>
        <w:t>Belanda, bergerak dalam</w:t>
      </w:r>
      <w:r w:rsidRPr="00AF5346">
        <w:rPr>
          <w:rFonts w:ascii="Times New Roman" w:hAnsi="Times New Roman" w:cs="Times New Roman"/>
          <w:sz w:val="24"/>
          <w:szCs w:val="24"/>
        </w:rPr>
        <w:t xml:space="preserve"> pembuatan salep dan pemotongan </w:t>
      </w:r>
      <w:r w:rsidRPr="00AF5346">
        <w:rPr>
          <w:rFonts w:ascii="Times New Roman" w:hAnsi="Times New Roman" w:cs="Times New Roman"/>
          <w:bCs/>
          <w:sz w:val="24"/>
          <w:szCs w:val="24"/>
        </w:rPr>
        <w:t>perban kasa.</w:t>
      </w:r>
      <w:r w:rsidRPr="00AF5346">
        <w:rPr>
          <w:rFonts w:ascii="Times New Roman" w:hAnsi="Times New Roman" w:cs="Times New Roman"/>
          <w:sz w:val="24"/>
          <w:szCs w:val="24"/>
        </w:rPr>
        <w:t xml:space="preserve"> Centrale Burgelijke Zienkeninrichring (CBZ), sekarang dikenal </w:t>
      </w:r>
      <w:r w:rsidRPr="00AF5346">
        <w:rPr>
          <w:rFonts w:ascii="Times New Roman" w:hAnsi="Times New Roman" w:cs="Times New Roman"/>
          <w:bCs/>
          <w:sz w:val="24"/>
          <w:szCs w:val="24"/>
        </w:rPr>
        <w:t>sebagai Dr.</w:t>
      </w:r>
      <w:r w:rsidRPr="00AF5346">
        <w:rPr>
          <w:rFonts w:ascii="Times New Roman" w:hAnsi="Times New Roman" w:cs="Times New Roman"/>
          <w:sz w:val="24"/>
          <w:szCs w:val="24"/>
        </w:rPr>
        <w:t xml:space="preserve"> Rumah </w:t>
      </w:r>
      <w:r w:rsidRPr="00AF5346">
        <w:rPr>
          <w:rFonts w:ascii="Times New Roman" w:hAnsi="Times New Roman" w:cs="Times New Roman"/>
          <w:bCs/>
          <w:sz w:val="24"/>
          <w:szCs w:val="24"/>
        </w:rPr>
        <w:t>sakit diketahui. Ciptomangunkusumo</w:t>
      </w:r>
      <w:r w:rsidRPr="00AF5346">
        <w:rPr>
          <w:rFonts w:ascii="Times New Roman" w:hAnsi="Times New Roman" w:cs="Times New Roman"/>
          <w:sz w:val="24"/>
          <w:szCs w:val="24"/>
        </w:rPr>
        <w:t xml:space="preserve"> di Jakarta. Pada tahun </w:t>
      </w:r>
      <w:r w:rsidRPr="00AF5346">
        <w:rPr>
          <w:rFonts w:ascii="Times New Roman" w:hAnsi="Times New Roman" w:cs="Times New Roman"/>
          <w:bCs/>
          <w:sz w:val="24"/>
          <w:szCs w:val="24"/>
        </w:rPr>
        <w:t>1931</w:t>
      </w:r>
      <w:r w:rsidRPr="00AF5346">
        <w:rPr>
          <w:rFonts w:ascii="Times New Roman" w:hAnsi="Times New Roman" w:cs="Times New Roman"/>
          <w:sz w:val="24"/>
          <w:szCs w:val="24"/>
        </w:rPr>
        <w:t xml:space="preserve"> pabrik </w:t>
      </w:r>
      <w:r w:rsidRPr="00AF5346">
        <w:rPr>
          <w:rFonts w:ascii="Times New Roman" w:hAnsi="Times New Roman" w:cs="Times New Roman"/>
          <w:bCs/>
          <w:sz w:val="24"/>
          <w:szCs w:val="24"/>
        </w:rPr>
        <w:t>diperluas untuk memasukkan</w:t>
      </w:r>
      <w:r w:rsidRPr="00AF5346">
        <w:rPr>
          <w:rFonts w:ascii="Times New Roman" w:hAnsi="Times New Roman" w:cs="Times New Roman"/>
          <w:sz w:val="24"/>
          <w:szCs w:val="24"/>
        </w:rPr>
        <w:t xml:space="preserve"> jenis </w:t>
      </w:r>
      <w:r w:rsidRPr="00AF5346">
        <w:rPr>
          <w:rFonts w:ascii="Times New Roman" w:hAnsi="Times New Roman" w:cs="Times New Roman"/>
          <w:bCs/>
          <w:sz w:val="24"/>
          <w:szCs w:val="24"/>
        </w:rPr>
        <w:t>produksi lain: suntikan</w:t>
      </w:r>
      <w:r w:rsidRPr="00AF5346">
        <w:rPr>
          <w:rFonts w:ascii="Times New Roman" w:hAnsi="Times New Roman" w:cs="Times New Roman"/>
          <w:sz w:val="24"/>
          <w:szCs w:val="24"/>
        </w:rPr>
        <w:t xml:space="preserve"> dan tablet. </w:t>
      </w:r>
      <w:r w:rsidRPr="00AF5346">
        <w:rPr>
          <w:rFonts w:ascii="Times New Roman" w:hAnsi="Times New Roman" w:cs="Times New Roman"/>
          <w:bCs/>
          <w:sz w:val="24"/>
          <w:szCs w:val="24"/>
        </w:rPr>
        <w:t xml:space="preserve">Oleh karena </w:t>
      </w:r>
      <w:r w:rsidRPr="00AF5346">
        <w:rPr>
          <w:rFonts w:ascii="Times New Roman" w:hAnsi="Times New Roman" w:cs="Times New Roman"/>
          <w:bCs/>
          <w:sz w:val="24"/>
          <w:szCs w:val="24"/>
        </w:rPr>
        <w:lastRenderedPageBreak/>
        <w:t>itu,</w:t>
      </w:r>
      <w:r w:rsidRPr="00AF5346">
        <w:rPr>
          <w:rFonts w:ascii="Times New Roman" w:hAnsi="Times New Roman" w:cs="Times New Roman"/>
          <w:sz w:val="24"/>
          <w:szCs w:val="24"/>
        </w:rPr>
        <w:t xml:space="preserve"> pada tahun </w:t>
      </w:r>
      <w:r w:rsidRPr="00AF5346">
        <w:rPr>
          <w:rFonts w:ascii="Times New Roman" w:hAnsi="Times New Roman" w:cs="Times New Roman"/>
          <w:bCs/>
          <w:sz w:val="24"/>
          <w:szCs w:val="24"/>
        </w:rPr>
        <w:t>1935, pindah</w:t>
      </w:r>
      <w:r w:rsidRPr="00AF5346">
        <w:rPr>
          <w:rFonts w:ascii="Times New Roman" w:hAnsi="Times New Roman" w:cs="Times New Roman"/>
          <w:sz w:val="24"/>
          <w:szCs w:val="24"/>
        </w:rPr>
        <w:t xml:space="preserve"> ke Jalan </w:t>
      </w:r>
      <w:r w:rsidRPr="00AF5346">
        <w:rPr>
          <w:rFonts w:ascii="Times New Roman" w:hAnsi="Times New Roman" w:cs="Times New Roman"/>
          <w:bCs/>
          <w:sz w:val="24"/>
          <w:szCs w:val="24"/>
        </w:rPr>
        <w:t>Tanbak</w:t>
      </w:r>
      <w:r w:rsidRPr="00AF5346">
        <w:rPr>
          <w:rFonts w:ascii="Times New Roman" w:hAnsi="Times New Roman" w:cs="Times New Roman"/>
          <w:sz w:val="24"/>
          <w:szCs w:val="24"/>
        </w:rPr>
        <w:t xml:space="preserve"> Wtc2 </w:t>
      </w:r>
      <w:r w:rsidRPr="00AF5346">
        <w:rPr>
          <w:rFonts w:ascii="Times New Roman" w:hAnsi="Times New Roman" w:cs="Times New Roman"/>
          <w:bCs/>
          <w:sz w:val="24"/>
          <w:szCs w:val="24"/>
        </w:rPr>
        <w:t>Manggarai</w:t>
      </w:r>
      <w:r w:rsidRPr="00AF5346">
        <w:rPr>
          <w:rFonts w:ascii="Times New Roman" w:hAnsi="Times New Roman" w:cs="Times New Roman"/>
          <w:sz w:val="24"/>
          <w:szCs w:val="24"/>
        </w:rPr>
        <w:t xml:space="preserve"> Jakarta </w:t>
      </w:r>
      <w:r w:rsidRPr="00AF5346">
        <w:rPr>
          <w:rFonts w:ascii="Times New Roman" w:hAnsi="Times New Roman" w:cs="Times New Roman"/>
          <w:bCs/>
          <w:sz w:val="24"/>
          <w:szCs w:val="24"/>
        </w:rPr>
        <w:t>dan</w:t>
      </w:r>
      <w:r w:rsidRPr="00AF5346">
        <w:rPr>
          <w:rFonts w:ascii="Times New Roman" w:hAnsi="Times New Roman" w:cs="Times New Roman"/>
          <w:sz w:val="24"/>
          <w:szCs w:val="24"/>
        </w:rPr>
        <w:t xml:space="preserve"> dikenal </w:t>
      </w:r>
      <w:r w:rsidRPr="00AF5346">
        <w:rPr>
          <w:rFonts w:ascii="Times New Roman" w:hAnsi="Times New Roman" w:cs="Times New Roman"/>
          <w:bCs/>
          <w:sz w:val="24"/>
          <w:szCs w:val="24"/>
        </w:rPr>
        <w:t>sebagai "Pabrik</w:t>
      </w:r>
      <w:r w:rsidRPr="00AF5346">
        <w:rPr>
          <w:rFonts w:ascii="Times New Roman" w:hAnsi="Times New Roman" w:cs="Times New Roman"/>
          <w:sz w:val="24"/>
          <w:szCs w:val="24"/>
        </w:rPr>
        <w:t xml:space="preserve"> Obat</w:t>
      </w:r>
    </w:p>
    <w:p w14:paraId="2CCD7FDE"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Kimia Farma Tbk</w:t>
      </w:r>
    </w:p>
    <w:p w14:paraId="4EBF6B26" w14:textId="36C2E81A" w:rsidR="00BA397E" w:rsidRPr="00AF5346" w:rsidRDefault="00BA397E"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Kimia </w:t>
      </w:r>
      <w:r w:rsidRPr="00AF5346">
        <w:rPr>
          <w:rFonts w:ascii="Times New Roman" w:hAnsi="Times New Roman" w:cs="Times New Roman"/>
          <w:bCs/>
          <w:sz w:val="24"/>
          <w:szCs w:val="24"/>
        </w:rPr>
        <w:t>Pharma</w:t>
      </w:r>
      <w:r w:rsidRPr="00AF5346">
        <w:rPr>
          <w:rFonts w:ascii="Times New Roman" w:hAnsi="Times New Roman" w:cs="Times New Roman"/>
          <w:sz w:val="24"/>
          <w:szCs w:val="24"/>
        </w:rPr>
        <w:t xml:space="preserve"> adalah perusahaan farmasi pertama di Indonesia yang didirikan </w:t>
      </w:r>
      <w:r w:rsidRPr="00AF5346">
        <w:rPr>
          <w:rFonts w:ascii="Times New Roman" w:hAnsi="Times New Roman" w:cs="Times New Roman"/>
          <w:bCs/>
          <w:sz w:val="24"/>
          <w:szCs w:val="24"/>
        </w:rPr>
        <w:t>pada tahun 1817</w:t>
      </w:r>
      <w:r w:rsidRPr="00AF5346">
        <w:rPr>
          <w:rFonts w:ascii="Times New Roman" w:hAnsi="Times New Roman" w:cs="Times New Roman"/>
          <w:sz w:val="24"/>
          <w:szCs w:val="24"/>
        </w:rPr>
        <w:t xml:space="preserve"> oleh Pemerintah Hindia </w:t>
      </w:r>
      <w:r w:rsidRPr="00AF5346">
        <w:rPr>
          <w:rFonts w:ascii="Times New Roman" w:hAnsi="Times New Roman" w:cs="Times New Roman"/>
          <w:bCs/>
          <w:sz w:val="24"/>
          <w:szCs w:val="24"/>
        </w:rPr>
        <w:t>Belanda.</w:t>
      </w:r>
      <w:r w:rsidRPr="00AF5346">
        <w:rPr>
          <w:rFonts w:ascii="Times New Roman" w:hAnsi="Times New Roman" w:cs="Times New Roman"/>
          <w:sz w:val="24"/>
          <w:szCs w:val="24"/>
        </w:rPr>
        <w:t xml:space="preserve"> Nama perusahaan ini awalnya NV </w:t>
      </w:r>
      <w:r w:rsidRPr="00AF5346">
        <w:rPr>
          <w:rFonts w:ascii="Times New Roman" w:hAnsi="Times New Roman" w:cs="Times New Roman"/>
          <w:bCs/>
          <w:sz w:val="24"/>
          <w:szCs w:val="24"/>
        </w:rPr>
        <w:t>Hemicalien</w:t>
      </w:r>
      <w:r w:rsidRPr="00AF5346">
        <w:rPr>
          <w:rFonts w:ascii="Times New Roman" w:hAnsi="Times New Roman" w:cs="Times New Roman"/>
          <w:sz w:val="24"/>
          <w:szCs w:val="24"/>
        </w:rPr>
        <w:t xml:space="preserve"> Handle Rathkamp &amp; Co. </w:t>
      </w:r>
      <w:r w:rsidRPr="00AF5346">
        <w:rPr>
          <w:rFonts w:ascii="Times New Roman" w:hAnsi="Times New Roman" w:cs="Times New Roman"/>
          <w:bCs/>
          <w:sz w:val="24"/>
          <w:szCs w:val="24"/>
        </w:rPr>
        <w:t>NS.</w:t>
      </w:r>
      <w:r w:rsidRPr="00AF5346">
        <w:rPr>
          <w:rFonts w:ascii="Times New Roman" w:hAnsi="Times New Roman" w:cs="Times New Roman"/>
          <w:sz w:val="24"/>
          <w:szCs w:val="24"/>
        </w:rPr>
        <w:t xml:space="preserve"> Berdasarkan </w:t>
      </w:r>
      <w:r w:rsidRPr="00AF5346">
        <w:rPr>
          <w:rFonts w:ascii="Times New Roman" w:hAnsi="Times New Roman" w:cs="Times New Roman"/>
          <w:bCs/>
          <w:sz w:val="24"/>
          <w:szCs w:val="24"/>
        </w:rPr>
        <w:t>kebijakan negara bekas</w:t>
      </w:r>
      <w:r w:rsidRPr="00AF5346">
        <w:rPr>
          <w:rFonts w:ascii="Times New Roman" w:hAnsi="Times New Roman" w:cs="Times New Roman"/>
          <w:sz w:val="24"/>
          <w:szCs w:val="24"/>
        </w:rPr>
        <w:t xml:space="preserve"> perusahaan Belanda di masa awal kemerdekaan, Pemerintah Republik Indonesia </w:t>
      </w:r>
      <w:r w:rsidRPr="00AF5346">
        <w:rPr>
          <w:rFonts w:ascii="Times New Roman" w:hAnsi="Times New Roman" w:cs="Times New Roman"/>
          <w:bCs/>
          <w:sz w:val="24"/>
          <w:szCs w:val="24"/>
        </w:rPr>
        <w:t>banyak mengintegrasikan</w:t>
      </w:r>
      <w:r w:rsidRPr="00AF5346">
        <w:rPr>
          <w:rFonts w:ascii="Times New Roman" w:hAnsi="Times New Roman" w:cs="Times New Roman"/>
          <w:sz w:val="24"/>
          <w:szCs w:val="24"/>
        </w:rPr>
        <w:t xml:space="preserve"> perusahaan farmasi </w:t>
      </w:r>
      <w:r w:rsidRPr="00AF5346">
        <w:rPr>
          <w:rFonts w:ascii="Times New Roman" w:hAnsi="Times New Roman" w:cs="Times New Roman"/>
          <w:bCs/>
          <w:sz w:val="24"/>
          <w:szCs w:val="24"/>
        </w:rPr>
        <w:t>ke dalam</w:t>
      </w:r>
      <w:r w:rsidRPr="00AF5346">
        <w:rPr>
          <w:rFonts w:ascii="Times New Roman" w:hAnsi="Times New Roman" w:cs="Times New Roman"/>
          <w:sz w:val="24"/>
          <w:szCs w:val="24"/>
        </w:rPr>
        <w:t xml:space="preserve"> PNF (Perusahaan </w:t>
      </w:r>
      <w:r w:rsidRPr="00AF5346">
        <w:rPr>
          <w:rFonts w:ascii="Times New Roman" w:hAnsi="Times New Roman" w:cs="Times New Roman"/>
          <w:bCs/>
          <w:sz w:val="24"/>
          <w:szCs w:val="24"/>
        </w:rPr>
        <w:t>Farmasi Negara). )</w:t>
      </w:r>
      <w:r w:rsidRPr="00AF5346">
        <w:rPr>
          <w:rFonts w:ascii="Times New Roman" w:hAnsi="Times New Roman" w:cs="Times New Roman"/>
          <w:sz w:val="24"/>
          <w:szCs w:val="24"/>
        </w:rPr>
        <w:t xml:space="preserve"> Bhinneka Kimia </w:t>
      </w:r>
      <w:r w:rsidRPr="00AF5346">
        <w:rPr>
          <w:rFonts w:ascii="Times New Roman" w:hAnsi="Times New Roman" w:cs="Times New Roman"/>
          <w:bCs/>
          <w:sz w:val="24"/>
          <w:szCs w:val="24"/>
        </w:rPr>
        <w:t>Farma</w:t>
      </w:r>
      <w:r w:rsidRPr="00AF5346">
        <w:rPr>
          <w:rFonts w:ascii="Times New Roman" w:hAnsi="Times New Roman" w:cs="Times New Roman"/>
          <w:sz w:val="24"/>
          <w:szCs w:val="24"/>
        </w:rPr>
        <w:t xml:space="preserve"> pada </w:t>
      </w:r>
      <w:r w:rsidRPr="00AF5346">
        <w:rPr>
          <w:rFonts w:ascii="Times New Roman" w:hAnsi="Times New Roman" w:cs="Times New Roman"/>
          <w:bCs/>
          <w:sz w:val="24"/>
          <w:szCs w:val="24"/>
        </w:rPr>
        <w:t>tahun 1958. Pada</w:t>
      </w:r>
      <w:r w:rsidRPr="00AF5346">
        <w:rPr>
          <w:rFonts w:ascii="Times New Roman" w:hAnsi="Times New Roman" w:cs="Times New Roman"/>
          <w:sz w:val="24"/>
          <w:szCs w:val="24"/>
        </w:rPr>
        <w:t xml:space="preserve"> tanggal 16 Agustus 1971, badan hukum PNF diubah menjadi </w:t>
      </w:r>
      <w:r w:rsidRPr="00AF5346">
        <w:rPr>
          <w:rFonts w:ascii="Times New Roman" w:hAnsi="Times New Roman" w:cs="Times New Roman"/>
          <w:bCs/>
          <w:sz w:val="24"/>
          <w:szCs w:val="24"/>
        </w:rPr>
        <w:t>perseroan terbatas dan</w:t>
      </w:r>
      <w:r w:rsidRPr="00AF5346">
        <w:rPr>
          <w:rFonts w:ascii="Times New Roman" w:hAnsi="Times New Roman" w:cs="Times New Roman"/>
          <w:sz w:val="24"/>
          <w:szCs w:val="24"/>
        </w:rPr>
        <w:t xml:space="preserve"> nama perusahaan </w:t>
      </w:r>
      <w:r w:rsidRPr="00AF5346">
        <w:rPr>
          <w:rFonts w:ascii="Times New Roman" w:hAnsi="Times New Roman" w:cs="Times New Roman"/>
          <w:bCs/>
          <w:sz w:val="24"/>
          <w:szCs w:val="24"/>
        </w:rPr>
        <w:t>diubah</w:t>
      </w:r>
      <w:r w:rsidRPr="00AF5346">
        <w:rPr>
          <w:rFonts w:ascii="Times New Roman" w:hAnsi="Times New Roman" w:cs="Times New Roman"/>
          <w:sz w:val="24"/>
          <w:szCs w:val="24"/>
        </w:rPr>
        <w:t xml:space="preserve"> menjadi PT Kimia Farma</w:t>
      </w:r>
    </w:p>
    <w:p w14:paraId="47A3EA35" w14:textId="77777777" w:rsidR="00BA397E" w:rsidRPr="00AF5346" w:rsidRDefault="00BA397E" w:rsidP="00815621">
      <w:pPr>
        <w:spacing w:after="0" w:line="480" w:lineRule="auto"/>
        <w:jc w:val="both"/>
        <w:rPr>
          <w:rFonts w:ascii="Times New Roman" w:eastAsia="Times New Roman" w:hAnsi="Times New Roman" w:cs="Times New Roman"/>
          <w:sz w:val="24"/>
          <w:szCs w:val="24"/>
        </w:rPr>
      </w:pPr>
      <w:r w:rsidRPr="00AF5346">
        <w:rPr>
          <w:rFonts w:ascii="Times New Roman" w:eastAsia="Times New Roman" w:hAnsi="Times New Roman" w:cs="Times New Roman"/>
          <w:bCs/>
          <w:sz w:val="24"/>
          <w:szCs w:val="24"/>
        </w:rPr>
        <w:t>Nomor hukum AHU0017895.AH.01.02 pada tanggal 28 Februari 2020, surat nomor AHUAH.01.030115053 pada tanggal 28 Februari 2020, termasuk dalam catatan nomor RUPSLB, dengan memperhatikan</w:t>
      </w:r>
      <w:r w:rsidRPr="00AF5346">
        <w:rPr>
          <w:rFonts w:ascii="Times New Roman" w:eastAsia="Times New Roman" w:hAnsi="Times New Roman" w:cs="Times New Roman"/>
          <w:sz w:val="24"/>
          <w:szCs w:val="24"/>
        </w:rPr>
        <w:t xml:space="preserve"> persetujuan Menteri Hukum dan Hak Asasi Manusia Republik </w:t>
      </w:r>
      <w:r w:rsidRPr="00AF5346">
        <w:rPr>
          <w:rFonts w:ascii="Times New Roman" w:eastAsia="Times New Roman" w:hAnsi="Times New Roman" w:cs="Times New Roman"/>
          <w:bCs/>
          <w:sz w:val="24"/>
          <w:szCs w:val="24"/>
        </w:rPr>
        <w:t>Indonesia... Pada</w:t>
      </w:r>
      <w:r w:rsidRPr="00AF5346">
        <w:rPr>
          <w:rFonts w:ascii="Times New Roman" w:eastAsia="Times New Roman" w:hAnsi="Times New Roman" w:cs="Times New Roman"/>
          <w:sz w:val="24"/>
          <w:szCs w:val="24"/>
        </w:rPr>
        <w:t xml:space="preserve"> 18 September 2019, nama perusahaan yang semula PT Kimia Farma (Persero) Tbk </w:t>
      </w:r>
      <w:r w:rsidRPr="00AF5346">
        <w:rPr>
          <w:rFonts w:ascii="Times New Roman" w:eastAsia="Times New Roman" w:hAnsi="Times New Roman" w:cs="Times New Roman"/>
          <w:bCs/>
          <w:sz w:val="24"/>
          <w:szCs w:val="24"/>
        </w:rPr>
        <w:t>diubah</w:t>
      </w:r>
      <w:r w:rsidRPr="00AF5346">
        <w:rPr>
          <w:rFonts w:ascii="Times New Roman" w:eastAsia="Times New Roman" w:hAnsi="Times New Roman" w:cs="Times New Roman"/>
          <w:sz w:val="24"/>
          <w:szCs w:val="24"/>
        </w:rPr>
        <w:t xml:space="preserve"> menjadi PT Kimia Farma </w:t>
      </w:r>
      <w:r w:rsidRPr="00AF5346">
        <w:rPr>
          <w:rFonts w:ascii="Times New Roman" w:eastAsia="Times New Roman" w:hAnsi="Times New Roman" w:cs="Times New Roman"/>
          <w:bCs/>
          <w:sz w:val="24"/>
          <w:szCs w:val="24"/>
        </w:rPr>
        <w:t>Tbk mulai</w:t>
      </w:r>
      <w:r w:rsidRPr="00AF5346">
        <w:rPr>
          <w:rFonts w:ascii="Times New Roman" w:eastAsia="Times New Roman" w:hAnsi="Times New Roman" w:cs="Times New Roman"/>
          <w:sz w:val="24"/>
          <w:szCs w:val="24"/>
        </w:rPr>
        <w:t xml:space="preserve"> 28 Februari </w:t>
      </w:r>
      <w:r w:rsidRPr="00AF5346">
        <w:rPr>
          <w:rFonts w:ascii="Times New Roman" w:eastAsia="Times New Roman" w:hAnsi="Times New Roman" w:cs="Times New Roman"/>
          <w:bCs/>
          <w:sz w:val="24"/>
          <w:szCs w:val="24"/>
        </w:rPr>
        <w:t>2020.</w:t>
      </w:r>
    </w:p>
    <w:p w14:paraId="5D6BDF60"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 xml:space="preserve"> PT Kalbe Farma Tbk</w:t>
      </w:r>
    </w:p>
    <w:p w14:paraId="257C269D" w14:textId="77777777" w:rsidR="00D75A17" w:rsidRPr="00AF5346" w:rsidRDefault="00D75A17"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bCs/>
          <w:sz w:val="24"/>
          <w:szCs w:val="24"/>
        </w:rPr>
        <w:t>Didirikan</w:t>
      </w:r>
      <w:r w:rsidRPr="00AF5346">
        <w:rPr>
          <w:rFonts w:ascii="Times New Roman" w:hAnsi="Times New Roman" w:cs="Times New Roman"/>
          <w:sz w:val="24"/>
          <w:szCs w:val="24"/>
        </w:rPr>
        <w:t xml:space="preserve"> pada tahun 1966, </w:t>
      </w:r>
      <w:r w:rsidRPr="00AF5346">
        <w:rPr>
          <w:rFonts w:ascii="Times New Roman" w:hAnsi="Times New Roman" w:cs="Times New Roman"/>
          <w:bCs/>
          <w:sz w:val="24"/>
          <w:szCs w:val="24"/>
        </w:rPr>
        <w:t>Calve</w:t>
      </w:r>
      <w:r w:rsidRPr="00AF5346">
        <w:rPr>
          <w:rFonts w:ascii="Times New Roman" w:hAnsi="Times New Roman" w:cs="Times New Roman"/>
          <w:sz w:val="24"/>
          <w:szCs w:val="24"/>
        </w:rPr>
        <w:t xml:space="preserve"> telah berkembang dari </w:t>
      </w:r>
      <w:r w:rsidRPr="00AF5346">
        <w:rPr>
          <w:rFonts w:ascii="Times New Roman" w:hAnsi="Times New Roman" w:cs="Times New Roman"/>
          <w:bCs/>
          <w:sz w:val="24"/>
          <w:szCs w:val="24"/>
        </w:rPr>
        <w:t>bisnis garasi</w:t>
      </w:r>
      <w:r w:rsidRPr="00AF5346">
        <w:rPr>
          <w:rFonts w:ascii="Times New Roman" w:hAnsi="Times New Roman" w:cs="Times New Roman"/>
          <w:sz w:val="24"/>
          <w:szCs w:val="24"/>
        </w:rPr>
        <w:t xml:space="preserve"> sederhana menjadi perusahaan farmasi </w:t>
      </w:r>
      <w:r w:rsidRPr="00AF5346">
        <w:rPr>
          <w:rFonts w:ascii="Times New Roman" w:hAnsi="Times New Roman" w:cs="Times New Roman"/>
          <w:bCs/>
          <w:sz w:val="24"/>
          <w:szCs w:val="24"/>
        </w:rPr>
        <w:t>terkemuka</w:t>
      </w:r>
      <w:r w:rsidRPr="00AF5346">
        <w:rPr>
          <w:rFonts w:ascii="Times New Roman" w:hAnsi="Times New Roman" w:cs="Times New Roman"/>
          <w:sz w:val="24"/>
          <w:szCs w:val="24"/>
        </w:rPr>
        <w:t xml:space="preserve"> di Indonesia. Melalui pertumbuhan organik </w:t>
      </w:r>
      <w:r w:rsidRPr="00AF5346">
        <w:rPr>
          <w:rFonts w:ascii="Times New Roman" w:hAnsi="Times New Roman" w:cs="Times New Roman"/>
          <w:bCs/>
          <w:sz w:val="24"/>
          <w:szCs w:val="24"/>
        </w:rPr>
        <w:t>serta merger</w:t>
      </w:r>
      <w:r w:rsidRPr="00AF5346">
        <w:rPr>
          <w:rFonts w:ascii="Times New Roman" w:hAnsi="Times New Roman" w:cs="Times New Roman"/>
          <w:sz w:val="24"/>
          <w:szCs w:val="24"/>
        </w:rPr>
        <w:t xml:space="preserve"> dan akuisisi, </w:t>
      </w:r>
      <w:r w:rsidRPr="00AF5346">
        <w:rPr>
          <w:rFonts w:ascii="Times New Roman" w:hAnsi="Times New Roman" w:cs="Times New Roman"/>
          <w:bCs/>
          <w:sz w:val="24"/>
          <w:szCs w:val="24"/>
        </w:rPr>
        <w:t>Calve</w:t>
      </w:r>
      <w:r w:rsidRPr="00AF5346">
        <w:rPr>
          <w:rFonts w:ascii="Times New Roman" w:hAnsi="Times New Roman" w:cs="Times New Roman"/>
          <w:sz w:val="24"/>
          <w:szCs w:val="24"/>
        </w:rPr>
        <w:t xml:space="preserve"> menjadi penyedia solusi kesehatan terintegrasi </w:t>
      </w:r>
      <w:r w:rsidRPr="00AF5346">
        <w:rPr>
          <w:rFonts w:ascii="Times New Roman" w:hAnsi="Times New Roman" w:cs="Times New Roman"/>
          <w:bCs/>
          <w:sz w:val="24"/>
          <w:szCs w:val="24"/>
        </w:rPr>
        <w:t>di empat bidang bisnis: bisnis obat resep</w:t>
      </w:r>
      <w:r w:rsidRPr="00AF5346">
        <w:rPr>
          <w:rFonts w:ascii="Times New Roman" w:hAnsi="Times New Roman" w:cs="Times New Roman"/>
          <w:sz w:val="24"/>
          <w:szCs w:val="24"/>
        </w:rPr>
        <w:t xml:space="preserve"> (kontribusi 23%), </w:t>
      </w:r>
      <w:r w:rsidRPr="00AF5346">
        <w:rPr>
          <w:rFonts w:ascii="Times New Roman" w:hAnsi="Times New Roman" w:cs="Times New Roman"/>
          <w:bCs/>
          <w:sz w:val="24"/>
          <w:szCs w:val="24"/>
        </w:rPr>
        <w:t>bisnis produk kesehatan (17%) dan nutrisi</w:t>
      </w:r>
      <w:r w:rsidRPr="00AF5346">
        <w:rPr>
          <w:rFonts w:ascii="Times New Roman" w:hAnsi="Times New Roman" w:cs="Times New Roman"/>
          <w:sz w:val="24"/>
          <w:szCs w:val="24"/>
        </w:rPr>
        <w:t xml:space="preserve"> (kontribusi </w:t>
      </w:r>
      <w:r w:rsidRPr="00AF5346">
        <w:rPr>
          <w:rFonts w:ascii="Times New Roman" w:hAnsi="Times New Roman" w:cs="Times New Roman"/>
          <w:bCs/>
          <w:sz w:val="24"/>
          <w:szCs w:val="24"/>
        </w:rPr>
        <w:t>30%). dikembangkan. %), Dan sektor distribusi dan logistik</w:t>
      </w:r>
      <w:r w:rsidRPr="00AF5346">
        <w:rPr>
          <w:rFonts w:ascii="Times New Roman" w:hAnsi="Times New Roman" w:cs="Times New Roman"/>
          <w:sz w:val="24"/>
          <w:szCs w:val="24"/>
        </w:rPr>
        <w:t xml:space="preserve"> (kontribusi 30%).</w:t>
      </w:r>
    </w:p>
    <w:p w14:paraId="4E161A15" w14:textId="382074F3" w:rsidR="00D75A17" w:rsidRPr="00AF5346" w:rsidRDefault="00D75A17" w:rsidP="008B1CEA">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lastRenderedPageBreak/>
        <w:t xml:space="preserve">Sejak </w:t>
      </w:r>
      <w:r w:rsidRPr="00AF5346">
        <w:rPr>
          <w:rFonts w:ascii="Times New Roman" w:hAnsi="Times New Roman" w:cs="Times New Roman"/>
          <w:bCs/>
          <w:sz w:val="24"/>
          <w:szCs w:val="24"/>
        </w:rPr>
        <w:t>awal, perusahaan telah</w:t>
      </w:r>
      <w:r w:rsidRPr="00AF5346">
        <w:rPr>
          <w:rFonts w:ascii="Times New Roman" w:hAnsi="Times New Roman" w:cs="Times New Roman"/>
          <w:sz w:val="24"/>
          <w:szCs w:val="24"/>
        </w:rPr>
        <w:t xml:space="preserve"> menyadari pentingnya inovasi </w:t>
      </w:r>
      <w:r w:rsidRPr="00AF5346">
        <w:rPr>
          <w:rFonts w:ascii="Times New Roman" w:hAnsi="Times New Roman" w:cs="Times New Roman"/>
          <w:bCs/>
          <w:sz w:val="24"/>
          <w:szCs w:val="24"/>
        </w:rPr>
        <w:t>dalam mendukung pertumbuhan bisnis. Calve telah memperluas kekuatan R &amp; D di bidang obat generik</w:t>
      </w:r>
      <w:r w:rsidRPr="00AF5346">
        <w:rPr>
          <w:rFonts w:ascii="Times New Roman" w:hAnsi="Times New Roman" w:cs="Times New Roman"/>
          <w:sz w:val="24"/>
          <w:szCs w:val="24"/>
        </w:rPr>
        <w:t xml:space="preserve"> untuk mendukung </w:t>
      </w:r>
      <w:r w:rsidRPr="00AF5346">
        <w:rPr>
          <w:rFonts w:ascii="Times New Roman" w:hAnsi="Times New Roman" w:cs="Times New Roman"/>
          <w:bCs/>
          <w:sz w:val="24"/>
          <w:szCs w:val="24"/>
        </w:rPr>
        <w:t>pengenalan</w:t>
      </w:r>
      <w:r w:rsidRPr="00AF5346">
        <w:rPr>
          <w:rFonts w:ascii="Times New Roman" w:hAnsi="Times New Roman" w:cs="Times New Roman"/>
          <w:sz w:val="24"/>
          <w:szCs w:val="24"/>
        </w:rPr>
        <w:t xml:space="preserve"> produk konsumen dan nutrisi yang inovatif. Melalui aliansi strategis dengan </w:t>
      </w:r>
      <w:r w:rsidRPr="00AF5346">
        <w:rPr>
          <w:rFonts w:ascii="Times New Roman" w:hAnsi="Times New Roman" w:cs="Times New Roman"/>
          <w:bCs/>
          <w:sz w:val="24"/>
          <w:szCs w:val="24"/>
        </w:rPr>
        <w:t>mitra</w:t>
      </w:r>
      <w:r w:rsidRPr="00AF5346">
        <w:rPr>
          <w:rFonts w:ascii="Times New Roman" w:hAnsi="Times New Roman" w:cs="Times New Roman"/>
          <w:sz w:val="24"/>
          <w:szCs w:val="24"/>
        </w:rPr>
        <w:t xml:space="preserve"> internasional, </w:t>
      </w:r>
      <w:r w:rsidRPr="00AF5346">
        <w:rPr>
          <w:rFonts w:ascii="Times New Roman" w:hAnsi="Times New Roman" w:cs="Times New Roman"/>
          <w:bCs/>
          <w:sz w:val="24"/>
          <w:szCs w:val="24"/>
        </w:rPr>
        <w:t>Calve</w:t>
      </w:r>
      <w:r w:rsidRPr="00AF5346">
        <w:rPr>
          <w:rFonts w:ascii="Times New Roman" w:hAnsi="Times New Roman" w:cs="Times New Roman"/>
          <w:sz w:val="24"/>
          <w:szCs w:val="24"/>
        </w:rPr>
        <w:t xml:space="preserve"> telah </w:t>
      </w:r>
      <w:r w:rsidRPr="00AF5346">
        <w:rPr>
          <w:rFonts w:ascii="Times New Roman" w:hAnsi="Times New Roman" w:cs="Times New Roman"/>
          <w:bCs/>
          <w:sz w:val="24"/>
          <w:szCs w:val="24"/>
        </w:rPr>
        <w:t>memelopori</w:t>
      </w:r>
      <w:r w:rsidRPr="00AF5346">
        <w:rPr>
          <w:rFonts w:ascii="Times New Roman" w:hAnsi="Times New Roman" w:cs="Times New Roman"/>
          <w:sz w:val="24"/>
          <w:szCs w:val="24"/>
        </w:rPr>
        <w:t xml:space="preserve"> beberapa inisiatif </w:t>
      </w:r>
      <w:r w:rsidRPr="00AF5346">
        <w:rPr>
          <w:rFonts w:ascii="Times New Roman" w:hAnsi="Times New Roman" w:cs="Times New Roman"/>
          <w:bCs/>
          <w:sz w:val="24"/>
          <w:szCs w:val="24"/>
        </w:rPr>
        <w:t>R &amp; D</w:t>
      </w:r>
      <w:r w:rsidRPr="00AF5346">
        <w:rPr>
          <w:rFonts w:ascii="Times New Roman" w:hAnsi="Times New Roman" w:cs="Times New Roman"/>
          <w:sz w:val="24"/>
          <w:szCs w:val="24"/>
        </w:rPr>
        <w:t xml:space="preserve"> yang terlibat </w:t>
      </w:r>
      <w:r w:rsidRPr="00AF5346">
        <w:rPr>
          <w:rFonts w:ascii="Times New Roman" w:hAnsi="Times New Roman" w:cs="Times New Roman"/>
          <w:bCs/>
          <w:sz w:val="24"/>
          <w:szCs w:val="24"/>
        </w:rPr>
        <w:t>secara mendalam</w:t>
      </w:r>
      <w:r w:rsidRPr="00AF5346">
        <w:rPr>
          <w:rFonts w:ascii="Times New Roman" w:hAnsi="Times New Roman" w:cs="Times New Roman"/>
          <w:sz w:val="24"/>
          <w:szCs w:val="24"/>
        </w:rPr>
        <w:t xml:space="preserve"> dalam </w:t>
      </w:r>
      <w:r w:rsidRPr="00AF5346">
        <w:rPr>
          <w:rFonts w:ascii="Times New Roman" w:hAnsi="Times New Roman" w:cs="Times New Roman"/>
          <w:bCs/>
          <w:sz w:val="24"/>
          <w:szCs w:val="24"/>
        </w:rPr>
        <w:t>penelitian</w:t>
      </w:r>
      <w:r w:rsidRPr="00AF5346">
        <w:rPr>
          <w:rFonts w:ascii="Times New Roman" w:hAnsi="Times New Roman" w:cs="Times New Roman"/>
          <w:sz w:val="24"/>
          <w:szCs w:val="24"/>
        </w:rPr>
        <w:t xml:space="preserve"> mutakhir di bidang sistem </w:t>
      </w:r>
      <w:r w:rsidRPr="00AF5346">
        <w:rPr>
          <w:rFonts w:ascii="Times New Roman" w:hAnsi="Times New Roman" w:cs="Times New Roman"/>
          <w:bCs/>
          <w:sz w:val="24"/>
          <w:szCs w:val="24"/>
        </w:rPr>
        <w:t>pengiriman</w:t>
      </w:r>
      <w:r w:rsidRPr="00AF5346">
        <w:rPr>
          <w:rFonts w:ascii="Times New Roman" w:hAnsi="Times New Roman" w:cs="Times New Roman"/>
          <w:sz w:val="24"/>
          <w:szCs w:val="24"/>
        </w:rPr>
        <w:t xml:space="preserve"> obat, obat </w:t>
      </w:r>
      <w:r w:rsidRPr="00AF5346">
        <w:rPr>
          <w:rFonts w:ascii="Times New Roman" w:hAnsi="Times New Roman" w:cs="Times New Roman"/>
          <w:bCs/>
          <w:sz w:val="24"/>
          <w:szCs w:val="24"/>
        </w:rPr>
        <w:t>anti-kanker,</w:t>
      </w:r>
      <w:r w:rsidRPr="00AF5346">
        <w:rPr>
          <w:rFonts w:ascii="Times New Roman" w:hAnsi="Times New Roman" w:cs="Times New Roman"/>
          <w:sz w:val="24"/>
          <w:szCs w:val="24"/>
        </w:rPr>
        <w:t xml:space="preserve"> sel punca dan bioteknologi. </w:t>
      </w:r>
    </w:p>
    <w:p w14:paraId="7F050C29"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Merck Indonesia Tbk</w:t>
      </w:r>
    </w:p>
    <w:p w14:paraId="0DEFDDE0" w14:textId="77777777" w:rsidR="00786E3C" w:rsidRPr="00AF5346" w:rsidRDefault="00786E3C" w:rsidP="00E07557">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Merck Tbk (dahulu PT Merck Indonesia Tbk) (MERK) didirikan </w:t>
      </w:r>
      <w:r w:rsidRPr="00AF5346">
        <w:rPr>
          <w:rFonts w:ascii="Times New Roman" w:hAnsi="Times New Roman" w:cs="Times New Roman"/>
          <w:bCs/>
          <w:sz w:val="24"/>
          <w:szCs w:val="24"/>
        </w:rPr>
        <w:t>pada tanggal</w:t>
      </w:r>
      <w:r w:rsidRPr="00AF5346">
        <w:rPr>
          <w:rFonts w:ascii="Times New Roman" w:hAnsi="Times New Roman" w:cs="Times New Roman"/>
          <w:sz w:val="24"/>
          <w:szCs w:val="24"/>
        </w:rPr>
        <w:t xml:space="preserve"> 14 Oktober 1970 dan mulai beroperasi pada tahun 1974. Kantor pusat Merck </w:t>
      </w:r>
      <w:r w:rsidRPr="00AF5346">
        <w:rPr>
          <w:rFonts w:ascii="Times New Roman" w:hAnsi="Times New Roman" w:cs="Times New Roman"/>
          <w:bCs/>
          <w:sz w:val="24"/>
          <w:szCs w:val="24"/>
        </w:rPr>
        <w:t>berada</w:t>
      </w:r>
      <w:r w:rsidRPr="00AF5346">
        <w:rPr>
          <w:rFonts w:ascii="Times New Roman" w:hAnsi="Times New Roman" w:cs="Times New Roman"/>
          <w:sz w:val="24"/>
          <w:szCs w:val="24"/>
        </w:rPr>
        <w:t xml:space="preserve"> di Jl. T.B. Simatupang </w:t>
      </w:r>
      <w:r w:rsidRPr="00AF5346">
        <w:rPr>
          <w:rFonts w:ascii="Times New Roman" w:hAnsi="Times New Roman" w:cs="Times New Roman"/>
          <w:bCs/>
          <w:sz w:val="24"/>
          <w:szCs w:val="24"/>
        </w:rPr>
        <w:t>No.8,</w:t>
      </w:r>
      <w:r w:rsidRPr="00AF5346">
        <w:rPr>
          <w:rFonts w:ascii="Times New Roman" w:hAnsi="Times New Roman" w:cs="Times New Roman"/>
          <w:sz w:val="24"/>
          <w:szCs w:val="24"/>
        </w:rPr>
        <w:t xml:space="preserve"> Pasar Rebo, Jakarta Timur </w:t>
      </w:r>
      <w:r w:rsidRPr="00AF5346">
        <w:rPr>
          <w:rFonts w:ascii="Times New Roman" w:hAnsi="Times New Roman" w:cs="Times New Roman"/>
          <w:bCs/>
          <w:sz w:val="24"/>
          <w:szCs w:val="24"/>
        </w:rPr>
        <w:t>13760-Indonesia.</w:t>
      </w:r>
      <w:r w:rsidRPr="00AF5346">
        <w:rPr>
          <w:rFonts w:ascii="Times New Roman" w:hAnsi="Times New Roman" w:cs="Times New Roman"/>
          <w:sz w:val="24"/>
          <w:szCs w:val="24"/>
        </w:rPr>
        <w:t xml:space="preserve"> Pemegang </w:t>
      </w:r>
      <w:r w:rsidRPr="00AF5346">
        <w:rPr>
          <w:rFonts w:ascii="Times New Roman" w:hAnsi="Times New Roman" w:cs="Times New Roman"/>
          <w:bCs/>
          <w:sz w:val="24"/>
          <w:szCs w:val="24"/>
        </w:rPr>
        <w:t>Saham</w:t>
      </w:r>
      <w:r w:rsidRPr="00AF5346">
        <w:rPr>
          <w:rFonts w:ascii="Times New Roman" w:hAnsi="Times New Roman" w:cs="Times New Roman"/>
          <w:sz w:val="24"/>
          <w:szCs w:val="24"/>
        </w:rPr>
        <w:t xml:space="preserve"> yang memiliki </w:t>
      </w:r>
      <w:r w:rsidRPr="00AF5346">
        <w:rPr>
          <w:rFonts w:ascii="Times New Roman" w:hAnsi="Times New Roman" w:cs="Times New Roman"/>
          <w:bCs/>
          <w:sz w:val="24"/>
          <w:szCs w:val="24"/>
        </w:rPr>
        <w:t>lebih dari</w:t>
      </w:r>
      <w:r w:rsidRPr="00AF5346">
        <w:rPr>
          <w:rFonts w:ascii="Times New Roman" w:hAnsi="Times New Roman" w:cs="Times New Roman"/>
          <w:sz w:val="24"/>
          <w:szCs w:val="24"/>
        </w:rPr>
        <w:t xml:space="preserve"> 5% saham Merck </w:t>
      </w:r>
      <w:r w:rsidRPr="00AF5346">
        <w:rPr>
          <w:rFonts w:ascii="Times New Roman" w:hAnsi="Times New Roman" w:cs="Times New Roman"/>
          <w:bCs/>
          <w:sz w:val="24"/>
          <w:szCs w:val="24"/>
        </w:rPr>
        <w:t>Tbk. Ini termasuk</w:t>
      </w:r>
      <w:r w:rsidRPr="00AF5346">
        <w:rPr>
          <w:rFonts w:ascii="Times New Roman" w:hAnsi="Times New Roman" w:cs="Times New Roman"/>
          <w:sz w:val="24"/>
          <w:szCs w:val="24"/>
        </w:rPr>
        <w:t xml:space="preserve"> Merck Holding </w:t>
      </w:r>
      <w:r w:rsidRPr="00AF5346">
        <w:rPr>
          <w:rFonts w:ascii="Times New Roman" w:hAnsi="Times New Roman" w:cs="Times New Roman"/>
          <w:bCs/>
          <w:sz w:val="24"/>
          <w:szCs w:val="24"/>
        </w:rPr>
        <w:t>GmbH (Kontrol)</w:t>
      </w:r>
      <w:r w:rsidRPr="00AF5346">
        <w:rPr>
          <w:rFonts w:ascii="Times New Roman" w:hAnsi="Times New Roman" w:cs="Times New Roman"/>
          <w:sz w:val="24"/>
          <w:szCs w:val="24"/>
        </w:rPr>
        <w:t xml:space="preserve"> Jerman (73,99%) dan </w:t>
      </w:r>
      <w:r w:rsidRPr="00AF5346">
        <w:rPr>
          <w:rFonts w:ascii="Times New Roman" w:hAnsi="Times New Roman" w:cs="Times New Roman"/>
          <w:bCs/>
          <w:sz w:val="24"/>
          <w:szCs w:val="24"/>
        </w:rPr>
        <w:t>Perusahaan Ekspor</w:t>
      </w:r>
      <w:r w:rsidRPr="00AF5346">
        <w:rPr>
          <w:rFonts w:ascii="Times New Roman" w:hAnsi="Times New Roman" w:cs="Times New Roman"/>
          <w:sz w:val="24"/>
          <w:szCs w:val="24"/>
        </w:rPr>
        <w:t xml:space="preserve"> Emedia Jerman </w:t>
      </w:r>
      <w:r w:rsidRPr="00AF5346">
        <w:rPr>
          <w:rFonts w:ascii="Times New Roman" w:hAnsi="Times New Roman" w:cs="Times New Roman"/>
          <w:bCs/>
          <w:sz w:val="24"/>
          <w:szCs w:val="24"/>
        </w:rPr>
        <w:t>mbH</w:t>
      </w:r>
      <w:r w:rsidRPr="00AF5346">
        <w:rPr>
          <w:rFonts w:ascii="Times New Roman" w:hAnsi="Times New Roman" w:cs="Times New Roman"/>
          <w:sz w:val="24"/>
          <w:szCs w:val="24"/>
        </w:rPr>
        <w:t xml:space="preserve"> (12,66%).</w:t>
      </w:r>
    </w:p>
    <w:p w14:paraId="41A90BDA" w14:textId="5DA83F4D" w:rsidR="00786E3C" w:rsidRPr="00AF5346" w:rsidRDefault="00786E3C" w:rsidP="00815621">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bCs/>
          <w:sz w:val="24"/>
          <w:szCs w:val="24"/>
        </w:rPr>
        <w:t>Menurut</w:t>
      </w:r>
      <w:r w:rsidRPr="00AF5346">
        <w:rPr>
          <w:rFonts w:ascii="Times New Roman" w:hAnsi="Times New Roman" w:cs="Times New Roman"/>
          <w:sz w:val="24"/>
          <w:szCs w:val="24"/>
        </w:rPr>
        <w:t xml:space="preserve"> Anggaran Dasar </w:t>
      </w:r>
      <w:r w:rsidRPr="00AF5346">
        <w:rPr>
          <w:rFonts w:ascii="Times New Roman" w:hAnsi="Times New Roman" w:cs="Times New Roman"/>
          <w:bCs/>
          <w:sz w:val="24"/>
          <w:szCs w:val="24"/>
        </w:rPr>
        <w:t>perusahaan,</w:t>
      </w:r>
      <w:r w:rsidRPr="00AF5346">
        <w:rPr>
          <w:rFonts w:ascii="Times New Roman" w:hAnsi="Times New Roman" w:cs="Times New Roman"/>
          <w:sz w:val="24"/>
          <w:szCs w:val="24"/>
        </w:rPr>
        <w:t xml:space="preserve"> ruang lingkup kegiatan </w:t>
      </w:r>
      <w:r w:rsidRPr="00AF5346">
        <w:rPr>
          <w:rFonts w:ascii="Times New Roman" w:hAnsi="Times New Roman" w:cs="Times New Roman"/>
          <w:bCs/>
          <w:sz w:val="24"/>
          <w:szCs w:val="24"/>
        </w:rPr>
        <w:t>MARK meliputi kegiatan di</w:t>
      </w:r>
      <w:r w:rsidRPr="00AF5346">
        <w:rPr>
          <w:rFonts w:ascii="Times New Roman" w:hAnsi="Times New Roman" w:cs="Times New Roman"/>
          <w:sz w:val="24"/>
          <w:szCs w:val="24"/>
        </w:rPr>
        <w:t xml:space="preserve"> bidang industri, perdagangan, </w:t>
      </w:r>
      <w:r w:rsidRPr="00AF5346">
        <w:rPr>
          <w:rFonts w:ascii="Times New Roman" w:hAnsi="Times New Roman" w:cs="Times New Roman"/>
          <w:bCs/>
          <w:sz w:val="24"/>
          <w:szCs w:val="24"/>
        </w:rPr>
        <w:t>konsultan manajemen, persewaan kantor/real estate, dan</w:t>
      </w:r>
      <w:r w:rsidRPr="00AF5346">
        <w:rPr>
          <w:rFonts w:ascii="Times New Roman" w:hAnsi="Times New Roman" w:cs="Times New Roman"/>
          <w:sz w:val="24"/>
          <w:szCs w:val="24"/>
        </w:rPr>
        <w:t xml:space="preserve"> jasa yang </w:t>
      </w:r>
      <w:r w:rsidRPr="00AF5346">
        <w:rPr>
          <w:rFonts w:ascii="Times New Roman" w:hAnsi="Times New Roman" w:cs="Times New Roman"/>
          <w:bCs/>
          <w:sz w:val="24"/>
          <w:szCs w:val="24"/>
        </w:rPr>
        <w:t>berkaitan</w:t>
      </w:r>
      <w:r w:rsidRPr="00AF5346">
        <w:rPr>
          <w:rFonts w:ascii="Times New Roman" w:hAnsi="Times New Roman" w:cs="Times New Roman"/>
          <w:sz w:val="24"/>
          <w:szCs w:val="24"/>
        </w:rPr>
        <w:t xml:space="preserve"> dengan kegiatan usaha. Kegiatan utama Merck saat ini adalah </w:t>
      </w:r>
      <w:r w:rsidRPr="00AF5346">
        <w:rPr>
          <w:rFonts w:ascii="Times New Roman" w:hAnsi="Times New Roman" w:cs="Times New Roman"/>
          <w:bCs/>
          <w:sz w:val="24"/>
          <w:szCs w:val="24"/>
        </w:rPr>
        <w:t>komersialisasi</w:t>
      </w:r>
      <w:r w:rsidRPr="00AF5346">
        <w:rPr>
          <w:rFonts w:ascii="Times New Roman" w:hAnsi="Times New Roman" w:cs="Times New Roman"/>
          <w:sz w:val="24"/>
          <w:szCs w:val="24"/>
        </w:rPr>
        <w:t xml:space="preserve"> obat </w:t>
      </w:r>
      <w:r w:rsidRPr="00AF5346">
        <w:rPr>
          <w:rFonts w:ascii="Times New Roman" w:hAnsi="Times New Roman" w:cs="Times New Roman"/>
          <w:bCs/>
          <w:sz w:val="24"/>
          <w:szCs w:val="24"/>
        </w:rPr>
        <w:t>non-resep</w:t>
      </w:r>
      <w:r w:rsidRPr="00AF5346">
        <w:rPr>
          <w:rFonts w:ascii="Times New Roman" w:hAnsi="Times New Roman" w:cs="Times New Roman"/>
          <w:sz w:val="24"/>
          <w:szCs w:val="24"/>
        </w:rPr>
        <w:t xml:space="preserve"> dan obat </w:t>
      </w:r>
      <w:r w:rsidRPr="00AF5346">
        <w:rPr>
          <w:rFonts w:ascii="Times New Roman" w:hAnsi="Times New Roman" w:cs="Times New Roman"/>
          <w:bCs/>
          <w:sz w:val="24"/>
          <w:szCs w:val="24"/>
        </w:rPr>
        <w:t>resep. Agen</w:t>
      </w:r>
      <w:r w:rsidRPr="00AF5346">
        <w:rPr>
          <w:rFonts w:ascii="Times New Roman" w:hAnsi="Times New Roman" w:cs="Times New Roman"/>
          <w:sz w:val="24"/>
          <w:szCs w:val="24"/>
        </w:rPr>
        <w:t xml:space="preserve"> terapi yang </w:t>
      </w:r>
      <w:r w:rsidRPr="00AF5346">
        <w:rPr>
          <w:rFonts w:ascii="Times New Roman" w:hAnsi="Times New Roman" w:cs="Times New Roman"/>
          <w:bCs/>
          <w:sz w:val="24"/>
          <w:szCs w:val="24"/>
        </w:rPr>
        <w:t>terkait</w:t>
      </w:r>
      <w:r w:rsidRPr="00AF5346">
        <w:rPr>
          <w:rFonts w:ascii="Times New Roman" w:hAnsi="Times New Roman" w:cs="Times New Roman"/>
          <w:sz w:val="24"/>
          <w:szCs w:val="24"/>
        </w:rPr>
        <w:t xml:space="preserve"> dengan </w:t>
      </w:r>
      <w:r w:rsidRPr="00AF5346">
        <w:rPr>
          <w:rFonts w:ascii="Times New Roman" w:hAnsi="Times New Roman" w:cs="Times New Roman"/>
          <w:bCs/>
          <w:sz w:val="24"/>
          <w:szCs w:val="24"/>
        </w:rPr>
        <w:t>persalinan,</w:t>
      </w:r>
      <w:r w:rsidRPr="00AF5346">
        <w:rPr>
          <w:rFonts w:ascii="Times New Roman" w:hAnsi="Times New Roman" w:cs="Times New Roman"/>
          <w:sz w:val="24"/>
          <w:szCs w:val="24"/>
        </w:rPr>
        <w:t xml:space="preserve"> diabetes, </w:t>
      </w:r>
      <w:r w:rsidRPr="00AF5346">
        <w:rPr>
          <w:rFonts w:ascii="Times New Roman" w:hAnsi="Times New Roman" w:cs="Times New Roman"/>
          <w:bCs/>
          <w:sz w:val="24"/>
          <w:szCs w:val="24"/>
        </w:rPr>
        <w:t>neurologi,</w:t>
      </w:r>
      <w:r w:rsidRPr="00AF5346">
        <w:rPr>
          <w:rFonts w:ascii="Times New Roman" w:hAnsi="Times New Roman" w:cs="Times New Roman"/>
          <w:sz w:val="24"/>
          <w:szCs w:val="24"/>
        </w:rPr>
        <w:t xml:space="preserve"> dan </w:t>
      </w:r>
      <w:r w:rsidRPr="00AF5346">
        <w:rPr>
          <w:rFonts w:ascii="Times New Roman" w:hAnsi="Times New Roman" w:cs="Times New Roman"/>
          <w:bCs/>
          <w:sz w:val="24"/>
          <w:szCs w:val="24"/>
        </w:rPr>
        <w:t>kardiologi; kami juga</w:t>
      </w:r>
      <w:r w:rsidRPr="00AF5346">
        <w:rPr>
          <w:rFonts w:ascii="Times New Roman" w:hAnsi="Times New Roman" w:cs="Times New Roman"/>
          <w:sz w:val="24"/>
          <w:szCs w:val="24"/>
        </w:rPr>
        <w:t xml:space="preserve"> menawarkan berbagai </w:t>
      </w:r>
      <w:r w:rsidRPr="00AF5346">
        <w:rPr>
          <w:rFonts w:ascii="Times New Roman" w:hAnsi="Times New Roman" w:cs="Times New Roman"/>
          <w:bCs/>
          <w:sz w:val="24"/>
          <w:szCs w:val="24"/>
        </w:rPr>
        <w:t>peralatan</w:t>
      </w:r>
      <w:r w:rsidRPr="00AF5346">
        <w:rPr>
          <w:rFonts w:ascii="Times New Roman" w:hAnsi="Times New Roman" w:cs="Times New Roman"/>
          <w:sz w:val="24"/>
          <w:szCs w:val="24"/>
        </w:rPr>
        <w:t xml:space="preserve"> dan produk kimia mutakhir untuk </w:t>
      </w:r>
      <w:r w:rsidRPr="00AF5346">
        <w:rPr>
          <w:rFonts w:ascii="Times New Roman" w:hAnsi="Times New Roman" w:cs="Times New Roman"/>
          <w:bCs/>
          <w:sz w:val="24"/>
          <w:szCs w:val="24"/>
        </w:rPr>
        <w:t>penelitian hayati, bioproduksi,</w:t>
      </w:r>
      <w:r w:rsidRPr="00AF5346">
        <w:rPr>
          <w:rFonts w:ascii="Times New Roman" w:hAnsi="Times New Roman" w:cs="Times New Roman"/>
          <w:sz w:val="24"/>
          <w:szCs w:val="24"/>
        </w:rPr>
        <w:t xml:space="preserve"> dan </w:t>
      </w:r>
      <w:r w:rsidRPr="00AF5346">
        <w:rPr>
          <w:rFonts w:ascii="Times New Roman" w:hAnsi="Times New Roman" w:cs="Times New Roman"/>
          <w:bCs/>
          <w:sz w:val="24"/>
          <w:szCs w:val="24"/>
        </w:rPr>
        <w:t>segmen</w:t>
      </w:r>
      <w:r w:rsidRPr="00AF5346">
        <w:rPr>
          <w:rFonts w:ascii="Times New Roman" w:hAnsi="Times New Roman" w:cs="Times New Roman"/>
          <w:sz w:val="24"/>
          <w:szCs w:val="24"/>
        </w:rPr>
        <w:t xml:space="preserve"> terkait. Merek utama yang Merck </w:t>
      </w:r>
      <w:r w:rsidRPr="00AF5346">
        <w:rPr>
          <w:rFonts w:ascii="Times New Roman" w:hAnsi="Times New Roman" w:cs="Times New Roman"/>
          <w:bCs/>
          <w:sz w:val="24"/>
          <w:szCs w:val="24"/>
        </w:rPr>
        <w:t>jual</w:t>
      </w:r>
      <w:r w:rsidRPr="00AF5346">
        <w:rPr>
          <w:rFonts w:ascii="Times New Roman" w:hAnsi="Times New Roman" w:cs="Times New Roman"/>
          <w:sz w:val="24"/>
          <w:szCs w:val="24"/>
        </w:rPr>
        <w:t xml:space="preserve"> adalah Sangobion dan Neurobion.</w:t>
      </w:r>
    </w:p>
    <w:p w14:paraId="46BF7D3D"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Pyridam Farma Tbk</w:t>
      </w:r>
    </w:p>
    <w:p w14:paraId="531F5C0F" w14:textId="609FA6E9" w:rsidR="00702F86" w:rsidRPr="00AF5346" w:rsidRDefault="00702F86"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PT Pyridam Farma Tbk merupakan perusahaan farmasi yang berbasis di Indonesia. Perusahaan ini mobilisasi dua segmen: product farmasi dan layanan </w:t>
      </w:r>
      <w:r w:rsidRPr="00AF5346">
        <w:rPr>
          <w:rFonts w:ascii="Times New Roman" w:hAnsi="Times New Roman" w:cs="Times New Roman"/>
          <w:sz w:val="24"/>
          <w:szCs w:val="24"/>
        </w:rPr>
        <w:lastRenderedPageBreak/>
        <w:t>maklon (toll manufacturing), serta peralatan medis. Perusahaan ini menyebabkan produk-produk bersama resep, product yang dijual bebas (over the counter/OTC), dan suplemen makanan, yang meliputi analgesik, antibiotik, antihistamin, antipsikotik, obat batuk dan pilek, serta vitamin dan mineral.  Selain sediakan product farmasi bersama mereknya sendiri, Perusahaan ini terhitung menawarkan layanan produksi untuk perusahaan lain didalam maklon (toll manufacturing). Untuk peralatan medis, Perusahaan ini menawarkan produk-produk seperti kuvet, wadah sekali pakai, labu, pipet, tabung uji. Perusahaan ini terhitung menawarkan layanan farmasi yang meliputi reagen laboratorium, anggapan kimia, dan layanan nasihat.</w:t>
      </w:r>
    </w:p>
    <w:p w14:paraId="6274B2C9"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Tempo Scan Pasific Tbk</w:t>
      </w:r>
    </w:p>
    <w:p w14:paraId="318C7FBA" w14:textId="77777777" w:rsidR="0023488E" w:rsidRPr="00AF5346" w:rsidRDefault="0023488E"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Tempo Scan Pacific Tbk (TSPC) didirikan di Indonesia tanggal 20 Mei 1970 bersama dengan nama PT Scanchemie dan memulai aktivitas komersialnya sejak tahun 1970. Tempo Scan berkantor pusat di Tempo Scan Tower, Lantai 16, Jl. H.R. Rasuna Said Kav. 3-4, Jakarta 12950, sedangkan lokasi pabriknya terletak di Cikarang – Jawa Barat. Pemegang saham yang mempunyai 5% saham Tempo Scan Pacific Tbk, adalah PT Bogamulia Nagadi (induk usaha) (78,15%). </w:t>
      </w:r>
    </w:p>
    <w:p w14:paraId="62AAA545" w14:textId="0105826F" w:rsidR="0023488E" w:rsidRPr="00AF5346" w:rsidRDefault="0023488E"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Berdasarkan Anggaran Dasar Perusahaan, ruang lingkup aktivitas TSPC bergerak dalam bidang usaha farmasi. Saat ini, aktivitas usaha TSPC adalah farmasi (obat-obatan), product kastemer dan komestika dan distribusi. Produk-produk Tempo Scan yang udah dikenal masyarakat, diantaranya product kebugaran (Bodrex, Hemaviton, NEO rheumacyl, Oskadon, Ipi Vitamin, Brodexin, Contrex, Contrexyn, Vidoran, Zevit dan Neo Hormoviton), obat resep dan tempat tinggal sakit (Hospira, SciClone, Alif, Ericaf, Timoc, Triptagic dan Trozyn) dan juga product kastemer dan </w:t>
      </w:r>
      <w:r w:rsidRPr="00AF5346">
        <w:rPr>
          <w:rFonts w:ascii="Times New Roman" w:hAnsi="Times New Roman" w:cs="Times New Roman"/>
          <w:sz w:val="24"/>
          <w:szCs w:val="24"/>
        </w:rPr>
        <w:lastRenderedPageBreak/>
        <w:t>komestika (Marina, My Baby, Total Care, S.O.S antibakterial, Claudia, Dione Kids, Tamara, Natural Honey dan Revlon)</w:t>
      </w:r>
    </w:p>
    <w:p w14:paraId="7E1D8999"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Akasha Wira International Tbk</w:t>
      </w:r>
    </w:p>
    <w:p w14:paraId="759DB704" w14:textId="77777777" w:rsidR="0023488E" w:rsidRPr="00AF5346" w:rsidRDefault="0023488E"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Akasha Wira International Tbk (dahulu Ades Waters Indonesia Tbk) (ADES) didirikan bersama nama PT Alfindo Putrasetia pada th. 1985 dan merasa beroperasi secara komersial pada th. 1986. Kantor pusat ADES berlokasi di Perkantoran Hijau Arkadia, Jl. Letjend. T.B. Simatupang Kav. 88, Jakarta 12520 – Indonesia. Pemegang saham mayoritas Akasha Wira International Tbk adalah Water Partners Bottling S.A. (91,94%), merupakan perusahaan joint venture antara The Coca Cola Company dan Nestle S.A. kemudian pada tanggal 3 Juni 2008, Water Partners Bottling S.A. diakuisisi oleh Sofos Pte. Ltd., perusahaan berbadan hukum Singapura, </w:t>
      </w:r>
    </w:p>
    <w:p w14:paraId="42E7E35E" w14:textId="02A9A8A4" w:rsidR="0023488E" w:rsidRPr="00AF5346" w:rsidRDefault="0023488E"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Berdasarkan Anggaran Dasar Perusahaan, area lingkup aktivitas ADES adalah industri air minum di dalam kemasan, industri roti dan kue, kembang gula, makaroni, kosmetik dan perdagangan besar. Kegiatan utama Akasha International adalah bergerak di dalam bidang usaha pengolahan dan distribusi air minum di dalam kemasan (merek Nestle Pure Life dan Vica) dan juga perdagangan besar produk-produk kosmetika.</w:t>
      </w:r>
    </w:p>
    <w:p w14:paraId="3D8FFE6D"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Martina Berto Tbk</w:t>
      </w:r>
    </w:p>
    <w:p w14:paraId="41B73EDF" w14:textId="3CF90606" w:rsidR="0023488E" w:rsidRPr="00AF5346" w:rsidRDefault="00A85D8B"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lang w:eastAsia="id-ID"/>
        </w:rPr>
        <w:t xml:space="preserve">Martha Tilaar Group dipelopori oleh DR. (H.C.) Martha Tilaar pada th. 1970 bersama membuka sebuah salon kecantikan Martha di kediaman orangtuanya, Yakob Handana, di Jalan Kusuma Atmaja No.47 Menteng, Jakarta Pusat. Tahun 1977PT Martina Berto didirikan oleh DR. Martha Tilaar bersama mitra bisnis yakni Bernard Pranata (almarhum) dan Theresia Harsini Setiady. Bekerjasama bersama Theresia </w:t>
      </w:r>
      <w:r w:rsidRPr="00AF5346">
        <w:rPr>
          <w:rFonts w:ascii="Times New Roman" w:hAnsi="Times New Roman" w:cs="Times New Roman"/>
          <w:sz w:val="24"/>
          <w:szCs w:val="24"/>
          <w:lang w:eastAsia="id-ID"/>
        </w:rPr>
        <w:lastRenderedPageBreak/>
        <w:t>Harsini Setiady yang merupakan pendiri Kalbe Group, PT Martina Berto meluncurkan merek Sariayu sebagai produk kecantikan dan jamu modern.</w:t>
      </w:r>
    </w:p>
    <w:p w14:paraId="70575A95"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Mustika Ratu Tbk</w:t>
      </w:r>
    </w:p>
    <w:p w14:paraId="3081F8C9" w14:textId="77777777" w:rsidR="00A85D8B" w:rsidRPr="00AF5346" w:rsidRDefault="00A85D8B"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Mustika Ratu Tbk (MRAT) didirikan 14 Maret 1978 dan terasa beroperasi secara komersial pada tahun 1978. Kantor pusat MRAT berlokasi di Graha Mustika Ratu, Penthouse Floor, Jalan Gatot Subroto Kav. 74-75, Jakarta Selatan 12870 – Indonesia dan pabrik berlokasi di Jalan Raya Bogor KM. 26,4 Ciracas, Jakarta Timur 13740. Pemegang saham yang memiliki 5% atau lebih saham Mustika Ratu Tbk, yaitu: PT Mustika Ratu Investama (pengendali) (71,26%) dan Mellon S/A Investors Pacific International, Jakarta (8,91%)  </w:t>
      </w:r>
    </w:p>
    <w:p w14:paraId="28E5262F" w14:textId="5538B298" w:rsidR="00A85D8B" w:rsidRPr="00AF5346" w:rsidRDefault="00A85D8B"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Berdasarkan Anggaran Dasar Perusahaan, area lingkup aktivitas MRAT meliputi pabrikasi, perdagangan dan distribusi jamu dan kosmetik tradisional serta minuman sehat, perawatan kecantikan, serta aktivitas bisnis lain yang berkaitan. Merek-merek yang dimiliki MRAT, pada lain: Mustika Ratu, Mustika Puteri, Bask, Biocell, Moor’s, Ratu Mas, Taman Sari Royal Heritage Spa.  </w:t>
      </w:r>
    </w:p>
    <w:p w14:paraId="2FDC2B39"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Mandom Indonesia Tbk</w:t>
      </w:r>
    </w:p>
    <w:p w14:paraId="5E9A5774" w14:textId="77777777" w:rsidR="00FB5B7C" w:rsidRPr="00AF5346" w:rsidRDefault="00FB5B7C"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Mandom Indonesia Tbk (TCID) didirikan tanggal 5 Nopember 1969 bersama dengan nama PT Tancho Indonesia dan mulai berproduksi secara komersial pada bulan April 1971. Kantor pusat TCID terletak di Kawasan Industri MM 2100, Jl. Irian Blok PP, Bekasi 17520. Sedangkan pabrik berlokasi di Sunter, Jakarta dan Kawasan Industri MM2100, Cibitung-Jawa Barat. Pemegang saham yang miliki 5% atau lebih saham Mandom Indonesia Tbk, antara lain: Mandon Corporation, Jepang (60,84%) dan PT Asia Jaya Paramita (11,32%).  </w:t>
      </w:r>
    </w:p>
    <w:p w14:paraId="0BD549D8" w14:textId="09F9ABB2" w:rsidR="00FB5B7C" w:rsidRPr="00AF5346" w:rsidRDefault="00FB5B7C"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lastRenderedPageBreak/>
        <w:t>Berdasarkan Anggaran Dasar Perusahaan, area lingkup aktivitas TCID meliputi mengolah dan perdagangan kosmetika, wangi-wangian, bahan pembersih dan kemasan plastik juga bahan baku, mesin dan alat mengolah untuk mengolah dan aktivitas usaha penunjang adalah perdagangan impor product kosmetika, wangi-wangian, bahan pembersih. Mandom punyai 2 brand dagang utama yaitu Gatsby dan Pixy. Selain itu, Mandom juga mengolah berbagai macam product lain bersama brand pucelle, Lucido-L, Tancho, Mandom, Spalding, Lovillea, Miratone, dan lain-lain juga beberapa brand yang khusus dimaksudkan untuk ekspor.</w:t>
      </w:r>
    </w:p>
    <w:p w14:paraId="09D64481"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Unilever Indonesia Tbk</w:t>
      </w:r>
    </w:p>
    <w:p w14:paraId="166CE26F" w14:textId="77777777" w:rsidR="00AA1B12" w:rsidRPr="00AF5346" w:rsidRDefault="00AA1B12"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Unilever Indonesia Tbk (UNVR) didirikan terhadap tanggal 5 Desember 1933 bersama dengan nama Lever’s Zeepfabrieken N.V. dan terasa beroperasi secara komersial tahun 1933. Kantor pusat Unilever berlokasi di Grha Unilever, BSD Green Office Park Kav. 3, Jln BSD Boulevard Barat, BSD City, Tangerang 15345, dan pabrik berlokasi di Jl. Jababeka 9 Blok D, Jl. Jababeka Raya Blok O, Jl. Jababeka V Blok V No. 14-16, Kawasan Industri Jababeka Cikarang, Bekasi, Jawa Barat, serta Jl. Rungkut Industri IV No. 5-11, Kawasan Industri Rungkut, Surabaya, Jawa Timur. Telp: (62-21) 8082-7000 (Hunting), Fax: (62-21) 8082-7002. Induk bisnis Unilever Indonesia adalah Unilever Indonesia Holding B.V. bersama dengan kadar kepemilikan sebesar 84,99%, tetapi induk bisnis utama adalah Unilever N.V., Belanda.  </w:t>
      </w:r>
    </w:p>
    <w:p w14:paraId="3CED720D" w14:textId="329F8187" w:rsidR="00AA1B12" w:rsidRPr="00AF5346" w:rsidRDefault="00AA1B12"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Berdasarkan Anggaran Dasar Perusahaan, ruang lingkup kegiatan usaha UNVR meliputi bidang produksi, pemasaran dan distribusi barang-barang mengkonsumsi yang meliputi sabun, deterjen, margarin, makanan berinti susu, es krim, produk–produk kosmetik, minuman dengan bahan pokok teh dan minuman sari buah. Merek-</w:t>
      </w:r>
      <w:r w:rsidRPr="00AF5346">
        <w:rPr>
          <w:rFonts w:ascii="Times New Roman" w:hAnsi="Times New Roman" w:cs="Times New Roman"/>
          <w:sz w:val="24"/>
          <w:szCs w:val="24"/>
        </w:rPr>
        <w:lastRenderedPageBreak/>
        <w:t xml:space="preserve">merek yang dimiliki Unilever Indonesia, pada lain: Domestos, Molto, Rinso, Cif, Unilever Pure, Surf, Sunlight, Vixal, Super Pell, Wipol, Lux, Rexona, Lifebuoy, Sunsilk, Closeup, Fair&amp;Lovely, Zwitsal, Pond’s, TRESemme, Dove, Pepsodent, AXE, Clear, Vaseline, Citra, Citra Hazeline, SariWangi, Bango, Blue Band, Royco, Buavita, Wall’s Buavita, Wall’s, Lipton, Magnum, Cornetto, Paddle Pop, Feast, Populaire dan Viennetta.  </w:t>
      </w:r>
    </w:p>
    <w:p w14:paraId="458F4651" w14:textId="77777777" w:rsidR="00C843DE" w:rsidRPr="00AF5346" w:rsidRDefault="00C843DE" w:rsidP="00AA193C">
      <w:pPr>
        <w:pStyle w:val="TidakAdaSpasi"/>
        <w:spacing w:line="480" w:lineRule="auto"/>
        <w:jc w:val="both"/>
        <w:rPr>
          <w:rFonts w:ascii="Times New Roman" w:hAnsi="Times New Roman" w:cs="Times New Roman"/>
          <w:sz w:val="24"/>
          <w:szCs w:val="24"/>
        </w:rPr>
      </w:pPr>
    </w:p>
    <w:p w14:paraId="2AFD4A1D"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Kedaung Indah Can Tbk</w:t>
      </w:r>
    </w:p>
    <w:p w14:paraId="72D5697E" w14:textId="77777777" w:rsidR="00C07F77" w:rsidRPr="00AF5346" w:rsidRDefault="00C07F77"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Kedaung Indah Can Tbk (KICI) didirikan tanggal 11 Januari 1974 dan memulai kesibukan usaha komersialnya terhadap tanggal 1974. Kantor pusat KICI berdomisili di Jalan Raya Rungkut No.15-17, Surabaya 60293 – Indonesia.  Telp: (62-31) 870-0006, 870-0088 (Hunting), Fax: (62-31) 870-5209, 870-0544. Pemegang saham yang miliki 5% atau lebih saham Kedaung Indah Can Tbk adalah PT Kedawung Subur (pengendali) (43,62%), DK Lim &amp; Sons Investment Pte. Ltd. (pengendali) (31,40%) dan UOB KayHian Pte Ltd (8.04%). </w:t>
      </w:r>
    </w:p>
    <w:p w14:paraId="3FFC79AC" w14:textId="57063CCA" w:rsidR="00C07F77" w:rsidRPr="00AF5346" w:rsidRDefault="00C07F77"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Berdasarkan Anggaran Dasar Perusahaan, area lingkup aktivitas KICI meliputi industri peralatan dapur berasal dari logam dan produk sejenis serta industri kaleng dan produk sejenis. Produk-produk yang dihasilkan KICI adalah alat rumah tangga berlapis enamel dan kaleng untuk kemasan (biskuit, bedak, dan lain lain).  </w:t>
      </w:r>
    </w:p>
    <w:p w14:paraId="1916471D"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Langgeng Makmur Industry Tbk</w:t>
      </w:r>
    </w:p>
    <w:p w14:paraId="69D9A61F" w14:textId="77777777" w:rsidR="00C07F77" w:rsidRPr="00AF5346" w:rsidRDefault="00C07F77"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Langgeng Makmur Industri Tbk (dahulu PT Langgeng Makmur Plastic Industry Ltd) (LMPI) didirikan tanggal 30 Nopember 1972 dengan nama PT Langgeng Jaya Plastic Industry Ltd. dan memulai kegiatan usaha komersialnya terhadap tahun 1976. Kantor pusat LMPI berdomisili di Jalan Letjen Sutoyo No. 256, Waru – Sidoarjo </w:t>
      </w:r>
      <w:r w:rsidRPr="00AF5346">
        <w:rPr>
          <w:rFonts w:ascii="Times New Roman" w:hAnsi="Times New Roman" w:cs="Times New Roman"/>
          <w:sz w:val="24"/>
          <w:szCs w:val="24"/>
        </w:rPr>
        <w:lastRenderedPageBreak/>
        <w:t xml:space="preserve">61256, Jawa Timur – Indonesia, tetapi pabriknya berlokasi di Waru – Jawa Timur, Trosobo – Jawa Timur dan Tangerang – Banten. Telp : (62-31) 853-3688 (Hunting), Fax : (62-31) 853-3588. Pemegang saham yang punyai 5% atau lebih saham Langgeng Makmur Industri Tbk adalah PT Langgeng Bahagia (pengendali) (17,78%), Popularity Consultants Ltd. (12,15%), Zafrina Development Ltd. (12,08%), Nanyang Capital Investments Ltd. (11,90%), Rotary Ventures Inc. (11,88%), Luminous Ventures Inc. (11,74%) dan BPPN S/A 8006450047 (5,74%).  </w:t>
      </w:r>
    </w:p>
    <w:p w14:paraId="5A763EE6" w14:textId="1F5E4470" w:rsidR="00C07F77" w:rsidRPr="00AF5346" w:rsidRDefault="00C07F77"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Berdasarkan Anggaran Dasar Perusahaan, area lingkup aktivitas LMPI meliputi bidang industri perabotan rumah tangga yang terbuat dari plastik dan aluminium, peralatan masak dan cetakan kue dari aluminium bersama dengan susunan anti lengket, karung plastik, pipa Polyvinyl Chloride (PVC) dan juga produk-produk lain yang berkenaan bersama dengan bidang tersebut.</w:t>
      </w:r>
    </w:p>
    <w:p w14:paraId="31721947" w14:textId="77777777" w:rsidR="00B304CA" w:rsidRPr="00AF5346" w:rsidRDefault="00B304CA" w:rsidP="00815621">
      <w:pPr>
        <w:pStyle w:val="TidakAdaSpasi"/>
        <w:numPr>
          <w:ilvl w:val="0"/>
          <w:numId w:val="18"/>
        </w:numPr>
        <w:spacing w:line="480" w:lineRule="auto"/>
        <w:jc w:val="both"/>
        <w:rPr>
          <w:rFonts w:ascii="Times New Roman" w:hAnsi="Times New Roman" w:cs="Times New Roman"/>
          <w:b/>
          <w:sz w:val="24"/>
          <w:szCs w:val="24"/>
        </w:rPr>
      </w:pPr>
      <w:r w:rsidRPr="00AF5346">
        <w:rPr>
          <w:rFonts w:ascii="Times New Roman" w:hAnsi="Times New Roman" w:cs="Times New Roman"/>
          <w:b/>
          <w:sz w:val="24"/>
          <w:szCs w:val="24"/>
          <w:lang w:eastAsia="id-ID"/>
        </w:rPr>
        <w:t>PT Budi Starch &amp; Sweetener Tbk.</w:t>
      </w:r>
    </w:p>
    <w:p w14:paraId="7F31ED58" w14:textId="7258739C" w:rsidR="00B304CA" w:rsidRPr="00AF5346" w:rsidRDefault="00E166A2"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Budi Starch &amp; Sweetener Tbk (sebelumnya Budi Acid Jaya Tbk) (BUDI) didirikan 15 Januari 1979 dan merasa beroperasi secara komersial pada bulan Januari 1981. Kantor pusat BUDI berlokasi di Wisma Budi lantai 8-9, Jalan HR. Rasuna Said Kav C-6, Jakarta, sedang wilayah pabrik BUDI di Subang, Lampung, Jambi dan Surabaya. </w:t>
      </w:r>
    </w:p>
    <w:p w14:paraId="14A1F37E" w14:textId="58409301" w:rsidR="00A2696E" w:rsidRPr="00AF5346" w:rsidRDefault="00E166A2" w:rsidP="00AA193C">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 xml:space="preserve">Berdasarkan Anggaran Dasar Perusahaan, ruang lingkup kegiatan BUDI terlebih meliputi bidang manufaktur bahan kimia dan produk makanan, termasuk produk turunan yang dihasilkan dari ubi kayu, ubi jalar, kelapa sawit, kopra dan produk pertanian lainnya dan industri lainnya terlebih industri plastik. Kegiatan utama Budi Starch &amp; Sweetener bergerak dalam pembuatan dan penjualan tepung tapioka, </w:t>
      </w:r>
      <w:r w:rsidRPr="00AF5346">
        <w:rPr>
          <w:rFonts w:ascii="Times New Roman" w:hAnsi="Times New Roman" w:cs="Times New Roman"/>
          <w:sz w:val="24"/>
          <w:szCs w:val="24"/>
        </w:rPr>
        <w:lastRenderedPageBreak/>
        <w:t>glukosa dan fruktosa, maltodextrin, sorbitol, asam sitrat, karung plastik, asam sulfat dan bahan-bahan kimia lainnya.</w:t>
      </w:r>
    </w:p>
    <w:p w14:paraId="40547151" w14:textId="77777777" w:rsidR="00AA193C" w:rsidRPr="00AF5346" w:rsidRDefault="00AA193C" w:rsidP="00AA193C">
      <w:pPr>
        <w:pStyle w:val="TidakAdaSpasi"/>
        <w:spacing w:line="480" w:lineRule="auto"/>
        <w:ind w:firstLine="360"/>
        <w:jc w:val="both"/>
        <w:rPr>
          <w:rFonts w:ascii="Times New Roman" w:hAnsi="Times New Roman" w:cs="Times New Roman"/>
          <w:sz w:val="24"/>
          <w:szCs w:val="24"/>
        </w:rPr>
      </w:pPr>
    </w:p>
    <w:p w14:paraId="028C161C" w14:textId="77777777" w:rsidR="00AA193C" w:rsidRPr="00AF5346" w:rsidRDefault="00AA193C" w:rsidP="00AA193C">
      <w:pPr>
        <w:pStyle w:val="TidakAdaSpasi"/>
        <w:spacing w:line="480" w:lineRule="auto"/>
        <w:ind w:firstLine="360"/>
        <w:jc w:val="both"/>
        <w:rPr>
          <w:rFonts w:ascii="Times New Roman" w:hAnsi="Times New Roman" w:cs="Times New Roman"/>
          <w:sz w:val="24"/>
          <w:szCs w:val="24"/>
        </w:rPr>
      </w:pPr>
    </w:p>
    <w:p w14:paraId="5338CFF1" w14:textId="77777777" w:rsidR="00AA193C" w:rsidRPr="00AF5346" w:rsidRDefault="00AA193C" w:rsidP="00AA193C">
      <w:pPr>
        <w:pStyle w:val="TidakAdaSpasi"/>
        <w:spacing w:line="480" w:lineRule="auto"/>
        <w:ind w:firstLine="360"/>
        <w:jc w:val="both"/>
        <w:rPr>
          <w:rFonts w:ascii="Times New Roman" w:hAnsi="Times New Roman" w:cs="Times New Roman"/>
          <w:sz w:val="24"/>
          <w:szCs w:val="24"/>
        </w:rPr>
      </w:pPr>
    </w:p>
    <w:p w14:paraId="396B343B" w14:textId="77777777" w:rsidR="00B304CA" w:rsidRPr="00AF5346" w:rsidRDefault="00B304CA" w:rsidP="00E01EFF">
      <w:pPr>
        <w:pStyle w:val="TidakAdaSpasi"/>
        <w:numPr>
          <w:ilvl w:val="1"/>
          <w:numId w:val="17"/>
        </w:numPr>
        <w:spacing w:line="480" w:lineRule="auto"/>
        <w:jc w:val="both"/>
        <w:rPr>
          <w:rFonts w:ascii="Times New Roman" w:hAnsi="Times New Roman" w:cs="Times New Roman"/>
          <w:b/>
        </w:rPr>
      </w:pPr>
      <w:r w:rsidRPr="00AF5346">
        <w:rPr>
          <w:rFonts w:ascii="Times New Roman" w:hAnsi="Times New Roman" w:cs="Times New Roman"/>
          <w:b/>
        </w:rPr>
        <w:t>Hasil Penelitian</w:t>
      </w:r>
    </w:p>
    <w:p w14:paraId="60BF82D7" w14:textId="77777777" w:rsidR="00B304CA" w:rsidRPr="00AF5346" w:rsidRDefault="00B304CA" w:rsidP="00664BE2">
      <w:pPr>
        <w:spacing w:line="480" w:lineRule="auto"/>
        <w:jc w:val="both"/>
        <w:rPr>
          <w:rFonts w:ascii="Times New Roman" w:hAnsi="Times New Roman" w:cs="Times New Roman"/>
          <w:b/>
        </w:rPr>
      </w:pPr>
      <w:r w:rsidRPr="00AF5346">
        <w:rPr>
          <w:rFonts w:ascii="Times New Roman" w:hAnsi="Times New Roman" w:cs="Times New Roman"/>
          <w:b/>
        </w:rPr>
        <w:t>4.2.1 Deskripsi Hasil Penelitian</w:t>
      </w:r>
    </w:p>
    <w:p w14:paraId="2E0B4FEB" w14:textId="77777777" w:rsidR="00B304CA" w:rsidRPr="00AF5346" w:rsidRDefault="00B304CA" w:rsidP="00664BE2">
      <w:pPr>
        <w:pStyle w:val="TidakAdaSpasi"/>
        <w:spacing w:line="480" w:lineRule="auto"/>
        <w:ind w:firstLine="720"/>
        <w:jc w:val="both"/>
        <w:rPr>
          <w:rFonts w:ascii="Times New Roman" w:hAnsi="Times New Roman" w:cs="Times New Roman"/>
          <w:lang w:val="fi-FI"/>
        </w:rPr>
      </w:pPr>
      <w:r w:rsidRPr="00AF5346">
        <w:rPr>
          <w:rFonts w:ascii="Times New Roman" w:hAnsi="Times New Roman" w:cs="Times New Roman"/>
          <w:lang w:val="fi-FI"/>
        </w:rPr>
        <w:t xml:space="preserve">Setelah melakukan penelitian, maka diperoleh laporan keuangan </w:t>
      </w:r>
      <w:r w:rsidRPr="00AF5346">
        <w:rPr>
          <w:rFonts w:ascii="Times New Roman" w:hAnsi="Times New Roman" w:cs="Times New Roman"/>
          <w:spacing w:val="-2"/>
        </w:rPr>
        <w:t>Sektor Barang Konsumsi</w:t>
      </w:r>
      <w:r w:rsidRPr="00AF5346">
        <w:rPr>
          <w:rFonts w:ascii="Times New Roman" w:hAnsi="Times New Roman" w:cs="Times New Roman"/>
          <w:lang w:val="fi-FI"/>
        </w:rPr>
        <w:t>, dari tahun  2014 sampai tahun 2018, sebagai tolok ukur untuk menilai kondisi keuangan perusahaan. Tolak ukur yang digunakan dalam penelitian adalah pengukuran kinerja keuangan dengan pendekatan analisis pengaruh</w:t>
      </w:r>
      <w:r w:rsidRPr="00AF5346">
        <w:rPr>
          <w:rFonts w:ascii="Times New Roman" w:hAnsi="Times New Roman" w:cs="Times New Roman"/>
          <w:i/>
          <w:lang w:val="fi-FI"/>
        </w:rPr>
        <w:t xml:space="preserve"> </w:t>
      </w:r>
      <w:r w:rsidRPr="00AF5346">
        <w:rPr>
          <w:rFonts w:ascii="Times New Roman" w:hAnsi="Times New Roman" w:cs="Times New Roman"/>
          <w:lang w:val="fi-FI"/>
        </w:rPr>
        <w:t>Ukuran Perusahaan</w:t>
      </w:r>
      <w:r w:rsidRPr="00AF5346">
        <w:rPr>
          <w:rFonts w:ascii="Times New Roman" w:hAnsi="Times New Roman" w:cs="Times New Roman"/>
          <w:i/>
          <w:lang w:val="fi-FI"/>
        </w:rPr>
        <w:t xml:space="preserve"> </w:t>
      </w:r>
      <w:r w:rsidRPr="00AF5346">
        <w:rPr>
          <w:rFonts w:ascii="Times New Roman" w:hAnsi="Times New Roman" w:cs="Times New Roman"/>
          <w:lang w:val="fi-FI"/>
        </w:rPr>
        <w:t>(X1)</w:t>
      </w:r>
      <w:r w:rsidRPr="00AF5346">
        <w:rPr>
          <w:rFonts w:ascii="Times New Roman" w:hAnsi="Times New Roman" w:cs="Times New Roman"/>
          <w:i/>
          <w:lang w:val="fi-FI"/>
        </w:rPr>
        <w:t xml:space="preserve">, </w:t>
      </w:r>
      <w:r w:rsidRPr="00AF5346">
        <w:rPr>
          <w:rFonts w:ascii="Times New Roman" w:hAnsi="Times New Roman" w:cs="Times New Roman"/>
          <w:lang w:val="fi-FI"/>
        </w:rPr>
        <w:t>Leverage</w:t>
      </w:r>
      <w:r w:rsidRPr="00AF5346">
        <w:rPr>
          <w:rFonts w:ascii="Times New Roman" w:hAnsi="Times New Roman" w:cs="Times New Roman"/>
          <w:i/>
          <w:lang w:val="fi-FI"/>
        </w:rPr>
        <w:t xml:space="preserve"> </w:t>
      </w:r>
      <w:r w:rsidRPr="00AF5346">
        <w:rPr>
          <w:rFonts w:ascii="Times New Roman" w:hAnsi="Times New Roman" w:cs="Times New Roman"/>
          <w:lang w:val="fi-FI"/>
        </w:rPr>
        <w:t>(X2)</w:t>
      </w:r>
      <w:r w:rsidRPr="00AF5346">
        <w:rPr>
          <w:rFonts w:ascii="Times New Roman" w:hAnsi="Times New Roman" w:cs="Times New Roman"/>
          <w:i/>
          <w:lang w:val="fi-FI"/>
        </w:rPr>
        <w:t xml:space="preserve"> </w:t>
      </w:r>
      <w:r w:rsidRPr="00AF5346">
        <w:rPr>
          <w:rFonts w:ascii="Times New Roman" w:hAnsi="Times New Roman" w:cs="Times New Roman"/>
          <w:lang w:val="fi-FI"/>
        </w:rPr>
        <w:t>terhadap Kinerja Keuangan. Berikut daftar tabelnya :</w:t>
      </w:r>
    </w:p>
    <w:p w14:paraId="0305ADBC" w14:textId="77777777" w:rsidR="00B304CA" w:rsidRPr="00AF5346" w:rsidRDefault="00B304CA" w:rsidP="00262F71">
      <w:pPr>
        <w:pStyle w:val="TidakAdaSpasi"/>
        <w:spacing w:line="480" w:lineRule="auto"/>
        <w:rPr>
          <w:rFonts w:ascii="Times New Roman" w:hAnsi="Times New Roman" w:cs="Times New Roman"/>
          <w:b/>
          <w:lang w:val="fi-FI"/>
        </w:rPr>
      </w:pPr>
      <w:r w:rsidRPr="00AF5346">
        <w:rPr>
          <w:rFonts w:ascii="Times New Roman" w:hAnsi="Times New Roman" w:cs="Times New Roman"/>
          <w:b/>
          <w:lang w:val="fi-FI"/>
        </w:rPr>
        <w:t>4.2.1.1 Ukuran Perusahaan (X1)</w:t>
      </w:r>
    </w:p>
    <w:p w14:paraId="0BE6C417" w14:textId="77777777" w:rsidR="00B304CA" w:rsidRPr="00AF5346" w:rsidRDefault="00B304CA" w:rsidP="00664BE2">
      <w:pPr>
        <w:pStyle w:val="TidakAdaSpasi"/>
        <w:spacing w:line="276" w:lineRule="auto"/>
        <w:jc w:val="center"/>
        <w:rPr>
          <w:rFonts w:ascii="Times New Roman" w:hAnsi="Times New Roman" w:cs="Times New Roman"/>
          <w:b/>
        </w:rPr>
      </w:pPr>
      <w:r w:rsidRPr="00AF5346">
        <w:rPr>
          <w:rFonts w:ascii="Times New Roman" w:hAnsi="Times New Roman" w:cs="Times New Roman"/>
          <w:b/>
        </w:rPr>
        <w:t>Tabel 4.1 Ukuran perusahaan (X1)</w:t>
      </w:r>
    </w:p>
    <w:tbl>
      <w:tblPr>
        <w:tblW w:w="8217" w:type="dxa"/>
        <w:tblInd w:w="113" w:type="dxa"/>
        <w:tblLook w:val="04A0" w:firstRow="1" w:lastRow="0" w:firstColumn="1" w:lastColumn="0" w:noHBand="0" w:noVBand="1"/>
      </w:tblPr>
      <w:tblGrid>
        <w:gridCol w:w="861"/>
        <w:gridCol w:w="1261"/>
        <w:gridCol w:w="1275"/>
        <w:gridCol w:w="1276"/>
        <w:gridCol w:w="1276"/>
        <w:gridCol w:w="992"/>
        <w:gridCol w:w="1276"/>
      </w:tblGrid>
      <w:tr w:rsidR="00AF5346" w:rsidRPr="00AF5346" w14:paraId="51506648" w14:textId="77777777" w:rsidTr="00BC1654">
        <w:trPr>
          <w:trHeight w:val="307"/>
        </w:trPr>
        <w:tc>
          <w:tcPr>
            <w:tcW w:w="8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FD6214" w14:textId="77777777" w:rsidR="00B304CA" w:rsidRPr="00AF5346" w:rsidRDefault="00B304CA">
            <w:pPr>
              <w:jc w:val="center"/>
              <w:rPr>
                <w:rFonts w:ascii="Times New Roman" w:hAnsi="Times New Roman" w:cs="Times New Roman"/>
              </w:rPr>
            </w:pPr>
            <w:r w:rsidRPr="00AF5346">
              <w:rPr>
                <w:rFonts w:ascii="Times New Roman" w:hAnsi="Times New Roman" w:cs="Times New Roman"/>
              </w:rPr>
              <w:t xml:space="preserve">No. </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A85AD1" w14:textId="77777777" w:rsidR="00B304CA" w:rsidRPr="00AF5346" w:rsidRDefault="00B304CA">
            <w:pPr>
              <w:jc w:val="center"/>
              <w:rPr>
                <w:rFonts w:ascii="Times New Roman" w:hAnsi="Times New Roman" w:cs="Times New Roman"/>
              </w:rPr>
            </w:pPr>
            <w:r w:rsidRPr="00AF5346">
              <w:rPr>
                <w:rFonts w:ascii="Times New Roman" w:hAnsi="Times New Roman" w:cs="Times New Roman"/>
              </w:rPr>
              <w:t xml:space="preserve"> Kode Saham </w:t>
            </w:r>
          </w:p>
        </w:tc>
        <w:tc>
          <w:tcPr>
            <w:tcW w:w="6095" w:type="dxa"/>
            <w:gridSpan w:val="5"/>
            <w:tcBorders>
              <w:top w:val="single" w:sz="4" w:space="0" w:color="auto"/>
              <w:left w:val="nil"/>
              <w:bottom w:val="single" w:sz="4" w:space="0" w:color="auto"/>
              <w:right w:val="single" w:sz="4" w:space="0" w:color="auto"/>
            </w:tcBorders>
            <w:shd w:val="clear" w:color="auto" w:fill="auto"/>
            <w:vAlign w:val="center"/>
            <w:hideMark/>
          </w:tcPr>
          <w:p w14:paraId="5AB0F26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Tahun Penelitan</w:t>
            </w:r>
          </w:p>
        </w:tc>
      </w:tr>
      <w:tr w:rsidR="00AF5346" w:rsidRPr="00AF5346" w14:paraId="5BCBFD41" w14:textId="77777777" w:rsidTr="00664BE2">
        <w:trPr>
          <w:trHeight w:val="307"/>
        </w:trPr>
        <w:tc>
          <w:tcPr>
            <w:tcW w:w="861" w:type="dxa"/>
            <w:vMerge/>
            <w:tcBorders>
              <w:top w:val="single" w:sz="4" w:space="0" w:color="auto"/>
              <w:left w:val="single" w:sz="4" w:space="0" w:color="auto"/>
              <w:bottom w:val="single" w:sz="4" w:space="0" w:color="auto"/>
              <w:right w:val="single" w:sz="4" w:space="0" w:color="auto"/>
            </w:tcBorders>
            <w:vAlign w:val="center"/>
            <w:hideMark/>
          </w:tcPr>
          <w:p w14:paraId="1470C495" w14:textId="77777777" w:rsidR="00B304CA" w:rsidRPr="00AF5346" w:rsidRDefault="00B304CA">
            <w:pPr>
              <w:rPr>
                <w:rFonts w:ascii="Times New Roman" w:hAnsi="Times New Roman" w:cs="Times New Roman"/>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4532353C" w14:textId="77777777" w:rsidR="00B304CA" w:rsidRPr="00AF5346" w:rsidRDefault="00B304CA">
            <w:pPr>
              <w:rPr>
                <w:rFonts w:ascii="Times New Roman" w:hAnsi="Times New Roman" w:cs="Times New Roman"/>
              </w:rPr>
            </w:pPr>
          </w:p>
        </w:tc>
        <w:tc>
          <w:tcPr>
            <w:tcW w:w="1275" w:type="dxa"/>
            <w:tcBorders>
              <w:top w:val="nil"/>
              <w:left w:val="nil"/>
              <w:bottom w:val="single" w:sz="4" w:space="0" w:color="auto"/>
              <w:right w:val="single" w:sz="4" w:space="0" w:color="auto"/>
            </w:tcBorders>
            <w:shd w:val="clear" w:color="auto" w:fill="auto"/>
            <w:vAlign w:val="center"/>
            <w:hideMark/>
          </w:tcPr>
          <w:p w14:paraId="323125F9" w14:textId="77777777" w:rsidR="00B304CA" w:rsidRPr="00AF5346" w:rsidRDefault="00B304CA">
            <w:pPr>
              <w:jc w:val="center"/>
              <w:rPr>
                <w:rFonts w:ascii="Times New Roman" w:hAnsi="Times New Roman" w:cs="Times New Roman"/>
              </w:rPr>
            </w:pPr>
            <w:r w:rsidRPr="00AF5346">
              <w:rPr>
                <w:rFonts w:ascii="Times New Roman" w:hAnsi="Times New Roman" w:cs="Times New Roman"/>
              </w:rPr>
              <w:t xml:space="preserve"> Tahun 2014 </w:t>
            </w:r>
          </w:p>
        </w:tc>
        <w:tc>
          <w:tcPr>
            <w:tcW w:w="1276" w:type="dxa"/>
            <w:tcBorders>
              <w:top w:val="nil"/>
              <w:left w:val="nil"/>
              <w:bottom w:val="single" w:sz="4" w:space="0" w:color="auto"/>
              <w:right w:val="single" w:sz="4" w:space="0" w:color="auto"/>
            </w:tcBorders>
            <w:shd w:val="clear" w:color="auto" w:fill="auto"/>
            <w:vAlign w:val="center"/>
            <w:hideMark/>
          </w:tcPr>
          <w:p w14:paraId="228A9FDE" w14:textId="77777777" w:rsidR="00B304CA" w:rsidRPr="00AF5346" w:rsidRDefault="00B304CA">
            <w:pPr>
              <w:jc w:val="center"/>
              <w:rPr>
                <w:rFonts w:ascii="Times New Roman" w:hAnsi="Times New Roman" w:cs="Times New Roman"/>
              </w:rPr>
            </w:pPr>
            <w:r w:rsidRPr="00AF5346">
              <w:rPr>
                <w:rFonts w:ascii="Times New Roman" w:hAnsi="Times New Roman" w:cs="Times New Roman"/>
              </w:rPr>
              <w:t xml:space="preserve"> Tahun 2015 </w:t>
            </w:r>
          </w:p>
        </w:tc>
        <w:tc>
          <w:tcPr>
            <w:tcW w:w="1276" w:type="dxa"/>
            <w:tcBorders>
              <w:top w:val="nil"/>
              <w:left w:val="nil"/>
              <w:bottom w:val="single" w:sz="4" w:space="0" w:color="auto"/>
              <w:right w:val="single" w:sz="4" w:space="0" w:color="auto"/>
            </w:tcBorders>
            <w:shd w:val="clear" w:color="auto" w:fill="auto"/>
            <w:vAlign w:val="center"/>
            <w:hideMark/>
          </w:tcPr>
          <w:p w14:paraId="3B23DC65" w14:textId="77777777" w:rsidR="00B304CA" w:rsidRPr="00AF5346" w:rsidRDefault="00B304CA">
            <w:pPr>
              <w:jc w:val="center"/>
              <w:rPr>
                <w:rFonts w:ascii="Times New Roman" w:hAnsi="Times New Roman" w:cs="Times New Roman"/>
              </w:rPr>
            </w:pPr>
            <w:r w:rsidRPr="00AF5346">
              <w:rPr>
                <w:rFonts w:ascii="Times New Roman" w:hAnsi="Times New Roman" w:cs="Times New Roman"/>
              </w:rPr>
              <w:t xml:space="preserve"> Tahun 2016 </w:t>
            </w:r>
          </w:p>
        </w:tc>
        <w:tc>
          <w:tcPr>
            <w:tcW w:w="992" w:type="dxa"/>
            <w:tcBorders>
              <w:top w:val="nil"/>
              <w:left w:val="nil"/>
              <w:bottom w:val="single" w:sz="4" w:space="0" w:color="auto"/>
              <w:right w:val="single" w:sz="4" w:space="0" w:color="auto"/>
            </w:tcBorders>
            <w:shd w:val="clear" w:color="auto" w:fill="auto"/>
            <w:vAlign w:val="center"/>
            <w:hideMark/>
          </w:tcPr>
          <w:p w14:paraId="69CAD2E0" w14:textId="77777777" w:rsidR="00B304CA" w:rsidRPr="00AF5346" w:rsidRDefault="00B304CA">
            <w:pPr>
              <w:jc w:val="center"/>
              <w:rPr>
                <w:rFonts w:ascii="Times New Roman" w:hAnsi="Times New Roman" w:cs="Times New Roman"/>
              </w:rPr>
            </w:pPr>
            <w:r w:rsidRPr="00AF5346">
              <w:rPr>
                <w:rFonts w:ascii="Times New Roman" w:hAnsi="Times New Roman" w:cs="Times New Roman"/>
              </w:rPr>
              <w:t xml:space="preserve"> Tahun 2017 </w:t>
            </w:r>
          </w:p>
        </w:tc>
        <w:tc>
          <w:tcPr>
            <w:tcW w:w="1276" w:type="dxa"/>
            <w:tcBorders>
              <w:top w:val="nil"/>
              <w:left w:val="nil"/>
              <w:bottom w:val="single" w:sz="4" w:space="0" w:color="auto"/>
              <w:right w:val="single" w:sz="4" w:space="0" w:color="auto"/>
            </w:tcBorders>
            <w:shd w:val="clear" w:color="auto" w:fill="auto"/>
            <w:vAlign w:val="center"/>
            <w:hideMark/>
          </w:tcPr>
          <w:p w14:paraId="2508C075" w14:textId="77777777" w:rsidR="00B304CA" w:rsidRPr="00AF5346" w:rsidRDefault="00B304CA">
            <w:pPr>
              <w:jc w:val="center"/>
              <w:rPr>
                <w:rFonts w:ascii="Times New Roman" w:hAnsi="Times New Roman" w:cs="Times New Roman"/>
              </w:rPr>
            </w:pPr>
            <w:r w:rsidRPr="00AF5346">
              <w:rPr>
                <w:rFonts w:ascii="Times New Roman" w:hAnsi="Times New Roman" w:cs="Times New Roman"/>
              </w:rPr>
              <w:t xml:space="preserve"> Tahun 2018 </w:t>
            </w:r>
          </w:p>
        </w:tc>
      </w:tr>
      <w:tr w:rsidR="00AF5346" w:rsidRPr="00AF5346" w14:paraId="636407A8"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3BBF7BA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w:t>
            </w:r>
          </w:p>
        </w:tc>
        <w:tc>
          <w:tcPr>
            <w:tcW w:w="1261" w:type="dxa"/>
            <w:tcBorders>
              <w:top w:val="nil"/>
              <w:left w:val="nil"/>
              <w:bottom w:val="single" w:sz="4" w:space="0" w:color="auto"/>
              <w:right w:val="single" w:sz="4" w:space="0" w:color="auto"/>
            </w:tcBorders>
            <w:shd w:val="clear" w:color="auto" w:fill="auto"/>
            <w:noWrap/>
            <w:vAlign w:val="center"/>
            <w:hideMark/>
          </w:tcPr>
          <w:p w14:paraId="3BF7BC17"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ALTO</w:t>
            </w:r>
          </w:p>
        </w:tc>
        <w:tc>
          <w:tcPr>
            <w:tcW w:w="1275" w:type="dxa"/>
            <w:tcBorders>
              <w:top w:val="nil"/>
              <w:left w:val="nil"/>
              <w:bottom w:val="single" w:sz="4" w:space="0" w:color="auto"/>
              <w:right w:val="single" w:sz="4" w:space="0" w:color="auto"/>
            </w:tcBorders>
            <w:shd w:val="clear" w:color="auto" w:fill="auto"/>
            <w:noWrap/>
            <w:vAlign w:val="center"/>
            <w:hideMark/>
          </w:tcPr>
          <w:p w14:paraId="29F792F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14,03</w:t>
            </w:r>
          </w:p>
        </w:tc>
        <w:tc>
          <w:tcPr>
            <w:tcW w:w="1276" w:type="dxa"/>
            <w:tcBorders>
              <w:top w:val="nil"/>
              <w:left w:val="nil"/>
              <w:bottom w:val="single" w:sz="4" w:space="0" w:color="auto"/>
              <w:right w:val="single" w:sz="4" w:space="0" w:color="auto"/>
            </w:tcBorders>
            <w:shd w:val="clear" w:color="auto" w:fill="auto"/>
            <w:noWrap/>
            <w:vAlign w:val="center"/>
            <w:hideMark/>
          </w:tcPr>
          <w:p w14:paraId="19CD50E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13,98</w:t>
            </w:r>
          </w:p>
        </w:tc>
        <w:tc>
          <w:tcPr>
            <w:tcW w:w="1276" w:type="dxa"/>
            <w:tcBorders>
              <w:top w:val="nil"/>
              <w:left w:val="nil"/>
              <w:bottom w:val="single" w:sz="4" w:space="0" w:color="auto"/>
              <w:right w:val="single" w:sz="4" w:space="0" w:color="auto"/>
            </w:tcBorders>
            <w:shd w:val="clear" w:color="auto" w:fill="auto"/>
            <w:noWrap/>
            <w:vAlign w:val="center"/>
            <w:hideMark/>
          </w:tcPr>
          <w:p w14:paraId="74A501C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13,97</w:t>
            </w:r>
          </w:p>
        </w:tc>
        <w:tc>
          <w:tcPr>
            <w:tcW w:w="992" w:type="dxa"/>
            <w:tcBorders>
              <w:top w:val="nil"/>
              <w:left w:val="nil"/>
              <w:bottom w:val="single" w:sz="4" w:space="0" w:color="auto"/>
              <w:right w:val="single" w:sz="4" w:space="0" w:color="auto"/>
            </w:tcBorders>
            <w:shd w:val="clear" w:color="auto" w:fill="auto"/>
            <w:noWrap/>
            <w:vAlign w:val="center"/>
            <w:hideMark/>
          </w:tcPr>
          <w:p w14:paraId="7942566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13,92</w:t>
            </w:r>
          </w:p>
        </w:tc>
        <w:tc>
          <w:tcPr>
            <w:tcW w:w="1276" w:type="dxa"/>
            <w:tcBorders>
              <w:top w:val="nil"/>
              <w:left w:val="nil"/>
              <w:bottom w:val="single" w:sz="4" w:space="0" w:color="auto"/>
              <w:right w:val="single" w:sz="4" w:space="0" w:color="auto"/>
            </w:tcBorders>
            <w:shd w:val="clear" w:color="auto" w:fill="auto"/>
            <w:noWrap/>
            <w:vAlign w:val="center"/>
            <w:hideMark/>
          </w:tcPr>
          <w:p w14:paraId="00F8C9D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13,90</w:t>
            </w:r>
          </w:p>
        </w:tc>
      </w:tr>
      <w:tr w:rsidR="00AF5346" w:rsidRPr="00AF5346" w14:paraId="50DB1B7E"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0F86ADF9"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w:t>
            </w:r>
          </w:p>
        </w:tc>
        <w:tc>
          <w:tcPr>
            <w:tcW w:w="1261" w:type="dxa"/>
            <w:tcBorders>
              <w:top w:val="nil"/>
              <w:left w:val="nil"/>
              <w:bottom w:val="single" w:sz="4" w:space="0" w:color="auto"/>
              <w:right w:val="single" w:sz="4" w:space="0" w:color="auto"/>
            </w:tcBorders>
            <w:shd w:val="clear" w:color="auto" w:fill="auto"/>
            <w:noWrap/>
            <w:vAlign w:val="center"/>
            <w:hideMark/>
          </w:tcPr>
          <w:p w14:paraId="3CCCE4A7"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CEKA</w:t>
            </w:r>
          </w:p>
        </w:tc>
        <w:tc>
          <w:tcPr>
            <w:tcW w:w="1275" w:type="dxa"/>
            <w:tcBorders>
              <w:top w:val="nil"/>
              <w:left w:val="nil"/>
              <w:bottom w:val="single" w:sz="4" w:space="0" w:color="auto"/>
              <w:right w:val="single" w:sz="4" w:space="0" w:color="auto"/>
            </w:tcBorders>
            <w:shd w:val="clear" w:color="auto" w:fill="auto"/>
            <w:noWrap/>
            <w:vAlign w:val="center"/>
            <w:hideMark/>
          </w:tcPr>
          <w:p w14:paraId="1B6CA12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14,07</w:t>
            </w:r>
          </w:p>
        </w:tc>
        <w:tc>
          <w:tcPr>
            <w:tcW w:w="1276" w:type="dxa"/>
            <w:tcBorders>
              <w:top w:val="nil"/>
              <w:left w:val="nil"/>
              <w:bottom w:val="single" w:sz="4" w:space="0" w:color="auto"/>
              <w:right w:val="single" w:sz="4" w:space="0" w:color="auto"/>
            </w:tcBorders>
            <w:shd w:val="clear" w:color="auto" w:fill="auto"/>
            <w:noWrap/>
            <w:vAlign w:val="center"/>
            <w:hideMark/>
          </w:tcPr>
          <w:p w14:paraId="3170124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14,21</w:t>
            </w:r>
          </w:p>
        </w:tc>
        <w:tc>
          <w:tcPr>
            <w:tcW w:w="1276" w:type="dxa"/>
            <w:tcBorders>
              <w:top w:val="nil"/>
              <w:left w:val="nil"/>
              <w:bottom w:val="single" w:sz="4" w:space="0" w:color="auto"/>
              <w:right w:val="single" w:sz="4" w:space="0" w:color="auto"/>
            </w:tcBorders>
            <w:shd w:val="clear" w:color="auto" w:fill="auto"/>
            <w:noWrap/>
            <w:vAlign w:val="center"/>
            <w:hideMark/>
          </w:tcPr>
          <w:p w14:paraId="3379892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14,17</w:t>
            </w:r>
          </w:p>
        </w:tc>
        <w:tc>
          <w:tcPr>
            <w:tcW w:w="992" w:type="dxa"/>
            <w:tcBorders>
              <w:top w:val="nil"/>
              <w:left w:val="nil"/>
              <w:bottom w:val="single" w:sz="4" w:space="0" w:color="auto"/>
              <w:right w:val="single" w:sz="4" w:space="0" w:color="auto"/>
            </w:tcBorders>
            <w:shd w:val="clear" w:color="auto" w:fill="auto"/>
            <w:noWrap/>
            <w:vAlign w:val="center"/>
            <w:hideMark/>
          </w:tcPr>
          <w:p w14:paraId="588F7DD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14,15</w:t>
            </w:r>
          </w:p>
        </w:tc>
        <w:tc>
          <w:tcPr>
            <w:tcW w:w="1276" w:type="dxa"/>
            <w:tcBorders>
              <w:top w:val="nil"/>
              <w:left w:val="nil"/>
              <w:bottom w:val="single" w:sz="4" w:space="0" w:color="auto"/>
              <w:right w:val="single" w:sz="4" w:space="0" w:color="auto"/>
            </w:tcBorders>
            <w:shd w:val="clear" w:color="auto" w:fill="auto"/>
            <w:noWrap/>
            <w:vAlign w:val="center"/>
            <w:hideMark/>
          </w:tcPr>
          <w:p w14:paraId="13DAEDA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14,01</w:t>
            </w:r>
          </w:p>
        </w:tc>
      </w:tr>
      <w:tr w:rsidR="00AF5346" w:rsidRPr="00AF5346" w14:paraId="1BAD9F42"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00BAA11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3</w:t>
            </w:r>
          </w:p>
        </w:tc>
        <w:tc>
          <w:tcPr>
            <w:tcW w:w="1261" w:type="dxa"/>
            <w:tcBorders>
              <w:top w:val="nil"/>
              <w:left w:val="nil"/>
              <w:bottom w:val="single" w:sz="4" w:space="0" w:color="auto"/>
              <w:right w:val="single" w:sz="4" w:space="0" w:color="auto"/>
            </w:tcBorders>
            <w:shd w:val="clear" w:color="auto" w:fill="auto"/>
            <w:noWrap/>
            <w:vAlign w:val="center"/>
            <w:hideMark/>
          </w:tcPr>
          <w:p w14:paraId="12C2D3EA"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DLTA</w:t>
            </w:r>
          </w:p>
        </w:tc>
        <w:tc>
          <w:tcPr>
            <w:tcW w:w="1275" w:type="dxa"/>
            <w:tcBorders>
              <w:top w:val="nil"/>
              <w:left w:val="nil"/>
              <w:bottom w:val="single" w:sz="4" w:space="0" w:color="auto"/>
              <w:right w:val="single" w:sz="4" w:space="0" w:color="auto"/>
            </w:tcBorders>
            <w:shd w:val="clear" w:color="auto" w:fill="auto"/>
            <w:noWrap/>
            <w:vAlign w:val="center"/>
            <w:hideMark/>
          </w:tcPr>
          <w:p w14:paraId="5748625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13,81</w:t>
            </w:r>
          </w:p>
        </w:tc>
        <w:tc>
          <w:tcPr>
            <w:tcW w:w="1276" w:type="dxa"/>
            <w:tcBorders>
              <w:top w:val="nil"/>
              <w:left w:val="nil"/>
              <w:bottom w:val="single" w:sz="4" w:space="0" w:color="auto"/>
              <w:right w:val="single" w:sz="4" w:space="0" w:color="auto"/>
            </w:tcBorders>
            <w:shd w:val="clear" w:color="auto" w:fill="auto"/>
            <w:noWrap/>
            <w:vAlign w:val="center"/>
            <w:hideMark/>
          </w:tcPr>
          <w:p w14:paraId="0EF1A10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13,85</w:t>
            </w:r>
          </w:p>
        </w:tc>
        <w:tc>
          <w:tcPr>
            <w:tcW w:w="1276" w:type="dxa"/>
            <w:tcBorders>
              <w:top w:val="nil"/>
              <w:left w:val="nil"/>
              <w:bottom w:val="single" w:sz="4" w:space="0" w:color="auto"/>
              <w:right w:val="single" w:sz="4" w:space="0" w:color="auto"/>
            </w:tcBorders>
            <w:shd w:val="clear" w:color="auto" w:fill="auto"/>
            <w:noWrap/>
            <w:vAlign w:val="center"/>
            <w:hideMark/>
          </w:tcPr>
          <w:p w14:paraId="66BA42A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14,00</w:t>
            </w:r>
          </w:p>
        </w:tc>
        <w:tc>
          <w:tcPr>
            <w:tcW w:w="992" w:type="dxa"/>
            <w:tcBorders>
              <w:top w:val="nil"/>
              <w:left w:val="nil"/>
              <w:bottom w:val="single" w:sz="4" w:space="0" w:color="auto"/>
              <w:right w:val="single" w:sz="4" w:space="0" w:color="auto"/>
            </w:tcBorders>
            <w:shd w:val="clear" w:color="auto" w:fill="auto"/>
            <w:noWrap/>
            <w:vAlign w:val="center"/>
            <w:hideMark/>
          </w:tcPr>
          <w:p w14:paraId="129D0A9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14,11</w:t>
            </w:r>
          </w:p>
        </w:tc>
        <w:tc>
          <w:tcPr>
            <w:tcW w:w="1276" w:type="dxa"/>
            <w:tcBorders>
              <w:top w:val="nil"/>
              <w:left w:val="nil"/>
              <w:bottom w:val="single" w:sz="4" w:space="0" w:color="auto"/>
              <w:right w:val="single" w:sz="4" w:space="0" w:color="auto"/>
            </w:tcBorders>
            <w:shd w:val="clear" w:color="auto" w:fill="auto"/>
            <w:noWrap/>
            <w:vAlign w:val="center"/>
            <w:hideMark/>
          </w:tcPr>
          <w:p w14:paraId="2DAB321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14,15</w:t>
            </w:r>
          </w:p>
        </w:tc>
      </w:tr>
      <w:tr w:rsidR="00AF5346" w:rsidRPr="00AF5346" w14:paraId="468075FC"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6EC366F6"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4</w:t>
            </w:r>
          </w:p>
        </w:tc>
        <w:tc>
          <w:tcPr>
            <w:tcW w:w="1261" w:type="dxa"/>
            <w:tcBorders>
              <w:top w:val="nil"/>
              <w:left w:val="nil"/>
              <w:bottom w:val="single" w:sz="4" w:space="0" w:color="auto"/>
              <w:right w:val="single" w:sz="4" w:space="0" w:color="auto"/>
            </w:tcBorders>
            <w:shd w:val="clear" w:color="auto" w:fill="auto"/>
            <w:noWrap/>
            <w:vAlign w:val="center"/>
            <w:hideMark/>
          </w:tcPr>
          <w:p w14:paraId="5951F037"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ICBP</w:t>
            </w:r>
          </w:p>
        </w:tc>
        <w:tc>
          <w:tcPr>
            <w:tcW w:w="1275" w:type="dxa"/>
            <w:tcBorders>
              <w:top w:val="nil"/>
              <w:left w:val="nil"/>
              <w:bottom w:val="single" w:sz="4" w:space="0" w:color="auto"/>
              <w:right w:val="single" w:sz="4" w:space="0" w:color="auto"/>
            </w:tcBorders>
            <w:shd w:val="clear" w:color="auto" w:fill="auto"/>
            <w:noWrap/>
            <w:vAlign w:val="center"/>
            <w:hideMark/>
          </w:tcPr>
          <w:p w14:paraId="377949C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17,03</w:t>
            </w:r>
          </w:p>
        </w:tc>
        <w:tc>
          <w:tcPr>
            <w:tcW w:w="1276" w:type="dxa"/>
            <w:tcBorders>
              <w:top w:val="nil"/>
              <w:left w:val="nil"/>
              <w:bottom w:val="single" w:sz="4" w:space="0" w:color="auto"/>
              <w:right w:val="single" w:sz="4" w:space="0" w:color="auto"/>
            </w:tcBorders>
            <w:shd w:val="clear" w:color="auto" w:fill="auto"/>
            <w:noWrap/>
            <w:vAlign w:val="center"/>
            <w:hideMark/>
          </w:tcPr>
          <w:p w14:paraId="430FD19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17,09</w:t>
            </w:r>
          </w:p>
        </w:tc>
        <w:tc>
          <w:tcPr>
            <w:tcW w:w="1276" w:type="dxa"/>
            <w:tcBorders>
              <w:top w:val="nil"/>
              <w:left w:val="nil"/>
              <w:bottom w:val="single" w:sz="4" w:space="0" w:color="auto"/>
              <w:right w:val="single" w:sz="4" w:space="0" w:color="auto"/>
            </w:tcBorders>
            <w:shd w:val="clear" w:color="auto" w:fill="auto"/>
            <w:noWrap/>
            <w:vAlign w:val="center"/>
            <w:hideMark/>
          </w:tcPr>
          <w:p w14:paraId="50E8BBE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14,85</w:t>
            </w:r>
          </w:p>
        </w:tc>
        <w:tc>
          <w:tcPr>
            <w:tcW w:w="992" w:type="dxa"/>
            <w:tcBorders>
              <w:top w:val="nil"/>
              <w:left w:val="nil"/>
              <w:bottom w:val="single" w:sz="4" w:space="0" w:color="auto"/>
              <w:right w:val="single" w:sz="4" w:space="0" w:color="auto"/>
            </w:tcBorders>
            <w:shd w:val="clear" w:color="auto" w:fill="auto"/>
            <w:noWrap/>
            <w:vAlign w:val="center"/>
            <w:hideMark/>
          </w:tcPr>
          <w:p w14:paraId="0B7DD7F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17,27</w:t>
            </w:r>
          </w:p>
        </w:tc>
        <w:tc>
          <w:tcPr>
            <w:tcW w:w="1276" w:type="dxa"/>
            <w:tcBorders>
              <w:top w:val="nil"/>
              <w:left w:val="nil"/>
              <w:bottom w:val="single" w:sz="4" w:space="0" w:color="auto"/>
              <w:right w:val="single" w:sz="4" w:space="0" w:color="auto"/>
            </w:tcBorders>
            <w:shd w:val="clear" w:color="auto" w:fill="auto"/>
            <w:noWrap/>
            <w:vAlign w:val="center"/>
            <w:hideMark/>
          </w:tcPr>
          <w:p w14:paraId="75D34EB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17,34</w:t>
            </w:r>
          </w:p>
        </w:tc>
      </w:tr>
      <w:tr w:rsidR="00AF5346" w:rsidRPr="00AF5346" w14:paraId="3382A5ED"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493B2FC5"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5</w:t>
            </w:r>
          </w:p>
        </w:tc>
        <w:tc>
          <w:tcPr>
            <w:tcW w:w="1261" w:type="dxa"/>
            <w:tcBorders>
              <w:top w:val="nil"/>
              <w:left w:val="nil"/>
              <w:bottom w:val="single" w:sz="4" w:space="0" w:color="auto"/>
              <w:right w:val="single" w:sz="4" w:space="0" w:color="auto"/>
            </w:tcBorders>
            <w:shd w:val="clear" w:color="auto" w:fill="auto"/>
            <w:noWrap/>
            <w:vAlign w:val="center"/>
            <w:hideMark/>
          </w:tcPr>
          <w:p w14:paraId="7EA46FA1"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INDF</w:t>
            </w:r>
          </w:p>
        </w:tc>
        <w:tc>
          <w:tcPr>
            <w:tcW w:w="1275" w:type="dxa"/>
            <w:tcBorders>
              <w:top w:val="nil"/>
              <w:left w:val="nil"/>
              <w:bottom w:val="single" w:sz="4" w:space="0" w:color="auto"/>
              <w:right w:val="single" w:sz="4" w:space="0" w:color="auto"/>
            </w:tcBorders>
            <w:shd w:val="clear" w:color="auto" w:fill="auto"/>
            <w:noWrap/>
            <w:vAlign w:val="center"/>
            <w:hideMark/>
          </w:tcPr>
          <w:p w14:paraId="055B763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18,27</w:t>
            </w:r>
          </w:p>
        </w:tc>
        <w:tc>
          <w:tcPr>
            <w:tcW w:w="1276" w:type="dxa"/>
            <w:tcBorders>
              <w:top w:val="nil"/>
              <w:left w:val="nil"/>
              <w:bottom w:val="single" w:sz="4" w:space="0" w:color="auto"/>
              <w:right w:val="single" w:sz="4" w:space="0" w:color="auto"/>
            </w:tcBorders>
            <w:shd w:val="clear" w:color="auto" w:fill="auto"/>
            <w:noWrap/>
            <w:vAlign w:val="center"/>
            <w:hideMark/>
          </w:tcPr>
          <w:p w14:paraId="20D3DAA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18,34</w:t>
            </w:r>
          </w:p>
        </w:tc>
        <w:tc>
          <w:tcPr>
            <w:tcW w:w="1276" w:type="dxa"/>
            <w:tcBorders>
              <w:top w:val="nil"/>
              <w:left w:val="nil"/>
              <w:bottom w:val="single" w:sz="4" w:space="0" w:color="auto"/>
              <w:right w:val="single" w:sz="4" w:space="0" w:color="auto"/>
            </w:tcBorders>
            <w:shd w:val="clear" w:color="auto" w:fill="auto"/>
            <w:noWrap/>
            <w:vAlign w:val="center"/>
            <w:hideMark/>
          </w:tcPr>
          <w:p w14:paraId="7A77FFF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18,22</w:t>
            </w:r>
          </w:p>
        </w:tc>
        <w:tc>
          <w:tcPr>
            <w:tcW w:w="992" w:type="dxa"/>
            <w:tcBorders>
              <w:top w:val="nil"/>
              <w:left w:val="nil"/>
              <w:bottom w:val="single" w:sz="4" w:space="0" w:color="auto"/>
              <w:right w:val="single" w:sz="4" w:space="0" w:color="auto"/>
            </w:tcBorders>
            <w:shd w:val="clear" w:color="auto" w:fill="auto"/>
            <w:noWrap/>
            <w:vAlign w:val="center"/>
            <w:hideMark/>
          </w:tcPr>
          <w:p w14:paraId="68A4D6D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18,29</w:t>
            </w:r>
          </w:p>
        </w:tc>
        <w:tc>
          <w:tcPr>
            <w:tcW w:w="1276" w:type="dxa"/>
            <w:tcBorders>
              <w:top w:val="nil"/>
              <w:left w:val="nil"/>
              <w:bottom w:val="single" w:sz="4" w:space="0" w:color="auto"/>
              <w:right w:val="single" w:sz="4" w:space="0" w:color="auto"/>
            </w:tcBorders>
            <w:shd w:val="clear" w:color="auto" w:fill="auto"/>
            <w:noWrap/>
            <w:vAlign w:val="center"/>
            <w:hideMark/>
          </w:tcPr>
          <w:p w14:paraId="16D2E40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18,38</w:t>
            </w:r>
          </w:p>
        </w:tc>
      </w:tr>
      <w:tr w:rsidR="00AF5346" w:rsidRPr="00AF5346" w14:paraId="4F859D40"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36245695"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6</w:t>
            </w:r>
          </w:p>
        </w:tc>
        <w:tc>
          <w:tcPr>
            <w:tcW w:w="1261" w:type="dxa"/>
            <w:tcBorders>
              <w:top w:val="nil"/>
              <w:left w:val="nil"/>
              <w:bottom w:val="single" w:sz="4" w:space="0" w:color="auto"/>
              <w:right w:val="single" w:sz="4" w:space="0" w:color="auto"/>
            </w:tcBorders>
            <w:shd w:val="clear" w:color="auto" w:fill="auto"/>
            <w:noWrap/>
            <w:vAlign w:val="center"/>
            <w:hideMark/>
          </w:tcPr>
          <w:p w14:paraId="2B1A51AB"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MLBI</w:t>
            </w:r>
          </w:p>
        </w:tc>
        <w:tc>
          <w:tcPr>
            <w:tcW w:w="1275" w:type="dxa"/>
            <w:tcBorders>
              <w:top w:val="nil"/>
              <w:left w:val="nil"/>
              <w:bottom w:val="single" w:sz="4" w:space="0" w:color="auto"/>
              <w:right w:val="single" w:sz="4" w:space="0" w:color="auto"/>
            </w:tcBorders>
            <w:shd w:val="clear" w:color="auto" w:fill="auto"/>
            <w:noWrap/>
            <w:vAlign w:val="center"/>
            <w:hideMark/>
          </w:tcPr>
          <w:p w14:paraId="2BBBE82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14,62</w:t>
            </w:r>
          </w:p>
        </w:tc>
        <w:tc>
          <w:tcPr>
            <w:tcW w:w="1276" w:type="dxa"/>
            <w:tcBorders>
              <w:top w:val="nil"/>
              <w:left w:val="nil"/>
              <w:bottom w:val="single" w:sz="4" w:space="0" w:color="auto"/>
              <w:right w:val="single" w:sz="4" w:space="0" w:color="auto"/>
            </w:tcBorders>
            <w:shd w:val="clear" w:color="auto" w:fill="auto"/>
            <w:noWrap/>
            <w:vAlign w:val="center"/>
            <w:hideMark/>
          </w:tcPr>
          <w:p w14:paraId="62C63AF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14,56</w:t>
            </w:r>
          </w:p>
        </w:tc>
        <w:tc>
          <w:tcPr>
            <w:tcW w:w="1276" w:type="dxa"/>
            <w:tcBorders>
              <w:top w:val="nil"/>
              <w:left w:val="nil"/>
              <w:bottom w:val="single" w:sz="4" w:space="0" w:color="auto"/>
              <w:right w:val="single" w:sz="4" w:space="0" w:color="auto"/>
            </w:tcBorders>
            <w:shd w:val="clear" w:color="auto" w:fill="auto"/>
            <w:noWrap/>
            <w:vAlign w:val="center"/>
            <w:hideMark/>
          </w:tcPr>
          <w:p w14:paraId="69D1204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14,64</w:t>
            </w:r>
          </w:p>
        </w:tc>
        <w:tc>
          <w:tcPr>
            <w:tcW w:w="992" w:type="dxa"/>
            <w:tcBorders>
              <w:top w:val="nil"/>
              <w:left w:val="nil"/>
              <w:bottom w:val="single" w:sz="4" w:space="0" w:color="auto"/>
              <w:right w:val="single" w:sz="4" w:space="0" w:color="auto"/>
            </w:tcBorders>
            <w:shd w:val="clear" w:color="auto" w:fill="auto"/>
            <w:noWrap/>
            <w:vAlign w:val="center"/>
            <w:hideMark/>
          </w:tcPr>
          <w:p w14:paraId="16CFF1A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14,74</w:t>
            </w:r>
          </w:p>
        </w:tc>
        <w:tc>
          <w:tcPr>
            <w:tcW w:w="1276" w:type="dxa"/>
            <w:tcBorders>
              <w:top w:val="nil"/>
              <w:left w:val="nil"/>
              <w:bottom w:val="single" w:sz="4" w:space="0" w:color="auto"/>
              <w:right w:val="single" w:sz="4" w:space="0" w:color="auto"/>
            </w:tcBorders>
            <w:shd w:val="clear" w:color="auto" w:fill="auto"/>
            <w:noWrap/>
            <w:vAlign w:val="center"/>
            <w:hideMark/>
          </w:tcPr>
          <w:p w14:paraId="42764D7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14,77</w:t>
            </w:r>
          </w:p>
        </w:tc>
      </w:tr>
      <w:tr w:rsidR="00AF5346" w:rsidRPr="00AF5346" w14:paraId="4E33F90C"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53EE78BD"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7</w:t>
            </w:r>
          </w:p>
        </w:tc>
        <w:tc>
          <w:tcPr>
            <w:tcW w:w="1261" w:type="dxa"/>
            <w:tcBorders>
              <w:top w:val="nil"/>
              <w:left w:val="nil"/>
              <w:bottom w:val="single" w:sz="4" w:space="0" w:color="auto"/>
              <w:right w:val="single" w:sz="4" w:space="0" w:color="auto"/>
            </w:tcBorders>
            <w:shd w:val="clear" w:color="auto" w:fill="auto"/>
            <w:noWrap/>
            <w:vAlign w:val="center"/>
            <w:hideMark/>
          </w:tcPr>
          <w:p w14:paraId="7E9AD85A"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MYOR</w:t>
            </w:r>
          </w:p>
        </w:tc>
        <w:tc>
          <w:tcPr>
            <w:tcW w:w="1275" w:type="dxa"/>
            <w:tcBorders>
              <w:top w:val="nil"/>
              <w:left w:val="nil"/>
              <w:bottom w:val="single" w:sz="4" w:space="0" w:color="auto"/>
              <w:right w:val="single" w:sz="4" w:space="0" w:color="auto"/>
            </w:tcBorders>
            <w:shd w:val="clear" w:color="auto" w:fill="auto"/>
            <w:noWrap/>
            <w:vAlign w:val="center"/>
            <w:hideMark/>
          </w:tcPr>
          <w:p w14:paraId="156AF1E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13,84</w:t>
            </w:r>
          </w:p>
        </w:tc>
        <w:tc>
          <w:tcPr>
            <w:tcW w:w="1276" w:type="dxa"/>
            <w:tcBorders>
              <w:top w:val="nil"/>
              <w:left w:val="nil"/>
              <w:bottom w:val="single" w:sz="4" w:space="0" w:color="auto"/>
              <w:right w:val="single" w:sz="4" w:space="0" w:color="auto"/>
            </w:tcBorders>
            <w:shd w:val="clear" w:color="auto" w:fill="auto"/>
            <w:noWrap/>
            <w:vAlign w:val="center"/>
            <w:hideMark/>
          </w:tcPr>
          <w:p w14:paraId="42CEF27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16,24</w:t>
            </w:r>
          </w:p>
        </w:tc>
        <w:tc>
          <w:tcPr>
            <w:tcW w:w="1276" w:type="dxa"/>
            <w:tcBorders>
              <w:top w:val="nil"/>
              <w:left w:val="nil"/>
              <w:bottom w:val="single" w:sz="4" w:space="0" w:color="auto"/>
              <w:right w:val="single" w:sz="4" w:space="0" w:color="auto"/>
            </w:tcBorders>
            <w:shd w:val="clear" w:color="auto" w:fill="auto"/>
            <w:noWrap/>
            <w:vAlign w:val="center"/>
            <w:hideMark/>
          </w:tcPr>
          <w:p w14:paraId="1838F7B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16,37</w:t>
            </w:r>
          </w:p>
        </w:tc>
        <w:tc>
          <w:tcPr>
            <w:tcW w:w="992" w:type="dxa"/>
            <w:tcBorders>
              <w:top w:val="nil"/>
              <w:left w:val="nil"/>
              <w:bottom w:val="single" w:sz="4" w:space="0" w:color="auto"/>
              <w:right w:val="single" w:sz="4" w:space="0" w:color="auto"/>
            </w:tcBorders>
            <w:shd w:val="clear" w:color="auto" w:fill="auto"/>
            <w:noWrap/>
            <w:vAlign w:val="center"/>
            <w:hideMark/>
          </w:tcPr>
          <w:p w14:paraId="5C8395D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16,52</w:t>
            </w:r>
          </w:p>
        </w:tc>
        <w:tc>
          <w:tcPr>
            <w:tcW w:w="1276" w:type="dxa"/>
            <w:tcBorders>
              <w:top w:val="nil"/>
              <w:left w:val="nil"/>
              <w:bottom w:val="single" w:sz="4" w:space="0" w:color="auto"/>
              <w:right w:val="single" w:sz="4" w:space="0" w:color="auto"/>
            </w:tcBorders>
            <w:shd w:val="clear" w:color="auto" w:fill="auto"/>
            <w:noWrap/>
            <w:vAlign w:val="center"/>
            <w:hideMark/>
          </w:tcPr>
          <w:p w14:paraId="3F1971E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16,71</w:t>
            </w:r>
          </w:p>
        </w:tc>
      </w:tr>
      <w:tr w:rsidR="00AF5346" w:rsidRPr="00AF5346" w14:paraId="6D182FAA"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3AE60F6F"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8</w:t>
            </w:r>
          </w:p>
        </w:tc>
        <w:tc>
          <w:tcPr>
            <w:tcW w:w="1261" w:type="dxa"/>
            <w:tcBorders>
              <w:top w:val="nil"/>
              <w:left w:val="nil"/>
              <w:bottom w:val="single" w:sz="4" w:space="0" w:color="auto"/>
              <w:right w:val="single" w:sz="4" w:space="0" w:color="auto"/>
            </w:tcBorders>
            <w:shd w:val="clear" w:color="auto" w:fill="auto"/>
            <w:noWrap/>
            <w:vAlign w:val="center"/>
            <w:hideMark/>
          </w:tcPr>
          <w:p w14:paraId="26EAF981"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PSDN</w:t>
            </w:r>
          </w:p>
        </w:tc>
        <w:tc>
          <w:tcPr>
            <w:tcW w:w="1275" w:type="dxa"/>
            <w:tcBorders>
              <w:top w:val="nil"/>
              <w:left w:val="nil"/>
              <w:bottom w:val="single" w:sz="4" w:space="0" w:color="auto"/>
              <w:right w:val="single" w:sz="4" w:space="0" w:color="auto"/>
            </w:tcBorders>
            <w:shd w:val="clear" w:color="auto" w:fill="auto"/>
            <w:noWrap/>
            <w:vAlign w:val="center"/>
            <w:hideMark/>
          </w:tcPr>
          <w:p w14:paraId="1F729E1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13,34</w:t>
            </w:r>
          </w:p>
        </w:tc>
        <w:tc>
          <w:tcPr>
            <w:tcW w:w="1276" w:type="dxa"/>
            <w:tcBorders>
              <w:top w:val="nil"/>
              <w:left w:val="nil"/>
              <w:bottom w:val="single" w:sz="4" w:space="0" w:color="auto"/>
              <w:right w:val="single" w:sz="4" w:space="0" w:color="auto"/>
            </w:tcBorders>
            <w:shd w:val="clear" w:color="auto" w:fill="auto"/>
            <w:noWrap/>
            <w:vAlign w:val="center"/>
            <w:hideMark/>
          </w:tcPr>
          <w:p w14:paraId="0B276BC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13,34</w:t>
            </w:r>
          </w:p>
        </w:tc>
        <w:tc>
          <w:tcPr>
            <w:tcW w:w="1276" w:type="dxa"/>
            <w:tcBorders>
              <w:top w:val="nil"/>
              <w:left w:val="nil"/>
              <w:bottom w:val="single" w:sz="4" w:space="0" w:color="auto"/>
              <w:right w:val="single" w:sz="4" w:space="0" w:color="auto"/>
            </w:tcBorders>
            <w:shd w:val="clear" w:color="auto" w:fill="auto"/>
            <w:noWrap/>
            <w:vAlign w:val="center"/>
            <w:hideMark/>
          </w:tcPr>
          <w:p w14:paraId="025DF36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13,39</w:t>
            </w:r>
          </w:p>
        </w:tc>
        <w:tc>
          <w:tcPr>
            <w:tcW w:w="992" w:type="dxa"/>
            <w:tcBorders>
              <w:top w:val="nil"/>
              <w:left w:val="nil"/>
              <w:bottom w:val="single" w:sz="4" w:space="0" w:color="auto"/>
              <w:right w:val="single" w:sz="4" w:space="0" w:color="auto"/>
            </w:tcBorders>
            <w:shd w:val="clear" w:color="auto" w:fill="auto"/>
            <w:noWrap/>
            <w:vAlign w:val="center"/>
            <w:hideMark/>
          </w:tcPr>
          <w:p w14:paraId="694F8EE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13,45</w:t>
            </w:r>
          </w:p>
        </w:tc>
        <w:tc>
          <w:tcPr>
            <w:tcW w:w="1276" w:type="dxa"/>
            <w:tcBorders>
              <w:top w:val="nil"/>
              <w:left w:val="nil"/>
              <w:bottom w:val="single" w:sz="4" w:space="0" w:color="auto"/>
              <w:right w:val="single" w:sz="4" w:space="0" w:color="auto"/>
            </w:tcBorders>
            <w:shd w:val="clear" w:color="auto" w:fill="auto"/>
            <w:noWrap/>
            <w:vAlign w:val="center"/>
            <w:hideMark/>
          </w:tcPr>
          <w:p w14:paraId="2C2A47F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13,47</w:t>
            </w:r>
          </w:p>
        </w:tc>
      </w:tr>
      <w:tr w:rsidR="00AF5346" w:rsidRPr="00AF5346" w14:paraId="5D907E16"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53E97189"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9</w:t>
            </w:r>
          </w:p>
        </w:tc>
        <w:tc>
          <w:tcPr>
            <w:tcW w:w="1261" w:type="dxa"/>
            <w:tcBorders>
              <w:top w:val="nil"/>
              <w:left w:val="nil"/>
              <w:bottom w:val="single" w:sz="4" w:space="0" w:color="auto"/>
              <w:right w:val="single" w:sz="4" w:space="0" w:color="auto"/>
            </w:tcBorders>
            <w:shd w:val="clear" w:color="auto" w:fill="auto"/>
            <w:noWrap/>
            <w:vAlign w:val="center"/>
            <w:hideMark/>
          </w:tcPr>
          <w:p w14:paraId="3DB57A73"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ROTI</w:t>
            </w:r>
          </w:p>
        </w:tc>
        <w:tc>
          <w:tcPr>
            <w:tcW w:w="1275" w:type="dxa"/>
            <w:tcBorders>
              <w:top w:val="nil"/>
              <w:left w:val="nil"/>
              <w:bottom w:val="single" w:sz="4" w:space="0" w:color="auto"/>
              <w:right w:val="single" w:sz="4" w:space="0" w:color="auto"/>
            </w:tcBorders>
            <w:shd w:val="clear" w:color="auto" w:fill="auto"/>
            <w:noWrap/>
            <w:vAlign w:val="center"/>
            <w:hideMark/>
          </w:tcPr>
          <w:p w14:paraId="762753E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14,58</w:t>
            </w:r>
          </w:p>
        </w:tc>
        <w:tc>
          <w:tcPr>
            <w:tcW w:w="1276" w:type="dxa"/>
            <w:tcBorders>
              <w:top w:val="nil"/>
              <w:left w:val="nil"/>
              <w:bottom w:val="single" w:sz="4" w:space="0" w:color="auto"/>
              <w:right w:val="single" w:sz="4" w:space="0" w:color="auto"/>
            </w:tcBorders>
            <w:shd w:val="clear" w:color="auto" w:fill="auto"/>
            <w:noWrap/>
            <w:vAlign w:val="center"/>
            <w:hideMark/>
          </w:tcPr>
          <w:p w14:paraId="5DCAEC1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14,81</w:t>
            </w:r>
          </w:p>
        </w:tc>
        <w:tc>
          <w:tcPr>
            <w:tcW w:w="1276" w:type="dxa"/>
            <w:tcBorders>
              <w:top w:val="nil"/>
              <w:left w:val="nil"/>
              <w:bottom w:val="single" w:sz="4" w:space="0" w:color="auto"/>
              <w:right w:val="single" w:sz="4" w:space="0" w:color="auto"/>
            </w:tcBorders>
            <w:shd w:val="clear" w:color="auto" w:fill="auto"/>
            <w:noWrap/>
            <w:vAlign w:val="center"/>
            <w:hideMark/>
          </w:tcPr>
          <w:p w14:paraId="4CCFC4C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14,89</w:t>
            </w:r>
          </w:p>
        </w:tc>
        <w:tc>
          <w:tcPr>
            <w:tcW w:w="992" w:type="dxa"/>
            <w:tcBorders>
              <w:top w:val="nil"/>
              <w:left w:val="nil"/>
              <w:bottom w:val="single" w:sz="4" w:space="0" w:color="auto"/>
              <w:right w:val="single" w:sz="4" w:space="0" w:color="auto"/>
            </w:tcBorders>
            <w:shd w:val="clear" w:color="auto" w:fill="auto"/>
            <w:noWrap/>
            <w:vAlign w:val="center"/>
            <w:hideMark/>
          </w:tcPr>
          <w:p w14:paraId="59BC2C3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15,33</w:t>
            </w:r>
          </w:p>
        </w:tc>
        <w:tc>
          <w:tcPr>
            <w:tcW w:w="1276" w:type="dxa"/>
            <w:tcBorders>
              <w:top w:val="nil"/>
              <w:left w:val="nil"/>
              <w:bottom w:val="single" w:sz="4" w:space="0" w:color="auto"/>
              <w:right w:val="single" w:sz="4" w:space="0" w:color="auto"/>
            </w:tcBorders>
            <w:shd w:val="clear" w:color="auto" w:fill="auto"/>
            <w:noWrap/>
            <w:vAlign w:val="center"/>
            <w:hideMark/>
          </w:tcPr>
          <w:p w14:paraId="22F9A08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15,27</w:t>
            </w:r>
          </w:p>
        </w:tc>
      </w:tr>
      <w:tr w:rsidR="00AF5346" w:rsidRPr="00AF5346" w14:paraId="34168E68"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0B41F56D"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10</w:t>
            </w:r>
          </w:p>
        </w:tc>
        <w:tc>
          <w:tcPr>
            <w:tcW w:w="1261" w:type="dxa"/>
            <w:tcBorders>
              <w:top w:val="nil"/>
              <w:left w:val="nil"/>
              <w:bottom w:val="single" w:sz="4" w:space="0" w:color="auto"/>
              <w:right w:val="single" w:sz="4" w:space="0" w:color="auto"/>
            </w:tcBorders>
            <w:shd w:val="clear" w:color="auto" w:fill="auto"/>
            <w:noWrap/>
            <w:vAlign w:val="center"/>
            <w:hideMark/>
          </w:tcPr>
          <w:p w14:paraId="7C710B7E"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SKBM</w:t>
            </w:r>
          </w:p>
        </w:tc>
        <w:tc>
          <w:tcPr>
            <w:tcW w:w="1275" w:type="dxa"/>
            <w:tcBorders>
              <w:top w:val="nil"/>
              <w:left w:val="nil"/>
              <w:bottom w:val="single" w:sz="4" w:space="0" w:color="auto"/>
              <w:right w:val="single" w:sz="4" w:space="0" w:color="auto"/>
            </w:tcBorders>
            <w:shd w:val="clear" w:color="auto" w:fill="auto"/>
            <w:noWrap/>
            <w:vAlign w:val="center"/>
            <w:hideMark/>
          </w:tcPr>
          <w:p w14:paraId="17D2EA1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13,38</w:t>
            </w:r>
          </w:p>
        </w:tc>
        <w:tc>
          <w:tcPr>
            <w:tcW w:w="1276" w:type="dxa"/>
            <w:tcBorders>
              <w:top w:val="nil"/>
              <w:left w:val="nil"/>
              <w:bottom w:val="single" w:sz="4" w:space="0" w:color="auto"/>
              <w:right w:val="single" w:sz="4" w:space="0" w:color="auto"/>
            </w:tcBorders>
            <w:shd w:val="clear" w:color="auto" w:fill="auto"/>
            <w:noWrap/>
            <w:vAlign w:val="center"/>
            <w:hideMark/>
          </w:tcPr>
          <w:p w14:paraId="116C58C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13,55</w:t>
            </w:r>
          </w:p>
        </w:tc>
        <w:tc>
          <w:tcPr>
            <w:tcW w:w="1276" w:type="dxa"/>
            <w:tcBorders>
              <w:top w:val="nil"/>
              <w:left w:val="nil"/>
              <w:bottom w:val="single" w:sz="4" w:space="0" w:color="auto"/>
              <w:right w:val="single" w:sz="4" w:space="0" w:color="auto"/>
            </w:tcBorders>
            <w:shd w:val="clear" w:color="auto" w:fill="auto"/>
            <w:noWrap/>
            <w:vAlign w:val="center"/>
            <w:hideMark/>
          </w:tcPr>
          <w:p w14:paraId="049719B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13,82</w:t>
            </w:r>
          </w:p>
        </w:tc>
        <w:tc>
          <w:tcPr>
            <w:tcW w:w="992" w:type="dxa"/>
            <w:tcBorders>
              <w:top w:val="nil"/>
              <w:left w:val="nil"/>
              <w:bottom w:val="single" w:sz="4" w:space="0" w:color="auto"/>
              <w:right w:val="single" w:sz="4" w:space="0" w:color="auto"/>
            </w:tcBorders>
            <w:shd w:val="clear" w:color="auto" w:fill="auto"/>
            <w:noWrap/>
            <w:vAlign w:val="center"/>
            <w:hideMark/>
          </w:tcPr>
          <w:p w14:paraId="33C1931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14,30</w:t>
            </w:r>
          </w:p>
        </w:tc>
        <w:tc>
          <w:tcPr>
            <w:tcW w:w="1276" w:type="dxa"/>
            <w:tcBorders>
              <w:top w:val="nil"/>
              <w:left w:val="nil"/>
              <w:bottom w:val="single" w:sz="4" w:space="0" w:color="auto"/>
              <w:right w:val="single" w:sz="4" w:space="0" w:color="auto"/>
            </w:tcBorders>
            <w:shd w:val="clear" w:color="auto" w:fill="auto"/>
            <w:noWrap/>
            <w:vAlign w:val="center"/>
            <w:hideMark/>
          </w:tcPr>
          <w:p w14:paraId="2435840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14,30</w:t>
            </w:r>
          </w:p>
        </w:tc>
      </w:tr>
      <w:tr w:rsidR="00AF5346" w:rsidRPr="00AF5346" w14:paraId="42C8950F"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6061F66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11</w:t>
            </w:r>
          </w:p>
        </w:tc>
        <w:tc>
          <w:tcPr>
            <w:tcW w:w="1261" w:type="dxa"/>
            <w:tcBorders>
              <w:top w:val="nil"/>
              <w:left w:val="nil"/>
              <w:bottom w:val="single" w:sz="4" w:space="0" w:color="auto"/>
              <w:right w:val="single" w:sz="4" w:space="0" w:color="auto"/>
            </w:tcBorders>
            <w:shd w:val="clear" w:color="auto" w:fill="auto"/>
            <w:noWrap/>
            <w:vAlign w:val="center"/>
            <w:hideMark/>
          </w:tcPr>
          <w:p w14:paraId="2936F0B0"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SKLT</w:t>
            </w:r>
          </w:p>
        </w:tc>
        <w:tc>
          <w:tcPr>
            <w:tcW w:w="1275" w:type="dxa"/>
            <w:tcBorders>
              <w:top w:val="nil"/>
              <w:left w:val="nil"/>
              <w:bottom w:val="single" w:sz="4" w:space="0" w:color="auto"/>
              <w:right w:val="single" w:sz="4" w:space="0" w:color="auto"/>
            </w:tcBorders>
            <w:shd w:val="clear" w:color="auto" w:fill="auto"/>
            <w:noWrap/>
            <w:vAlign w:val="center"/>
            <w:hideMark/>
          </w:tcPr>
          <w:p w14:paraId="3BBC61E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12,71</w:t>
            </w:r>
          </w:p>
        </w:tc>
        <w:tc>
          <w:tcPr>
            <w:tcW w:w="1276" w:type="dxa"/>
            <w:tcBorders>
              <w:top w:val="nil"/>
              <w:left w:val="nil"/>
              <w:bottom w:val="single" w:sz="4" w:space="0" w:color="auto"/>
              <w:right w:val="single" w:sz="4" w:space="0" w:color="auto"/>
            </w:tcBorders>
            <w:shd w:val="clear" w:color="auto" w:fill="auto"/>
            <w:noWrap/>
            <w:vAlign w:val="center"/>
            <w:hideMark/>
          </w:tcPr>
          <w:p w14:paraId="4504F68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12,84</w:t>
            </w:r>
          </w:p>
        </w:tc>
        <w:tc>
          <w:tcPr>
            <w:tcW w:w="1276" w:type="dxa"/>
            <w:tcBorders>
              <w:top w:val="nil"/>
              <w:left w:val="nil"/>
              <w:bottom w:val="single" w:sz="4" w:space="0" w:color="auto"/>
              <w:right w:val="single" w:sz="4" w:space="0" w:color="auto"/>
            </w:tcBorders>
            <w:shd w:val="clear" w:color="auto" w:fill="auto"/>
            <w:noWrap/>
            <w:vAlign w:val="center"/>
            <w:hideMark/>
          </w:tcPr>
          <w:p w14:paraId="6A73169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13,25</w:t>
            </w:r>
          </w:p>
        </w:tc>
        <w:tc>
          <w:tcPr>
            <w:tcW w:w="992" w:type="dxa"/>
            <w:tcBorders>
              <w:top w:val="nil"/>
              <w:left w:val="nil"/>
              <w:bottom w:val="single" w:sz="4" w:space="0" w:color="auto"/>
              <w:right w:val="single" w:sz="4" w:space="0" w:color="auto"/>
            </w:tcBorders>
            <w:shd w:val="clear" w:color="auto" w:fill="auto"/>
            <w:noWrap/>
            <w:vAlign w:val="center"/>
            <w:hideMark/>
          </w:tcPr>
          <w:p w14:paraId="5C36DF3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13,36</w:t>
            </w:r>
          </w:p>
        </w:tc>
        <w:tc>
          <w:tcPr>
            <w:tcW w:w="1276" w:type="dxa"/>
            <w:tcBorders>
              <w:top w:val="nil"/>
              <w:left w:val="nil"/>
              <w:bottom w:val="single" w:sz="4" w:space="0" w:color="auto"/>
              <w:right w:val="single" w:sz="4" w:space="0" w:color="auto"/>
            </w:tcBorders>
            <w:shd w:val="clear" w:color="auto" w:fill="auto"/>
            <w:noWrap/>
            <w:vAlign w:val="center"/>
            <w:hideMark/>
          </w:tcPr>
          <w:p w14:paraId="401D656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13,49</w:t>
            </w:r>
          </w:p>
        </w:tc>
      </w:tr>
      <w:tr w:rsidR="00AF5346" w:rsidRPr="00AF5346" w14:paraId="459F623F"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240B3C77"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12</w:t>
            </w:r>
          </w:p>
        </w:tc>
        <w:tc>
          <w:tcPr>
            <w:tcW w:w="1261" w:type="dxa"/>
            <w:tcBorders>
              <w:top w:val="nil"/>
              <w:left w:val="nil"/>
              <w:bottom w:val="single" w:sz="4" w:space="0" w:color="auto"/>
              <w:right w:val="single" w:sz="4" w:space="0" w:color="auto"/>
            </w:tcBorders>
            <w:shd w:val="clear" w:color="auto" w:fill="auto"/>
            <w:noWrap/>
            <w:vAlign w:val="center"/>
            <w:hideMark/>
          </w:tcPr>
          <w:p w14:paraId="5E1B56CD"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STTP</w:t>
            </w:r>
          </w:p>
        </w:tc>
        <w:tc>
          <w:tcPr>
            <w:tcW w:w="1275" w:type="dxa"/>
            <w:tcBorders>
              <w:top w:val="nil"/>
              <w:left w:val="nil"/>
              <w:bottom w:val="single" w:sz="4" w:space="0" w:color="auto"/>
              <w:right w:val="single" w:sz="4" w:space="0" w:color="auto"/>
            </w:tcBorders>
            <w:shd w:val="clear" w:color="auto" w:fill="auto"/>
            <w:noWrap/>
            <w:vAlign w:val="center"/>
            <w:hideMark/>
          </w:tcPr>
          <w:p w14:paraId="59DDF1C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14,35</w:t>
            </w:r>
          </w:p>
        </w:tc>
        <w:tc>
          <w:tcPr>
            <w:tcW w:w="1276" w:type="dxa"/>
            <w:tcBorders>
              <w:top w:val="nil"/>
              <w:left w:val="nil"/>
              <w:bottom w:val="single" w:sz="4" w:space="0" w:color="auto"/>
              <w:right w:val="single" w:sz="4" w:space="0" w:color="auto"/>
            </w:tcBorders>
            <w:shd w:val="clear" w:color="auto" w:fill="auto"/>
            <w:noWrap/>
            <w:vAlign w:val="center"/>
            <w:hideMark/>
          </w:tcPr>
          <w:p w14:paraId="329244E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14,47</w:t>
            </w:r>
          </w:p>
        </w:tc>
        <w:tc>
          <w:tcPr>
            <w:tcW w:w="1276" w:type="dxa"/>
            <w:tcBorders>
              <w:top w:val="nil"/>
              <w:left w:val="nil"/>
              <w:bottom w:val="single" w:sz="4" w:space="0" w:color="auto"/>
              <w:right w:val="single" w:sz="4" w:space="0" w:color="auto"/>
            </w:tcBorders>
            <w:shd w:val="clear" w:color="auto" w:fill="auto"/>
            <w:noWrap/>
            <w:vAlign w:val="center"/>
            <w:hideMark/>
          </w:tcPr>
          <w:p w14:paraId="306B10D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14,66</w:t>
            </w:r>
          </w:p>
        </w:tc>
        <w:tc>
          <w:tcPr>
            <w:tcW w:w="992" w:type="dxa"/>
            <w:tcBorders>
              <w:top w:val="nil"/>
              <w:left w:val="nil"/>
              <w:bottom w:val="single" w:sz="4" w:space="0" w:color="auto"/>
              <w:right w:val="single" w:sz="4" w:space="0" w:color="auto"/>
            </w:tcBorders>
            <w:shd w:val="clear" w:color="auto" w:fill="auto"/>
            <w:noWrap/>
            <w:vAlign w:val="center"/>
            <w:hideMark/>
          </w:tcPr>
          <w:p w14:paraId="1670D7C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14,67</w:t>
            </w:r>
          </w:p>
        </w:tc>
        <w:tc>
          <w:tcPr>
            <w:tcW w:w="1276" w:type="dxa"/>
            <w:tcBorders>
              <w:top w:val="nil"/>
              <w:left w:val="nil"/>
              <w:bottom w:val="single" w:sz="4" w:space="0" w:color="auto"/>
              <w:right w:val="single" w:sz="4" w:space="0" w:color="auto"/>
            </w:tcBorders>
            <w:shd w:val="clear" w:color="auto" w:fill="auto"/>
            <w:noWrap/>
            <w:vAlign w:val="center"/>
            <w:hideMark/>
          </w:tcPr>
          <w:p w14:paraId="02139DF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14,76</w:t>
            </w:r>
          </w:p>
        </w:tc>
      </w:tr>
      <w:tr w:rsidR="00AF5346" w:rsidRPr="00AF5346" w14:paraId="01F126B4"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0E88E51B"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13</w:t>
            </w:r>
          </w:p>
        </w:tc>
        <w:tc>
          <w:tcPr>
            <w:tcW w:w="1261" w:type="dxa"/>
            <w:tcBorders>
              <w:top w:val="nil"/>
              <w:left w:val="nil"/>
              <w:bottom w:val="single" w:sz="4" w:space="0" w:color="auto"/>
              <w:right w:val="single" w:sz="4" w:space="0" w:color="auto"/>
            </w:tcBorders>
            <w:shd w:val="clear" w:color="auto" w:fill="auto"/>
            <w:noWrap/>
            <w:vAlign w:val="center"/>
            <w:hideMark/>
          </w:tcPr>
          <w:p w14:paraId="34C9FB99"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ULTJ</w:t>
            </w:r>
          </w:p>
        </w:tc>
        <w:tc>
          <w:tcPr>
            <w:tcW w:w="1275" w:type="dxa"/>
            <w:tcBorders>
              <w:top w:val="nil"/>
              <w:left w:val="nil"/>
              <w:bottom w:val="single" w:sz="4" w:space="0" w:color="auto"/>
              <w:right w:val="single" w:sz="4" w:space="0" w:color="auto"/>
            </w:tcBorders>
            <w:shd w:val="clear" w:color="auto" w:fill="auto"/>
            <w:noWrap/>
            <w:vAlign w:val="center"/>
            <w:hideMark/>
          </w:tcPr>
          <w:p w14:paraId="43C5FEA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14,89</w:t>
            </w:r>
          </w:p>
        </w:tc>
        <w:tc>
          <w:tcPr>
            <w:tcW w:w="1276" w:type="dxa"/>
            <w:tcBorders>
              <w:top w:val="nil"/>
              <w:left w:val="nil"/>
              <w:bottom w:val="single" w:sz="4" w:space="0" w:color="auto"/>
              <w:right w:val="single" w:sz="4" w:space="0" w:color="auto"/>
            </w:tcBorders>
            <w:shd w:val="clear" w:color="auto" w:fill="auto"/>
            <w:noWrap/>
            <w:vAlign w:val="center"/>
            <w:hideMark/>
          </w:tcPr>
          <w:p w14:paraId="1DC790A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15,08</w:t>
            </w:r>
          </w:p>
        </w:tc>
        <w:tc>
          <w:tcPr>
            <w:tcW w:w="1276" w:type="dxa"/>
            <w:tcBorders>
              <w:top w:val="nil"/>
              <w:left w:val="nil"/>
              <w:bottom w:val="single" w:sz="4" w:space="0" w:color="auto"/>
              <w:right w:val="single" w:sz="4" w:space="0" w:color="auto"/>
            </w:tcBorders>
            <w:shd w:val="clear" w:color="auto" w:fill="auto"/>
            <w:noWrap/>
            <w:vAlign w:val="center"/>
            <w:hideMark/>
          </w:tcPr>
          <w:p w14:paraId="0C0643A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15,26</w:t>
            </w:r>
          </w:p>
        </w:tc>
        <w:tc>
          <w:tcPr>
            <w:tcW w:w="992" w:type="dxa"/>
            <w:tcBorders>
              <w:top w:val="nil"/>
              <w:left w:val="nil"/>
              <w:bottom w:val="single" w:sz="4" w:space="0" w:color="auto"/>
              <w:right w:val="single" w:sz="4" w:space="0" w:color="auto"/>
            </w:tcBorders>
            <w:shd w:val="clear" w:color="auto" w:fill="auto"/>
            <w:noWrap/>
            <w:vAlign w:val="center"/>
            <w:hideMark/>
          </w:tcPr>
          <w:p w14:paraId="675DE20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15,46</w:t>
            </w:r>
          </w:p>
        </w:tc>
        <w:tc>
          <w:tcPr>
            <w:tcW w:w="1276" w:type="dxa"/>
            <w:tcBorders>
              <w:top w:val="nil"/>
              <w:left w:val="nil"/>
              <w:bottom w:val="single" w:sz="4" w:space="0" w:color="auto"/>
              <w:right w:val="single" w:sz="4" w:space="0" w:color="auto"/>
            </w:tcBorders>
            <w:shd w:val="clear" w:color="auto" w:fill="auto"/>
            <w:noWrap/>
            <w:vAlign w:val="center"/>
            <w:hideMark/>
          </w:tcPr>
          <w:p w14:paraId="17B47B7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15,50</w:t>
            </w:r>
          </w:p>
        </w:tc>
      </w:tr>
      <w:tr w:rsidR="00AF5346" w:rsidRPr="00AF5346" w14:paraId="2EEEFD6E"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1B6669C9"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14</w:t>
            </w:r>
          </w:p>
        </w:tc>
        <w:tc>
          <w:tcPr>
            <w:tcW w:w="1261" w:type="dxa"/>
            <w:tcBorders>
              <w:top w:val="nil"/>
              <w:left w:val="nil"/>
              <w:bottom w:val="single" w:sz="4" w:space="0" w:color="auto"/>
              <w:right w:val="single" w:sz="4" w:space="0" w:color="auto"/>
            </w:tcBorders>
            <w:shd w:val="clear" w:color="auto" w:fill="auto"/>
            <w:noWrap/>
            <w:vAlign w:val="center"/>
            <w:hideMark/>
          </w:tcPr>
          <w:p w14:paraId="42F505CF"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GGRM</w:t>
            </w:r>
          </w:p>
        </w:tc>
        <w:tc>
          <w:tcPr>
            <w:tcW w:w="1275" w:type="dxa"/>
            <w:tcBorders>
              <w:top w:val="nil"/>
              <w:left w:val="nil"/>
              <w:bottom w:val="single" w:sz="4" w:space="0" w:color="auto"/>
              <w:right w:val="single" w:sz="4" w:space="0" w:color="auto"/>
            </w:tcBorders>
            <w:shd w:val="clear" w:color="auto" w:fill="auto"/>
            <w:noWrap/>
            <w:vAlign w:val="center"/>
            <w:hideMark/>
          </w:tcPr>
          <w:p w14:paraId="4CECB31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17,88</w:t>
            </w:r>
          </w:p>
        </w:tc>
        <w:tc>
          <w:tcPr>
            <w:tcW w:w="1276" w:type="dxa"/>
            <w:tcBorders>
              <w:top w:val="nil"/>
              <w:left w:val="nil"/>
              <w:bottom w:val="single" w:sz="4" w:space="0" w:color="auto"/>
              <w:right w:val="single" w:sz="4" w:space="0" w:color="auto"/>
            </w:tcBorders>
            <w:shd w:val="clear" w:color="auto" w:fill="auto"/>
            <w:noWrap/>
            <w:vAlign w:val="center"/>
            <w:hideMark/>
          </w:tcPr>
          <w:p w14:paraId="2FA01C0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17,97</w:t>
            </w:r>
          </w:p>
        </w:tc>
        <w:tc>
          <w:tcPr>
            <w:tcW w:w="1276" w:type="dxa"/>
            <w:tcBorders>
              <w:top w:val="nil"/>
              <w:left w:val="nil"/>
              <w:bottom w:val="single" w:sz="4" w:space="0" w:color="auto"/>
              <w:right w:val="single" w:sz="4" w:space="0" w:color="auto"/>
            </w:tcBorders>
            <w:shd w:val="clear" w:color="auto" w:fill="auto"/>
            <w:noWrap/>
            <w:vAlign w:val="center"/>
            <w:hideMark/>
          </w:tcPr>
          <w:p w14:paraId="2C5F1C3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17,96</w:t>
            </w:r>
          </w:p>
        </w:tc>
        <w:tc>
          <w:tcPr>
            <w:tcW w:w="992" w:type="dxa"/>
            <w:tcBorders>
              <w:top w:val="nil"/>
              <w:left w:val="nil"/>
              <w:bottom w:val="single" w:sz="4" w:space="0" w:color="auto"/>
              <w:right w:val="single" w:sz="4" w:space="0" w:color="auto"/>
            </w:tcBorders>
            <w:shd w:val="clear" w:color="auto" w:fill="auto"/>
            <w:noWrap/>
            <w:vAlign w:val="center"/>
            <w:hideMark/>
          </w:tcPr>
          <w:p w14:paraId="57CB541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18,02</w:t>
            </w:r>
          </w:p>
        </w:tc>
        <w:tc>
          <w:tcPr>
            <w:tcW w:w="1276" w:type="dxa"/>
            <w:tcBorders>
              <w:top w:val="nil"/>
              <w:left w:val="nil"/>
              <w:bottom w:val="single" w:sz="4" w:space="0" w:color="auto"/>
              <w:right w:val="single" w:sz="4" w:space="0" w:color="auto"/>
            </w:tcBorders>
            <w:shd w:val="clear" w:color="auto" w:fill="auto"/>
            <w:noWrap/>
            <w:vAlign w:val="center"/>
            <w:hideMark/>
          </w:tcPr>
          <w:p w14:paraId="2E668AF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18,02</w:t>
            </w:r>
          </w:p>
        </w:tc>
      </w:tr>
      <w:tr w:rsidR="00AF5346" w:rsidRPr="00AF5346" w14:paraId="368EEA4A"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217D1F8F"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lastRenderedPageBreak/>
              <w:t>15</w:t>
            </w:r>
          </w:p>
        </w:tc>
        <w:tc>
          <w:tcPr>
            <w:tcW w:w="1261" w:type="dxa"/>
            <w:tcBorders>
              <w:top w:val="nil"/>
              <w:left w:val="nil"/>
              <w:bottom w:val="single" w:sz="4" w:space="0" w:color="auto"/>
              <w:right w:val="single" w:sz="4" w:space="0" w:color="auto"/>
            </w:tcBorders>
            <w:shd w:val="clear" w:color="auto" w:fill="auto"/>
            <w:noWrap/>
            <w:vAlign w:val="center"/>
            <w:hideMark/>
          </w:tcPr>
          <w:p w14:paraId="58306612"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HMSP</w:t>
            </w:r>
          </w:p>
        </w:tc>
        <w:tc>
          <w:tcPr>
            <w:tcW w:w="1275" w:type="dxa"/>
            <w:tcBorders>
              <w:top w:val="nil"/>
              <w:left w:val="nil"/>
              <w:bottom w:val="single" w:sz="4" w:space="0" w:color="auto"/>
              <w:right w:val="single" w:sz="4" w:space="0" w:color="auto"/>
            </w:tcBorders>
            <w:shd w:val="clear" w:color="auto" w:fill="auto"/>
            <w:noWrap/>
            <w:vAlign w:val="center"/>
            <w:hideMark/>
          </w:tcPr>
          <w:p w14:paraId="53C8B86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17,16</w:t>
            </w:r>
          </w:p>
        </w:tc>
        <w:tc>
          <w:tcPr>
            <w:tcW w:w="1276" w:type="dxa"/>
            <w:tcBorders>
              <w:top w:val="nil"/>
              <w:left w:val="nil"/>
              <w:bottom w:val="single" w:sz="4" w:space="0" w:color="auto"/>
              <w:right w:val="single" w:sz="4" w:space="0" w:color="auto"/>
            </w:tcBorders>
            <w:shd w:val="clear" w:color="auto" w:fill="auto"/>
            <w:noWrap/>
            <w:vAlign w:val="center"/>
            <w:hideMark/>
          </w:tcPr>
          <w:p w14:paraId="5657F90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17,45</w:t>
            </w:r>
          </w:p>
        </w:tc>
        <w:tc>
          <w:tcPr>
            <w:tcW w:w="1276" w:type="dxa"/>
            <w:tcBorders>
              <w:top w:val="nil"/>
              <w:left w:val="nil"/>
              <w:bottom w:val="single" w:sz="4" w:space="0" w:color="auto"/>
              <w:right w:val="single" w:sz="4" w:space="0" w:color="auto"/>
            </w:tcBorders>
            <w:shd w:val="clear" w:color="auto" w:fill="auto"/>
            <w:noWrap/>
            <w:vAlign w:val="center"/>
            <w:hideMark/>
          </w:tcPr>
          <w:p w14:paraId="07FA3E3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17,57</w:t>
            </w:r>
          </w:p>
        </w:tc>
        <w:tc>
          <w:tcPr>
            <w:tcW w:w="992" w:type="dxa"/>
            <w:tcBorders>
              <w:top w:val="nil"/>
              <w:left w:val="nil"/>
              <w:bottom w:val="single" w:sz="4" w:space="0" w:color="auto"/>
              <w:right w:val="single" w:sz="4" w:space="0" w:color="auto"/>
            </w:tcBorders>
            <w:shd w:val="clear" w:color="auto" w:fill="auto"/>
            <w:noWrap/>
            <w:vAlign w:val="center"/>
            <w:hideMark/>
          </w:tcPr>
          <w:p w14:paraId="2630A8C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17,58</w:t>
            </w:r>
          </w:p>
        </w:tc>
        <w:tc>
          <w:tcPr>
            <w:tcW w:w="1276" w:type="dxa"/>
            <w:tcBorders>
              <w:top w:val="nil"/>
              <w:left w:val="nil"/>
              <w:bottom w:val="single" w:sz="4" w:space="0" w:color="auto"/>
              <w:right w:val="single" w:sz="4" w:space="0" w:color="auto"/>
            </w:tcBorders>
            <w:shd w:val="clear" w:color="auto" w:fill="auto"/>
            <w:noWrap/>
            <w:vAlign w:val="center"/>
            <w:hideMark/>
          </w:tcPr>
          <w:p w14:paraId="33C8B9D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17,71</w:t>
            </w:r>
          </w:p>
        </w:tc>
      </w:tr>
      <w:tr w:rsidR="00AF5346" w:rsidRPr="00AF5346" w14:paraId="3BE4C217"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23BEE9A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16</w:t>
            </w:r>
          </w:p>
        </w:tc>
        <w:tc>
          <w:tcPr>
            <w:tcW w:w="1261" w:type="dxa"/>
            <w:tcBorders>
              <w:top w:val="nil"/>
              <w:left w:val="nil"/>
              <w:bottom w:val="single" w:sz="4" w:space="0" w:color="auto"/>
              <w:right w:val="single" w:sz="4" w:space="0" w:color="auto"/>
            </w:tcBorders>
            <w:shd w:val="clear" w:color="auto" w:fill="auto"/>
            <w:noWrap/>
            <w:vAlign w:val="center"/>
            <w:hideMark/>
          </w:tcPr>
          <w:p w14:paraId="6E16A486"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RMBA</w:t>
            </w:r>
          </w:p>
        </w:tc>
        <w:tc>
          <w:tcPr>
            <w:tcW w:w="1275" w:type="dxa"/>
            <w:tcBorders>
              <w:top w:val="nil"/>
              <w:left w:val="nil"/>
              <w:bottom w:val="single" w:sz="4" w:space="0" w:color="auto"/>
              <w:right w:val="single" w:sz="4" w:space="0" w:color="auto"/>
            </w:tcBorders>
            <w:shd w:val="clear" w:color="auto" w:fill="auto"/>
            <w:noWrap/>
            <w:vAlign w:val="center"/>
            <w:hideMark/>
          </w:tcPr>
          <w:p w14:paraId="75B2A85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16,14</w:t>
            </w:r>
          </w:p>
        </w:tc>
        <w:tc>
          <w:tcPr>
            <w:tcW w:w="1276" w:type="dxa"/>
            <w:tcBorders>
              <w:top w:val="nil"/>
              <w:left w:val="nil"/>
              <w:bottom w:val="single" w:sz="4" w:space="0" w:color="auto"/>
              <w:right w:val="single" w:sz="4" w:space="0" w:color="auto"/>
            </w:tcBorders>
            <w:shd w:val="clear" w:color="auto" w:fill="auto"/>
            <w:noWrap/>
            <w:vAlign w:val="center"/>
            <w:hideMark/>
          </w:tcPr>
          <w:p w14:paraId="61F198A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16,35</w:t>
            </w:r>
          </w:p>
        </w:tc>
        <w:tc>
          <w:tcPr>
            <w:tcW w:w="1276" w:type="dxa"/>
            <w:tcBorders>
              <w:top w:val="nil"/>
              <w:left w:val="nil"/>
              <w:bottom w:val="single" w:sz="4" w:space="0" w:color="auto"/>
              <w:right w:val="single" w:sz="4" w:space="0" w:color="auto"/>
            </w:tcBorders>
            <w:shd w:val="clear" w:color="auto" w:fill="auto"/>
            <w:noWrap/>
            <w:vAlign w:val="center"/>
            <w:hideMark/>
          </w:tcPr>
          <w:p w14:paraId="0C7B1B2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16,42</w:t>
            </w:r>
          </w:p>
        </w:tc>
        <w:tc>
          <w:tcPr>
            <w:tcW w:w="992" w:type="dxa"/>
            <w:tcBorders>
              <w:top w:val="nil"/>
              <w:left w:val="nil"/>
              <w:bottom w:val="single" w:sz="4" w:space="0" w:color="auto"/>
              <w:right w:val="single" w:sz="4" w:space="0" w:color="auto"/>
            </w:tcBorders>
            <w:shd w:val="clear" w:color="auto" w:fill="auto"/>
            <w:noWrap/>
            <w:vAlign w:val="center"/>
            <w:hideMark/>
          </w:tcPr>
          <w:p w14:paraId="69CDC67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16,46</w:t>
            </w:r>
          </w:p>
        </w:tc>
        <w:tc>
          <w:tcPr>
            <w:tcW w:w="1276" w:type="dxa"/>
            <w:tcBorders>
              <w:top w:val="nil"/>
              <w:left w:val="nil"/>
              <w:bottom w:val="single" w:sz="4" w:space="0" w:color="auto"/>
              <w:right w:val="single" w:sz="4" w:space="0" w:color="auto"/>
            </w:tcBorders>
            <w:shd w:val="clear" w:color="auto" w:fill="auto"/>
            <w:noWrap/>
            <w:vAlign w:val="center"/>
            <w:hideMark/>
          </w:tcPr>
          <w:p w14:paraId="1643A38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16,45</w:t>
            </w:r>
          </w:p>
        </w:tc>
      </w:tr>
      <w:tr w:rsidR="00AF5346" w:rsidRPr="00AF5346" w14:paraId="4205959A"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51F6BC9A"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17</w:t>
            </w:r>
          </w:p>
        </w:tc>
        <w:tc>
          <w:tcPr>
            <w:tcW w:w="1261" w:type="dxa"/>
            <w:tcBorders>
              <w:top w:val="nil"/>
              <w:left w:val="nil"/>
              <w:bottom w:val="single" w:sz="4" w:space="0" w:color="auto"/>
              <w:right w:val="single" w:sz="4" w:space="0" w:color="auto"/>
            </w:tcBorders>
            <w:shd w:val="clear" w:color="auto" w:fill="auto"/>
            <w:noWrap/>
            <w:vAlign w:val="center"/>
            <w:hideMark/>
          </w:tcPr>
          <w:p w14:paraId="01AE4E65"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WIIM</w:t>
            </w:r>
          </w:p>
        </w:tc>
        <w:tc>
          <w:tcPr>
            <w:tcW w:w="1275" w:type="dxa"/>
            <w:tcBorders>
              <w:top w:val="nil"/>
              <w:left w:val="nil"/>
              <w:bottom w:val="single" w:sz="4" w:space="0" w:color="auto"/>
              <w:right w:val="single" w:sz="4" w:space="0" w:color="auto"/>
            </w:tcBorders>
            <w:shd w:val="clear" w:color="auto" w:fill="auto"/>
            <w:noWrap/>
            <w:vAlign w:val="center"/>
            <w:hideMark/>
          </w:tcPr>
          <w:p w14:paraId="1702222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14,10</w:t>
            </w:r>
          </w:p>
        </w:tc>
        <w:tc>
          <w:tcPr>
            <w:tcW w:w="1276" w:type="dxa"/>
            <w:tcBorders>
              <w:top w:val="nil"/>
              <w:left w:val="nil"/>
              <w:bottom w:val="single" w:sz="4" w:space="0" w:color="auto"/>
              <w:right w:val="single" w:sz="4" w:space="0" w:color="auto"/>
            </w:tcBorders>
            <w:shd w:val="clear" w:color="auto" w:fill="auto"/>
            <w:noWrap/>
            <w:vAlign w:val="center"/>
            <w:hideMark/>
          </w:tcPr>
          <w:p w14:paraId="47E410A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14,11</w:t>
            </w:r>
          </w:p>
        </w:tc>
        <w:tc>
          <w:tcPr>
            <w:tcW w:w="1276" w:type="dxa"/>
            <w:tcBorders>
              <w:top w:val="nil"/>
              <w:left w:val="nil"/>
              <w:bottom w:val="single" w:sz="4" w:space="0" w:color="auto"/>
              <w:right w:val="single" w:sz="4" w:space="0" w:color="auto"/>
            </w:tcBorders>
            <w:shd w:val="clear" w:color="auto" w:fill="auto"/>
            <w:noWrap/>
            <w:vAlign w:val="center"/>
            <w:hideMark/>
          </w:tcPr>
          <w:p w14:paraId="135EA34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14,12</w:t>
            </w:r>
          </w:p>
        </w:tc>
        <w:tc>
          <w:tcPr>
            <w:tcW w:w="992" w:type="dxa"/>
            <w:tcBorders>
              <w:top w:val="nil"/>
              <w:left w:val="nil"/>
              <w:bottom w:val="single" w:sz="4" w:space="0" w:color="auto"/>
              <w:right w:val="single" w:sz="4" w:space="0" w:color="auto"/>
            </w:tcBorders>
            <w:shd w:val="clear" w:color="auto" w:fill="auto"/>
            <w:noWrap/>
            <w:vAlign w:val="center"/>
            <w:hideMark/>
          </w:tcPr>
          <w:p w14:paraId="30AB2D9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14,02</w:t>
            </w:r>
          </w:p>
        </w:tc>
        <w:tc>
          <w:tcPr>
            <w:tcW w:w="1276" w:type="dxa"/>
            <w:tcBorders>
              <w:top w:val="nil"/>
              <w:left w:val="nil"/>
              <w:bottom w:val="single" w:sz="4" w:space="0" w:color="auto"/>
              <w:right w:val="single" w:sz="4" w:space="0" w:color="auto"/>
            </w:tcBorders>
            <w:shd w:val="clear" w:color="auto" w:fill="auto"/>
            <w:noWrap/>
            <w:vAlign w:val="center"/>
            <w:hideMark/>
          </w:tcPr>
          <w:p w14:paraId="31FFEBC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14,06</w:t>
            </w:r>
          </w:p>
        </w:tc>
      </w:tr>
      <w:tr w:rsidR="00AF5346" w:rsidRPr="00AF5346" w14:paraId="587451D7"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6B48FA07"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18</w:t>
            </w:r>
          </w:p>
        </w:tc>
        <w:tc>
          <w:tcPr>
            <w:tcW w:w="1261" w:type="dxa"/>
            <w:tcBorders>
              <w:top w:val="nil"/>
              <w:left w:val="nil"/>
              <w:bottom w:val="single" w:sz="4" w:space="0" w:color="auto"/>
              <w:right w:val="single" w:sz="4" w:space="0" w:color="auto"/>
            </w:tcBorders>
            <w:shd w:val="clear" w:color="auto" w:fill="auto"/>
            <w:noWrap/>
            <w:vAlign w:val="center"/>
            <w:hideMark/>
          </w:tcPr>
          <w:p w14:paraId="69ACCA83"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DVLA</w:t>
            </w:r>
          </w:p>
        </w:tc>
        <w:tc>
          <w:tcPr>
            <w:tcW w:w="1275" w:type="dxa"/>
            <w:tcBorders>
              <w:top w:val="nil"/>
              <w:left w:val="nil"/>
              <w:bottom w:val="single" w:sz="4" w:space="0" w:color="auto"/>
              <w:right w:val="single" w:sz="4" w:space="0" w:color="auto"/>
            </w:tcBorders>
            <w:shd w:val="clear" w:color="auto" w:fill="auto"/>
            <w:noWrap/>
            <w:vAlign w:val="center"/>
            <w:hideMark/>
          </w:tcPr>
          <w:p w14:paraId="24E1FA0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14,03</w:t>
            </w:r>
          </w:p>
        </w:tc>
        <w:tc>
          <w:tcPr>
            <w:tcW w:w="1276" w:type="dxa"/>
            <w:tcBorders>
              <w:top w:val="nil"/>
              <w:left w:val="nil"/>
              <w:bottom w:val="single" w:sz="4" w:space="0" w:color="auto"/>
              <w:right w:val="single" w:sz="4" w:space="0" w:color="auto"/>
            </w:tcBorders>
            <w:shd w:val="clear" w:color="auto" w:fill="auto"/>
            <w:noWrap/>
            <w:vAlign w:val="center"/>
            <w:hideMark/>
          </w:tcPr>
          <w:p w14:paraId="0C42A53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14,13</w:t>
            </w:r>
          </w:p>
        </w:tc>
        <w:tc>
          <w:tcPr>
            <w:tcW w:w="1276" w:type="dxa"/>
            <w:tcBorders>
              <w:top w:val="nil"/>
              <w:left w:val="nil"/>
              <w:bottom w:val="single" w:sz="4" w:space="0" w:color="auto"/>
              <w:right w:val="single" w:sz="4" w:space="0" w:color="auto"/>
            </w:tcBorders>
            <w:shd w:val="clear" w:color="auto" w:fill="auto"/>
            <w:noWrap/>
            <w:vAlign w:val="center"/>
            <w:hideMark/>
          </w:tcPr>
          <w:p w14:paraId="73C9A07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14,24</w:t>
            </w:r>
          </w:p>
        </w:tc>
        <w:tc>
          <w:tcPr>
            <w:tcW w:w="992" w:type="dxa"/>
            <w:tcBorders>
              <w:top w:val="nil"/>
              <w:left w:val="nil"/>
              <w:bottom w:val="single" w:sz="4" w:space="0" w:color="auto"/>
              <w:right w:val="single" w:sz="4" w:space="0" w:color="auto"/>
            </w:tcBorders>
            <w:shd w:val="clear" w:color="auto" w:fill="auto"/>
            <w:noWrap/>
            <w:vAlign w:val="center"/>
            <w:hideMark/>
          </w:tcPr>
          <w:p w14:paraId="191E2C3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14,31</w:t>
            </w:r>
          </w:p>
        </w:tc>
        <w:tc>
          <w:tcPr>
            <w:tcW w:w="1276" w:type="dxa"/>
            <w:tcBorders>
              <w:top w:val="nil"/>
              <w:left w:val="nil"/>
              <w:bottom w:val="single" w:sz="4" w:space="0" w:color="auto"/>
              <w:right w:val="single" w:sz="4" w:space="0" w:color="auto"/>
            </w:tcBorders>
            <w:shd w:val="clear" w:color="auto" w:fill="auto"/>
            <w:noWrap/>
            <w:vAlign w:val="center"/>
            <w:hideMark/>
          </w:tcPr>
          <w:p w14:paraId="3592B69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14,34</w:t>
            </w:r>
          </w:p>
        </w:tc>
      </w:tr>
      <w:tr w:rsidR="00AF5346" w:rsidRPr="00AF5346" w14:paraId="678958DE"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017496C7"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19</w:t>
            </w:r>
          </w:p>
        </w:tc>
        <w:tc>
          <w:tcPr>
            <w:tcW w:w="1261" w:type="dxa"/>
            <w:tcBorders>
              <w:top w:val="nil"/>
              <w:left w:val="nil"/>
              <w:bottom w:val="single" w:sz="4" w:space="0" w:color="auto"/>
              <w:right w:val="single" w:sz="4" w:space="0" w:color="auto"/>
            </w:tcBorders>
            <w:shd w:val="clear" w:color="auto" w:fill="auto"/>
            <w:noWrap/>
            <w:vAlign w:val="center"/>
            <w:hideMark/>
          </w:tcPr>
          <w:p w14:paraId="70C8F275"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INAF</w:t>
            </w:r>
          </w:p>
        </w:tc>
        <w:tc>
          <w:tcPr>
            <w:tcW w:w="1275" w:type="dxa"/>
            <w:tcBorders>
              <w:top w:val="nil"/>
              <w:left w:val="nil"/>
              <w:bottom w:val="single" w:sz="4" w:space="0" w:color="auto"/>
              <w:right w:val="single" w:sz="4" w:space="0" w:color="auto"/>
            </w:tcBorders>
            <w:shd w:val="clear" w:color="auto" w:fill="auto"/>
            <w:noWrap/>
            <w:vAlign w:val="center"/>
            <w:hideMark/>
          </w:tcPr>
          <w:p w14:paraId="680A6C1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14,04</w:t>
            </w:r>
          </w:p>
        </w:tc>
        <w:tc>
          <w:tcPr>
            <w:tcW w:w="1276" w:type="dxa"/>
            <w:tcBorders>
              <w:top w:val="nil"/>
              <w:left w:val="nil"/>
              <w:bottom w:val="single" w:sz="4" w:space="0" w:color="auto"/>
              <w:right w:val="single" w:sz="4" w:space="0" w:color="auto"/>
            </w:tcBorders>
            <w:shd w:val="clear" w:color="auto" w:fill="auto"/>
            <w:noWrap/>
            <w:vAlign w:val="center"/>
            <w:hideMark/>
          </w:tcPr>
          <w:p w14:paraId="72E2726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14,24</w:t>
            </w:r>
          </w:p>
        </w:tc>
        <w:tc>
          <w:tcPr>
            <w:tcW w:w="1276" w:type="dxa"/>
            <w:tcBorders>
              <w:top w:val="nil"/>
              <w:left w:val="nil"/>
              <w:bottom w:val="single" w:sz="4" w:space="0" w:color="auto"/>
              <w:right w:val="single" w:sz="4" w:space="0" w:color="auto"/>
            </w:tcBorders>
            <w:shd w:val="clear" w:color="auto" w:fill="auto"/>
            <w:noWrap/>
            <w:vAlign w:val="center"/>
            <w:hideMark/>
          </w:tcPr>
          <w:p w14:paraId="744C638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14,14</w:t>
            </w:r>
          </w:p>
        </w:tc>
        <w:tc>
          <w:tcPr>
            <w:tcW w:w="992" w:type="dxa"/>
            <w:tcBorders>
              <w:top w:val="nil"/>
              <w:left w:val="nil"/>
              <w:bottom w:val="single" w:sz="4" w:space="0" w:color="auto"/>
              <w:right w:val="single" w:sz="4" w:space="0" w:color="auto"/>
            </w:tcBorders>
            <w:shd w:val="clear" w:color="auto" w:fill="auto"/>
            <w:noWrap/>
            <w:vAlign w:val="center"/>
            <w:hideMark/>
          </w:tcPr>
          <w:p w14:paraId="31946C5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14,24</w:t>
            </w:r>
          </w:p>
        </w:tc>
        <w:tc>
          <w:tcPr>
            <w:tcW w:w="1276" w:type="dxa"/>
            <w:tcBorders>
              <w:top w:val="nil"/>
              <w:left w:val="nil"/>
              <w:bottom w:val="single" w:sz="4" w:space="0" w:color="auto"/>
              <w:right w:val="single" w:sz="4" w:space="0" w:color="auto"/>
            </w:tcBorders>
            <w:shd w:val="clear" w:color="auto" w:fill="auto"/>
            <w:noWrap/>
            <w:vAlign w:val="center"/>
            <w:hideMark/>
          </w:tcPr>
          <w:p w14:paraId="260D4E8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14,24</w:t>
            </w:r>
          </w:p>
        </w:tc>
      </w:tr>
      <w:tr w:rsidR="00AF5346" w:rsidRPr="00AF5346" w14:paraId="55C9F9E6"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1B232AB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20</w:t>
            </w:r>
          </w:p>
        </w:tc>
        <w:tc>
          <w:tcPr>
            <w:tcW w:w="1261" w:type="dxa"/>
            <w:tcBorders>
              <w:top w:val="nil"/>
              <w:left w:val="nil"/>
              <w:bottom w:val="single" w:sz="4" w:space="0" w:color="auto"/>
              <w:right w:val="single" w:sz="4" w:space="0" w:color="auto"/>
            </w:tcBorders>
            <w:shd w:val="clear" w:color="auto" w:fill="auto"/>
            <w:noWrap/>
            <w:vAlign w:val="center"/>
            <w:hideMark/>
          </w:tcPr>
          <w:p w14:paraId="2F2AA82A"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KAEF</w:t>
            </w:r>
          </w:p>
        </w:tc>
        <w:tc>
          <w:tcPr>
            <w:tcW w:w="1275" w:type="dxa"/>
            <w:tcBorders>
              <w:top w:val="nil"/>
              <w:left w:val="nil"/>
              <w:bottom w:val="single" w:sz="4" w:space="0" w:color="auto"/>
              <w:right w:val="single" w:sz="4" w:space="0" w:color="auto"/>
            </w:tcBorders>
            <w:shd w:val="clear" w:color="auto" w:fill="auto"/>
            <w:noWrap/>
            <w:vAlign w:val="center"/>
            <w:hideMark/>
          </w:tcPr>
          <w:p w14:paraId="12822C8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14,90</w:t>
            </w:r>
          </w:p>
        </w:tc>
        <w:tc>
          <w:tcPr>
            <w:tcW w:w="1276" w:type="dxa"/>
            <w:tcBorders>
              <w:top w:val="nil"/>
              <w:left w:val="nil"/>
              <w:bottom w:val="single" w:sz="4" w:space="0" w:color="auto"/>
              <w:right w:val="single" w:sz="4" w:space="0" w:color="auto"/>
            </w:tcBorders>
            <w:shd w:val="clear" w:color="auto" w:fill="auto"/>
            <w:noWrap/>
            <w:vAlign w:val="center"/>
            <w:hideMark/>
          </w:tcPr>
          <w:p w14:paraId="26F1EAC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14,99</w:t>
            </w:r>
          </w:p>
        </w:tc>
        <w:tc>
          <w:tcPr>
            <w:tcW w:w="1276" w:type="dxa"/>
            <w:tcBorders>
              <w:top w:val="nil"/>
              <w:left w:val="nil"/>
              <w:bottom w:val="single" w:sz="4" w:space="0" w:color="auto"/>
              <w:right w:val="single" w:sz="4" w:space="0" w:color="auto"/>
            </w:tcBorders>
            <w:shd w:val="clear" w:color="auto" w:fill="auto"/>
            <w:noWrap/>
            <w:vAlign w:val="center"/>
            <w:hideMark/>
          </w:tcPr>
          <w:p w14:paraId="29C91B6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15,34</w:t>
            </w:r>
          </w:p>
        </w:tc>
        <w:tc>
          <w:tcPr>
            <w:tcW w:w="992" w:type="dxa"/>
            <w:tcBorders>
              <w:top w:val="nil"/>
              <w:left w:val="nil"/>
              <w:bottom w:val="single" w:sz="4" w:space="0" w:color="auto"/>
              <w:right w:val="single" w:sz="4" w:space="0" w:color="auto"/>
            </w:tcBorders>
            <w:shd w:val="clear" w:color="auto" w:fill="auto"/>
            <w:noWrap/>
            <w:vAlign w:val="center"/>
            <w:hideMark/>
          </w:tcPr>
          <w:p w14:paraId="232C237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15,62</w:t>
            </w:r>
          </w:p>
        </w:tc>
        <w:tc>
          <w:tcPr>
            <w:tcW w:w="1276" w:type="dxa"/>
            <w:tcBorders>
              <w:top w:val="nil"/>
              <w:left w:val="nil"/>
              <w:bottom w:val="single" w:sz="4" w:space="0" w:color="auto"/>
              <w:right w:val="single" w:sz="4" w:space="0" w:color="auto"/>
            </w:tcBorders>
            <w:shd w:val="clear" w:color="auto" w:fill="auto"/>
            <w:noWrap/>
            <w:vAlign w:val="center"/>
            <w:hideMark/>
          </w:tcPr>
          <w:p w14:paraId="6F59742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15,97</w:t>
            </w:r>
          </w:p>
        </w:tc>
      </w:tr>
      <w:tr w:rsidR="00AF5346" w:rsidRPr="00AF5346" w14:paraId="7F351E6D"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4084BE9A"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21</w:t>
            </w:r>
          </w:p>
        </w:tc>
        <w:tc>
          <w:tcPr>
            <w:tcW w:w="1261" w:type="dxa"/>
            <w:tcBorders>
              <w:top w:val="nil"/>
              <w:left w:val="nil"/>
              <w:bottom w:val="single" w:sz="4" w:space="0" w:color="auto"/>
              <w:right w:val="single" w:sz="4" w:space="0" w:color="auto"/>
            </w:tcBorders>
            <w:shd w:val="clear" w:color="auto" w:fill="auto"/>
            <w:noWrap/>
            <w:vAlign w:val="center"/>
            <w:hideMark/>
          </w:tcPr>
          <w:p w14:paraId="3F90EFD0"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KLBF</w:t>
            </w:r>
          </w:p>
        </w:tc>
        <w:tc>
          <w:tcPr>
            <w:tcW w:w="1275" w:type="dxa"/>
            <w:tcBorders>
              <w:top w:val="nil"/>
              <w:left w:val="nil"/>
              <w:bottom w:val="single" w:sz="4" w:space="0" w:color="auto"/>
              <w:right w:val="single" w:sz="4" w:space="0" w:color="auto"/>
            </w:tcBorders>
            <w:shd w:val="clear" w:color="auto" w:fill="auto"/>
            <w:noWrap/>
            <w:vAlign w:val="center"/>
            <w:hideMark/>
          </w:tcPr>
          <w:p w14:paraId="364CDE8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16,34</w:t>
            </w:r>
          </w:p>
        </w:tc>
        <w:tc>
          <w:tcPr>
            <w:tcW w:w="1276" w:type="dxa"/>
            <w:tcBorders>
              <w:top w:val="nil"/>
              <w:left w:val="nil"/>
              <w:bottom w:val="single" w:sz="4" w:space="0" w:color="auto"/>
              <w:right w:val="single" w:sz="4" w:space="0" w:color="auto"/>
            </w:tcBorders>
            <w:shd w:val="clear" w:color="auto" w:fill="auto"/>
            <w:noWrap/>
            <w:vAlign w:val="center"/>
            <w:hideMark/>
          </w:tcPr>
          <w:p w14:paraId="3E026E7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16,43</w:t>
            </w:r>
          </w:p>
        </w:tc>
        <w:tc>
          <w:tcPr>
            <w:tcW w:w="1276" w:type="dxa"/>
            <w:tcBorders>
              <w:top w:val="nil"/>
              <w:left w:val="nil"/>
              <w:bottom w:val="single" w:sz="4" w:space="0" w:color="auto"/>
              <w:right w:val="single" w:sz="4" w:space="0" w:color="auto"/>
            </w:tcBorders>
            <w:shd w:val="clear" w:color="auto" w:fill="auto"/>
            <w:noWrap/>
            <w:vAlign w:val="center"/>
            <w:hideMark/>
          </w:tcPr>
          <w:p w14:paraId="7E556BC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16,54</w:t>
            </w:r>
          </w:p>
        </w:tc>
        <w:tc>
          <w:tcPr>
            <w:tcW w:w="992" w:type="dxa"/>
            <w:tcBorders>
              <w:top w:val="nil"/>
              <w:left w:val="nil"/>
              <w:bottom w:val="single" w:sz="4" w:space="0" w:color="auto"/>
              <w:right w:val="single" w:sz="4" w:space="0" w:color="auto"/>
            </w:tcBorders>
            <w:shd w:val="clear" w:color="auto" w:fill="auto"/>
            <w:noWrap/>
            <w:vAlign w:val="center"/>
            <w:hideMark/>
          </w:tcPr>
          <w:p w14:paraId="2E149E3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16,63</w:t>
            </w:r>
          </w:p>
        </w:tc>
        <w:tc>
          <w:tcPr>
            <w:tcW w:w="1276" w:type="dxa"/>
            <w:tcBorders>
              <w:top w:val="nil"/>
              <w:left w:val="nil"/>
              <w:bottom w:val="single" w:sz="4" w:space="0" w:color="auto"/>
              <w:right w:val="single" w:sz="4" w:space="0" w:color="auto"/>
            </w:tcBorders>
            <w:shd w:val="clear" w:color="auto" w:fill="auto"/>
            <w:noWrap/>
            <w:vAlign w:val="center"/>
            <w:hideMark/>
          </w:tcPr>
          <w:p w14:paraId="6807683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16,68</w:t>
            </w:r>
          </w:p>
        </w:tc>
      </w:tr>
      <w:tr w:rsidR="00AF5346" w:rsidRPr="00AF5346" w14:paraId="7F8FF3A7"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33DD3AC1"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22</w:t>
            </w:r>
          </w:p>
        </w:tc>
        <w:tc>
          <w:tcPr>
            <w:tcW w:w="1261" w:type="dxa"/>
            <w:tcBorders>
              <w:top w:val="nil"/>
              <w:left w:val="nil"/>
              <w:bottom w:val="single" w:sz="4" w:space="0" w:color="auto"/>
              <w:right w:val="single" w:sz="4" w:space="0" w:color="auto"/>
            </w:tcBorders>
            <w:shd w:val="clear" w:color="auto" w:fill="auto"/>
            <w:noWrap/>
            <w:vAlign w:val="center"/>
            <w:hideMark/>
          </w:tcPr>
          <w:p w14:paraId="4923BB0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MERK</w:t>
            </w:r>
          </w:p>
        </w:tc>
        <w:tc>
          <w:tcPr>
            <w:tcW w:w="1275" w:type="dxa"/>
            <w:tcBorders>
              <w:top w:val="nil"/>
              <w:left w:val="nil"/>
              <w:bottom w:val="single" w:sz="4" w:space="0" w:color="auto"/>
              <w:right w:val="single" w:sz="4" w:space="0" w:color="auto"/>
            </w:tcBorders>
            <w:shd w:val="clear" w:color="auto" w:fill="auto"/>
            <w:noWrap/>
            <w:vAlign w:val="center"/>
            <w:hideMark/>
          </w:tcPr>
          <w:p w14:paraId="7ACAEF3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13,48</w:t>
            </w:r>
          </w:p>
        </w:tc>
        <w:tc>
          <w:tcPr>
            <w:tcW w:w="1276" w:type="dxa"/>
            <w:tcBorders>
              <w:top w:val="nil"/>
              <w:left w:val="nil"/>
              <w:bottom w:val="single" w:sz="4" w:space="0" w:color="auto"/>
              <w:right w:val="single" w:sz="4" w:space="0" w:color="auto"/>
            </w:tcBorders>
            <w:shd w:val="clear" w:color="auto" w:fill="auto"/>
            <w:noWrap/>
            <w:vAlign w:val="center"/>
            <w:hideMark/>
          </w:tcPr>
          <w:p w14:paraId="564895A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13,37</w:t>
            </w:r>
          </w:p>
        </w:tc>
        <w:tc>
          <w:tcPr>
            <w:tcW w:w="1276" w:type="dxa"/>
            <w:tcBorders>
              <w:top w:val="nil"/>
              <w:left w:val="nil"/>
              <w:bottom w:val="single" w:sz="4" w:space="0" w:color="auto"/>
              <w:right w:val="single" w:sz="4" w:space="0" w:color="auto"/>
            </w:tcBorders>
            <w:shd w:val="clear" w:color="auto" w:fill="auto"/>
            <w:noWrap/>
            <w:vAlign w:val="center"/>
            <w:hideMark/>
          </w:tcPr>
          <w:p w14:paraId="39A2252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13,52</w:t>
            </w:r>
          </w:p>
        </w:tc>
        <w:tc>
          <w:tcPr>
            <w:tcW w:w="992" w:type="dxa"/>
            <w:tcBorders>
              <w:top w:val="nil"/>
              <w:left w:val="nil"/>
              <w:bottom w:val="single" w:sz="4" w:space="0" w:color="auto"/>
              <w:right w:val="single" w:sz="4" w:space="0" w:color="auto"/>
            </w:tcBorders>
            <w:shd w:val="clear" w:color="auto" w:fill="auto"/>
            <w:noWrap/>
            <w:vAlign w:val="center"/>
            <w:hideMark/>
          </w:tcPr>
          <w:p w14:paraId="1C78EC5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13,65</w:t>
            </w:r>
          </w:p>
        </w:tc>
        <w:tc>
          <w:tcPr>
            <w:tcW w:w="1276" w:type="dxa"/>
            <w:tcBorders>
              <w:top w:val="nil"/>
              <w:left w:val="nil"/>
              <w:bottom w:val="single" w:sz="4" w:space="0" w:color="auto"/>
              <w:right w:val="single" w:sz="4" w:space="0" w:color="auto"/>
            </w:tcBorders>
            <w:shd w:val="clear" w:color="auto" w:fill="auto"/>
            <w:noWrap/>
            <w:vAlign w:val="center"/>
            <w:hideMark/>
          </w:tcPr>
          <w:p w14:paraId="660F99E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13,70</w:t>
            </w:r>
          </w:p>
        </w:tc>
      </w:tr>
      <w:tr w:rsidR="00AF5346" w:rsidRPr="00AF5346" w14:paraId="395F642F"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50834B79"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23</w:t>
            </w:r>
          </w:p>
        </w:tc>
        <w:tc>
          <w:tcPr>
            <w:tcW w:w="1261" w:type="dxa"/>
            <w:tcBorders>
              <w:top w:val="nil"/>
              <w:left w:val="nil"/>
              <w:bottom w:val="single" w:sz="4" w:space="0" w:color="auto"/>
              <w:right w:val="single" w:sz="4" w:space="0" w:color="auto"/>
            </w:tcBorders>
            <w:shd w:val="clear" w:color="auto" w:fill="auto"/>
            <w:noWrap/>
            <w:vAlign w:val="center"/>
            <w:hideMark/>
          </w:tcPr>
          <w:p w14:paraId="57F339E5"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PYFA</w:t>
            </w:r>
          </w:p>
        </w:tc>
        <w:tc>
          <w:tcPr>
            <w:tcW w:w="1275" w:type="dxa"/>
            <w:tcBorders>
              <w:top w:val="nil"/>
              <w:left w:val="nil"/>
              <w:bottom w:val="single" w:sz="4" w:space="0" w:color="auto"/>
              <w:right w:val="single" w:sz="4" w:space="0" w:color="auto"/>
            </w:tcBorders>
            <w:shd w:val="clear" w:color="auto" w:fill="auto"/>
            <w:noWrap/>
            <w:vAlign w:val="center"/>
            <w:hideMark/>
          </w:tcPr>
          <w:p w14:paraId="2900F75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12,06</w:t>
            </w:r>
          </w:p>
        </w:tc>
        <w:tc>
          <w:tcPr>
            <w:tcW w:w="1276" w:type="dxa"/>
            <w:tcBorders>
              <w:top w:val="nil"/>
              <w:left w:val="nil"/>
              <w:bottom w:val="single" w:sz="4" w:space="0" w:color="auto"/>
              <w:right w:val="single" w:sz="4" w:space="0" w:color="auto"/>
            </w:tcBorders>
            <w:shd w:val="clear" w:color="auto" w:fill="auto"/>
            <w:noWrap/>
            <w:vAlign w:val="center"/>
            <w:hideMark/>
          </w:tcPr>
          <w:p w14:paraId="251D5C5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11,98</w:t>
            </w:r>
          </w:p>
        </w:tc>
        <w:tc>
          <w:tcPr>
            <w:tcW w:w="1276" w:type="dxa"/>
            <w:tcBorders>
              <w:top w:val="nil"/>
              <w:left w:val="nil"/>
              <w:bottom w:val="single" w:sz="4" w:space="0" w:color="auto"/>
              <w:right w:val="single" w:sz="4" w:space="0" w:color="auto"/>
            </w:tcBorders>
            <w:shd w:val="clear" w:color="auto" w:fill="auto"/>
            <w:noWrap/>
            <w:vAlign w:val="center"/>
            <w:hideMark/>
          </w:tcPr>
          <w:p w14:paraId="726CFF2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12,03</w:t>
            </w:r>
          </w:p>
        </w:tc>
        <w:tc>
          <w:tcPr>
            <w:tcW w:w="992" w:type="dxa"/>
            <w:tcBorders>
              <w:top w:val="nil"/>
              <w:left w:val="nil"/>
              <w:bottom w:val="single" w:sz="4" w:space="0" w:color="auto"/>
              <w:right w:val="single" w:sz="4" w:space="0" w:color="auto"/>
            </w:tcBorders>
            <w:shd w:val="clear" w:color="auto" w:fill="auto"/>
            <w:noWrap/>
            <w:vAlign w:val="center"/>
            <w:hideMark/>
          </w:tcPr>
          <w:p w14:paraId="5A854AD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11,98</w:t>
            </w:r>
          </w:p>
        </w:tc>
        <w:tc>
          <w:tcPr>
            <w:tcW w:w="1276" w:type="dxa"/>
            <w:tcBorders>
              <w:top w:val="nil"/>
              <w:left w:val="nil"/>
              <w:bottom w:val="single" w:sz="4" w:space="0" w:color="auto"/>
              <w:right w:val="single" w:sz="4" w:space="0" w:color="auto"/>
            </w:tcBorders>
            <w:shd w:val="clear" w:color="auto" w:fill="auto"/>
            <w:noWrap/>
            <w:vAlign w:val="center"/>
            <w:hideMark/>
          </w:tcPr>
          <w:p w14:paraId="4694111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12,14</w:t>
            </w:r>
          </w:p>
        </w:tc>
      </w:tr>
      <w:tr w:rsidR="00AF5346" w:rsidRPr="00AF5346" w14:paraId="3CFC23E9"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1B9342F5"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24</w:t>
            </w:r>
          </w:p>
        </w:tc>
        <w:tc>
          <w:tcPr>
            <w:tcW w:w="1261" w:type="dxa"/>
            <w:tcBorders>
              <w:top w:val="nil"/>
              <w:left w:val="nil"/>
              <w:bottom w:val="single" w:sz="4" w:space="0" w:color="auto"/>
              <w:right w:val="single" w:sz="4" w:space="0" w:color="auto"/>
            </w:tcBorders>
            <w:shd w:val="clear" w:color="auto" w:fill="auto"/>
            <w:noWrap/>
            <w:vAlign w:val="center"/>
            <w:hideMark/>
          </w:tcPr>
          <w:p w14:paraId="7B7C6959"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TSPC</w:t>
            </w:r>
          </w:p>
        </w:tc>
        <w:tc>
          <w:tcPr>
            <w:tcW w:w="1275" w:type="dxa"/>
            <w:tcBorders>
              <w:top w:val="nil"/>
              <w:left w:val="nil"/>
              <w:bottom w:val="single" w:sz="4" w:space="0" w:color="auto"/>
              <w:right w:val="single" w:sz="4" w:space="0" w:color="auto"/>
            </w:tcBorders>
            <w:shd w:val="clear" w:color="auto" w:fill="auto"/>
            <w:noWrap/>
            <w:vAlign w:val="center"/>
            <w:hideMark/>
          </w:tcPr>
          <w:p w14:paraId="6EE26BF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15,54</w:t>
            </w:r>
          </w:p>
        </w:tc>
        <w:tc>
          <w:tcPr>
            <w:tcW w:w="1276" w:type="dxa"/>
            <w:tcBorders>
              <w:top w:val="nil"/>
              <w:left w:val="nil"/>
              <w:bottom w:val="single" w:sz="4" w:space="0" w:color="auto"/>
              <w:right w:val="single" w:sz="4" w:space="0" w:color="auto"/>
            </w:tcBorders>
            <w:shd w:val="clear" w:color="auto" w:fill="auto"/>
            <w:noWrap/>
            <w:vAlign w:val="center"/>
            <w:hideMark/>
          </w:tcPr>
          <w:p w14:paraId="7F54236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15,65</w:t>
            </w:r>
          </w:p>
        </w:tc>
        <w:tc>
          <w:tcPr>
            <w:tcW w:w="1276" w:type="dxa"/>
            <w:tcBorders>
              <w:top w:val="nil"/>
              <w:left w:val="nil"/>
              <w:bottom w:val="single" w:sz="4" w:space="0" w:color="auto"/>
              <w:right w:val="single" w:sz="4" w:space="0" w:color="auto"/>
            </w:tcBorders>
            <w:shd w:val="clear" w:color="auto" w:fill="auto"/>
            <w:noWrap/>
            <w:vAlign w:val="center"/>
            <w:hideMark/>
          </w:tcPr>
          <w:p w14:paraId="59DF872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15,70</w:t>
            </w:r>
          </w:p>
        </w:tc>
        <w:tc>
          <w:tcPr>
            <w:tcW w:w="992" w:type="dxa"/>
            <w:tcBorders>
              <w:top w:val="nil"/>
              <w:left w:val="nil"/>
              <w:bottom w:val="single" w:sz="4" w:space="0" w:color="auto"/>
              <w:right w:val="single" w:sz="4" w:space="0" w:color="auto"/>
            </w:tcBorders>
            <w:shd w:val="clear" w:color="auto" w:fill="auto"/>
            <w:noWrap/>
            <w:vAlign w:val="center"/>
            <w:hideMark/>
          </w:tcPr>
          <w:p w14:paraId="6F4FCCE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15,82</w:t>
            </w:r>
          </w:p>
        </w:tc>
        <w:tc>
          <w:tcPr>
            <w:tcW w:w="1276" w:type="dxa"/>
            <w:tcBorders>
              <w:top w:val="nil"/>
              <w:left w:val="nil"/>
              <w:bottom w:val="single" w:sz="4" w:space="0" w:color="auto"/>
              <w:right w:val="single" w:sz="4" w:space="0" w:color="auto"/>
            </w:tcBorders>
            <w:shd w:val="clear" w:color="auto" w:fill="auto"/>
            <w:noWrap/>
            <w:vAlign w:val="center"/>
            <w:hideMark/>
          </w:tcPr>
          <w:p w14:paraId="6375E5C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15,85</w:t>
            </w:r>
          </w:p>
        </w:tc>
      </w:tr>
      <w:tr w:rsidR="00AF5346" w:rsidRPr="00AF5346" w14:paraId="616D8A93"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2FFA72B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25</w:t>
            </w:r>
          </w:p>
        </w:tc>
        <w:tc>
          <w:tcPr>
            <w:tcW w:w="1261" w:type="dxa"/>
            <w:tcBorders>
              <w:top w:val="nil"/>
              <w:left w:val="nil"/>
              <w:bottom w:val="single" w:sz="4" w:space="0" w:color="auto"/>
              <w:right w:val="single" w:sz="4" w:space="0" w:color="auto"/>
            </w:tcBorders>
            <w:shd w:val="clear" w:color="auto" w:fill="auto"/>
            <w:noWrap/>
            <w:vAlign w:val="center"/>
            <w:hideMark/>
          </w:tcPr>
          <w:p w14:paraId="360FC4DA"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ADES</w:t>
            </w:r>
          </w:p>
        </w:tc>
        <w:tc>
          <w:tcPr>
            <w:tcW w:w="1275" w:type="dxa"/>
            <w:tcBorders>
              <w:top w:val="nil"/>
              <w:left w:val="nil"/>
              <w:bottom w:val="single" w:sz="4" w:space="0" w:color="auto"/>
              <w:right w:val="single" w:sz="4" w:space="0" w:color="auto"/>
            </w:tcBorders>
            <w:shd w:val="clear" w:color="auto" w:fill="auto"/>
            <w:noWrap/>
            <w:vAlign w:val="center"/>
            <w:hideMark/>
          </w:tcPr>
          <w:p w14:paraId="15FFA80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13,13</w:t>
            </w:r>
          </w:p>
        </w:tc>
        <w:tc>
          <w:tcPr>
            <w:tcW w:w="1276" w:type="dxa"/>
            <w:tcBorders>
              <w:top w:val="nil"/>
              <w:left w:val="nil"/>
              <w:bottom w:val="single" w:sz="4" w:space="0" w:color="auto"/>
              <w:right w:val="single" w:sz="4" w:space="0" w:color="auto"/>
            </w:tcBorders>
            <w:shd w:val="clear" w:color="auto" w:fill="auto"/>
            <w:noWrap/>
            <w:vAlign w:val="center"/>
            <w:hideMark/>
          </w:tcPr>
          <w:p w14:paraId="0BDDDD4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13,39</w:t>
            </w:r>
          </w:p>
        </w:tc>
        <w:tc>
          <w:tcPr>
            <w:tcW w:w="1276" w:type="dxa"/>
            <w:tcBorders>
              <w:top w:val="nil"/>
              <w:left w:val="nil"/>
              <w:bottom w:val="single" w:sz="4" w:space="0" w:color="auto"/>
              <w:right w:val="single" w:sz="4" w:space="0" w:color="auto"/>
            </w:tcBorders>
            <w:shd w:val="clear" w:color="auto" w:fill="auto"/>
            <w:noWrap/>
            <w:vAlign w:val="center"/>
            <w:hideMark/>
          </w:tcPr>
          <w:p w14:paraId="597F94C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13,55</w:t>
            </w:r>
          </w:p>
        </w:tc>
        <w:tc>
          <w:tcPr>
            <w:tcW w:w="992" w:type="dxa"/>
            <w:tcBorders>
              <w:top w:val="nil"/>
              <w:left w:val="nil"/>
              <w:bottom w:val="single" w:sz="4" w:space="0" w:color="auto"/>
              <w:right w:val="single" w:sz="4" w:space="0" w:color="auto"/>
            </w:tcBorders>
            <w:shd w:val="clear" w:color="auto" w:fill="auto"/>
            <w:noWrap/>
            <w:vAlign w:val="center"/>
            <w:hideMark/>
          </w:tcPr>
          <w:p w14:paraId="0E7AC2C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13,64</w:t>
            </w:r>
          </w:p>
        </w:tc>
        <w:tc>
          <w:tcPr>
            <w:tcW w:w="1276" w:type="dxa"/>
            <w:tcBorders>
              <w:top w:val="nil"/>
              <w:left w:val="nil"/>
              <w:bottom w:val="single" w:sz="4" w:space="0" w:color="auto"/>
              <w:right w:val="single" w:sz="4" w:space="0" w:color="auto"/>
            </w:tcBorders>
            <w:shd w:val="clear" w:color="auto" w:fill="auto"/>
            <w:noWrap/>
            <w:vAlign w:val="center"/>
            <w:hideMark/>
          </w:tcPr>
          <w:p w14:paraId="168E054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13,68</w:t>
            </w:r>
          </w:p>
        </w:tc>
      </w:tr>
      <w:tr w:rsidR="00AF5346" w:rsidRPr="00AF5346" w14:paraId="04C20693"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426A0710"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26</w:t>
            </w:r>
          </w:p>
        </w:tc>
        <w:tc>
          <w:tcPr>
            <w:tcW w:w="1261" w:type="dxa"/>
            <w:tcBorders>
              <w:top w:val="nil"/>
              <w:left w:val="nil"/>
              <w:bottom w:val="single" w:sz="4" w:space="0" w:color="auto"/>
              <w:right w:val="single" w:sz="4" w:space="0" w:color="auto"/>
            </w:tcBorders>
            <w:shd w:val="clear" w:color="auto" w:fill="auto"/>
            <w:noWrap/>
            <w:vAlign w:val="center"/>
            <w:hideMark/>
          </w:tcPr>
          <w:p w14:paraId="789DCC99"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MBTO</w:t>
            </w:r>
          </w:p>
        </w:tc>
        <w:tc>
          <w:tcPr>
            <w:tcW w:w="1275" w:type="dxa"/>
            <w:tcBorders>
              <w:top w:val="nil"/>
              <w:left w:val="nil"/>
              <w:bottom w:val="single" w:sz="4" w:space="0" w:color="auto"/>
              <w:right w:val="single" w:sz="4" w:space="0" w:color="auto"/>
            </w:tcBorders>
            <w:shd w:val="clear" w:color="auto" w:fill="auto"/>
            <w:noWrap/>
            <w:vAlign w:val="center"/>
            <w:hideMark/>
          </w:tcPr>
          <w:p w14:paraId="58BEF6F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13,34</w:t>
            </w:r>
          </w:p>
        </w:tc>
        <w:tc>
          <w:tcPr>
            <w:tcW w:w="1276" w:type="dxa"/>
            <w:tcBorders>
              <w:top w:val="nil"/>
              <w:left w:val="nil"/>
              <w:bottom w:val="single" w:sz="4" w:space="0" w:color="auto"/>
              <w:right w:val="single" w:sz="4" w:space="0" w:color="auto"/>
            </w:tcBorders>
            <w:shd w:val="clear" w:color="auto" w:fill="auto"/>
            <w:noWrap/>
            <w:vAlign w:val="center"/>
            <w:hideMark/>
          </w:tcPr>
          <w:p w14:paraId="3115B62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13,38</w:t>
            </w:r>
          </w:p>
        </w:tc>
        <w:tc>
          <w:tcPr>
            <w:tcW w:w="1276" w:type="dxa"/>
            <w:tcBorders>
              <w:top w:val="nil"/>
              <w:left w:val="nil"/>
              <w:bottom w:val="single" w:sz="4" w:space="0" w:color="auto"/>
              <w:right w:val="single" w:sz="4" w:space="0" w:color="auto"/>
            </w:tcBorders>
            <w:shd w:val="clear" w:color="auto" w:fill="auto"/>
            <w:noWrap/>
            <w:vAlign w:val="center"/>
            <w:hideMark/>
          </w:tcPr>
          <w:p w14:paraId="28F9CE2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13,47</w:t>
            </w:r>
          </w:p>
        </w:tc>
        <w:tc>
          <w:tcPr>
            <w:tcW w:w="992" w:type="dxa"/>
            <w:tcBorders>
              <w:top w:val="nil"/>
              <w:left w:val="nil"/>
              <w:bottom w:val="single" w:sz="4" w:space="0" w:color="auto"/>
              <w:right w:val="single" w:sz="4" w:space="0" w:color="auto"/>
            </w:tcBorders>
            <w:shd w:val="clear" w:color="auto" w:fill="auto"/>
            <w:noWrap/>
            <w:vAlign w:val="center"/>
            <w:hideMark/>
          </w:tcPr>
          <w:p w14:paraId="1265D1A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13,57</w:t>
            </w:r>
          </w:p>
        </w:tc>
        <w:tc>
          <w:tcPr>
            <w:tcW w:w="1276" w:type="dxa"/>
            <w:tcBorders>
              <w:top w:val="nil"/>
              <w:left w:val="nil"/>
              <w:bottom w:val="single" w:sz="4" w:space="0" w:color="auto"/>
              <w:right w:val="single" w:sz="4" w:space="0" w:color="auto"/>
            </w:tcBorders>
            <w:shd w:val="clear" w:color="auto" w:fill="auto"/>
            <w:noWrap/>
            <w:vAlign w:val="center"/>
            <w:hideMark/>
          </w:tcPr>
          <w:p w14:paraId="6728012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13,41</w:t>
            </w:r>
          </w:p>
        </w:tc>
      </w:tr>
      <w:tr w:rsidR="00AF5346" w:rsidRPr="00AF5346" w14:paraId="34C6B8B6"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2282E61C"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27</w:t>
            </w:r>
          </w:p>
        </w:tc>
        <w:tc>
          <w:tcPr>
            <w:tcW w:w="1261" w:type="dxa"/>
            <w:tcBorders>
              <w:top w:val="nil"/>
              <w:left w:val="nil"/>
              <w:bottom w:val="single" w:sz="4" w:space="0" w:color="auto"/>
              <w:right w:val="single" w:sz="4" w:space="0" w:color="auto"/>
            </w:tcBorders>
            <w:shd w:val="clear" w:color="auto" w:fill="auto"/>
            <w:noWrap/>
            <w:vAlign w:val="center"/>
            <w:hideMark/>
          </w:tcPr>
          <w:p w14:paraId="12C27633"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MRAT</w:t>
            </w:r>
          </w:p>
        </w:tc>
        <w:tc>
          <w:tcPr>
            <w:tcW w:w="1275" w:type="dxa"/>
            <w:tcBorders>
              <w:top w:val="nil"/>
              <w:left w:val="nil"/>
              <w:bottom w:val="single" w:sz="4" w:space="0" w:color="auto"/>
              <w:right w:val="single" w:sz="4" w:space="0" w:color="auto"/>
            </w:tcBorders>
            <w:shd w:val="clear" w:color="auto" w:fill="auto"/>
            <w:noWrap/>
            <w:vAlign w:val="center"/>
            <w:hideMark/>
          </w:tcPr>
          <w:p w14:paraId="493D349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13,12</w:t>
            </w:r>
          </w:p>
        </w:tc>
        <w:tc>
          <w:tcPr>
            <w:tcW w:w="1276" w:type="dxa"/>
            <w:tcBorders>
              <w:top w:val="nil"/>
              <w:left w:val="nil"/>
              <w:bottom w:val="single" w:sz="4" w:space="0" w:color="auto"/>
              <w:right w:val="single" w:sz="4" w:space="0" w:color="auto"/>
            </w:tcBorders>
            <w:shd w:val="clear" w:color="auto" w:fill="auto"/>
            <w:noWrap/>
            <w:vAlign w:val="center"/>
            <w:hideMark/>
          </w:tcPr>
          <w:p w14:paraId="4C16F87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13,12</w:t>
            </w:r>
          </w:p>
        </w:tc>
        <w:tc>
          <w:tcPr>
            <w:tcW w:w="1276" w:type="dxa"/>
            <w:tcBorders>
              <w:top w:val="nil"/>
              <w:left w:val="nil"/>
              <w:bottom w:val="single" w:sz="4" w:space="0" w:color="auto"/>
              <w:right w:val="single" w:sz="4" w:space="0" w:color="auto"/>
            </w:tcBorders>
            <w:shd w:val="clear" w:color="auto" w:fill="auto"/>
            <w:noWrap/>
            <w:vAlign w:val="center"/>
            <w:hideMark/>
          </w:tcPr>
          <w:p w14:paraId="2847D4B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13,09</w:t>
            </w:r>
          </w:p>
        </w:tc>
        <w:tc>
          <w:tcPr>
            <w:tcW w:w="992" w:type="dxa"/>
            <w:tcBorders>
              <w:top w:val="nil"/>
              <w:left w:val="nil"/>
              <w:bottom w:val="single" w:sz="4" w:space="0" w:color="auto"/>
              <w:right w:val="single" w:sz="4" w:space="0" w:color="auto"/>
            </w:tcBorders>
            <w:shd w:val="clear" w:color="auto" w:fill="auto"/>
            <w:noWrap/>
            <w:vAlign w:val="center"/>
            <w:hideMark/>
          </w:tcPr>
          <w:p w14:paraId="66B91DC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13,12</w:t>
            </w:r>
          </w:p>
        </w:tc>
        <w:tc>
          <w:tcPr>
            <w:tcW w:w="1276" w:type="dxa"/>
            <w:tcBorders>
              <w:top w:val="nil"/>
              <w:left w:val="nil"/>
              <w:bottom w:val="single" w:sz="4" w:space="0" w:color="auto"/>
              <w:right w:val="single" w:sz="4" w:space="0" w:color="auto"/>
            </w:tcBorders>
            <w:shd w:val="clear" w:color="auto" w:fill="auto"/>
            <w:noWrap/>
            <w:vAlign w:val="center"/>
            <w:hideMark/>
          </w:tcPr>
          <w:p w14:paraId="66B7D08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13,18</w:t>
            </w:r>
          </w:p>
        </w:tc>
      </w:tr>
      <w:tr w:rsidR="00AF5346" w:rsidRPr="00AF5346" w14:paraId="4B7CC3CD"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46A8DB69"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28</w:t>
            </w:r>
          </w:p>
        </w:tc>
        <w:tc>
          <w:tcPr>
            <w:tcW w:w="1261" w:type="dxa"/>
            <w:tcBorders>
              <w:top w:val="nil"/>
              <w:left w:val="nil"/>
              <w:bottom w:val="single" w:sz="4" w:space="0" w:color="auto"/>
              <w:right w:val="single" w:sz="4" w:space="0" w:color="auto"/>
            </w:tcBorders>
            <w:shd w:val="clear" w:color="auto" w:fill="auto"/>
            <w:noWrap/>
            <w:vAlign w:val="center"/>
            <w:hideMark/>
          </w:tcPr>
          <w:p w14:paraId="56F614F3"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TCID</w:t>
            </w:r>
          </w:p>
        </w:tc>
        <w:tc>
          <w:tcPr>
            <w:tcW w:w="1275" w:type="dxa"/>
            <w:tcBorders>
              <w:top w:val="nil"/>
              <w:left w:val="nil"/>
              <w:bottom w:val="single" w:sz="4" w:space="0" w:color="auto"/>
              <w:right w:val="single" w:sz="4" w:space="0" w:color="auto"/>
            </w:tcBorders>
            <w:shd w:val="clear" w:color="auto" w:fill="auto"/>
            <w:noWrap/>
            <w:vAlign w:val="center"/>
            <w:hideMark/>
          </w:tcPr>
          <w:p w14:paraId="398E84E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14,43</w:t>
            </w:r>
          </w:p>
        </w:tc>
        <w:tc>
          <w:tcPr>
            <w:tcW w:w="1276" w:type="dxa"/>
            <w:tcBorders>
              <w:top w:val="nil"/>
              <w:left w:val="nil"/>
              <w:bottom w:val="single" w:sz="4" w:space="0" w:color="auto"/>
              <w:right w:val="single" w:sz="4" w:space="0" w:color="auto"/>
            </w:tcBorders>
            <w:shd w:val="clear" w:color="auto" w:fill="auto"/>
            <w:noWrap/>
            <w:vAlign w:val="center"/>
            <w:hideMark/>
          </w:tcPr>
          <w:p w14:paraId="2B8D1E2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14,55</w:t>
            </w:r>
          </w:p>
        </w:tc>
        <w:tc>
          <w:tcPr>
            <w:tcW w:w="1276" w:type="dxa"/>
            <w:tcBorders>
              <w:top w:val="nil"/>
              <w:left w:val="nil"/>
              <w:bottom w:val="single" w:sz="4" w:space="0" w:color="auto"/>
              <w:right w:val="single" w:sz="4" w:space="0" w:color="auto"/>
            </w:tcBorders>
            <w:shd w:val="clear" w:color="auto" w:fill="auto"/>
            <w:noWrap/>
            <w:vAlign w:val="center"/>
            <w:hideMark/>
          </w:tcPr>
          <w:p w14:paraId="5FC9C92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14,60</w:t>
            </w:r>
          </w:p>
        </w:tc>
        <w:tc>
          <w:tcPr>
            <w:tcW w:w="992" w:type="dxa"/>
            <w:tcBorders>
              <w:top w:val="nil"/>
              <w:left w:val="nil"/>
              <w:bottom w:val="single" w:sz="4" w:space="0" w:color="auto"/>
              <w:right w:val="single" w:sz="4" w:space="0" w:color="auto"/>
            </w:tcBorders>
            <w:shd w:val="clear" w:color="auto" w:fill="auto"/>
            <w:noWrap/>
            <w:vAlign w:val="center"/>
            <w:hideMark/>
          </w:tcPr>
          <w:p w14:paraId="5B35DB7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14,67</w:t>
            </w:r>
          </w:p>
        </w:tc>
        <w:tc>
          <w:tcPr>
            <w:tcW w:w="1276" w:type="dxa"/>
            <w:tcBorders>
              <w:top w:val="nil"/>
              <w:left w:val="nil"/>
              <w:bottom w:val="single" w:sz="4" w:space="0" w:color="auto"/>
              <w:right w:val="single" w:sz="4" w:space="0" w:color="auto"/>
            </w:tcBorders>
            <w:shd w:val="clear" w:color="auto" w:fill="auto"/>
            <w:noWrap/>
            <w:vAlign w:val="center"/>
            <w:hideMark/>
          </w:tcPr>
          <w:p w14:paraId="3C31545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14,70</w:t>
            </w:r>
          </w:p>
        </w:tc>
      </w:tr>
      <w:tr w:rsidR="00AF5346" w:rsidRPr="00AF5346" w14:paraId="250818B1"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0C706C89"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29</w:t>
            </w:r>
          </w:p>
        </w:tc>
        <w:tc>
          <w:tcPr>
            <w:tcW w:w="1261" w:type="dxa"/>
            <w:tcBorders>
              <w:top w:val="nil"/>
              <w:left w:val="nil"/>
              <w:bottom w:val="single" w:sz="4" w:space="0" w:color="auto"/>
              <w:right w:val="single" w:sz="4" w:space="0" w:color="auto"/>
            </w:tcBorders>
            <w:shd w:val="clear" w:color="auto" w:fill="auto"/>
            <w:noWrap/>
            <w:vAlign w:val="center"/>
            <w:hideMark/>
          </w:tcPr>
          <w:p w14:paraId="50008E2C"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UNVR</w:t>
            </w:r>
          </w:p>
        </w:tc>
        <w:tc>
          <w:tcPr>
            <w:tcW w:w="1275" w:type="dxa"/>
            <w:tcBorders>
              <w:top w:val="nil"/>
              <w:left w:val="nil"/>
              <w:bottom w:val="single" w:sz="4" w:space="0" w:color="auto"/>
              <w:right w:val="single" w:sz="4" w:space="0" w:color="auto"/>
            </w:tcBorders>
            <w:shd w:val="clear" w:color="auto" w:fill="auto"/>
            <w:noWrap/>
            <w:vAlign w:val="center"/>
            <w:hideMark/>
          </w:tcPr>
          <w:p w14:paraId="405B15F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16,47</w:t>
            </w:r>
          </w:p>
        </w:tc>
        <w:tc>
          <w:tcPr>
            <w:tcW w:w="1276" w:type="dxa"/>
            <w:tcBorders>
              <w:top w:val="nil"/>
              <w:left w:val="nil"/>
              <w:bottom w:val="single" w:sz="4" w:space="0" w:color="auto"/>
              <w:right w:val="single" w:sz="4" w:space="0" w:color="auto"/>
            </w:tcBorders>
            <w:shd w:val="clear" w:color="auto" w:fill="auto"/>
            <w:noWrap/>
            <w:vAlign w:val="center"/>
            <w:hideMark/>
          </w:tcPr>
          <w:p w14:paraId="016742E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16,57</w:t>
            </w:r>
          </w:p>
        </w:tc>
        <w:tc>
          <w:tcPr>
            <w:tcW w:w="1276" w:type="dxa"/>
            <w:tcBorders>
              <w:top w:val="nil"/>
              <w:left w:val="nil"/>
              <w:bottom w:val="single" w:sz="4" w:space="0" w:color="auto"/>
              <w:right w:val="single" w:sz="4" w:space="0" w:color="auto"/>
            </w:tcBorders>
            <w:shd w:val="clear" w:color="auto" w:fill="auto"/>
            <w:noWrap/>
            <w:vAlign w:val="center"/>
            <w:hideMark/>
          </w:tcPr>
          <w:p w14:paraId="717DA5E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16,63</w:t>
            </w:r>
          </w:p>
        </w:tc>
        <w:tc>
          <w:tcPr>
            <w:tcW w:w="992" w:type="dxa"/>
            <w:tcBorders>
              <w:top w:val="nil"/>
              <w:left w:val="nil"/>
              <w:bottom w:val="single" w:sz="4" w:space="0" w:color="auto"/>
              <w:right w:val="single" w:sz="4" w:space="0" w:color="auto"/>
            </w:tcBorders>
            <w:shd w:val="clear" w:color="auto" w:fill="auto"/>
            <w:noWrap/>
            <w:vAlign w:val="center"/>
            <w:hideMark/>
          </w:tcPr>
          <w:p w14:paraId="7C51710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16,76</w:t>
            </w:r>
          </w:p>
        </w:tc>
        <w:tc>
          <w:tcPr>
            <w:tcW w:w="1276" w:type="dxa"/>
            <w:tcBorders>
              <w:top w:val="nil"/>
              <w:left w:val="nil"/>
              <w:bottom w:val="single" w:sz="4" w:space="0" w:color="auto"/>
              <w:right w:val="single" w:sz="4" w:space="0" w:color="auto"/>
            </w:tcBorders>
            <w:shd w:val="clear" w:color="auto" w:fill="auto"/>
            <w:noWrap/>
            <w:vAlign w:val="center"/>
            <w:hideMark/>
          </w:tcPr>
          <w:p w14:paraId="5B6AA35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16,79</w:t>
            </w:r>
          </w:p>
        </w:tc>
      </w:tr>
      <w:tr w:rsidR="00AF5346" w:rsidRPr="00AF5346" w14:paraId="09B2FDCC"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42A815F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30</w:t>
            </w:r>
          </w:p>
        </w:tc>
        <w:tc>
          <w:tcPr>
            <w:tcW w:w="1261" w:type="dxa"/>
            <w:tcBorders>
              <w:top w:val="nil"/>
              <w:left w:val="nil"/>
              <w:bottom w:val="single" w:sz="4" w:space="0" w:color="auto"/>
              <w:right w:val="single" w:sz="4" w:space="0" w:color="auto"/>
            </w:tcBorders>
            <w:shd w:val="clear" w:color="auto" w:fill="auto"/>
            <w:noWrap/>
            <w:vAlign w:val="center"/>
            <w:hideMark/>
          </w:tcPr>
          <w:p w14:paraId="455F9280"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KICI</w:t>
            </w:r>
          </w:p>
        </w:tc>
        <w:tc>
          <w:tcPr>
            <w:tcW w:w="1275" w:type="dxa"/>
            <w:tcBorders>
              <w:top w:val="nil"/>
              <w:left w:val="nil"/>
              <w:bottom w:val="single" w:sz="4" w:space="0" w:color="auto"/>
              <w:right w:val="single" w:sz="4" w:space="0" w:color="auto"/>
            </w:tcBorders>
            <w:shd w:val="clear" w:color="auto" w:fill="auto"/>
            <w:noWrap/>
            <w:vAlign w:val="center"/>
            <w:hideMark/>
          </w:tcPr>
          <w:p w14:paraId="7E84164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11,48</w:t>
            </w:r>
          </w:p>
        </w:tc>
        <w:tc>
          <w:tcPr>
            <w:tcW w:w="1276" w:type="dxa"/>
            <w:tcBorders>
              <w:top w:val="nil"/>
              <w:left w:val="nil"/>
              <w:bottom w:val="single" w:sz="4" w:space="0" w:color="auto"/>
              <w:right w:val="single" w:sz="4" w:space="0" w:color="auto"/>
            </w:tcBorders>
            <w:shd w:val="clear" w:color="auto" w:fill="auto"/>
            <w:noWrap/>
            <w:vAlign w:val="center"/>
            <w:hideMark/>
          </w:tcPr>
          <w:p w14:paraId="2C58BE6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11,80</w:t>
            </w:r>
          </w:p>
        </w:tc>
        <w:tc>
          <w:tcPr>
            <w:tcW w:w="1276" w:type="dxa"/>
            <w:tcBorders>
              <w:top w:val="nil"/>
              <w:left w:val="nil"/>
              <w:bottom w:val="single" w:sz="4" w:space="0" w:color="auto"/>
              <w:right w:val="single" w:sz="4" w:space="0" w:color="auto"/>
            </w:tcBorders>
            <w:shd w:val="clear" w:color="auto" w:fill="auto"/>
            <w:noWrap/>
            <w:vAlign w:val="center"/>
            <w:hideMark/>
          </w:tcPr>
          <w:p w14:paraId="638E1A7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11,85</w:t>
            </w:r>
          </w:p>
        </w:tc>
        <w:tc>
          <w:tcPr>
            <w:tcW w:w="992" w:type="dxa"/>
            <w:tcBorders>
              <w:top w:val="nil"/>
              <w:left w:val="nil"/>
              <w:bottom w:val="single" w:sz="4" w:space="0" w:color="auto"/>
              <w:right w:val="single" w:sz="4" w:space="0" w:color="auto"/>
            </w:tcBorders>
            <w:shd w:val="clear" w:color="auto" w:fill="auto"/>
            <w:noWrap/>
            <w:vAlign w:val="center"/>
            <w:hideMark/>
          </w:tcPr>
          <w:p w14:paraId="5D9A09E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11,91</w:t>
            </w:r>
          </w:p>
        </w:tc>
        <w:tc>
          <w:tcPr>
            <w:tcW w:w="1276" w:type="dxa"/>
            <w:tcBorders>
              <w:top w:val="nil"/>
              <w:left w:val="nil"/>
              <w:bottom w:val="single" w:sz="4" w:space="0" w:color="auto"/>
              <w:right w:val="single" w:sz="4" w:space="0" w:color="auto"/>
            </w:tcBorders>
            <w:shd w:val="clear" w:color="auto" w:fill="auto"/>
            <w:noWrap/>
            <w:vAlign w:val="center"/>
            <w:hideMark/>
          </w:tcPr>
          <w:p w14:paraId="797B492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11,94</w:t>
            </w:r>
          </w:p>
        </w:tc>
      </w:tr>
      <w:tr w:rsidR="00AF5346" w:rsidRPr="00AF5346" w14:paraId="3FAC4E89" w14:textId="77777777" w:rsidTr="00BC1654">
        <w:trPr>
          <w:trHeight w:val="307"/>
        </w:trPr>
        <w:tc>
          <w:tcPr>
            <w:tcW w:w="861" w:type="dxa"/>
            <w:tcBorders>
              <w:top w:val="nil"/>
              <w:left w:val="single" w:sz="4" w:space="0" w:color="auto"/>
              <w:bottom w:val="single" w:sz="4" w:space="0" w:color="auto"/>
              <w:right w:val="single" w:sz="4" w:space="0" w:color="auto"/>
            </w:tcBorders>
            <w:shd w:val="clear" w:color="auto" w:fill="auto"/>
            <w:noWrap/>
            <w:vAlign w:val="center"/>
            <w:hideMark/>
          </w:tcPr>
          <w:p w14:paraId="32BF224C"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31</w:t>
            </w:r>
          </w:p>
        </w:tc>
        <w:tc>
          <w:tcPr>
            <w:tcW w:w="1261" w:type="dxa"/>
            <w:tcBorders>
              <w:top w:val="nil"/>
              <w:left w:val="nil"/>
              <w:bottom w:val="single" w:sz="4" w:space="0" w:color="auto"/>
              <w:right w:val="single" w:sz="4" w:space="0" w:color="auto"/>
            </w:tcBorders>
            <w:shd w:val="clear" w:color="auto" w:fill="auto"/>
            <w:noWrap/>
            <w:vAlign w:val="center"/>
            <w:hideMark/>
          </w:tcPr>
          <w:p w14:paraId="6993975F"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LMPI</w:t>
            </w:r>
          </w:p>
        </w:tc>
        <w:tc>
          <w:tcPr>
            <w:tcW w:w="1275" w:type="dxa"/>
            <w:tcBorders>
              <w:top w:val="nil"/>
              <w:left w:val="nil"/>
              <w:bottom w:val="single" w:sz="4" w:space="0" w:color="auto"/>
              <w:right w:val="single" w:sz="4" w:space="0" w:color="auto"/>
            </w:tcBorders>
            <w:shd w:val="clear" w:color="auto" w:fill="auto"/>
            <w:noWrap/>
            <w:vAlign w:val="center"/>
            <w:hideMark/>
          </w:tcPr>
          <w:p w14:paraId="5E23089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13,60</w:t>
            </w:r>
          </w:p>
        </w:tc>
        <w:tc>
          <w:tcPr>
            <w:tcW w:w="1276" w:type="dxa"/>
            <w:tcBorders>
              <w:top w:val="nil"/>
              <w:left w:val="nil"/>
              <w:bottom w:val="single" w:sz="4" w:space="0" w:color="auto"/>
              <w:right w:val="single" w:sz="4" w:space="0" w:color="auto"/>
            </w:tcBorders>
            <w:shd w:val="clear" w:color="auto" w:fill="auto"/>
            <w:noWrap/>
            <w:vAlign w:val="center"/>
            <w:hideMark/>
          </w:tcPr>
          <w:p w14:paraId="010CF34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13,58</w:t>
            </w:r>
          </w:p>
        </w:tc>
        <w:tc>
          <w:tcPr>
            <w:tcW w:w="1276" w:type="dxa"/>
            <w:tcBorders>
              <w:top w:val="nil"/>
              <w:left w:val="nil"/>
              <w:bottom w:val="single" w:sz="4" w:space="0" w:color="auto"/>
              <w:right w:val="single" w:sz="4" w:space="0" w:color="auto"/>
            </w:tcBorders>
            <w:shd w:val="clear" w:color="auto" w:fill="auto"/>
            <w:noWrap/>
            <w:vAlign w:val="center"/>
            <w:hideMark/>
          </w:tcPr>
          <w:p w14:paraId="68DDB8A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13,61</w:t>
            </w:r>
          </w:p>
        </w:tc>
        <w:tc>
          <w:tcPr>
            <w:tcW w:w="992" w:type="dxa"/>
            <w:tcBorders>
              <w:top w:val="nil"/>
              <w:left w:val="nil"/>
              <w:bottom w:val="single" w:sz="4" w:space="0" w:color="auto"/>
              <w:right w:val="single" w:sz="4" w:space="0" w:color="auto"/>
            </w:tcBorders>
            <w:shd w:val="clear" w:color="auto" w:fill="auto"/>
            <w:noWrap/>
            <w:vAlign w:val="center"/>
            <w:hideMark/>
          </w:tcPr>
          <w:p w14:paraId="1D01613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13,63</w:t>
            </w:r>
          </w:p>
        </w:tc>
        <w:tc>
          <w:tcPr>
            <w:tcW w:w="1276" w:type="dxa"/>
            <w:tcBorders>
              <w:top w:val="nil"/>
              <w:left w:val="nil"/>
              <w:bottom w:val="single" w:sz="4" w:space="0" w:color="auto"/>
              <w:right w:val="single" w:sz="4" w:space="0" w:color="auto"/>
            </w:tcBorders>
            <w:shd w:val="clear" w:color="auto" w:fill="auto"/>
            <w:noWrap/>
            <w:vAlign w:val="center"/>
            <w:hideMark/>
          </w:tcPr>
          <w:p w14:paraId="58FB670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13,61</w:t>
            </w:r>
          </w:p>
        </w:tc>
      </w:tr>
      <w:tr w:rsidR="00AF5346" w:rsidRPr="00AF5346" w14:paraId="6CCEFF09" w14:textId="77777777" w:rsidTr="00BC1654">
        <w:trPr>
          <w:trHeight w:val="307"/>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DB330"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32</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14:paraId="4FE014F9"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BUDI</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62917AC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7,81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22135B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8,09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F15564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7,98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09C14F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7,98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EDC845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8,13</w:t>
            </w:r>
          </w:p>
        </w:tc>
      </w:tr>
      <w:tr w:rsidR="00AF5346" w:rsidRPr="00AF5346" w14:paraId="4EC0A818" w14:textId="77777777" w:rsidTr="00BC1654">
        <w:trPr>
          <w:trHeight w:val="307"/>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1AEF6F" w14:textId="77777777" w:rsidR="00B304CA" w:rsidRPr="00AF5346" w:rsidRDefault="00B304CA" w:rsidP="00BC1654">
            <w:pPr>
              <w:pStyle w:val="TidakAdaSpasi"/>
              <w:rPr>
                <w:rFonts w:ascii="Times New Roman" w:hAnsi="Times New Roman" w:cs="Times New Roman"/>
                <w:sz w:val="24"/>
                <w:szCs w:val="24"/>
              </w:rPr>
            </w:pPr>
            <w:r w:rsidRPr="00AF5346">
              <w:rPr>
                <w:rFonts w:ascii="Times New Roman" w:hAnsi="Times New Roman" w:cs="Times New Roman"/>
                <w:sz w:val="24"/>
                <w:szCs w:val="24"/>
              </w:rPr>
              <w:t>Total</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060563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457,97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AD803C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463,51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C15989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463,85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38B0A7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469,18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81DEAA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470,65</w:t>
            </w:r>
          </w:p>
        </w:tc>
      </w:tr>
      <w:tr w:rsidR="00AF5346" w:rsidRPr="00AF5346" w14:paraId="4A0C1E71" w14:textId="77777777" w:rsidTr="00BC1654">
        <w:trPr>
          <w:trHeight w:val="307"/>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FFD71DE" w14:textId="46C4FD3B" w:rsidR="00B304CA" w:rsidRPr="00AF5346" w:rsidRDefault="00B304CA" w:rsidP="00CA4664">
            <w:pPr>
              <w:pStyle w:val="TidakAdaSpasi"/>
              <w:rPr>
                <w:rFonts w:ascii="Times New Roman" w:hAnsi="Times New Roman" w:cs="Times New Roman"/>
                <w:sz w:val="24"/>
                <w:szCs w:val="24"/>
              </w:rPr>
            </w:pPr>
            <w:r w:rsidRPr="00AF5346">
              <w:rPr>
                <w:rFonts w:ascii="Times New Roman" w:hAnsi="Times New Roman" w:cs="Times New Roman"/>
                <w:sz w:val="24"/>
                <w:szCs w:val="24"/>
              </w:rPr>
              <w:t>Total Rata-rata</w:t>
            </w:r>
            <w:r w:rsidR="000459AA" w:rsidRPr="00AF5346">
              <w:rPr>
                <w:rFonts w:ascii="Times New Roman" w:hAnsi="Times New Roman" w:cs="Times New Roman"/>
                <w:sz w:val="24"/>
                <w:szCs w:val="24"/>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906209F" w14:textId="6B4251A7" w:rsidR="00B304CA" w:rsidRPr="00AF5346" w:rsidRDefault="00B304CA" w:rsidP="00CA466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w:t>
            </w:r>
            <w:r w:rsidR="000459AA" w:rsidRPr="00AF5346">
              <w:rPr>
                <w:rFonts w:ascii="Times New Roman" w:hAnsi="Times New Roman" w:cs="Times New Roman"/>
                <w:sz w:val="24"/>
                <w:szCs w:val="24"/>
              </w:rPr>
              <w:t>4</w:t>
            </w:r>
            <w:r w:rsidR="00CA4664" w:rsidRPr="00AF5346">
              <w:rPr>
                <w:rFonts w:ascii="Times New Roman" w:hAnsi="Times New Roman" w:cs="Times New Roman"/>
                <w:sz w:val="24"/>
                <w:szCs w:val="24"/>
              </w:rPr>
              <w:t>,</w:t>
            </w:r>
            <w:r w:rsidRPr="00AF5346">
              <w:rPr>
                <w:rFonts w:ascii="Times New Roman" w:hAnsi="Times New Roman" w:cs="Times New Roman"/>
                <w:sz w:val="24"/>
                <w:szCs w:val="24"/>
              </w:rPr>
              <w:t>31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B1E5ED6" w14:textId="373FD517" w:rsidR="00B304CA" w:rsidRPr="00AF5346" w:rsidRDefault="00B304CA" w:rsidP="00CA466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w:t>
            </w:r>
            <w:r w:rsidR="000459AA" w:rsidRPr="00AF5346">
              <w:rPr>
                <w:rFonts w:ascii="Times New Roman" w:hAnsi="Times New Roman" w:cs="Times New Roman"/>
                <w:sz w:val="24"/>
                <w:szCs w:val="24"/>
              </w:rPr>
              <w:t>4</w:t>
            </w:r>
            <w:r w:rsidR="00CA4664" w:rsidRPr="00AF5346">
              <w:rPr>
                <w:rFonts w:ascii="Times New Roman" w:hAnsi="Times New Roman" w:cs="Times New Roman"/>
                <w:sz w:val="24"/>
                <w:szCs w:val="24"/>
              </w:rPr>
              <w:t>,</w:t>
            </w:r>
            <w:r w:rsidRPr="00AF5346">
              <w:rPr>
                <w:rFonts w:ascii="Times New Roman" w:hAnsi="Times New Roman" w:cs="Times New Roman"/>
                <w:sz w:val="24"/>
                <w:szCs w:val="24"/>
              </w:rPr>
              <w:t>48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72900E0" w14:textId="63803583" w:rsidR="00B304CA" w:rsidRPr="00AF5346" w:rsidRDefault="00B304CA" w:rsidP="00CA466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w:t>
            </w:r>
            <w:r w:rsidR="000459AA" w:rsidRPr="00AF5346">
              <w:rPr>
                <w:rFonts w:ascii="Times New Roman" w:hAnsi="Times New Roman" w:cs="Times New Roman"/>
                <w:sz w:val="24"/>
                <w:szCs w:val="24"/>
              </w:rPr>
              <w:t>4</w:t>
            </w:r>
            <w:r w:rsidR="00CA4664" w:rsidRPr="00AF5346">
              <w:rPr>
                <w:rFonts w:ascii="Times New Roman" w:hAnsi="Times New Roman" w:cs="Times New Roman"/>
                <w:sz w:val="24"/>
                <w:szCs w:val="24"/>
              </w:rPr>
              <w:t>,9</w:t>
            </w:r>
            <w:r w:rsidRPr="00AF5346">
              <w:rPr>
                <w:rFonts w:ascii="Times New Roman" w:hAnsi="Times New Roman" w:cs="Times New Roman"/>
                <w:sz w:val="24"/>
                <w:szCs w:val="24"/>
              </w:rPr>
              <w:t>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B134FA3" w14:textId="1CF3373C" w:rsidR="00B304CA" w:rsidRPr="00AF5346" w:rsidRDefault="000459AA" w:rsidP="00CA466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w:t>
            </w:r>
            <w:r w:rsidR="00CA4664" w:rsidRPr="00AF5346">
              <w:rPr>
                <w:rFonts w:ascii="Times New Roman" w:hAnsi="Times New Roman" w:cs="Times New Roman"/>
                <w:sz w:val="24"/>
                <w:szCs w:val="24"/>
              </w:rPr>
              <w:t>,</w:t>
            </w:r>
            <w:r w:rsidR="00B304CA" w:rsidRPr="00AF5346">
              <w:rPr>
                <w:rFonts w:ascii="Times New Roman" w:hAnsi="Times New Roman" w:cs="Times New Roman"/>
                <w:sz w:val="24"/>
                <w:szCs w:val="24"/>
              </w:rPr>
              <w:t>66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EE31E3E" w14:textId="4DADB3F4" w:rsidR="00B304CA" w:rsidRPr="00AF5346" w:rsidRDefault="000459AA" w:rsidP="00CA466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w:t>
            </w:r>
            <w:r w:rsidR="00CA4664" w:rsidRPr="00AF5346">
              <w:rPr>
                <w:rFonts w:ascii="Times New Roman" w:hAnsi="Times New Roman" w:cs="Times New Roman"/>
                <w:sz w:val="24"/>
                <w:szCs w:val="24"/>
              </w:rPr>
              <w:t>,</w:t>
            </w:r>
            <w:r w:rsidR="00B304CA" w:rsidRPr="00AF5346">
              <w:rPr>
                <w:rFonts w:ascii="Times New Roman" w:hAnsi="Times New Roman" w:cs="Times New Roman"/>
                <w:sz w:val="24"/>
                <w:szCs w:val="24"/>
              </w:rPr>
              <w:t>7</w:t>
            </w:r>
            <w:r w:rsidR="00CA4664" w:rsidRPr="00AF5346">
              <w:rPr>
                <w:rFonts w:ascii="Times New Roman" w:hAnsi="Times New Roman" w:cs="Times New Roman"/>
                <w:sz w:val="24"/>
                <w:szCs w:val="24"/>
              </w:rPr>
              <w:t>0</w:t>
            </w:r>
          </w:p>
        </w:tc>
      </w:tr>
      <w:tr w:rsidR="00AF5346" w:rsidRPr="00AF5346" w14:paraId="4C08C16D" w14:textId="77777777" w:rsidTr="00AA193C">
        <w:trPr>
          <w:trHeight w:val="309"/>
        </w:trPr>
        <w:tc>
          <w:tcPr>
            <w:tcW w:w="21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F8C0CC" w14:textId="77777777" w:rsidR="00B304CA" w:rsidRPr="00AF5346" w:rsidRDefault="00B304CA" w:rsidP="00BC1654">
            <w:pPr>
              <w:pStyle w:val="TidakAdaSpasi"/>
              <w:rPr>
                <w:rFonts w:ascii="Times New Roman" w:hAnsi="Times New Roman" w:cs="Times New Roman"/>
                <w:sz w:val="24"/>
                <w:szCs w:val="24"/>
              </w:rPr>
            </w:pPr>
            <w:r w:rsidRPr="00AF5346">
              <w:rPr>
                <w:rFonts w:ascii="Times New Roman" w:hAnsi="Times New Roman" w:cs="Times New Roman"/>
                <w:sz w:val="24"/>
                <w:szCs w:val="24"/>
              </w:rPr>
              <w:t>Standar Rasio</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B09339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B0D0DC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ED5A68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561E40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775C4B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35%</w:t>
            </w:r>
          </w:p>
        </w:tc>
      </w:tr>
    </w:tbl>
    <w:p w14:paraId="06F152BC" w14:textId="7A1425F7" w:rsidR="00B304CA" w:rsidRPr="00AF5346" w:rsidRDefault="00AA193C" w:rsidP="00AA193C">
      <w:pPr>
        <w:pStyle w:val="TidakAdaSpasi"/>
        <w:spacing w:line="276" w:lineRule="auto"/>
        <w:rPr>
          <w:rFonts w:ascii="Times New Roman" w:hAnsi="Times New Roman" w:cs="Times New Roman"/>
          <w:sz w:val="20"/>
          <w:szCs w:val="20"/>
        </w:rPr>
      </w:pPr>
      <w:r w:rsidRPr="00AF5346">
        <w:rPr>
          <w:rFonts w:ascii="Times New Roman" w:hAnsi="Times New Roman" w:cs="Times New Roman"/>
          <w:sz w:val="20"/>
          <w:szCs w:val="20"/>
        </w:rPr>
        <w:t>Data diola</w:t>
      </w:r>
      <w:r w:rsidR="00B304CA" w:rsidRPr="00AF5346">
        <w:rPr>
          <w:rFonts w:ascii="Times New Roman" w:hAnsi="Times New Roman" w:cs="Times New Roman"/>
          <w:sz w:val="20"/>
          <w:szCs w:val="20"/>
        </w:rPr>
        <w:t>h kembali 2021</w:t>
      </w:r>
    </w:p>
    <w:p w14:paraId="72FFAB7E" w14:textId="77777777" w:rsidR="00B304CA" w:rsidRPr="00AF5346" w:rsidRDefault="00B304CA" w:rsidP="00BC1654">
      <w:pPr>
        <w:pStyle w:val="TidakAdaSpasi"/>
        <w:spacing w:line="276" w:lineRule="auto"/>
        <w:rPr>
          <w:rFonts w:ascii="Times New Roman" w:hAnsi="Times New Roman" w:cs="Times New Roman"/>
        </w:rPr>
      </w:pPr>
    </w:p>
    <w:p w14:paraId="3289783F" w14:textId="77777777" w:rsidR="005F588E" w:rsidRPr="00AF5346" w:rsidRDefault="005F588E" w:rsidP="00BC1654">
      <w:pPr>
        <w:pStyle w:val="TidakAdaSpasi"/>
        <w:spacing w:line="480" w:lineRule="auto"/>
        <w:ind w:firstLine="720"/>
        <w:jc w:val="both"/>
        <w:rPr>
          <w:rFonts w:ascii="Times New Roman" w:hAnsi="Times New Roman"/>
          <w:spacing w:val="1"/>
          <w:sz w:val="24"/>
          <w:szCs w:val="24"/>
        </w:rPr>
      </w:pPr>
      <w:r w:rsidRPr="00AF5346">
        <w:rPr>
          <w:rFonts w:ascii="Times New Roman" w:hAnsi="Times New Roman"/>
          <w:spacing w:val="1"/>
          <w:sz w:val="24"/>
          <w:szCs w:val="24"/>
        </w:rPr>
        <w:t xml:space="preserve">Kinerja keuangan merupakan deskripsi kondisi keuangan perusahaan terhadap suatu periode spesifik menyangkut segi penghimpunan dana maupun penyaluran dana. Berbagai segi dapat dipakai untuk memandang kinerja keuangan yang diantaranya adalah ukuran perusahaan dan leverage </w:t>
      </w:r>
    </w:p>
    <w:p w14:paraId="65BFA2E1" w14:textId="2D920070" w:rsidR="005F588E" w:rsidRPr="00AF5346" w:rsidRDefault="002D1820" w:rsidP="00BC1654">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z w:val="24"/>
          <w:szCs w:val="24"/>
        </w:rPr>
        <w:t>H</w:t>
      </w:r>
      <w:r w:rsidR="00B304CA" w:rsidRPr="00AF5346">
        <w:rPr>
          <w:rFonts w:ascii="Times New Roman" w:hAnsi="Times New Roman" w:cs="Times New Roman"/>
          <w:sz w:val="24"/>
          <w:szCs w:val="24"/>
        </w:rPr>
        <w:t xml:space="preserve">asil perhitungan total rata-rata ukuran perusahaan dari tahun 2014 sampai 2018 mengalami kenaikan dan nilai </w:t>
      </w:r>
      <w:r w:rsidR="00CA4664" w:rsidRPr="00AF5346">
        <w:rPr>
          <w:rFonts w:ascii="Times New Roman" w:hAnsi="Times New Roman" w:cs="Times New Roman"/>
          <w:sz w:val="24"/>
          <w:szCs w:val="24"/>
        </w:rPr>
        <w:t xml:space="preserve">total rata-rata </w:t>
      </w:r>
      <w:r w:rsidR="00B304CA" w:rsidRPr="00AF5346">
        <w:rPr>
          <w:rFonts w:ascii="Times New Roman" w:hAnsi="Times New Roman" w:cs="Times New Roman"/>
          <w:sz w:val="24"/>
          <w:szCs w:val="24"/>
        </w:rPr>
        <w:t xml:space="preserve">ukuran perusahaan lebih </w:t>
      </w:r>
      <w:r w:rsidR="00CA4664" w:rsidRPr="00AF5346">
        <w:rPr>
          <w:rFonts w:ascii="Times New Roman" w:hAnsi="Times New Roman" w:cs="Times New Roman"/>
          <w:sz w:val="24"/>
          <w:szCs w:val="24"/>
        </w:rPr>
        <w:t>kecil</w:t>
      </w:r>
      <w:r w:rsidR="00B304CA" w:rsidRPr="00AF5346">
        <w:rPr>
          <w:rFonts w:ascii="Times New Roman" w:hAnsi="Times New Roman" w:cs="Times New Roman"/>
          <w:sz w:val="24"/>
          <w:szCs w:val="24"/>
        </w:rPr>
        <w:t xml:space="preserve"> dari standar industri, </w:t>
      </w:r>
      <w:r w:rsidR="005F588E" w:rsidRPr="00AF5346">
        <w:rPr>
          <w:rFonts w:ascii="Times New Roman" w:hAnsi="Times New Roman" w:cs="Times New Roman"/>
          <w:sz w:val="24"/>
          <w:szCs w:val="24"/>
        </w:rPr>
        <w:t xml:space="preserve">hal ini disebabkan dikarenakan peningkatan total aset perusahaan-perusahaan manufaktur dari tahun ke tahun tidak sebanding dengan laba bersih perusahaan yang relatif menurun. Tingginya total aset yang dimiliki tidak mampu dimaksimalkan oleh perusahaan didalam penjualan sehingga berdampak terhadap rendahnya pencapaian laba, mampu diamati terhadap laba bersih tiap-tiap perusahaan </w:t>
      </w:r>
      <w:r w:rsidR="005F588E" w:rsidRPr="00AF5346">
        <w:rPr>
          <w:rFonts w:ascii="Times New Roman" w:hAnsi="Times New Roman" w:cs="Times New Roman"/>
          <w:sz w:val="24"/>
          <w:szCs w:val="24"/>
        </w:rPr>
        <w:lastRenderedPageBreak/>
        <w:t xml:space="preserve">manufaktur cenderung berfluktuasi dan hingga ada yang menunjukkan kerugian (negatif). </w:t>
      </w:r>
    </w:p>
    <w:p w14:paraId="11D93A40" w14:textId="77777777" w:rsidR="005F588E" w:rsidRPr="00AF5346" w:rsidRDefault="005F588E" w:rsidP="005F588E">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z w:val="24"/>
          <w:szCs w:val="24"/>
        </w:rPr>
        <w:t>Hal ini bukti bahwa tingginya total aset yang dimiliki perusahaan manufaktur hanya jadi beban karena tidak dapat digunakan bersama maksimal oleh perusahaan sedang biaya yang wajib dikeluarkan untuk aset yang mempunyai wajib senantiasa dipenuhi. Terutama aset senantiasa yang dimiliki suatu perusahaan bakal membutuhkan pengeluaran yang punya tujuan supaya senantiasa mencukupi keperluan perusahaan.</w:t>
      </w:r>
    </w:p>
    <w:p w14:paraId="5EDFB040" w14:textId="559C70A8" w:rsidR="005F588E" w:rsidRPr="00AF5346" w:rsidRDefault="005F588E" w:rsidP="005F588E">
      <w:pPr>
        <w:pStyle w:val="TidakAdaSpasi"/>
        <w:spacing w:line="480" w:lineRule="auto"/>
        <w:ind w:firstLine="720"/>
        <w:jc w:val="both"/>
      </w:pPr>
      <w:r w:rsidRPr="00AF5346">
        <w:rPr>
          <w:rFonts w:ascii="Times New Roman" w:hAnsi="Times New Roman" w:cs="Times New Roman"/>
          <w:sz w:val="24"/>
          <w:szCs w:val="24"/>
        </w:rPr>
        <w:t>Besarnya suatu perusahaan dapat dicermati berasal dari total aset yang dimiliki. Apabila perusahaan mempunyai total aset yang besar hal ini memperlihatkan bahwa perusahaan berikut adalah perusahaan besar. Perusahaan besar kebanyakan dipandang sebagai perusahaan yang relatif stabil dapat membuahkan laba yang lumayan tinggi, tetapi kecuali situasi perekonomian buruk tambah bakal berdampak terbalik terhadap kinerja perusahaan. Lemahnya situasi perekonomian membawa dampak pencapaian kinerja keuangan perusahaan yang kurang baik karena tingginya aset yang dimiliki tidak dapat diikuti bersama pencapaian keuntungan supaya berpengaruh negatif terhadap profitabilitas perusahaan.</w:t>
      </w:r>
    </w:p>
    <w:p w14:paraId="08DB89BF" w14:textId="77777777" w:rsidR="00B304CA" w:rsidRPr="00AF5346" w:rsidRDefault="00B304CA" w:rsidP="00262F71">
      <w:pPr>
        <w:pStyle w:val="TidakAdaSpasi"/>
        <w:numPr>
          <w:ilvl w:val="3"/>
          <w:numId w:val="17"/>
        </w:numPr>
        <w:spacing w:line="276" w:lineRule="auto"/>
        <w:rPr>
          <w:rFonts w:ascii="Times New Roman" w:hAnsi="Times New Roman" w:cs="Times New Roman"/>
          <w:sz w:val="24"/>
          <w:szCs w:val="24"/>
        </w:rPr>
      </w:pPr>
      <w:r w:rsidRPr="00AF5346">
        <w:rPr>
          <w:rFonts w:ascii="Times New Roman" w:hAnsi="Times New Roman" w:cs="Times New Roman"/>
          <w:b/>
          <w:sz w:val="24"/>
          <w:szCs w:val="24"/>
          <w:lang w:val="fi-FI"/>
        </w:rPr>
        <w:t>Leverage (X2)</w:t>
      </w:r>
    </w:p>
    <w:p w14:paraId="694006C7" w14:textId="77777777" w:rsidR="00B304CA" w:rsidRPr="00AF5346" w:rsidRDefault="00B304CA" w:rsidP="00262F71">
      <w:pPr>
        <w:pStyle w:val="TidakAdaSpasi"/>
        <w:spacing w:line="276" w:lineRule="auto"/>
        <w:ind w:left="142"/>
        <w:rPr>
          <w:rFonts w:ascii="Times New Roman" w:hAnsi="Times New Roman" w:cs="Times New Roman"/>
        </w:rPr>
      </w:pPr>
    </w:p>
    <w:p w14:paraId="5850E871" w14:textId="77777777" w:rsidR="00B304CA" w:rsidRPr="00AF5346" w:rsidRDefault="00B304CA" w:rsidP="00664BE2">
      <w:pPr>
        <w:pStyle w:val="TidakAdaSpasi"/>
        <w:spacing w:line="276" w:lineRule="auto"/>
        <w:jc w:val="center"/>
        <w:rPr>
          <w:rFonts w:ascii="Times New Roman" w:hAnsi="Times New Roman" w:cs="Times New Roman"/>
          <w:b/>
          <w:sz w:val="24"/>
          <w:szCs w:val="24"/>
        </w:rPr>
      </w:pPr>
      <w:r w:rsidRPr="00AF5346">
        <w:rPr>
          <w:rFonts w:ascii="Times New Roman" w:hAnsi="Times New Roman" w:cs="Times New Roman"/>
          <w:b/>
          <w:sz w:val="24"/>
          <w:szCs w:val="24"/>
        </w:rPr>
        <w:t>Tabel 4.2 Leverage (X2)</w:t>
      </w:r>
    </w:p>
    <w:tbl>
      <w:tblPr>
        <w:tblW w:w="8217" w:type="dxa"/>
        <w:tblInd w:w="113" w:type="dxa"/>
        <w:tblLook w:val="04A0" w:firstRow="1" w:lastRow="0" w:firstColumn="1" w:lastColumn="0" w:noHBand="0" w:noVBand="1"/>
      </w:tblPr>
      <w:tblGrid>
        <w:gridCol w:w="1039"/>
        <w:gridCol w:w="1254"/>
        <w:gridCol w:w="1230"/>
        <w:gridCol w:w="1290"/>
        <w:gridCol w:w="994"/>
        <w:gridCol w:w="1134"/>
        <w:gridCol w:w="1276"/>
      </w:tblGrid>
      <w:tr w:rsidR="00AF5346" w:rsidRPr="00AF5346" w14:paraId="395AC1EF" w14:textId="77777777" w:rsidTr="00BC1654">
        <w:trPr>
          <w:trHeight w:val="317"/>
        </w:trPr>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F22353" w14:textId="77777777" w:rsidR="00B304CA" w:rsidRPr="00AF5346" w:rsidRDefault="00B304CA">
            <w:pPr>
              <w:jc w:val="center"/>
              <w:rPr>
                <w:rFonts w:ascii="Times New Roman" w:hAnsi="Times New Roman" w:cs="Times New Roman"/>
              </w:rPr>
            </w:pPr>
            <w:r w:rsidRPr="00AF5346">
              <w:rPr>
                <w:rFonts w:ascii="Times New Roman" w:hAnsi="Times New Roman" w:cs="Times New Roman"/>
              </w:rPr>
              <w:t xml:space="preserve">No. </w:t>
            </w:r>
          </w:p>
        </w:tc>
        <w:tc>
          <w:tcPr>
            <w:tcW w:w="12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1ECB0" w14:textId="77777777" w:rsidR="00B304CA" w:rsidRPr="00AF5346" w:rsidRDefault="00B304CA">
            <w:pPr>
              <w:jc w:val="center"/>
              <w:rPr>
                <w:rFonts w:ascii="Times New Roman" w:hAnsi="Times New Roman" w:cs="Times New Roman"/>
              </w:rPr>
            </w:pPr>
            <w:r w:rsidRPr="00AF5346">
              <w:rPr>
                <w:rFonts w:ascii="Times New Roman" w:hAnsi="Times New Roman" w:cs="Times New Roman"/>
              </w:rPr>
              <w:t xml:space="preserve"> Kode Saham </w:t>
            </w:r>
          </w:p>
        </w:tc>
        <w:tc>
          <w:tcPr>
            <w:tcW w:w="5924" w:type="dxa"/>
            <w:gridSpan w:val="5"/>
            <w:tcBorders>
              <w:top w:val="single" w:sz="4" w:space="0" w:color="auto"/>
              <w:left w:val="nil"/>
              <w:bottom w:val="single" w:sz="4" w:space="0" w:color="auto"/>
              <w:right w:val="single" w:sz="4" w:space="0" w:color="auto"/>
            </w:tcBorders>
            <w:shd w:val="clear" w:color="auto" w:fill="auto"/>
            <w:vAlign w:val="center"/>
            <w:hideMark/>
          </w:tcPr>
          <w:p w14:paraId="1221E4FF"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Tahun Penelitan</w:t>
            </w:r>
          </w:p>
        </w:tc>
      </w:tr>
      <w:tr w:rsidR="00AF5346" w:rsidRPr="00AF5346" w14:paraId="061B945B" w14:textId="77777777" w:rsidTr="00664BE2">
        <w:trPr>
          <w:trHeight w:val="317"/>
        </w:trPr>
        <w:tc>
          <w:tcPr>
            <w:tcW w:w="1039" w:type="dxa"/>
            <w:vMerge/>
            <w:tcBorders>
              <w:top w:val="single" w:sz="4" w:space="0" w:color="auto"/>
              <w:left w:val="single" w:sz="4" w:space="0" w:color="auto"/>
              <w:bottom w:val="single" w:sz="4" w:space="0" w:color="auto"/>
              <w:right w:val="single" w:sz="4" w:space="0" w:color="auto"/>
            </w:tcBorders>
            <w:vAlign w:val="center"/>
            <w:hideMark/>
          </w:tcPr>
          <w:p w14:paraId="69CEC99C" w14:textId="77777777" w:rsidR="00B304CA" w:rsidRPr="00AF5346" w:rsidRDefault="00B304CA">
            <w:pPr>
              <w:rPr>
                <w:rFonts w:ascii="Times New Roman" w:hAnsi="Times New Roman" w:cs="Times New Roman"/>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14:paraId="3D195311" w14:textId="77777777" w:rsidR="00B304CA" w:rsidRPr="00AF5346" w:rsidRDefault="00B304CA">
            <w:pPr>
              <w:rPr>
                <w:rFonts w:ascii="Times New Roman" w:hAnsi="Times New Roman" w:cs="Times New Roman"/>
              </w:rPr>
            </w:pPr>
          </w:p>
        </w:tc>
        <w:tc>
          <w:tcPr>
            <w:tcW w:w="1230" w:type="dxa"/>
            <w:tcBorders>
              <w:top w:val="nil"/>
              <w:left w:val="nil"/>
              <w:bottom w:val="single" w:sz="4" w:space="0" w:color="auto"/>
              <w:right w:val="single" w:sz="4" w:space="0" w:color="auto"/>
            </w:tcBorders>
            <w:shd w:val="clear" w:color="auto" w:fill="auto"/>
            <w:vAlign w:val="center"/>
            <w:hideMark/>
          </w:tcPr>
          <w:p w14:paraId="0F949483" w14:textId="77777777" w:rsidR="00B304CA" w:rsidRPr="00AF5346" w:rsidRDefault="00B304CA">
            <w:pPr>
              <w:jc w:val="center"/>
              <w:rPr>
                <w:rFonts w:ascii="Times New Roman" w:hAnsi="Times New Roman" w:cs="Times New Roman"/>
              </w:rPr>
            </w:pPr>
            <w:r w:rsidRPr="00AF5346">
              <w:rPr>
                <w:rFonts w:ascii="Times New Roman" w:hAnsi="Times New Roman" w:cs="Times New Roman"/>
              </w:rPr>
              <w:t xml:space="preserve"> Tahun 2014 </w:t>
            </w:r>
          </w:p>
        </w:tc>
        <w:tc>
          <w:tcPr>
            <w:tcW w:w="1290" w:type="dxa"/>
            <w:tcBorders>
              <w:top w:val="nil"/>
              <w:left w:val="nil"/>
              <w:bottom w:val="single" w:sz="4" w:space="0" w:color="auto"/>
              <w:right w:val="single" w:sz="4" w:space="0" w:color="auto"/>
            </w:tcBorders>
            <w:shd w:val="clear" w:color="auto" w:fill="auto"/>
            <w:vAlign w:val="center"/>
            <w:hideMark/>
          </w:tcPr>
          <w:p w14:paraId="52121731" w14:textId="77777777" w:rsidR="00B304CA" w:rsidRPr="00AF5346" w:rsidRDefault="00B304CA">
            <w:pPr>
              <w:jc w:val="center"/>
              <w:rPr>
                <w:rFonts w:ascii="Times New Roman" w:hAnsi="Times New Roman" w:cs="Times New Roman"/>
              </w:rPr>
            </w:pPr>
            <w:r w:rsidRPr="00AF5346">
              <w:rPr>
                <w:rFonts w:ascii="Times New Roman" w:hAnsi="Times New Roman" w:cs="Times New Roman"/>
              </w:rPr>
              <w:t xml:space="preserve"> Tahun 2015 </w:t>
            </w:r>
          </w:p>
        </w:tc>
        <w:tc>
          <w:tcPr>
            <w:tcW w:w="994" w:type="dxa"/>
            <w:tcBorders>
              <w:top w:val="nil"/>
              <w:left w:val="nil"/>
              <w:bottom w:val="single" w:sz="4" w:space="0" w:color="auto"/>
              <w:right w:val="single" w:sz="4" w:space="0" w:color="auto"/>
            </w:tcBorders>
            <w:shd w:val="clear" w:color="auto" w:fill="auto"/>
            <w:vAlign w:val="center"/>
            <w:hideMark/>
          </w:tcPr>
          <w:p w14:paraId="1B109615" w14:textId="77777777" w:rsidR="00B304CA" w:rsidRPr="00AF5346" w:rsidRDefault="00B304CA">
            <w:pPr>
              <w:jc w:val="center"/>
              <w:rPr>
                <w:rFonts w:ascii="Times New Roman" w:hAnsi="Times New Roman" w:cs="Times New Roman"/>
              </w:rPr>
            </w:pPr>
            <w:r w:rsidRPr="00AF5346">
              <w:rPr>
                <w:rFonts w:ascii="Times New Roman" w:hAnsi="Times New Roman" w:cs="Times New Roman"/>
              </w:rPr>
              <w:t xml:space="preserve"> Tahun 2016 </w:t>
            </w:r>
          </w:p>
        </w:tc>
        <w:tc>
          <w:tcPr>
            <w:tcW w:w="1134" w:type="dxa"/>
            <w:tcBorders>
              <w:top w:val="nil"/>
              <w:left w:val="nil"/>
              <w:bottom w:val="single" w:sz="4" w:space="0" w:color="auto"/>
              <w:right w:val="single" w:sz="4" w:space="0" w:color="auto"/>
            </w:tcBorders>
            <w:shd w:val="clear" w:color="auto" w:fill="auto"/>
            <w:vAlign w:val="center"/>
            <w:hideMark/>
          </w:tcPr>
          <w:p w14:paraId="665A70F4" w14:textId="77777777" w:rsidR="00B304CA" w:rsidRPr="00AF5346" w:rsidRDefault="00B304CA">
            <w:pPr>
              <w:jc w:val="center"/>
              <w:rPr>
                <w:rFonts w:ascii="Times New Roman" w:hAnsi="Times New Roman" w:cs="Times New Roman"/>
              </w:rPr>
            </w:pPr>
            <w:r w:rsidRPr="00AF5346">
              <w:rPr>
                <w:rFonts w:ascii="Times New Roman" w:hAnsi="Times New Roman" w:cs="Times New Roman"/>
              </w:rPr>
              <w:t xml:space="preserve"> Tahun 2017 </w:t>
            </w:r>
          </w:p>
        </w:tc>
        <w:tc>
          <w:tcPr>
            <w:tcW w:w="1276" w:type="dxa"/>
            <w:tcBorders>
              <w:top w:val="nil"/>
              <w:left w:val="nil"/>
              <w:bottom w:val="single" w:sz="4" w:space="0" w:color="auto"/>
              <w:right w:val="single" w:sz="4" w:space="0" w:color="auto"/>
            </w:tcBorders>
            <w:shd w:val="clear" w:color="auto" w:fill="auto"/>
            <w:vAlign w:val="center"/>
            <w:hideMark/>
          </w:tcPr>
          <w:p w14:paraId="36AC2BDD" w14:textId="77777777" w:rsidR="00B304CA" w:rsidRPr="00AF5346" w:rsidRDefault="00B304CA">
            <w:pPr>
              <w:jc w:val="center"/>
              <w:rPr>
                <w:rFonts w:ascii="Times New Roman" w:hAnsi="Times New Roman" w:cs="Times New Roman"/>
              </w:rPr>
            </w:pPr>
            <w:r w:rsidRPr="00AF5346">
              <w:rPr>
                <w:rFonts w:ascii="Times New Roman" w:hAnsi="Times New Roman" w:cs="Times New Roman"/>
              </w:rPr>
              <w:t xml:space="preserve"> Tahun 2018 </w:t>
            </w:r>
          </w:p>
        </w:tc>
      </w:tr>
      <w:tr w:rsidR="00AF5346" w:rsidRPr="00AF5346" w14:paraId="783B7065"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6B171D14"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w:t>
            </w:r>
          </w:p>
        </w:tc>
        <w:tc>
          <w:tcPr>
            <w:tcW w:w="1254" w:type="dxa"/>
            <w:tcBorders>
              <w:top w:val="nil"/>
              <w:left w:val="nil"/>
              <w:bottom w:val="single" w:sz="4" w:space="0" w:color="auto"/>
              <w:right w:val="single" w:sz="4" w:space="0" w:color="auto"/>
            </w:tcBorders>
            <w:shd w:val="clear" w:color="auto" w:fill="auto"/>
            <w:noWrap/>
            <w:vAlign w:val="center"/>
            <w:hideMark/>
          </w:tcPr>
          <w:p w14:paraId="70C3870B"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ALTO</w:t>
            </w:r>
          </w:p>
        </w:tc>
        <w:tc>
          <w:tcPr>
            <w:tcW w:w="1230" w:type="dxa"/>
            <w:tcBorders>
              <w:top w:val="nil"/>
              <w:left w:val="nil"/>
              <w:bottom w:val="single" w:sz="4" w:space="0" w:color="auto"/>
              <w:right w:val="single" w:sz="4" w:space="0" w:color="auto"/>
            </w:tcBorders>
            <w:shd w:val="clear" w:color="auto" w:fill="auto"/>
            <w:noWrap/>
            <w:vAlign w:val="center"/>
            <w:hideMark/>
          </w:tcPr>
          <w:p w14:paraId="182097B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1,33</w:t>
            </w:r>
          </w:p>
        </w:tc>
        <w:tc>
          <w:tcPr>
            <w:tcW w:w="1290" w:type="dxa"/>
            <w:tcBorders>
              <w:top w:val="nil"/>
              <w:left w:val="nil"/>
              <w:bottom w:val="single" w:sz="4" w:space="0" w:color="auto"/>
              <w:right w:val="single" w:sz="4" w:space="0" w:color="auto"/>
            </w:tcBorders>
            <w:shd w:val="clear" w:color="auto" w:fill="auto"/>
            <w:noWrap/>
            <w:vAlign w:val="center"/>
            <w:hideMark/>
          </w:tcPr>
          <w:p w14:paraId="35696F3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1,33</w:t>
            </w:r>
          </w:p>
        </w:tc>
        <w:tc>
          <w:tcPr>
            <w:tcW w:w="994" w:type="dxa"/>
            <w:tcBorders>
              <w:top w:val="nil"/>
              <w:left w:val="nil"/>
              <w:bottom w:val="single" w:sz="4" w:space="0" w:color="auto"/>
              <w:right w:val="single" w:sz="4" w:space="0" w:color="auto"/>
            </w:tcBorders>
            <w:shd w:val="clear" w:color="auto" w:fill="auto"/>
            <w:noWrap/>
            <w:vAlign w:val="center"/>
            <w:hideMark/>
          </w:tcPr>
          <w:p w14:paraId="28DD91F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1,42</w:t>
            </w:r>
          </w:p>
        </w:tc>
        <w:tc>
          <w:tcPr>
            <w:tcW w:w="1134" w:type="dxa"/>
            <w:tcBorders>
              <w:top w:val="nil"/>
              <w:left w:val="nil"/>
              <w:bottom w:val="single" w:sz="4" w:space="0" w:color="auto"/>
              <w:right w:val="single" w:sz="4" w:space="0" w:color="auto"/>
            </w:tcBorders>
            <w:shd w:val="clear" w:color="auto" w:fill="auto"/>
            <w:noWrap/>
            <w:vAlign w:val="center"/>
            <w:hideMark/>
          </w:tcPr>
          <w:p w14:paraId="57356E8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1,65</w:t>
            </w:r>
          </w:p>
        </w:tc>
        <w:tc>
          <w:tcPr>
            <w:tcW w:w="1276" w:type="dxa"/>
            <w:tcBorders>
              <w:top w:val="nil"/>
              <w:left w:val="nil"/>
              <w:bottom w:val="single" w:sz="4" w:space="0" w:color="auto"/>
              <w:right w:val="single" w:sz="4" w:space="0" w:color="auto"/>
            </w:tcBorders>
            <w:shd w:val="clear" w:color="auto" w:fill="auto"/>
            <w:noWrap/>
            <w:vAlign w:val="center"/>
            <w:hideMark/>
          </w:tcPr>
          <w:p w14:paraId="37DEC51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1,85</w:t>
            </w:r>
          </w:p>
        </w:tc>
      </w:tr>
      <w:tr w:rsidR="00AF5346" w:rsidRPr="00AF5346" w14:paraId="5738DD78"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B53D49F"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w:t>
            </w:r>
          </w:p>
        </w:tc>
        <w:tc>
          <w:tcPr>
            <w:tcW w:w="1254" w:type="dxa"/>
            <w:tcBorders>
              <w:top w:val="nil"/>
              <w:left w:val="nil"/>
              <w:bottom w:val="single" w:sz="4" w:space="0" w:color="auto"/>
              <w:right w:val="single" w:sz="4" w:space="0" w:color="auto"/>
            </w:tcBorders>
            <w:shd w:val="clear" w:color="auto" w:fill="auto"/>
            <w:noWrap/>
            <w:vAlign w:val="center"/>
            <w:hideMark/>
          </w:tcPr>
          <w:p w14:paraId="7A108A09"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CEKA</w:t>
            </w:r>
          </w:p>
        </w:tc>
        <w:tc>
          <w:tcPr>
            <w:tcW w:w="1230" w:type="dxa"/>
            <w:tcBorders>
              <w:top w:val="nil"/>
              <w:left w:val="nil"/>
              <w:bottom w:val="single" w:sz="4" w:space="0" w:color="auto"/>
              <w:right w:val="single" w:sz="4" w:space="0" w:color="auto"/>
            </w:tcBorders>
            <w:shd w:val="clear" w:color="auto" w:fill="auto"/>
            <w:noWrap/>
            <w:vAlign w:val="center"/>
            <w:hideMark/>
          </w:tcPr>
          <w:p w14:paraId="678C76E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1,39</w:t>
            </w:r>
          </w:p>
        </w:tc>
        <w:tc>
          <w:tcPr>
            <w:tcW w:w="1290" w:type="dxa"/>
            <w:tcBorders>
              <w:top w:val="nil"/>
              <w:left w:val="nil"/>
              <w:bottom w:val="single" w:sz="4" w:space="0" w:color="auto"/>
              <w:right w:val="single" w:sz="4" w:space="0" w:color="auto"/>
            </w:tcBorders>
            <w:shd w:val="clear" w:color="auto" w:fill="auto"/>
            <w:noWrap/>
            <w:vAlign w:val="center"/>
            <w:hideMark/>
          </w:tcPr>
          <w:p w14:paraId="12BA4AA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1,32</w:t>
            </w:r>
          </w:p>
        </w:tc>
        <w:tc>
          <w:tcPr>
            <w:tcW w:w="994" w:type="dxa"/>
            <w:tcBorders>
              <w:top w:val="nil"/>
              <w:left w:val="nil"/>
              <w:bottom w:val="single" w:sz="4" w:space="0" w:color="auto"/>
              <w:right w:val="single" w:sz="4" w:space="0" w:color="auto"/>
            </w:tcBorders>
            <w:shd w:val="clear" w:color="auto" w:fill="auto"/>
            <w:noWrap/>
            <w:vAlign w:val="center"/>
            <w:hideMark/>
          </w:tcPr>
          <w:p w14:paraId="0FCF584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0,61</w:t>
            </w:r>
          </w:p>
        </w:tc>
        <w:tc>
          <w:tcPr>
            <w:tcW w:w="1134" w:type="dxa"/>
            <w:tcBorders>
              <w:top w:val="nil"/>
              <w:left w:val="nil"/>
              <w:bottom w:val="single" w:sz="4" w:space="0" w:color="auto"/>
              <w:right w:val="single" w:sz="4" w:space="0" w:color="auto"/>
            </w:tcBorders>
            <w:shd w:val="clear" w:color="auto" w:fill="auto"/>
            <w:noWrap/>
            <w:vAlign w:val="center"/>
            <w:hideMark/>
          </w:tcPr>
          <w:p w14:paraId="207AE46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0,54</w:t>
            </w:r>
          </w:p>
        </w:tc>
        <w:tc>
          <w:tcPr>
            <w:tcW w:w="1276" w:type="dxa"/>
            <w:tcBorders>
              <w:top w:val="nil"/>
              <w:left w:val="nil"/>
              <w:bottom w:val="single" w:sz="4" w:space="0" w:color="auto"/>
              <w:right w:val="single" w:sz="4" w:space="0" w:color="auto"/>
            </w:tcBorders>
            <w:shd w:val="clear" w:color="auto" w:fill="auto"/>
            <w:noWrap/>
            <w:vAlign w:val="center"/>
            <w:hideMark/>
          </w:tcPr>
          <w:p w14:paraId="25981A6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0,32</w:t>
            </w:r>
          </w:p>
        </w:tc>
      </w:tr>
      <w:tr w:rsidR="00AF5346" w:rsidRPr="00AF5346" w14:paraId="687C3F4D"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3B952374"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3</w:t>
            </w:r>
          </w:p>
        </w:tc>
        <w:tc>
          <w:tcPr>
            <w:tcW w:w="1254" w:type="dxa"/>
            <w:tcBorders>
              <w:top w:val="nil"/>
              <w:left w:val="nil"/>
              <w:bottom w:val="single" w:sz="4" w:space="0" w:color="auto"/>
              <w:right w:val="single" w:sz="4" w:space="0" w:color="auto"/>
            </w:tcBorders>
            <w:shd w:val="clear" w:color="auto" w:fill="auto"/>
            <w:noWrap/>
            <w:vAlign w:val="center"/>
            <w:hideMark/>
          </w:tcPr>
          <w:p w14:paraId="637DF154"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DLTA</w:t>
            </w:r>
          </w:p>
        </w:tc>
        <w:tc>
          <w:tcPr>
            <w:tcW w:w="1230" w:type="dxa"/>
            <w:tcBorders>
              <w:top w:val="nil"/>
              <w:left w:val="nil"/>
              <w:bottom w:val="single" w:sz="4" w:space="0" w:color="auto"/>
              <w:right w:val="single" w:sz="4" w:space="0" w:color="auto"/>
            </w:tcBorders>
            <w:shd w:val="clear" w:color="auto" w:fill="auto"/>
            <w:noWrap/>
            <w:vAlign w:val="center"/>
            <w:hideMark/>
          </w:tcPr>
          <w:p w14:paraId="71A01BB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0,30</w:t>
            </w:r>
          </w:p>
        </w:tc>
        <w:tc>
          <w:tcPr>
            <w:tcW w:w="1290" w:type="dxa"/>
            <w:tcBorders>
              <w:top w:val="nil"/>
              <w:left w:val="nil"/>
              <w:bottom w:val="single" w:sz="4" w:space="0" w:color="auto"/>
              <w:right w:val="single" w:sz="4" w:space="0" w:color="auto"/>
            </w:tcBorders>
            <w:shd w:val="clear" w:color="auto" w:fill="auto"/>
            <w:noWrap/>
            <w:vAlign w:val="center"/>
            <w:hideMark/>
          </w:tcPr>
          <w:p w14:paraId="2653895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0,22</w:t>
            </w:r>
          </w:p>
        </w:tc>
        <w:tc>
          <w:tcPr>
            <w:tcW w:w="994" w:type="dxa"/>
            <w:tcBorders>
              <w:top w:val="nil"/>
              <w:left w:val="nil"/>
              <w:bottom w:val="single" w:sz="4" w:space="0" w:color="auto"/>
              <w:right w:val="single" w:sz="4" w:space="0" w:color="auto"/>
            </w:tcBorders>
            <w:shd w:val="clear" w:color="auto" w:fill="auto"/>
            <w:noWrap/>
            <w:vAlign w:val="center"/>
            <w:hideMark/>
          </w:tcPr>
          <w:p w14:paraId="6DC92E1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0,18</w:t>
            </w:r>
          </w:p>
        </w:tc>
        <w:tc>
          <w:tcPr>
            <w:tcW w:w="1134" w:type="dxa"/>
            <w:tcBorders>
              <w:top w:val="nil"/>
              <w:left w:val="nil"/>
              <w:bottom w:val="single" w:sz="4" w:space="0" w:color="auto"/>
              <w:right w:val="single" w:sz="4" w:space="0" w:color="auto"/>
            </w:tcBorders>
            <w:shd w:val="clear" w:color="auto" w:fill="auto"/>
            <w:noWrap/>
            <w:vAlign w:val="center"/>
            <w:hideMark/>
          </w:tcPr>
          <w:p w14:paraId="59FB085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0,17</w:t>
            </w:r>
          </w:p>
        </w:tc>
        <w:tc>
          <w:tcPr>
            <w:tcW w:w="1276" w:type="dxa"/>
            <w:tcBorders>
              <w:top w:val="nil"/>
              <w:left w:val="nil"/>
              <w:bottom w:val="single" w:sz="4" w:space="0" w:color="auto"/>
              <w:right w:val="single" w:sz="4" w:space="0" w:color="auto"/>
            </w:tcBorders>
            <w:shd w:val="clear" w:color="auto" w:fill="auto"/>
            <w:noWrap/>
            <w:vAlign w:val="center"/>
            <w:hideMark/>
          </w:tcPr>
          <w:p w14:paraId="0E7CE57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0,19</w:t>
            </w:r>
          </w:p>
        </w:tc>
      </w:tr>
      <w:tr w:rsidR="00AF5346" w:rsidRPr="00AF5346" w14:paraId="289D803E"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01955FD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lastRenderedPageBreak/>
              <w:t>4</w:t>
            </w:r>
          </w:p>
        </w:tc>
        <w:tc>
          <w:tcPr>
            <w:tcW w:w="1254" w:type="dxa"/>
            <w:tcBorders>
              <w:top w:val="nil"/>
              <w:left w:val="nil"/>
              <w:bottom w:val="single" w:sz="4" w:space="0" w:color="auto"/>
              <w:right w:val="single" w:sz="4" w:space="0" w:color="auto"/>
            </w:tcBorders>
            <w:shd w:val="clear" w:color="auto" w:fill="auto"/>
            <w:noWrap/>
            <w:vAlign w:val="center"/>
            <w:hideMark/>
          </w:tcPr>
          <w:p w14:paraId="5A8A800A"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ICBP</w:t>
            </w:r>
          </w:p>
        </w:tc>
        <w:tc>
          <w:tcPr>
            <w:tcW w:w="1230" w:type="dxa"/>
            <w:tcBorders>
              <w:top w:val="nil"/>
              <w:left w:val="nil"/>
              <w:bottom w:val="single" w:sz="4" w:space="0" w:color="auto"/>
              <w:right w:val="single" w:sz="4" w:space="0" w:color="auto"/>
            </w:tcBorders>
            <w:shd w:val="clear" w:color="auto" w:fill="auto"/>
            <w:noWrap/>
            <w:vAlign w:val="center"/>
            <w:hideMark/>
          </w:tcPr>
          <w:p w14:paraId="0E5EDDA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0,66</w:t>
            </w:r>
          </w:p>
        </w:tc>
        <w:tc>
          <w:tcPr>
            <w:tcW w:w="1290" w:type="dxa"/>
            <w:tcBorders>
              <w:top w:val="nil"/>
              <w:left w:val="nil"/>
              <w:bottom w:val="single" w:sz="4" w:space="0" w:color="auto"/>
              <w:right w:val="single" w:sz="4" w:space="0" w:color="auto"/>
            </w:tcBorders>
            <w:shd w:val="clear" w:color="auto" w:fill="auto"/>
            <w:noWrap/>
            <w:vAlign w:val="center"/>
            <w:hideMark/>
          </w:tcPr>
          <w:p w14:paraId="686ACCD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0,62</w:t>
            </w:r>
          </w:p>
        </w:tc>
        <w:tc>
          <w:tcPr>
            <w:tcW w:w="994" w:type="dxa"/>
            <w:tcBorders>
              <w:top w:val="nil"/>
              <w:left w:val="nil"/>
              <w:bottom w:val="single" w:sz="4" w:space="0" w:color="auto"/>
              <w:right w:val="single" w:sz="4" w:space="0" w:color="auto"/>
            </w:tcBorders>
            <w:shd w:val="clear" w:color="auto" w:fill="auto"/>
            <w:noWrap/>
            <w:vAlign w:val="center"/>
            <w:hideMark/>
          </w:tcPr>
          <w:p w14:paraId="644197F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0,56</w:t>
            </w:r>
          </w:p>
        </w:tc>
        <w:tc>
          <w:tcPr>
            <w:tcW w:w="1134" w:type="dxa"/>
            <w:tcBorders>
              <w:top w:val="nil"/>
              <w:left w:val="nil"/>
              <w:bottom w:val="single" w:sz="4" w:space="0" w:color="auto"/>
              <w:right w:val="single" w:sz="4" w:space="0" w:color="auto"/>
            </w:tcBorders>
            <w:shd w:val="clear" w:color="auto" w:fill="auto"/>
            <w:noWrap/>
            <w:vAlign w:val="center"/>
            <w:hideMark/>
          </w:tcPr>
          <w:p w14:paraId="436FD79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0,56</w:t>
            </w:r>
          </w:p>
        </w:tc>
        <w:tc>
          <w:tcPr>
            <w:tcW w:w="1276" w:type="dxa"/>
            <w:tcBorders>
              <w:top w:val="nil"/>
              <w:left w:val="nil"/>
              <w:bottom w:val="single" w:sz="4" w:space="0" w:color="auto"/>
              <w:right w:val="single" w:sz="4" w:space="0" w:color="auto"/>
            </w:tcBorders>
            <w:shd w:val="clear" w:color="auto" w:fill="auto"/>
            <w:noWrap/>
            <w:vAlign w:val="center"/>
            <w:hideMark/>
          </w:tcPr>
          <w:p w14:paraId="34AE952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0,54</w:t>
            </w:r>
          </w:p>
        </w:tc>
      </w:tr>
      <w:tr w:rsidR="00AF5346" w:rsidRPr="00AF5346" w14:paraId="6EAED576"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3D4D9A66"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5</w:t>
            </w:r>
          </w:p>
        </w:tc>
        <w:tc>
          <w:tcPr>
            <w:tcW w:w="1254" w:type="dxa"/>
            <w:tcBorders>
              <w:top w:val="nil"/>
              <w:left w:val="nil"/>
              <w:bottom w:val="single" w:sz="4" w:space="0" w:color="auto"/>
              <w:right w:val="single" w:sz="4" w:space="0" w:color="auto"/>
            </w:tcBorders>
            <w:shd w:val="clear" w:color="auto" w:fill="auto"/>
            <w:noWrap/>
            <w:vAlign w:val="center"/>
            <w:hideMark/>
          </w:tcPr>
          <w:p w14:paraId="652906A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INDF</w:t>
            </w:r>
          </w:p>
        </w:tc>
        <w:tc>
          <w:tcPr>
            <w:tcW w:w="1230" w:type="dxa"/>
            <w:tcBorders>
              <w:top w:val="nil"/>
              <w:left w:val="nil"/>
              <w:bottom w:val="single" w:sz="4" w:space="0" w:color="auto"/>
              <w:right w:val="single" w:sz="4" w:space="0" w:color="auto"/>
            </w:tcBorders>
            <w:shd w:val="clear" w:color="auto" w:fill="auto"/>
            <w:noWrap/>
            <w:vAlign w:val="center"/>
            <w:hideMark/>
          </w:tcPr>
          <w:p w14:paraId="71F13F6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1,08</w:t>
            </w:r>
          </w:p>
        </w:tc>
        <w:tc>
          <w:tcPr>
            <w:tcW w:w="1290" w:type="dxa"/>
            <w:tcBorders>
              <w:top w:val="nil"/>
              <w:left w:val="nil"/>
              <w:bottom w:val="single" w:sz="4" w:space="0" w:color="auto"/>
              <w:right w:val="single" w:sz="4" w:space="0" w:color="auto"/>
            </w:tcBorders>
            <w:shd w:val="clear" w:color="auto" w:fill="auto"/>
            <w:noWrap/>
            <w:vAlign w:val="center"/>
            <w:hideMark/>
          </w:tcPr>
          <w:p w14:paraId="4F1B6E7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1,13</w:t>
            </w:r>
          </w:p>
        </w:tc>
        <w:tc>
          <w:tcPr>
            <w:tcW w:w="994" w:type="dxa"/>
            <w:tcBorders>
              <w:top w:val="nil"/>
              <w:left w:val="nil"/>
              <w:bottom w:val="single" w:sz="4" w:space="0" w:color="auto"/>
              <w:right w:val="single" w:sz="4" w:space="0" w:color="auto"/>
            </w:tcBorders>
            <w:shd w:val="clear" w:color="auto" w:fill="auto"/>
            <w:noWrap/>
            <w:vAlign w:val="center"/>
            <w:hideMark/>
          </w:tcPr>
          <w:p w14:paraId="6A69059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0,87</w:t>
            </w:r>
          </w:p>
        </w:tc>
        <w:tc>
          <w:tcPr>
            <w:tcW w:w="1134" w:type="dxa"/>
            <w:tcBorders>
              <w:top w:val="nil"/>
              <w:left w:val="nil"/>
              <w:bottom w:val="single" w:sz="4" w:space="0" w:color="auto"/>
              <w:right w:val="single" w:sz="4" w:space="0" w:color="auto"/>
            </w:tcBorders>
            <w:shd w:val="clear" w:color="auto" w:fill="auto"/>
            <w:noWrap/>
            <w:vAlign w:val="center"/>
            <w:hideMark/>
          </w:tcPr>
          <w:p w14:paraId="5A09886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0,88</w:t>
            </w:r>
          </w:p>
        </w:tc>
        <w:tc>
          <w:tcPr>
            <w:tcW w:w="1276" w:type="dxa"/>
            <w:tcBorders>
              <w:top w:val="nil"/>
              <w:left w:val="nil"/>
              <w:bottom w:val="single" w:sz="4" w:space="0" w:color="auto"/>
              <w:right w:val="single" w:sz="4" w:space="0" w:color="auto"/>
            </w:tcBorders>
            <w:shd w:val="clear" w:color="auto" w:fill="auto"/>
            <w:noWrap/>
            <w:vAlign w:val="center"/>
            <w:hideMark/>
          </w:tcPr>
          <w:p w14:paraId="3AC33AA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0,98</w:t>
            </w:r>
          </w:p>
        </w:tc>
      </w:tr>
      <w:tr w:rsidR="00AF5346" w:rsidRPr="00AF5346" w14:paraId="197FB1F6"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44400F2C"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6</w:t>
            </w:r>
          </w:p>
        </w:tc>
        <w:tc>
          <w:tcPr>
            <w:tcW w:w="1254" w:type="dxa"/>
            <w:tcBorders>
              <w:top w:val="nil"/>
              <w:left w:val="nil"/>
              <w:bottom w:val="single" w:sz="4" w:space="0" w:color="auto"/>
              <w:right w:val="single" w:sz="4" w:space="0" w:color="auto"/>
            </w:tcBorders>
            <w:shd w:val="clear" w:color="auto" w:fill="auto"/>
            <w:noWrap/>
            <w:vAlign w:val="center"/>
            <w:hideMark/>
          </w:tcPr>
          <w:p w14:paraId="6892D5D6"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MLBI</w:t>
            </w:r>
          </w:p>
        </w:tc>
        <w:tc>
          <w:tcPr>
            <w:tcW w:w="1230" w:type="dxa"/>
            <w:tcBorders>
              <w:top w:val="nil"/>
              <w:left w:val="nil"/>
              <w:bottom w:val="single" w:sz="4" w:space="0" w:color="auto"/>
              <w:right w:val="single" w:sz="4" w:space="0" w:color="auto"/>
            </w:tcBorders>
            <w:shd w:val="clear" w:color="auto" w:fill="auto"/>
            <w:noWrap/>
            <w:vAlign w:val="center"/>
            <w:hideMark/>
          </w:tcPr>
          <w:p w14:paraId="64225E3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3,03</w:t>
            </w:r>
          </w:p>
        </w:tc>
        <w:tc>
          <w:tcPr>
            <w:tcW w:w="1290" w:type="dxa"/>
            <w:tcBorders>
              <w:top w:val="nil"/>
              <w:left w:val="nil"/>
              <w:bottom w:val="single" w:sz="4" w:space="0" w:color="auto"/>
              <w:right w:val="single" w:sz="4" w:space="0" w:color="auto"/>
            </w:tcBorders>
            <w:shd w:val="clear" w:color="auto" w:fill="auto"/>
            <w:noWrap/>
            <w:vAlign w:val="center"/>
            <w:hideMark/>
          </w:tcPr>
          <w:p w14:paraId="1584436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1,74</w:t>
            </w:r>
          </w:p>
        </w:tc>
        <w:tc>
          <w:tcPr>
            <w:tcW w:w="994" w:type="dxa"/>
            <w:tcBorders>
              <w:top w:val="nil"/>
              <w:left w:val="nil"/>
              <w:bottom w:val="single" w:sz="4" w:space="0" w:color="auto"/>
              <w:right w:val="single" w:sz="4" w:space="0" w:color="auto"/>
            </w:tcBorders>
            <w:shd w:val="clear" w:color="auto" w:fill="auto"/>
            <w:noWrap/>
            <w:vAlign w:val="center"/>
            <w:hideMark/>
          </w:tcPr>
          <w:p w14:paraId="0E1AE32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1,77</w:t>
            </w:r>
          </w:p>
        </w:tc>
        <w:tc>
          <w:tcPr>
            <w:tcW w:w="1134" w:type="dxa"/>
            <w:tcBorders>
              <w:top w:val="nil"/>
              <w:left w:val="nil"/>
              <w:bottom w:val="single" w:sz="4" w:space="0" w:color="auto"/>
              <w:right w:val="single" w:sz="4" w:space="0" w:color="auto"/>
            </w:tcBorders>
            <w:shd w:val="clear" w:color="auto" w:fill="auto"/>
            <w:noWrap/>
            <w:vAlign w:val="center"/>
            <w:hideMark/>
          </w:tcPr>
          <w:p w14:paraId="3889C22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1,36</w:t>
            </w:r>
          </w:p>
        </w:tc>
        <w:tc>
          <w:tcPr>
            <w:tcW w:w="1276" w:type="dxa"/>
            <w:tcBorders>
              <w:top w:val="nil"/>
              <w:left w:val="nil"/>
              <w:bottom w:val="single" w:sz="4" w:space="0" w:color="auto"/>
              <w:right w:val="single" w:sz="4" w:space="0" w:color="auto"/>
            </w:tcBorders>
            <w:shd w:val="clear" w:color="auto" w:fill="auto"/>
            <w:noWrap/>
            <w:vAlign w:val="center"/>
            <w:hideMark/>
          </w:tcPr>
          <w:p w14:paraId="17EA7B0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2,12</w:t>
            </w:r>
          </w:p>
        </w:tc>
      </w:tr>
      <w:tr w:rsidR="00AF5346" w:rsidRPr="00AF5346" w14:paraId="03FF8B16"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52DAF71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7</w:t>
            </w:r>
          </w:p>
        </w:tc>
        <w:tc>
          <w:tcPr>
            <w:tcW w:w="1254" w:type="dxa"/>
            <w:tcBorders>
              <w:top w:val="nil"/>
              <w:left w:val="nil"/>
              <w:bottom w:val="single" w:sz="4" w:space="0" w:color="auto"/>
              <w:right w:val="single" w:sz="4" w:space="0" w:color="auto"/>
            </w:tcBorders>
            <w:shd w:val="clear" w:color="auto" w:fill="auto"/>
            <w:noWrap/>
            <w:vAlign w:val="center"/>
            <w:hideMark/>
          </w:tcPr>
          <w:p w14:paraId="35462D8F"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MYOR</w:t>
            </w:r>
          </w:p>
        </w:tc>
        <w:tc>
          <w:tcPr>
            <w:tcW w:w="1230" w:type="dxa"/>
            <w:tcBorders>
              <w:top w:val="nil"/>
              <w:left w:val="nil"/>
              <w:bottom w:val="single" w:sz="4" w:space="0" w:color="auto"/>
              <w:right w:val="single" w:sz="4" w:space="0" w:color="auto"/>
            </w:tcBorders>
            <w:shd w:val="clear" w:color="auto" w:fill="auto"/>
            <w:noWrap/>
            <w:vAlign w:val="center"/>
            <w:hideMark/>
          </w:tcPr>
          <w:p w14:paraId="604E989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1,51</w:t>
            </w:r>
          </w:p>
        </w:tc>
        <w:tc>
          <w:tcPr>
            <w:tcW w:w="1290" w:type="dxa"/>
            <w:tcBorders>
              <w:top w:val="nil"/>
              <w:left w:val="nil"/>
              <w:bottom w:val="single" w:sz="4" w:space="0" w:color="auto"/>
              <w:right w:val="single" w:sz="4" w:space="0" w:color="auto"/>
            </w:tcBorders>
            <w:shd w:val="clear" w:color="auto" w:fill="auto"/>
            <w:noWrap/>
            <w:vAlign w:val="center"/>
            <w:hideMark/>
          </w:tcPr>
          <w:p w14:paraId="4241E52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1,18</w:t>
            </w:r>
          </w:p>
        </w:tc>
        <w:tc>
          <w:tcPr>
            <w:tcW w:w="994" w:type="dxa"/>
            <w:tcBorders>
              <w:top w:val="nil"/>
              <w:left w:val="nil"/>
              <w:bottom w:val="single" w:sz="4" w:space="0" w:color="auto"/>
              <w:right w:val="single" w:sz="4" w:space="0" w:color="auto"/>
            </w:tcBorders>
            <w:shd w:val="clear" w:color="auto" w:fill="auto"/>
            <w:noWrap/>
            <w:vAlign w:val="center"/>
            <w:hideMark/>
          </w:tcPr>
          <w:p w14:paraId="7500D76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1,06</w:t>
            </w:r>
          </w:p>
        </w:tc>
        <w:tc>
          <w:tcPr>
            <w:tcW w:w="1134" w:type="dxa"/>
            <w:tcBorders>
              <w:top w:val="nil"/>
              <w:left w:val="nil"/>
              <w:bottom w:val="single" w:sz="4" w:space="0" w:color="auto"/>
              <w:right w:val="single" w:sz="4" w:space="0" w:color="auto"/>
            </w:tcBorders>
            <w:shd w:val="clear" w:color="auto" w:fill="auto"/>
            <w:noWrap/>
            <w:vAlign w:val="center"/>
            <w:hideMark/>
          </w:tcPr>
          <w:p w14:paraId="3C54097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1,03</w:t>
            </w:r>
          </w:p>
        </w:tc>
        <w:tc>
          <w:tcPr>
            <w:tcW w:w="1276" w:type="dxa"/>
            <w:tcBorders>
              <w:top w:val="nil"/>
              <w:left w:val="nil"/>
              <w:bottom w:val="single" w:sz="4" w:space="0" w:color="auto"/>
              <w:right w:val="single" w:sz="4" w:space="0" w:color="auto"/>
            </w:tcBorders>
            <w:shd w:val="clear" w:color="auto" w:fill="auto"/>
            <w:noWrap/>
            <w:vAlign w:val="center"/>
            <w:hideMark/>
          </w:tcPr>
          <w:p w14:paraId="7EFB267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1,29</w:t>
            </w:r>
          </w:p>
        </w:tc>
      </w:tr>
      <w:tr w:rsidR="00AF5346" w:rsidRPr="00AF5346" w14:paraId="1F4958AD"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D87752C"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8</w:t>
            </w:r>
          </w:p>
        </w:tc>
        <w:tc>
          <w:tcPr>
            <w:tcW w:w="1254" w:type="dxa"/>
            <w:tcBorders>
              <w:top w:val="nil"/>
              <w:left w:val="nil"/>
              <w:bottom w:val="single" w:sz="4" w:space="0" w:color="auto"/>
              <w:right w:val="single" w:sz="4" w:space="0" w:color="auto"/>
            </w:tcBorders>
            <w:shd w:val="clear" w:color="auto" w:fill="auto"/>
            <w:noWrap/>
            <w:vAlign w:val="center"/>
            <w:hideMark/>
          </w:tcPr>
          <w:p w14:paraId="50A7234D"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PSDN</w:t>
            </w:r>
          </w:p>
        </w:tc>
        <w:tc>
          <w:tcPr>
            <w:tcW w:w="1230" w:type="dxa"/>
            <w:tcBorders>
              <w:top w:val="nil"/>
              <w:left w:val="nil"/>
              <w:bottom w:val="single" w:sz="4" w:space="0" w:color="auto"/>
              <w:right w:val="single" w:sz="4" w:space="0" w:color="auto"/>
            </w:tcBorders>
            <w:shd w:val="clear" w:color="auto" w:fill="auto"/>
            <w:noWrap/>
            <w:vAlign w:val="center"/>
            <w:hideMark/>
          </w:tcPr>
          <w:p w14:paraId="370226C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0,64</w:t>
            </w:r>
          </w:p>
        </w:tc>
        <w:tc>
          <w:tcPr>
            <w:tcW w:w="1290" w:type="dxa"/>
            <w:tcBorders>
              <w:top w:val="nil"/>
              <w:left w:val="nil"/>
              <w:bottom w:val="single" w:sz="4" w:space="0" w:color="auto"/>
              <w:right w:val="single" w:sz="4" w:space="0" w:color="auto"/>
            </w:tcBorders>
            <w:shd w:val="clear" w:color="auto" w:fill="auto"/>
            <w:noWrap/>
            <w:vAlign w:val="center"/>
            <w:hideMark/>
          </w:tcPr>
          <w:p w14:paraId="68975A8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0,91</w:t>
            </w:r>
          </w:p>
        </w:tc>
        <w:tc>
          <w:tcPr>
            <w:tcW w:w="994" w:type="dxa"/>
            <w:tcBorders>
              <w:top w:val="nil"/>
              <w:left w:val="nil"/>
              <w:bottom w:val="single" w:sz="4" w:space="0" w:color="auto"/>
              <w:right w:val="single" w:sz="4" w:space="0" w:color="auto"/>
            </w:tcBorders>
            <w:shd w:val="clear" w:color="auto" w:fill="auto"/>
            <w:noWrap/>
            <w:vAlign w:val="center"/>
            <w:hideMark/>
          </w:tcPr>
          <w:p w14:paraId="117958B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1,33</w:t>
            </w:r>
          </w:p>
        </w:tc>
        <w:tc>
          <w:tcPr>
            <w:tcW w:w="1134" w:type="dxa"/>
            <w:tcBorders>
              <w:top w:val="nil"/>
              <w:left w:val="nil"/>
              <w:bottom w:val="single" w:sz="4" w:space="0" w:color="auto"/>
              <w:right w:val="single" w:sz="4" w:space="0" w:color="auto"/>
            </w:tcBorders>
            <w:shd w:val="clear" w:color="auto" w:fill="auto"/>
            <w:noWrap/>
            <w:vAlign w:val="center"/>
            <w:hideMark/>
          </w:tcPr>
          <w:p w14:paraId="774C621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1,31</w:t>
            </w:r>
          </w:p>
        </w:tc>
        <w:tc>
          <w:tcPr>
            <w:tcW w:w="1276" w:type="dxa"/>
            <w:tcBorders>
              <w:top w:val="nil"/>
              <w:left w:val="nil"/>
              <w:bottom w:val="single" w:sz="4" w:space="0" w:color="auto"/>
              <w:right w:val="single" w:sz="4" w:space="0" w:color="auto"/>
            </w:tcBorders>
            <w:shd w:val="clear" w:color="auto" w:fill="auto"/>
            <w:noWrap/>
            <w:vAlign w:val="center"/>
            <w:hideMark/>
          </w:tcPr>
          <w:p w14:paraId="485C7D8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1,58</w:t>
            </w:r>
          </w:p>
        </w:tc>
      </w:tr>
      <w:tr w:rsidR="00AF5346" w:rsidRPr="00AF5346" w14:paraId="4A07C138"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5BDB9F24"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9</w:t>
            </w:r>
          </w:p>
        </w:tc>
        <w:tc>
          <w:tcPr>
            <w:tcW w:w="1254" w:type="dxa"/>
            <w:tcBorders>
              <w:top w:val="nil"/>
              <w:left w:val="nil"/>
              <w:bottom w:val="single" w:sz="4" w:space="0" w:color="auto"/>
              <w:right w:val="single" w:sz="4" w:space="0" w:color="auto"/>
            </w:tcBorders>
            <w:shd w:val="clear" w:color="auto" w:fill="auto"/>
            <w:noWrap/>
            <w:vAlign w:val="center"/>
            <w:hideMark/>
          </w:tcPr>
          <w:p w14:paraId="13750E0F"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ROTI</w:t>
            </w:r>
          </w:p>
        </w:tc>
        <w:tc>
          <w:tcPr>
            <w:tcW w:w="1230" w:type="dxa"/>
            <w:tcBorders>
              <w:top w:val="nil"/>
              <w:left w:val="nil"/>
              <w:bottom w:val="single" w:sz="4" w:space="0" w:color="auto"/>
              <w:right w:val="single" w:sz="4" w:space="0" w:color="auto"/>
            </w:tcBorders>
            <w:shd w:val="clear" w:color="auto" w:fill="auto"/>
            <w:noWrap/>
            <w:vAlign w:val="center"/>
            <w:hideMark/>
          </w:tcPr>
          <w:p w14:paraId="0CA9111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1,23</w:t>
            </w:r>
          </w:p>
        </w:tc>
        <w:tc>
          <w:tcPr>
            <w:tcW w:w="1290" w:type="dxa"/>
            <w:tcBorders>
              <w:top w:val="nil"/>
              <w:left w:val="nil"/>
              <w:bottom w:val="single" w:sz="4" w:space="0" w:color="auto"/>
              <w:right w:val="single" w:sz="4" w:space="0" w:color="auto"/>
            </w:tcBorders>
            <w:shd w:val="clear" w:color="auto" w:fill="auto"/>
            <w:noWrap/>
            <w:vAlign w:val="center"/>
            <w:hideMark/>
          </w:tcPr>
          <w:p w14:paraId="4D018FA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1,28</w:t>
            </w:r>
          </w:p>
        </w:tc>
        <w:tc>
          <w:tcPr>
            <w:tcW w:w="994" w:type="dxa"/>
            <w:tcBorders>
              <w:top w:val="nil"/>
              <w:left w:val="nil"/>
              <w:bottom w:val="single" w:sz="4" w:space="0" w:color="auto"/>
              <w:right w:val="single" w:sz="4" w:space="0" w:color="auto"/>
            </w:tcBorders>
            <w:shd w:val="clear" w:color="auto" w:fill="auto"/>
            <w:noWrap/>
            <w:vAlign w:val="center"/>
            <w:hideMark/>
          </w:tcPr>
          <w:p w14:paraId="4FF19E0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0348B65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0,62</w:t>
            </w:r>
          </w:p>
        </w:tc>
        <w:tc>
          <w:tcPr>
            <w:tcW w:w="1276" w:type="dxa"/>
            <w:tcBorders>
              <w:top w:val="nil"/>
              <w:left w:val="nil"/>
              <w:bottom w:val="single" w:sz="4" w:space="0" w:color="auto"/>
              <w:right w:val="single" w:sz="4" w:space="0" w:color="auto"/>
            </w:tcBorders>
            <w:shd w:val="clear" w:color="auto" w:fill="auto"/>
            <w:noWrap/>
            <w:vAlign w:val="center"/>
            <w:hideMark/>
          </w:tcPr>
          <w:p w14:paraId="1787A66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0,51</w:t>
            </w:r>
          </w:p>
        </w:tc>
      </w:tr>
      <w:tr w:rsidR="00AF5346" w:rsidRPr="00AF5346" w14:paraId="5152CAAE"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268C5F3B"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10</w:t>
            </w:r>
          </w:p>
        </w:tc>
        <w:tc>
          <w:tcPr>
            <w:tcW w:w="1254" w:type="dxa"/>
            <w:tcBorders>
              <w:top w:val="nil"/>
              <w:left w:val="nil"/>
              <w:bottom w:val="single" w:sz="4" w:space="0" w:color="auto"/>
              <w:right w:val="single" w:sz="4" w:space="0" w:color="auto"/>
            </w:tcBorders>
            <w:shd w:val="clear" w:color="auto" w:fill="auto"/>
            <w:noWrap/>
            <w:vAlign w:val="center"/>
            <w:hideMark/>
          </w:tcPr>
          <w:p w14:paraId="722E24C2"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SKBM</w:t>
            </w:r>
          </w:p>
        </w:tc>
        <w:tc>
          <w:tcPr>
            <w:tcW w:w="1230" w:type="dxa"/>
            <w:tcBorders>
              <w:top w:val="nil"/>
              <w:left w:val="nil"/>
              <w:bottom w:val="single" w:sz="4" w:space="0" w:color="auto"/>
              <w:right w:val="single" w:sz="4" w:space="0" w:color="auto"/>
            </w:tcBorders>
            <w:shd w:val="clear" w:color="auto" w:fill="auto"/>
            <w:noWrap/>
            <w:vAlign w:val="center"/>
            <w:hideMark/>
          </w:tcPr>
          <w:p w14:paraId="6F452DD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0,41</w:t>
            </w:r>
          </w:p>
        </w:tc>
        <w:tc>
          <w:tcPr>
            <w:tcW w:w="1290" w:type="dxa"/>
            <w:tcBorders>
              <w:top w:val="nil"/>
              <w:left w:val="nil"/>
              <w:bottom w:val="single" w:sz="4" w:space="0" w:color="auto"/>
              <w:right w:val="single" w:sz="4" w:space="0" w:color="auto"/>
            </w:tcBorders>
            <w:shd w:val="clear" w:color="auto" w:fill="auto"/>
            <w:noWrap/>
            <w:vAlign w:val="center"/>
            <w:hideMark/>
          </w:tcPr>
          <w:p w14:paraId="4BFDA68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1,22</w:t>
            </w:r>
          </w:p>
        </w:tc>
        <w:tc>
          <w:tcPr>
            <w:tcW w:w="994" w:type="dxa"/>
            <w:tcBorders>
              <w:top w:val="nil"/>
              <w:left w:val="nil"/>
              <w:bottom w:val="single" w:sz="4" w:space="0" w:color="auto"/>
              <w:right w:val="single" w:sz="4" w:space="0" w:color="auto"/>
            </w:tcBorders>
            <w:shd w:val="clear" w:color="auto" w:fill="auto"/>
            <w:noWrap/>
            <w:vAlign w:val="center"/>
            <w:hideMark/>
          </w:tcPr>
          <w:p w14:paraId="5CEAF6F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1,72</w:t>
            </w:r>
          </w:p>
        </w:tc>
        <w:tc>
          <w:tcPr>
            <w:tcW w:w="1134" w:type="dxa"/>
            <w:tcBorders>
              <w:top w:val="nil"/>
              <w:left w:val="nil"/>
              <w:bottom w:val="single" w:sz="4" w:space="0" w:color="auto"/>
              <w:right w:val="single" w:sz="4" w:space="0" w:color="auto"/>
            </w:tcBorders>
            <w:shd w:val="clear" w:color="auto" w:fill="auto"/>
            <w:noWrap/>
            <w:vAlign w:val="center"/>
            <w:hideMark/>
          </w:tcPr>
          <w:p w14:paraId="3D104A3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0,59</w:t>
            </w:r>
          </w:p>
        </w:tc>
        <w:tc>
          <w:tcPr>
            <w:tcW w:w="1276" w:type="dxa"/>
            <w:tcBorders>
              <w:top w:val="nil"/>
              <w:left w:val="nil"/>
              <w:bottom w:val="single" w:sz="4" w:space="0" w:color="auto"/>
              <w:right w:val="single" w:sz="4" w:space="0" w:color="auto"/>
            </w:tcBorders>
            <w:shd w:val="clear" w:color="auto" w:fill="auto"/>
            <w:noWrap/>
            <w:vAlign w:val="center"/>
            <w:hideMark/>
          </w:tcPr>
          <w:p w14:paraId="34FC624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0,56</w:t>
            </w:r>
          </w:p>
        </w:tc>
      </w:tr>
      <w:tr w:rsidR="00AF5346" w:rsidRPr="00AF5346" w14:paraId="5F4ECC1E"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0365857"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11</w:t>
            </w:r>
          </w:p>
        </w:tc>
        <w:tc>
          <w:tcPr>
            <w:tcW w:w="1254" w:type="dxa"/>
            <w:tcBorders>
              <w:top w:val="nil"/>
              <w:left w:val="nil"/>
              <w:bottom w:val="single" w:sz="4" w:space="0" w:color="auto"/>
              <w:right w:val="single" w:sz="4" w:space="0" w:color="auto"/>
            </w:tcBorders>
            <w:shd w:val="clear" w:color="auto" w:fill="auto"/>
            <w:noWrap/>
            <w:vAlign w:val="center"/>
            <w:hideMark/>
          </w:tcPr>
          <w:p w14:paraId="6FE7E75B"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SKLT</w:t>
            </w:r>
          </w:p>
        </w:tc>
        <w:tc>
          <w:tcPr>
            <w:tcW w:w="1230" w:type="dxa"/>
            <w:tcBorders>
              <w:top w:val="nil"/>
              <w:left w:val="nil"/>
              <w:bottom w:val="single" w:sz="4" w:space="0" w:color="auto"/>
              <w:right w:val="single" w:sz="4" w:space="0" w:color="auto"/>
            </w:tcBorders>
            <w:shd w:val="clear" w:color="auto" w:fill="auto"/>
            <w:noWrap/>
            <w:vAlign w:val="center"/>
            <w:hideMark/>
          </w:tcPr>
          <w:p w14:paraId="2EA381A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1,16</w:t>
            </w:r>
          </w:p>
        </w:tc>
        <w:tc>
          <w:tcPr>
            <w:tcW w:w="1290" w:type="dxa"/>
            <w:tcBorders>
              <w:top w:val="nil"/>
              <w:left w:val="nil"/>
              <w:bottom w:val="single" w:sz="4" w:space="0" w:color="auto"/>
              <w:right w:val="single" w:sz="4" w:space="0" w:color="auto"/>
            </w:tcBorders>
            <w:shd w:val="clear" w:color="auto" w:fill="auto"/>
            <w:noWrap/>
            <w:vAlign w:val="center"/>
            <w:hideMark/>
          </w:tcPr>
          <w:p w14:paraId="51B287D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1,48</w:t>
            </w:r>
          </w:p>
        </w:tc>
        <w:tc>
          <w:tcPr>
            <w:tcW w:w="994" w:type="dxa"/>
            <w:tcBorders>
              <w:top w:val="nil"/>
              <w:left w:val="nil"/>
              <w:bottom w:val="single" w:sz="4" w:space="0" w:color="auto"/>
              <w:right w:val="single" w:sz="4" w:space="0" w:color="auto"/>
            </w:tcBorders>
            <w:shd w:val="clear" w:color="auto" w:fill="auto"/>
            <w:noWrap/>
            <w:vAlign w:val="center"/>
            <w:hideMark/>
          </w:tcPr>
          <w:p w14:paraId="491118B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0,92</w:t>
            </w:r>
          </w:p>
        </w:tc>
        <w:tc>
          <w:tcPr>
            <w:tcW w:w="1134" w:type="dxa"/>
            <w:tcBorders>
              <w:top w:val="nil"/>
              <w:left w:val="nil"/>
              <w:bottom w:val="single" w:sz="4" w:space="0" w:color="auto"/>
              <w:right w:val="single" w:sz="4" w:space="0" w:color="auto"/>
            </w:tcBorders>
            <w:shd w:val="clear" w:color="auto" w:fill="auto"/>
            <w:noWrap/>
            <w:vAlign w:val="center"/>
            <w:hideMark/>
          </w:tcPr>
          <w:p w14:paraId="2FEE22B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1,07</w:t>
            </w:r>
          </w:p>
        </w:tc>
        <w:tc>
          <w:tcPr>
            <w:tcW w:w="1276" w:type="dxa"/>
            <w:tcBorders>
              <w:top w:val="nil"/>
              <w:left w:val="nil"/>
              <w:bottom w:val="single" w:sz="4" w:space="0" w:color="auto"/>
              <w:right w:val="single" w:sz="4" w:space="0" w:color="auto"/>
            </w:tcBorders>
            <w:shd w:val="clear" w:color="auto" w:fill="auto"/>
            <w:noWrap/>
            <w:vAlign w:val="center"/>
            <w:hideMark/>
          </w:tcPr>
          <w:p w14:paraId="5DB7629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1,20</w:t>
            </w:r>
          </w:p>
        </w:tc>
      </w:tr>
      <w:tr w:rsidR="00AF5346" w:rsidRPr="00AF5346" w14:paraId="403F6C2D"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6CF985BE"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12</w:t>
            </w:r>
          </w:p>
        </w:tc>
        <w:tc>
          <w:tcPr>
            <w:tcW w:w="1254" w:type="dxa"/>
            <w:tcBorders>
              <w:top w:val="nil"/>
              <w:left w:val="nil"/>
              <w:bottom w:val="single" w:sz="4" w:space="0" w:color="auto"/>
              <w:right w:val="single" w:sz="4" w:space="0" w:color="auto"/>
            </w:tcBorders>
            <w:shd w:val="clear" w:color="auto" w:fill="auto"/>
            <w:noWrap/>
            <w:vAlign w:val="center"/>
            <w:hideMark/>
          </w:tcPr>
          <w:p w14:paraId="3B8CCAFA"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STTP</w:t>
            </w:r>
          </w:p>
        </w:tc>
        <w:tc>
          <w:tcPr>
            <w:tcW w:w="1230" w:type="dxa"/>
            <w:tcBorders>
              <w:top w:val="nil"/>
              <w:left w:val="nil"/>
              <w:bottom w:val="single" w:sz="4" w:space="0" w:color="auto"/>
              <w:right w:val="single" w:sz="4" w:space="0" w:color="auto"/>
            </w:tcBorders>
            <w:shd w:val="clear" w:color="auto" w:fill="auto"/>
            <w:noWrap/>
            <w:vAlign w:val="center"/>
            <w:hideMark/>
          </w:tcPr>
          <w:p w14:paraId="2353A38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1,08</w:t>
            </w:r>
          </w:p>
        </w:tc>
        <w:tc>
          <w:tcPr>
            <w:tcW w:w="1290" w:type="dxa"/>
            <w:tcBorders>
              <w:top w:val="nil"/>
              <w:left w:val="nil"/>
              <w:bottom w:val="single" w:sz="4" w:space="0" w:color="auto"/>
              <w:right w:val="single" w:sz="4" w:space="0" w:color="auto"/>
            </w:tcBorders>
            <w:shd w:val="clear" w:color="auto" w:fill="auto"/>
            <w:noWrap/>
            <w:vAlign w:val="center"/>
            <w:hideMark/>
          </w:tcPr>
          <w:p w14:paraId="5AB5293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0,90</w:t>
            </w:r>
          </w:p>
        </w:tc>
        <w:tc>
          <w:tcPr>
            <w:tcW w:w="994" w:type="dxa"/>
            <w:tcBorders>
              <w:top w:val="nil"/>
              <w:left w:val="nil"/>
              <w:bottom w:val="single" w:sz="4" w:space="0" w:color="auto"/>
              <w:right w:val="single" w:sz="4" w:space="0" w:color="auto"/>
            </w:tcBorders>
            <w:shd w:val="clear" w:color="auto" w:fill="auto"/>
            <w:noWrap/>
            <w:vAlign w:val="center"/>
            <w:hideMark/>
          </w:tcPr>
          <w:p w14:paraId="72FA0AA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7D7777F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0,69</w:t>
            </w:r>
          </w:p>
        </w:tc>
        <w:tc>
          <w:tcPr>
            <w:tcW w:w="1276" w:type="dxa"/>
            <w:tcBorders>
              <w:top w:val="nil"/>
              <w:left w:val="nil"/>
              <w:bottom w:val="single" w:sz="4" w:space="0" w:color="auto"/>
              <w:right w:val="single" w:sz="4" w:space="0" w:color="auto"/>
            </w:tcBorders>
            <w:shd w:val="clear" w:color="auto" w:fill="auto"/>
            <w:noWrap/>
            <w:vAlign w:val="center"/>
            <w:hideMark/>
          </w:tcPr>
          <w:p w14:paraId="6B41394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0,61</w:t>
            </w:r>
          </w:p>
        </w:tc>
      </w:tr>
      <w:tr w:rsidR="00AF5346" w:rsidRPr="00AF5346" w14:paraId="42955DF6"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5C25DF46"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13</w:t>
            </w:r>
          </w:p>
        </w:tc>
        <w:tc>
          <w:tcPr>
            <w:tcW w:w="1254" w:type="dxa"/>
            <w:tcBorders>
              <w:top w:val="nil"/>
              <w:left w:val="nil"/>
              <w:bottom w:val="single" w:sz="4" w:space="0" w:color="auto"/>
              <w:right w:val="single" w:sz="4" w:space="0" w:color="auto"/>
            </w:tcBorders>
            <w:shd w:val="clear" w:color="auto" w:fill="auto"/>
            <w:noWrap/>
            <w:vAlign w:val="center"/>
            <w:hideMark/>
          </w:tcPr>
          <w:p w14:paraId="33F373F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ULTJ</w:t>
            </w:r>
          </w:p>
        </w:tc>
        <w:tc>
          <w:tcPr>
            <w:tcW w:w="1230" w:type="dxa"/>
            <w:tcBorders>
              <w:top w:val="nil"/>
              <w:left w:val="nil"/>
              <w:bottom w:val="single" w:sz="4" w:space="0" w:color="auto"/>
              <w:right w:val="single" w:sz="4" w:space="0" w:color="auto"/>
            </w:tcBorders>
            <w:shd w:val="clear" w:color="auto" w:fill="auto"/>
            <w:noWrap/>
            <w:vAlign w:val="center"/>
            <w:hideMark/>
          </w:tcPr>
          <w:p w14:paraId="1DB4CE6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0,29</w:t>
            </w:r>
          </w:p>
        </w:tc>
        <w:tc>
          <w:tcPr>
            <w:tcW w:w="1290" w:type="dxa"/>
            <w:tcBorders>
              <w:top w:val="nil"/>
              <w:left w:val="nil"/>
              <w:bottom w:val="single" w:sz="4" w:space="0" w:color="auto"/>
              <w:right w:val="single" w:sz="4" w:space="0" w:color="auto"/>
            </w:tcBorders>
            <w:shd w:val="clear" w:color="auto" w:fill="auto"/>
            <w:noWrap/>
            <w:vAlign w:val="center"/>
            <w:hideMark/>
          </w:tcPr>
          <w:p w14:paraId="3C5E3E8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0,27</w:t>
            </w:r>
          </w:p>
        </w:tc>
        <w:tc>
          <w:tcPr>
            <w:tcW w:w="994" w:type="dxa"/>
            <w:tcBorders>
              <w:top w:val="nil"/>
              <w:left w:val="nil"/>
              <w:bottom w:val="single" w:sz="4" w:space="0" w:color="auto"/>
              <w:right w:val="single" w:sz="4" w:space="0" w:color="auto"/>
            </w:tcBorders>
            <w:shd w:val="clear" w:color="auto" w:fill="auto"/>
            <w:noWrap/>
            <w:vAlign w:val="center"/>
            <w:hideMark/>
          </w:tcPr>
          <w:p w14:paraId="06925C8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0,21</w:t>
            </w:r>
          </w:p>
        </w:tc>
        <w:tc>
          <w:tcPr>
            <w:tcW w:w="1134" w:type="dxa"/>
            <w:tcBorders>
              <w:top w:val="nil"/>
              <w:left w:val="nil"/>
              <w:bottom w:val="single" w:sz="4" w:space="0" w:color="auto"/>
              <w:right w:val="single" w:sz="4" w:space="0" w:color="auto"/>
            </w:tcBorders>
            <w:shd w:val="clear" w:color="auto" w:fill="auto"/>
            <w:noWrap/>
            <w:vAlign w:val="center"/>
            <w:hideMark/>
          </w:tcPr>
          <w:p w14:paraId="37F3539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0,23</w:t>
            </w:r>
          </w:p>
        </w:tc>
        <w:tc>
          <w:tcPr>
            <w:tcW w:w="1276" w:type="dxa"/>
            <w:tcBorders>
              <w:top w:val="nil"/>
              <w:left w:val="nil"/>
              <w:bottom w:val="single" w:sz="4" w:space="0" w:color="auto"/>
              <w:right w:val="single" w:sz="4" w:space="0" w:color="auto"/>
            </w:tcBorders>
            <w:shd w:val="clear" w:color="auto" w:fill="auto"/>
            <w:noWrap/>
            <w:vAlign w:val="center"/>
            <w:hideMark/>
          </w:tcPr>
          <w:p w14:paraId="0CDAD7C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0,22</w:t>
            </w:r>
          </w:p>
        </w:tc>
      </w:tr>
      <w:tr w:rsidR="00AF5346" w:rsidRPr="00AF5346" w14:paraId="51BA2DB9"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74290B0"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14</w:t>
            </w:r>
          </w:p>
        </w:tc>
        <w:tc>
          <w:tcPr>
            <w:tcW w:w="1254" w:type="dxa"/>
            <w:tcBorders>
              <w:top w:val="nil"/>
              <w:left w:val="nil"/>
              <w:bottom w:val="single" w:sz="4" w:space="0" w:color="auto"/>
              <w:right w:val="single" w:sz="4" w:space="0" w:color="auto"/>
            </w:tcBorders>
            <w:shd w:val="clear" w:color="auto" w:fill="auto"/>
            <w:noWrap/>
            <w:vAlign w:val="center"/>
            <w:hideMark/>
          </w:tcPr>
          <w:p w14:paraId="4FB5A679"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GGRM</w:t>
            </w:r>
          </w:p>
        </w:tc>
        <w:tc>
          <w:tcPr>
            <w:tcW w:w="1230" w:type="dxa"/>
            <w:tcBorders>
              <w:top w:val="nil"/>
              <w:left w:val="nil"/>
              <w:bottom w:val="single" w:sz="4" w:space="0" w:color="auto"/>
              <w:right w:val="single" w:sz="4" w:space="0" w:color="auto"/>
            </w:tcBorders>
            <w:shd w:val="clear" w:color="auto" w:fill="auto"/>
            <w:noWrap/>
            <w:vAlign w:val="center"/>
            <w:hideMark/>
          </w:tcPr>
          <w:p w14:paraId="06C0579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0,75</w:t>
            </w:r>
          </w:p>
        </w:tc>
        <w:tc>
          <w:tcPr>
            <w:tcW w:w="1290" w:type="dxa"/>
            <w:tcBorders>
              <w:top w:val="nil"/>
              <w:left w:val="nil"/>
              <w:bottom w:val="single" w:sz="4" w:space="0" w:color="auto"/>
              <w:right w:val="single" w:sz="4" w:space="0" w:color="auto"/>
            </w:tcBorders>
            <w:shd w:val="clear" w:color="auto" w:fill="auto"/>
            <w:noWrap/>
            <w:vAlign w:val="center"/>
            <w:hideMark/>
          </w:tcPr>
          <w:p w14:paraId="1BECD0F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0,67</w:t>
            </w:r>
          </w:p>
        </w:tc>
        <w:tc>
          <w:tcPr>
            <w:tcW w:w="994" w:type="dxa"/>
            <w:tcBorders>
              <w:top w:val="nil"/>
              <w:left w:val="nil"/>
              <w:bottom w:val="single" w:sz="4" w:space="0" w:color="auto"/>
              <w:right w:val="single" w:sz="4" w:space="0" w:color="auto"/>
            </w:tcBorders>
            <w:shd w:val="clear" w:color="auto" w:fill="auto"/>
            <w:noWrap/>
            <w:vAlign w:val="center"/>
            <w:hideMark/>
          </w:tcPr>
          <w:p w14:paraId="671A35E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0,59</w:t>
            </w:r>
          </w:p>
        </w:tc>
        <w:tc>
          <w:tcPr>
            <w:tcW w:w="1134" w:type="dxa"/>
            <w:tcBorders>
              <w:top w:val="nil"/>
              <w:left w:val="nil"/>
              <w:bottom w:val="single" w:sz="4" w:space="0" w:color="auto"/>
              <w:right w:val="single" w:sz="4" w:space="0" w:color="auto"/>
            </w:tcBorders>
            <w:shd w:val="clear" w:color="auto" w:fill="auto"/>
            <w:noWrap/>
            <w:vAlign w:val="center"/>
            <w:hideMark/>
          </w:tcPr>
          <w:p w14:paraId="7393B1E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0,58</w:t>
            </w:r>
          </w:p>
        </w:tc>
        <w:tc>
          <w:tcPr>
            <w:tcW w:w="1276" w:type="dxa"/>
            <w:tcBorders>
              <w:top w:val="nil"/>
              <w:left w:val="nil"/>
              <w:bottom w:val="single" w:sz="4" w:space="0" w:color="auto"/>
              <w:right w:val="single" w:sz="4" w:space="0" w:color="auto"/>
            </w:tcBorders>
            <w:shd w:val="clear" w:color="auto" w:fill="auto"/>
            <w:noWrap/>
            <w:vAlign w:val="center"/>
            <w:hideMark/>
          </w:tcPr>
          <w:p w14:paraId="041C6E2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0,55</w:t>
            </w:r>
          </w:p>
        </w:tc>
      </w:tr>
      <w:tr w:rsidR="00AF5346" w:rsidRPr="00AF5346" w14:paraId="710F6A88"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6E78F975"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15</w:t>
            </w:r>
          </w:p>
        </w:tc>
        <w:tc>
          <w:tcPr>
            <w:tcW w:w="1254" w:type="dxa"/>
            <w:tcBorders>
              <w:top w:val="nil"/>
              <w:left w:val="nil"/>
              <w:bottom w:val="single" w:sz="4" w:space="0" w:color="auto"/>
              <w:right w:val="single" w:sz="4" w:space="0" w:color="auto"/>
            </w:tcBorders>
            <w:shd w:val="clear" w:color="auto" w:fill="auto"/>
            <w:noWrap/>
            <w:vAlign w:val="center"/>
            <w:hideMark/>
          </w:tcPr>
          <w:p w14:paraId="3206E2E2"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HMSP</w:t>
            </w:r>
          </w:p>
        </w:tc>
        <w:tc>
          <w:tcPr>
            <w:tcW w:w="1230" w:type="dxa"/>
            <w:tcBorders>
              <w:top w:val="nil"/>
              <w:left w:val="nil"/>
              <w:bottom w:val="single" w:sz="4" w:space="0" w:color="auto"/>
              <w:right w:val="single" w:sz="4" w:space="0" w:color="auto"/>
            </w:tcBorders>
            <w:shd w:val="clear" w:color="auto" w:fill="auto"/>
            <w:noWrap/>
            <w:vAlign w:val="center"/>
            <w:hideMark/>
          </w:tcPr>
          <w:p w14:paraId="4D3AC8C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1,10</w:t>
            </w:r>
          </w:p>
        </w:tc>
        <w:tc>
          <w:tcPr>
            <w:tcW w:w="1290" w:type="dxa"/>
            <w:tcBorders>
              <w:top w:val="nil"/>
              <w:left w:val="nil"/>
              <w:bottom w:val="single" w:sz="4" w:space="0" w:color="auto"/>
              <w:right w:val="single" w:sz="4" w:space="0" w:color="auto"/>
            </w:tcBorders>
            <w:shd w:val="clear" w:color="auto" w:fill="auto"/>
            <w:noWrap/>
            <w:vAlign w:val="center"/>
            <w:hideMark/>
          </w:tcPr>
          <w:p w14:paraId="63362C0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0,19</w:t>
            </w:r>
          </w:p>
        </w:tc>
        <w:tc>
          <w:tcPr>
            <w:tcW w:w="994" w:type="dxa"/>
            <w:tcBorders>
              <w:top w:val="nil"/>
              <w:left w:val="nil"/>
              <w:bottom w:val="single" w:sz="4" w:space="0" w:color="auto"/>
              <w:right w:val="single" w:sz="4" w:space="0" w:color="auto"/>
            </w:tcBorders>
            <w:shd w:val="clear" w:color="auto" w:fill="auto"/>
            <w:noWrap/>
            <w:vAlign w:val="center"/>
            <w:hideMark/>
          </w:tcPr>
          <w:p w14:paraId="3042D97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0,24</w:t>
            </w:r>
          </w:p>
        </w:tc>
        <w:tc>
          <w:tcPr>
            <w:tcW w:w="1134" w:type="dxa"/>
            <w:tcBorders>
              <w:top w:val="nil"/>
              <w:left w:val="nil"/>
              <w:bottom w:val="single" w:sz="4" w:space="0" w:color="auto"/>
              <w:right w:val="single" w:sz="4" w:space="0" w:color="auto"/>
            </w:tcBorders>
            <w:shd w:val="clear" w:color="auto" w:fill="auto"/>
            <w:noWrap/>
            <w:vAlign w:val="center"/>
            <w:hideMark/>
          </w:tcPr>
          <w:p w14:paraId="0F9C649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0,26</w:t>
            </w:r>
          </w:p>
        </w:tc>
        <w:tc>
          <w:tcPr>
            <w:tcW w:w="1276" w:type="dxa"/>
            <w:tcBorders>
              <w:top w:val="nil"/>
              <w:left w:val="nil"/>
              <w:bottom w:val="single" w:sz="4" w:space="0" w:color="auto"/>
              <w:right w:val="single" w:sz="4" w:space="0" w:color="auto"/>
            </w:tcBorders>
            <w:shd w:val="clear" w:color="auto" w:fill="auto"/>
            <w:noWrap/>
            <w:vAlign w:val="center"/>
            <w:hideMark/>
          </w:tcPr>
          <w:p w14:paraId="7DCB086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0,56</w:t>
            </w:r>
          </w:p>
        </w:tc>
      </w:tr>
      <w:tr w:rsidR="00AF5346" w:rsidRPr="00AF5346" w14:paraId="482982B7"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776C5EF"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16</w:t>
            </w:r>
          </w:p>
        </w:tc>
        <w:tc>
          <w:tcPr>
            <w:tcW w:w="1254" w:type="dxa"/>
            <w:tcBorders>
              <w:top w:val="nil"/>
              <w:left w:val="nil"/>
              <w:bottom w:val="single" w:sz="4" w:space="0" w:color="auto"/>
              <w:right w:val="single" w:sz="4" w:space="0" w:color="auto"/>
            </w:tcBorders>
            <w:shd w:val="clear" w:color="auto" w:fill="auto"/>
            <w:noWrap/>
            <w:vAlign w:val="center"/>
            <w:hideMark/>
          </w:tcPr>
          <w:p w14:paraId="22945CA2"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RMBA</w:t>
            </w:r>
          </w:p>
        </w:tc>
        <w:tc>
          <w:tcPr>
            <w:tcW w:w="1230" w:type="dxa"/>
            <w:tcBorders>
              <w:top w:val="nil"/>
              <w:left w:val="nil"/>
              <w:bottom w:val="single" w:sz="4" w:space="0" w:color="auto"/>
              <w:right w:val="single" w:sz="4" w:space="0" w:color="auto"/>
            </w:tcBorders>
            <w:shd w:val="clear" w:color="auto" w:fill="auto"/>
            <w:noWrap/>
            <w:vAlign w:val="center"/>
            <w:hideMark/>
          </w:tcPr>
          <w:p w14:paraId="30B2819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(8,34)</w:t>
            </w:r>
          </w:p>
        </w:tc>
        <w:tc>
          <w:tcPr>
            <w:tcW w:w="1290" w:type="dxa"/>
            <w:tcBorders>
              <w:top w:val="nil"/>
              <w:left w:val="nil"/>
              <w:bottom w:val="single" w:sz="4" w:space="0" w:color="auto"/>
              <w:right w:val="single" w:sz="4" w:space="0" w:color="auto"/>
            </w:tcBorders>
            <w:shd w:val="clear" w:color="auto" w:fill="auto"/>
            <w:noWrap/>
            <w:vAlign w:val="center"/>
            <w:hideMark/>
          </w:tcPr>
          <w:p w14:paraId="4B22C71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(5,02)</w:t>
            </w:r>
          </w:p>
        </w:tc>
        <w:tc>
          <w:tcPr>
            <w:tcW w:w="994" w:type="dxa"/>
            <w:tcBorders>
              <w:top w:val="nil"/>
              <w:left w:val="nil"/>
              <w:bottom w:val="single" w:sz="4" w:space="0" w:color="auto"/>
              <w:right w:val="single" w:sz="4" w:space="0" w:color="auto"/>
            </w:tcBorders>
            <w:shd w:val="clear" w:color="auto" w:fill="auto"/>
            <w:noWrap/>
            <w:vAlign w:val="center"/>
            <w:hideMark/>
          </w:tcPr>
          <w:p w14:paraId="103D790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0,43</w:t>
            </w:r>
          </w:p>
        </w:tc>
        <w:tc>
          <w:tcPr>
            <w:tcW w:w="1134" w:type="dxa"/>
            <w:tcBorders>
              <w:top w:val="nil"/>
              <w:left w:val="nil"/>
              <w:bottom w:val="single" w:sz="4" w:space="0" w:color="auto"/>
              <w:right w:val="single" w:sz="4" w:space="0" w:color="auto"/>
            </w:tcBorders>
            <w:shd w:val="clear" w:color="auto" w:fill="auto"/>
            <w:noWrap/>
            <w:vAlign w:val="center"/>
            <w:hideMark/>
          </w:tcPr>
          <w:p w14:paraId="2158E50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0,58</w:t>
            </w:r>
          </w:p>
        </w:tc>
        <w:tc>
          <w:tcPr>
            <w:tcW w:w="1276" w:type="dxa"/>
            <w:tcBorders>
              <w:top w:val="nil"/>
              <w:left w:val="nil"/>
              <w:bottom w:val="single" w:sz="4" w:space="0" w:color="auto"/>
              <w:right w:val="single" w:sz="4" w:space="0" w:color="auto"/>
            </w:tcBorders>
            <w:shd w:val="clear" w:color="auto" w:fill="auto"/>
            <w:noWrap/>
            <w:vAlign w:val="center"/>
            <w:hideMark/>
          </w:tcPr>
          <w:p w14:paraId="6A57DF9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0,64</w:t>
            </w:r>
          </w:p>
        </w:tc>
      </w:tr>
      <w:tr w:rsidR="00AF5346" w:rsidRPr="00AF5346" w14:paraId="79FBC63A"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B887EAB"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17</w:t>
            </w:r>
          </w:p>
        </w:tc>
        <w:tc>
          <w:tcPr>
            <w:tcW w:w="1254" w:type="dxa"/>
            <w:tcBorders>
              <w:top w:val="nil"/>
              <w:left w:val="nil"/>
              <w:bottom w:val="single" w:sz="4" w:space="0" w:color="auto"/>
              <w:right w:val="single" w:sz="4" w:space="0" w:color="auto"/>
            </w:tcBorders>
            <w:shd w:val="clear" w:color="auto" w:fill="auto"/>
            <w:noWrap/>
            <w:vAlign w:val="center"/>
            <w:hideMark/>
          </w:tcPr>
          <w:p w14:paraId="3E705E4E"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WIIM</w:t>
            </w:r>
          </w:p>
        </w:tc>
        <w:tc>
          <w:tcPr>
            <w:tcW w:w="1230" w:type="dxa"/>
            <w:tcBorders>
              <w:top w:val="nil"/>
              <w:left w:val="nil"/>
              <w:bottom w:val="single" w:sz="4" w:space="0" w:color="auto"/>
              <w:right w:val="single" w:sz="4" w:space="0" w:color="auto"/>
            </w:tcBorders>
            <w:shd w:val="clear" w:color="auto" w:fill="auto"/>
            <w:noWrap/>
            <w:vAlign w:val="center"/>
            <w:hideMark/>
          </w:tcPr>
          <w:p w14:paraId="77DEBDA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0,56</w:t>
            </w:r>
          </w:p>
        </w:tc>
        <w:tc>
          <w:tcPr>
            <w:tcW w:w="1290" w:type="dxa"/>
            <w:tcBorders>
              <w:top w:val="nil"/>
              <w:left w:val="nil"/>
              <w:bottom w:val="single" w:sz="4" w:space="0" w:color="auto"/>
              <w:right w:val="single" w:sz="4" w:space="0" w:color="auto"/>
            </w:tcBorders>
            <w:shd w:val="clear" w:color="auto" w:fill="auto"/>
            <w:noWrap/>
            <w:vAlign w:val="center"/>
            <w:hideMark/>
          </w:tcPr>
          <w:p w14:paraId="371EE8B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0,42</w:t>
            </w:r>
          </w:p>
        </w:tc>
        <w:tc>
          <w:tcPr>
            <w:tcW w:w="994" w:type="dxa"/>
            <w:tcBorders>
              <w:top w:val="nil"/>
              <w:left w:val="nil"/>
              <w:bottom w:val="single" w:sz="4" w:space="0" w:color="auto"/>
              <w:right w:val="single" w:sz="4" w:space="0" w:color="auto"/>
            </w:tcBorders>
            <w:shd w:val="clear" w:color="auto" w:fill="auto"/>
            <w:noWrap/>
            <w:vAlign w:val="center"/>
            <w:hideMark/>
          </w:tcPr>
          <w:p w14:paraId="37D38DA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0,37</w:t>
            </w:r>
          </w:p>
        </w:tc>
        <w:tc>
          <w:tcPr>
            <w:tcW w:w="1134" w:type="dxa"/>
            <w:tcBorders>
              <w:top w:val="nil"/>
              <w:left w:val="nil"/>
              <w:bottom w:val="single" w:sz="4" w:space="0" w:color="auto"/>
              <w:right w:val="single" w:sz="4" w:space="0" w:color="auto"/>
            </w:tcBorders>
            <w:shd w:val="clear" w:color="auto" w:fill="auto"/>
            <w:noWrap/>
            <w:vAlign w:val="center"/>
            <w:hideMark/>
          </w:tcPr>
          <w:p w14:paraId="49EEF8B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0,25</w:t>
            </w:r>
          </w:p>
        </w:tc>
        <w:tc>
          <w:tcPr>
            <w:tcW w:w="1276" w:type="dxa"/>
            <w:tcBorders>
              <w:top w:val="nil"/>
              <w:left w:val="nil"/>
              <w:bottom w:val="single" w:sz="4" w:space="0" w:color="auto"/>
              <w:right w:val="single" w:sz="4" w:space="0" w:color="auto"/>
            </w:tcBorders>
            <w:shd w:val="clear" w:color="auto" w:fill="auto"/>
            <w:noWrap/>
            <w:vAlign w:val="center"/>
            <w:hideMark/>
          </w:tcPr>
          <w:p w14:paraId="6FC880A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0,29</w:t>
            </w:r>
          </w:p>
        </w:tc>
      </w:tr>
      <w:tr w:rsidR="00AF5346" w:rsidRPr="00AF5346" w14:paraId="6D97F4E2"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4AF0972E"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18</w:t>
            </w:r>
          </w:p>
        </w:tc>
        <w:tc>
          <w:tcPr>
            <w:tcW w:w="1254" w:type="dxa"/>
            <w:tcBorders>
              <w:top w:val="nil"/>
              <w:left w:val="nil"/>
              <w:bottom w:val="single" w:sz="4" w:space="0" w:color="auto"/>
              <w:right w:val="single" w:sz="4" w:space="0" w:color="auto"/>
            </w:tcBorders>
            <w:shd w:val="clear" w:color="auto" w:fill="auto"/>
            <w:noWrap/>
            <w:vAlign w:val="center"/>
            <w:hideMark/>
          </w:tcPr>
          <w:p w14:paraId="0AE4A026"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DVLA</w:t>
            </w:r>
          </w:p>
        </w:tc>
        <w:tc>
          <w:tcPr>
            <w:tcW w:w="1230" w:type="dxa"/>
            <w:tcBorders>
              <w:top w:val="nil"/>
              <w:left w:val="nil"/>
              <w:bottom w:val="single" w:sz="4" w:space="0" w:color="auto"/>
              <w:right w:val="single" w:sz="4" w:space="0" w:color="auto"/>
            </w:tcBorders>
            <w:shd w:val="clear" w:color="auto" w:fill="auto"/>
            <w:noWrap/>
            <w:vAlign w:val="center"/>
            <w:hideMark/>
          </w:tcPr>
          <w:p w14:paraId="7FE07C8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0,28</w:t>
            </w:r>
          </w:p>
        </w:tc>
        <w:tc>
          <w:tcPr>
            <w:tcW w:w="1290" w:type="dxa"/>
            <w:tcBorders>
              <w:top w:val="nil"/>
              <w:left w:val="nil"/>
              <w:bottom w:val="single" w:sz="4" w:space="0" w:color="auto"/>
              <w:right w:val="single" w:sz="4" w:space="0" w:color="auto"/>
            </w:tcBorders>
            <w:shd w:val="clear" w:color="auto" w:fill="auto"/>
            <w:noWrap/>
            <w:vAlign w:val="center"/>
            <w:hideMark/>
          </w:tcPr>
          <w:p w14:paraId="62159BF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0,41</w:t>
            </w:r>
          </w:p>
        </w:tc>
        <w:tc>
          <w:tcPr>
            <w:tcW w:w="994" w:type="dxa"/>
            <w:tcBorders>
              <w:top w:val="nil"/>
              <w:left w:val="nil"/>
              <w:bottom w:val="single" w:sz="4" w:space="0" w:color="auto"/>
              <w:right w:val="single" w:sz="4" w:space="0" w:color="auto"/>
            </w:tcBorders>
            <w:shd w:val="clear" w:color="auto" w:fill="auto"/>
            <w:noWrap/>
            <w:vAlign w:val="center"/>
            <w:hideMark/>
          </w:tcPr>
          <w:p w14:paraId="720CF54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0,42</w:t>
            </w:r>
          </w:p>
        </w:tc>
        <w:tc>
          <w:tcPr>
            <w:tcW w:w="1134" w:type="dxa"/>
            <w:tcBorders>
              <w:top w:val="nil"/>
              <w:left w:val="nil"/>
              <w:bottom w:val="single" w:sz="4" w:space="0" w:color="auto"/>
              <w:right w:val="single" w:sz="4" w:space="0" w:color="auto"/>
            </w:tcBorders>
            <w:shd w:val="clear" w:color="auto" w:fill="auto"/>
            <w:noWrap/>
            <w:vAlign w:val="center"/>
            <w:hideMark/>
          </w:tcPr>
          <w:p w14:paraId="762A4E2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0,47</w:t>
            </w:r>
          </w:p>
        </w:tc>
        <w:tc>
          <w:tcPr>
            <w:tcW w:w="1276" w:type="dxa"/>
            <w:tcBorders>
              <w:top w:val="nil"/>
              <w:left w:val="nil"/>
              <w:bottom w:val="single" w:sz="4" w:space="0" w:color="auto"/>
              <w:right w:val="single" w:sz="4" w:space="0" w:color="auto"/>
            </w:tcBorders>
            <w:shd w:val="clear" w:color="auto" w:fill="auto"/>
            <w:noWrap/>
            <w:vAlign w:val="center"/>
            <w:hideMark/>
          </w:tcPr>
          <w:p w14:paraId="5005123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0,41</w:t>
            </w:r>
          </w:p>
        </w:tc>
      </w:tr>
      <w:tr w:rsidR="00AF5346" w:rsidRPr="00AF5346" w14:paraId="5AE50115"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99A7171"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19</w:t>
            </w:r>
          </w:p>
        </w:tc>
        <w:tc>
          <w:tcPr>
            <w:tcW w:w="1254" w:type="dxa"/>
            <w:tcBorders>
              <w:top w:val="nil"/>
              <w:left w:val="nil"/>
              <w:bottom w:val="single" w:sz="4" w:space="0" w:color="auto"/>
              <w:right w:val="single" w:sz="4" w:space="0" w:color="auto"/>
            </w:tcBorders>
            <w:shd w:val="clear" w:color="auto" w:fill="auto"/>
            <w:noWrap/>
            <w:vAlign w:val="center"/>
            <w:hideMark/>
          </w:tcPr>
          <w:p w14:paraId="34FEF942"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INAF</w:t>
            </w:r>
          </w:p>
        </w:tc>
        <w:tc>
          <w:tcPr>
            <w:tcW w:w="1230" w:type="dxa"/>
            <w:tcBorders>
              <w:top w:val="nil"/>
              <w:left w:val="nil"/>
              <w:bottom w:val="single" w:sz="4" w:space="0" w:color="auto"/>
              <w:right w:val="single" w:sz="4" w:space="0" w:color="auto"/>
            </w:tcBorders>
            <w:shd w:val="clear" w:color="auto" w:fill="auto"/>
            <w:noWrap/>
            <w:vAlign w:val="center"/>
            <w:hideMark/>
          </w:tcPr>
          <w:p w14:paraId="34AD208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1,11</w:t>
            </w:r>
          </w:p>
        </w:tc>
        <w:tc>
          <w:tcPr>
            <w:tcW w:w="1290" w:type="dxa"/>
            <w:tcBorders>
              <w:top w:val="nil"/>
              <w:left w:val="nil"/>
              <w:bottom w:val="single" w:sz="4" w:space="0" w:color="auto"/>
              <w:right w:val="single" w:sz="4" w:space="0" w:color="auto"/>
            </w:tcBorders>
            <w:shd w:val="clear" w:color="auto" w:fill="auto"/>
            <w:noWrap/>
            <w:vAlign w:val="center"/>
            <w:hideMark/>
          </w:tcPr>
          <w:p w14:paraId="70C5ED2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1,59</w:t>
            </w:r>
          </w:p>
        </w:tc>
        <w:tc>
          <w:tcPr>
            <w:tcW w:w="994" w:type="dxa"/>
            <w:tcBorders>
              <w:top w:val="nil"/>
              <w:left w:val="nil"/>
              <w:bottom w:val="single" w:sz="4" w:space="0" w:color="auto"/>
              <w:right w:val="single" w:sz="4" w:space="0" w:color="auto"/>
            </w:tcBorders>
            <w:shd w:val="clear" w:color="auto" w:fill="auto"/>
            <w:noWrap/>
            <w:vAlign w:val="center"/>
            <w:hideMark/>
          </w:tcPr>
          <w:p w14:paraId="7427D2A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1,40</w:t>
            </w:r>
          </w:p>
        </w:tc>
        <w:tc>
          <w:tcPr>
            <w:tcW w:w="1134" w:type="dxa"/>
            <w:tcBorders>
              <w:top w:val="nil"/>
              <w:left w:val="nil"/>
              <w:bottom w:val="single" w:sz="4" w:space="0" w:color="auto"/>
              <w:right w:val="single" w:sz="4" w:space="0" w:color="auto"/>
            </w:tcBorders>
            <w:shd w:val="clear" w:color="auto" w:fill="auto"/>
            <w:noWrap/>
            <w:vAlign w:val="center"/>
            <w:hideMark/>
          </w:tcPr>
          <w:p w14:paraId="36C9104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1,91</w:t>
            </w:r>
          </w:p>
        </w:tc>
        <w:tc>
          <w:tcPr>
            <w:tcW w:w="1276" w:type="dxa"/>
            <w:tcBorders>
              <w:top w:val="nil"/>
              <w:left w:val="nil"/>
              <w:bottom w:val="single" w:sz="4" w:space="0" w:color="auto"/>
              <w:right w:val="single" w:sz="4" w:space="0" w:color="auto"/>
            </w:tcBorders>
            <w:shd w:val="clear" w:color="auto" w:fill="auto"/>
            <w:noWrap/>
            <w:vAlign w:val="center"/>
            <w:hideMark/>
          </w:tcPr>
          <w:p w14:paraId="5A827C3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20,42</w:t>
            </w:r>
          </w:p>
        </w:tc>
      </w:tr>
      <w:tr w:rsidR="00AF5346" w:rsidRPr="00AF5346" w14:paraId="05F813DB"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E676310"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20</w:t>
            </w:r>
          </w:p>
        </w:tc>
        <w:tc>
          <w:tcPr>
            <w:tcW w:w="1254" w:type="dxa"/>
            <w:tcBorders>
              <w:top w:val="nil"/>
              <w:left w:val="nil"/>
              <w:bottom w:val="single" w:sz="4" w:space="0" w:color="auto"/>
              <w:right w:val="single" w:sz="4" w:space="0" w:color="auto"/>
            </w:tcBorders>
            <w:shd w:val="clear" w:color="auto" w:fill="auto"/>
            <w:noWrap/>
            <w:vAlign w:val="center"/>
            <w:hideMark/>
          </w:tcPr>
          <w:p w14:paraId="7F502DE2"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KAEF</w:t>
            </w:r>
          </w:p>
        </w:tc>
        <w:tc>
          <w:tcPr>
            <w:tcW w:w="1230" w:type="dxa"/>
            <w:tcBorders>
              <w:top w:val="nil"/>
              <w:left w:val="nil"/>
              <w:bottom w:val="single" w:sz="4" w:space="0" w:color="auto"/>
              <w:right w:val="single" w:sz="4" w:space="0" w:color="auto"/>
            </w:tcBorders>
            <w:shd w:val="clear" w:color="auto" w:fill="auto"/>
            <w:noWrap/>
            <w:vAlign w:val="center"/>
            <w:hideMark/>
          </w:tcPr>
          <w:p w14:paraId="41FD257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0,64</w:t>
            </w:r>
          </w:p>
        </w:tc>
        <w:tc>
          <w:tcPr>
            <w:tcW w:w="1290" w:type="dxa"/>
            <w:tcBorders>
              <w:top w:val="nil"/>
              <w:left w:val="nil"/>
              <w:bottom w:val="single" w:sz="4" w:space="0" w:color="auto"/>
              <w:right w:val="single" w:sz="4" w:space="0" w:color="auto"/>
            </w:tcBorders>
            <w:shd w:val="clear" w:color="auto" w:fill="auto"/>
            <w:noWrap/>
            <w:vAlign w:val="center"/>
            <w:hideMark/>
          </w:tcPr>
          <w:p w14:paraId="27935BD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0,74</w:t>
            </w:r>
          </w:p>
        </w:tc>
        <w:tc>
          <w:tcPr>
            <w:tcW w:w="994" w:type="dxa"/>
            <w:tcBorders>
              <w:top w:val="nil"/>
              <w:left w:val="nil"/>
              <w:bottom w:val="single" w:sz="4" w:space="0" w:color="auto"/>
              <w:right w:val="single" w:sz="4" w:space="0" w:color="auto"/>
            </w:tcBorders>
            <w:shd w:val="clear" w:color="auto" w:fill="auto"/>
            <w:noWrap/>
            <w:vAlign w:val="center"/>
            <w:hideMark/>
          </w:tcPr>
          <w:p w14:paraId="5B37FD0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0DF219C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6,15</w:t>
            </w:r>
          </w:p>
        </w:tc>
        <w:tc>
          <w:tcPr>
            <w:tcW w:w="1276" w:type="dxa"/>
            <w:tcBorders>
              <w:top w:val="nil"/>
              <w:left w:val="nil"/>
              <w:bottom w:val="single" w:sz="4" w:space="0" w:color="auto"/>
              <w:right w:val="single" w:sz="4" w:space="0" w:color="auto"/>
            </w:tcBorders>
            <w:shd w:val="clear" w:color="auto" w:fill="auto"/>
            <w:noWrap/>
            <w:vAlign w:val="center"/>
            <w:hideMark/>
          </w:tcPr>
          <w:p w14:paraId="1BD2EDC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2,10</w:t>
            </w:r>
          </w:p>
        </w:tc>
      </w:tr>
      <w:tr w:rsidR="00AF5346" w:rsidRPr="00AF5346" w14:paraId="12119926"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91E6D03"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21</w:t>
            </w:r>
          </w:p>
        </w:tc>
        <w:tc>
          <w:tcPr>
            <w:tcW w:w="1254" w:type="dxa"/>
            <w:tcBorders>
              <w:top w:val="nil"/>
              <w:left w:val="nil"/>
              <w:bottom w:val="single" w:sz="4" w:space="0" w:color="auto"/>
              <w:right w:val="single" w:sz="4" w:space="0" w:color="auto"/>
            </w:tcBorders>
            <w:shd w:val="clear" w:color="auto" w:fill="auto"/>
            <w:noWrap/>
            <w:vAlign w:val="center"/>
            <w:hideMark/>
          </w:tcPr>
          <w:p w14:paraId="3F48C543"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KLBF</w:t>
            </w:r>
          </w:p>
        </w:tc>
        <w:tc>
          <w:tcPr>
            <w:tcW w:w="1230" w:type="dxa"/>
            <w:tcBorders>
              <w:top w:val="nil"/>
              <w:left w:val="nil"/>
              <w:bottom w:val="single" w:sz="4" w:space="0" w:color="auto"/>
              <w:right w:val="single" w:sz="4" w:space="0" w:color="auto"/>
            </w:tcBorders>
            <w:shd w:val="clear" w:color="auto" w:fill="auto"/>
            <w:noWrap/>
            <w:vAlign w:val="center"/>
            <w:hideMark/>
          </w:tcPr>
          <w:p w14:paraId="65C4658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0,27</w:t>
            </w:r>
          </w:p>
        </w:tc>
        <w:tc>
          <w:tcPr>
            <w:tcW w:w="1290" w:type="dxa"/>
            <w:tcBorders>
              <w:top w:val="nil"/>
              <w:left w:val="nil"/>
              <w:bottom w:val="single" w:sz="4" w:space="0" w:color="auto"/>
              <w:right w:val="single" w:sz="4" w:space="0" w:color="auto"/>
            </w:tcBorders>
            <w:shd w:val="clear" w:color="auto" w:fill="auto"/>
            <w:noWrap/>
            <w:vAlign w:val="center"/>
            <w:hideMark/>
          </w:tcPr>
          <w:p w14:paraId="3A77726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0,25</w:t>
            </w:r>
          </w:p>
        </w:tc>
        <w:tc>
          <w:tcPr>
            <w:tcW w:w="994" w:type="dxa"/>
            <w:tcBorders>
              <w:top w:val="nil"/>
              <w:left w:val="nil"/>
              <w:bottom w:val="single" w:sz="4" w:space="0" w:color="auto"/>
              <w:right w:val="single" w:sz="4" w:space="0" w:color="auto"/>
            </w:tcBorders>
            <w:shd w:val="clear" w:color="auto" w:fill="auto"/>
            <w:noWrap/>
            <w:vAlign w:val="center"/>
            <w:hideMark/>
          </w:tcPr>
          <w:p w14:paraId="136D10D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0,22</w:t>
            </w:r>
          </w:p>
        </w:tc>
        <w:tc>
          <w:tcPr>
            <w:tcW w:w="1134" w:type="dxa"/>
            <w:tcBorders>
              <w:top w:val="nil"/>
              <w:left w:val="nil"/>
              <w:bottom w:val="single" w:sz="4" w:space="0" w:color="auto"/>
              <w:right w:val="single" w:sz="4" w:space="0" w:color="auto"/>
            </w:tcBorders>
            <w:shd w:val="clear" w:color="auto" w:fill="auto"/>
            <w:noWrap/>
            <w:vAlign w:val="center"/>
            <w:hideMark/>
          </w:tcPr>
          <w:p w14:paraId="5A2BFB1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0,21</w:t>
            </w:r>
          </w:p>
        </w:tc>
        <w:tc>
          <w:tcPr>
            <w:tcW w:w="1276" w:type="dxa"/>
            <w:tcBorders>
              <w:top w:val="nil"/>
              <w:left w:val="nil"/>
              <w:bottom w:val="single" w:sz="4" w:space="0" w:color="auto"/>
              <w:right w:val="single" w:sz="4" w:space="0" w:color="auto"/>
            </w:tcBorders>
            <w:shd w:val="clear" w:color="auto" w:fill="auto"/>
            <w:noWrap/>
            <w:vAlign w:val="center"/>
            <w:hideMark/>
          </w:tcPr>
          <w:p w14:paraId="644DA72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0,20</w:t>
            </w:r>
          </w:p>
        </w:tc>
      </w:tr>
      <w:tr w:rsidR="00AF5346" w:rsidRPr="00AF5346" w14:paraId="1C4F6157"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482CF975"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22</w:t>
            </w:r>
          </w:p>
        </w:tc>
        <w:tc>
          <w:tcPr>
            <w:tcW w:w="1254" w:type="dxa"/>
            <w:tcBorders>
              <w:top w:val="nil"/>
              <w:left w:val="nil"/>
              <w:bottom w:val="single" w:sz="4" w:space="0" w:color="auto"/>
              <w:right w:val="single" w:sz="4" w:space="0" w:color="auto"/>
            </w:tcBorders>
            <w:shd w:val="clear" w:color="auto" w:fill="auto"/>
            <w:noWrap/>
            <w:vAlign w:val="center"/>
            <w:hideMark/>
          </w:tcPr>
          <w:p w14:paraId="006ACF41"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MERK</w:t>
            </w:r>
          </w:p>
        </w:tc>
        <w:tc>
          <w:tcPr>
            <w:tcW w:w="1230" w:type="dxa"/>
            <w:tcBorders>
              <w:top w:val="nil"/>
              <w:left w:val="nil"/>
              <w:bottom w:val="single" w:sz="4" w:space="0" w:color="auto"/>
              <w:right w:val="single" w:sz="4" w:space="0" w:color="auto"/>
            </w:tcBorders>
            <w:shd w:val="clear" w:color="auto" w:fill="auto"/>
            <w:noWrap/>
            <w:vAlign w:val="center"/>
            <w:hideMark/>
          </w:tcPr>
          <w:p w14:paraId="1C9DAA9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0,29</w:t>
            </w:r>
          </w:p>
        </w:tc>
        <w:tc>
          <w:tcPr>
            <w:tcW w:w="1290" w:type="dxa"/>
            <w:tcBorders>
              <w:top w:val="nil"/>
              <w:left w:val="nil"/>
              <w:bottom w:val="single" w:sz="4" w:space="0" w:color="auto"/>
              <w:right w:val="single" w:sz="4" w:space="0" w:color="auto"/>
            </w:tcBorders>
            <w:shd w:val="clear" w:color="auto" w:fill="auto"/>
            <w:noWrap/>
            <w:vAlign w:val="center"/>
            <w:hideMark/>
          </w:tcPr>
          <w:p w14:paraId="67A6ECC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0,35</w:t>
            </w:r>
          </w:p>
        </w:tc>
        <w:tc>
          <w:tcPr>
            <w:tcW w:w="994" w:type="dxa"/>
            <w:tcBorders>
              <w:top w:val="nil"/>
              <w:left w:val="nil"/>
              <w:bottom w:val="single" w:sz="4" w:space="0" w:color="auto"/>
              <w:right w:val="single" w:sz="4" w:space="0" w:color="auto"/>
            </w:tcBorders>
            <w:shd w:val="clear" w:color="auto" w:fill="auto"/>
            <w:noWrap/>
            <w:vAlign w:val="center"/>
            <w:hideMark/>
          </w:tcPr>
          <w:p w14:paraId="09D665E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0,28</w:t>
            </w:r>
          </w:p>
        </w:tc>
        <w:tc>
          <w:tcPr>
            <w:tcW w:w="1134" w:type="dxa"/>
            <w:tcBorders>
              <w:top w:val="nil"/>
              <w:left w:val="nil"/>
              <w:bottom w:val="single" w:sz="4" w:space="0" w:color="auto"/>
              <w:right w:val="single" w:sz="4" w:space="0" w:color="auto"/>
            </w:tcBorders>
            <w:shd w:val="clear" w:color="auto" w:fill="auto"/>
            <w:noWrap/>
            <w:vAlign w:val="center"/>
            <w:hideMark/>
          </w:tcPr>
          <w:p w14:paraId="0110E5C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0,37</w:t>
            </w:r>
          </w:p>
        </w:tc>
        <w:tc>
          <w:tcPr>
            <w:tcW w:w="1276" w:type="dxa"/>
            <w:tcBorders>
              <w:top w:val="nil"/>
              <w:left w:val="nil"/>
              <w:bottom w:val="single" w:sz="4" w:space="0" w:color="auto"/>
              <w:right w:val="single" w:sz="4" w:space="0" w:color="auto"/>
            </w:tcBorders>
            <w:shd w:val="clear" w:color="auto" w:fill="auto"/>
            <w:noWrap/>
            <w:vAlign w:val="center"/>
            <w:hideMark/>
          </w:tcPr>
          <w:p w14:paraId="004CC5D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0,39</w:t>
            </w:r>
          </w:p>
        </w:tc>
      </w:tr>
      <w:tr w:rsidR="00AF5346" w:rsidRPr="00AF5346" w14:paraId="05D50121"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2C56127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23</w:t>
            </w:r>
          </w:p>
        </w:tc>
        <w:tc>
          <w:tcPr>
            <w:tcW w:w="1254" w:type="dxa"/>
            <w:tcBorders>
              <w:top w:val="nil"/>
              <w:left w:val="nil"/>
              <w:bottom w:val="single" w:sz="4" w:space="0" w:color="auto"/>
              <w:right w:val="single" w:sz="4" w:space="0" w:color="auto"/>
            </w:tcBorders>
            <w:shd w:val="clear" w:color="auto" w:fill="auto"/>
            <w:noWrap/>
            <w:vAlign w:val="center"/>
            <w:hideMark/>
          </w:tcPr>
          <w:p w14:paraId="7D0F5B15"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PYFA</w:t>
            </w:r>
          </w:p>
        </w:tc>
        <w:tc>
          <w:tcPr>
            <w:tcW w:w="1230" w:type="dxa"/>
            <w:tcBorders>
              <w:top w:val="nil"/>
              <w:left w:val="nil"/>
              <w:bottom w:val="single" w:sz="4" w:space="0" w:color="auto"/>
              <w:right w:val="single" w:sz="4" w:space="0" w:color="auto"/>
            </w:tcBorders>
            <w:shd w:val="clear" w:color="auto" w:fill="auto"/>
            <w:noWrap/>
            <w:vAlign w:val="center"/>
            <w:hideMark/>
          </w:tcPr>
          <w:p w14:paraId="51263E7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0,79</w:t>
            </w:r>
          </w:p>
        </w:tc>
        <w:tc>
          <w:tcPr>
            <w:tcW w:w="1290" w:type="dxa"/>
            <w:tcBorders>
              <w:top w:val="nil"/>
              <w:left w:val="nil"/>
              <w:bottom w:val="single" w:sz="4" w:space="0" w:color="auto"/>
              <w:right w:val="single" w:sz="4" w:space="0" w:color="auto"/>
            </w:tcBorders>
            <w:shd w:val="clear" w:color="auto" w:fill="auto"/>
            <w:noWrap/>
            <w:vAlign w:val="center"/>
            <w:hideMark/>
          </w:tcPr>
          <w:p w14:paraId="4338705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0,58</w:t>
            </w:r>
          </w:p>
        </w:tc>
        <w:tc>
          <w:tcPr>
            <w:tcW w:w="994" w:type="dxa"/>
            <w:tcBorders>
              <w:top w:val="nil"/>
              <w:left w:val="nil"/>
              <w:bottom w:val="single" w:sz="4" w:space="0" w:color="auto"/>
              <w:right w:val="single" w:sz="4" w:space="0" w:color="auto"/>
            </w:tcBorders>
            <w:shd w:val="clear" w:color="auto" w:fill="auto"/>
            <w:noWrap/>
            <w:vAlign w:val="center"/>
            <w:hideMark/>
          </w:tcPr>
          <w:p w14:paraId="673BA50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0,58</w:t>
            </w:r>
          </w:p>
        </w:tc>
        <w:tc>
          <w:tcPr>
            <w:tcW w:w="1134" w:type="dxa"/>
            <w:tcBorders>
              <w:top w:val="nil"/>
              <w:left w:val="nil"/>
              <w:bottom w:val="single" w:sz="4" w:space="0" w:color="auto"/>
              <w:right w:val="single" w:sz="4" w:space="0" w:color="auto"/>
            </w:tcBorders>
            <w:shd w:val="clear" w:color="auto" w:fill="auto"/>
            <w:noWrap/>
            <w:vAlign w:val="center"/>
            <w:hideMark/>
          </w:tcPr>
          <w:p w14:paraId="763615E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0,47</w:t>
            </w:r>
          </w:p>
        </w:tc>
        <w:tc>
          <w:tcPr>
            <w:tcW w:w="1276" w:type="dxa"/>
            <w:tcBorders>
              <w:top w:val="nil"/>
              <w:left w:val="nil"/>
              <w:bottom w:val="single" w:sz="4" w:space="0" w:color="auto"/>
              <w:right w:val="single" w:sz="4" w:space="0" w:color="auto"/>
            </w:tcBorders>
            <w:shd w:val="clear" w:color="auto" w:fill="auto"/>
            <w:noWrap/>
            <w:vAlign w:val="center"/>
            <w:hideMark/>
          </w:tcPr>
          <w:p w14:paraId="13F3AA3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0,66</w:t>
            </w:r>
          </w:p>
        </w:tc>
      </w:tr>
      <w:tr w:rsidR="00AF5346" w:rsidRPr="00AF5346" w14:paraId="77DFF22C"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579914F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24</w:t>
            </w:r>
          </w:p>
        </w:tc>
        <w:tc>
          <w:tcPr>
            <w:tcW w:w="1254" w:type="dxa"/>
            <w:tcBorders>
              <w:top w:val="nil"/>
              <w:left w:val="nil"/>
              <w:bottom w:val="single" w:sz="4" w:space="0" w:color="auto"/>
              <w:right w:val="single" w:sz="4" w:space="0" w:color="auto"/>
            </w:tcBorders>
            <w:shd w:val="clear" w:color="auto" w:fill="auto"/>
            <w:noWrap/>
            <w:vAlign w:val="center"/>
            <w:hideMark/>
          </w:tcPr>
          <w:p w14:paraId="26C660F6"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TSPC</w:t>
            </w:r>
          </w:p>
        </w:tc>
        <w:tc>
          <w:tcPr>
            <w:tcW w:w="1230" w:type="dxa"/>
            <w:tcBorders>
              <w:top w:val="nil"/>
              <w:left w:val="nil"/>
              <w:bottom w:val="single" w:sz="4" w:space="0" w:color="auto"/>
              <w:right w:val="single" w:sz="4" w:space="0" w:color="auto"/>
            </w:tcBorders>
            <w:shd w:val="clear" w:color="auto" w:fill="auto"/>
            <w:noWrap/>
            <w:vAlign w:val="center"/>
            <w:hideMark/>
          </w:tcPr>
          <w:p w14:paraId="2382824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0,35</w:t>
            </w:r>
          </w:p>
        </w:tc>
        <w:tc>
          <w:tcPr>
            <w:tcW w:w="1290" w:type="dxa"/>
            <w:tcBorders>
              <w:top w:val="nil"/>
              <w:left w:val="nil"/>
              <w:bottom w:val="single" w:sz="4" w:space="0" w:color="auto"/>
              <w:right w:val="single" w:sz="4" w:space="0" w:color="auto"/>
            </w:tcBorders>
            <w:shd w:val="clear" w:color="auto" w:fill="auto"/>
            <w:noWrap/>
            <w:vAlign w:val="center"/>
            <w:hideMark/>
          </w:tcPr>
          <w:p w14:paraId="60CDA20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0,45</w:t>
            </w:r>
          </w:p>
        </w:tc>
        <w:tc>
          <w:tcPr>
            <w:tcW w:w="994" w:type="dxa"/>
            <w:tcBorders>
              <w:top w:val="nil"/>
              <w:left w:val="nil"/>
              <w:bottom w:val="single" w:sz="4" w:space="0" w:color="auto"/>
              <w:right w:val="single" w:sz="4" w:space="0" w:color="auto"/>
            </w:tcBorders>
            <w:shd w:val="clear" w:color="auto" w:fill="auto"/>
            <w:noWrap/>
            <w:vAlign w:val="center"/>
            <w:hideMark/>
          </w:tcPr>
          <w:p w14:paraId="4BCCFEF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0,42</w:t>
            </w:r>
          </w:p>
        </w:tc>
        <w:tc>
          <w:tcPr>
            <w:tcW w:w="1134" w:type="dxa"/>
            <w:tcBorders>
              <w:top w:val="nil"/>
              <w:left w:val="nil"/>
              <w:bottom w:val="single" w:sz="4" w:space="0" w:color="auto"/>
              <w:right w:val="single" w:sz="4" w:space="0" w:color="auto"/>
            </w:tcBorders>
            <w:shd w:val="clear" w:color="auto" w:fill="auto"/>
            <w:noWrap/>
            <w:vAlign w:val="center"/>
            <w:hideMark/>
          </w:tcPr>
          <w:p w14:paraId="125F2F1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0,46</w:t>
            </w:r>
          </w:p>
        </w:tc>
        <w:tc>
          <w:tcPr>
            <w:tcW w:w="1276" w:type="dxa"/>
            <w:tcBorders>
              <w:top w:val="nil"/>
              <w:left w:val="nil"/>
              <w:bottom w:val="single" w:sz="4" w:space="0" w:color="auto"/>
              <w:right w:val="single" w:sz="4" w:space="0" w:color="auto"/>
            </w:tcBorders>
            <w:shd w:val="clear" w:color="auto" w:fill="auto"/>
            <w:noWrap/>
            <w:vAlign w:val="center"/>
            <w:hideMark/>
          </w:tcPr>
          <w:p w14:paraId="689D5C0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0,43</w:t>
            </w:r>
          </w:p>
        </w:tc>
      </w:tr>
      <w:tr w:rsidR="00AF5346" w:rsidRPr="00AF5346" w14:paraId="5DEC2FF4"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655A7153"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25</w:t>
            </w:r>
          </w:p>
        </w:tc>
        <w:tc>
          <w:tcPr>
            <w:tcW w:w="1254" w:type="dxa"/>
            <w:tcBorders>
              <w:top w:val="nil"/>
              <w:left w:val="nil"/>
              <w:bottom w:val="single" w:sz="4" w:space="0" w:color="auto"/>
              <w:right w:val="single" w:sz="4" w:space="0" w:color="auto"/>
            </w:tcBorders>
            <w:shd w:val="clear" w:color="auto" w:fill="auto"/>
            <w:noWrap/>
            <w:vAlign w:val="center"/>
            <w:hideMark/>
          </w:tcPr>
          <w:p w14:paraId="59BA7A5B"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ADES</w:t>
            </w:r>
          </w:p>
        </w:tc>
        <w:tc>
          <w:tcPr>
            <w:tcW w:w="1230" w:type="dxa"/>
            <w:tcBorders>
              <w:top w:val="nil"/>
              <w:left w:val="nil"/>
              <w:bottom w:val="single" w:sz="4" w:space="0" w:color="auto"/>
              <w:right w:val="single" w:sz="4" w:space="0" w:color="auto"/>
            </w:tcBorders>
            <w:shd w:val="clear" w:color="auto" w:fill="auto"/>
            <w:noWrap/>
            <w:vAlign w:val="center"/>
            <w:hideMark/>
          </w:tcPr>
          <w:p w14:paraId="61F4E2E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0,71</w:t>
            </w:r>
          </w:p>
        </w:tc>
        <w:tc>
          <w:tcPr>
            <w:tcW w:w="1290" w:type="dxa"/>
            <w:tcBorders>
              <w:top w:val="nil"/>
              <w:left w:val="nil"/>
              <w:bottom w:val="single" w:sz="4" w:space="0" w:color="auto"/>
              <w:right w:val="single" w:sz="4" w:space="0" w:color="auto"/>
            </w:tcBorders>
            <w:shd w:val="clear" w:color="auto" w:fill="auto"/>
            <w:noWrap/>
            <w:vAlign w:val="center"/>
            <w:hideMark/>
          </w:tcPr>
          <w:p w14:paraId="0AB19CB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0,99</w:t>
            </w:r>
          </w:p>
        </w:tc>
        <w:tc>
          <w:tcPr>
            <w:tcW w:w="994" w:type="dxa"/>
            <w:tcBorders>
              <w:top w:val="nil"/>
              <w:left w:val="nil"/>
              <w:bottom w:val="single" w:sz="4" w:space="0" w:color="auto"/>
              <w:right w:val="single" w:sz="4" w:space="0" w:color="auto"/>
            </w:tcBorders>
            <w:shd w:val="clear" w:color="auto" w:fill="auto"/>
            <w:noWrap/>
            <w:vAlign w:val="center"/>
            <w:hideMark/>
          </w:tcPr>
          <w:p w14:paraId="5AD53E4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41C29C3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0,99</w:t>
            </w:r>
          </w:p>
        </w:tc>
        <w:tc>
          <w:tcPr>
            <w:tcW w:w="1276" w:type="dxa"/>
            <w:tcBorders>
              <w:top w:val="nil"/>
              <w:left w:val="nil"/>
              <w:bottom w:val="single" w:sz="4" w:space="0" w:color="auto"/>
              <w:right w:val="single" w:sz="4" w:space="0" w:color="auto"/>
            </w:tcBorders>
            <w:shd w:val="clear" w:color="auto" w:fill="auto"/>
            <w:noWrap/>
            <w:vAlign w:val="center"/>
            <w:hideMark/>
          </w:tcPr>
          <w:p w14:paraId="61F061F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0,91</w:t>
            </w:r>
          </w:p>
        </w:tc>
      </w:tr>
      <w:tr w:rsidR="00AF5346" w:rsidRPr="00AF5346" w14:paraId="1012B0D5"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48F885F2"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26</w:t>
            </w:r>
          </w:p>
        </w:tc>
        <w:tc>
          <w:tcPr>
            <w:tcW w:w="1254" w:type="dxa"/>
            <w:tcBorders>
              <w:top w:val="nil"/>
              <w:left w:val="nil"/>
              <w:bottom w:val="single" w:sz="4" w:space="0" w:color="auto"/>
              <w:right w:val="single" w:sz="4" w:space="0" w:color="auto"/>
            </w:tcBorders>
            <w:shd w:val="clear" w:color="auto" w:fill="auto"/>
            <w:noWrap/>
            <w:vAlign w:val="center"/>
            <w:hideMark/>
          </w:tcPr>
          <w:p w14:paraId="01377ABF"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MBTO</w:t>
            </w:r>
          </w:p>
        </w:tc>
        <w:tc>
          <w:tcPr>
            <w:tcW w:w="1230" w:type="dxa"/>
            <w:tcBorders>
              <w:top w:val="nil"/>
              <w:left w:val="nil"/>
              <w:bottom w:val="single" w:sz="4" w:space="0" w:color="auto"/>
              <w:right w:val="single" w:sz="4" w:space="0" w:color="auto"/>
            </w:tcBorders>
            <w:shd w:val="clear" w:color="auto" w:fill="auto"/>
            <w:noWrap/>
            <w:vAlign w:val="center"/>
            <w:hideMark/>
          </w:tcPr>
          <w:p w14:paraId="486C9F1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0,37</w:t>
            </w:r>
          </w:p>
        </w:tc>
        <w:tc>
          <w:tcPr>
            <w:tcW w:w="1290" w:type="dxa"/>
            <w:tcBorders>
              <w:top w:val="nil"/>
              <w:left w:val="nil"/>
              <w:bottom w:val="single" w:sz="4" w:space="0" w:color="auto"/>
              <w:right w:val="single" w:sz="4" w:space="0" w:color="auto"/>
            </w:tcBorders>
            <w:shd w:val="clear" w:color="auto" w:fill="auto"/>
            <w:noWrap/>
            <w:vAlign w:val="center"/>
            <w:hideMark/>
          </w:tcPr>
          <w:p w14:paraId="0A202DE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0,49</w:t>
            </w:r>
          </w:p>
        </w:tc>
        <w:tc>
          <w:tcPr>
            <w:tcW w:w="994" w:type="dxa"/>
            <w:tcBorders>
              <w:top w:val="nil"/>
              <w:left w:val="nil"/>
              <w:bottom w:val="single" w:sz="4" w:space="0" w:color="auto"/>
              <w:right w:val="single" w:sz="4" w:space="0" w:color="auto"/>
            </w:tcBorders>
            <w:shd w:val="clear" w:color="auto" w:fill="auto"/>
            <w:noWrap/>
            <w:vAlign w:val="center"/>
            <w:hideMark/>
          </w:tcPr>
          <w:p w14:paraId="0F8E594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0,61</w:t>
            </w:r>
          </w:p>
        </w:tc>
        <w:tc>
          <w:tcPr>
            <w:tcW w:w="1134" w:type="dxa"/>
            <w:tcBorders>
              <w:top w:val="nil"/>
              <w:left w:val="nil"/>
              <w:bottom w:val="single" w:sz="4" w:space="0" w:color="auto"/>
              <w:right w:val="single" w:sz="4" w:space="0" w:color="auto"/>
            </w:tcBorders>
            <w:shd w:val="clear" w:color="auto" w:fill="auto"/>
            <w:noWrap/>
            <w:vAlign w:val="center"/>
            <w:hideMark/>
          </w:tcPr>
          <w:p w14:paraId="6303C88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0,89</w:t>
            </w:r>
          </w:p>
        </w:tc>
        <w:tc>
          <w:tcPr>
            <w:tcW w:w="1276" w:type="dxa"/>
            <w:tcBorders>
              <w:top w:val="nil"/>
              <w:left w:val="nil"/>
              <w:bottom w:val="single" w:sz="4" w:space="0" w:color="auto"/>
              <w:right w:val="single" w:sz="4" w:space="0" w:color="auto"/>
            </w:tcBorders>
            <w:shd w:val="clear" w:color="auto" w:fill="auto"/>
            <w:noWrap/>
            <w:vAlign w:val="center"/>
            <w:hideMark/>
          </w:tcPr>
          <w:p w14:paraId="233053F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0,90</w:t>
            </w:r>
          </w:p>
        </w:tc>
      </w:tr>
      <w:tr w:rsidR="00AF5346" w:rsidRPr="00AF5346" w14:paraId="52D925EF"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38169D64"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27</w:t>
            </w:r>
          </w:p>
        </w:tc>
        <w:tc>
          <w:tcPr>
            <w:tcW w:w="1254" w:type="dxa"/>
            <w:tcBorders>
              <w:top w:val="nil"/>
              <w:left w:val="nil"/>
              <w:bottom w:val="single" w:sz="4" w:space="0" w:color="auto"/>
              <w:right w:val="single" w:sz="4" w:space="0" w:color="auto"/>
            </w:tcBorders>
            <w:shd w:val="clear" w:color="auto" w:fill="auto"/>
            <w:noWrap/>
            <w:vAlign w:val="center"/>
            <w:hideMark/>
          </w:tcPr>
          <w:p w14:paraId="56A0E024"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MRAT</w:t>
            </w:r>
          </w:p>
        </w:tc>
        <w:tc>
          <w:tcPr>
            <w:tcW w:w="1230" w:type="dxa"/>
            <w:tcBorders>
              <w:top w:val="nil"/>
              <w:left w:val="nil"/>
              <w:bottom w:val="single" w:sz="4" w:space="0" w:color="auto"/>
              <w:right w:val="single" w:sz="4" w:space="0" w:color="auto"/>
            </w:tcBorders>
            <w:shd w:val="clear" w:color="auto" w:fill="auto"/>
            <w:noWrap/>
            <w:vAlign w:val="center"/>
            <w:hideMark/>
          </w:tcPr>
          <w:p w14:paraId="74C3A49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0,30</w:t>
            </w:r>
          </w:p>
        </w:tc>
        <w:tc>
          <w:tcPr>
            <w:tcW w:w="1290" w:type="dxa"/>
            <w:tcBorders>
              <w:top w:val="nil"/>
              <w:left w:val="nil"/>
              <w:bottom w:val="single" w:sz="4" w:space="0" w:color="auto"/>
              <w:right w:val="single" w:sz="4" w:space="0" w:color="auto"/>
            </w:tcBorders>
            <w:shd w:val="clear" w:color="auto" w:fill="auto"/>
            <w:noWrap/>
            <w:vAlign w:val="center"/>
            <w:hideMark/>
          </w:tcPr>
          <w:p w14:paraId="108EE53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0,32</w:t>
            </w:r>
          </w:p>
        </w:tc>
        <w:tc>
          <w:tcPr>
            <w:tcW w:w="994" w:type="dxa"/>
            <w:tcBorders>
              <w:top w:val="nil"/>
              <w:left w:val="nil"/>
              <w:bottom w:val="single" w:sz="4" w:space="0" w:color="auto"/>
              <w:right w:val="single" w:sz="4" w:space="0" w:color="auto"/>
            </w:tcBorders>
            <w:shd w:val="clear" w:color="auto" w:fill="auto"/>
            <w:noWrap/>
            <w:vAlign w:val="center"/>
            <w:hideMark/>
          </w:tcPr>
          <w:p w14:paraId="54FC423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0,31</w:t>
            </w:r>
          </w:p>
        </w:tc>
        <w:tc>
          <w:tcPr>
            <w:tcW w:w="1134" w:type="dxa"/>
            <w:tcBorders>
              <w:top w:val="nil"/>
              <w:left w:val="nil"/>
              <w:bottom w:val="single" w:sz="4" w:space="0" w:color="auto"/>
              <w:right w:val="single" w:sz="4" w:space="0" w:color="auto"/>
            </w:tcBorders>
            <w:shd w:val="clear" w:color="auto" w:fill="auto"/>
            <w:noWrap/>
            <w:vAlign w:val="center"/>
            <w:hideMark/>
          </w:tcPr>
          <w:p w14:paraId="6C857D5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0,36</w:t>
            </w:r>
          </w:p>
        </w:tc>
        <w:tc>
          <w:tcPr>
            <w:tcW w:w="1276" w:type="dxa"/>
            <w:tcBorders>
              <w:top w:val="nil"/>
              <w:left w:val="nil"/>
              <w:bottom w:val="single" w:sz="4" w:space="0" w:color="auto"/>
              <w:right w:val="single" w:sz="4" w:space="0" w:color="auto"/>
            </w:tcBorders>
            <w:shd w:val="clear" w:color="auto" w:fill="auto"/>
            <w:noWrap/>
            <w:vAlign w:val="center"/>
            <w:hideMark/>
          </w:tcPr>
          <w:p w14:paraId="58265D6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0,43</w:t>
            </w:r>
          </w:p>
        </w:tc>
      </w:tr>
      <w:tr w:rsidR="00AF5346" w:rsidRPr="00AF5346" w14:paraId="6DAF6E60"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6F91178A"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28</w:t>
            </w:r>
          </w:p>
        </w:tc>
        <w:tc>
          <w:tcPr>
            <w:tcW w:w="1254" w:type="dxa"/>
            <w:tcBorders>
              <w:top w:val="nil"/>
              <w:left w:val="nil"/>
              <w:bottom w:val="single" w:sz="4" w:space="0" w:color="auto"/>
              <w:right w:val="single" w:sz="4" w:space="0" w:color="auto"/>
            </w:tcBorders>
            <w:shd w:val="clear" w:color="auto" w:fill="auto"/>
            <w:noWrap/>
            <w:vAlign w:val="center"/>
            <w:hideMark/>
          </w:tcPr>
          <w:p w14:paraId="2C41018B"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TCID</w:t>
            </w:r>
          </w:p>
        </w:tc>
        <w:tc>
          <w:tcPr>
            <w:tcW w:w="1230" w:type="dxa"/>
            <w:tcBorders>
              <w:top w:val="nil"/>
              <w:left w:val="nil"/>
              <w:bottom w:val="single" w:sz="4" w:space="0" w:color="auto"/>
              <w:right w:val="single" w:sz="4" w:space="0" w:color="auto"/>
            </w:tcBorders>
            <w:shd w:val="clear" w:color="auto" w:fill="auto"/>
            <w:noWrap/>
            <w:vAlign w:val="center"/>
            <w:hideMark/>
          </w:tcPr>
          <w:p w14:paraId="54E5077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0,44</w:t>
            </w:r>
          </w:p>
        </w:tc>
        <w:tc>
          <w:tcPr>
            <w:tcW w:w="1290" w:type="dxa"/>
            <w:tcBorders>
              <w:top w:val="nil"/>
              <w:left w:val="nil"/>
              <w:bottom w:val="single" w:sz="4" w:space="0" w:color="auto"/>
              <w:right w:val="single" w:sz="4" w:space="0" w:color="auto"/>
            </w:tcBorders>
            <w:shd w:val="clear" w:color="auto" w:fill="auto"/>
            <w:noWrap/>
            <w:vAlign w:val="center"/>
            <w:hideMark/>
          </w:tcPr>
          <w:p w14:paraId="715B3AA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0,21</w:t>
            </w:r>
          </w:p>
        </w:tc>
        <w:tc>
          <w:tcPr>
            <w:tcW w:w="994" w:type="dxa"/>
            <w:tcBorders>
              <w:top w:val="nil"/>
              <w:left w:val="nil"/>
              <w:bottom w:val="single" w:sz="4" w:space="0" w:color="auto"/>
              <w:right w:val="single" w:sz="4" w:space="0" w:color="auto"/>
            </w:tcBorders>
            <w:shd w:val="clear" w:color="auto" w:fill="auto"/>
            <w:noWrap/>
            <w:vAlign w:val="center"/>
            <w:hideMark/>
          </w:tcPr>
          <w:p w14:paraId="53E56F1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0,23</w:t>
            </w:r>
          </w:p>
        </w:tc>
        <w:tc>
          <w:tcPr>
            <w:tcW w:w="1134" w:type="dxa"/>
            <w:tcBorders>
              <w:top w:val="nil"/>
              <w:left w:val="nil"/>
              <w:bottom w:val="single" w:sz="4" w:space="0" w:color="auto"/>
              <w:right w:val="single" w:sz="4" w:space="0" w:color="auto"/>
            </w:tcBorders>
            <w:shd w:val="clear" w:color="auto" w:fill="auto"/>
            <w:noWrap/>
            <w:vAlign w:val="center"/>
            <w:hideMark/>
          </w:tcPr>
          <w:p w14:paraId="23E359D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0,27</w:t>
            </w:r>
          </w:p>
        </w:tc>
        <w:tc>
          <w:tcPr>
            <w:tcW w:w="1276" w:type="dxa"/>
            <w:tcBorders>
              <w:top w:val="nil"/>
              <w:left w:val="nil"/>
              <w:bottom w:val="single" w:sz="4" w:space="0" w:color="auto"/>
              <w:right w:val="single" w:sz="4" w:space="0" w:color="auto"/>
            </w:tcBorders>
            <w:shd w:val="clear" w:color="auto" w:fill="auto"/>
            <w:noWrap/>
            <w:vAlign w:val="center"/>
            <w:hideMark/>
          </w:tcPr>
          <w:p w14:paraId="63F94A9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0,24</w:t>
            </w:r>
          </w:p>
        </w:tc>
      </w:tr>
      <w:tr w:rsidR="00AF5346" w:rsidRPr="00AF5346" w14:paraId="5B9FDBDF"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E2A4BD0"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29</w:t>
            </w:r>
          </w:p>
        </w:tc>
        <w:tc>
          <w:tcPr>
            <w:tcW w:w="1254" w:type="dxa"/>
            <w:tcBorders>
              <w:top w:val="nil"/>
              <w:left w:val="nil"/>
              <w:bottom w:val="single" w:sz="4" w:space="0" w:color="auto"/>
              <w:right w:val="single" w:sz="4" w:space="0" w:color="auto"/>
            </w:tcBorders>
            <w:shd w:val="clear" w:color="auto" w:fill="auto"/>
            <w:noWrap/>
            <w:vAlign w:val="center"/>
            <w:hideMark/>
          </w:tcPr>
          <w:p w14:paraId="37AB5CFB"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UNVR</w:t>
            </w:r>
          </w:p>
        </w:tc>
        <w:tc>
          <w:tcPr>
            <w:tcW w:w="1230" w:type="dxa"/>
            <w:tcBorders>
              <w:top w:val="nil"/>
              <w:left w:val="nil"/>
              <w:bottom w:val="single" w:sz="4" w:space="0" w:color="auto"/>
              <w:right w:val="single" w:sz="4" w:space="0" w:color="auto"/>
            </w:tcBorders>
            <w:shd w:val="clear" w:color="auto" w:fill="auto"/>
            <w:noWrap/>
            <w:vAlign w:val="center"/>
            <w:hideMark/>
          </w:tcPr>
          <w:p w14:paraId="441ACAB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2,11</w:t>
            </w:r>
          </w:p>
        </w:tc>
        <w:tc>
          <w:tcPr>
            <w:tcW w:w="1290" w:type="dxa"/>
            <w:tcBorders>
              <w:top w:val="nil"/>
              <w:left w:val="nil"/>
              <w:bottom w:val="single" w:sz="4" w:space="0" w:color="auto"/>
              <w:right w:val="single" w:sz="4" w:space="0" w:color="auto"/>
            </w:tcBorders>
            <w:shd w:val="clear" w:color="auto" w:fill="auto"/>
            <w:noWrap/>
            <w:vAlign w:val="center"/>
            <w:hideMark/>
          </w:tcPr>
          <w:p w14:paraId="52E0D8C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2,26</w:t>
            </w:r>
          </w:p>
        </w:tc>
        <w:tc>
          <w:tcPr>
            <w:tcW w:w="994" w:type="dxa"/>
            <w:tcBorders>
              <w:top w:val="nil"/>
              <w:left w:val="nil"/>
              <w:bottom w:val="single" w:sz="4" w:space="0" w:color="auto"/>
              <w:right w:val="single" w:sz="4" w:space="0" w:color="auto"/>
            </w:tcBorders>
            <w:shd w:val="clear" w:color="auto" w:fill="auto"/>
            <w:noWrap/>
            <w:vAlign w:val="center"/>
            <w:hideMark/>
          </w:tcPr>
          <w:p w14:paraId="16E8360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2,56</w:t>
            </w:r>
          </w:p>
        </w:tc>
        <w:tc>
          <w:tcPr>
            <w:tcW w:w="1134" w:type="dxa"/>
            <w:tcBorders>
              <w:top w:val="nil"/>
              <w:left w:val="nil"/>
              <w:bottom w:val="single" w:sz="4" w:space="0" w:color="auto"/>
              <w:right w:val="single" w:sz="4" w:space="0" w:color="auto"/>
            </w:tcBorders>
            <w:shd w:val="clear" w:color="auto" w:fill="auto"/>
            <w:noWrap/>
            <w:vAlign w:val="center"/>
            <w:hideMark/>
          </w:tcPr>
          <w:p w14:paraId="656CD90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2,65</w:t>
            </w:r>
          </w:p>
        </w:tc>
        <w:tc>
          <w:tcPr>
            <w:tcW w:w="1276" w:type="dxa"/>
            <w:tcBorders>
              <w:top w:val="nil"/>
              <w:left w:val="nil"/>
              <w:bottom w:val="single" w:sz="4" w:space="0" w:color="auto"/>
              <w:right w:val="single" w:sz="4" w:space="0" w:color="auto"/>
            </w:tcBorders>
            <w:shd w:val="clear" w:color="auto" w:fill="auto"/>
            <w:noWrap/>
            <w:vAlign w:val="center"/>
            <w:hideMark/>
          </w:tcPr>
          <w:p w14:paraId="1BCE7D0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1,58</w:t>
            </w:r>
          </w:p>
        </w:tc>
      </w:tr>
      <w:tr w:rsidR="00AF5346" w:rsidRPr="00AF5346" w14:paraId="5FAF77FC"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EC2E1CA"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30</w:t>
            </w:r>
          </w:p>
        </w:tc>
        <w:tc>
          <w:tcPr>
            <w:tcW w:w="1254" w:type="dxa"/>
            <w:tcBorders>
              <w:top w:val="nil"/>
              <w:left w:val="nil"/>
              <w:bottom w:val="single" w:sz="4" w:space="0" w:color="auto"/>
              <w:right w:val="single" w:sz="4" w:space="0" w:color="auto"/>
            </w:tcBorders>
            <w:shd w:val="clear" w:color="auto" w:fill="auto"/>
            <w:noWrap/>
            <w:vAlign w:val="center"/>
            <w:hideMark/>
          </w:tcPr>
          <w:p w14:paraId="355CCBD0"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KICI</w:t>
            </w:r>
          </w:p>
        </w:tc>
        <w:tc>
          <w:tcPr>
            <w:tcW w:w="1230" w:type="dxa"/>
            <w:tcBorders>
              <w:top w:val="nil"/>
              <w:left w:val="nil"/>
              <w:bottom w:val="single" w:sz="4" w:space="0" w:color="auto"/>
              <w:right w:val="single" w:sz="4" w:space="0" w:color="auto"/>
            </w:tcBorders>
            <w:shd w:val="clear" w:color="auto" w:fill="auto"/>
            <w:noWrap/>
            <w:vAlign w:val="center"/>
            <w:hideMark/>
          </w:tcPr>
          <w:p w14:paraId="4403C4B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0,23</w:t>
            </w:r>
          </w:p>
        </w:tc>
        <w:tc>
          <w:tcPr>
            <w:tcW w:w="1290" w:type="dxa"/>
            <w:tcBorders>
              <w:top w:val="nil"/>
              <w:left w:val="nil"/>
              <w:bottom w:val="single" w:sz="4" w:space="0" w:color="auto"/>
              <w:right w:val="single" w:sz="4" w:space="0" w:color="auto"/>
            </w:tcBorders>
            <w:shd w:val="clear" w:color="auto" w:fill="auto"/>
            <w:noWrap/>
            <w:vAlign w:val="center"/>
            <w:hideMark/>
          </w:tcPr>
          <w:p w14:paraId="5F9DF49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0,43</w:t>
            </w:r>
          </w:p>
        </w:tc>
        <w:tc>
          <w:tcPr>
            <w:tcW w:w="994" w:type="dxa"/>
            <w:tcBorders>
              <w:top w:val="nil"/>
              <w:left w:val="nil"/>
              <w:bottom w:val="single" w:sz="4" w:space="0" w:color="auto"/>
              <w:right w:val="single" w:sz="4" w:space="0" w:color="auto"/>
            </w:tcBorders>
            <w:shd w:val="clear" w:color="auto" w:fill="auto"/>
            <w:noWrap/>
            <w:vAlign w:val="center"/>
            <w:hideMark/>
          </w:tcPr>
          <w:p w14:paraId="49BC744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0,57</w:t>
            </w:r>
          </w:p>
        </w:tc>
        <w:tc>
          <w:tcPr>
            <w:tcW w:w="1134" w:type="dxa"/>
            <w:tcBorders>
              <w:top w:val="nil"/>
              <w:left w:val="nil"/>
              <w:bottom w:val="single" w:sz="4" w:space="0" w:color="auto"/>
              <w:right w:val="single" w:sz="4" w:space="0" w:color="auto"/>
            </w:tcBorders>
            <w:shd w:val="clear" w:color="auto" w:fill="auto"/>
            <w:noWrap/>
            <w:vAlign w:val="center"/>
            <w:hideMark/>
          </w:tcPr>
          <w:p w14:paraId="5DC6CA6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0,63</w:t>
            </w:r>
          </w:p>
        </w:tc>
        <w:tc>
          <w:tcPr>
            <w:tcW w:w="1276" w:type="dxa"/>
            <w:tcBorders>
              <w:top w:val="nil"/>
              <w:left w:val="nil"/>
              <w:bottom w:val="single" w:sz="4" w:space="0" w:color="auto"/>
              <w:right w:val="single" w:sz="4" w:space="0" w:color="auto"/>
            </w:tcBorders>
            <w:shd w:val="clear" w:color="auto" w:fill="auto"/>
            <w:noWrap/>
            <w:vAlign w:val="center"/>
            <w:hideMark/>
          </w:tcPr>
          <w:p w14:paraId="2E50754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0,68</w:t>
            </w:r>
          </w:p>
        </w:tc>
      </w:tr>
      <w:tr w:rsidR="00AF5346" w:rsidRPr="00AF5346" w14:paraId="416C5CFA"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699AE6EB"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31</w:t>
            </w:r>
          </w:p>
        </w:tc>
        <w:tc>
          <w:tcPr>
            <w:tcW w:w="1254" w:type="dxa"/>
            <w:tcBorders>
              <w:top w:val="nil"/>
              <w:left w:val="nil"/>
              <w:bottom w:val="single" w:sz="4" w:space="0" w:color="auto"/>
              <w:right w:val="single" w:sz="4" w:space="0" w:color="auto"/>
            </w:tcBorders>
            <w:shd w:val="clear" w:color="auto" w:fill="auto"/>
            <w:noWrap/>
            <w:vAlign w:val="center"/>
            <w:hideMark/>
          </w:tcPr>
          <w:p w14:paraId="7699C68B"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LMPI</w:t>
            </w:r>
          </w:p>
        </w:tc>
        <w:tc>
          <w:tcPr>
            <w:tcW w:w="1230" w:type="dxa"/>
            <w:tcBorders>
              <w:top w:val="nil"/>
              <w:left w:val="nil"/>
              <w:bottom w:val="single" w:sz="4" w:space="0" w:color="auto"/>
              <w:right w:val="single" w:sz="4" w:space="0" w:color="auto"/>
            </w:tcBorders>
            <w:shd w:val="clear" w:color="auto" w:fill="auto"/>
            <w:noWrap/>
            <w:vAlign w:val="center"/>
            <w:hideMark/>
          </w:tcPr>
          <w:p w14:paraId="0462C86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1,03</w:t>
            </w:r>
          </w:p>
        </w:tc>
        <w:tc>
          <w:tcPr>
            <w:tcW w:w="1290" w:type="dxa"/>
            <w:tcBorders>
              <w:top w:val="nil"/>
              <w:left w:val="nil"/>
              <w:bottom w:val="single" w:sz="4" w:space="0" w:color="auto"/>
              <w:right w:val="single" w:sz="4" w:space="0" w:color="auto"/>
            </w:tcBorders>
            <w:shd w:val="clear" w:color="auto" w:fill="auto"/>
            <w:noWrap/>
            <w:vAlign w:val="center"/>
            <w:hideMark/>
          </w:tcPr>
          <w:p w14:paraId="5CAE94F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0,98</w:t>
            </w:r>
          </w:p>
        </w:tc>
        <w:tc>
          <w:tcPr>
            <w:tcW w:w="994" w:type="dxa"/>
            <w:tcBorders>
              <w:top w:val="nil"/>
              <w:left w:val="nil"/>
              <w:bottom w:val="single" w:sz="4" w:space="0" w:color="auto"/>
              <w:right w:val="single" w:sz="4" w:space="0" w:color="auto"/>
            </w:tcBorders>
            <w:shd w:val="clear" w:color="auto" w:fill="auto"/>
            <w:noWrap/>
            <w:vAlign w:val="center"/>
            <w:hideMark/>
          </w:tcPr>
          <w:p w14:paraId="3094E1F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5AAE1A6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1,22</w:t>
            </w:r>
          </w:p>
        </w:tc>
        <w:tc>
          <w:tcPr>
            <w:tcW w:w="1276" w:type="dxa"/>
            <w:tcBorders>
              <w:top w:val="nil"/>
              <w:left w:val="nil"/>
              <w:bottom w:val="single" w:sz="4" w:space="0" w:color="auto"/>
              <w:right w:val="single" w:sz="4" w:space="0" w:color="auto"/>
            </w:tcBorders>
            <w:shd w:val="clear" w:color="auto" w:fill="auto"/>
            <w:noWrap/>
            <w:vAlign w:val="center"/>
            <w:hideMark/>
          </w:tcPr>
          <w:p w14:paraId="6437881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1,37</w:t>
            </w:r>
          </w:p>
        </w:tc>
      </w:tr>
      <w:tr w:rsidR="00AF5346" w:rsidRPr="00AF5346" w14:paraId="0776857A" w14:textId="77777777" w:rsidTr="00BC1654">
        <w:trPr>
          <w:trHeight w:val="317"/>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7CA5E"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32</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14:paraId="785B7966"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BUDI</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684D24A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152,70</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728327F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131,46</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14:paraId="2CA091F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99,10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70C477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104,70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D1D489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133,70</w:t>
            </w:r>
          </w:p>
        </w:tc>
      </w:tr>
      <w:tr w:rsidR="00AF5346" w:rsidRPr="00AF5346" w14:paraId="13FF0400" w14:textId="77777777" w:rsidTr="00BC1654">
        <w:trPr>
          <w:trHeight w:val="317"/>
        </w:trPr>
        <w:tc>
          <w:tcPr>
            <w:tcW w:w="2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8EB4AC5" w14:textId="77777777" w:rsidR="00B304CA" w:rsidRPr="00AF5346" w:rsidRDefault="00B304CA" w:rsidP="00BC1654">
            <w:pPr>
              <w:pStyle w:val="TidakAdaSpasi"/>
              <w:rPr>
                <w:rFonts w:ascii="Times New Roman" w:hAnsi="Times New Roman" w:cs="Times New Roman"/>
                <w:sz w:val="24"/>
                <w:szCs w:val="24"/>
              </w:rPr>
            </w:pPr>
            <w:r w:rsidRPr="00AF5346">
              <w:rPr>
                <w:rFonts w:ascii="Times New Roman" w:hAnsi="Times New Roman" w:cs="Times New Roman"/>
                <w:sz w:val="24"/>
                <w:szCs w:val="24"/>
              </w:rPr>
              <w:t>Total</w:t>
            </w:r>
          </w:p>
        </w:tc>
        <w:tc>
          <w:tcPr>
            <w:tcW w:w="1230" w:type="dxa"/>
            <w:tcBorders>
              <w:top w:val="single" w:sz="4" w:space="0" w:color="auto"/>
              <w:left w:val="nil"/>
              <w:bottom w:val="single" w:sz="4" w:space="0" w:color="auto"/>
              <w:right w:val="single" w:sz="4" w:space="0" w:color="auto"/>
            </w:tcBorders>
            <w:shd w:val="clear" w:color="auto" w:fill="auto"/>
            <w:noWrap/>
            <w:vAlign w:val="center"/>
          </w:tcPr>
          <w:p w14:paraId="25A0634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169,80</w:t>
            </w:r>
          </w:p>
        </w:tc>
        <w:tc>
          <w:tcPr>
            <w:tcW w:w="1290" w:type="dxa"/>
            <w:tcBorders>
              <w:top w:val="single" w:sz="4" w:space="0" w:color="auto"/>
              <w:left w:val="nil"/>
              <w:bottom w:val="single" w:sz="4" w:space="0" w:color="auto"/>
              <w:right w:val="single" w:sz="4" w:space="0" w:color="auto"/>
            </w:tcBorders>
            <w:shd w:val="clear" w:color="auto" w:fill="auto"/>
            <w:noWrap/>
            <w:vAlign w:val="center"/>
          </w:tcPr>
          <w:p w14:paraId="150D4A0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151,37</w:t>
            </w:r>
          </w:p>
        </w:tc>
        <w:tc>
          <w:tcPr>
            <w:tcW w:w="994" w:type="dxa"/>
            <w:tcBorders>
              <w:top w:val="single" w:sz="4" w:space="0" w:color="auto"/>
              <w:left w:val="nil"/>
              <w:bottom w:val="single" w:sz="4" w:space="0" w:color="auto"/>
              <w:right w:val="single" w:sz="4" w:space="0" w:color="auto"/>
            </w:tcBorders>
            <w:shd w:val="clear" w:color="auto" w:fill="auto"/>
            <w:noWrap/>
            <w:vAlign w:val="center"/>
          </w:tcPr>
          <w:p w14:paraId="39DCA61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124,02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0DD5E4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134,12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776CF6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178,43</w:t>
            </w:r>
          </w:p>
        </w:tc>
      </w:tr>
      <w:tr w:rsidR="00AF5346" w:rsidRPr="00AF5346" w14:paraId="6EF6973D" w14:textId="77777777" w:rsidTr="00BC1654">
        <w:trPr>
          <w:trHeight w:val="317"/>
        </w:trPr>
        <w:tc>
          <w:tcPr>
            <w:tcW w:w="2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493138" w14:textId="552785AE" w:rsidR="00B304CA" w:rsidRPr="00AF5346" w:rsidRDefault="00B304CA" w:rsidP="00BC1654">
            <w:pPr>
              <w:pStyle w:val="TidakAdaSpasi"/>
              <w:rPr>
                <w:rFonts w:ascii="Times New Roman" w:hAnsi="Times New Roman" w:cs="Times New Roman"/>
                <w:sz w:val="24"/>
                <w:szCs w:val="24"/>
              </w:rPr>
            </w:pPr>
            <w:r w:rsidRPr="00AF5346">
              <w:rPr>
                <w:rFonts w:ascii="Times New Roman" w:hAnsi="Times New Roman" w:cs="Times New Roman"/>
                <w:sz w:val="24"/>
                <w:szCs w:val="24"/>
              </w:rPr>
              <w:t>Total Rata-rata</w:t>
            </w:r>
          </w:p>
        </w:tc>
        <w:tc>
          <w:tcPr>
            <w:tcW w:w="1230" w:type="dxa"/>
            <w:tcBorders>
              <w:top w:val="single" w:sz="4" w:space="0" w:color="auto"/>
              <w:left w:val="nil"/>
              <w:bottom w:val="single" w:sz="4" w:space="0" w:color="auto"/>
              <w:right w:val="single" w:sz="4" w:space="0" w:color="auto"/>
            </w:tcBorders>
            <w:shd w:val="clear" w:color="auto" w:fill="auto"/>
            <w:noWrap/>
            <w:vAlign w:val="center"/>
          </w:tcPr>
          <w:p w14:paraId="47F1F42E" w14:textId="40599BD8" w:rsidR="00B304CA" w:rsidRPr="00AF5346" w:rsidRDefault="000459AA" w:rsidP="00CA466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5</w:t>
            </w:r>
            <w:r w:rsidR="00CA4664" w:rsidRPr="00AF5346">
              <w:rPr>
                <w:rFonts w:ascii="Times New Roman" w:hAnsi="Times New Roman" w:cs="Times New Roman"/>
                <w:sz w:val="24"/>
                <w:szCs w:val="24"/>
              </w:rPr>
              <w:t>,</w:t>
            </w:r>
            <w:r w:rsidR="00B304CA" w:rsidRPr="00AF5346">
              <w:rPr>
                <w:rFonts w:ascii="Times New Roman" w:hAnsi="Times New Roman" w:cs="Times New Roman"/>
                <w:sz w:val="24"/>
                <w:szCs w:val="24"/>
              </w:rPr>
              <w:t>31</w:t>
            </w:r>
          </w:p>
        </w:tc>
        <w:tc>
          <w:tcPr>
            <w:tcW w:w="1290" w:type="dxa"/>
            <w:tcBorders>
              <w:top w:val="single" w:sz="4" w:space="0" w:color="auto"/>
              <w:left w:val="nil"/>
              <w:bottom w:val="single" w:sz="4" w:space="0" w:color="auto"/>
              <w:right w:val="single" w:sz="4" w:space="0" w:color="auto"/>
            </w:tcBorders>
            <w:shd w:val="clear" w:color="auto" w:fill="auto"/>
            <w:noWrap/>
            <w:vAlign w:val="center"/>
          </w:tcPr>
          <w:p w14:paraId="28316373" w14:textId="01A5CA23" w:rsidR="00B304CA" w:rsidRPr="00AF5346" w:rsidRDefault="000459AA" w:rsidP="00CA466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w:t>
            </w:r>
            <w:r w:rsidR="00CA4664" w:rsidRPr="00AF5346">
              <w:rPr>
                <w:rFonts w:ascii="Times New Roman" w:hAnsi="Times New Roman" w:cs="Times New Roman"/>
                <w:sz w:val="24"/>
                <w:szCs w:val="24"/>
              </w:rPr>
              <w:t>,</w:t>
            </w:r>
            <w:r w:rsidR="00B304CA" w:rsidRPr="00AF5346">
              <w:rPr>
                <w:rFonts w:ascii="Times New Roman" w:hAnsi="Times New Roman" w:cs="Times New Roman"/>
                <w:sz w:val="24"/>
                <w:szCs w:val="24"/>
              </w:rPr>
              <w:t>73</w:t>
            </w:r>
          </w:p>
        </w:tc>
        <w:tc>
          <w:tcPr>
            <w:tcW w:w="994" w:type="dxa"/>
            <w:tcBorders>
              <w:top w:val="single" w:sz="4" w:space="0" w:color="auto"/>
              <w:left w:val="nil"/>
              <w:bottom w:val="single" w:sz="4" w:space="0" w:color="auto"/>
              <w:right w:val="single" w:sz="4" w:space="0" w:color="auto"/>
            </w:tcBorders>
            <w:shd w:val="clear" w:color="auto" w:fill="auto"/>
            <w:noWrap/>
            <w:vAlign w:val="center"/>
          </w:tcPr>
          <w:p w14:paraId="09C10B59" w14:textId="695F09D2" w:rsidR="00B304CA" w:rsidRPr="00AF5346" w:rsidRDefault="000459AA" w:rsidP="00CA466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w:t>
            </w:r>
            <w:r w:rsidR="00CA4664" w:rsidRPr="00AF5346">
              <w:rPr>
                <w:rFonts w:ascii="Times New Roman" w:hAnsi="Times New Roman" w:cs="Times New Roman"/>
                <w:sz w:val="24"/>
                <w:szCs w:val="24"/>
              </w:rPr>
              <w:t>,</w:t>
            </w:r>
            <w:r w:rsidR="00B304CA" w:rsidRPr="00AF5346">
              <w:rPr>
                <w:rFonts w:ascii="Times New Roman" w:hAnsi="Times New Roman" w:cs="Times New Roman"/>
                <w:sz w:val="24"/>
                <w:szCs w:val="24"/>
              </w:rPr>
              <w:t>8</w:t>
            </w:r>
            <w:r w:rsidR="00CA4664" w:rsidRPr="00AF5346">
              <w:rPr>
                <w:rFonts w:ascii="Times New Roman" w:hAnsi="Times New Roman" w:cs="Times New Roman"/>
                <w:sz w:val="24"/>
                <w:szCs w:val="24"/>
              </w:rPr>
              <w:t>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DDCFD45" w14:textId="2D3580A8" w:rsidR="00B304CA" w:rsidRPr="00AF5346" w:rsidRDefault="00B304CA" w:rsidP="00CA466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w:t>
            </w:r>
            <w:r w:rsidR="00CA4664" w:rsidRPr="00AF5346">
              <w:rPr>
                <w:rFonts w:ascii="Times New Roman" w:hAnsi="Times New Roman" w:cs="Times New Roman"/>
                <w:sz w:val="24"/>
                <w:szCs w:val="24"/>
              </w:rPr>
              <w:t>,</w:t>
            </w:r>
            <w:r w:rsidRPr="00AF5346">
              <w:rPr>
                <w:rFonts w:ascii="Times New Roman" w:hAnsi="Times New Roman" w:cs="Times New Roman"/>
                <w:sz w:val="24"/>
                <w:szCs w:val="24"/>
              </w:rPr>
              <w:t>19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1ED12CA" w14:textId="17051D00" w:rsidR="00B304CA" w:rsidRPr="00AF5346" w:rsidRDefault="000459AA" w:rsidP="00CA466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5</w:t>
            </w:r>
            <w:r w:rsidR="00CA4664" w:rsidRPr="00AF5346">
              <w:rPr>
                <w:rFonts w:ascii="Times New Roman" w:hAnsi="Times New Roman" w:cs="Times New Roman"/>
                <w:sz w:val="24"/>
                <w:szCs w:val="24"/>
              </w:rPr>
              <w:t>,</w:t>
            </w:r>
            <w:r w:rsidR="00B304CA" w:rsidRPr="00AF5346">
              <w:rPr>
                <w:rFonts w:ascii="Times New Roman" w:hAnsi="Times New Roman" w:cs="Times New Roman"/>
                <w:sz w:val="24"/>
                <w:szCs w:val="24"/>
              </w:rPr>
              <w:t>5</w:t>
            </w:r>
            <w:r w:rsidR="00CA4664" w:rsidRPr="00AF5346">
              <w:rPr>
                <w:rFonts w:ascii="Times New Roman" w:hAnsi="Times New Roman" w:cs="Times New Roman"/>
                <w:sz w:val="24"/>
                <w:szCs w:val="24"/>
              </w:rPr>
              <w:t>7</w:t>
            </w:r>
          </w:p>
        </w:tc>
      </w:tr>
      <w:tr w:rsidR="00AF5346" w:rsidRPr="00AF5346" w14:paraId="01FF0E5B" w14:textId="77777777" w:rsidTr="00BC1654">
        <w:trPr>
          <w:trHeight w:val="317"/>
        </w:trPr>
        <w:tc>
          <w:tcPr>
            <w:tcW w:w="2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514E06C" w14:textId="77777777" w:rsidR="00B304CA" w:rsidRPr="00AF5346" w:rsidRDefault="00B304CA" w:rsidP="00BC1654">
            <w:pPr>
              <w:pStyle w:val="TidakAdaSpasi"/>
              <w:rPr>
                <w:rFonts w:ascii="Times New Roman" w:hAnsi="Times New Roman" w:cs="Times New Roman"/>
                <w:sz w:val="24"/>
                <w:szCs w:val="24"/>
              </w:rPr>
            </w:pPr>
            <w:r w:rsidRPr="00AF5346">
              <w:rPr>
                <w:rFonts w:ascii="Times New Roman" w:hAnsi="Times New Roman" w:cs="Times New Roman"/>
                <w:sz w:val="24"/>
                <w:szCs w:val="24"/>
              </w:rPr>
              <w:t>Standar Rasio</w:t>
            </w:r>
          </w:p>
        </w:tc>
        <w:tc>
          <w:tcPr>
            <w:tcW w:w="1230" w:type="dxa"/>
            <w:tcBorders>
              <w:top w:val="single" w:sz="4" w:space="0" w:color="auto"/>
              <w:left w:val="nil"/>
              <w:bottom w:val="single" w:sz="4" w:space="0" w:color="auto"/>
              <w:right w:val="single" w:sz="4" w:space="0" w:color="auto"/>
            </w:tcBorders>
            <w:shd w:val="clear" w:color="auto" w:fill="auto"/>
            <w:noWrap/>
            <w:vAlign w:val="center"/>
          </w:tcPr>
          <w:p w14:paraId="0CF23A0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30%</w:t>
            </w:r>
          </w:p>
        </w:tc>
        <w:tc>
          <w:tcPr>
            <w:tcW w:w="1290" w:type="dxa"/>
            <w:tcBorders>
              <w:top w:val="single" w:sz="4" w:space="0" w:color="auto"/>
              <w:left w:val="nil"/>
              <w:bottom w:val="single" w:sz="4" w:space="0" w:color="auto"/>
              <w:right w:val="single" w:sz="4" w:space="0" w:color="auto"/>
            </w:tcBorders>
            <w:shd w:val="clear" w:color="auto" w:fill="auto"/>
            <w:noWrap/>
            <w:vAlign w:val="center"/>
          </w:tcPr>
          <w:p w14:paraId="43A8A0C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30%</w:t>
            </w:r>
          </w:p>
        </w:tc>
        <w:tc>
          <w:tcPr>
            <w:tcW w:w="994" w:type="dxa"/>
            <w:tcBorders>
              <w:top w:val="single" w:sz="4" w:space="0" w:color="auto"/>
              <w:left w:val="nil"/>
              <w:bottom w:val="single" w:sz="4" w:space="0" w:color="auto"/>
              <w:right w:val="single" w:sz="4" w:space="0" w:color="auto"/>
            </w:tcBorders>
            <w:shd w:val="clear" w:color="auto" w:fill="auto"/>
            <w:noWrap/>
            <w:vAlign w:val="center"/>
          </w:tcPr>
          <w:p w14:paraId="372D507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07461A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BD2687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30%</w:t>
            </w:r>
          </w:p>
        </w:tc>
      </w:tr>
    </w:tbl>
    <w:p w14:paraId="30D65A41" w14:textId="77777777" w:rsidR="00B304CA" w:rsidRPr="00AF5346" w:rsidRDefault="00B304CA" w:rsidP="00664BE2">
      <w:pPr>
        <w:pStyle w:val="TidakAdaSpasi"/>
        <w:spacing w:line="276" w:lineRule="auto"/>
        <w:jc w:val="center"/>
        <w:rPr>
          <w:rFonts w:ascii="Times New Roman" w:hAnsi="Times New Roman" w:cs="Times New Roman"/>
        </w:rPr>
      </w:pPr>
    </w:p>
    <w:p w14:paraId="2A513500" w14:textId="77777777" w:rsidR="00B304CA" w:rsidRPr="00AF5346" w:rsidRDefault="00B304CA" w:rsidP="00BC1654">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z w:val="24"/>
          <w:szCs w:val="24"/>
        </w:rPr>
        <w:t xml:space="preserve">Leverage merupakan rasio solvabilitas yang digunakan untuk mengetahui kemampuan perusahaan dalam membayar kewajiban apabila perusahaan dilikuidasi. Leverage dalam penelitian ini menggunakan Debt to equity ratio, yang  merupakan rasio yang digunakan untuk menilai utang dengan ekuitas. Dapat juga dikatakan </w:t>
      </w:r>
      <w:r w:rsidRPr="00AF5346">
        <w:rPr>
          <w:rFonts w:ascii="Times New Roman" w:hAnsi="Times New Roman" w:cs="Times New Roman"/>
          <w:sz w:val="24"/>
          <w:szCs w:val="24"/>
        </w:rPr>
        <w:lastRenderedPageBreak/>
        <w:t>bahwa Debt to equity ratio ini digunakan untuk mengetahui setiap rupiah modal sendiri yang dijadikan untuk jaminan utang. Rata- rata standar industri untuk debt to equity ratio adalah 30%.</w:t>
      </w:r>
    </w:p>
    <w:p w14:paraId="10DC655A" w14:textId="460B9110" w:rsidR="00A465A9" w:rsidRPr="00AF5346" w:rsidRDefault="00B304CA" w:rsidP="00BC1654">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z w:val="24"/>
          <w:szCs w:val="24"/>
        </w:rPr>
        <w:t>Hasil perhitungan total rata-rata Debt to equity ratio (DER) perusahaan dari tahun 2014 sampai 2018 mengalami fluktuasi</w:t>
      </w:r>
      <w:r w:rsidR="00354E61" w:rsidRPr="00AF5346">
        <w:rPr>
          <w:rFonts w:ascii="Times New Roman" w:hAnsi="Times New Roman" w:cs="Times New Roman"/>
          <w:sz w:val="24"/>
          <w:szCs w:val="24"/>
        </w:rPr>
        <w:t>.</w:t>
      </w:r>
      <w:r w:rsidR="00A465A9" w:rsidRPr="00AF5346">
        <w:rPr>
          <w:rFonts w:ascii="Times New Roman" w:hAnsi="Times New Roman" w:cs="Times New Roman"/>
          <w:sz w:val="24"/>
          <w:szCs w:val="24"/>
        </w:rPr>
        <w:t xml:space="preserve"> Semakin tinggi Debt to Equity Ratio (DER) </w:t>
      </w:r>
      <w:r w:rsidR="00354E61" w:rsidRPr="00AF5346">
        <w:rPr>
          <w:rFonts w:ascii="Times New Roman" w:hAnsi="Times New Roman" w:cs="Times New Roman"/>
          <w:sz w:val="24"/>
          <w:szCs w:val="24"/>
        </w:rPr>
        <w:t xml:space="preserve">menandakan bahwa permodalan usaha yang digunakan perusahaan lebih banyak memanfaatkan hutang sebagai sumber dananya. Hal ini dapat menimbulkan resiko yang besar bagi perusahaan ketika perusahaan tidak mampu membayar kewajibannya tersebut pada saat jatuh tempo. </w:t>
      </w:r>
    </w:p>
    <w:p w14:paraId="1F5B27E0" w14:textId="1EA6313D" w:rsidR="00A465A9" w:rsidRPr="00AF5346" w:rsidRDefault="00A465A9" w:rsidP="00BC1654">
      <w:pPr>
        <w:pStyle w:val="TidakAdaSpasi"/>
        <w:spacing w:line="480" w:lineRule="auto"/>
        <w:ind w:firstLine="720"/>
        <w:jc w:val="both"/>
        <w:rPr>
          <w:rFonts w:ascii="Times New Roman" w:hAnsi="Times New Roman" w:cs="Times New Roman"/>
          <w:spacing w:val="5"/>
          <w:sz w:val="24"/>
          <w:szCs w:val="24"/>
        </w:rPr>
      </w:pPr>
      <w:r w:rsidRPr="00AF5346">
        <w:rPr>
          <w:rFonts w:ascii="Times New Roman" w:hAnsi="Times New Roman" w:cs="Times New Roman"/>
          <w:sz w:val="24"/>
          <w:szCs w:val="24"/>
        </w:rPr>
        <w:t xml:space="preserve">Perusahaan bersama dengan tingkat hutang yang tinggi dapat merubah besar kecilnya laba bagi perusahaan, karena jadi besar pemakaian pinjaman maka dapat jadi besar kewajibannya. Di sisi lain, perusahaan dapat lebih memprioritaskan pembayaran kewajiban berasal dari terhadap profitabilitas kepada investor, supaya perihal ini dapat mengurangi keyakinan investor dalam menanamkan sahamnya di perusahaan tersebut.  </w:t>
      </w:r>
    </w:p>
    <w:p w14:paraId="3F3326F7" w14:textId="77777777" w:rsidR="00B304CA" w:rsidRPr="00AF5346" w:rsidRDefault="00B304CA" w:rsidP="00C21CE2">
      <w:pPr>
        <w:pStyle w:val="TidakAdaSpasi"/>
        <w:spacing w:line="276" w:lineRule="auto"/>
        <w:rPr>
          <w:rFonts w:ascii="Times New Roman" w:hAnsi="Times New Roman" w:cs="Times New Roman"/>
          <w:sz w:val="24"/>
          <w:szCs w:val="24"/>
        </w:rPr>
      </w:pPr>
      <w:r w:rsidRPr="00AF5346">
        <w:rPr>
          <w:rFonts w:ascii="Times New Roman" w:hAnsi="Times New Roman" w:cs="Times New Roman"/>
          <w:b/>
          <w:sz w:val="24"/>
          <w:szCs w:val="24"/>
          <w:lang w:val="fi-FI"/>
        </w:rPr>
        <w:t>4.2.1.3 Kinerja Keuangan (Y)</w:t>
      </w:r>
    </w:p>
    <w:p w14:paraId="286A9877" w14:textId="77777777" w:rsidR="00B304CA" w:rsidRPr="00AF5346" w:rsidRDefault="00B304CA" w:rsidP="00664BE2">
      <w:pPr>
        <w:pStyle w:val="TidakAdaSpasi"/>
        <w:spacing w:line="276" w:lineRule="auto"/>
        <w:jc w:val="center"/>
        <w:rPr>
          <w:rFonts w:ascii="Times New Roman" w:hAnsi="Times New Roman" w:cs="Times New Roman"/>
        </w:rPr>
      </w:pPr>
    </w:p>
    <w:p w14:paraId="1C67D2B1" w14:textId="77777777" w:rsidR="00B304CA" w:rsidRPr="00AF5346" w:rsidRDefault="00B304CA" w:rsidP="00664BE2">
      <w:pPr>
        <w:pStyle w:val="TidakAdaSpasi"/>
        <w:spacing w:line="276" w:lineRule="auto"/>
        <w:jc w:val="center"/>
        <w:rPr>
          <w:rFonts w:ascii="Times New Roman" w:hAnsi="Times New Roman" w:cs="Times New Roman"/>
        </w:rPr>
      </w:pPr>
    </w:p>
    <w:p w14:paraId="560A9263" w14:textId="77777777" w:rsidR="00B304CA" w:rsidRPr="00AF5346" w:rsidRDefault="00B304CA" w:rsidP="00664BE2">
      <w:pPr>
        <w:pStyle w:val="TidakAdaSpasi"/>
        <w:spacing w:line="276" w:lineRule="auto"/>
        <w:jc w:val="center"/>
        <w:rPr>
          <w:rFonts w:ascii="Times New Roman" w:hAnsi="Times New Roman" w:cs="Times New Roman"/>
          <w:b/>
          <w:sz w:val="24"/>
          <w:szCs w:val="24"/>
        </w:rPr>
      </w:pPr>
      <w:r w:rsidRPr="00AF5346">
        <w:rPr>
          <w:rFonts w:ascii="Times New Roman" w:hAnsi="Times New Roman" w:cs="Times New Roman"/>
          <w:b/>
          <w:sz w:val="24"/>
          <w:szCs w:val="24"/>
        </w:rPr>
        <w:t>Tabel 4.3 ROA (Y)</w:t>
      </w:r>
    </w:p>
    <w:tbl>
      <w:tblPr>
        <w:tblW w:w="8217" w:type="dxa"/>
        <w:tblInd w:w="113" w:type="dxa"/>
        <w:tblLook w:val="04A0" w:firstRow="1" w:lastRow="0" w:firstColumn="1" w:lastColumn="0" w:noHBand="0" w:noVBand="1"/>
      </w:tblPr>
      <w:tblGrid>
        <w:gridCol w:w="1039"/>
        <w:gridCol w:w="1254"/>
        <w:gridCol w:w="1230"/>
        <w:gridCol w:w="1290"/>
        <w:gridCol w:w="994"/>
        <w:gridCol w:w="1134"/>
        <w:gridCol w:w="1276"/>
      </w:tblGrid>
      <w:tr w:rsidR="00AF5346" w:rsidRPr="00AF5346" w14:paraId="2AD3021E" w14:textId="77777777" w:rsidTr="00BC1654">
        <w:trPr>
          <w:trHeight w:val="317"/>
        </w:trPr>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9EC1BE" w14:textId="77777777" w:rsidR="00B304CA" w:rsidRPr="00AF5346" w:rsidRDefault="00B304CA" w:rsidP="00664BE2">
            <w:pPr>
              <w:jc w:val="center"/>
              <w:rPr>
                <w:rFonts w:ascii="Times New Roman" w:hAnsi="Times New Roman" w:cs="Times New Roman"/>
              </w:rPr>
            </w:pPr>
            <w:r w:rsidRPr="00AF5346">
              <w:rPr>
                <w:rFonts w:ascii="Times New Roman" w:hAnsi="Times New Roman" w:cs="Times New Roman"/>
              </w:rPr>
              <w:t xml:space="preserve">No. </w:t>
            </w:r>
          </w:p>
        </w:tc>
        <w:tc>
          <w:tcPr>
            <w:tcW w:w="12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7B97CC" w14:textId="77777777" w:rsidR="00B304CA" w:rsidRPr="00AF5346" w:rsidRDefault="00B304CA" w:rsidP="00664BE2">
            <w:pPr>
              <w:jc w:val="center"/>
              <w:rPr>
                <w:rFonts w:ascii="Times New Roman" w:hAnsi="Times New Roman" w:cs="Times New Roman"/>
              </w:rPr>
            </w:pPr>
            <w:r w:rsidRPr="00AF5346">
              <w:rPr>
                <w:rFonts w:ascii="Times New Roman" w:hAnsi="Times New Roman" w:cs="Times New Roman"/>
              </w:rPr>
              <w:t xml:space="preserve"> Kode Saham </w:t>
            </w:r>
          </w:p>
        </w:tc>
        <w:tc>
          <w:tcPr>
            <w:tcW w:w="5924" w:type="dxa"/>
            <w:gridSpan w:val="5"/>
            <w:tcBorders>
              <w:top w:val="single" w:sz="4" w:space="0" w:color="auto"/>
              <w:left w:val="nil"/>
              <w:bottom w:val="single" w:sz="4" w:space="0" w:color="auto"/>
              <w:right w:val="single" w:sz="4" w:space="0" w:color="auto"/>
            </w:tcBorders>
            <w:shd w:val="clear" w:color="auto" w:fill="auto"/>
            <w:vAlign w:val="center"/>
            <w:hideMark/>
          </w:tcPr>
          <w:p w14:paraId="2F7B5E07"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Tahun Penelitan</w:t>
            </w:r>
          </w:p>
        </w:tc>
      </w:tr>
      <w:tr w:rsidR="00AF5346" w:rsidRPr="00AF5346" w14:paraId="119343D5" w14:textId="77777777" w:rsidTr="00664BE2">
        <w:trPr>
          <w:trHeight w:val="317"/>
        </w:trPr>
        <w:tc>
          <w:tcPr>
            <w:tcW w:w="1039" w:type="dxa"/>
            <w:vMerge/>
            <w:tcBorders>
              <w:top w:val="single" w:sz="4" w:space="0" w:color="auto"/>
              <w:left w:val="single" w:sz="4" w:space="0" w:color="auto"/>
              <w:bottom w:val="single" w:sz="4" w:space="0" w:color="auto"/>
              <w:right w:val="single" w:sz="4" w:space="0" w:color="auto"/>
            </w:tcBorders>
            <w:vAlign w:val="center"/>
            <w:hideMark/>
          </w:tcPr>
          <w:p w14:paraId="7C050EFD" w14:textId="77777777" w:rsidR="00B304CA" w:rsidRPr="00AF5346" w:rsidRDefault="00B304CA" w:rsidP="00664BE2">
            <w:pPr>
              <w:rPr>
                <w:rFonts w:ascii="Times New Roman" w:hAnsi="Times New Roman" w:cs="Times New Roman"/>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14:paraId="691CF4CC" w14:textId="77777777" w:rsidR="00B304CA" w:rsidRPr="00AF5346" w:rsidRDefault="00B304CA" w:rsidP="00664BE2">
            <w:pPr>
              <w:rPr>
                <w:rFonts w:ascii="Times New Roman" w:hAnsi="Times New Roman" w:cs="Times New Roman"/>
              </w:rPr>
            </w:pPr>
          </w:p>
        </w:tc>
        <w:tc>
          <w:tcPr>
            <w:tcW w:w="1230" w:type="dxa"/>
            <w:tcBorders>
              <w:top w:val="nil"/>
              <w:left w:val="nil"/>
              <w:bottom w:val="single" w:sz="4" w:space="0" w:color="auto"/>
              <w:right w:val="single" w:sz="4" w:space="0" w:color="auto"/>
            </w:tcBorders>
            <w:shd w:val="clear" w:color="auto" w:fill="auto"/>
            <w:vAlign w:val="center"/>
            <w:hideMark/>
          </w:tcPr>
          <w:p w14:paraId="16E81DBD" w14:textId="77777777" w:rsidR="00B304CA" w:rsidRPr="00AF5346" w:rsidRDefault="00B304CA" w:rsidP="00664BE2">
            <w:pPr>
              <w:jc w:val="center"/>
              <w:rPr>
                <w:rFonts w:ascii="Times New Roman" w:hAnsi="Times New Roman" w:cs="Times New Roman"/>
              </w:rPr>
            </w:pPr>
            <w:r w:rsidRPr="00AF5346">
              <w:rPr>
                <w:rFonts w:ascii="Times New Roman" w:hAnsi="Times New Roman" w:cs="Times New Roman"/>
              </w:rPr>
              <w:t xml:space="preserve"> Tahun 2014 </w:t>
            </w:r>
          </w:p>
        </w:tc>
        <w:tc>
          <w:tcPr>
            <w:tcW w:w="1290" w:type="dxa"/>
            <w:tcBorders>
              <w:top w:val="nil"/>
              <w:left w:val="nil"/>
              <w:bottom w:val="single" w:sz="4" w:space="0" w:color="auto"/>
              <w:right w:val="single" w:sz="4" w:space="0" w:color="auto"/>
            </w:tcBorders>
            <w:shd w:val="clear" w:color="auto" w:fill="auto"/>
            <w:vAlign w:val="center"/>
            <w:hideMark/>
          </w:tcPr>
          <w:p w14:paraId="61C99727" w14:textId="77777777" w:rsidR="00B304CA" w:rsidRPr="00AF5346" w:rsidRDefault="00B304CA" w:rsidP="00664BE2">
            <w:pPr>
              <w:jc w:val="center"/>
              <w:rPr>
                <w:rFonts w:ascii="Times New Roman" w:hAnsi="Times New Roman" w:cs="Times New Roman"/>
              </w:rPr>
            </w:pPr>
            <w:r w:rsidRPr="00AF5346">
              <w:rPr>
                <w:rFonts w:ascii="Times New Roman" w:hAnsi="Times New Roman" w:cs="Times New Roman"/>
              </w:rPr>
              <w:t xml:space="preserve"> Tahun 2015 </w:t>
            </w:r>
          </w:p>
        </w:tc>
        <w:tc>
          <w:tcPr>
            <w:tcW w:w="994" w:type="dxa"/>
            <w:tcBorders>
              <w:top w:val="nil"/>
              <w:left w:val="nil"/>
              <w:bottom w:val="single" w:sz="4" w:space="0" w:color="auto"/>
              <w:right w:val="single" w:sz="4" w:space="0" w:color="auto"/>
            </w:tcBorders>
            <w:shd w:val="clear" w:color="auto" w:fill="auto"/>
            <w:vAlign w:val="center"/>
            <w:hideMark/>
          </w:tcPr>
          <w:p w14:paraId="0DB8958D" w14:textId="77777777" w:rsidR="00B304CA" w:rsidRPr="00AF5346" w:rsidRDefault="00B304CA" w:rsidP="00664BE2">
            <w:pPr>
              <w:jc w:val="center"/>
              <w:rPr>
                <w:rFonts w:ascii="Times New Roman" w:hAnsi="Times New Roman" w:cs="Times New Roman"/>
              </w:rPr>
            </w:pPr>
            <w:r w:rsidRPr="00AF5346">
              <w:rPr>
                <w:rFonts w:ascii="Times New Roman" w:hAnsi="Times New Roman" w:cs="Times New Roman"/>
              </w:rPr>
              <w:t xml:space="preserve"> Tahun 2016 </w:t>
            </w:r>
          </w:p>
        </w:tc>
        <w:tc>
          <w:tcPr>
            <w:tcW w:w="1134" w:type="dxa"/>
            <w:tcBorders>
              <w:top w:val="nil"/>
              <w:left w:val="nil"/>
              <w:bottom w:val="single" w:sz="4" w:space="0" w:color="auto"/>
              <w:right w:val="single" w:sz="4" w:space="0" w:color="auto"/>
            </w:tcBorders>
            <w:shd w:val="clear" w:color="auto" w:fill="auto"/>
            <w:vAlign w:val="center"/>
            <w:hideMark/>
          </w:tcPr>
          <w:p w14:paraId="7D4E08A7" w14:textId="77777777" w:rsidR="00B304CA" w:rsidRPr="00AF5346" w:rsidRDefault="00B304CA" w:rsidP="00664BE2">
            <w:pPr>
              <w:jc w:val="center"/>
              <w:rPr>
                <w:rFonts w:ascii="Times New Roman" w:hAnsi="Times New Roman" w:cs="Times New Roman"/>
              </w:rPr>
            </w:pPr>
            <w:r w:rsidRPr="00AF5346">
              <w:rPr>
                <w:rFonts w:ascii="Times New Roman" w:hAnsi="Times New Roman" w:cs="Times New Roman"/>
              </w:rPr>
              <w:t xml:space="preserve"> Tahun 2017 </w:t>
            </w:r>
          </w:p>
        </w:tc>
        <w:tc>
          <w:tcPr>
            <w:tcW w:w="1276" w:type="dxa"/>
            <w:tcBorders>
              <w:top w:val="nil"/>
              <w:left w:val="nil"/>
              <w:bottom w:val="single" w:sz="4" w:space="0" w:color="auto"/>
              <w:right w:val="single" w:sz="4" w:space="0" w:color="auto"/>
            </w:tcBorders>
            <w:shd w:val="clear" w:color="auto" w:fill="auto"/>
            <w:vAlign w:val="center"/>
            <w:hideMark/>
          </w:tcPr>
          <w:p w14:paraId="35AEE4FB" w14:textId="77777777" w:rsidR="00B304CA" w:rsidRPr="00AF5346" w:rsidRDefault="00B304CA" w:rsidP="00664BE2">
            <w:pPr>
              <w:jc w:val="center"/>
              <w:rPr>
                <w:rFonts w:ascii="Times New Roman" w:hAnsi="Times New Roman" w:cs="Times New Roman"/>
              </w:rPr>
            </w:pPr>
            <w:r w:rsidRPr="00AF5346">
              <w:rPr>
                <w:rFonts w:ascii="Times New Roman" w:hAnsi="Times New Roman" w:cs="Times New Roman"/>
              </w:rPr>
              <w:t xml:space="preserve"> Tahun 2018 </w:t>
            </w:r>
          </w:p>
        </w:tc>
      </w:tr>
      <w:tr w:rsidR="00AF5346" w:rsidRPr="00AF5346" w14:paraId="6F39D69B"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599E0344"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w:t>
            </w:r>
          </w:p>
        </w:tc>
        <w:tc>
          <w:tcPr>
            <w:tcW w:w="1254" w:type="dxa"/>
            <w:tcBorders>
              <w:top w:val="nil"/>
              <w:left w:val="nil"/>
              <w:bottom w:val="single" w:sz="4" w:space="0" w:color="auto"/>
              <w:right w:val="single" w:sz="4" w:space="0" w:color="auto"/>
            </w:tcBorders>
            <w:shd w:val="clear" w:color="auto" w:fill="auto"/>
            <w:noWrap/>
            <w:vAlign w:val="center"/>
            <w:hideMark/>
          </w:tcPr>
          <w:p w14:paraId="1DF02D15"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ALTO</w:t>
            </w:r>
          </w:p>
        </w:tc>
        <w:tc>
          <w:tcPr>
            <w:tcW w:w="1230" w:type="dxa"/>
            <w:tcBorders>
              <w:top w:val="nil"/>
              <w:left w:val="nil"/>
              <w:bottom w:val="single" w:sz="4" w:space="0" w:color="auto"/>
              <w:right w:val="single" w:sz="4" w:space="0" w:color="auto"/>
            </w:tcBorders>
            <w:shd w:val="clear" w:color="auto" w:fill="auto"/>
            <w:noWrap/>
            <w:vAlign w:val="center"/>
            <w:hideMark/>
          </w:tcPr>
          <w:p w14:paraId="21FE4F4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(0,82)</w:t>
            </w:r>
          </w:p>
        </w:tc>
        <w:tc>
          <w:tcPr>
            <w:tcW w:w="1290" w:type="dxa"/>
            <w:tcBorders>
              <w:top w:val="nil"/>
              <w:left w:val="nil"/>
              <w:bottom w:val="single" w:sz="4" w:space="0" w:color="auto"/>
              <w:right w:val="single" w:sz="4" w:space="0" w:color="auto"/>
            </w:tcBorders>
            <w:shd w:val="clear" w:color="auto" w:fill="auto"/>
            <w:noWrap/>
            <w:vAlign w:val="center"/>
            <w:hideMark/>
          </w:tcPr>
          <w:p w14:paraId="3433352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(2,06)</w:t>
            </w:r>
          </w:p>
        </w:tc>
        <w:tc>
          <w:tcPr>
            <w:tcW w:w="994" w:type="dxa"/>
            <w:tcBorders>
              <w:top w:val="nil"/>
              <w:left w:val="nil"/>
              <w:bottom w:val="single" w:sz="4" w:space="0" w:color="auto"/>
              <w:right w:val="single" w:sz="4" w:space="0" w:color="auto"/>
            </w:tcBorders>
            <w:shd w:val="clear" w:color="auto" w:fill="auto"/>
            <w:noWrap/>
            <w:vAlign w:val="center"/>
            <w:hideMark/>
          </w:tcPr>
          <w:p w14:paraId="2B8BBA8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(2,27)</w:t>
            </w:r>
          </w:p>
        </w:tc>
        <w:tc>
          <w:tcPr>
            <w:tcW w:w="1134" w:type="dxa"/>
            <w:tcBorders>
              <w:top w:val="nil"/>
              <w:left w:val="nil"/>
              <w:bottom w:val="single" w:sz="4" w:space="0" w:color="auto"/>
              <w:right w:val="single" w:sz="4" w:space="0" w:color="auto"/>
            </w:tcBorders>
            <w:shd w:val="clear" w:color="auto" w:fill="auto"/>
            <w:noWrap/>
            <w:vAlign w:val="center"/>
            <w:hideMark/>
          </w:tcPr>
          <w:p w14:paraId="2A802D0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(5,67)</w:t>
            </w:r>
          </w:p>
        </w:tc>
        <w:tc>
          <w:tcPr>
            <w:tcW w:w="1276" w:type="dxa"/>
            <w:tcBorders>
              <w:top w:val="nil"/>
              <w:left w:val="nil"/>
              <w:bottom w:val="single" w:sz="4" w:space="0" w:color="auto"/>
              <w:right w:val="single" w:sz="4" w:space="0" w:color="auto"/>
            </w:tcBorders>
            <w:shd w:val="clear" w:color="auto" w:fill="auto"/>
            <w:noWrap/>
            <w:vAlign w:val="center"/>
            <w:hideMark/>
          </w:tcPr>
          <w:p w14:paraId="124B564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(3,41)</w:t>
            </w:r>
          </w:p>
        </w:tc>
      </w:tr>
      <w:tr w:rsidR="00AF5346" w:rsidRPr="00AF5346" w14:paraId="2D156D0A"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8EAD8F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w:t>
            </w:r>
          </w:p>
        </w:tc>
        <w:tc>
          <w:tcPr>
            <w:tcW w:w="1254" w:type="dxa"/>
            <w:tcBorders>
              <w:top w:val="nil"/>
              <w:left w:val="nil"/>
              <w:bottom w:val="single" w:sz="4" w:space="0" w:color="auto"/>
              <w:right w:val="single" w:sz="4" w:space="0" w:color="auto"/>
            </w:tcBorders>
            <w:shd w:val="clear" w:color="auto" w:fill="auto"/>
            <w:noWrap/>
            <w:vAlign w:val="center"/>
            <w:hideMark/>
          </w:tcPr>
          <w:p w14:paraId="049261DD"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CEKA</w:t>
            </w:r>
          </w:p>
        </w:tc>
        <w:tc>
          <w:tcPr>
            <w:tcW w:w="1230" w:type="dxa"/>
            <w:tcBorders>
              <w:top w:val="nil"/>
              <w:left w:val="nil"/>
              <w:bottom w:val="single" w:sz="4" w:space="0" w:color="auto"/>
              <w:right w:val="single" w:sz="4" w:space="0" w:color="auto"/>
            </w:tcBorders>
            <w:shd w:val="clear" w:color="auto" w:fill="auto"/>
            <w:noWrap/>
            <w:vAlign w:val="center"/>
            <w:hideMark/>
          </w:tcPr>
          <w:p w14:paraId="7EC0FE7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3,19</w:t>
            </w:r>
          </w:p>
        </w:tc>
        <w:tc>
          <w:tcPr>
            <w:tcW w:w="1290" w:type="dxa"/>
            <w:tcBorders>
              <w:top w:val="nil"/>
              <w:left w:val="nil"/>
              <w:bottom w:val="single" w:sz="4" w:space="0" w:color="auto"/>
              <w:right w:val="single" w:sz="4" w:space="0" w:color="auto"/>
            </w:tcBorders>
            <w:shd w:val="clear" w:color="auto" w:fill="auto"/>
            <w:noWrap/>
            <w:vAlign w:val="center"/>
            <w:hideMark/>
          </w:tcPr>
          <w:p w14:paraId="4CF05C9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7,17</w:t>
            </w:r>
          </w:p>
        </w:tc>
        <w:tc>
          <w:tcPr>
            <w:tcW w:w="994" w:type="dxa"/>
            <w:tcBorders>
              <w:top w:val="nil"/>
              <w:left w:val="nil"/>
              <w:bottom w:val="single" w:sz="4" w:space="0" w:color="auto"/>
              <w:right w:val="single" w:sz="4" w:space="0" w:color="auto"/>
            </w:tcBorders>
            <w:shd w:val="clear" w:color="auto" w:fill="auto"/>
            <w:noWrap/>
            <w:vAlign w:val="center"/>
            <w:hideMark/>
          </w:tcPr>
          <w:p w14:paraId="3C1C58C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17,51</w:t>
            </w:r>
          </w:p>
        </w:tc>
        <w:tc>
          <w:tcPr>
            <w:tcW w:w="1134" w:type="dxa"/>
            <w:tcBorders>
              <w:top w:val="nil"/>
              <w:left w:val="nil"/>
              <w:bottom w:val="single" w:sz="4" w:space="0" w:color="auto"/>
              <w:right w:val="single" w:sz="4" w:space="0" w:color="auto"/>
            </w:tcBorders>
            <w:shd w:val="clear" w:color="auto" w:fill="auto"/>
            <w:noWrap/>
            <w:vAlign w:val="center"/>
            <w:hideMark/>
          </w:tcPr>
          <w:p w14:paraId="2686C14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7,71</w:t>
            </w:r>
          </w:p>
        </w:tc>
        <w:tc>
          <w:tcPr>
            <w:tcW w:w="1276" w:type="dxa"/>
            <w:tcBorders>
              <w:top w:val="nil"/>
              <w:left w:val="nil"/>
              <w:bottom w:val="single" w:sz="4" w:space="0" w:color="auto"/>
              <w:right w:val="single" w:sz="4" w:space="0" w:color="auto"/>
            </w:tcBorders>
            <w:shd w:val="clear" w:color="auto" w:fill="auto"/>
            <w:noWrap/>
            <w:vAlign w:val="center"/>
            <w:hideMark/>
          </w:tcPr>
          <w:p w14:paraId="1AB1ABB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3,4</w:t>
            </w:r>
          </w:p>
        </w:tc>
      </w:tr>
      <w:tr w:rsidR="00AF5346" w:rsidRPr="00AF5346" w14:paraId="4ADF223F"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2A04DF24"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3</w:t>
            </w:r>
          </w:p>
        </w:tc>
        <w:tc>
          <w:tcPr>
            <w:tcW w:w="1254" w:type="dxa"/>
            <w:tcBorders>
              <w:top w:val="nil"/>
              <w:left w:val="nil"/>
              <w:bottom w:val="single" w:sz="4" w:space="0" w:color="auto"/>
              <w:right w:val="single" w:sz="4" w:space="0" w:color="auto"/>
            </w:tcBorders>
            <w:shd w:val="clear" w:color="auto" w:fill="auto"/>
            <w:noWrap/>
            <w:vAlign w:val="center"/>
            <w:hideMark/>
          </w:tcPr>
          <w:p w14:paraId="17F13EFF"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DLTA</w:t>
            </w:r>
          </w:p>
        </w:tc>
        <w:tc>
          <w:tcPr>
            <w:tcW w:w="1230" w:type="dxa"/>
            <w:tcBorders>
              <w:top w:val="nil"/>
              <w:left w:val="nil"/>
              <w:bottom w:val="single" w:sz="4" w:space="0" w:color="auto"/>
              <w:right w:val="single" w:sz="4" w:space="0" w:color="auto"/>
            </w:tcBorders>
            <w:shd w:val="clear" w:color="auto" w:fill="auto"/>
            <w:noWrap/>
            <w:vAlign w:val="center"/>
            <w:hideMark/>
          </w:tcPr>
          <w:p w14:paraId="1D0A8B1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29,04</w:t>
            </w:r>
          </w:p>
        </w:tc>
        <w:tc>
          <w:tcPr>
            <w:tcW w:w="1290" w:type="dxa"/>
            <w:tcBorders>
              <w:top w:val="nil"/>
              <w:left w:val="nil"/>
              <w:bottom w:val="single" w:sz="4" w:space="0" w:color="auto"/>
              <w:right w:val="single" w:sz="4" w:space="0" w:color="auto"/>
            </w:tcBorders>
            <w:shd w:val="clear" w:color="auto" w:fill="auto"/>
            <w:noWrap/>
            <w:vAlign w:val="center"/>
            <w:hideMark/>
          </w:tcPr>
          <w:p w14:paraId="3886ABA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18,5</w:t>
            </w:r>
          </w:p>
        </w:tc>
        <w:tc>
          <w:tcPr>
            <w:tcW w:w="994" w:type="dxa"/>
            <w:tcBorders>
              <w:top w:val="nil"/>
              <w:left w:val="nil"/>
              <w:bottom w:val="single" w:sz="4" w:space="0" w:color="auto"/>
              <w:right w:val="single" w:sz="4" w:space="0" w:color="auto"/>
            </w:tcBorders>
            <w:shd w:val="clear" w:color="auto" w:fill="auto"/>
            <w:noWrap/>
            <w:vAlign w:val="center"/>
            <w:hideMark/>
          </w:tcPr>
          <w:p w14:paraId="2173E54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21,25</w:t>
            </w:r>
          </w:p>
        </w:tc>
        <w:tc>
          <w:tcPr>
            <w:tcW w:w="1134" w:type="dxa"/>
            <w:tcBorders>
              <w:top w:val="nil"/>
              <w:left w:val="nil"/>
              <w:bottom w:val="single" w:sz="4" w:space="0" w:color="auto"/>
              <w:right w:val="single" w:sz="4" w:space="0" w:color="auto"/>
            </w:tcBorders>
            <w:shd w:val="clear" w:color="auto" w:fill="auto"/>
            <w:noWrap/>
            <w:vAlign w:val="center"/>
            <w:hideMark/>
          </w:tcPr>
          <w:p w14:paraId="762FDD2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20,87</w:t>
            </w:r>
          </w:p>
        </w:tc>
        <w:tc>
          <w:tcPr>
            <w:tcW w:w="1276" w:type="dxa"/>
            <w:tcBorders>
              <w:top w:val="nil"/>
              <w:left w:val="nil"/>
              <w:bottom w:val="single" w:sz="4" w:space="0" w:color="auto"/>
              <w:right w:val="single" w:sz="4" w:space="0" w:color="auto"/>
            </w:tcBorders>
            <w:shd w:val="clear" w:color="auto" w:fill="auto"/>
            <w:noWrap/>
            <w:vAlign w:val="center"/>
            <w:hideMark/>
          </w:tcPr>
          <w:p w14:paraId="25445E3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16,63</w:t>
            </w:r>
          </w:p>
        </w:tc>
      </w:tr>
      <w:tr w:rsidR="00AF5346" w:rsidRPr="00AF5346" w14:paraId="0F77C2CE"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6D31A28D"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4</w:t>
            </w:r>
          </w:p>
        </w:tc>
        <w:tc>
          <w:tcPr>
            <w:tcW w:w="1254" w:type="dxa"/>
            <w:tcBorders>
              <w:top w:val="nil"/>
              <w:left w:val="nil"/>
              <w:bottom w:val="single" w:sz="4" w:space="0" w:color="auto"/>
              <w:right w:val="single" w:sz="4" w:space="0" w:color="auto"/>
            </w:tcBorders>
            <w:shd w:val="clear" w:color="auto" w:fill="auto"/>
            <w:noWrap/>
            <w:vAlign w:val="center"/>
            <w:hideMark/>
          </w:tcPr>
          <w:p w14:paraId="2435E8FF"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ICBP</w:t>
            </w:r>
          </w:p>
        </w:tc>
        <w:tc>
          <w:tcPr>
            <w:tcW w:w="1230" w:type="dxa"/>
            <w:tcBorders>
              <w:top w:val="nil"/>
              <w:left w:val="nil"/>
              <w:bottom w:val="single" w:sz="4" w:space="0" w:color="auto"/>
              <w:right w:val="single" w:sz="4" w:space="0" w:color="auto"/>
            </w:tcBorders>
            <w:shd w:val="clear" w:color="auto" w:fill="auto"/>
            <w:noWrap/>
            <w:vAlign w:val="center"/>
            <w:hideMark/>
          </w:tcPr>
          <w:p w14:paraId="4338362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10,16</w:t>
            </w:r>
          </w:p>
        </w:tc>
        <w:tc>
          <w:tcPr>
            <w:tcW w:w="1290" w:type="dxa"/>
            <w:tcBorders>
              <w:top w:val="nil"/>
              <w:left w:val="nil"/>
              <w:bottom w:val="single" w:sz="4" w:space="0" w:color="auto"/>
              <w:right w:val="single" w:sz="4" w:space="0" w:color="auto"/>
            </w:tcBorders>
            <w:shd w:val="clear" w:color="auto" w:fill="auto"/>
            <w:noWrap/>
            <w:vAlign w:val="center"/>
            <w:hideMark/>
          </w:tcPr>
          <w:p w14:paraId="5E828D3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11,01</w:t>
            </w:r>
          </w:p>
        </w:tc>
        <w:tc>
          <w:tcPr>
            <w:tcW w:w="994" w:type="dxa"/>
            <w:tcBorders>
              <w:top w:val="nil"/>
              <w:left w:val="nil"/>
              <w:bottom w:val="single" w:sz="4" w:space="0" w:color="auto"/>
              <w:right w:val="single" w:sz="4" w:space="0" w:color="auto"/>
            </w:tcBorders>
            <w:shd w:val="clear" w:color="auto" w:fill="auto"/>
            <w:noWrap/>
            <w:vAlign w:val="center"/>
            <w:hideMark/>
          </w:tcPr>
          <w:p w14:paraId="5170A4B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12,56</w:t>
            </w:r>
          </w:p>
        </w:tc>
        <w:tc>
          <w:tcPr>
            <w:tcW w:w="1134" w:type="dxa"/>
            <w:tcBorders>
              <w:top w:val="nil"/>
              <w:left w:val="nil"/>
              <w:bottom w:val="single" w:sz="4" w:space="0" w:color="auto"/>
              <w:right w:val="single" w:sz="4" w:space="0" w:color="auto"/>
            </w:tcBorders>
            <w:shd w:val="clear" w:color="auto" w:fill="auto"/>
            <w:noWrap/>
            <w:vAlign w:val="center"/>
            <w:hideMark/>
          </w:tcPr>
          <w:p w14:paraId="696CC91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11,21</w:t>
            </w:r>
          </w:p>
        </w:tc>
        <w:tc>
          <w:tcPr>
            <w:tcW w:w="1276" w:type="dxa"/>
            <w:tcBorders>
              <w:top w:val="nil"/>
              <w:left w:val="nil"/>
              <w:bottom w:val="single" w:sz="4" w:space="0" w:color="auto"/>
              <w:right w:val="single" w:sz="4" w:space="0" w:color="auto"/>
            </w:tcBorders>
            <w:shd w:val="clear" w:color="auto" w:fill="auto"/>
            <w:noWrap/>
            <w:vAlign w:val="center"/>
            <w:hideMark/>
          </w:tcPr>
          <w:p w14:paraId="0D6C514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10,51</w:t>
            </w:r>
          </w:p>
        </w:tc>
      </w:tr>
      <w:tr w:rsidR="00AF5346" w:rsidRPr="00AF5346" w14:paraId="33297280"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0079056C"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5</w:t>
            </w:r>
          </w:p>
        </w:tc>
        <w:tc>
          <w:tcPr>
            <w:tcW w:w="1254" w:type="dxa"/>
            <w:tcBorders>
              <w:top w:val="nil"/>
              <w:left w:val="nil"/>
              <w:bottom w:val="single" w:sz="4" w:space="0" w:color="auto"/>
              <w:right w:val="single" w:sz="4" w:space="0" w:color="auto"/>
            </w:tcBorders>
            <w:shd w:val="clear" w:color="auto" w:fill="auto"/>
            <w:noWrap/>
            <w:vAlign w:val="center"/>
            <w:hideMark/>
          </w:tcPr>
          <w:p w14:paraId="3DD1B6A2"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INDF</w:t>
            </w:r>
          </w:p>
        </w:tc>
        <w:tc>
          <w:tcPr>
            <w:tcW w:w="1230" w:type="dxa"/>
            <w:tcBorders>
              <w:top w:val="nil"/>
              <w:left w:val="nil"/>
              <w:bottom w:val="single" w:sz="4" w:space="0" w:color="auto"/>
              <w:right w:val="single" w:sz="4" w:space="0" w:color="auto"/>
            </w:tcBorders>
            <w:shd w:val="clear" w:color="auto" w:fill="auto"/>
            <w:noWrap/>
            <w:vAlign w:val="center"/>
            <w:hideMark/>
          </w:tcPr>
          <w:p w14:paraId="315839B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5,99</w:t>
            </w:r>
          </w:p>
        </w:tc>
        <w:tc>
          <w:tcPr>
            <w:tcW w:w="1290" w:type="dxa"/>
            <w:tcBorders>
              <w:top w:val="nil"/>
              <w:left w:val="nil"/>
              <w:bottom w:val="single" w:sz="4" w:space="0" w:color="auto"/>
              <w:right w:val="single" w:sz="4" w:space="0" w:color="auto"/>
            </w:tcBorders>
            <w:shd w:val="clear" w:color="auto" w:fill="auto"/>
            <w:noWrap/>
            <w:vAlign w:val="center"/>
            <w:hideMark/>
          </w:tcPr>
          <w:p w14:paraId="20AC31F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4,04</w:t>
            </w:r>
          </w:p>
        </w:tc>
        <w:tc>
          <w:tcPr>
            <w:tcW w:w="994" w:type="dxa"/>
            <w:tcBorders>
              <w:top w:val="nil"/>
              <w:left w:val="nil"/>
              <w:bottom w:val="single" w:sz="4" w:space="0" w:color="auto"/>
              <w:right w:val="single" w:sz="4" w:space="0" w:color="auto"/>
            </w:tcBorders>
            <w:shd w:val="clear" w:color="auto" w:fill="auto"/>
            <w:noWrap/>
            <w:vAlign w:val="center"/>
            <w:hideMark/>
          </w:tcPr>
          <w:p w14:paraId="0905F24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6,41</w:t>
            </w:r>
          </w:p>
        </w:tc>
        <w:tc>
          <w:tcPr>
            <w:tcW w:w="1134" w:type="dxa"/>
            <w:tcBorders>
              <w:top w:val="nil"/>
              <w:left w:val="nil"/>
              <w:bottom w:val="single" w:sz="4" w:space="0" w:color="auto"/>
              <w:right w:val="single" w:sz="4" w:space="0" w:color="auto"/>
            </w:tcBorders>
            <w:shd w:val="clear" w:color="auto" w:fill="auto"/>
            <w:noWrap/>
            <w:vAlign w:val="center"/>
            <w:hideMark/>
          </w:tcPr>
          <w:p w14:paraId="442C58F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5,85</w:t>
            </w:r>
          </w:p>
        </w:tc>
        <w:tc>
          <w:tcPr>
            <w:tcW w:w="1276" w:type="dxa"/>
            <w:tcBorders>
              <w:top w:val="nil"/>
              <w:left w:val="nil"/>
              <w:bottom w:val="single" w:sz="4" w:space="0" w:color="auto"/>
              <w:right w:val="single" w:sz="4" w:space="0" w:color="auto"/>
            </w:tcBorders>
            <w:shd w:val="clear" w:color="auto" w:fill="auto"/>
            <w:noWrap/>
            <w:vAlign w:val="center"/>
            <w:hideMark/>
          </w:tcPr>
          <w:p w14:paraId="745D1CD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3,73</w:t>
            </w:r>
          </w:p>
        </w:tc>
      </w:tr>
      <w:tr w:rsidR="00AF5346" w:rsidRPr="00AF5346" w14:paraId="17281A01"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581A6A19"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6</w:t>
            </w:r>
          </w:p>
        </w:tc>
        <w:tc>
          <w:tcPr>
            <w:tcW w:w="1254" w:type="dxa"/>
            <w:tcBorders>
              <w:top w:val="nil"/>
              <w:left w:val="nil"/>
              <w:bottom w:val="single" w:sz="4" w:space="0" w:color="auto"/>
              <w:right w:val="single" w:sz="4" w:space="0" w:color="auto"/>
            </w:tcBorders>
            <w:shd w:val="clear" w:color="auto" w:fill="auto"/>
            <w:noWrap/>
            <w:vAlign w:val="center"/>
            <w:hideMark/>
          </w:tcPr>
          <w:p w14:paraId="08651382"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MLBI</w:t>
            </w:r>
          </w:p>
        </w:tc>
        <w:tc>
          <w:tcPr>
            <w:tcW w:w="1230" w:type="dxa"/>
            <w:tcBorders>
              <w:top w:val="nil"/>
              <w:left w:val="nil"/>
              <w:bottom w:val="single" w:sz="4" w:space="0" w:color="auto"/>
              <w:right w:val="single" w:sz="4" w:space="0" w:color="auto"/>
            </w:tcBorders>
            <w:shd w:val="clear" w:color="auto" w:fill="auto"/>
            <w:noWrap/>
            <w:vAlign w:val="center"/>
            <w:hideMark/>
          </w:tcPr>
          <w:p w14:paraId="28AA0E3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35,63</w:t>
            </w:r>
          </w:p>
        </w:tc>
        <w:tc>
          <w:tcPr>
            <w:tcW w:w="1290" w:type="dxa"/>
            <w:tcBorders>
              <w:top w:val="nil"/>
              <w:left w:val="nil"/>
              <w:bottom w:val="single" w:sz="4" w:space="0" w:color="auto"/>
              <w:right w:val="single" w:sz="4" w:space="0" w:color="auto"/>
            </w:tcBorders>
            <w:shd w:val="clear" w:color="auto" w:fill="auto"/>
            <w:noWrap/>
            <w:vAlign w:val="center"/>
            <w:hideMark/>
          </w:tcPr>
          <w:p w14:paraId="1EEFF8F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23,65</w:t>
            </w:r>
          </w:p>
        </w:tc>
        <w:tc>
          <w:tcPr>
            <w:tcW w:w="994" w:type="dxa"/>
            <w:tcBorders>
              <w:top w:val="nil"/>
              <w:left w:val="nil"/>
              <w:bottom w:val="single" w:sz="4" w:space="0" w:color="auto"/>
              <w:right w:val="single" w:sz="4" w:space="0" w:color="auto"/>
            </w:tcBorders>
            <w:shd w:val="clear" w:color="auto" w:fill="auto"/>
            <w:noWrap/>
            <w:vAlign w:val="center"/>
            <w:hideMark/>
          </w:tcPr>
          <w:p w14:paraId="77301E2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43,17</w:t>
            </w:r>
          </w:p>
        </w:tc>
        <w:tc>
          <w:tcPr>
            <w:tcW w:w="1134" w:type="dxa"/>
            <w:tcBorders>
              <w:top w:val="nil"/>
              <w:left w:val="nil"/>
              <w:bottom w:val="single" w:sz="4" w:space="0" w:color="auto"/>
              <w:right w:val="single" w:sz="4" w:space="0" w:color="auto"/>
            </w:tcBorders>
            <w:shd w:val="clear" w:color="auto" w:fill="auto"/>
            <w:noWrap/>
            <w:vAlign w:val="center"/>
            <w:hideMark/>
          </w:tcPr>
          <w:p w14:paraId="0C00F3D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52,67</w:t>
            </w:r>
          </w:p>
        </w:tc>
        <w:tc>
          <w:tcPr>
            <w:tcW w:w="1276" w:type="dxa"/>
            <w:tcBorders>
              <w:top w:val="nil"/>
              <w:left w:val="nil"/>
              <w:bottom w:val="single" w:sz="4" w:space="0" w:color="auto"/>
              <w:right w:val="single" w:sz="4" w:space="0" w:color="auto"/>
            </w:tcBorders>
            <w:shd w:val="clear" w:color="auto" w:fill="auto"/>
            <w:noWrap/>
            <w:vAlign w:val="center"/>
            <w:hideMark/>
          </w:tcPr>
          <w:p w14:paraId="1B9751C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30,63</w:t>
            </w:r>
          </w:p>
        </w:tc>
      </w:tr>
      <w:tr w:rsidR="00AF5346" w:rsidRPr="00AF5346" w14:paraId="7B4DC532"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87A5760"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7</w:t>
            </w:r>
          </w:p>
        </w:tc>
        <w:tc>
          <w:tcPr>
            <w:tcW w:w="1254" w:type="dxa"/>
            <w:tcBorders>
              <w:top w:val="nil"/>
              <w:left w:val="nil"/>
              <w:bottom w:val="single" w:sz="4" w:space="0" w:color="auto"/>
              <w:right w:val="single" w:sz="4" w:space="0" w:color="auto"/>
            </w:tcBorders>
            <w:shd w:val="clear" w:color="auto" w:fill="auto"/>
            <w:noWrap/>
            <w:vAlign w:val="center"/>
            <w:hideMark/>
          </w:tcPr>
          <w:p w14:paraId="0876F4DD"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MYOR</w:t>
            </w:r>
          </w:p>
        </w:tc>
        <w:tc>
          <w:tcPr>
            <w:tcW w:w="1230" w:type="dxa"/>
            <w:tcBorders>
              <w:top w:val="nil"/>
              <w:left w:val="nil"/>
              <w:bottom w:val="single" w:sz="4" w:space="0" w:color="auto"/>
              <w:right w:val="single" w:sz="4" w:space="0" w:color="auto"/>
            </w:tcBorders>
            <w:shd w:val="clear" w:color="auto" w:fill="auto"/>
            <w:noWrap/>
            <w:vAlign w:val="center"/>
            <w:hideMark/>
          </w:tcPr>
          <w:p w14:paraId="569C86D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3,98</w:t>
            </w:r>
          </w:p>
        </w:tc>
        <w:tc>
          <w:tcPr>
            <w:tcW w:w="1290" w:type="dxa"/>
            <w:tcBorders>
              <w:top w:val="nil"/>
              <w:left w:val="nil"/>
              <w:bottom w:val="single" w:sz="4" w:space="0" w:color="auto"/>
              <w:right w:val="single" w:sz="4" w:space="0" w:color="auto"/>
            </w:tcBorders>
            <w:shd w:val="clear" w:color="auto" w:fill="auto"/>
            <w:noWrap/>
            <w:vAlign w:val="center"/>
            <w:hideMark/>
          </w:tcPr>
          <w:p w14:paraId="4DEDEE0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11,02</w:t>
            </w:r>
          </w:p>
        </w:tc>
        <w:tc>
          <w:tcPr>
            <w:tcW w:w="994" w:type="dxa"/>
            <w:tcBorders>
              <w:top w:val="nil"/>
              <w:left w:val="nil"/>
              <w:bottom w:val="single" w:sz="4" w:space="0" w:color="auto"/>
              <w:right w:val="single" w:sz="4" w:space="0" w:color="auto"/>
            </w:tcBorders>
            <w:shd w:val="clear" w:color="auto" w:fill="auto"/>
            <w:noWrap/>
            <w:vAlign w:val="center"/>
            <w:hideMark/>
          </w:tcPr>
          <w:p w14:paraId="3BD1490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10,75</w:t>
            </w:r>
          </w:p>
        </w:tc>
        <w:tc>
          <w:tcPr>
            <w:tcW w:w="1134" w:type="dxa"/>
            <w:tcBorders>
              <w:top w:val="nil"/>
              <w:left w:val="nil"/>
              <w:bottom w:val="single" w:sz="4" w:space="0" w:color="auto"/>
              <w:right w:val="single" w:sz="4" w:space="0" w:color="auto"/>
            </w:tcBorders>
            <w:shd w:val="clear" w:color="auto" w:fill="auto"/>
            <w:noWrap/>
            <w:vAlign w:val="center"/>
            <w:hideMark/>
          </w:tcPr>
          <w:p w14:paraId="66EC4EA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10,93</w:t>
            </w:r>
          </w:p>
        </w:tc>
        <w:tc>
          <w:tcPr>
            <w:tcW w:w="1276" w:type="dxa"/>
            <w:tcBorders>
              <w:top w:val="nil"/>
              <w:left w:val="nil"/>
              <w:bottom w:val="single" w:sz="4" w:space="0" w:color="auto"/>
              <w:right w:val="single" w:sz="4" w:space="0" w:color="auto"/>
            </w:tcBorders>
            <w:shd w:val="clear" w:color="auto" w:fill="auto"/>
            <w:noWrap/>
            <w:vAlign w:val="center"/>
            <w:hideMark/>
          </w:tcPr>
          <w:p w14:paraId="1291B80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6,26</w:t>
            </w:r>
          </w:p>
        </w:tc>
      </w:tr>
      <w:tr w:rsidR="00AF5346" w:rsidRPr="00AF5346" w14:paraId="0D24E2B9"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1931B81"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8</w:t>
            </w:r>
          </w:p>
        </w:tc>
        <w:tc>
          <w:tcPr>
            <w:tcW w:w="1254" w:type="dxa"/>
            <w:tcBorders>
              <w:top w:val="nil"/>
              <w:left w:val="nil"/>
              <w:bottom w:val="single" w:sz="4" w:space="0" w:color="auto"/>
              <w:right w:val="single" w:sz="4" w:space="0" w:color="auto"/>
            </w:tcBorders>
            <w:shd w:val="clear" w:color="auto" w:fill="auto"/>
            <w:noWrap/>
            <w:vAlign w:val="center"/>
            <w:hideMark/>
          </w:tcPr>
          <w:p w14:paraId="339305F2"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PSDN</w:t>
            </w:r>
          </w:p>
        </w:tc>
        <w:tc>
          <w:tcPr>
            <w:tcW w:w="1230" w:type="dxa"/>
            <w:tcBorders>
              <w:top w:val="nil"/>
              <w:left w:val="nil"/>
              <w:bottom w:val="single" w:sz="4" w:space="0" w:color="auto"/>
              <w:right w:val="single" w:sz="4" w:space="0" w:color="auto"/>
            </w:tcBorders>
            <w:shd w:val="clear" w:color="auto" w:fill="auto"/>
            <w:noWrap/>
            <w:vAlign w:val="center"/>
            <w:hideMark/>
          </w:tcPr>
          <w:p w14:paraId="2A57E5E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(4,54)</w:t>
            </w:r>
          </w:p>
        </w:tc>
        <w:tc>
          <w:tcPr>
            <w:tcW w:w="1290" w:type="dxa"/>
            <w:tcBorders>
              <w:top w:val="nil"/>
              <w:left w:val="nil"/>
              <w:bottom w:val="single" w:sz="4" w:space="0" w:color="auto"/>
              <w:right w:val="single" w:sz="4" w:space="0" w:color="auto"/>
            </w:tcBorders>
            <w:shd w:val="clear" w:color="auto" w:fill="auto"/>
            <w:noWrap/>
            <w:vAlign w:val="center"/>
            <w:hideMark/>
          </w:tcPr>
          <w:p w14:paraId="091C030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(6,87)</w:t>
            </w:r>
          </w:p>
        </w:tc>
        <w:tc>
          <w:tcPr>
            <w:tcW w:w="994" w:type="dxa"/>
            <w:tcBorders>
              <w:top w:val="nil"/>
              <w:left w:val="nil"/>
              <w:bottom w:val="single" w:sz="4" w:space="0" w:color="auto"/>
              <w:right w:val="single" w:sz="4" w:space="0" w:color="auto"/>
            </w:tcBorders>
            <w:shd w:val="clear" w:color="auto" w:fill="auto"/>
            <w:noWrap/>
            <w:vAlign w:val="center"/>
            <w:hideMark/>
          </w:tcPr>
          <w:p w14:paraId="12ADB05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(5,61)</w:t>
            </w:r>
          </w:p>
        </w:tc>
        <w:tc>
          <w:tcPr>
            <w:tcW w:w="1134" w:type="dxa"/>
            <w:tcBorders>
              <w:top w:val="nil"/>
              <w:left w:val="nil"/>
              <w:bottom w:val="single" w:sz="4" w:space="0" w:color="auto"/>
              <w:right w:val="single" w:sz="4" w:space="0" w:color="auto"/>
            </w:tcBorders>
            <w:shd w:val="clear" w:color="auto" w:fill="auto"/>
            <w:noWrap/>
            <w:vAlign w:val="center"/>
            <w:hideMark/>
          </w:tcPr>
          <w:p w14:paraId="2C51B57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4,65</w:t>
            </w:r>
          </w:p>
        </w:tc>
        <w:tc>
          <w:tcPr>
            <w:tcW w:w="1276" w:type="dxa"/>
            <w:tcBorders>
              <w:top w:val="nil"/>
              <w:left w:val="nil"/>
              <w:bottom w:val="single" w:sz="4" w:space="0" w:color="auto"/>
              <w:right w:val="single" w:sz="4" w:space="0" w:color="auto"/>
            </w:tcBorders>
            <w:shd w:val="clear" w:color="auto" w:fill="auto"/>
            <w:noWrap/>
            <w:vAlign w:val="center"/>
            <w:hideMark/>
          </w:tcPr>
          <w:p w14:paraId="55AA9BB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(2,24)</w:t>
            </w:r>
          </w:p>
        </w:tc>
      </w:tr>
      <w:tr w:rsidR="00AF5346" w:rsidRPr="00AF5346" w14:paraId="36672227"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5B1A96DE"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lastRenderedPageBreak/>
              <w:t>9</w:t>
            </w:r>
          </w:p>
        </w:tc>
        <w:tc>
          <w:tcPr>
            <w:tcW w:w="1254" w:type="dxa"/>
            <w:tcBorders>
              <w:top w:val="nil"/>
              <w:left w:val="nil"/>
              <w:bottom w:val="single" w:sz="4" w:space="0" w:color="auto"/>
              <w:right w:val="single" w:sz="4" w:space="0" w:color="auto"/>
            </w:tcBorders>
            <w:shd w:val="clear" w:color="auto" w:fill="auto"/>
            <w:noWrap/>
            <w:vAlign w:val="center"/>
            <w:hideMark/>
          </w:tcPr>
          <w:p w14:paraId="261A9D50"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ROTI</w:t>
            </w:r>
          </w:p>
        </w:tc>
        <w:tc>
          <w:tcPr>
            <w:tcW w:w="1230" w:type="dxa"/>
            <w:tcBorders>
              <w:top w:val="nil"/>
              <w:left w:val="nil"/>
              <w:bottom w:val="single" w:sz="4" w:space="0" w:color="auto"/>
              <w:right w:val="single" w:sz="4" w:space="0" w:color="auto"/>
            </w:tcBorders>
            <w:shd w:val="clear" w:color="auto" w:fill="auto"/>
            <w:noWrap/>
            <w:vAlign w:val="center"/>
            <w:hideMark/>
          </w:tcPr>
          <w:p w14:paraId="6611D7A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8,80</w:t>
            </w:r>
          </w:p>
        </w:tc>
        <w:tc>
          <w:tcPr>
            <w:tcW w:w="1290" w:type="dxa"/>
            <w:tcBorders>
              <w:top w:val="nil"/>
              <w:left w:val="nil"/>
              <w:bottom w:val="single" w:sz="4" w:space="0" w:color="auto"/>
              <w:right w:val="single" w:sz="4" w:space="0" w:color="auto"/>
            </w:tcBorders>
            <w:shd w:val="clear" w:color="auto" w:fill="auto"/>
            <w:noWrap/>
            <w:vAlign w:val="center"/>
            <w:hideMark/>
          </w:tcPr>
          <w:p w14:paraId="558B40D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10,00</w:t>
            </w:r>
          </w:p>
        </w:tc>
        <w:tc>
          <w:tcPr>
            <w:tcW w:w="994" w:type="dxa"/>
            <w:tcBorders>
              <w:top w:val="nil"/>
              <w:left w:val="nil"/>
              <w:bottom w:val="single" w:sz="4" w:space="0" w:color="auto"/>
              <w:right w:val="single" w:sz="4" w:space="0" w:color="auto"/>
            </w:tcBorders>
            <w:shd w:val="clear" w:color="auto" w:fill="auto"/>
            <w:noWrap/>
            <w:vAlign w:val="center"/>
            <w:hideMark/>
          </w:tcPr>
          <w:p w14:paraId="5A42644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9,58</w:t>
            </w:r>
          </w:p>
        </w:tc>
        <w:tc>
          <w:tcPr>
            <w:tcW w:w="1134" w:type="dxa"/>
            <w:tcBorders>
              <w:top w:val="nil"/>
              <w:left w:val="nil"/>
              <w:bottom w:val="single" w:sz="4" w:space="0" w:color="auto"/>
              <w:right w:val="single" w:sz="4" w:space="0" w:color="auto"/>
            </w:tcBorders>
            <w:shd w:val="clear" w:color="auto" w:fill="auto"/>
            <w:noWrap/>
            <w:vAlign w:val="center"/>
            <w:hideMark/>
          </w:tcPr>
          <w:p w14:paraId="400D9CC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2,97</w:t>
            </w:r>
          </w:p>
        </w:tc>
        <w:tc>
          <w:tcPr>
            <w:tcW w:w="1276" w:type="dxa"/>
            <w:tcBorders>
              <w:top w:val="nil"/>
              <w:left w:val="nil"/>
              <w:bottom w:val="single" w:sz="4" w:space="0" w:color="auto"/>
              <w:right w:val="single" w:sz="4" w:space="0" w:color="auto"/>
            </w:tcBorders>
            <w:shd w:val="clear" w:color="auto" w:fill="auto"/>
            <w:noWrap/>
            <w:vAlign w:val="center"/>
            <w:hideMark/>
          </w:tcPr>
          <w:p w14:paraId="654580B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1,63</w:t>
            </w:r>
          </w:p>
        </w:tc>
      </w:tr>
      <w:tr w:rsidR="00AF5346" w:rsidRPr="00AF5346" w14:paraId="18B6A632"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2D9604D1"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10</w:t>
            </w:r>
          </w:p>
        </w:tc>
        <w:tc>
          <w:tcPr>
            <w:tcW w:w="1254" w:type="dxa"/>
            <w:tcBorders>
              <w:top w:val="nil"/>
              <w:left w:val="nil"/>
              <w:bottom w:val="single" w:sz="4" w:space="0" w:color="auto"/>
              <w:right w:val="single" w:sz="4" w:space="0" w:color="auto"/>
            </w:tcBorders>
            <w:shd w:val="clear" w:color="auto" w:fill="auto"/>
            <w:noWrap/>
            <w:vAlign w:val="center"/>
            <w:hideMark/>
          </w:tcPr>
          <w:p w14:paraId="6F4386D0"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SKBM</w:t>
            </w:r>
          </w:p>
        </w:tc>
        <w:tc>
          <w:tcPr>
            <w:tcW w:w="1230" w:type="dxa"/>
            <w:tcBorders>
              <w:top w:val="nil"/>
              <w:left w:val="nil"/>
              <w:bottom w:val="single" w:sz="4" w:space="0" w:color="auto"/>
              <w:right w:val="single" w:sz="4" w:space="0" w:color="auto"/>
            </w:tcBorders>
            <w:shd w:val="clear" w:color="auto" w:fill="auto"/>
            <w:noWrap/>
            <w:vAlign w:val="center"/>
            <w:hideMark/>
          </w:tcPr>
          <w:p w14:paraId="0C97BEF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13,72</w:t>
            </w:r>
          </w:p>
        </w:tc>
        <w:tc>
          <w:tcPr>
            <w:tcW w:w="1290" w:type="dxa"/>
            <w:tcBorders>
              <w:top w:val="nil"/>
              <w:left w:val="nil"/>
              <w:bottom w:val="single" w:sz="4" w:space="0" w:color="auto"/>
              <w:right w:val="single" w:sz="4" w:space="0" w:color="auto"/>
            </w:tcBorders>
            <w:shd w:val="clear" w:color="auto" w:fill="auto"/>
            <w:noWrap/>
            <w:vAlign w:val="center"/>
            <w:hideMark/>
          </w:tcPr>
          <w:p w14:paraId="3484F44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5,25</w:t>
            </w:r>
          </w:p>
        </w:tc>
        <w:tc>
          <w:tcPr>
            <w:tcW w:w="994" w:type="dxa"/>
            <w:tcBorders>
              <w:top w:val="nil"/>
              <w:left w:val="nil"/>
              <w:bottom w:val="single" w:sz="4" w:space="0" w:color="auto"/>
              <w:right w:val="single" w:sz="4" w:space="0" w:color="auto"/>
            </w:tcBorders>
            <w:shd w:val="clear" w:color="auto" w:fill="auto"/>
            <w:noWrap/>
            <w:vAlign w:val="center"/>
            <w:hideMark/>
          </w:tcPr>
          <w:p w14:paraId="6B9B06C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2,25</w:t>
            </w:r>
          </w:p>
        </w:tc>
        <w:tc>
          <w:tcPr>
            <w:tcW w:w="1134" w:type="dxa"/>
            <w:tcBorders>
              <w:top w:val="nil"/>
              <w:left w:val="nil"/>
              <w:bottom w:val="single" w:sz="4" w:space="0" w:color="auto"/>
              <w:right w:val="single" w:sz="4" w:space="0" w:color="auto"/>
            </w:tcBorders>
            <w:shd w:val="clear" w:color="auto" w:fill="auto"/>
            <w:noWrap/>
            <w:vAlign w:val="center"/>
            <w:hideMark/>
          </w:tcPr>
          <w:p w14:paraId="355FDDB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1,59</w:t>
            </w:r>
          </w:p>
        </w:tc>
        <w:tc>
          <w:tcPr>
            <w:tcW w:w="1276" w:type="dxa"/>
            <w:tcBorders>
              <w:top w:val="nil"/>
              <w:left w:val="nil"/>
              <w:bottom w:val="single" w:sz="4" w:space="0" w:color="auto"/>
              <w:right w:val="single" w:sz="4" w:space="0" w:color="auto"/>
            </w:tcBorders>
            <w:shd w:val="clear" w:color="auto" w:fill="auto"/>
            <w:noWrap/>
            <w:vAlign w:val="center"/>
            <w:hideMark/>
          </w:tcPr>
          <w:p w14:paraId="39CA15E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1,23</w:t>
            </w:r>
          </w:p>
        </w:tc>
      </w:tr>
      <w:tr w:rsidR="00AF5346" w:rsidRPr="00AF5346" w14:paraId="0CAE858E"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321281E4"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11</w:t>
            </w:r>
          </w:p>
        </w:tc>
        <w:tc>
          <w:tcPr>
            <w:tcW w:w="1254" w:type="dxa"/>
            <w:tcBorders>
              <w:top w:val="nil"/>
              <w:left w:val="nil"/>
              <w:bottom w:val="single" w:sz="4" w:space="0" w:color="auto"/>
              <w:right w:val="single" w:sz="4" w:space="0" w:color="auto"/>
            </w:tcBorders>
            <w:shd w:val="clear" w:color="auto" w:fill="auto"/>
            <w:noWrap/>
            <w:vAlign w:val="center"/>
            <w:hideMark/>
          </w:tcPr>
          <w:p w14:paraId="0B0DC460"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SKLT</w:t>
            </w:r>
          </w:p>
        </w:tc>
        <w:tc>
          <w:tcPr>
            <w:tcW w:w="1230" w:type="dxa"/>
            <w:tcBorders>
              <w:top w:val="nil"/>
              <w:left w:val="nil"/>
              <w:bottom w:val="single" w:sz="4" w:space="0" w:color="auto"/>
              <w:right w:val="single" w:sz="4" w:space="0" w:color="auto"/>
            </w:tcBorders>
            <w:shd w:val="clear" w:color="auto" w:fill="auto"/>
            <w:noWrap/>
            <w:vAlign w:val="center"/>
            <w:hideMark/>
          </w:tcPr>
          <w:p w14:paraId="2A33415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4,97</w:t>
            </w:r>
          </w:p>
        </w:tc>
        <w:tc>
          <w:tcPr>
            <w:tcW w:w="1290" w:type="dxa"/>
            <w:tcBorders>
              <w:top w:val="nil"/>
              <w:left w:val="nil"/>
              <w:bottom w:val="single" w:sz="4" w:space="0" w:color="auto"/>
              <w:right w:val="single" w:sz="4" w:space="0" w:color="auto"/>
            </w:tcBorders>
            <w:shd w:val="clear" w:color="auto" w:fill="auto"/>
            <w:noWrap/>
            <w:vAlign w:val="center"/>
            <w:hideMark/>
          </w:tcPr>
          <w:p w14:paraId="0B5F3FE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5,32</w:t>
            </w:r>
          </w:p>
        </w:tc>
        <w:tc>
          <w:tcPr>
            <w:tcW w:w="994" w:type="dxa"/>
            <w:tcBorders>
              <w:top w:val="nil"/>
              <w:left w:val="nil"/>
              <w:bottom w:val="single" w:sz="4" w:space="0" w:color="auto"/>
              <w:right w:val="single" w:sz="4" w:space="0" w:color="auto"/>
            </w:tcBorders>
            <w:shd w:val="clear" w:color="auto" w:fill="auto"/>
            <w:noWrap/>
            <w:vAlign w:val="center"/>
            <w:hideMark/>
          </w:tcPr>
          <w:p w14:paraId="6022BCA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3,63</w:t>
            </w:r>
          </w:p>
        </w:tc>
        <w:tc>
          <w:tcPr>
            <w:tcW w:w="1134" w:type="dxa"/>
            <w:tcBorders>
              <w:top w:val="nil"/>
              <w:left w:val="nil"/>
              <w:bottom w:val="single" w:sz="4" w:space="0" w:color="auto"/>
              <w:right w:val="single" w:sz="4" w:space="0" w:color="auto"/>
            </w:tcBorders>
            <w:shd w:val="clear" w:color="auto" w:fill="auto"/>
            <w:noWrap/>
            <w:vAlign w:val="center"/>
            <w:hideMark/>
          </w:tcPr>
          <w:p w14:paraId="2FAC670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3,61</w:t>
            </w:r>
          </w:p>
        </w:tc>
        <w:tc>
          <w:tcPr>
            <w:tcW w:w="1276" w:type="dxa"/>
            <w:tcBorders>
              <w:top w:val="nil"/>
              <w:left w:val="nil"/>
              <w:bottom w:val="single" w:sz="4" w:space="0" w:color="auto"/>
              <w:right w:val="single" w:sz="4" w:space="0" w:color="auto"/>
            </w:tcBorders>
            <w:shd w:val="clear" w:color="auto" w:fill="auto"/>
            <w:noWrap/>
            <w:vAlign w:val="center"/>
            <w:hideMark/>
          </w:tcPr>
          <w:p w14:paraId="03F943E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2,81</w:t>
            </w:r>
          </w:p>
        </w:tc>
      </w:tr>
      <w:tr w:rsidR="00AF5346" w:rsidRPr="00AF5346" w14:paraId="39A0C5B7"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E465881"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12</w:t>
            </w:r>
          </w:p>
        </w:tc>
        <w:tc>
          <w:tcPr>
            <w:tcW w:w="1254" w:type="dxa"/>
            <w:tcBorders>
              <w:top w:val="nil"/>
              <w:left w:val="nil"/>
              <w:bottom w:val="single" w:sz="4" w:space="0" w:color="auto"/>
              <w:right w:val="single" w:sz="4" w:space="0" w:color="auto"/>
            </w:tcBorders>
            <w:shd w:val="clear" w:color="auto" w:fill="auto"/>
            <w:noWrap/>
            <w:vAlign w:val="center"/>
            <w:hideMark/>
          </w:tcPr>
          <w:p w14:paraId="0BBDFE05"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STTP</w:t>
            </w:r>
          </w:p>
        </w:tc>
        <w:tc>
          <w:tcPr>
            <w:tcW w:w="1230" w:type="dxa"/>
            <w:tcBorders>
              <w:top w:val="nil"/>
              <w:left w:val="nil"/>
              <w:bottom w:val="single" w:sz="4" w:space="0" w:color="auto"/>
              <w:right w:val="single" w:sz="4" w:space="0" w:color="auto"/>
            </w:tcBorders>
            <w:shd w:val="clear" w:color="auto" w:fill="auto"/>
            <w:noWrap/>
            <w:vAlign w:val="center"/>
            <w:hideMark/>
          </w:tcPr>
          <w:p w14:paraId="12C6BF4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7,26</w:t>
            </w:r>
          </w:p>
        </w:tc>
        <w:tc>
          <w:tcPr>
            <w:tcW w:w="1290" w:type="dxa"/>
            <w:tcBorders>
              <w:top w:val="nil"/>
              <w:left w:val="nil"/>
              <w:bottom w:val="single" w:sz="4" w:space="0" w:color="auto"/>
              <w:right w:val="single" w:sz="4" w:space="0" w:color="auto"/>
            </w:tcBorders>
            <w:shd w:val="clear" w:color="auto" w:fill="auto"/>
            <w:noWrap/>
            <w:vAlign w:val="center"/>
            <w:hideMark/>
          </w:tcPr>
          <w:p w14:paraId="6DA5399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9,67</w:t>
            </w:r>
          </w:p>
        </w:tc>
        <w:tc>
          <w:tcPr>
            <w:tcW w:w="994" w:type="dxa"/>
            <w:tcBorders>
              <w:top w:val="nil"/>
              <w:left w:val="nil"/>
              <w:bottom w:val="single" w:sz="4" w:space="0" w:color="auto"/>
              <w:right w:val="single" w:sz="4" w:space="0" w:color="auto"/>
            </w:tcBorders>
            <w:shd w:val="clear" w:color="auto" w:fill="auto"/>
            <w:noWrap/>
            <w:vAlign w:val="center"/>
            <w:hideMark/>
          </w:tcPr>
          <w:p w14:paraId="769E7F0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7,45</w:t>
            </w:r>
          </w:p>
        </w:tc>
        <w:tc>
          <w:tcPr>
            <w:tcW w:w="1134" w:type="dxa"/>
            <w:tcBorders>
              <w:top w:val="nil"/>
              <w:left w:val="nil"/>
              <w:bottom w:val="single" w:sz="4" w:space="0" w:color="auto"/>
              <w:right w:val="single" w:sz="4" w:space="0" w:color="auto"/>
            </w:tcBorders>
            <w:shd w:val="clear" w:color="auto" w:fill="auto"/>
            <w:noWrap/>
            <w:vAlign w:val="center"/>
            <w:hideMark/>
          </w:tcPr>
          <w:p w14:paraId="397B825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9,22</w:t>
            </w:r>
          </w:p>
        </w:tc>
        <w:tc>
          <w:tcPr>
            <w:tcW w:w="1276" w:type="dxa"/>
            <w:tcBorders>
              <w:top w:val="nil"/>
              <w:left w:val="nil"/>
              <w:bottom w:val="single" w:sz="4" w:space="0" w:color="auto"/>
              <w:right w:val="single" w:sz="4" w:space="0" w:color="auto"/>
            </w:tcBorders>
            <w:shd w:val="clear" w:color="auto" w:fill="auto"/>
            <w:noWrap/>
            <w:vAlign w:val="center"/>
            <w:hideMark/>
          </w:tcPr>
          <w:p w14:paraId="5244EF6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7,78</w:t>
            </w:r>
          </w:p>
        </w:tc>
      </w:tr>
      <w:tr w:rsidR="00AF5346" w:rsidRPr="00AF5346" w14:paraId="704CDB54"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67CDD705"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13</w:t>
            </w:r>
          </w:p>
        </w:tc>
        <w:tc>
          <w:tcPr>
            <w:tcW w:w="1254" w:type="dxa"/>
            <w:tcBorders>
              <w:top w:val="nil"/>
              <w:left w:val="nil"/>
              <w:bottom w:val="single" w:sz="4" w:space="0" w:color="auto"/>
              <w:right w:val="single" w:sz="4" w:space="0" w:color="auto"/>
            </w:tcBorders>
            <w:shd w:val="clear" w:color="auto" w:fill="auto"/>
            <w:noWrap/>
            <w:vAlign w:val="center"/>
            <w:hideMark/>
          </w:tcPr>
          <w:p w14:paraId="5EBEB6FA"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ULTJ</w:t>
            </w:r>
          </w:p>
        </w:tc>
        <w:tc>
          <w:tcPr>
            <w:tcW w:w="1230" w:type="dxa"/>
            <w:tcBorders>
              <w:top w:val="nil"/>
              <w:left w:val="nil"/>
              <w:bottom w:val="single" w:sz="4" w:space="0" w:color="auto"/>
              <w:right w:val="single" w:sz="4" w:space="0" w:color="auto"/>
            </w:tcBorders>
            <w:shd w:val="clear" w:color="auto" w:fill="auto"/>
            <w:noWrap/>
            <w:vAlign w:val="center"/>
            <w:hideMark/>
          </w:tcPr>
          <w:p w14:paraId="557E7EB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9,71</w:t>
            </w:r>
          </w:p>
        </w:tc>
        <w:tc>
          <w:tcPr>
            <w:tcW w:w="1290" w:type="dxa"/>
            <w:tcBorders>
              <w:top w:val="nil"/>
              <w:left w:val="nil"/>
              <w:bottom w:val="single" w:sz="4" w:space="0" w:color="auto"/>
              <w:right w:val="single" w:sz="4" w:space="0" w:color="auto"/>
            </w:tcBorders>
            <w:shd w:val="clear" w:color="auto" w:fill="auto"/>
            <w:noWrap/>
            <w:vAlign w:val="center"/>
            <w:hideMark/>
          </w:tcPr>
          <w:p w14:paraId="70CF3F6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14,78</w:t>
            </w:r>
          </w:p>
        </w:tc>
        <w:tc>
          <w:tcPr>
            <w:tcW w:w="994" w:type="dxa"/>
            <w:tcBorders>
              <w:top w:val="nil"/>
              <w:left w:val="nil"/>
              <w:bottom w:val="single" w:sz="4" w:space="0" w:color="auto"/>
              <w:right w:val="single" w:sz="4" w:space="0" w:color="auto"/>
            </w:tcBorders>
            <w:shd w:val="clear" w:color="auto" w:fill="auto"/>
            <w:noWrap/>
            <w:vAlign w:val="center"/>
            <w:hideMark/>
          </w:tcPr>
          <w:p w14:paraId="59BFB92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16,74</w:t>
            </w:r>
          </w:p>
        </w:tc>
        <w:tc>
          <w:tcPr>
            <w:tcW w:w="1134" w:type="dxa"/>
            <w:tcBorders>
              <w:top w:val="nil"/>
              <w:left w:val="nil"/>
              <w:bottom w:val="single" w:sz="4" w:space="0" w:color="auto"/>
              <w:right w:val="single" w:sz="4" w:space="0" w:color="auto"/>
            </w:tcBorders>
            <w:shd w:val="clear" w:color="auto" w:fill="auto"/>
            <w:noWrap/>
            <w:vAlign w:val="center"/>
            <w:hideMark/>
          </w:tcPr>
          <w:p w14:paraId="2B2F785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13,72</w:t>
            </w:r>
          </w:p>
        </w:tc>
        <w:tc>
          <w:tcPr>
            <w:tcW w:w="1276" w:type="dxa"/>
            <w:tcBorders>
              <w:top w:val="nil"/>
              <w:left w:val="nil"/>
              <w:bottom w:val="single" w:sz="4" w:space="0" w:color="auto"/>
              <w:right w:val="single" w:sz="4" w:space="0" w:color="auto"/>
            </w:tcBorders>
            <w:shd w:val="clear" w:color="auto" w:fill="auto"/>
            <w:noWrap/>
            <w:vAlign w:val="center"/>
            <w:hideMark/>
          </w:tcPr>
          <w:p w14:paraId="57298E8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6,76</w:t>
            </w:r>
          </w:p>
        </w:tc>
      </w:tr>
      <w:tr w:rsidR="00AF5346" w:rsidRPr="00AF5346" w14:paraId="43C1C0C6"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4F871801"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14</w:t>
            </w:r>
          </w:p>
        </w:tc>
        <w:tc>
          <w:tcPr>
            <w:tcW w:w="1254" w:type="dxa"/>
            <w:tcBorders>
              <w:top w:val="nil"/>
              <w:left w:val="nil"/>
              <w:bottom w:val="single" w:sz="4" w:space="0" w:color="auto"/>
              <w:right w:val="single" w:sz="4" w:space="0" w:color="auto"/>
            </w:tcBorders>
            <w:shd w:val="clear" w:color="auto" w:fill="auto"/>
            <w:noWrap/>
            <w:vAlign w:val="center"/>
            <w:hideMark/>
          </w:tcPr>
          <w:p w14:paraId="0CB0CD30"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GGRM</w:t>
            </w:r>
          </w:p>
        </w:tc>
        <w:tc>
          <w:tcPr>
            <w:tcW w:w="1230" w:type="dxa"/>
            <w:tcBorders>
              <w:top w:val="nil"/>
              <w:left w:val="nil"/>
              <w:bottom w:val="single" w:sz="4" w:space="0" w:color="auto"/>
              <w:right w:val="single" w:sz="4" w:space="0" w:color="auto"/>
            </w:tcBorders>
            <w:shd w:val="clear" w:color="auto" w:fill="auto"/>
            <w:noWrap/>
            <w:vAlign w:val="center"/>
            <w:hideMark/>
          </w:tcPr>
          <w:p w14:paraId="75BC505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9,27</w:t>
            </w:r>
          </w:p>
        </w:tc>
        <w:tc>
          <w:tcPr>
            <w:tcW w:w="1290" w:type="dxa"/>
            <w:tcBorders>
              <w:top w:val="nil"/>
              <w:left w:val="nil"/>
              <w:bottom w:val="single" w:sz="4" w:space="0" w:color="auto"/>
              <w:right w:val="single" w:sz="4" w:space="0" w:color="auto"/>
            </w:tcBorders>
            <w:shd w:val="clear" w:color="auto" w:fill="auto"/>
            <w:noWrap/>
            <w:vAlign w:val="center"/>
            <w:hideMark/>
          </w:tcPr>
          <w:p w14:paraId="5463631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10,16</w:t>
            </w:r>
          </w:p>
        </w:tc>
        <w:tc>
          <w:tcPr>
            <w:tcW w:w="994" w:type="dxa"/>
            <w:tcBorders>
              <w:top w:val="nil"/>
              <w:left w:val="nil"/>
              <w:bottom w:val="single" w:sz="4" w:space="0" w:color="auto"/>
              <w:right w:val="single" w:sz="4" w:space="0" w:color="auto"/>
            </w:tcBorders>
            <w:shd w:val="clear" w:color="auto" w:fill="auto"/>
            <w:noWrap/>
            <w:vAlign w:val="center"/>
            <w:hideMark/>
          </w:tcPr>
          <w:p w14:paraId="03DD2D7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10,60</w:t>
            </w:r>
          </w:p>
        </w:tc>
        <w:tc>
          <w:tcPr>
            <w:tcW w:w="1134" w:type="dxa"/>
            <w:tcBorders>
              <w:top w:val="nil"/>
              <w:left w:val="nil"/>
              <w:bottom w:val="single" w:sz="4" w:space="0" w:color="auto"/>
              <w:right w:val="single" w:sz="4" w:space="0" w:color="auto"/>
            </w:tcBorders>
            <w:shd w:val="clear" w:color="auto" w:fill="auto"/>
            <w:noWrap/>
            <w:vAlign w:val="center"/>
            <w:hideMark/>
          </w:tcPr>
          <w:p w14:paraId="57260C5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11,62</w:t>
            </w:r>
          </w:p>
        </w:tc>
        <w:tc>
          <w:tcPr>
            <w:tcW w:w="1276" w:type="dxa"/>
            <w:tcBorders>
              <w:top w:val="nil"/>
              <w:left w:val="nil"/>
              <w:bottom w:val="single" w:sz="4" w:space="0" w:color="auto"/>
              <w:right w:val="single" w:sz="4" w:space="0" w:color="auto"/>
            </w:tcBorders>
            <w:shd w:val="clear" w:color="auto" w:fill="auto"/>
            <w:noWrap/>
            <w:vAlign w:val="center"/>
            <w:hideMark/>
          </w:tcPr>
          <w:p w14:paraId="69B444D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8,63</w:t>
            </w:r>
          </w:p>
        </w:tc>
      </w:tr>
      <w:tr w:rsidR="00AF5346" w:rsidRPr="00AF5346" w14:paraId="18048192"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B0D4F82"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15</w:t>
            </w:r>
          </w:p>
        </w:tc>
        <w:tc>
          <w:tcPr>
            <w:tcW w:w="1254" w:type="dxa"/>
            <w:tcBorders>
              <w:top w:val="nil"/>
              <w:left w:val="nil"/>
              <w:bottom w:val="single" w:sz="4" w:space="0" w:color="auto"/>
              <w:right w:val="single" w:sz="4" w:space="0" w:color="auto"/>
            </w:tcBorders>
            <w:shd w:val="clear" w:color="auto" w:fill="auto"/>
            <w:noWrap/>
            <w:vAlign w:val="center"/>
            <w:hideMark/>
          </w:tcPr>
          <w:p w14:paraId="48B0176D"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HMSP</w:t>
            </w:r>
          </w:p>
        </w:tc>
        <w:tc>
          <w:tcPr>
            <w:tcW w:w="1230" w:type="dxa"/>
            <w:tcBorders>
              <w:top w:val="nil"/>
              <w:left w:val="nil"/>
              <w:bottom w:val="single" w:sz="4" w:space="0" w:color="auto"/>
              <w:right w:val="single" w:sz="4" w:space="0" w:color="auto"/>
            </w:tcBorders>
            <w:shd w:val="clear" w:color="auto" w:fill="auto"/>
            <w:noWrap/>
            <w:vAlign w:val="center"/>
            <w:hideMark/>
          </w:tcPr>
          <w:p w14:paraId="267F8B5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35,87</w:t>
            </w:r>
          </w:p>
        </w:tc>
        <w:tc>
          <w:tcPr>
            <w:tcW w:w="1290" w:type="dxa"/>
            <w:tcBorders>
              <w:top w:val="nil"/>
              <w:left w:val="nil"/>
              <w:bottom w:val="single" w:sz="4" w:space="0" w:color="auto"/>
              <w:right w:val="single" w:sz="4" w:space="0" w:color="auto"/>
            </w:tcBorders>
            <w:shd w:val="clear" w:color="auto" w:fill="auto"/>
            <w:noWrap/>
            <w:vAlign w:val="center"/>
            <w:hideMark/>
          </w:tcPr>
          <w:p w14:paraId="06113AD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27,26</w:t>
            </w:r>
          </w:p>
        </w:tc>
        <w:tc>
          <w:tcPr>
            <w:tcW w:w="994" w:type="dxa"/>
            <w:tcBorders>
              <w:top w:val="nil"/>
              <w:left w:val="nil"/>
              <w:bottom w:val="single" w:sz="4" w:space="0" w:color="auto"/>
              <w:right w:val="single" w:sz="4" w:space="0" w:color="auto"/>
            </w:tcBorders>
            <w:shd w:val="clear" w:color="auto" w:fill="auto"/>
            <w:noWrap/>
            <w:vAlign w:val="center"/>
            <w:hideMark/>
          </w:tcPr>
          <w:p w14:paraId="5E09E57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30,02</w:t>
            </w:r>
          </w:p>
        </w:tc>
        <w:tc>
          <w:tcPr>
            <w:tcW w:w="1134" w:type="dxa"/>
            <w:tcBorders>
              <w:top w:val="nil"/>
              <w:left w:val="nil"/>
              <w:bottom w:val="single" w:sz="4" w:space="0" w:color="auto"/>
              <w:right w:val="single" w:sz="4" w:space="0" w:color="auto"/>
            </w:tcBorders>
            <w:shd w:val="clear" w:color="auto" w:fill="auto"/>
            <w:noWrap/>
            <w:vAlign w:val="center"/>
            <w:hideMark/>
          </w:tcPr>
          <w:p w14:paraId="3CB6323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29,37</w:t>
            </w:r>
          </w:p>
        </w:tc>
        <w:tc>
          <w:tcPr>
            <w:tcW w:w="1276" w:type="dxa"/>
            <w:tcBorders>
              <w:top w:val="nil"/>
              <w:left w:val="nil"/>
              <w:bottom w:val="single" w:sz="4" w:space="0" w:color="auto"/>
              <w:right w:val="single" w:sz="4" w:space="0" w:color="auto"/>
            </w:tcBorders>
            <w:shd w:val="clear" w:color="auto" w:fill="auto"/>
            <w:noWrap/>
            <w:vAlign w:val="center"/>
            <w:hideMark/>
          </w:tcPr>
          <w:p w14:paraId="34B17C9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19,73</w:t>
            </w:r>
          </w:p>
        </w:tc>
      </w:tr>
      <w:tr w:rsidR="00AF5346" w:rsidRPr="00AF5346" w14:paraId="6C685CEF"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FEB8F0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16</w:t>
            </w:r>
          </w:p>
        </w:tc>
        <w:tc>
          <w:tcPr>
            <w:tcW w:w="1254" w:type="dxa"/>
            <w:tcBorders>
              <w:top w:val="nil"/>
              <w:left w:val="nil"/>
              <w:bottom w:val="single" w:sz="4" w:space="0" w:color="auto"/>
              <w:right w:val="single" w:sz="4" w:space="0" w:color="auto"/>
            </w:tcBorders>
            <w:shd w:val="clear" w:color="auto" w:fill="auto"/>
            <w:noWrap/>
            <w:vAlign w:val="center"/>
            <w:hideMark/>
          </w:tcPr>
          <w:p w14:paraId="0ADB33AD"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RMBA</w:t>
            </w:r>
          </w:p>
        </w:tc>
        <w:tc>
          <w:tcPr>
            <w:tcW w:w="1230" w:type="dxa"/>
            <w:tcBorders>
              <w:top w:val="nil"/>
              <w:left w:val="nil"/>
              <w:bottom w:val="single" w:sz="4" w:space="0" w:color="auto"/>
              <w:right w:val="single" w:sz="4" w:space="0" w:color="auto"/>
            </w:tcBorders>
            <w:shd w:val="clear" w:color="auto" w:fill="auto"/>
            <w:noWrap/>
            <w:vAlign w:val="center"/>
            <w:hideMark/>
          </w:tcPr>
          <w:p w14:paraId="165A1A7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(22,23)</w:t>
            </w:r>
          </w:p>
        </w:tc>
        <w:tc>
          <w:tcPr>
            <w:tcW w:w="1290" w:type="dxa"/>
            <w:tcBorders>
              <w:top w:val="nil"/>
              <w:left w:val="nil"/>
              <w:bottom w:val="single" w:sz="4" w:space="0" w:color="auto"/>
              <w:right w:val="single" w:sz="4" w:space="0" w:color="auto"/>
            </w:tcBorders>
            <w:shd w:val="clear" w:color="auto" w:fill="auto"/>
            <w:noWrap/>
            <w:vAlign w:val="center"/>
            <w:hideMark/>
          </w:tcPr>
          <w:p w14:paraId="19B5031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(12,94)</w:t>
            </w:r>
          </w:p>
        </w:tc>
        <w:tc>
          <w:tcPr>
            <w:tcW w:w="994" w:type="dxa"/>
            <w:tcBorders>
              <w:top w:val="nil"/>
              <w:left w:val="nil"/>
              <w:bottom w:val="single" w:sz="4" w:space="0" w:color="auto"/>
              <w:right w:val="single" w:sz="4" w:space="0" w:color="auto"/>
            </w:tcBorders>
            <w:shd w:val="clear" w:color="auto" w:fill="auto"/>
            <w:noWrap/>
            <w:vAlign w:val="center"/>
            <w:hideMark/>
          </w:tcPr>
          <w:p w14:paraId="50438ED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(15,48)</w:t>
            </w:r>
          </w:p>
        </w:tc>
        <w:tc>
          <w:tcPr>
            <w:tcW w:w="1134" w:type="dxa"/>
            <w:tcBorders>
              <w:top w:val="nil"/>
              <w:left w:val="nil"/>
              <w:bottom w:val="single" w:sz="4" w:space="0" w:color="auto"/>
              <w:right w:val="single" w:sz="4" w:space="0" w:color="auto"/>
            </w:tcBorders>
            <w:shd w:val="clear" w:color="auto" w:fill="auto"/>
            <w:noWrap/>
            <w:vAlign w:val="center"/>
            <w:hideMark/>
          </w:tcPr>
          <w:p w14:paraId="4ACBF55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(3,41)</w:t>
            </w:r>
          </w:p>
        </w:tc>
        <w:tc>
          <w:tcPr>
            <w:tcW w:w="1276" w:type="dxa"/>
            <w:tcBorders>
              <w:top w:val="nil"/>
              <w:left w:val="nil"/>
              <w:bottom w:val="single" w:sz="4" w:space="0" w:color="auto"/>
              <w:right w:val="single" w:sz="4" w:space="0" w:color="auto"/>
            </w:tcBorders>
            <w:shd w:val="clear" w:color="auto" w:fill="auto"/>
            <w:noWrap/>
            <w:vAlign w:val="center"/>
            <w:hideMark/>
          </w:tcPr>
          <w:p w14:paraId="0D901AF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(3,05)</w:t>
            </w:r>
          </w:p>
        </w:tc>
      </w:tr>
      <w:tr w:rsidR="00AF5346" w:rsidRPr="00AF5346" w14:paraId="01F30D81"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AC234C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17</w:t>
            </w:r>
          </w:p>
        </w:tc>
        <w:tc>
          <w:tcPr>
            <w:tcW w:w="1254" w:type="dxa"/>
            <w:tcBorders>
              <w:top w:val="nil"/>
              <w:left w:val="nil"/>
              <w:bottom w:val="single" w:sz="4" w:space="0" w:color="auto"/>
              <w:right w:val="single" w:sz="4" w:space="0" w:color="auto"/>
            </w:tcBorders>
            <w:shd w:val="clear" w:color="auto" w:fill="auto"/>
            <w:noWrap/>
            <w:vAlign w:val="center"/>
            <w:hideMark/>
          </w:tcPr>
          <w:p w14:paraId="076FD585"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WIIM</w:t>
            </w:r>
          </w:p>
        </w:tc>
        <w:tc>
          <w:tcPr>
            <w:tcW w:w="1230" w:type="dxa"/>
            <w:tcBorders>
              <w:top w:val="nil"/>
              <w:left w:val="nil"/>
              <w:bottom w:val="single" w:sz="4" w:space="0" w:color="auto"/>
              <w:right w:val="single" w:sz="4" w:space="0" w:color="auto"/>
            </w:tcBorders>
            <w:shd w:val="clear" w:color="auto" w:fill="auto"/>
            <w:noWrap/>
            <w:vAlign w:val="center"/>
            <w:hideMark/>
          </w:tcPr>
          <w:p w14:paraId="685F025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8,43</w:t>
            </w:r>
          </w:p>
        </w:tc>
        <w:tc>
          <w:tcPr>
            <w:tcW w:w="1290" w:type="dxa"/>
            <w:tcBorders>
              <w:top w:val="nil"/>
              <w:left w:val="nil"/>
              <w:bottom w:val="single" w:sz="4" w:space="0" w:color="auto"/>
              <w:right w:val="single" w:sz="4" w:space="0" w:color="auto"/>
            </w:tcBorders>
            <w:shd w:val="clear" w:color="auto" w:fill="auto"/>
            <w:noWrap/>
            <w:vAlign w:val="center"/>
            <w:hideMark/>
          </w:tcPr>
          <w:p w14:paraId="1FE9B83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9,76</w:t>
            </w:r>
          </w:p>
        </w:tc>
        <w:tc>
          <w:tcPr>
            <w:tcW w:w="994" w:type="dxa"/>
            <w:tcBorders>
              <w:top w:val="nil"/>
              <w:left w:val="nil"/>
              <w:bottom w:val="single" w:sz="4" w:space="0" w:color="auto"/>
              <w:right w:val="single" w:sz="4" w:space="0" w:color="auto"/>
            </w:tcBorders>
            <w:shd w:val="clear" w:color="auto" w:fill="auto"/>
            <w:noWrap/>
            <w:vAlign w:val="center"/>
            <w:hideMark/>
          </w:tcPr>
          <w:p w14:paraId="644C21E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7,85</w:t>
            </w:r>
          </w:p>
        </w:tc>
        <w:tc>
          <w:tcPr>
            <w:tcW w:w="1134" w:type="dxa"/>
            <w:tcBorders>
              <w:top w:val="nil"/>
              <w:left w:val="nil"/>
              <w:bottom w:val="single" w:sz="4" w:space="0" w:color="auto"/>
              <w:right w:val="single" w:sz="4" w:space="0" w:color="auto"/>
            </w:tcBorders>
            <w:shd w:val="clear" w:color="auto" w:fill="auto"/>
            <w:noWrap/>
            <w:vAlign w:val="center"/>
            <w:hideMark/>
          </w:tcPr>
          <w:p w14:paraId="57BE005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3,31</w:t>
            </w:r>
          </w:p>
        </w:tc>
        <w:tc>
          <w:tcPr>
            <w:tcW w:w="1276" w:type="dxa"/>
            <w:tcBorders>
              <w:top w:val="nil"/>
              <w:left w:val="nil"/>
              <w:bottom w:val="single" w:sz="4" w:space="0" w:color="auto"/>
              <w:right w:val="single" w:sz="4" w:space="0" w:color="auto"/>
            </w:tcBorders>
            <w:shd w:val="clear" w:color="auto" w:fill="auto"/>
            <w:noWrap/>
            <w:vAlign w:val="center"/>
            <w:hideMark/>
          </w:tcPr>
          <w:p w14:paraId="2F20373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2,46</w:t>
            </w:r>
          </w:p>
        </w:tc>
      </w:tr>
      <w:tr w:rsidR="00AF5346" w:rsidRPr="00AF5346" w14:paraId="49AE2AFF"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6459BD24"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18</w:t>
            </w:r>
          </w:p>
        </w:tc>
        <w:tc>
          <w:tcPr>
            <w:tcW w:w="1254" w:type="dxa"/>
            <w:tcBorders>
              <w:top w:val="nil"/>
              <w:left w:val="nil"/>
              <w:bottom w:val="single" w:sz="4" w:space="0" w:color="auto"/>
              <w:right w:val="single" w:sz="4" w:space="0" w:color="auto"/>
            </w:tcBorders>
            <w:shd w:val="clear" w:color="auto" w:fill="auto"/>
            <w:noWrap/>
            <w:vAlign w:val="center"/>
            <w:hideMark/>
          </w:tcPr>
          <w:p w14:paraId="61B9FF85"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DVLA</w:t>
            </w:r>
          </w:p>
        </w:tc>
        <w:tc>
          <w:tcPr>
            <w:tcW w:w="1230" w:type="dxa"/>
            <w:tcBorders>
              <w:top w:val="nil"/>
              <w:left w:val="nil"/>
              <w:bottom w:val="single" w:sz="4" w:space="0" w:color="auto"/>
              <w:right w:val="single" w:sz="4" w:space="0" w:color="auto"/>
            </w:tcBorders>
            <w:shd w:val="clear" w:color="auto" w:fill="auto"/>
            <w:noWrap/>
            <w:vAlign w:val="center"/>
            <w:hideMark/>
          </w:tcPr>
          <w:p w14:paraId="378C824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6,55</w:t>
            </w:r>
          </w:p>
        </w:tc>
        <w:tc>
          <w:tcPr>
            <w:tcW w:w="1290" w:type="dxa"/>
            <w:tcBorders>
              <w:top w:val="nil"/>
              <w:left w:val="nil"/>
              <w:bottom w:val="single" w:sz="4" w:space="0" w:color="auto"/>
              <w:right w:val="single" w:sz="4" w:space="0" w:color="auto"/>
            </w:tcBorders>
            <w:shd w:val="clear" w:color="auto" w:fill="auto"/>
            <w:noWrap/>
            <w:vAlign w:val="center"/>
            <w:hideMark/>
          </w:tcPr>
          <w:p w14:paraId="246FE73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7,84</w:t>
            </w:r>
          </w:p>
        </w:tc>
        <w:tc>
          <w:tcPr>
            <w:tcW w:w="994" w:type="dxa"/>
            <w:tcBorders>
              <w:top w:val="nil"/>
              <w:left w:val="nil"/>
              <w:bottom w:val="single" w:sz="4" w:space="0" w:color="auto"/>
              <w:right w:val="single" w:sz="4" w:space="0" w:color="auto"/>
            </w:tcBorders>
            <w:shd w:val="clear" w:color="auto" w:fill="auto"/>
            <w:noWrap/>
            <w:vAlign w:val="center"/>
            <w:hideMark/>
          </w:tcPr>
          <w:p w14:paraId="7407077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9,93</w:t>
            </w:r>
          </w:p>
        </w:tc>
        <w:tc>
          <w:tcPr>
            <w:tcW w:w="1134" w:type="dxa"/>
            <w:tcBorders>
              <w:top w:val="nil"/>
              <w:left w:val="nil"/>
              <w:bottom w:val="single" w:sz="4" w:space="0" w:color="auto"/>
              <w:right w:val="single" w:sz="4" w:space="0" w:color="auto"/>
            </w:tcBorders>
            <w:shd w:val="clear" w:color="auto" w:fill="auto"/>
            <w:noWrap/>
            <w:vAlign w:val="center"/>
            <w:hideMark/>
          </w:tcPr>
          <w:p w14:paraId="4CB7620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9,89</w:t>
            </w:r>
          </w:p>
        </w:tc>
        <w:tc>
          <w:tcPr>
            <w:tcW w:w="1276" w:type="dxa"/>
            <w:tcBorders>
              <w:top w:val="nil"/>
              <w:left w:val="nil"/>
              <w:bottom w:val="single" w:sz="4" w:space="0" w:color="auto"/>
              <w:right w:val="single" w:sz="4" w:space="0" w:color="auto"/>
            </w:tcBorders>
            <w:shd w:val="clear" w:color="auto" w:fill="auto"/>
            <w:noWrap/>
            <w:vAlign w:val="center"/>
            <w:hideMark/>
          </w:tcPr>
          <w:p w14:paraId="3238D77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9,63</w:t>
            </w:r>
          </w:p>
        </w:tc>
      </w:tr>
      <w:tr w:rsidR="00AF5346" w:rsidRPr="00AF5346" w14:paraId="235914B3"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39B458C5"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19</w:t>
            </w:r>
          </w:p>
        </w:tc>
        <w:tc>
          <w:tcPr>
            <w:tcW w:w="1254" w:type="dxa"/>
            <w:tcBorders>
              <w:top w:val="nil"/>
              <w:left w:val="nil"/>
              <w:bottom w:val="single" w:sz="4" w:space="0" w:color="auto"/>
              <w:right w:val="single" w:sz="4" w:space="0" w:color="auto"/>
            </w:tcBorders>
            <w:shd w:val="clear" w:color="auto" w:fill="auto"/>
            <w:noWrap/>
            <w:vAlign w:val="center"/>
            <w:hideMark/>
          </w:tcPr>
          <w:p w14:paraId="56BE5921"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INAF</w:t>
            </w:r>
          </w:p>
        </w:tc>
        <w:tc>
          <w:tcPr>
            <w:tcW w:w="1230" w:type="dxa"/>
            <w:tcBorders>
              <w:top w:val="nil"/>
              <w:left w:val="nil"/>
              <w:bottom w:val="single" w:sz="4" w:space="0" w:color="auto"/>
              <w:right w:val="single" w:sz="4" w:space="0" w:color="auto"/>
            </w:tcBorders>
            <w:shd w:val="clear" w:color="auto" w:fill="auto"/>
            <w:noWrap/>
            <w:vAlign w:val="center"/>
            <w:hideMark/>
          </w:tcPr>
          <w:p w14:paraId="5F6E1F7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0,09</w:t>
            </w:r>
          </w:p>
        </w:tc>
        <w:tc>
          <w:tcPr>
            <w:tcW w:w="1290" w:type="dxa"/>
            <w:tcBorders>
              <w:top w:val="nil"/>
              <w:left w:val="nil"/>
              <w:bottom w:val="single" w:sz="4" w:space="0" w:color="auto"/>
              <w:right w:val="single" w:sz="4" w:space="0" w:color="auto"/>
            </w:tcBorders>
            <w:shd w:val="clear" w:color="auto" w:fill="auto"/>
            <w:noWrap/>
            <w:vAlign w:val="center"/>
            <w:hideMark/>
          </w:tcPr>
          <w:p w14:paraId="1EBA790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0,43</w:t>
            </w:r>
          </w:p>
        </w:tc>
        <w:tc>
          <w:tcPr>
            <w:tcW w:w="994" w:type="dxa"/>
            <w:tcBorders>
              <w:top w:val="nil"/>
              <w:left w:val="nil"/>
              <w:bottom w:val="single" w:sz="4" w:space="0" w:color="auto"/>
              <w:right w:val="single" w:sz="4" w:space="0" w:color="auto"/>
            </w:tcBorders>
            <w:shd w:val="clear" w:color="auto" w:fill="auto"/>
            <w:noWrap/>
            <w:vAlign w:val="center"/>
            <w:hideMark/>
          </w:tcPr>
          <w:p w14:paraId="72C1654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(1,26)</w:t>
            </w:r>
          </w:p>
        </w:tc>
        <w:tc>
          <w:tcPr>
            <w:tcW w:w="1134" w:type="dxa"/>
            <w:tcBorders>
              <w:top w:val="nil"/>
              <w:left w:val="nil"/>
              <w:bottom w:val="single" w:sz="4" w:space="0" w:color="auto"/>
              <w:right w:val="single" w:sz="4" w:space="0" w:color="auto"/>
            </w:tcBorders>
            <w:shd w:val="clear" w:color="auto" w:fill="auto"/>
            <w:noWrap/>
            <w:vAlign w:val="center"/>
            <w:hideMark/>
          </w:tcPr>
          <w:p w14:paraId="0057DC1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(3,03)</w:t>
            </w:r>
          </w:p>
        </w:tc>
        <w:tc>
          <w:tcPr>
            <w:tcW w:w="1276" w:type="dxa"/>
            <w:tcBorders>
              <w:top w:val="nil"/>
              <w:left w:val="nil"/>
              <w:bottom w:val="single" w:sz="4" w:space="0" w:color="auto"/>
              <w:right w:val="single" w:sz="4" w:space="0" w:color="auto"/>
            </w:tcBorders>
            <w:shd w:val="clear" w:color="auto" w:fill="auto"/>
            <w:noWrap/>
            <w:vAlign w:val="center"/>
            <w:hideMark/>
          </w:tcPr>
          <w:p w14:paraId="45A3434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(2,30)</w:t>
            </w:r>
          </w:p>
        </w:tc>
      </w:tr>
      <w:tr w:rsidR="00AF5346" w:rsidRPr="00AF5346" w14:paraId="458766FC"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2B7BDC56"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20</w:t>
            </w:r>
          </w:p>
        </w:tc>
        <w:tc>
          <w:tcPr>
            <w:tcW w:w="1254" w:type="dxa"/>
            <w:tcBorders>
              <w:top w:val="nil"/>
              <w:left w:val="nil"/>
              <w:bottom w:val="single" w:sz="4" w:space="0" w:color="auto"/>
              <w:right w:val="single" w:sz="4" w:space="0" w:color="auto"/>
            </w:tcBorders>
            <w:shd w:val="clear" w:color="auto" w:fill="auto"/>
            <w:noWrap/>
            <w:vAlign w:val="center"/>
            <w:hideMark/>
          </w:tcPr>
          <w:p w14:paraId="49C0A9C1"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KAEF</w:t>
            </w:r>
          </w:p>
        </w:tc>
        <w:tc>
          <w:tcPr>
            <w:tcW w:w="1230" w:type="dxa"/>
            <w:tcBorders>
              <w:top w:val="nil"/>
              <w:left w:val="nil"/>
              <w:bottom w:val="single" w:sz="4" w:space="0" w:color="auto"/>
              <w:right w:val="single" w:sz="4" w:space="0" w:color="auto"/>
            </w:tcBorders>
            <w:shd w:val="clear" w:color="auto" w:fill="auto"/>
            <w:noWrap/>
            <w:vAlign w:val="center"/>
            <w:hideMark/>
          </w:tcPr>
          <w:p w14:paraId="7F3D3B2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7,97</w:t>
            </w:r>
          </w:p>
        </w:tc>
        <w:tc>
          <w:tcPr>
            <w:tcW w:w="1290" w:type="dxa"/>
            <w:tcBorders>
              <w:top w:val="nil"/>
              <w:left w:val="nil"/>
              <w:bottom w:val="single" w:sz="4" w:space="0" w:color="auto"/>
              <w:right w:val="single" w:sz="4" w:space="0" w:color="auto"/>
            </w:tcBorders>
            <w:shd w:val="clear" w:color="auto" w:fill="auto"/>
            <w:noWrap/>
            <w:vAlign w:val="center"/>
            <w:hideMark/>
          </w:tcPr>
          <w:p w14:paraId="6B12886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7,82</w:t>
            </w:r>
          </w:p>
        </w:tc>
        <w:tc>
          <w:tcPr>
            <w:tcW w:w="994" w:type="dxa"/>
            <w:tcBorders>
              <w:top w:val="nil"/>
              <w:left w:val="nil"/>
              <w:bottom w:val="single" w:sz="4" w:space="0" w:color="auto"/>
              <w:right w:val="single" w:sz="4" w:space="0" w:color="auto"/>
            </w:tcBorders>
            <w:shd w:val="clear" w:color="auto" w:fill="auto"/>
            <w:noWrap/>
            <w:vAlign w:val="center"/>
            <w:hideMark/>
          </w:tcPr>
          <w:p w14:paraId="4106C2F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5,89</w:t>
            </w:r>
          </w:p>
        </w:tc>
        <w:tc>
          <w:tcPr>
            <w:tcW w:w="1134" w:type="dxa"/>
            <w:tcBorders>
              <w:top w:val="nil"/>
              <w:left w:val="nil"/>
              <w:bottom w:val="single" w:sz="4" w:space="0" w:color="auto"/>
              <w:right w:val="single" w:sz="4" w:space="0" w:color="auto"/>
            </w:tcBorders>
            <w:shd w:val="clear" w:color="auto" w:fill="auto"/>
            <w:noWrap/>
            <w:vAlign w:val="center"/>
            <w:hideMark/>
          </w:tcPr>
          <w:p w14:paraId="3B731DF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5,44</w:t>
            </w:r>
          </w:p>
        </w:tc>
        <w:tc>
          <w:tcPr>
            <w:tcW w:w="1276" w:type="dxa"/>
            <w:tcBorders>
              <w:top w:val="nil"/>
              <w:left w:val="nil"/>
              <w:bottom w:val="single" w:sz="4" w:space="0" w:color="auto"/>
              <w:right w:val="single" w:sz="4" w:space="0" w:color="auto"/>
            </w:tcBorders>
            <w:shd w:val="clear" w:color="auto" w:fill="auto"/>
            <w:noWrap/>
            <w:vAlign w:val="center"/>
            <w:hideMark/>
          </w:tcPr>
          <w:p w14:paraId="4A51F74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2,62</w:t>
            </w:r>
          </w:p>
        </w:tc>
      </w:tr>
      <w:tr w:rsidR="00AF5346" w:rsidRPr="00AF5346" w14:paraId="67DFB6F6"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6869A60"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21</w:t>
            </w:r>
          </w:p>
        </w:tc>
        <w:tc>
          <w:tcPr>
            <w:tcW w:w="1254" w:type="dxa"/>
            <w:tcBorders>
              <w:top w:val="nil"/>
              <w:left w:val="nil"/>
              <w:bottom w:val="single" w:sz="4" w:space="0" w:color="auto"/>
              <w:right w:val="single" w:sz="4" w:space="0" w:color="auto"/>
            </w:tcBorders>
            <w:shd w:val="clear" w:color="auto" w:fill="auto"/>
            <w:noWrap/>
            <w:vAlign w:val="center"/>
            <w:hideMark/>
          </w:tcPr>
          <w:p w14:paraId="24DD43FF"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KLBF</w:t>
            </w:r>
          </w:p>
        </w:tc>
        <w:tc>
          <w:tcPr>
            <w:tcW w:w="1230" w:type="dxa"/>
            <w:tcBorders>
              <w:top w:val="nil"/>
              <w:left w:val="nil"/>
              <w:bottom w:val="single" w:sz="4" w:space="0" w:color="auto"/>
              <w:right w:val="single" w:sz="4" w:space="0" w:color="auto"/>
            </w:tcBorders>
            <w:shd w:val="clear" w:color="auto" w:fill="auto"/>
            <w:noWrap/>
            <w:vAlign w:val="center"/>
            <w:hideMark/>
          </w:tcPr>
          <w:p w14:paraId="57864F7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17,06</w:t>
            </w:r>
          </w:p>
        </w:tc>
        <w:tc>
          <w:tcPr>
            <w:tcW w:w="1290" w:type="dxa"/>
            <w:tcBorders>
              <w:top w:val="nil"/>
              <w:left w:val="nil"/>
              <w:bottom w:val="single" w:sz="4" w:space="0" w:color="auto"/>
              <w:right w:val="single" w:sz="4" w:space="0" w:color="auto"/>
            </w:tcBorders>
            <w:shd w:val="clear" w:color="auto" w:fill="auto"/>
            <w:noWrap/>
            <w:vAlign w:val="center"/>
            <w:hideMark/>
          </w:tcPr>
          <w:p w14:paraId="56A4AE6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15,02</w:t>
            </w:r>
          </w:p>
        </w:tc>
        <w:tc>
          <w:tcPr>
            <w:tcW w:w="994" w:type="dxa"/>
            <w:tcBorders>
              <w:top w:val="nil"/>
              <w:left w:val="nil"/>
              <w:bottom w:val="single" w:sz="4" w:space="0" w:color="auto"/>
              <w:right w:val="single" w:sz="4" w:space="0" w:color="auto"/>
            </w:tcBorders>
            <w:shd w:val="clear" w:color="auto" w:fill="auto"/>
            <w:noWrap/>
            <w:vAlign w:val="center"/>
            <w:hideMark/>
          </w:tcPr>
          <w:p w14:paraId="06C280A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15,44</w:t>
            </w:r>
          </w:p>
        </w:tc>
        <w:tc>
          <w:tcPr>
            <w:tcW w:w="1134" w:type="dxa"/>
            <w:tcBorders>
              <w:top w:val="nil"/>
              <w:left w:val="nil"/>
              <w:bottom w:val="single" w:sz="4" w:space="0" w:color="auto"/>
              <w:right w:val="single" w:sz="4" w:space="0" w:color="auto"/>
            </w:tcBorders>
            <w:shd w:val="clear" w:color="auto" w:fill="auto"/>
            <w:noWrap/>
            <w:vAlign w:val="center"/>
            <w:hideMark/>
          </w:tcPr>
          <w:p w14:paraId="6ECE501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14,76</w:t>
            </w:r>
          </w:p>
        </w:tc>
        <w:tc>
          <w:tcPr>
            <w:tcW w:w="1276" w:type="dxa"/>
            <w:tcBorders>
              <w:top w:val="nil"/>
              <w:left w:val="nil"/>
              <w:bottom w:val="single" w:sz="4" w:space="0" w:color="auto"/>
              <w:right w:val="single" w:sz="4" w:space="0" w:color="auto"/>
            </w:tcBorders>
            <w:shd w:val="clear" w:color="auto" w:fill="auto"/>
            <w:noWrap/>
            <w:vAlign w:val="center"/>
            <w:hideMark/>
          </w:tcPr>
          <w:p w14:paraId="7BE3A93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10,46</w:t>
            </w:r>
          </w:p>
        </w:tc>
      </w:tr>
      <w:tr w:rsidR="00AF5346" w:rsidRPr="00AF5346" w14:paraId="4A93B49B"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0C7AF1AF"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22</w:t>
            </w:r>
          </w:p>
        </w:tc>
        <w:tc>
          <w:tcPr>
            <w:tcW w:w="1254" w:type="dxa"/>
            <w:tcBorders>
              <w:top w:val="nil"/>
              <w:left w:val="nil"/>
              <w:bottom w:val="single" w:sz="4" w:space="0" w:color="auto"/>
              <w:right w:val="single" w:sz="4" w:space="0" w:color="auto"/>
            </w:tcBorders>
            <w:shd w:val="clear" w:color="auto" w:fill="auto"/>
            <w:noWrap/>
            <w:vAlign w:val="center"/>
            <w:hideMark/>
          </w:tcPr>
          <w:p w14:paraId="639672C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MERK</w:t>
            </w:r>
          </w:p>
        </w:tc>
        <w:tc>
          <w:tcPr>
            <w:tcW w:w="1230" w:type="dxa"/>
            <w:tcBorders>
              <w:top w:val="nil"/>
              <w:left w:val="nil"/>
              <w:bottom w:val="single" w:sz="4" w:space="0" w:color="auto"/>
              <w:right w:val="single" w:sz="4" w:space="0" w:color="auto"/>
            </w:tcBorders>
            <w:shd w:val="clear" w:color="auto" w:fill="auto"/>
            <w:noWrap/>
            <w:vAlign w:val="center"/>
            <w:hideMark/>
          </w:tcPr>
          <w:p w14:paraId="1DBE42F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25,32</w:t>
            </w:r>
          </w:p>
        </w:tc>
        <w:tc>
          <w:tcPr>
            <w:tcW w:w="1290" w:type="dxa"/>
            <w:tcBorders>
              <w:top w:val="nil"/>
              <w:left w:val="nil"/>
              <w:bottom w:val="single" w:sz="4" w:space="0" w:color="auto"/>
              <w:right w:val="single" w:sz="4" w:space="0" w:color="auto"/>
            </w:tcBorders>
            <w:shd w:val="clear" w:color="auto" w:fill="auto"/>
            <w:noWrap/>
            <w:vAlign w:val="center"/>
            <w:hideMark/>
          </w:tcPr>
          <w:p w14:paraId="271ADAB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22,22</w:t>
            </w:r>
          </w:p>
        </w:tc>
        <w:tc>
          <w:tcPr>
            <w:tcW w:w="994" w:type="dxa"/>
            <w:tcBorders>
              <w:top w:val="nil"/>
              <w:left w:val="nil"/>
              <w:bottom w:val="single" w:sz="4" w:space="0" w:color="auto"/>
              <w:right w:val="single" w:sz="4" w:space="0" w:color="auto"/>
            </w:tcBorders>
            <w:shd w:val="clear" w:color="auto" w:fill="auto"/>
            <w:noWrap/>
            <w:vAlign w:val="center"/>
            <w:hideMark/>
          </w:tcPr>
          <w:p w14:paraId="4C44622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20,68</w:t>
            </w:r>
          </w:p>
        </w:tc>
        <w:tc>
          <w:tcPr>
            <w:tcW w:w="1134" w:type="dxa"/>
            <w:tcBorders>
              <w:top w:val="nil"/>
              <w:left w:val="nil"/>
              <w:bottom w:val="single" w:sz="4" w:space="0" w:color="auto"/>
              <w:right w:val="single" w:sz="4" w:space="0" w:color="auto"/>
            </w:tcBorders>
            <w:shd w:val="clear" w:color="auto" w:fill="auto"/>
            <w:noWrap/>
            <w:vAlign w:val="center"/>
            <w:hideMark/>
          </w:tcPr>
          <w:p w14:paraId="7677938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17,40</w:t>
            </w:r>
          </w:p>
        </w:tc>
        <w:tc>
          <w:tcPr>
            <w:tcW w:w="1276" w:type="dxa"/>
            <w:tcBorders>
              <w:top w:val="nil"/>
              <w:left w:val="nil"/>
              <w:bottom w:val="single" w:sz="4" w:space="0" w:color="auto"/>
              <w:right w:val="single" w:sz="4" w:space="0" w:color="auto"/>
            </w:tcBorders>
            <w:shd w:val="clear" w:color="auto" w:fill="auto"/>
            <w:noWrap/>
            <w:vAlign w:val="center"/>
            <w:hideMark/>
          </w:tcPr>
          <w:p w14:paraId="6463251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15,58</w:t>
            </w:r>
          </w:p>
        </w:tc>
      </w:tr>
      <w:tr w:rsidR="00AF5346" w:rsidRPr="00AF5346" w14:paraId="3693F94D"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F848DCE"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23</w:t>
            </w:r>
          </w:p>
        </w:tc>
        <w:tc>
          <w:tcPr>
            <w:tcW w:w="1254" w:type="dxa"/>
            <w:tcBorders>
              <w:top w:val="nil"/>
              <w:left w:val="nil"/>
              <w:bottom w:val="single" w:sz="4" w:space="0" w:color="auto"/>
              <w:right w:val="single" w:sz="4" w:space="0" w:color="auto"/>
            </w:tcBorders>
            <w:shd w:val="clear" w:color="auto" w:fill="auto"/>
            <w:noWrap/>
            <w:vAlign w:val="center"/>
            <w:hideMark/>
          </w:tcPr>
          <w:p w14:paraId="3B40D61A"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PYFA</w:t>
            </w:r>
          </w:p>
        </w:tc>
        <w:tc>
          <w:tcPr>
            <w:tcW w:w="1230" w:type="dxa"/>
            <w:tcBorders>
              <w:top w:val="nil"/>
              <w:left w:val="nil"/>
              <w:bottom w:val="single" w:sz="4" w:space="0" w:color="auto"/>
              <w:right w:val="single" w:sz="4" w:space="0" w:color="auto"/>
            </w:tcBorders>
            <w:shd w:val="clear" w:color="auto" w:fill="auto"/>
            <w:noWrap/>
            <w:vAlign w:val="center"/>
            <w:hideMark/>
          </w:tcPr>
          <w:p w14:paraId="41627B1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1,54</w:t>
            </w:r>
          </w:p>
        </w:tc>
        <w:tc>
          <w:tcPr>
            <w:tcW w:w="1290" w:type="dxa"/>
            <w:tcBorders>
              <w:top w:val="nil"/>
              <w:left w:val="nil"/>
              <w:bottom w:val="single" w:sz="4" w:space="0" w:color="auto"/>
              <w:right w:val="single" w:sz="4" w:space="0" w:color="auto"/>
            </w:tcBorders>
            <w:shd w:val="clear" w:color="auto" w:fill="auto"/>
            <w:noWrap/>
            <w:vAlign w:val="center"/>
            <w:hideMark/>
          </w:tcPr>
          <w:p w14:paraId="7A19CEF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1,93</w:t>
            </w:r>
          </w:p>
        </w:tc>
        <w:tc>
          <w:tcPr>
            <w:tcW w:w="994" w:type="dxa"/>
            <w:tcBorders>
              <w:top w:val="nil"/>
              <w:left w:val="nil"/>
              <w:bottom w:val="single" w:sz="4" w:space="0" w:color="auto"/>
              <w:right w:val="single" w:sz="4" w:space="0" w:color="auto"/>
            </w:tcBorders>
            <w:shd w:val="clear" w:color="auto" w:fill="auto"/>
            <w:noWrap/>
            <w:vAlign w:val="center"/>
            <w:hideMark/>
          </w:tcPr>
          <w:p w14:paraId="4B24D15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3,08</w:t>
            </w:r>
          </w:p>
        </w:tc>
        <w:tc>
          <w:tcPr>
            <w:tcW w:w="1134" w:type="dxa"/>
            <w:tcBorders>
              <w:top w:val="nil"/>
              <w:left w:val="nil"/>
              <w:bottom w:val="single" w:sz="4" w:space="0" w:color="auto"/>
              <w:right w:val="single" w:sz="4" w:space="0" w:color="auto"/>
            </w:tcBorders>
            <w:shd w:val="clear" w:color="auto" w:fill="auto"/>
            <w:noWrap/>
            <w:vAlign w:val="center"/>
            <w:hideMark/>
          </w:tcPr>
          <w:p w14:paraId="5E80A02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4,47</w:t>
            </w:r>
          </w:p>
        </w:tc>
        <w:tc>
          <w:tcPr>
            <w:tcW w:w="1276" w:type="dxa"/>
            <w:tcBorders>
              <w:top w:val="nil"/>
              <w:left w:val="nil"/>
              <w:bottom w:val="single" w:sz="4" w:space="0" w:color="auto"/>
              <w:right w:val="single" w:sz="4" w:space="0" w:color="auto"/>
            </w:tcBorders>
            <w:shd w:val="clear" w:color="auto" w:fill="auto"/>
            <w:noWrap/>
            <w:vAlign w:val="center"/>
            <w:hideMark/>
          </w:tcPr>
          <w:p w14:paraId="078C909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2,29</w:t>
            </w:r>
          </w:p>
        </w:tc>
      </w:tr>
      <w:tr w:rsidR="00AF5346" w:rsidRPr="00AF5346" w14:paraId="38DD735C"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65CFCFE5"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24</w:t>
            </w:r>
          </w:p>
        </w:tc>
        <w:tc>
          <w:tcPr>
            <w:tcW w:w="1254" w:type="dxa"/>
            <w:tcBorders>
              <w:top w:val="nil"/>
              <w:left w:val="nil"/>
              <w:bottom w:val="single" w:sz="4" w:space="0" w:color="auto"/>
              <w:right w:val="single" w:sz="4" w:space="0" w:color="auto"/>
            </w:tcBorders>
            <w:shd w:val="clear" w:color="auto" w:fill="auto"/>
            <w:noWrap/>
            <w:vAlign w:val="center"/>
            <w:hideMark/>
          </w:tcPr>
          <w:p w14:paraId="7067649F"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TSPC</w:t>
            </w:r>
          </w:p>
        </w:tc>
        <w:tc>
          <w:tcPr>
            <w:tcW w:w="1230" w:type="dxa"/>
            <w:tcBorders>
              <w:top w:val="nil"/>
              <w:left w:val="nil"/>
              <w:bottom w:val="single" w:sz="4" w:space="0" w:color="auto"/>
              <w:right w:val="single" w:sz="4" w:space="0" w:color="auto"/>
            </w:tcBorders>
            <w:shd w:val="clear" w:color="auto" w:fill="auto"/>
            <w:noWrap/>
            <w:vAlign w:val="center"/>
            <w:hideMark/>
          </w:tcPr>
          <w:p w14:paraId="498C1F3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10,45</w:t>
            </w:r>
          </w:p>
        </w:tc>
        <w:tc>
          <w:tcPr>
            <w:tcW w:w="1290" w:type="dxa"/>
            <w:tcBorders>
              <w:top w:val="nil"/>
              <w:left w:val="nil"/>
              <w:bottom w:val="single" w:sz="4" w:space="0" w:color="auto"/>
              <w:right w:val="single" w:sz="4" w:space="0" w:color="auto"/>
            </w:tcBorders>
            <w:shd w:val="clear" w:color="auto" w:fill="auto"/>
            <w:noWrap/>
            <w:vAlign w:val="center"/>
            <w:hideMark/>
          </w:tcPr>
          <w:p w14:paraId="1F95AFB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8,42</w:t>
            </w:r>
          </w:p>
        </w:tc>
        <w:tc>
          <w:tcPr>
            <w:tcW w:w="994" w:type="dxa"/>
            <w:tcBorders>
              <w:top w:val="nil"/>
              <w:left w:val="nil"/>
              <w:bottom w:val="single" w:sz="4" w:space="0" w:color="auto"/>
              <w:right w:val="single" w:sz="4" w:space="0" w:color="auto"/>
            </w:tcBorders>
            <w:shd w:val="clear" w:color="auto" w:fill="auto"/>
            <w:noWrap/>
            <w:vAlign w:val="center"/>
            <w:hideMark/>
          </w:tcPr>
          <w:p w14:paraId="4C81A35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8,28</w:t>
            </w:r>
          </w:p>
        </w:tc>
        <w:tc>
          <w:tcPr>
            <w:tcW w:w="1134" w:type="dxa"/>
            <w:tcBorders>
              <w:top w:val="nil"/>
              <w:left w:val="nil"/>
              <w:bottom w:val="single" w:sz="4" w:space="0" w:color="auto"/>
              <w:right w:val="single" w:sz="4" w:space="0" w:color="auto"/>
            </w:tcBorders>
            <w:shd w:val="clear" w:color="auto" w:fill="auto"/>
            <w:noWrap/>
            <w:vAlign w:val="center"/>
            <w:hideMark/>
          </w:tcPr>
          <w:p w14:paraId="2464277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7,50</w:t>
            </w:r>
          </w:p>
        </w:tc>
        <w:tc>
          <w:tcPr>
            <w:tcW w:w="1276" w:type="dxa"/>
            <w:tcBorders>
              <w:top w:val="nil"/>
              <w:left w:val="nil"/>
              <w:bottom w:val="single" w:sz="4" w:space="0" w:color="auto"/>
              <w:right w:val="single" w:sz="4" w:space="0" w:color="auto"/>
            </w:tcBorders>
            <w:shd w:val="clear" w:color="auto" w:fill="auto"/>
            <w:noWrap/>
            <w:vAlign w:val="center"/>
            <w:hideMark/>
          </w:tcPr>
          <w:p w14:paraId="314B8296"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5,70</w:t>
            </w:r>
          </w:p>
        </w:tc>
      </w:tr>
      <w:tr w:rsidR="00AF5346" w:rsidRPr="00AF5346" w14:paraId="2562D8AA"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229F531C"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25</w:t>
            </w:r>
          </w:p>
        </w:tc>
        <w:tc>
          <w:tcPr>
            <w:tcW w:w="1254" w:type="dxa"/>
            <w:tcBorders>
              <w:top w:val="nil"/>
              <w:left w:val="nil"/>
              <w:bottom w:val="single" w:sz="4" w:space="0" w:color="auto"/>
              <w:right w:val="single" w:sz="4" w:space="0" w:color="auto"/>
            </w:tcBorders>
            <w:shd w:val="clear" w:color="auto" w:fill="auto"/>
            <w:noWrap/>
            <w:vAlign w:val="center"/>
            <w:hideMark/>
          </w:tcPr>
          <w:p w14:paraId="554425F9"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ADES</w:t>
            </w:r>
          </w:p>
        </w:tc>
        <w:tc>
          <w:tcPr>
            <w:tcW w:w="1230" w:type="dxa"/>
            <w:tcBorders>
              <w:top w:val="nil"/>
              <w:left w:val="nil"/>
              <w:bottom w:val="single" w:sz="4" w:space="0" w:color="auto"/>
              <w:right w:val="single" w:sz="4" w:space="0" w:color="auto"/>
            </w:tcBorders>
            <w:shd w:val="clear" w:color="auto" w:fill="auto"/>
            <w:noWrap/>
            <w:vAlign w:val="center"/>
            <w:hideMark/>
          </w:tcPr>
          <w:p w14:paraId="3271A24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6,14</w:t>
            </w:r>
          </w:p>
        </w:tc>
        <w:tc>
          <w:tcPr>
            <w:tcW w:w="1290" w:type="dxa"/>
            <w:tcBorders>
              <w:top w:val="nil"/>
              <w:left w:val="nil"/>
              <w:bottom w:val="single" w:sz="4" w:space="0" w:color="auto"/>
              <w:right w:val="single" w:sz="4" w:space="0" w:color="auto"/>
            </w:tcBorders>
            <w:shd w:val="clear" w:color="auto" w:fill="auto"/>
            <w:noWrap/>
            <w:vAlign w:val="center"/>
            <w:hideMark/>
          </w:tcPr>
          <w:p w14:paraId="4C6AD84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5,03</w:t>
            </w:r>
          </w:p>
        </w:tc>
        <w:tc>
          <w:tcPr>
            <w:tcW w:w="994" w:type="dxa"/>
            <w:tcBorders>
              <w:top w:val="nil"/>
              <w:left w:val="nil"/>
              <w:bottom w:val="single" w:sz="4" w:space="0" w:color="auto"/>
              <w:right w:val="single" w:sz="4" w:space="0" w:color="auto"/>
            </w:tcBorders>
            <w:shd w:val="clear" w:color="auto" w:fill="auto"/>
            <w:noWrap/>
            <w:vAlign w:val="center"/>
            <w:hideMark/>
          </w:tcPr>
          <w:p w14:paraId="39F70F6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7,29</w:t>
            </w:r>
          </w:p>
        </w:tc>
        <w:tc>
          <w:tcPr>
            <w:tcW w:w="1134" w:type="dxa"/>
            <w:tcBorders>
              <w:top w:val="nil"/>
              <w:left w:val="nil"/>
              <w:bottom w:val="single" w:sz="4" w:space="0" w:color="auto"/>
              <w:right w:val="single" w:sz="4" w:space="0" w:color="auto"/>
            </w:tcBorders>
            <w:shd w:val="clear" w:color="auto" w:fill="auto"/>
            <w:noWrap/>
            <w:vAlign w:val="center"/>
            <w:hideMark/>
          </w:tcPr>
          <w:p w14:paraId="5615C6F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4,55</w:t>
            </w:r>
          </w:p>
        </w:tc>
        <w:tc>
          <w:tcPr>
            <w:tcW w:w="1276" w:type="dxa"/>
            <w:tcBorders>
              <w:top w:val="nil"/>
              <w:left w:val="nil"/>
              <w:bottom w:val="single" w:sz="4" w:space="0" w:color="auto"/>
              <w:right w:val="single" w:sz="4" w:space="0" w:color="auto"/>
            </w:tcBorders>
            <w:shd w:val="clear" w:color="auto" w:fill="auto"/>
            <w:noWrap/>
            <w:vAlign w:val="center"/>
            <w:hideMark/>
          </w:tcPr>
          <w:p w14:paraId="1C7DE91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4,06</w:t>
            </w:r>
          </w:p>
        </w:tc>
      </w:tr>
      <w:tr w:rsidR="00AF5346" w:rsidRPr="00AF5346" w14:paraId="5F28D9CC"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5C1EC108"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26</w:t>
            </w:r>
          </w:p>
        </w:tc>
        <w:tc>
          <w:tcPr>
            <w:tcW w:w="1254" w:type="dxa"/>
            <w:tcBorders>
              <w:top w:val="nil"/>
              <w:left w:val="nil"/>
              <w:bottom w:val="single" w:sz="4" w:space="0" w:color="auto"/>
              <w:right w:val="single" w:sz="4" w:space="0" w:color="auto"/>
            </w:tcBorders>
            <w:shd w:val="clear" w:color="auto" w:fill="auto"/>
            <w:noWrap/>
            <w:vAlign w:val="center"/>
            <w:hideMark/>
          </w:tcPr>
          <w:p w14:paraId="22E0307E"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MBTO</w:t>
            </w:r>
          </w:p>
        </w:tc>
        <w:tc>
          <w:tcPr>
            <w:tcW w:w="1230" w:type="dxa"/>
            <w:tcBorders>
              <w:top w:val="nil"/>
              <w:left w:val="nil"/>
              <w:bottom w:val="single" w:sz="4" w:space="0" w:color="auto"/>
              <w:right w:val="single" w:sz="4" w:space="0" w:color="auto"/>
            </w:tcBorders>
            <w:shd w:val="clear" w:color="auto" w:fill="auto"/>
            <w:noWrap/>
            <w:vAlign w:val="center"/>
            <w:hideMark/>
          </w:tcPr>
          <w:p w14:paraId="0DB10A6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0,47</w:t>
            </w:r>
          </w:p>
        </w:tc>
        <w:tc>
          <w:tcPr>
            <w:tcW w:w="1290" w:type="dxa"/>
            <w:tcBorders>
              <w:top w:val="nil"/>
              <w:left w:val="nil"/>
              <w:bottom w:val="single" w:sz="4" w:space="0" w:color="auto"/>
              <w:right w:val="single" w:sz="4" w:space="0" w:color="auto"/>
            </w:tcBorders>
            <w:shd w:val="clear" w:color="auto" w:fill="auto"/>
            <w:noWrap/>
            <w:vAlign w:val="center"/>
            <w:hideMark/>
          </w:tcPr>
          <w:p w14:paraId="5BE990F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(2,17)</w:t>
            </w:r>
          </w:p>
        </w:tc>
        <w:tc>
          <w:tcPr>
            <w:tcW w:w="994" w:type="dxa"/>
            <w:tcBorders>
              <w:top w:val="nil"/>
              <w:left w:val="nil"/>
              <w:bottom w:val="single" w:sz="4" w:space="0" w:color="auto"/>
              <w:right w:val="single" w:sz="4" w:space="0" w:color="auto"/>
            </w:tcBorders>
            <w:shd w:val="clear" w:color="auto" w:fill="auto"/>
            <w:noWrap/>
            <w:vAlign w:val="center"/>
            <w:hideMark/>
          </w:tcPr>
          <w:p w14:paraId="2A6C769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1,24</w:t>
            </w:r>
          </w:p>
        </w:tc>
        <w:tc>
          <w:tcPr>
            <w:tcW w:w="1134" w:type="dxa"/>
            <w:tcBorders>
              <w:top w:val="nil"/>
              <w:left w:val="nil"/>
              <w:bottom w:val="single" w:sz="4" w:space="0" w:color="auto"/>
              <w:right w:val="single" w:sz="4" w:space="0" w:color="auto"/>
            </w:tcBorders>
            <w:shd w:val="clear" w:color="auto" w:fill="auto"/>
            <w:noWrap/>
            <w:vAlign w:val="center"/>
            <w:hideMark/>
          </w:tcPr>
          <w:p w14:paraId="1E0DF3D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(3,16)</w:t>
            </w:r>
          </w:p>
        </w:tc>
        <w:tc>
          <w:tcPr>
            <w:tcW w:w="1276" w:type="dxa"/>
            <w:tcBorders>
              <w:top w:val="nil"/>
              <w:left w:val="nil"/>
              <w:bottom w:val="single" w:sz="4" w:space="0" w:color="auto"/>
              <w:right w:val="single" w:sz="4" w:space="0" w:color="auto"/>
            </w:tcBorders>
            <w:shd w:val="clear" w:color="auto" w:fill="auto"/>
            <w:noWrap/>
            <w:vAlign w:val="center"/>
            <w:hideMark/>
          </w:tcPr>
          <w:p w14:paraId="1850646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(9,35)</w:t>
            </w:r>
          </w:p>
        </w:tc>
      </w:tr>
      <w:tr w:rsidR="00AF5346" w:rsidRPr="00AF5346" w14:paraId="1A6F8773"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3D385627"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27</w:t>
            </w:r>
          </w:p>
        </w:tc>
        <w:tc>
          <w:tcPr>
            <w:tcW w:w="1254" w:type="dxa"/>
            <w:tcBorders>
              <w:top w:val="nil"/>
              <w:left w:val="nil"/>
              <w:bottom w:val="single" w:sz="4" w:space="0" w:color="auto"/>
              <w:right w:val="single" w:sz="4" w:space="0" w:color="auto"/>
            </w:tcBorders>
            <w:shd w:val="clear" w:color="auto" w:fill="auto"/>
            <w:noWrap/>
            <w:vAlign w:val="center"/>
            <w:hideMark/>
          </w:tcPr>
          <w:p w14:paraId="354DF75A"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MRAT</w:t>
            </w:r>
          </w:p>
        </w:tc>
        <w:tc>
          <w:tcPr>
            <w:tcW w:w="1230" w:type="dxa"/>
            <w:tcBorders>
              <w:top w:val="nil"/>
              <w:left w:val="nil"/>
              <w:bottom w:val="single" w:sz="4" w:space="0" w:color="auto"/>
              <w:right w:val="single" w:sz="4" w:space="0" w:color="auto"/>
            </w:tcBorders>
            <w:shd w:val="clear" w:color="auto" w:fill="auto"/>
            <w:noWrap/>
            <w:vAlign w:val="center"/>
            <w:hideMark/>
          </w:tcPr>
          <w:p w14:paraId="0B1701B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1,48</w:t>
            </w:r>
          </w:p>
        </w:tc>
        <w:tc>
          <w:tcPr>
            <w:tcW w:w="1290" w:type="dxa"/>
            <w:tcBorders>
              <w:top w:val="nil"/>
              <w:left w:val="nil"/>
              <w:bottom w:val="single" w:sz="4" w:space="0" w:color="auto"/>
              <w:right w:val="single" w:sz="4" w:space="0" w:color="auto"/>
            </w:tcBorders>
            <w:shd w:val="clear" w:color="auto" w:fill="auto"/>
            <w:noWrap/>
            <w:vAlign w:val="center"/>
            <w:hideMark/>
          </w:tcPr>
          <w:p w14:paraId="0CAA01B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0,21</w:t>
            </w:r>
          </w:p>
        </w:tc>
        <w:tc>
          <w:tcPr>
            <w:tcW w:w="994" w:type="dxa"/>
            <w:tcBorders>
              <w:top w:val="nil"/>
              <w:left w:val="nil"/>
              <w:bottom w:val="single" w:sz="4" w:space="0" w:color="auto"/>
              <w:right w:val="single" w:sz="4" w:space="0" w:color="auto"/>
            </w:tcBorders>
            <w:shd w:val="clear" w:color="auto" w:fill="auto"/>
            <w:noWrap/>
            <w:vAlign w:val="center"/>
            <w:hideMark/>
          </w:tcPr>
          <w:p w14:paraId="71112F8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(1,15)</w:t>
            </w:r>
          </w:p>
        </w:tc>
        <w:tc>
          <w:tcPr>
            <w:tcW w:w="1134" w:type="dxa"/>
            <w:tcBorders>
              <w:top w:val="nil"/>
              <w:left w:val="nil"/>
              <w:bottom w:val="single" w:sz="4" w:space="0" w:color="auto"/>
              <w:right w:val="single" w:sz="4" w:space="0" w:color="auto"/>
            </w:tcBorders>
            <w:shd w:val="clear" w:color="auto" w:fill="auto"/>
            <w:noWrap/>
            <w:vAlign w:val="center"/>
            <w:hideMark/>
          </w:tcPr>
          <w:p w14:paraId="3B58807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(0,26)</w:t>
            </w:r>
          </w:p>
        </w:tc>
        <w:tc>
          <w:tcPr>
            <w:tcW w:w="1276" w:type="dxa"/>
            <w:tcBorders>
              <w:top w:val="nil"/>
              <w:left w:val="nil"/>
              <w:bottom w:val="single" w:sz="4" w:space="0" w:color="auto"/>
              <w:right w:val="single" w:sz="4" w:space="0" w:color="auto"/>
            </w:tcBorders>
            <w:shd w:val="clear" w:color="auto" w:fill="auto"/>
            <w:noWrap/>
            <w:vAlign w:val="center"/>
            <w:hideMark/>
          </w:tcPr>
          <w:p w14:paraId="4D463BC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0,15</w:t>
            </w:r>
          </w:p>
        </w:tc>
      </w:tr>
      <w:tr w:rsidR="00AF5346" w:rsidRPr="00AF5346" w14:paraId="735AF346"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43AC17ED"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28</w:t>
            </w:r>
          </w:p>
        </w:tc>
        <w:tc>
          <w:tcPr>
            <w:tcW w:w="1254" w:type="dxa"/>
            <w:tcBorders>
              <w:top w:val="nil"/>
              <w:left w:val="nil"/>
              <w:bottom w:val="single" w:sz="4" w:space="0" w:color="auto"/>
              <w:right w:val="single" w:sz="4" w:space="0" w:color="auto"/>
            </w:tcBorders>
            <w:shd w:val="clear" w:color="auto" w:fill="auto"/>
            <w:noWrap/>
            <w:vAlign w:val="center"/>
            <w:hideMark/>
          </w:tcPr>
          <w:p w14:paraId="3C1EAE13"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TCID</w:t>
            </w:r>
          </w:p>
        </w:tc>
        <w:tc>
          <w:tcPr>
            <w:tcW w:w="1230" w:type="dxa"/>
            <w:tcBorders>
              <w:top w:val="nil"/>
              <w:left w:val="nil"/>
              <w:bottom w:val="single" w:sz="4" w:space="0" w:color="auto"/>
              <w:right w:val="single" w:sz="4" w:space="0" w:color="auto"/>
            </w:tcBorders>
            <w:shd w:val="clear" w:color="auto" w:fill="auto"/>
            <w:noWrap/>
            <w:vAlign w:val="center"/>
            <w:hideMark/>
          </w:tcPr>
          <w:p w14:paraId="0008D39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9,41</w:t>
            </w:r>
          </w:p>
        </w:tc>
        <w:tc>
          <w:tcPr>
            <w:tcW w:w="1290" w:type="dxa"/>
            <w:tcBorders>
              <w:top w:val="nil"/>
              <w:left w:val="nil"/>
              <w:bottom w:val="single" w:sz="4" w:space="0" w:color="auto"/>
              <w:right w:val="single" w:sz="4" w:space="0" w:color="auto"/>
            </w:tcBorders>
            <w:shd w:val="clear" w:color="auto" w:fill="auto"/>
            <w:noWrap/>
            <w:vAlign w:val="center"/>
            <w:hideMark/>
          </w:tcPr>
          <w:p w14:paraId="6DAAF72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26,15</w:t>
            </w:r>
          </w:p>
        </w:tc>
        <w:tc>
          <w:tcPr>
            <w:tcW w:w="994" w:type="dxa"/>
            <w:tcBorders>
              <w:top w:val="nil"/>
              <w:left w:val="nil"/>
              <w:bottom w:val="single" w:sz="4" w:space="0" w:color="auto"/>
              <w:right w:val="single" w:sz="4" w:space="0" w:color="auto"/>
            </w:tcBorders>
            <w:shd w:val="clear" w:color="auto" w:fill="auto"/>
            <w:noWrap/>
            <w:vAlign w:val="center"/>
            <w:hideMark/>
          </w:tcPr>
          <w:p w14:paraId="52D8EAE3"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7,42</w:t>
            </w:r>
          </w:p>
        </w:tc>
        <w:tc>
          <w:tcPr>
            <w:tcW w:w="1134" w:type="dxa"/>
            <w:tcBorders>
              <w:top w:val="nil"/>
              <w:left w:val="nil"/>
              <w:bottom w:val="single" w:sz="4" w:space="0" w:color="auto"/>
              <w:right w:val="single" w:sz="4" w:space="0" w:color="auto"/>
            </w:tcBorders>
            <w:shd w:val="clear" w:color="auto" w:fill="auto"/>
            <w:noWrap/>
            <w:vAlign w:val="center"/>
            <w:hideMark/>
          </w:tcPr>
          <w:p w14:paraId="66B7EBD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7,58</w:t>
            </w:r>
          </w:p>
        </w:tc>
        <w:tc>
          <w:tcPr>
            <w:tcW w:w="1276" w:type="dxa"/>
            <w:tcBorders>
              <w:top w:val="nil"/>
              <w:left w:val="nil"/>
              <w:bottom w:val="single" w:sz="4" w:space="0" w:color="auto"/>
              <w:right w:val="single" w:sz="4" w:space="0" w:color="auto"/>
            </w:tcBorders>
            <w:shd w:val="clear" w:color="auto" w:fill="auto"/>
            <w:noWrap/>
            <w:vAlign w:val="center"/>
            <w:hideMark/>
          </w:tcPr>
          <w:p w14:paraId="38DF8E18"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6,18</w:t>
            </w:r>
          </w:p>
        </w:tc>
      </w:tr>
      <w:tr w:rsidR="00AF5346" w:rsidRPr="00AF5346" w14:paraId="7CD87DE1"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0333CC5B"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29</w:t>
            </w:r>
          </w:p>
        </w:tc>
        <w:tc>
          <w:tcPr>
            <w:tcW w:w="1254" w:type="dxa"/>
            <w:tcBorders>
              <w:top w:val="nil"/>
              <w:left w:val="nil"/>
              <w:bottom w:val="single" w:sz="4" w:space="0" w:color="auto"/>
              <w:right w:val="single" w:sz="4" w:space="0" w:color="auto"/>
            </w:tcBorders>
            <w:shd w:val="clear" w:color="auto" w:fill="auto"/>
            <w:noWrap/>
            <w:vAlign w:val="center"/>
            <w:hideMark/>
          </w:tcPr>
          <w:p w14:paraId="75335F5A"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UNVR</w:t>
            </w:r>
          </w:p>
        </w:tc>
        <w:tc>
          <w:tcPr>
            <w:tcW w:w="1230" w:type="dxa"/>
            <w:tcBorders>
              <w:top w:val="nil"/>
              <w:left w:val="nil"/>
              <w:bottom w:val="single" w:sz="4" w:space="0" w:color="auto"/>
              <w:right w:val="single" w:sz="4" w:space="0" w:color="auto"/>
            </w:tcBorders>
            <w:shd w:val="clear" w:color="auto" w:fill="auto"/>
            <w:noWrap/>
            <w:vAlign w:val="center"/>
            <w:hideMark/>
          </w:tcPr>
          <w:p w14:paraId="4EDDE48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40,18</w:t>
            </w:r>
          </w:p>
        </w:tc>
        <w:tc>
          <w:tcPr>
            <w:tcW w:w="1290" w:type="dxa"/>
            <w:tcBorders>
              <w:top w:val="nil"/>
              <w:left w:val="nil"/>
              <w:bottom w:val="single" w:sz="4" w:space="0" w:color="auto"/>
              <w:right w:val="single" w:sz="4" w:space="0" w:color="auto"/>
            </w:tcBorders>
            <w:shd w:val="clear" w:color="auto" w:fill="auto"/>
            <w:noWrap/>
            <w:vAlign w:val="center"/>
            <w:hideMark/>
          </w:tcPr>
          <w:p w14:paraId="3195D28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37,20</w:t>
            </w:r>
          </w:p>
        </w:tc>
        <w:tc>
          <w:tcPr>
            <w:tcW w:w="994" w:type="dxa"/>
            <w:tcBorders>
              <w:top w:val="nil"/>
              <w:left w:val="nil"/>
              <w:bottom w:val="single" w:sz="4" w:space="0" w:color="auto"/>
              <w:right w:val="single" w:sz="4" w:space="0" w:color="auto"/>
            </w:tcBorders>
            <w:shd w:val="clear" w:color="auto" w:fill="auto"/>
            <w:noWrap/>
            <w:vAlign w:val="center"/>
            <w:hideMark/>
          </w:tcPr>
          <w:p w14:paraId="5BB9A48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38,16</w:t>
            </w:r>
          </w:p>
        </w:tc>
        <w:tc>
          <w:tcPr>
            <w:tcW w:w="1134" w:type="dxa"/>
            <w:tcBorders>
              <w:top w:val="nil"/>
              <w:left w:val="nil"/>
              <w:bottom w:val="single" w:sz="4" w:space="0" w:color="auto"/>
              <w:right w:val="single" w:sz="4" w:space="0" w:color="auto"/>
            </w:tcBorders>
            <w:shd w:val="clear" w:color="auto" w:fill="auto"/>
            <w:noWrap/>
            <w:vAlign w:val="center"/>
            <w:hideMark/>
          </w:tcPr>
          <w:p w14:paraId="7BE9F76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37,05</w:t>
            </w:r>
          </w:p>
        </w:tc>
        <w:tc>
          <w:tcPr>
            <w:tcW w:w="1276" w:type="dxa"/>
            <w:tcBorders>
              <w:top w:val="nil"/>
              <w:left w:val="nil"/>
              <w:bottom w:val="single" w:sz="4" w:space="0" w:color="auto"/>
              <w:right w:val="single" w:sz="4" w:space="0" w:color="auto"/>
            </w:tcBorders>
            <w:shd w:val="clear" w:color="auto" w:fill="auto"/>
            <w:noWrap/>
            <w:vAlign w:val="center"/>
            <w:hideMark/>
          </w:tcPr>
          <w:p w14:paraId="59C5303D"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46,66</w:t>
            </w:r>
          </w:p>
        </w:tc>
      </w:tr>
      <w:tr w:rsidR="00AF5346" w:rsidRPr="00AF5346" w14:paraId="700FBFDF"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8622C42"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30</w:t>
            </w:r>
          </w:p>
        </w:tc>
        <w:tc>
          <w:tcPr>
            <w:tcW w:w="1254" w:type="dxa"/>
            <w:tcBorders>
              <w:top w:val="nil"/>
              <w:left w:val="nil"/>
              <w:bottom w:val="single" w:sz="4" w:space="0" w:color="auto"/>
              <w:right w:val="single" w:sz="4" w:space="0" w:color="auto"/>
            </w:tcBorders>
            <w:shd w:val="clear" w:color="auto" w:fill="auto"/>
            <w:noWrap/>
            <w:vAlign w:val="center"/>
            <w:hideMark/>
          </w:tcPr>
          <w:p w14:paraId="09489BD9"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KICI</w:t>
            </w:r>
          </w:p>
        </w:tc>
        <w:tc>
          <w:tcPr>
            <w:tcW w:w="1230" w:type="dxa"/>
            <w:tcBorders>
              <w:top w:val="nil"/>
              <w:left w:val="nil"/>
              <w:bottom w:val="single" w:sz="4" w:space="0" w:color="auto"/>
              <w:right w:val="single" w:sz="4" w:space="0" w:color="auto"/>
            </w:tcBorders>
            <w:shd w:val="clear" w:color="auto" w:fill="auto"/>
            <w:noWrap/>
            <w:vAlign w:val="center"/>
            <w:hideMark/>
          </w:tcPr>
          <w:p w14:paraId="418F8C5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4,86</w:t>
            </w:r>
          </w:p>
        </w:tc>
        <w:tc>
          <w:tcPr>
            <w:tcW w:w="1290" w:type="dxa"/>
            <w:tcBorders>
              <w:top w:val="nil"/>
              <w:left w:val="nil"/>
              <w:bottom w:val="single" w:sz="4" w:space="0" w:color="auto"/>
              <w:right w:val="single" w:sz="4" w:space="0" w:color="auto"/>
            </w:tcBorders>
            <w:shd w:val="clear" w:color="auto" w:fill="auto"/>
            <w:noWrap/>
            <w:vAlign w:val="center"/>
            <w:hideMark/>
          </w:tcPr>
          <w:p w14:paraId="3B074AB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(9,71)</w:t>
            </w:r>
          </w:p>
        </w:tc>
        <w:tc>
          <w:tcPr>
            <w:tcW w:w="994" w:type="dxa"/>
            <w:tcBorders>
              <w:top w:val="nil"/>
              <w:left w:val="nil"/>
              <w:bottom w:val="single" w:sz="4" w:space="0" w:color="auto"/>
              <w:right w:val="single" w:sz="4" w:space="0" w:color="auto"/>
            </w:tcBorders>
            <w:shd w:val="clear" w:color="auto" w:fill="auto"/>
            <w:noWrap/>
            <w:vAlign w:val="center"/>
            <w:hideMark/>
          </w:tcPr>
          <w:p w14:paraId="21C9D39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0,26</w:t>
            </w:r>
          </w:p>
        </w:tc>
        <w:tc>
          <w:tcPr>
            <w:tcW w:w="1134" w:type="dxa"/>
            <w:tcBorders>
              <w:top w:val="nil"/>
              <w:left w:val="nil"/>
              <w:bottom w:val="single" w:sz="4" w:space="0" w:color="auto"/>
              <w:right w:val="single" w:sz="4" w:space="0" w:color="auto"/>
            </w:tcBorders>
            <w:shd w:val="clear" w:color="auto" w:fill="auto"/>
            <w:noWrap/>
            <w:vAlign w:val="center"/>
            <w:hideMark/>
          </w:tcPr>
          <w:p w14:paraId="56C695B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5,32</w:t>
            </w:r>
          </w:p>
        </w:tc>
        <w:tc>
          <w:tcPr>
            <w:tcW w:w="1276" w:type="dxa"/>
            <w:tcBorders>
              <w:top w:val="nil"/>
              <w:left w:val="nil"/>
              <w:bottom w:val="single" w:sz="4" w:space="0" w:color="auto"/>
              <w:right w:val="single" w:sz="4" w:space="0" w:color="auto"/>
            </w:tcBorders>
            <w:shd w:val="clear" w:color="auto" w:fill="auto"/>
            <w:noWrap/>
            <w:vAlign w:val="center"/>
            <w:hideMark/>
          </w:tcPr>
          <w:p w14:paraId="1B6AECE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(0,15)</w:t>
            </w:r>
          </w:p>
        </w:tc>
      </w:tr>
      <w:tr w:rsidR="00AF5346" w:rsidRPr="00AF5346" w14:paraId="3B904A1C" w14:textId="77777777" w:rsidTr="00BC1654">
        <w:trPr>
          <w:trHeight w:val="317"/>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2740B950"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31</w:t>
            </w:r>
          </w:p>
        </w:tc>
        <w:tc>
          <w:tcPr>
            <w:tcW w:w="1254" w:type="dxa"/>
            <w:tcBorders>
              <w:top w:val="nil"/>
              <w:left w:val="nil"/>
              <w:bottom w:val="single" w:sz="4" w:space="0" w:color="auto"/>
              <w:right w:val="single" w:sz="4" w:space="0" w:color="auto"/>
            </w:tcBorders>
            <w:shd w:val="clear" w:color="auto" w:fill="auto"/>
            <w:noWrap/>
            <w:vAlign w:val="center"/>
            <w:hideMark/>
          </w:tcPr>
          <w:p w14:paraId="7911E9BB"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LMPI</w:t>
            </w:r>
          </w:p>
        </w:tc>
        <w:tc>
          <w:tcPr>
            <w:tcW w:w="1230" w:type="dxa"/>
            <w:tcBorders>
              <w:top w:val="nil"/>
              <w:left w:val="nil"/>
              <w:bottom w:val="single" w:sz="4" w:space="0" w:color="auto"/>
              <w:right w:val="single" w:sz="4" w:space="0" w:color="auto"/>
            </w:tcBorders>
            <w:shd w:val="clear" w:color="auto" w:fill="auto"/>
            <w:noWrap/>
            <w:vAlign w:val="center"/>
            <w:hideMark/>
          </w:tcPr>
          <w:p w14:paraId="3F40A990"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0,21</w:t>
            </w:r>
          </w:p>
        </w:tc>
        <w:tc>
          <w:tcPr>
            <w:tcW w:w="1290" w:type="dxa"/>
            <w:tcBorders>
              <w:top w:val="nil"/>
              <w:left w:val="nil"/>
              <w:bottom w:val="single" w:sz="4" w:space="0" w:color="auto"/>
              <w:right w:val="single" w:sz="4" w:space="0" w:color="auto"/>
            </w:tcBorders>
            <w:shd w:val="clear" w:color="auto" w:fill="auto"/>
            <w:noWrap/>
            <w:vAlign w:val="center"/>
            <w:hideMark/>
          </w:tcPr>
          <w:p w14:paraId="2EB5D241"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0,50</w:t>
            </w:r>
          </w:p>
        </w:tc>
        <w:tc>
          <w:tcPr>
            <w:tcW w:w="994" w:type="dxa"/>
            <w:tcBorders>
              <w:top w:val="nil"/>
              <w:left w:val="nil"/>
              <w:bottom w:val="single" w:sz="4" w:space="0" w:color="auto"/>
              <w:right w:val="single" w:sz="4" w:space="0" w:color="auto"/>
            </w:tcBorders>
            <w:shd w:val="clear" w:color="auto" w:fill="auto"/>
            <w:noWrap/>
            <w:vAlign w:val="center"/>
            <w:hideMark/>
          </w:tcPr>
          <w:p w14:paraId="104FD26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0,86</w:t>
            </w:r>
          </w:p>
        </w:tc>
        <w:tc>
          <w:tcPr>
            <w:tcW w:w="1134" w:type="dxa"/>
            <w:tcBorders>
              <w:top w:val="nil"/>
              <w:left w:val="nil"/>
              <w:bottom w:val="single" w:sz="4" w:space="0" w:color="auto"/>
              <w:right w:val="single" w:sz="4" w:space="0" w:color="auto"/>
            </w:tcBorders>
            <w:shd w:val="clear" w:color="auto" w:fill="auto"/>
            <w:noWrap/>
            <w:vAlign w:val="center"/>
            <w:hideMark/>
          </w:tcPr>
          <w:p w14:paraId="61472ACE"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(3,73)</w:t>
            </w:r>
          </w:p>
        </w:tc>
        <w:tc>
          <w:tcPr>
            <w:tcW w:w="1276" w:type="dxa"/>
            <w:tcBorders>
              <w:top w:val="nil"/>
              <w:left w:val="nil"/>
              <w:bottom w:val="single" w:sz="4" w:space="0" w:color="auto"/>
              <w:right w:val="single" w:sz="4" w:space="0" w:color="auto"/>
            </w:tcBorders>
            <w:shd w:val="clear" w:color="auto" w:fill="auto"/>
            <w:noWrap/>
            <w:vAlign w:val="center"/>
            <w:hideMark/>
          </w:tcPr>
          <w:p w14:paraId="024210E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(4,00)</w:t>
            </w:r>
          </w:p>
        </w:tc>
      </w:tr>
      <w:tr w:rsidR="00AF5346" w:rsidRPr="00AF5346" w14:paraId="586BC6EA" w14:textId="77777777" w:rsidTr="00BC1654">
        <w:trPr>
          <w:trHeight w:val="317"/>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7F13D"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32</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14:paraId="796E6C33" w14:textId="77777777" w:rsidR="00B304CA" w:rsidRPr="00AF5346" w:rsidRDefault="00B304CA" w:rsidP="00BC1654">
            <w:pPr>
              <w:pStyle w:val="TidakAdaSpasi"/>
              <w:jc w:val="center"/>
              <w:rPr>
                <w:rFonts w:ascii="Times New Roman" w:hAnsi="Times New Roman" w:cs="Times New Roman"/>
                <w:sz w:val="24"/>
                <w:szCs w:val="24"/>
              </w:rPr>
            </w:pPr>
            <w:r w:rsidRPr="00AF5346">
              <w:rPr>
                <w:rFonts w:ascii="Times New Roman" w:hAnsi="Times New Roman" w:cs="Times New Roman"/>
                <w:sz w:val="24"/>
                <w:szCs w:val="24"/>
              </w:rPr>
              <w:t>BUDI</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1C39E5D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1,15</w:t>
            </w:r>
          </w:p>
        </w:tc>
        <w:tc>
          <w:tcPr>
            <w:tcW w:w="1290" w:type="dxa"/>
            <w:tcBorders>
              <w:top w:val="single" w:sz="4" w:space="0" w:color="auto"/>
              <w:left w:val="nil"/>
              <w:bottom w:val="single" w:sz="4" w:space="0" w:color="auto"/>
              <w:right w:val="single" w:sz="4" w:space="0" w:color="auto"/>
            </w:tcBorders>
            <w:shd w:val="clear" w:color="auto" w:fill="auto"/>
            <w:noWrap/>
            <w:vAlign w:val="center"/>
            <w:hideMark/>
          </w:tcPr>
          <w:p w14:paraId="7432AEE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0,65</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14:paraId="576C0F22"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1,32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78D6F1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1,55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7EB496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0,91</w:t>
            </w:r>
          </w:p>
        </w:tc>
      </w:tr>
      <w:tr w:rsidR="00AF5346" w:rsidRPr="00AF5346" w14:paraId="566E445B" w14:textId="77777777" w:rsidTr="00BC1654">
        <w:trPr>
          <w:trHeight w:val="317"/>
        </w:trPr>
        <w:tc>
          <w:tcPr>
            <w:tcW w:w="2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BAD853" w14:textId="77777777" w:rsidR="00B304CA" w:rsidRPr="00AF5346" w:rsidRDefault="00B304CA" w:rsidP="00BC1654">
            <w:pPr>
              <w:pStyle w:val="TidakAdaSpasi"/>
              <w:rPr>
                <w:rFonts w:ascii="Times New Roman" w:hAnsi="Times New Roman" w:cs="Times New Roman"/>
                <w:sz w:val="24"/>
                <w:szCs w:val="24"/>
              </w:rPr>
            </w:pPr>
            <w:r w:rsidRPr="00AF5346">
              <w:rPr>
                <w:rFonts w:ascii="Times New Roman" w:hAnsi="Times New Roman" w:cs="Times New Roman"/>
                <w:sz w:val="24"/>
                <w:szCs w:val="24"/>
              </w:rPr>
              <w:t>Total</w:t>
            </w:r>
          </w:p>
        </w:tc>
        <w:tc>
          <w:tcPr>
            <w:tcW w:w="1230" w:type="dxa"/>
            <w:tcBorders>
              <w:top w:val="single" w:sz="4" w:space="0" w:color="auto"/>
              <w:left w:val="nil"/>
              <w:bottom w:val="single" w:sz="4" w:space="0" w:color="auto"/>
              <w:right w:val="single" w:sz="4" w:space="0" w:color="auto"/>
            </w:tcBorders>
            <w:shd w:val="clear" w:color="auto" w:fill="auto"/>
            <w:noWrap/>
            <w:vAlign w:val="center"/>
          </w:tcPr>
          <w:p w14:paraId="5009AF6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291,31</w:t>
            </w:r>
          </w:p>
        </w:tc>
        <w:tc>
          <w:tcPr>
            <w:tcW w:w="1290" w:type="dxa"/>
            <w:tcBorders>
              <w:top w:val="single" w:sz="4" w:space="0" w:color="auto"/>
              <w:left w:val="nil"/>
              <w:bottom w:val="single" w:sz="4" w:space="0" w:color="auto"/>
              <w:right w:val="single" w:sz="4" w:space="0" w:color="auto"/>
            </w:tcBorders>
            <w:shd w:val="clear" w:color="auto" w:fill="auto"/>
            <w:noWrap/>
            <w:vAlign w:val="center"/>
          </w:tcPr>
          <w:p w14:paraId="1E9B1F0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267,26</w:t>
            </w:r>
          </w:p>
        </w:tc>
        <w:tc>
          <w:tcPr>
            <w:tcW w:w="994" w:type="dxa"/>
            <w:tcBorders>
              <w:top w:val="single" w:sz="4" w:space="0" w:color="auto"/>
              <w:left w:val="nil"/>
              <w:bottom w:val="single" w:sz="4" w:space="0" w:color="auto"/>
              <w:right w:val="single" w:sz="4" w:space="0" w:color="auto"/>
            </w:tcBorders>
            <w:shd w:val="clear" w:color="auto" w:fill="auto"/>
            <w:noWrap/>
            <w:vAlign w:val="center"/>
          </w:tcPr>
          <w:p w14:paraId="4001CE6B"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293,85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058C347"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285,55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483D8F"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201,93</w:t>
            </w:r>
          </w:p>
        </w:tc>
      </w:tr>
      <w:tr w:rsidR="00AF5346" w:rsidRPr="00AF5346" w14:paraId="657E3493" w14:textId="77777777" w:rsidTr="00BC1654">
        <w:trPr>
          <w:trHeight w:val="317"/>
        </w:trPr>
        <w:tc>
          <w:tcPr>
            <w:tcW w:w="2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4133BE" w14:textId="77777777" w:rsidR="00B304CA" w:rsidRPr="00AF5346" w:rsidRDefault="00B304CA" w:rsidP="00BC1654">
            <w:pPr>
              <w:pStyle w:val="TidakAdaSpasi"/>
              <w:rPr>
                <w:rFonts w:ascii="Times New Roman" w:hAnsi="Times New Roman" w:cs="Times New Roman"/>
                <w:sz w:val="24"/>
                <w:szCs w:val="24"/>
              </w:rPr>
            </w:pPr>
            <w:r w:rsidRPr="00AF5346">
              <w:rPr>
                <w:rFonts w:ascii="Times New Roman" w:hAnsi="Times New Roman" w:cs="Times New Roman"/>
                <w:sz w:val="24"/>
                <w:szCs w:val="24"/>
              </w:rPr>
              <w:t>Total Rata-rata</w:t>
            </w:r>
          </w:p>
        </w:tc>
        <w:tc>
          <w:tcPr>
            <w:tcW w:w="1230" w:type="dxa"/>
            <w:tcBorders>
              <w:top w:val="single" w:sz="4" w:space="0" w:color="auto"/>
              <w:left w:val="nil"/>
              <w:bottom w:val="single" w:sz="4" w:space="0" w:color="auto"/>
              <w:right w:val="single" w:sz="4" w:space="0" w:color="auto"/>
            </w:tcBorders>
            <w:shd w:val="clear" w:color="auto" w:fill="auto"/>
            <w:noWrap/>
            <w:vAlign w:val="center"/>
          </w:tcPr>
          <w:p w14:paraId="636AF44F" w14:textId="49004F22" w:rsidR="00B304CA" w:rsidRPr="00AF5346" w:rsidRDefault="00513D0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9</w:t>
            </w:r>
            <w:r w:rsidR="00B304CA" w:rsidRPr="00AF5346">
              <w:rPr>
                <w:rFonts w:ascii="Times New Roman" w:hAnsi="Times New Roman" w:cs="Times New Roman"/>
                <w:sz w:val="24"/>
                <w:szCs w:val="24"/>
              </w:rPr>
              <w:t>1</w:t>
            </w:r>
            <w:r w:rsidRPr="00AF5346">
              <w:rPr>
                <w:rFonts w:ascii="Times New Roman" w:hAnsi="Times New Roman" w:cs="Times New Roman"/>
                <w:sz w:val="24"/>
                <w:szCs w:val="24"/>
              </w:rPr>
              <w:t>,</w:t>
            </w:r>
            <w:r w:rsidR="00B304CA" w:rsidRPr="00AF5346">
              <w:rPr>
                <w:rFonts w:ascii="Times New Roman" w:hAnsi="Times New Roman" w:cs="Times New Roman"/>
                <w:sz w:val="24"/>
                <w:szCs w:val="24"/>
              </w:rPr>
              <w:t>0</w:t>
            </w:r>
            <w:r w:rsidRPr="00AF5346">
              <w:rPr>
                <w:rFonts w:ascii="Times New Roman" w:hAnsi="Times New Roman" w:cs="Times New Roman"/>
                <w:sz w:val="24"/>
                <w:szCs w:val="24"/>
              </w:rPr>
              <w:t>%</w:t>
            </w:r>
          </w:p>
        </w:tc>
        <w:tc>
          <w:tcPr>
            <w:tcW w:w="1290" w:type="dxa"/>
            <w:tcBorders>
              <w:top w:val="single" w:sz="4" w:space="0" w:color="auto"/>
              <w:left w:val="nil"/>
              <w:bottom w:val="single" w:sz="4" w:space="0" w:color="auto"/>
              <w:right w:val="single" w:sz="4" w:space="0" w:color="auto"/>
            </w:tcBorders>
            <w:shd w:val="clear" w:color="auto" w:fill="auto"/>
            <w:noWrap/>
            <w:vAlign w:val="center"/>
          </w:tcPr>
          <w:p w14:paraId="192B774F" w14:textId="40A1DB83" w:rsidR="00B304CA" w:rsidRPr="00AF5346" w:rsidRDefault="00513D0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8</w:t>
            </w:r>
            <w:r w:rsidR="00B304CA" w:rsidRPr="00AF5346">
              <w:rPr>
                <w:rFonts w:ascii="Times New Roman" w:hAnsi="Times New Roman" w:cs="Times New Roman"/>
                <w:sz w:val="24"/>
                <w:szCs w:val="24"/>
              </w:rPr>
              <w:t>3</w:t>
            </w:r>
            <w:r w:rsidRPr="00AF5346">
              <w:rPr>
                <w:rFonts w:ascii="Times New Roman" w:hAnsi="Times New Roman" w:cs="Times New Roman"/>
                <w:sz w:val="24"/>
                <w:szCs w:val="24"/>
              </w:rPr>
              <w:t>,</w:t>
            </w:r>
            <w:r w:rsidR="00B304CA" w:rsidRPr="00AF5346">
              <w:rPr>
                <w:rFonts w:ascii="Times New Roman" w:hAnsi="Times New Roman" w:cs="Times New Roman"/>
                <w:sz w:val="24"/>
                <w:szCs w:val="24"/>
              </w:rPr>
              <w:t>5</w:t>
            </w:r>
            <w:r w:rsidRPr="00AF5346">
              <w:rPr>
                <w:rFonts w:ascii="Times New Roman" w:hAnsi="Times New Roman" w:cs="Times New Roman"/>
                <w:sz w:val="24"/>
                <w:szCs w:val="24"/>
              </w:rPr>
              <w:t>%</w:t>
            </w:r>
          </w:p>
        </w:tc>
        <w:tc>
          <w:tcPr>
            <w:tcW w:w="994" w:type="dxa"/>
            <w:tcBorders>
              <w:top w:val="single" w:sz="4" w:space="0" w:color="auto"/>
              <w:left w:val="nil"/>
              <w:bottom w:val="single" w:sz="4" w:space="0" w:color="auto"/>
              <w:right w:val="single" w:sz="4" w:space="0" w:color="auto"/>
            </w:tcBorders>
            <w:shd w:val="clear" w:color="auto" w:fill="auto"/>
            <w:noWrap/>
            <w:vAlign w:val="center"/>
          </w:tcPr>
          <w:p w14:paraId="338CC7CC" w14:textId="1B590B79" w:rsidR="00B304CA" w:rsidRPr="00AF5346" w:rsidRDefault="00513D0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9</w:t>
            </w:r>
            <w:r w:rsidR="00B304CA" w:rsidRPr="00AF5346">
              <w:rPr>
                <w:rFonts w:ascii="Times New Roman" w:hAnsi="Times New Roman" w:cs="Times New Roman"/>
                <w:sz w:val="24"/>
                <w:szCs w:val="24"/>
              </w:rPr>
              <w:t>1</w:t>
            </w:r>
            <w:r w:rsidRPr="00AF5346">
              <w:rPr>
                <w:rFonts w:ascii="Times New Roman" w:hAnsi="Times New Roman" w:cs="Times New Roman"/>
                <w:sz w:val="24"/>
                <w:szCs w:val="24"/>
              </w:rPr>
              <w:t>,</w:t>
            </w:r>
            <w:r w:rsidR="00B304CA" w:rsidRPr="00AF5346">
              <w:rPr>
                <w:rFonts w:ascii="Times New Roman" w:hAnsi="Times New Roman" w:cs="Times New Roman"/>
                <w:sz w:val="24"/>
                <w:szCs w:val="24"/>
              </w:rPr>
              <w:t>8</w:t>
            </w:r>
            <w:r w:rsidRPr="00AF5346">
              <w:rPr>
                <w:rFonts w:ascii="Times New Roman" w:hAnsi="Times New Roman" w:cs="Times New Roman"/>
                <w:sz w:val="24"/>
                <w:szCs w:val="24"/>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AD9BC7E" w14:textId="5A76C3FE" w:rsidR="00B304CA" w:rsidRPr="00AF5346" w:rsidRDefault="00513D0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8</w:t>
            </w:r>
            <w:r w:rsidR="00B304CA" w:rsidRPr="00AF5346">
              <w:rPr>
                <w:rFonts w:ascii="Times New Roman" w:hAnsi="Times New Roman" w:cs="Times New Roman"/>
                <w:sz w:val="24"/>
                <w:szCs w:val="24"/>
              </w:rPr>
              <w:t>9</w:t>
            </w:r>
            <w:r w:rsidRPr="00AF5346">
              <w:rPr>
                <w:rFonts w:ascii="Times New Roman" w:hAnsi="Times New Roman" w:cs="Times New Roman"/>
                <w:sz w:val="24"/>
                <w:szCs w:val="24"/>
              </w:rPr>
              <w:t>,</w:t>
            </w:r>
            <w:r w:rsidR="00B304CA" w:rsidRPr="00AF5346">
              <w:rPr>
                <w:rFonts w:ascii="Times New Roman" w:hAnsi="Times New Roman" w:cs="Times New Roman"/>
                <w:sz w:val="24"/>
                <w:szCs w:val="24"/>
              </w:rPr>
              <w:t>2</w:t>
            </w:r>
            <w:r w:rsidRPr="00AF5346">
              <w:rPr>
                <w:rFonts w:ascii="Times New Roman" w:hAnsi="Times New Roman" w:cs="Times New Roman"/>
                <w:sz w:val="24"/>
                <w:szCs w:val="24"/>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E211061" w14:textId="7152A718"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63</w:t>
            </w:r>
            <w:r w:rsidR="00513D0A" w:rsidRPr="00AF5346">
              <w:rPr>
                <w:rFonts w:ascii="Times New Roman" w:hAnsi="Times New Roman" w:cs="Times New Roman"/>
                <w:sz w:val="24"/>
                <w:szCs w:val="24"/>
              </w:rPr>
              <w:t>,</w:t>
            </w:r>
            <w:r w:rsidRPr="00AF5346">
              <w:rPr>
                <w:rFonts w:ascii="Times New Roman" w:hAnsi="Times New Roman" w:cs="Times New Roman"/>
                <w:sz w:val="24"/>
                <w:szCs w:val="24"/>
              </w:rPr>
              <w:t>1</w:t>
            </w:r>
            <w:r w:rsidR="00513D0A" w:rsidRPr="00AF5346">
              <w:rPr>
                <w:rFonts w:ascii="Times New Roman" w:hAnsi="Times New Roman" w:cs="Times New Roman"/>
                <w:sz w:val="24"/>
                <w:szCs w:val="24"/>
              </w:rPr>
              <w:t>%</w:t>
            </w:r>
          </w:p>
        </w:tc>
      </w:tr>
      <w:tr w:rsidR="00AF5346" w:rsidRPr="00AF5346" w14:paraId="3A470C96" w14:textId="77777777" w:rsidTr="00BC1654">
        <w:trPr>
          <w:trHeight w:val="317"/>
        </w:trPr>
        <w:tc>
          <w:tcPr>
            <w:tcW w:w="2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5B3D55A" w14:textId="77777777" w:rsidR="00B304CA" w:rsidRPr="00AF5346" w:rsidRDefault="00B304CA" w:rsidP="00BC1654">
            <w:pPr>
              <w:pStyle w:val="TidakAdaSpasi"/>
              <w:rPr>
                <w:rFonts w:ascii="Times New Roman" w:hAnsi="Times New Roman" w:cs="Times New Roman"/>
                <w:sz w:val="24"/>
                <w:szCs w:val="24"/>
              </w:rPr>
            </w:pPr>
            <w:r w:rsidRPr="00AF5346">
              <w:rPr>
                <w:rFonts w:ascii="Times New Roman" w:hAnsi="Times New Roman" w:cs="Times New Roman"/>
                <w:sz w:val="24"/>
                <w:szCs w:val="24"/>
              </w:rPr>
              <w:t>Standar rasio</w:t>
            </w:r>
          </w:p>
        </w:tc>
        <w:tc>
          <w:tcPr>
            <w:tcW w:w="1230" w:type="dxa"/>
            <w:tcBorders>
              <w:top w:val="single" w:sz="4" w:space="0" w:color="auto"/>
              <w:left w:val="nil"/>
              <w:bottom w:val="single" w:sz="4" w:space="0" w:color="auto"/>
              <w:right w:val="single" w:sz="4" w:space="0" w:color="auto"/>
            </w:tcBorders>
            <w:shd w:val="clear" w:color="auto" w:fill="auto"/>
            <w:noWrap/>
            <w:vAlign w:val="center"/>
          </w:tcPr>
          <w:p w14:paraId="4F0CB164"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30%</w:t>
            </w:r>
          </w:p>
        </w:tc>
        <w:tc>
          <w:tcPr>
            <w:tcW w:w="1290" w:type="dxa"/>
            <w:tcBorders>
              <w:top w:val="single" w:sz="4" w:space="0" w:color="auto"/>
              <w:left w:val="nil"/>
              <w:bottom w:val="single" w:sz="4" w:space="0" w:color="auto"/>
              <w:right w:val="single" w:sz="4" w:space="0" w:color="auto"/>
            </w:tcBorders>
            <w:shd w:val="clear" w:color="auto" w:fill="auto"/>
            <w:noWrap/>
            <w:vAlign w:val="center"/>
          </w:tcPr>
          <w:p w14:paraId="34FE1F0C"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30%</w:t>
            </w:r>
          </w:p>
        </w:tc>
        <w:tc>
          <w:tcPr>
            <w:tcW w:w="994" w:type="dxa"/>
            <w:tcBorders>
              <w:top w:val="single" w:sz="4" w:space="0" w:color="auto"/>
              <w:left w:val="nil"/>
              <w:bottom w:val="single" w:sz="4" w:space="0" w:color="auto"/>
              <w:right w:val="single" w:sz="4" w:space="0" w:color="auto"/>
            </w:tcBorders>
            <w:shd w:val="clear" w:color="auto" w:fill="auto"/>
            <w:noWrap/>
            <w:vAlign w:val="center"/>
          </w:tcPr>
          <w:p w14:paraId="13F9E169"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4928A5"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5A9484A" w14:textId="77777777" w:rsidR="00B304CA" w:rsidRPr="00AF5346" w:rsidRDefault="00B304CA" w:rsidP="00BC1654">
            <w:pPr>
              <w:pStyle w:val="TidakAdaSpasi"/>
              <w:jc w:val="right"/>
              <w:rPr>
                <w:rFonts w:ascii="Times New Roman" w:hAnsi="Times New Roman" w:cs="Times New Roman"/>
                <w:sz w:val="24"/>
                <w:szCs w:val="24"/>
              </w:rPr>
            </w:pPr>
            <w:r w:rsidRPr="00AF5346">
              <w:rPr>
                <w:rFonts w:ascii="Times New Roman" w:hAnsi="Times New Roman" w:cs="Times New Roman"/>
                <w:sz w:val="24"/>
                <w:szCs w:val="24"/>
              </w:rPr>
              <w:t>30%</w:t>
            </w:r>
          </w:p>
        </w:tc>
      </w:tr>
    </w:tbl>
    <w:p w14:paraId="52BA97D4" w14:textId="77777777" w:rsidR="00B304CA" w:rsidRPr="00AF5346" w:rsidRDefault="00B304CA" w:rsidP="00664BE2">
      <w:pPr>
        <w:pStyle w:val="TidakAdaSpasi"/>
        <w:spacing w:line="276" w:lineRule="auto"/>
        <w:jc w:val="center"/>
        <w:rPr>
          <w:rFonts w:ascii="Times New Roman" w:hAnsi="Times New Roman" w:cs="Times New Roman"/>
        </w:rPr>
      </w:pPr>
    </w:p>
    <w:p w14:paraId="5B5F88D7" w14:textId="68B27F66" w:rsidR="00B304CA" w:rsidRPr="00AF5346" w:rsidRDefault="001A6DC8" w:rsidP="00BC1654">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z w:val="24"/>
          <w:szCs w:val="24"/>
        </w:rPr>
        <w:t xml:space="preserve">Kinerja keuangan adalah hasil atau prestasiyang telah dicapai oleh manajemen perusahaan di dalam menggerakkan fungsinya megelola aset perusahaan secara efektif selama periode tertentu. Kinerja keuangan sangat diperlukan oleh perusahaan untuk jelas dan mengevaluasi hingga di mana tingkat keberhasilan perusahaan berdasarkan aktivitas keuangan yang telah dijalankan  </w:t>
      </w:r>
      <w:r w:rsidR="00B304CA" w:rsidRPr="00AF5346">
        <w:rPr>
          <w:rFonts w:ascii="Times New Roman" w:hAnsi="Times New Roman" w:cs="Times New Roman"/>
          <w:sz w:val="24"/>
          <w:szCs w:val="24"/>
        </w:rPr>
        <w:t>.</w:t>
      </w:r>
    </w:p>
    <w:p w14:paraId="49611E25" w14:textId="77777777" w:rsidR="001A6DC8" w:rsidRPr="00AF5346" w:rsidRDefault="001A6DC8" w:rsidP="00BC1654">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z w:val="24"/>
          <w:szCs w:val="24"/>
        </w:rPr>
        <w:t xml:space="preserve">Pengukuran Kinerja keuangan didalam penelitian ini memakai rasio Return On Asset, rasio yang digunakan untuk mengukur sejauh mana investasi yang sudah </w:t>
      </w:r>
      <w:r w:rsidRPr="00AF5346">
        <w:rPr>
          <w:rFonts w:ascii="Times New Roman" w:hAnsi="Times New Roman" w:cs="Times New Roman"/>
          <w:sz w:val="24"/>
          <w:szCs w:val="24"/>
        </w:rPr>
        <w:lastRenderedPageBreak/>
        <w:t xml:space="preserve">ditanamkan bisa beri tambahan pengembalian keuntungan cocok dengan yang diharapkan dan investasi selanjutnya memang mirip dengan aset perusahaan yang ditanamkan.  </w:t>
      </w:r>
    </w:p>
    <w:p w14:paraId="7D5D5D81" w14:textId="2DCE4E21" w:rsidR="00B304CA" w:rsidRPr="00AF5346" w:rsidRDefault="00B304CA" w:rsidP="00BC1654">
      <w:pPr>
        <w:pStyle w:val="TidakAdaSpasi"/>
        <w:spacing w:line="480" w:lineRule="auto"/>
        <w:ind w:firstLine="720"/>
        <w:jc w:val="both"/>
        <w:rPr>
          <w:rStyle w:val="TidakAdaSpasiKAR"/>
          <w:rFonts w:ascii="Times New Roman" w:hAnsi="Times New Roman" w:cs="Times New Roman"/>
          <w:sz w:val="24"/>
          <w:szCs w:val="24"/>
        </w:rPr>
      </w:pPr>
      <w:r w:rsidRPr="00AF5346">
        <w:rPr>
          <w:rFonts w:ascii="Times New Roman" w:hAnsi="Times New Roman" w:cs="Times New Roman"/>
          <w:sz w:val="24"/>
          <w:szCs w:val="24"/>
        </w:rPr>
        <w:t xml:space="preserve">Hasil perhitungan total rata-rata rasio ROA perusahaan dari tahun 2014 sampai 2018 mengalami fluktuasi dan nilai ROA perusahaan lebih besar dari standar industry yaitu 30%, </w:t>
      </w:r>
      <w:r w:rsidRPr="00AF5346">
        <w:rPr>
          <w:rFonts w:ascii="Times New Roman" w:hAnsi="Times New Roman"/>
          <w:sz w:val="24"/>
          <w:szCs w:val="24"/>
        </w:rPr>
        <w:t xml:space="preserve">hal ini disebabkan oleh prosentase kenaikan laba bersih lebih besar dari prosentasi kenaikan total aset, selain itu dari perhitungan ROA menunjukan bahwa terdapat beberapa perusahaan yang nilainya negative selama masa penelitian. Selain itu besarnya </w:t>
      </w:r>
      <w:r w:rsidRPr="00AF5346">
        <w:rPr>
          <w:rFonts w:ascii="Times New Roman" w:hAnsi="Times New Roman" w:cs="Times New Roman"/>
          <w:sz w:val="24"/>
          <w:szCs w:val="24"/>
        </w:rPr>
        <w:t xml:space="preserve"> ROA tersebut disebabkan oleh tingginya margin laba yang diakibatkan oleh tingginya margin laba bersih yang diakibatkan oleh rendahnya perputaran total aktiva.</w:t>
      </w:r>
      <w:r w:rsidRPr="00AF5346">
        <w:rPr>
          <w:rStyle w:val="TidakAdaSpasiKAR"/>
          <w:rFonts w:ascii="Times New Roman" w:hAnsi="Times New Roman" w:cs="Times New Roman"/>
          <w:sz w:val="24"/>
          <w:szCs w:val="24"/>
        </w:rPr>
        <w:t xml:space="preserve"> </w:t>
      </w:r>
    </w:p>
    <w:p w14:paraId="4FB0DBB6" w14:textId="039F6826" w:rsidR="001A6DC8" w:rsidRPr="00AF5346" w:rsidRDefault="001A6DC8" w:rsidP="00BC1654">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pacing w:val="4"/>
          <w:sz w:val="24"/>
          <w:szCs w:val="24"/>
        </w:rPr>
        <w:t>Semakin besar ROA suatu perusahaan, semakin besar pula tingkat keuntungan yang dicapai perusahaan dan semakin baik pula posisi perusahaan tersebut berasal dari aspek pemakaian aset. Assets atau aktiva yang dimaksud adalah total harta perusahaan yang diperoleh berasal dari modal sendiri maupun berasal dari modal asing yang sudah diubah menjadi aset-aset perusahaan yang digunakan untuk kegiatan operasional perusahaan.</w:t>
      </w:r>
    </w:p>
    <w:p w14:paraId="7E4147ED" w14:textId="77777777" w:rsidR="00B304CA" w:rsidRPr="00AF5346" w:rsidRDefault="00B304CA" w:rsidP="00664BE2">
      <w:pPr>
        <w:spacing w:line="480" w:lineRule="auto"/>
        <w:jc w:val="both"/>
        <w:rPr>
          <w:rFonts w:ascii="Times New Roman" w:hAnsi="Times New Roman" w:cs="Times New Roman"/>
          <w:b/>
        </w:rPr>
      </w:pPr>
      <w:r w:rsidRPr="00AF5346">
        <w:rPr>
          <w:rFonts w:ascii="Times New Roman" w:hAnsi="Times New Roman" w:cs="Times New Roman"/>
          <w:b/>
        </w:rPr>
        <w:t>4.2.2 Uji Asumsi Klasik</w:t>
      </w:r>
    </w:p>
    <w:p w14:paraId="29714DBB" w14:textId="55D6840C" w:rsidR="00B304CA" w:rsidRPr="00AF5346" w:rsidRDefault="001C7FAE" w:rsidP="00664BE2">
      <w:pPr>
        <w:widowControl w:val="0"/>
        <w:autoSpaceDE w:val="0"/>
        <w:autoSpaceDN w:val="0"/>
        <w:adjustRightInd w:val="0"/>
        <w:spacing w:line="480" w:lineRule="auto"/>
        <w:ind w:right="-33" w:firstLine="720"/>
        <w:jc w:val="both"/>
        <w:rPr>
          <w:rFonts w:ascii="Times New Roman" w:hAnsi="Times New Roman" w:cs="Times New Roman"/>
        </w:rPr>
      </w:pPr>
      <w:r w:rsidRPr="00AF5346">
        <w:rPr>
          <w:rFonts w:ascii="Times New Roman" w:hAnsi="Times New Roman" w:cs="Times New Roman"/>
        </w:rPr>
        <w:t xml:space="preserve">Uji analisis klasik ini untuk mengetahui hasil persamaan pada analisis regresi berganda yang dihasilkan telah mencukupi analisis teoritis atau belum. Uji analisis klasik di dalam penelitian ini meliputi: Uji Normalitas, Uji Multikolineritas dan Uji Heterokesdastistas, </w:t>
      </w:r>
      <w:r w:rsidR="00B304CA" w:rsidRPr="00AF5346">
        <w:rPr>
          <w:rFonts w:ascii="Times New Roman" w:hAnsi="Times New Roman" w:cs="Times New Roman"/>
          <w:spacing w:val="-4"/>
        </w:rPr>
        <w:t>y</w:t>
      </w:r>
      <w:r w:rsidR="00B304CA" w:rsidRPr="00AF5346">
        <w:rPr>
          <w:rFonts w:ascii="Times New Roman" w:hAnsi="Times New Roman" w:cs="Times New Roman"/>
        </w:rPr>
        <w:t>a</w:t>
      </w:r>
      <w:r w:rsidR="00B304CA" w:rsidRPr="00AF5346">
        <w:rPr>
          <w:rFonts w:ascii="Times New Roman" w:hAnsi="Times New Roman" w:cs="Times New Roman"/>
          <w:spacing w:val="-1"/>
        </w:rPr>
        <w:t>n</w:t>
      </w:r>
      <w:r w:rsidR="00B304CA" w:rsidRPr="00AF5346">
        <w:rPr>
          <w:rFonts w:ascii="Times New Roman" w:hAnsi="Times New Roman" w:cs="Times New Roman"/>
        </w:rPr>
        <w:t>g</w:t>
      </w:r>
      <w:r w:rsidR="00B304CA" w:rsidRPr="00AF5346">
        <w:rPr>
          <w:rFonts w:ascii="Times New Roman" w:hAnsi="Times New Roman" w:cs="Times New Roman"/>
          <w:spacing w:val="7"/>
        </w:rPr>
        <w:t xml:space="preserve"> </w:t>
      </w:r>
      <w:r w:rsidR="00B304CA" w:rsidRPr="00AF5346">
        <w:rPr>
          <w:rFonts w:ascii="Times New Roman" w:hAnsi="Times New Roman" w:cs="Times New Roman"/>
          <w:spacing w:val="1"/>
        </w:rPr>
        <w:t>d</w:t>
      </w:r>
      <w:r w:rsidR="00B304CA" w:rsidRPr="00AF5346">
        <w:rPr>
          <w:rFonts w:ascii="Times New Roman" w:hAnsi="Times New Roman" w:cs="Times New Roman"/>
        </w:rPr>
        <w:t>a</w:t>
      </w:r>
      <w:r w:rsidR="00B304CA" w:rsidRPr="00AF5346">
        <w:rPr>
          <w:rFonts w:ascii="Times New Roman" w:hAnsi="Times New Roman" w:cs="Times New Roman"/>
          <w:spacing w:val="1"/>
        </w:rPr>
        <w:t>p</w:t>
      </w:r>
      <w:r w:rsidR="00B304CA" w:rsidRPr="00AF5346">
        <w:rPr>
          <w:rFonts w:ascii="Times New Roman" w:hAnsi="Times New Roman" w:cs="Times New Roman"/>
        </w:rPr>
        <w:t>at</w:t>
      </w:r>
      <w:r w:rsidR="00B304CA" w:rsidRPr="00AF5346">
        <w:rPr>
          <w:rFonts w:ascii="Times New Roman" w:hAnsi="Times New Roman" w:cs="Times New Roman"/>
          <w:spacing w:val="9"/>
        </w:rPr>
        <w:t xml:space="preserve"> </w:t>
      </w:r>
      <w:r w:rsidR="00B304CA" w:rsidRPr="00AF5346">
        <w:rPr>
          <w:rFonts w:ascii="Times New Roman" w:hAnsi="Times New Roman" w:cs="Times New Roman"/>
          <w:spacing w:val="1"/>
        </w:rPr>
        <w:t>d</w:t>
      </w:r>
      <w:r w:rsidR="00B304CA" w:rsidRPr="00AF5346">
        <w:rPr>
          <w:rFonts w:ascii="Times New Roman" w:hAnsi="Times New Roman" w:cs="Times New Roman"/>
        </w:rPr>
        <w:t>i</w:t>
      </w:r>
      <w:r w:rsidR="00B304CA" w:rsidRPr="00AF5346">
        <w:rPr>
          <w:rFonts w:ascii="Times New Roman" w:hAnsi="Times New Roman" w:cs="Times New Roman"/>
          <w:spacing w:val="-1"/>
        </w:rPr>
        <w:t>u</w:t>
      </w:r>
      <w:r w:rsidR="00B304CA" w:rsidRPr="00AF5346">
        <w:rPr>
          <w:rFonts w:ascii="Times New Roman" w:hAnsi="Times New Roman" w:cs="Times New Roman"/>
          <w:spacing w:val="1"/>
        </w:rPr>
        <w:t>r</w:t>
      </w:r>
      <w:r w:rsidR="00B304CA" w:rsidRPr="00AF5346">
        <w:rPr>
          <w:rFonts w:ascii="Times New Roman" w:hAnsi="Times New Roman" w:cs="Times New Roman"/>
        </w:rPr>
        <w:t>ai</w:t>
      </w:r>
      <w:r w:rsidR="00B304CA" w:rsidRPr="00AF5346">
        <w:rPr>
          <w:rFonts w:ascii="Times New Roman" w:hAnsi="Times New Roman" w:cs="Times New Roman"/>
          <w:spacing w:val="-1"/>
        </w:rPr>
        <w:t>k</w:t>
      </w:r>
      <w:r w:rsidR="00B304CA" w:rsidRPr="00AF5346">
        <w:rPr>
          <w:rFonts w:ascii="Times New Roman" w:hAnsi="Times New Roman" w:cs="Times New Roman"/>
          <w:spacing w:val="3"/>
        </w:rPr>
        <w:t>a</w:t>
      </w:r>
      <w:r w:rsidR="00B304CA" w:rsidRPr="00AF5346">
        <w:rPr>
          <w:rFonts w:ascii="Times New Roman" w:hAnsi="Times New Roman" w:cs="Times New Roman"/>
        </w:rPr>
        <w:t>n</w:t>
      </w:r>
      <w:r w:rsidR="00B304CA" w:rsidRPr="00AF5346">
        <w:rPr>
          <w:rFonts w:ascii="Times New Roman" w:hAnsi="Times New Roman" w:cs="Times New Roman"/>
          <w:spacing w:val="3"/>
        </w:rPr>
        <w:t xml:space="preserve"> </w:t>
      </w:r>
      <w:r w:rsidR="00B304CA" w:rsidRPr="00AF5346">
        <w:rPr>
          <w:rFonts w:ascii="Times New Roman" w:hAnsi="Times New Roman" w:cs="Times New Roman"/>
          <w:spacing w:val="-1"/>
        </w:rPr>
        <w:t>s</w:t>
      </w:r>
      <w:r w:rsidR="00B304CA" w:rsidRPr="00AF5346">
        <w:rPr>
          <w:rFonts w:ascii="Times New Roman" w:hAnsi="Times New Roman" w:cs="Times New Roman"/>
        </w:rPr>
        <w:t>atu</w:t>
      </w:r>
      <w:r w:rsidR="00B304CA" w:rsidRPr="00AF5346">
        <w:rPr>
          <w:rFonts w:ascii="Times New Roman" w:hAnsi="Times New Roman" w:cs="Times New Roman"/>
          <w:spacing w:val="8"/>
        </w:rPr>
        <w:t xml:space="preserve"> </w:t>
      </w:r>
      <w:r w:rsidR="00B304CA" w:rsidRPr="00AF5346">
        <w:rPr>
          <w:rFonts w:ascii="Times New Roman" w:hAnsi="Times New Roman" w:cs="Times New Roman"/>
          <w:spacing w:val="1"/>
        </w:rPr>
        <w:t>p</w:t>
      </w:r>
      <w:r w:rsidR="00B304CA" w:rsidRPr="00AF5346">
        <w:rPr>
          <w:rFonts w:ascii="Times New Roman" w:hAnsi="Times New Roman" w:cs="Times New Roman"/>
        </w:rPr>
        <w:t>e</w:t>
      </w:r>
      <w:r w:rsidR="00B304CA" w:rsidRPr="00AF5346">
        <w:rPr>
          <w:rFonts w:ascii="Times New Roman" w:hAnsi="Times New Roman" w:cs="Times New Roman"/>
          <w:spacing w:val="1"/>
        </w:rPr>
        <w:t>r</w:t>
      </w:r>
      <w:r w:rsidR="00B304CA" w:rsidRPr="00AF5346">
        <w:rPr>
          <w:rFonts w:ascii="Times New Roman" w:hAnsi="Times New Roman" w:cs="Times New Roman"/>
          <w:spacing w:val="-1"/>
        </w:rPr>
        <w:t>s</w:t>
      </w:r>
      <w:r w:rsidR="00B304CA" w:rsidRPr="00AF5346">
        <w:rPr>
          <w:rFonts w:ascii="Times New Roman" w:hAnsi="Times New Roman" w:cs="Times New Roman"/>
        </w:rPr>
        <w:t>atu</w:t>
      </w:r>
      <w:r w:rsidR="00B304CA" w:rsidRPr="00AF5346">
        <w:rPr>
          <w:rFonts w:ascii="Times New Roman" w:hAnsi="Times New Roman" w:cs="Times New Roman"/>
          <w:spacing w:val="5"/>
        </w:rPr>
        <w:t xml:space="preserve"> </w:t>
      </w:r>
      <w:r w:rsidR="00B304CA" w:rsidRPr="00AF5346">
        <w:rPr>
          <w:rFonts w:ascii="Times New Roman" w:hAnsi="Times New Roman" w:cs="Times New Roman"/>
          <w:spacing w:val="-1"/>
        </w:rPr>
        <w:t>s</w:t>
      </w:r>
      <w:r w:rsidR="00B304CA" w:rsidRPr="00AF5346">
        <w:rPr>
          <w:rFonts w:ascii="Times New Roman" w:hAnsi="Times New Roman" w:cs="Times New Roman"/>
        </w:rPr>
        <w:t>e</w:t>
      </w:r>
      <w:r w:rsidR="00B304CA" w:rsidRPr="00AF5346">
        <w:rPr>
          <w:rFonts w:ascii="Times New Roman" w:hAnsi="Times New Roman" w:cs="Times New Roman"/>
          <w:spacing w:val="1"/>
        </w:rPr>
        <w:t>b</w:t>
      </w:r>
      <w:r w:rsidR="00B304CA" w:rsidRPr="00AF5346">
        <w:rPr>
          <w:rFonts w:ascii="Times New Roman" w:hAnsi="Times New Roman" w:cs="Times New Roman"/>
        </w:rPr>
        <w:t>a</w:t>
      </w:r>
      <w:r w:rsidR="00B304CA" w:rsidRPr="00AF5346">
        <w:rPr>
          <w:rFonts w:ascii="Times New Roman" w:hAnsi="Times New Roman" w:cs="Times New Roman"/>
          <w:spacing w:val="-1"/>
        </w:rPr>
        <w:t>g</w:t>
      </w:r>
      <w:r w:rsidR="00B304CA" w:rsidRPr="00AF5346">
        <w:rPr>
          <w:rFonts w:ascii="Times New Roman" w:hAnsi="Times New Roman" w:cs="Times New Roman"/>
        </w:rPr>
        <w:t xml:space="preserve">ai </w:t>
      </w:r>
      <w:r w:rsidR="00B304CA" w:rsidRPr="00AF5346">
        <w:rPr>
          <w:rFonts w:ascii="Times New Roman" w:hAnsi="Times New Roman" w:cs="Times New Roman"/>
          <w:spacing w:val="1"/>
        </w:rPr>
        <w:t>b</w:t>
      </w:r>
      <w:r w:rsidR="00B304CA" w:rsidRPr="00AF5346">
        <w:rPr>
          <w:rFonts w:ascii="Times New Roman" w:hAnsi="Times New Roman" w:cs="Times New Roman"/>
        </w:rPr>
        <w:t>e</w:t>
      </w:r>
      <w:r w:rsidR="00B304CA" w:rsidRPr="00AF5346">
        <w:rPr>
          <w:rFonts w:ascii="Times New Roman" w:hAnsi="Times New Roman" w:cs="Times New Roman"/>
          <w:spacing w:val="1"/>
        </w:rPr>
        <w:t>r</w:t>
      </w:r>
      <w:r w:rsidR="00B304CA" w:rsidRPr="00AF5346">
        <w:rPr>
          <w:rFonts w:ascii="Times New Roman" w:hAnsi="Times New Roman" w:cs="Times New Roman"/>
        </w:rPr>
        <w:t>i</w:t>
      </w:r>
      <w:r w:rsidR="00B304CA" w:rsidRPr="00AF5346">
        <w:rPr>
          <w:rFonts w:ascii="Times New Roman" w:hAnsi="Times New Roman" w:cs="Times New Roman"/>
          <w:spacing w:val="-1"/>
        </w:rPr>
        <w:t>ku</w:t>
      </w:r>
      <w:r w:rsidR="00B304CA" w:rsidRPr="00AF5346">
        <w:rPr>
          <w:rFonts w:ascii="Times New Roman" w:hAnsi="Times New Roman" w:cs="Times New Roman"/>
        </w:rPr>
        <w:t>t</w:t>
      </w:r>
      <w:r w:rsidR="00B304CA" w:rsidRPr="00AF5346">
        <w:rPr>
          <w:rFonts w:ascii="Times New Roman" w:hAnsi="Times New Roman" w:cs="Times New Roman"/>
          <w:spacing w:val="-6"/>
        </w:rPr>
        <w:t xml:space="preserve"> </w:t>
      </w:r>
      <w:r w:rsidR="00B304CA" w:rsidRPr="00AF5346">
        <w:rPr>
          <w:rFonts w:ascii="Times New Roman" w:hAnsi="Times New Roman" w:cs="Times New Roman"/>
        </w:rPr>
        <w:t>:</w:t>
      </w:r>
    </w:p>
    <w:p w14:paraId="377916D8" w14:textId="77777777" w:rsidR="005D7D43" w:rsidRPr="00AF5346" w:rsidRDefault="005D7D43" w:rsidP="00664BE2">
      <w:pPr>
        <w:widowControl w:val="0"/>
        <w:autoSpaceDE w:val="0"/>
        <w:autoSpaceDN w:val="0"/>
        <w:adjustRightInd w:val="0"/>
        <w:spacing w:line="480" w:lineRule="auto"/>
        <w:ind w:right="-33" w:firstLine="720"/>
        <w:jc w:val="both"/>
        <w:rPr>
          <w:rFonts w:ascii="Times New Roman" w:hAnsi="Times New Roman" w:cs="Times New Roman"/>
        </w:rPr>
      </w:pPr>
    </w:p>
    <w:p w14:paraId="3B6E2A9F" w14:textId="77777777" w:rsidR="005D7D43" w:rsidRPr="00AF5346" w:rsidRDefault="005D7D43" w:rsidP="00664BE2">
      <w:pPr>
        <w:widowControl w:val="0"/>
        <w:autoSpaceDE w:val="0"/>
        <w:autoSpaceDN w:val="0"/>
        <w:adjustRightInd w:val="0"/>
        <w:spacing w:line="480" w:lineRule="auto"/>
        <w:ind w:right="-33" w:firstLine="720"/>
        <w:jc w:val="both"/>
      </w:pPr>
    </w:p>
    <w:p w14:paraId="7ABFC86F" w14:textId="77777777" w:rsidR="00B304CA" w:rsidRPr="00AF5346" w:rsidRDefault="00B304CA" w:rsidP="00E01EFF">
      <w:pPr>
        <w:pStyle w:val="DaftarParagraf"/>
        <w:widowControl w:val="0"/>
        <w:numPr>
          <w:ilvl w:val="0"/>
          <w:numId w:val="19"/>
        </w:numPr>
        <w:autoSpaceDE w:val="0"/>
        <w:autoSpaceDN w:val="0"/>
        <w:adjustRightInd w:val="0"/>
        <w:spacing w:after="0" w:line="480" w:lineRule="auto"/>
        <w:ind w:right="-33"/>
        <w:jc w:val="both"/>
        <w:rPr>
          <w:rFonts w:ascii="Times New Roman" w:hAnsi="Times New Roman" w:cs="Times New Roman"/>
          <w:b/>
          <w:sz w:val="24"/>
          <w:szCs w:val="24"/>
        </w:rPr>
      </w:pPr>
      <w:r w:rsidRPr="00AF5346">
        <w:rPr>
          <w:rFonts w:ascii="Times New Roman" w:hAnsi="Times New Roman" w:cs="Times New Roman"/>
          <w:b/>
          <w:sz w:val="24"/>
          <w:szCs w:val="24"/>
        </w:rPr>
        <w:lastRenderedPageBreak/>
        <w:t>Uji Normalitas</w:t>
      </w:r>
    </w:p>
    <w:p w14:paraId="2A7951CC" w14:textId="77777777" w:rsidR="00B304CA" w:rsidRPr="00AF5346" w:rsidRDefault="00B304CA" w:rsidP="00664BE2">
      <w:pPr>
        <w:pStyle w:val="TidakAdaSpasi"/>
        <w:spacing w:line="480" w:lineRule="auto"/>
        <w:ind w:firstLine="720"/>
        <w:jc w:val="both"/>
        <w:rPr>
          <w:rFonts w:ascii="Times New Roman" w:hAnsi="Times New Roman" w:cs="Times New Roman"/>
        </w:rPr>
      </w:pPr>
      <w:r w:rsidRPr="00AF5346">
        <w:rPr>
          <w:rFonts w:ascii="Times New Roman" w:hAnsi="Times New Roman" w:cs="Times New Roman"/>
        </w:rPr>
        <w:t xml:space="preserve">Uji normalitas di dalam penelitian ini menggunakan uji Kolmogorov smirnov dan uji P-PLOT  agar hasilnya lebih dapat diandalkan. </w:t>
      </w:r>
    </w:p>
    <w:p w14:paraId="0B43C22C" w14:textId="77777777" w:rsidR="00B304CA" w:rsidRPr="00AF5346" w:rsidRDefault="00B304CA" w:rsidP="00664BE2">
      <w:pPr>
        <w:pStyle w:val="TidakAdaSpasi"/>
        <w:spacing w:line="480" w:lineRule="auto"/>
        <w:ind w:firstLine="720"/>
        <w:jc w:val="both"/>
        <w:rPr>
          <w:rFonts w:ascii="Times New Roman" w:hAnsi="Times New Roman" w:cs="Times New Roman"/>
        </w:rPr>
      </w:pPr>
      <w:r w:rsidRPr="00AF5346">
        <w:rPr>
          <w:rFonts w:ascii="Times New Roman" w:hAnsi="Times New Roman" w:cs="Times New Roman"/>
        </w:rPr>
        <w:t>Dasar pengambilan keputusan dalam uji normalitas K-S adalah :</w:t>
      </w:r>
    </w:p>
    <w:p w14:paraId="417CDB44" w14:textId="77777777" w:rsidR="00B304CA" w:rsidRPr="00AF5346" w:rsidRDefault="00B304CA" w:rsidP="005C07A5">
      <w:pPr>
        <w:pStyle w:val="TidakAdaSpasi"/>
        <w:numPr>
          <w:ilvl w:val="0"/>
          <w:numId w:val="34"/>
        </w:numPr>
        <w:spacing w:line="480" w:lineRule="auto"/>
        <w:jc w:val="both"/>
        <w:rPr>
          <w:rFonts w:ascii="Times New Roman" w:hAnsi="Times New Roman" w:cs="Times New Roman"/>
        </w:rPr>
      </w:pPr>
      <w:r w:rsidRPr="00AF5346">
        <w:rPr>
          <w:rFonts w:ascii="Times New Roman" w:hAnsi="Times New Roman" w:cs="Times New Roman"/>
        </w:rPr>
        <w:t>Jika nilai signifikansi (Sig.) lebih besar dari 0,05 maka data penelitian berdistribusi normal</w:t>
      </w:r>
    </w:p>
    <w:p w14:paraId="6DF48BE7" w14:textId="777C0408" w:rsidR="00101B2E" w:rsidRPr="00AF5346" w:rsidRDefault="00B304CA" w:rsidP="005C07A5">
      <w:pPr>
        <w:pStyle w:val="TidakAdaSpasi"/>
        <w:numPr>
          <w:ilvl w:val="0"/>
          <w:numId w:val="34"/>
        </w:numPr>
        <w:spacing w:line="480" w:lineRule="auto"/>
        <w:jc w:val="both"/>
        <w:rPr>
          <w:rFonts w:ascii="Times New Roman" w:hAnsi="Times New Roman" w:cs="Times New Roman"/>
        </w:rPr>
      </w:pPr>
      <w:r w:rsidRPr="00AF5346">
        <w:rPr>
          <w:rFonts w:ascii="Times New Roman" w:hAnsi="Times New Roman" w:cs="Times New Roman"/>
        </w:rPr>
        <w:t>Sebaliknya, jika nilai signifikansi (Sig.) lebih kecil dari 0,05 maka data penelitian tidak berdistribusi normal</w:t>
      </w:r>
    </w:p>
    <w:tbl>
      <w:tblPr>
        <w:tblpPr w:leftFromText="180" w:rightFromText="180" w:vertAnchor="text" w:horzAnchor="margin" w:tblpY="180"/>
        <w:tblW w:w="8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2"/>
      </w:tblGrid>
      <w:tr w:rsidR="00AF5346" w:rsidRPr="00AF5346" w14:paraId="6C4A613B" w14:textId="77777777" w:rsidTr="00101B2E">
        <w:trPr>
          <w:cantSplit/>
        </w:trPr>
        <w:tc>
          <w:tcPr>
            <w:tcW w:w="8182" w:type="dxa"/>
            <w:tcBorders>
              <w:top w:val="nil"/>
              <w:left w:val="nil"/>
              <w:bottom w:val="nil"/>
              <w:right w:val="nil"/>
            </w:tcBorders>
            <w:shd w:val="clear" w:color="auto" w:fill="FFFFFF"/>
          </w:tcPr>
          <w:p w14:paraId="79604FBD" w14:textId="77777777" w:rsidR="00101B2E" w:rsidRPr="00AF5346" w:rsidRDefault="00101B2E" w:rsidP="00101B2E">
            <w:pPr>
              <w:autoSpaceDE w:val="0"/>
              <w:autoSpaceDN w:val="0"/>
              <w:adjustRightInd w:val="0"/>
              <w:spacing w:line="320" w:lineRule="atLeast"/>
              <w:ind w:left="60" w:right="60"/>
              <w:rPr>
                <w:rFonts w:ascii="Times New Roman" w:hAnsi="Times New Roman" w:cs="Times New Roman"/>
              </w:rPr>
            </w:pPr>
            <w:r w:rsidRPr="00AF5346">
              <w:rPr>
                <w:rFonts w:ascii="Times New Roman" w:hAnsi="Times New Roman" w:cs="Times New Roman"/>
              </w:rPr>
              <w:t xml:space="preserve">  </w:t>
            </w:r>
            <w:r w:rsidRPr="00AF5346">
              <w:rPr>
                <w:rFonts w:ascii="Times New Roman" w:hAnsi="Times New Roman" w:cs="Times New Roman"/>
                <w:spacing w:val="1"/>
              </w:rPr>
              <w:t>Hasil uji normalitas dapat dilihat pada tabel berikut</w:t>
            </w:r>
            <w:r w:rsidRPr="00AF5346">
              <w:rPr>
                <w:rFonts w:ascii="Times New Roman" w:hAnsi="Times New Roman" w:cs="Times New Roman"/>
                <w:spacing w:val="-2"/>
              </w:rPr>
              <w:t xml:space="preserve"> </w:t>
            </w:r>
            <w:r w:rsidRPr="00AF5346">
              <w:rPr>
                <w:rFonts w:ascii="Times New Roman" w:hAnsi="Times New Roman" w:cs="Times New Roman"/>
              </w:rPr>
              <w:t>:</w:t>
            </w:r>
          </w:p>
          <w:p w14:paraId="7EDFFDEB" w14:textId="77777777" w:rsidR="00101B2E" w:rsidRPr="00AF5346" w:rsidRDefault="00101B2E" w:rsidP="00101B2E">
            <w:pPr>
              <w:autoSpaceDE w:val="0"/>
              <w:autoSpaceDN w:val="0"/>
              <w:adjustRightInd w:val="0"/>
              <w:spacing w:line="320" w:lineRule="atLeast"/>
              <w:ind w:left="60" w:right="60"/>
              <w:jc w:val="center"/>
              <w:rPr>
                <w:rFonts w:ascii="Times New Roman" w:hAnsi="Times New Roman" w:cs="Times New Roman"/>
                <w:b/>
                <w:bCs/>
              </w:rPr>
            </w:pPr>
            <w:r w:rsidRPr="00AF5346">
              <w:rPr>
                <w:rFonts w:ascii="Times New Roman" w:hAnsi="Times New Roman" w:cs="Times New Roman"/>
                <w:b/>
                <w:bCs/>
              </w:rPr>
              <w:t>Tabel 4.4 Uji Normalitas</w:t>
            </w:r>
          </w:p>
          <w:p w14:paraId="721D0EBD" w14:textId="77777777" w:rsidR="00101B2E" w:rsidRPr="00AF5346" w:rsidRDefault="00101B2E" w:rsidP="00101B2E">
            <w:pPr>
              <w:autoSpaceDE w:val="0"/>
              <w:autoSpaceDN w:val="0"/>
              <w:adjustRightInd w:val="0"/>
              <w:spacing w:line="320" w:lineRule="atLeast"/>
              <w:ind w:left="60" w:right="60"/>
              <w:jc w:val="center"/>
              <w:rPr>
                <w:rFonts w:ascii="Times New Roman" w:hAnsi="Times New Roman" w:cs="Times New Roman"/>
                <w:b/>
                <w:bCs/>
              </w:rPr>
            </w:pPr>
            <w:r w:rsidRPr="00AF5346">
              <w:rPr>
                <w:rFonts w:ascii="Times New Roman" w:hAnsi="Times New Roman" w:cs="Times New Roman"/>
                <w:b/>
                <w:bCs/>
              </w:rPr>
              <w:t>Descriptive Statistics</w:t>
            </w:r>
          </w:p>
          <w:tbl>
            <w:tblPr>
              <w:tblW w:w="59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0"/>
              <w:gridCol w:w="1614"/>
              <w:gridCol w:w="1648"/>
            </w:tblGrid>
            <w:tr w:rsidR="00AF5346" w:rsidRPr="00AF5346" w14:paraId="16F91543" w14:textId="77777777" w:rsidTr="0044438E">
              <w:trPr>
                <w:cantSplit/>
                <w:trHeight w:val="310"/>
                <w:jc w:val="center"/>
              </w:trPr>
              <w:tc>
                <w:tcPr>
                  <w:tcW w:w="5992" w:type="dxa"/>
                  <w:gridSpan w:val="3"/>
                  <w:tcBorders>
                    <w:top w:val="nil"/>
                    <w:left w:val="nil"/>
                    <w:bottom w:val="nil"/>
                    <w:right w:val="nil"/>
                  </w:tcBorders>
                  <w:shd w:val="clear" w:color="auto" w:fill="FFFFFF"/>
                  <w:vAlign w:val="center"/>
                </w:tcPr>
                <w:p w14:paraId="5FCB57ED"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jc w:val="center"/>
                    <w:rPr>
                      <w:rFonts w:ascii="Arial" w:hAnsi="Arial" w:cs="Arial"/>
                    </w:rPr>
                  </w:pPr>
                  <w:r w:rsidRPr="00AF5346">
                    <w:rPr>
                      <w:rFonts w:ascii="Arial" w:hAnsi="Arial" w:cs="Arial"/>
                      <w:b/>
                      <w:bCs/>
                    </w:rPr>
                    <w:t>One-Sample Kolmogorov-Smirnov Test</w:t>
                  </w:r>
                </w:p>
              </w:tc>
            </w:tr>
            <w:tr w:rsidR="00AF5346" w:rsidRPr="00AF5346" w14:paraId="18040503" w14:textId="77777777" w:rsidTr="0044438E">
              <w:trPr>
                <w:cantSplit/>
                <w:trHeight w:val="601"/>
                <w:jc w:val="center"/>
              </w:trPr>
              <w:tc>
                <w:tcPr>
                  <w:tcW w:w="4344" w:type="dxa"/>
                  <w:gridSpan w:val="2"/>
                  <w:tcBorders>
                    <w:top w:val="nil"/>
                    <w:left w:val="nil"/>
                    <w:bottom w:val="single" w:sz="8" w:space="0" w:color="152935"/>
                    <w:right w:val="nil"/>
                  </w:tcBorders>
                  <w:shd w:val="clear" w:color="auto" w:fill="FFFFFF"/>
                  <w:vAlign w:val="bottom"/>
                </w:tcPr>
                <w:p w14:paraId="6CB16FF9" w14:textId="77777777" w:rsidR="00101B2E" w:rsidRPr="00AF5346" w:rsidRDefault="00101B2E" w:rsidP="009D761A">
                  <w:pPr>
                    <w:framePr w:hSpace="180" w:wrap="around" w:vAnchor="text" w:hAnchor="margin" w:y="180"/>
                    <w:autoSpaceDE w:val="0"/>
                    <w:autoSpaceDN w:val="0"/>
                    <w:adjustRightInd w:val="0"/>
                    <w:spacing w:after="0" w:line="240" w:lineRule="auto"/>
                    <w:rPr>
                      <w:rFonts w:ascii="Times New Roman" w:hAnsi="Times New Roman" w:cs="Times New Roman"/>
                      <w:sz w:val="24"/>
                      <w:szCs w:val="24"/>
                    </w:rPr>
                  </w:pPr>
                </w:p>
              </w:tc>
              <w:tc>
                <w:tcPr>
                  <w:tcW w:w="1647" w:type="dxa"/>
                  <w:tcBorders>
                    <w:top w:val="nil"/>
                    <w:left w:val="nil"/>
                    <w:bottom w:val="single" w:sz="8" w:space="0" w:color="152935"/>
                    <w:right w:val="nil"/>
                  </w:tcBorders>
                  <w:shd w:val="clear" w:color="auto" w:fill="FFFFFF"/>
                  <w:vAlign w:val="bottom"/>
                </w:tcPr>
                <w:p w14:paraId="6E218BFB"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Unstandardized Residual</w:t>
                  </w:r>
                </w:p>
              </w:tc>
            </w:tr>
            <w:tr w:rsidR="00AF5346" w:rsidRPr="00AF5346" w14:paraId="774CCC4F" w14:textId="77777777" w:rsidTr="0044438E">
              <w:trPr>
                <w:cantSplit/>
                <w:trHeight w:val="300"/>
                <w:jc w:val="center"/>
              </w:trPr>
              <w:tc>
                <w:tcPr>
                  <w:tcW w:w="4344" w:type="dxa"/>
                  <w:gridSpan w:val="2"/>
                  <w:tcBorders>
                    <w:top w:val="single" w:sz="8" w:space="0" w:color="152935"/>
                    <w:left w:val="nil"/>
                    <w:bottom w:val="single" w:sz="8" w:space="0" w:color="AEAEAE"/>
                    <w:right w:val="nil"/>
                  </w:tcBorders>
                  <w:shd w:val="clear" w:color="auto" w:fill="E0E0E0"/>
                </w:tcPr>
                <w:p w14:paraId="6D40FC0F"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N</w:t>
                  </w:r>
                </w:p>
              </w:tc>
              <w:tc>
                <w:tcPr>
                  <w:tcW w:w="1647" w:type="dxa"/>
                  <w:tcBorders>
                    <w:top w:val="single" w:sz="8" w:space="0" w:color="152935"/>
                    <w:left w:val="nil"/>
                    <w:bottom w:val="single" w:sz="8" w:space="0" w:color="AEAEAE"/>
                    <w:right w:val="nil"/>
                  </w:tcBorders>
                  <w:shd w:val="clear" w:color="auto" w:fill="FFFFFF"/>
                </w:tcPr>
                <w:p w14:paraId="7112BF96"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32</w:t>
                  </w:r>
                </w:p>
              </w:tc>
            </w:tr>
            <w:tr w:rsidR="00AF5346" w:rsidRPr="00AF5346" w14:paraId="22577782" w14:textId="77777777" w:rsidTr="0044438E">
              <w:trPr>
                <w:cantSplit/>
                <w:trHeight w:val="300"/>
                <w:jc w:val="center"/>
              </w:trPr>
              <w:tc>
                <w:tcPr>
                  <w:tcW w:w="2730" w:type="dxa"/>
                  <w:vMerge w:val="restart"/>
                  <w:tcBorders>
                    <w:top w:val="single" w:sz="8" w:space="0" w:color="AEAEAE"/>
                    <w:left w:val="nil"/>
                    <w:bottom w:val="single" w:sz="8" w:space="0" w:color="AEAEAE"/>
                    <w:right w:val="nil"/>
                  </w:tcBorders>
                  <w:shd w:val="clear" w:color="auto" w:fill="E0E0E0"/>
                </w:tcPr>
                <w:p w14:paraId="5846E56A"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Normal Parameters</w:t>
                  </w:r>
                  <w:r w:rsidRPr="00AF5346">
                    <w:rPr>
                      <w:rFonts w:ascii="Arial" w:hAnsi="Arial" w:cs="Arial"/>
                      <w:sz w:val="18"/>
                      <w:szCs w:val="18"/>
                      <w:vertAlign w:val="superscript"/>
                    </w:rPr>
                    <w:t>a,b</w:t>
                  </w:r>
                </w:p>
              </w:tc>
              <w:tc>
                <w:tcPr>
                  <w:tcW w:w="1613" w:type="dxa"/>
                  <w:tcBorders>
                    <w:top w:val="single" w:sz="8" w:space="0" w:color="AEAEAE"/>
                    <w:left w:val="nil"/>
                    <w:bottom w:val="single" w:sz="8" w:space="0" w:color="AEAEAE"/>
                    <w:right w:val="nil"/>
                  </w:tcBorders>
                  <w:shd w:val="clear" w:color="auto" w:fill="E0E0E0"/>
                </w:tcPr>
                <w:p w14:paraId="32DBF0F2"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Mean</w:t>
                  </w:r>
                </w:p>
              </w:tc>
              <w:tc>
                <w:tcPr>
                  <w:tcW w:w="1647" w:type="dxa"/>
                  <w:tcBorders>
                    <w:top w:val="single" w:sz="8" w:space="0" w:color="AEAEAE"/>
                    <w:left w:val="nil"/>
                    <w:bottom w:val="single" w:sz="8" w:space="0" w:color="AEAEAE"/>
                    <w:right w:val="nil"/>
                  </w:tcBorders>
                  <w:shd w:val="clear" w:color="auto" w:fill="FFFFFF"/>
                </w:tcPr>
                <w:p w14:paraId="3AB73ACC"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,0000000</w:t>
                  </w:r>
                </w:p>
              </w:tc>
            </w:tr>
            <w:tr w:rsidR="00AF5346" w:rsidRPr="00AF5346" w14:paraId="23468D5A" w14:textId="77777777" w:rsidTr="0044438E">
              <w:trPr>
                <w:cantSplit/>
                <w:trHeight w:val="320"/>
                <w:jc w:val="center"/>
              </w:trPr>
              <w:tc>
                <w:tcPr>
                  <w:tcW w:w="2730" w:type="dxa"/>
                  <w:vMerge/>
                  <w:tcBorders>
                    <w:top w:val="single" w:sz="8" w:space="0" w:color="AEAEAE"/>
                    <w:left w:val="nil"/>
                    <w:bottom w:val="single" w:sz="8" w:space="0" w:color="AEAEAE"/>
                    <w:right w:val="nil"/>
                  </w:tcBorders>
                  <w:shd w:val="clear" w:color="auto" w:fill="E0E0E0"/>
                </w:tcPr>
                <w:p w14:paraId="10907013" w14:textId="77777777" w:rsidR="00101B2E" w:rsidRPr="00AF5346" w:rsidRDefault="00101B2E" w:rsidP="009D761A">
                  <w:pPr>
                    <w:framePr w:hSpace="180" w:wrap="around" w:vAnchor="text" w:hAnchor="margin" w:y="180"/>
                    <w:autoSpaceDE w:val="0"/>
                    <w:autoSpaceDN w:val="0"/>
                    <w:adjustRightInd w:val="0"/>
                    <w:spacing w:after="0" w:line="240" w:lineRule="auto"/>
                    <w:rPr>
                      <w:rFonts w:ascii="Arial" w:hAnsi="Arial" w:cs="Arial"/>
                      <w:sz w:val="18"/>
                      <w:szCs w:val="18"/>
                    </w:rPr>
                  </w:pPr>
                </w:p>
              </w:tc>
              <w:tc>
                <w:tcPr>
                  <w:tcW w:w="1613" w:type="dxa"/>
                  <w:tcBorders>
                    <w:top w:val="single" w:sz="8" w:space="0" w:color="AEAEAE"/>
                    <w:left w:val="nil"/>
                    <w:bottom w:val="single" w:sz="8" w:space="0" w:color="AEAEAE"/>
                    <w:right w:val="nil"/>
                  </w:tcBorders>
                  <w:shd w:val="clear" w:color="auto" w:fill="E0E0E0"/>
                </w:tcPr>
                <w:p w14:paraId="10284513"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Std. Deviation</w:t>
                  </w:r>
                </w:p>
              </w:tc>
              <w:tc>
                <w:tcPr>
                  <w:tcW w:w="1647" w:type="dxa"/>
                  <w:tcBorders>
                    <w:top w:val="single" w:sz="8" w:space="0" w:color="AEAEAE"/>
                    <w:left w:val="nil"/>
                    <w:bottom w:val="single" w:sz="8" w:space="0" w:color="AEAEAE"/>
                    <w:right w:val="nil"/>
                  </w:tcBorders>
                  <w:shd w:val="clear" w:color="auto" w:fill="FFFFFF"/>
                </w:tcPr>
                <w:p w14:paraId="73EE97E8"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53,09308532</w:t>
                  </w:r>
                </w:p>
              </w:tc>
            </w:tr>
            <w:tr w:rsidR="00AF5346" w:rsidRPr="00AF5346" w14:paraId="63E81FD6" w14:textId="77777777" w:rsidTr="0044438E">
              <w:trPr>
                <w:cantSplit/>
                <w:trHeight w:val="300"/>
                <w:jc w:val="center"/>
              </w:trPr>
              <w:tc>
                <w:tcPr>
                  <w:tcW w:w="2730" w:type="dxa"/>
                  <w:vMerge w:val="restart"/>
                  <w:tcBorders>
                    <w:top w:val="single" w:sz="8" w:space="0" w:color="AEAEAE"/>
                    <w:left w:val="nil"/>
                    <w:bottom w:val="single" w:sz="8" w:space="0" w:color="AEAEAE"/>
                    <w:right w:val="nil"/>
                  </w:tcBorders>
                  <w:shd w:val="clear" w:color="auto" w:fill="E0E0E0"/>
                </w:tcPr>
                <w:p w14:paraId="64A98917"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Most Extreme Differences</w:t>
                  </w:r>
                </w:p>
              </w:tc>
              <w:tc>
                <w:tcPr>
                  <w:tcW w:w="1613" w:type="dxa"/>
                  <w:tcBorders>
                    <w:top w:val="single" w:sz="8" w:space="0" w:color="AEAEAE"/>
                    <w:left w:val="nil"/>
                    <w:bottom w:val="single" w:sz="8" w:space="0" w:color="AEAEAE"/>
                    <w:right w:val="nil"/>
                  </w:tcBorders>
                  <w:shd w:val="clear" w:color="auto" w:fill="E0E0E0"/>
                </w:tcPr>
                <w:p w14:paraId="56FD1790"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Absolute</w:t>
                  </w:r>
                </w:p>
              </w:tc>
              <w:tc>
                <w:tcPr>
                  <w:tcW w:w="1647" w:type="dxa"/>
                  <w:tcBorders>
                    <w:top w:val="single" w:sz="8" w:space="0" w:color="AEAEAE"/>
                    <w:left w:val="nil"/>
                    <w:bottom w:val="single" w:sz="8" w:space="0" w:color="AEAEAE"/>
                    <w:right w:val="nil"/>
                  </w:tcBorders>
                  <w:shd w:val="clear" w:color="auto" w:fill="FFFFFF"/>
                </w:tcPr>
                <w:p w14:paraId="467DD1D8"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,121</w:t>
                  </w:r>
                </w:p>
              </w:tc>
            </w:tr>
            <w:tr w:rsidR="00AF5346" w:rsidRPr="00AF5346" w14:paraId="6D602341" w14:textId="77777777" w:rsidTr="0044438E">
              <w:trPr>
                <w:cantSplit/>
                <w:trHeight w:val="330"/>
                <w:jc w:val="center"/>
              </w:trPr>
              <w:tc>
                <w:tcPr>
                  <w:tcW w:w="2730" w:type="dxa"/>
                  <w:vMerge/>
                  <w:tcBorders>
                    <w:top w:val="single" w:sz="8" w:space="0" w:color="AEAEAE"/>
                    <w:left w:val="nil"/>
                    <w:bottom w:val="single" w:sz="8" w:space="0" w:color="AEAEAE"/>
                    <w:right w:val="nil"/>
                  </w:tcBorders>
                  <w:shd w:val="clear" w:color="auto" w:fill="E0E0E0"/>
                </w:tcPr>
                <w:p w14:paraId="5B1A42CF" w14:textId="77777777" w:rsidR="00101B2E" w:rsidRPr="00AF5346" w:rsidRDefault="00101B2E" w:rsidP="009D761A">
                  <w:pPr>
                    <w:framePr w:hSpace="180" w:wrap="around" w:vAnchor="text" w:hAnchor="margin" w:y="180"/>
                    <w:autoSpaceDE w:val="0"/>
                    <w:autoSpaceDN w:val="0"/>
                    <w:adjustRightInd w:val="0"/>
                    <w:spacing w:after="0" w:line="240" w:lineRule="auto"/>
                    <w:rPr>
                      <w:rFonts w:ascii="Arial" w:hAnsi="Arial" w:cs="Arial"/>
                      <w:sz w:val="18"/>
                      <w:szCs w:val="18"/>
                    </w:rPr>
                  </w:pPr>
                </w:p>
              </w:tc>
              <w:tc>
                <w:tcPr>
                  <w:tcW w:w="1613" w:type="dxa"/>
                  <w:tcBorders>
                    <w:top w:val="single" w:sz="8" w:space="0" w:color="AEAEAE"/>
                    <w:left w:val="nil"/>
                    <w:bottom w:val="single" w:sz="8" w:space="0" w:color="AEAEAE"/>
                    <w:right w:val="nil"/>
                  </w:tcBorders>
                  <w:shd w:val="clear" w:color="auto" w:fill="E0E0E0"/>
                </w:tcPr>
                <w:p w14:paraId="1981F8E3"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Positive</w:t>
                  </w:r>
                </w:p>
              </w:tc>
              <w:tc>
                <w:tcPr>
                  <w:tcW w:w="1647" w:type="dxa"/>
                  <w:tcBorders>
                    <w:top w:val="single" w:sz="8" w:space="0" w:color="AEAEAE"/>
                    <w:left w:val="nil"/>
                    <w:bottom w:val="single" w:sz="8" w:space="0" w:color="AEAEAE"/>
                    <w:right w:val="nil"/>
                  </w:tcBorders>
                  <w:shd w:val="clear" w:color="auto" w:fill="FFFFFF"/>
                </w:tcPr>
                <w:p w14:paraId="2A35CF58"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,121</w:t>
                  </w:r>
                </w:p>
              </w:tc>
            </w:tr>
            <w:tr w:rsidR="00AF5346" w:rsidRPr="00AF5346" w14:paraId="27C4C5C2" w14:textId="77777777" w:rsidTr="0044438E">
              <w:trPr>
                <w:cantSplit/>
                <w:trHeight w:val="320"/>
                <w:jc w:val="center"/>
              </w:trPr>
              <w:tc>
                <w:tcPr>
                  <w:tcW w:w="2730" w:type="dxa"/>
                  <w:vMerge/>
                  <w:tcBorders>
                    <w:top w:val="single" w:sz="8" w:space="0" w:color="AEAEAE"/>
                    <w:left w:val="nil"/>
                    <w:bottom w:val="single" w:sz="8" w:space="0" w:color="AEAEAE"/>
                    <w:right w:val="nil"/>
                  </w:tcBorders>
                  <w:shd w:val="clear" w:color="auto" w:fill="E0E0E0"/>
                </w:tcPr>
                <w:p w14:paraId="1C356EF9" w14:textId="77777777" w:rsidR="00101B2E" w:rsidRPr="00AF5346" w:rsidRDefault="00101B2E" w:rsidP="009D761A">
                  <w:pPr>
                    <w:framePr w:hSpace="180" w:wrap="around" w:vAnchor="text" w:hAnchor="margin" w:y="180"/>
                    <w:autoSpaceDE w:val="0"/>
                    <w:autoSpaceDN w:val="0"/>
                    <w:adjustRightInd w:val="0"/>
                    <w:spacing w:after="0" w:line="240" w:lineRule="auto"/>
                    <w:rPr>
                      <w:rFonts w:ascii="Arial" w:hAnsi="Arial" w:cs="Arial"/>
                      <w:sz w:val="18"/>
                      <w:szCs w:val="18"/>
                    </w:rPr>
                  </w:pPr>
                </w:p>
              </w:tc>
              <w:tc>
                <w:tcPr>
                  <w:tcW w:w="1613" w:type="dxa"/>
                  <w:tcBorders>
                    <w:top w:val="single" w:sz="8" w:space="0" w:color="AEAEAE"/>
                    <w:left w:val="nil"/>
                    <w:bottom w:val="single" w:sz="8" w:space="0" w:color="AEAEAE"/>
                    <w:right w:val="nil"/>
                  </w:tcBorders>
                  <w:shd w:val="clear" w:color="auto" w:fill="E0E0E0"/>
                </w:tcPr>
                <w:p w14:paraId="48EF11C2"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Negative</w:t>
                  </w:r>
                </w:p>
              </w:tc>
              <w:tc>
                <w:tcPr>
                  <w:tcW w:w="1647" w:type="dxa"/>
                  <w:tcBorders>
                    <w:top w:val="single" w:sz="8" w:space="0" w:color="AEAEAE"/>
                    <w:left w:val="nil"/>
                    <w:bottom w:val="single" w:sz="8" w:space="0" w:color="AEAEAE"/>
                    <w:right w:val="nil"/>
                  </w:tcBorders>
                  <w:shd w:val="clear" w:color="auto" w:fill="FFFFFF"/>
                </w:tcPr>
                <w:p w14:paraId="16892E60"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-,088</w:t>
                  </w:r>
                </w:p>
              </w:tc>
            </w:tr>
            <w:tr w:rsidR="00AF5346" w:rsidRPr="00AF5346" w14:paraId="609DF783" w14:textId="77777777" w:rsidTr="0044438E">
              <w:trPr>
                <w:cantSplit/>
                <w:trHeight w:val="291"/>
                <w:jc w:val="center"/>
              </w:trPr>
              <w:tc>
                <w:tcPr>
                  <w:tcW w:w="4344" w:type="dxa"/>
                  <w:gridSpan w:val="2"/>
                  <w:tcBorders>
                    <w:top w:val="single" w:sz="8" w:space="0" w:color="AEAEAE"/>
                    <w:left w:val="nil"/>
                    <w:bottom w:val="single" w:sz="8" w:space="0" w:color="AEAEAE"/>
                    <w:right w:val="nil"/>
                  </w:tcBorders>
                  <w:shd w:val="clear" w:color="auto" w:fill="E0E0E0"/>
                </w:tcPr>
                <w:p w14:paraId="42E375BF"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Test Statistic</w:t>
                  </w:r>
                </w:p>
              </w:tc>
              <w:tc>
                <w:tcPr>
                  <w:tcW w:w="1647" w:type="dxa"/>
                  <w:tcBorders>
                    <w:top w:val="single" w:sz="8" w:space="0" w:color="AEAEAE"/>
                    <w:left w:val="nil"/>
                    <w:bottom w:val="single" w:sz="8" w:space="0" w:color="AEAEAE"/>
                    <w:right w:val="nil"/>
                  </w:tcBorders>
                  <w:shd w:val="clear" w:color="auto" w:fill="FFFFFF"/>
                </w:tcPr>
                <w:p w14:paraId="2B290B29"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,121</w:t>
                  </w:r>
                </w:p>
              </w:tc>
            </w:tr>
            <w:tr w:rsidR="00AF5346" w:rsidRPr="00AF5346" w14:paraId="07B40F72" w14:textId="77777777" w:rsidTr="0044438E">
              <w:trPr>
                <w:cantSplit/>
                <w:trHeight w:val="300"/>
                <w:jc w:val="center"/>
              </w:trPr>
              <w:tc>
                <w:tcPr>
                  <w:tcW w:w="4344" w:type="dxa"/>
                  <w:gridSpan w:val="2"/>
                  <w:tcBorders>
                    <w:top w:val="single" w:sz="8" w:space="0" w:color="AEAEAE"/>
                    <w:left w:val="nil"/>
                    <w:bottom w:val="single" w:sz="8" w:space="0" w:color="152935"/>
                    <w:right w:val="nil"/>
                  </w:tcBorders>
                  <w:shd w:val="clear" w:color="auto" w:fill="E0E0E0"/>
                </w:tcPr>
                <w:p w14:paraId="272D51B4"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Asymp. Sig. (2-tailed)</w:t>
                  </w:r>
                </w:p>
              </w:tc>
              <w:tc>
                <w:tcPr>
                  <w:tcW w:w="1647" w:type="dxa"/>
                  <w:tcBorders>
                    <w:top w:val="single" w:sz="8" w:space="0" w:color="AEAEAE"/>
                    <w:left w:val="nil"/>
                    <w:bottom w:val="single" w:sz="8" w:space="0" w:color="152935"/>
                    <w:right w:val="nil"/>
                  </w:tcBorders>
                  <w:shd w:val="clear" w:color="auto" w:fill="FFFFFF"/>
                </w:tcPr>
                <w:p w14:paraId="10A43C90"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,200</w:t>
                  </w:r>
                  <w:r w:rsidRPr="00AF5346">
                    <w:rPr>
                      <w:rFonts w:ascii="Arial" w:hAnsi="Arial" w:cs="Arial"/>
                      <w:sz w:val="18"/>
                      <w:szCs w:val="18"/>
                      <w:vertAlign w:val="superscript"/>
                    </w:rPr>
                    <w:t>c,d</w:t>
                  </w:r>
                </w:p>
              </w:tc>
            </w:tr>
            <w:tr w:rsidR="00AF5346" w:rsidRPr="00AF5346" w14:paraId="0E963AD2" w14:textId="77777777" w:rsidTr="0044438E">
              <w:trPr>
                <w:cantSplit/>
                <w:trHeight w:val="300"/>
                <w:jc w:val="center"/>
              </w:trPr>
              <w:tc>
                <w:tcPr>
                  <w:tcW w:w="5992" w:type="dxa"/>
                  <w:gridSpan w:val="3"/>
                  <w:tcBorders>
                    <w:top w:val="nil"/>
                    <w:left w:val="nil"/>
                    <w:bottom w:val="nil"/>
                    <w:right w:val="nil"/>
                  </w:tcBorders>
                  <w:shd w:val="clear" w:color="auto" w:fill="FFFFFF"/>
                </w:tcPr>
                <w:p w14:paraId="21C1458F"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a. Test distribution is Normal.</w:t>
                  </w:r>
                </w:p>
              </w:tc>
            </w:tr>
            <w:tr w:rsidR="00AF5346" w:rsidRPr="00AF5346" w14:paraId="2C1DF136" w14:textId="77777777" w:rsidTr="0044438E">
              <w:trPr>
                <w:cantSplit/>
                <w:trHeight w:val="310"/>
                <w:jc w:val="center"/>
              </w:trPr>
              <w:tc>
                <w:tcPr>
                  <w:tcW w:w="5992" w:type="dxa"/>
                  <w:gridSpan w:val="3"/>
                  <w:tcBorders>
                    <w:top w:val="nil"/>
                    <w:left w:val="nil"/>
                    <w:bottom w:val="nil"/>
                    <w:right w:val="nil"/>
                  </w:tcBorders>
                  <w:shd w:val="clear" w:color="auto" w:fill="FFFFFF"/>
                </w:tcPr>
                <w:p w14:paraId="345B42C9"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b. Calculated from data.</w:t>
                  </w:r>
                </w:p>
              </w:tc>
            </w:tr>
            <w:tr w:rsidR="00AF5346" w:rsidRPr="00AF5346" w14:paraId="19BB8E04" w14:textId="77777777" w:rsidTr="0044438E">
              <w:trPr>
                <w:cantSplit/>
                <w:trHeight w:val="310"/>
                <w:jc w:val="center"/>
              </w:trPr>
              <w:tc>
                <w:tcPr>
                  <w:tcW w:w="5992" w:type="dxa"/>
                  <w:gridSpan w:val="3"/>
                  <w:tcBorders>
                    <w:top w:val="nil"/>
                    <w:left w:val="nil"/>
                    <w:bottom w:val="nil"/>
                    <w:right w:val="nil"/>
                  </w:tcBorders>
                  <w:shd w:val="clear" w:color="auto" w:fill="FFFFFF"/>
                </w:tcPr>
                <w:p w14:paraId="13BB7671"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c. Lilliefors Significance Correction.</w:t>
                  </w:r>
                </w:p>
              </w:tc>
            </w:tr>
            <w:tr w:rsidR="00AF5346" w:rsidRPr="00AF5346" w14:paraId="092B9631" w14:textId="77777777" w:rsidTr="0044438E">
              <w:trPr>
                <w:cantSplit/>
                <w:trHeight w:val="300"/>
                <w:jc w:val="center"/>
              </w:trPr>
              <w:tc>
                <w:tcPr>
                  <w:tcW w:w="5992" w:type="dxa"/>
                  <w:gridSpan w:val="3"/>
                  <w:tcBorders>
                    <w:top w:val="nil"/>
                    <w:left w:val="nil"/>
                    <w:bottom w:val="nil"/>
                    <w:right w:val="nil"/>
                  </w:tcBorders>
                  <w:shd w:val="clear" w:color="auto" w:fill="FFFFFF"/>
                </w:tcPr>
                <w:p w14:paraId="4B43F570" w14:textId="77777777" w:rsidR="00101B2E" w:rsidRPr="00AF5346" w:rsidRDefault="00101B2E" w:rsidP="009D761A">
                  <w:pPr>
                    <w:framePr w:hSpace="180" w:wrap="around" w:vAnchor="text" w:hAnchor="margin" w:y="180"/>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d. This is a lower bound of the true significance.</w:t>
                  </w:r>
                </w:p>
              </w:tc>
            </w:tr>
          </w:tbl>
          <w:p w14:paraId="682D9ABC" w14:textId="77777777" w:rsidR="00101B2E" w:rsidRPr="00AF5346" w:rsidRDefault="00101B2E" w:rsidP="00101B2E">
            <w:pPr>
              <w:autoSpaceDE w:val="0"/>
              <w:autoSpaceDN w:val="0"/>
              <w:adjustRightInd w:val="0"/>
              <w:spacing w:after="0" w:line="400" w:lineRule="atLeast"/>
              <w:rPr>
                <w:rFonts w:ascii="Times New Roman" w:hAnsi="Times New Roman" w:cs="Times New Roman"/>
                <w:sz w:val="24"/>
                <w:szCs w:val="24"/>
              </w:rPr>
            </w:pPr>
          </w:p>
          <w:p w14:paraId="6CFE2124" w14:textId="7C80F7B6" w:rsidR="00101B2E" w:rsidRPr="00AF5346" w:rsidRDefault="00101B2E" w:rsidP="00101B2E">
            <w:pPr>
              <w:autoSpaceDE w:val="0"/>
              <w:autoSpaceDN w:val="0"/>
              <w:adjustRightInd w:val="0"/>
              <w:spacing w:line="480" w:lineRule="auto"/>
              <w:ind w:left="60" w:right="60" w:firstLine="609"/>
              <w:jc w:val="both"/>
              <w:rPr>
                <w:rFonts w:ascii="Times New Roman" w:hAnsi="Times New Roman" w:cs="Times New Roman"/>
              </w:rPr>
            </w:pPr>
            <w:r w:rsidRPr="00AF5346">
              <w:rPr>
                <w:rFonts w:ascii="Times New Roman" w:hAnsi="Times New Roman" w:cs="Times New Roman"/>
              </w:rPr>
              <w:t xml:space="preserve">Berdasarkan tabel output SPSS tersebut, diketahui bahwa nilai signifikansi Asyimp.Sig (2-tailed) sebesar 0,200 lebih besar dari 0,05. Maka sesuai dengan dasar </w:t>
            </w:r>
            <w:r w:rsidRPr="00AF5346">
              <w:rPr>
                <w:rFonts w:ascii="Times New Roman" w:hAnsi="Times New Roman" w:cs="Times New Roman"/>
              </w:rPr>
              <w:lastRenderedPageBreak/>
              <w:t>pengambilan keputusan uji Kolmogorov smirnov diatas, dapat disimpulkan bahwa data berdistribusi normal.</w:t>
            </w:r>
          </w:p>
        </w:tc>
      </w:tr>
    </w:tbl>
    <w:p w14:paraId="3792AFB5" w14:textId="677EA38F" w:rsidR="00B304CA" w:rsidRPr="00AF5346" w:rsidRDefault="00B304CA" w:rsidP="00101B2E">
      <w:pPr>
        <w:tabs>
          <w:tab w:val="left" w:pos="2745"/>
        </w:tabs>
      </w:pPr>
    </w:p>
    <w:p w14:paraId="39596F4F" w14:textId="77777777" w:rsidR="00B304CA" w:rsidRPr="00AF5346" w:rsidRDefault="00B304CA" w:rsidP="00B348BF">
      <w:pPr>
        <w:pStyle w:val="TidakAdaSpasi"/>
        <w:spacing w:line="480" w:lineRule="auto"/>
        <w:ind w:left="720"/>
        <w:jc w:val="both"/>
        <w:rPr>
          <w:rFonts w:ascii="Times New Roman" w:hAnsi="Times New Roman" w:cs="Times New Roman"/>
        </w:rPr>
      </w:pPr>
      <w:r w:rsidRPr="00AF5346">
        <w:rPr>
          <w:rFonts w:ascii="Times New Roman" w:hAnsi="Times New Roman" w:cs="Times New Roman"/>
        </w:rPr>
        <w:t>Dasar pengambilan keputusan dalam uji normalitas P-PLOT adalah :</w:t>
      </w:r>
    </w:p>
    <w:p w14:paraId="370FF647" w14:textId="77777777" w:rsidR="00B304CA" w:rsidRPr="00AF5346" w:rsidRDefault="00B304CA" w:rsidP="00B348BF">
      <w:pPr>
        <w:pStyle w:val="TidakAdaSpasi"/>
        <w:numPr>
          <w:ilvl w:val="0"/>
          <w:numId w:val="35"/>
        </w:numPr>
        <w:spacing w:line="480" w:lineRule="auto"/>
        <w:jc w:val="both"/>
        <w:rPr>
          <w:rFonts w:ascii="Times New Roman" w:hAnsi="Times New Roman" w:cs="Times New Roman"/>
        </w:rPr>
      </w:pPr>
      <w:r w:rsidRPr="00AF5346">
        <w:rPr>
          <w:rFonts w:ascii="Times New Roman" w:hAnsi="Times New Roman" w:cs="Times New Roman"/>
        </w:rPr>
        <w:t>Data dikatakan berdistribusi normal, jika data menyebar disekitar garis diagonal dan mengikuti arah garis diagonal</w:t>
      </w:r>
    </w:p>
    <w:p w14:paraId="7A67CDB1" w14:textId="77777777" w:rsidR="00B304CA" w:rsidRPr="00AF5346" w:rsidRDefault="00B304CA" w:rsidP="009D328B">
      <w:pPr>
        <w:pStyle w:val="TidakAdaSpasi"/>
        <w:numPr>
          <w:ilvl w:val="0"/>
          <w:numId w:val="35"/>
        </w:numPr>
        <w:spacing w:line="480" w:lineRule="auto"/>
        <w:jc w:val="both"/>
        <w:rPr>
          <w:rFonts w:ascii="Times New Roman" w:hAnsi="Times New Roman" w:cs="Times New Roman"/>
        </w:rPr>
      </w:pPr>
      <w:r w:rsidRPr="00AF5346">
        <w:rPr>
          <w:rFonts w:ascii="Times New Roman" w:hAnsi="Times New Roman" w:cs="Times New Roman"/>
        </w:rPr>
        <w:t>Sebaliknya data dikatakan tidak berdistribusi normal, jika data menyebar jauh dari arah garis diagonal dan tidak mengikuti arah garis diagonal</w:t>
      </w:r>
    </w:p>
    <w:p w14:paraId="7B4AFF93" w14:textId="77777777" w:rsidR="00B304CA" w:rsidRPr="00AF5346" w:rsidRDefault="00B304CA" w:rsidP="00FD78A2">
      <w:pPr>
        <w:pStyle w:val="DaftarParagraf"/>
        <w:autoSpaceDE w:val="0"/>
        <w:autoSpaceDN w:val="0"/>
        <w:adjustRightInd w:val="0"/>
        <w:spacing w:after="0" w:line="240" w:lineRule="auto"/>
        <w:ind w:left="1080"/>
        <w:rPr>
          <w:rFonts w:ascii="Times New Roman" w:hAnsi="Times New Roman" w:cs="Times New Roman"/>
          <w:sz w:val="24"/>
          <w:szCs w:val="24"/>
        </w:rPr>
      </w:pPr>
      <w:r w:rsidRPr="00AF5346">
        <w:rPr>
          <w:noProof/>
        </w:rPr>
        <w:drawing>
          <wp:inline distT="0" distB="0" distL="0" distR="0" wp14:anchorId="7023B8B9" wp14:editId="7222B2D7">
            <wp:extent cx="3505200" cy="24089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568756" cy="2452676"/>
                    </a:xfrm>
                    <a:prstGeom prst="rect">
                      <a:avLst/>
                    </a:prstGeom>
                    <a:noFill/>
                    <a:ln>
                      <a:noFill/>
                    </a:ln>
                  </pic:spPr>
                </pic:pic>
              </a:graphicData>
            </a:graphic>
          </wp:inline>
        </w:drawing>
      </w:r>
    </w:p>
    <w:p w14:paraId="073BA969" w14:textId="1C2F897E" w:rsidR="00B304CA" w:rsidRPr="00AF5346" w:rsidRDefault="00FD78A2" w:rsidP="00FD78A2">
      <w:pPr>
        <w:pStyle w:val="DaftarParagraf"/>
        <w:autoSpaceDE w:val="0"/>
        <w:autoSpaceDN w:val="0"/>
        <w:adjustRightInd w:val="0"/>
        <w:spacing w:after="0" w:line="480" w:lineRule="auto"/>
        <w:ind w:left="1440" w:firstLine="720"/>
        <w:rPr>
          <w:rFonts w:ascii="Times New Roman" w:hAnsi="Times New Roman" w:cs="Times New Roman"/>
          <w:b/>
          <w:sz w:val="24"/>
          <w:szCs w:val="24"/>
        </w:rPr>
      </w:pPr>
      <w:r w:rsidRPr="00AF5346">
        <w:rPr>
          <w:rFonts w:ascii="Times New Roman" w:hAnsi="Times New Roman" w:cs="Times New Roman"/>
          <w:b/>
          <w:sz w:val="24"/>
          <w:szCs w:val="24"/>
        </w:rPr>
        <w:t>Gambar</w:t>
      </w:r>
      <w:r w:rsidR="001901F4" w:rsidRPr="00AF5346">
        <w:rPr>
          <w:rFonts w:ascii="Times New Roman" w:hAnsi="Times New Roman" w:cs="Times New Roman"/>
          <w:b/>
          <w:sz w:val="24"/>
          <w:szCs w:val="24"/>
        </w:rPr>
        <w:t xml:space="preserve"> 4.1</w:t>
      </w:r>
      <w:r w:rsidRPr="00AF5346">
        <w:rPr>
          <w:rFonts w:ascii="Times New Roman" w:hAnsi="Times New Roman" w:cs="Times New Roman"/>
          <w:b/>
          <w:sz w:val="24"/>
          <w:szCs w:val="24"/>
        </w:rPr>
        <w:t xml:space="preserve"> Uji Nomalitas P-PLOT</w:t>
      </w:r>
    </w:p>
    <w:p w14:paraId="7CE33131" w14:textId="115952E4" w:rsidR="00B304CA" w:rsidRPr="00AF5346" w:rsidRDefault="00B304CA" w:rsidP="001901F4">
      <w:pPr>
        <w:pStyle w:val="DaftarParagraf"/>
        <w:autoSpaceDE w:val="0"/>
        <w:autoSpaceDN w:val="0"/>
        <w:adjustRightInd w:val="0"/>
        <w:spacing w:after="0" w:line="480" w:lineRule="auto"/>
        <w:ind w:left="0"/>
        <w:rPr>
          <w:rFonts w:ascii="Times New Roman" w:hAnsi="Times New Roman" w:cs="Times New Roman"/>
          <w:sz w:val="24"/>
          <w:szCs w:val="24"/>
        </w:rPr>
      </w:pPr>
      <w:r w:rsidRPr="00AF5346">
        <w:rPr>
          <w:rFonts w:ascii="Times New Roman" w:hAnsi="Times New Roman" w:cs="Times New Roman"/>
          <w:sz w:val="24"/>
          <w:szCs w:val="24"/>
        </w:rPr>
        <w:t>Berdasarkan tampilan output SPSS diatas terlihat pada gambar P-Plot titik-titik mengikuti dan mendekati garis diagonalnya sehingga dapat disimpulkan bahwa model regr</w:t>
      </w:r>
      <w:r w:rsidR="001901F4" w:rsidRPr="00AF5346">
        <w:rPr>
          <w:rFonts w:ascii="Times New Roman" w:hAnsi="Times New Roman" w:cs="Times New Roman"/>
          <w:sz w:val="24"/>
          <w:szCs w:val="24"/>
        </w:rPr>
        <w:t>esi memenuhi asumsi normalitas.</w:t>
      </w:r>
    </w:p>
    <w:p w14:paraId="32E30F46" w14:textId="77777777" w:rsidR="00B304CA" w:rsidRPr="00AF5346" w:rsidRDefault="00B304CA" w:rsidP="00E01EFF">
      <w:pPr>
        <w:pStyle w:val="DaftarParagraf"/>
        <w:widowControl w:val="0"/>
        <w:numPr>
          <w:ilvl w:val="0"/>
          <w:numId w:val="19"/>
        </w:numPr>
        <w:autoSpaceDE w:val="0"/>
        <w:autoSpaceDN w:val="0"/>
        <w:adjustRightInd w:val="0"/>
        <w:spacing w:after="0" w:line="480" w:lineRule="auto"/>
        <w:ind w:right="-33"/>
        <w:jc w:val="both"/>
        <w:rPr>
          <w:rFonts w:ascii="Times New Roman" w:hAnsi="Times New Roman" w:cs="Times New Roman"/>
          <w:b/>
          <w:sz w:val="24"/>
          <w:szCs w:val="24"/>
        </w:rPr>
      </w:pPr>
      <w:r w:rsidRPr="00AF5346">
        <w:rPr>
          <w:rFonts w:ascii="Times New Roman" w:hAnsi="Times New Roman" w:cs="Times New Roman"/>
          <w:b/>
          <w:sz w:val="24"/>
          <w:szCs w:val="24"/>
        </w:rPr>
        <w:t xml:space="preserve">Uji </w:t>
      </w:r>
      <w:r w:rsidRPr="00AF5346">
        <w:rPr>
          <w:rFonts w:ascii="Times New Roman" w:hAnsi="Times New Roman" w:cs="Times New Roman"/>
          <w:b/>
          <w:spacing w:val="-4"/>
          <w:sz w:val="24"/>
          <w:szCs w:val="24"/>
        </w:rPr>
        <w:t>M</w:t>
      </w:r>
      <w:r w:rsidRPr="00AF5346">
        <w:rPr>
          <w:rFonts w:ascii="Times New Roman" w:hAnsi="Times New Roman" w:cs="Times New Roman"/>
          <w:b/>
          <w:spacing w:val="-1"/>
          <w:sz w:val="24"/>
          <w:szCs w:val="24"/>
        </w:rPr>
        <w:t>u</w:t>
      </w:r>
      <w:r w:rsidRPr="00AF5346">
        <w:rPr>
          <w:rFonts w:ascii="Times New Roman" w:hAnsi="Times New Roman" w:cs="Times New Roman"/>
          <w:b/>
          <w:sz w:val="24"/>
          <w:szCs w:val="24"/>
        </w:rPr>
        <w:t>lti</w:t>
      </w:r>
      <w:r w:rsidRPr="00AF5346">
        <w:rPr>
          <w:rFonts w:ascii="Times New Roman" w:hAnsi="Times New Roman" w:cs="Times New Roman"/>
          <w:b/>
          <w:spacing w:val="-2"/>
          <w:sz w:val="24"/>
          <w:szCs w:val="24"/>
        </w:rPr>
        <w:t>k</w:t>
      </w:r>
      <w:r w:rsidRPr="00AF5346">
        <w:rPr>
          <w:rFonts w:ascii="Times New Roman" w:hAnsi="Times New Roman" w:cs="Times New Roman"/>
          <w:b/>
          <w:spacing w:val="1"/>
          <w:sz w:val="24"/>
          <w:szCs w:val="24"/>
        </w:rPr>
        <w:t>o</w:t>
      </w:r>
      <w:r w:rsidRPr="00AF5346">
        <w:rPr>
          <w:rFonts w:ascii="Times New Roman" w:hAnsi="Times New Roman" w:cs="Times New Roman"/>
          <w:b/>
          <w:sz w:val="24"/>
          <w:szCs w:val="24"/>
        </w:rPr>
        <w:t>li</w:t>
      </w:r>
      <w:r w:rsidRPr="00AF5346">
        <w:rPr>
          <w:rFonts w:ascii="Times New Roman" w:hAnsi="Times New Roman" w:cs="Times New Roman"/>
          <w:b/>
          <w:spacing w:val="-2"/>
          <w:sz w:val="24"/>
          <w:szCs w:val="24"/>
        </w:rPr>
        <w:t>n</w:t>
      </w:r>
      <w:r w:rsidRPr="00AF5346">
        <w:rPr>
          <w:rFonts w:ascii="Times New Roman" w:hAnsi="Times New Roman" w:cs="Times New Roman"/>
          <w:b/>
          <w:sz w:val="24"/>
          <w:szCs w:val="24"/>
        </w:rPr>
        <w:t>e</w:t>
      </w:r>
      <w:r w:rsidRPr="00AF5346">
        <w:rPr>
          <w:rFonts w:ascii="Times New Roman" w:hAnsi="Times New Roman" w:cs="Times New Roman"/>
          <w:b/>
          <w:spacing w:val="1"/>
          <w:sz w:val="24"/>
          <w:szCs w:val="24"/>
        </w:rPr>
        <w:t>r</w:t>
      </w:r>
      <w:r w:rsidRPr="00AF5346">
        <w:rPr>
          <w:rFonts w:ascii="Times New Roman" w:hAnsi="Times New Roman" w:cs="Times New Roman"/>
          <w:b/>
          <w:sz w:val="24"/>
          <w:szCs w:val="24"/>
        </w:rPr>
        <w:t>itas</w:t>
      </w:r>
    </w:p>
    <w:p w14:paraId="0C27F058" w14:textId="7AABF4E1" w:rsidR="00B465DB" w:rsidRPr="00AF5346" w:rsidRDefault="00125DF6" w:rsidP="00101B2E">
      <w:pPr>
        <w:pStyle w:val="TidakAdaSpasi"/>
        <w:spacing w:line="480" w:lineRule="auto"/>
        <w:ind w:firstLine="720"/>
        <w:jc w:val="both"/>
        <w:rPr>
          <w:rFonts w:ascii="Times New Roman" w:hAnsi="Times New Roman" w:cs="Times New Roman"/>
        </w:rPr>
      </w:pPr>
      <w:r w:rsidRPr="00AF5346">
        <w:rPr>
          <w:rFonts w:ascii="Times New Roman" w:hAnsi="Times New Roman" w:cs="Times New Roman"/>
        </w:rPr>
        <w:t xml:space="preserve">Multikolineritas berarti antarvariabel mandiri yang terkandung dalam jenis regresi punya pertalian linier yang prima atau mendekati prima (koefisien korelasinya tinggi atau lebih-lebih 1). Model regresi yang baik mestinya tidak terjadi korelasi prima atau mendekati prima di pada variabel bebasnya.  Konsekuensi terdapatnya multikolinieritas adalah koefisien korelasi tidak tertentu dan kesalahan   jadi   benar-benar   besar.   Untuk mendeteksi </w:t>
      </w:r>
      <w:r w:rsidRPr="00AF5346">
        <w:rPr>
          <w:rFonts w:ascii="Times New Roman" w:hAnsi="Times New Roman" w:cs="Times New Roman"/>
        </w:rPr>
        <w:lastRenderedPageBreak/>
        <w:t>ada tidaknya multikolineritas dilaksanakan dengan   lihat   VIF (Variance Inflating Factor), andaikata nilai VIF tidak cukup dari 10 dan Tolerance lebih dari 0,1, maka dinyatakan tidak terjadi multikolineritas (Ghozali,2006;87). Untuk  lebih  jelasnya sanggup diamati pada tabel selanjutnya ini.</w:t>
      </w:r>
    </w:p>
    <w:p w14:paraId="29FB976E" w14:textId="18615AF8" w:rsidR="001901F4" w:rsidRPr="00AF5346" w:rsidRDefault="001901F4" w:rsidP="001901F4">
      <w:pPr>
        <w:pStyle w:val="TidakAdaSpasi"/>
        <w:spacing w:line="480" w:lineRule="auto"/>
        <w:ind w:left="1440" w:firstLine="720"/>
        <w:rPr>
          <w:rFonts w:ascii="Times New Roman" w:hAnsi="Times New Roman" w:cs="Times New Roman"/>
          <w:b/>
        </w:rPr>
      </w:pPr>
      <w:r w:rsidRPr="00AF5346">
        <w:rPr>
          <w:rFonts w:ascii="Times New Roman" w:hAnsi="Times New Roman" w:cs="Times New Roman"/>
          <w:b/>
        </w:rPr>
        <w:t xml:space="preserve">  Tabel 4.5 Uji Multikolineritas</w:t>
      </w:r>
    </w:p>
    <w:tbl>
      <w:tblPr>
        <w:tblW w:w="7785"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
        <w:gridCol w:w="885"/>
        <w:gridCol w:w="655"/>
        <w:gridCol w:w="608"/>
        <w:gridCol w:w="989"/>
        <w:gridCol w:w="1227"/>
        <w:gridCol w:w="689"/>
        <w:gridCol w:w="17"/>
        <w:gridCol w:w="841"/>
        <w:gridCol w:w="7"/>
        <w:gridCol w:w="1124"/>
        <w:gridCol w:w="7"/>
        <w:gridCol w:w="705"/>
        <w:gridCol w:w="11"/>
      </w:tblGrid>
      <w:tr w:rsidR="00AF5346" w:rsidRPr="00AF5346" w14:paraId="127C0B76" w14:textId="77777777" w:rsidTr="00BC1654">
        <w:trPr>
          <w:cantSplit/>
          <w:trHeight w:val="261"/>
        </w:trPr>
        <w:tc>
          <w:tcPr>
            <w:tcW w:w="7785" w:type="dxa"/>
            <w:gridSpan w:val="14"/>
            <w:tcBorders>
              <w:top w:val="nil"/>
              <w:left w:val="nil"/>
              <w:bottom w:val="nil"/>
              <w:right w:val="nil"/>
            </w:tcBorders>
            <w:shd w:val="clear" w:color="auto" w:fill="FFFFFF"/>
            <w:vAlign w:val="center"/>
          </w:tcPr>
          <w:p w14:paraId="3348FF6F" w14:textId="77777777" w:rsidR="00B304CA" w:rsidRPr="00AF5346" w:rsidRDefault="00B304CA" w:rsidP="0081473C">
            <w:pPr>
              <w:autoSpaceDE w:val="0"/>
              <w:autoSpaceDN w:val="0"/>
              <w:adjustRightInd w:val="0"/>
              <w:spacing w:after="0" w:line="320" w:lineRule="atLeast"/>
              <w:ind w:left="60" w:right="60"/>
              <w:jc w:val="center"/>
              <w:rPr>
                <w:rFonts w:ascii="Times New Roman" w:hAnsi="Times New Roman" w:cs="Times New Roman"/>
              </w:rPr>
            </w:pPr>
            <w:r w:rsidRPr="00AF5346">
              <w:rPr>
                <w:rFonts w:ascii="Times New Roman" w:hAnsi="Times New Roman" w:cs="Times New Roman"/>
                <w:b/>
                <w:bCs/>
              </w:rPr>
              <w:t>Coefficients</w:t>
            </w:r>
            <w:r w:rsidRPr="00AF5346">
              <w:rPr>
                <w:rFonts w:ascii="Times New Roman" w:hAnsi="Times New Roman" w:cs="Times New Roman"/>
                <w:b/>
                <w:bCs/>
                <w:vertAlign w:val="superscript"/>
              </w:rPr>
              <w:t>a</w:t>
            </w:r>
          </w:p>
        </w:tc>
      </w:tr>
      <w:tr w:rsidR="00AF5346" w:rsidRPr="00AF5346" w14:paraId="5DA20B13" w14:textId="77777777" w:rsidTr="00BC1654">
        <w:trPr>
          <w:gridAfter w:val="1"/>
          <w:wAfter w:w="11" w:type="dxa"/>
          <w:cantSplit/>
          <w:trHeight w:val="536"/>
        </w:trPr>
        <w:tc>
          <w:tcPr>
            <w:tcW w:w="905" w:type="dxa"/>
            <w:gridSpan w:val="2"/>
            <w:vMerge w:val="restart"/>
            <w:tcBorders>
              <w:top w:val="nil"/>
              <w:left w:val="nil"/>
              <w:bottom w:val="nil"/>
              <w:right w:val="nil"/>
            </w:tcBorders>
            <w:shd w:val="clear" w:color="auto" w:fill="FFFFFF"/>
            <w:vAlign w:val="bottom"/>
          </w:tcPr>
          <w:p w14:paraId="3BD061F1" w14:textId="77777777" w:rsidR="00B304CA" w:rsidRPr="00AF5346" w:rsidRDefault="00B304CA" w:rsidP="0081473C">
            <w:pPr>
              <w:autoSpaceDE w:val="0"/>
              <w:autoSpaceDN w:val="0"/>
              <w:adjustRightInd w:val="0"/>
              <w:spacing w:after="0" w:line="320" w:lineRule="atLeast"/>
              <w:ind w:left="60" w:right="60"/>
              <w:rPr>
                <w:rFonts w:ascii="Times New Roman" w:hAnsi="Times New Roman" w:cs="Times New Roman"/>
                <w:sz w:val="18"/>
                <w:szCs w:val="18"/>
              </w:rPr>
            </w:pPr>
            <w:r w:rsidRPr="00AF5346">
              <w:rPr>
                <w:rFonts w:ascii="Times New Roman" w:hAnsi="Times New Roman" w:cs="Times New Roman"/>
                <w:sz w:val="18"/>
                <w:szCs w:val="18"/>
              </w:rPr>
              <w:t>Model</w:t>
            </w:r>
          </w:p>
        </w:tc>
        <w:tc>
          <w:tcPr>
            <w:tcW w:w="2252" w:type="dxa"/>
            <w:gridSpan w:val="3"/>
            <w:tcBorders>
              <w:top w:val="nil"/>
              <w:left w:val="nil"/>
              <w:bottom w:val="nil"/>
              <w:right w:val="single" w:sz="8" w:space="0" w:color="E0E0E0"/>
            </w:tcBorders>
            <w:shd w:val="clear" w:color="auto" w:fill="FFFFFF"/>
            <w:vAlign w:val="bottom"/>
          </w:tcPr>
          <w:p w14:paraId="444A3D9B" w14:textId="77777777" w:rsidR="00B304CA" w:rsidRPr="00AF5346" w:rsidRDefault="00B304CA" w:rsidP="0081473C">
            <w:pPr>
              <w:autoSpaceDE w:val="0"/>
              <w:autoSpaceDN w:val="0"/>
              <w:adjustRightInd w:val="0"/>
              <w:spacing w:after="0" w:line="320" w:lineRule="atLeast"/>
              <w:ind w:left="60" w:right="60"/>
              <w:jc w:val="center"/>
              <w:rPr>
                <w:rFonts w:ascii="Times New Roman" w:hAnsi="Times New Roman" w:cs="Times New Roman"/>
                <w:sz w:val="18"/>
                <w:szCs w:val="18"/>
              </w:rPr>
            </w:pPr>
            <w:r w:rsidRPr="00AF5346">
              <w:rPr>
                <w:rFonts w:ascii="Times New Roman" w:hAnsi="Times New Roman" w:cs="Times New Roman"/>
                <w:sz w:val="18"/>
                <w:szCs w:val="18"/>
              </w:rPr>
              <w:t>Unstandardized Coefficients</w:t>
            </w:r>
          </w:p>
        </w:tc>
        <w:tc>
          <w:tcPr>
            <w:tcW w:w="1227" w:type="dxa"/>
            <w:tcBorders>
              <w:top w:val="nil"/>
              <w:left w:val="single" w:sz="8" w:space="0" w:color="E0E0E0"/>
              <w:bottom w:val="nil"/>
              <w:right w:val="single" w:sz="8" w:space="0" w:color="E0E0E0"/>
            </w:tcBorders>
            <w:shd w:val="clear" w:color="auto" w:fill="FFFFFF"/>
            <w:vAlign w:val="bottom"/>
          </w:tcPr>
          <w:p w14:paraId="6F2A4217" w14:textId="77777777" w:rsidR="00B304CA" w:rsidRPr="00AF5346" w:rsidRDefault="00B304CA" w:rsidP="0081473C">
            <w:pPr>
              <w:autoSpaceDE w:val="0"/>
              <w:autoSpaceDN w:val="0"/>
              <w:adjustRightInd w:val="0"/>
              <w:spacing w:after="0" w:line="320" w:lineRule="atLeast"/>
              <w:ind w:left="60" w:right="60"/>
              <w:jc w:val="center"/>
              <w:rPr>
                <w:rFonts w:ascii="Times New Roman" w:hAnsi="Times New Roman" w:cs="Times New Roman"/>
                <w:sz w:val="18"/>
                <w:szCs w:val="18"/>
              </w:rPr>
            </w:pPr>
            <w:r w:rsidRPr="00AF5346">
              <w:rPr>
                <w:rFonts w:ascii="Times New Roman" w:hAnsi="Times New Roman" w:cs="Times New Roman"/>
                <w:sz w:val="18"/>
                <w:szCs w:val="18"/>
              </w:rPr>
              <w:t>Standardized Coefficients</w:t>
            </w:r>
          </w:p>
        </w:tc>
        <w:tc>
          <w:tcPr>
            <w:tcW w:w="689" w:type="dxa"/>
            <w:vMerge w:val="restart"/>
            <w:tcBorders>
              <w:top w:val="nil"/>
              <w:left w:val="single" w:sz="8" w:space="0" w:color="E0E0E0"/>
              <w:bottom w:val="nil"/>
              <w:right w:val="single" w:sz="8" w:space="0" w:color="E0E0E0"/>
            </w:tcBorders>
            <w:shd w:val="clear" w:color="auto" w:fill="FFFFFF"/>
            <w:vAlign w:val="bottom"/>
          </w:tcPr>
          <w:p w14:paraId="433663F1" w14:textId="77777777" w:rsidR="00B304CA" w:rsidRPr="00AF5346" w:rsidRDefault="00B304CA" w:rsidP="0081473C">
            <w:pPr>
              <w:autoSpaceDE w:val="0"/>
              <w:autoSpaceDN w:val="0"/>
              <w:adjustRightInd w:val="0"/>
              <w:spacing w:after="0" w:line="320" w:lineRule="atLeast"/>
              <w:ind w:left="60" w:right="60"/>
              <w:jc w:val="center"/>
              <w:rPr>
                <w:rFonts w:ascii="Times New Roman" w:hAnsi="Times New Roman" w:cs="Times New Roman"/>
                <w:sz w:val="18"/>
                <w:szCs w:val="18"/>
              </w:rPr>
            </w:pPr>
            <w:r w:rsidRPr="00AF5346">
              <w:rPr>
                <w:rFonts w:ascii="Times New Roman" w:hAnsi="Times New Roman" w:cs="Times New Roman"/>
                <w:sz w:val="18"/>
                <w:szCs w:val="18"/>
              </w:rPr>
              <w:t>t</w:t>
            </w:r>
          </w:p>
        </w:tc>
        <w:tc>
          <w:tcPr>
            <w:tcW w:w="858" w:type="dxa"/>
            <w:gridSpan w:val="2"/>
            <w:vMerge w:val="restart"/>
            <w:tcBorders>
              <w:top w:val="nil"/>
              <w:left w:val="single" w:sz="8" w:space="0" w:color="E0E0E0"/>
              <w:bottom w:val="nil"/>
              <w:right w:val="single" w:sz="8" w:space="0" w:color="E0E0E0"/>
            </w:tcBorders>
            <w:shd w:val="clear" w:color="auto" w:fill="FFFFFF"/>
            <w:vAlign w:val="bottom"/>
          </w:tcPr>
          <w:p w14:paraId="18A4EA7F" w14:textId="77777777" w:rsidR="00B304CA" w:rsidRPr="00AF5346" w:rsidRDefault="00B304CA" w:rsidP="0081473C">
            <w:pPr>
              <w:autoSpaceDE w:val="0"/>
              <w:autoSpaceDN w:val="0"/>
              <w:adjustRightInd w:val="0"/>
              <w:spacing w:after="0" w:line="320" w:lineRule="atLeast"/>
              <w:ind w:left="60" w:right="60"/>
              <w:jc w:val="center"/>
              <w:rPr>
                <w:rFonts w:ascii="Times New Roman" w:hAnsi="Times New Roman" w:cs="Times New Roman"/>
                <w:sz w:val="18"/>
                <w:szCs w:val="18"/>
              </w:rPr>
            </w:pPr>
            <w:r w:rsidRPr="00AF5346">
              <w:rPr>
                <w:rFonts w:ascii="Times New Roman" w:hAnsi="Times New Roman" w:cs="Times New Roman"/>
                <w:sz w:val="18"/>
                <w:szCs w:val="18"/>
              </w:rPr>
              <w:t>Sig.</w:t>
            </w:r>
          </w:p>
        </w:tc>
        <w:tc>
          <w:tcPr>
            <w:tcW w:w="1843" w:type="dxa"/>
            <w:gridSpan w:val="4"/>
            <w:tcBorders>
              <w:top w:val="nil"/>
              <w:left w:val="single" w:sz="8" w:space="0" w:color="E0E0E0"/>
              <w:bottom w:val="nil"/>
              <w:right w:val="nil"/>
            </w:tcBorders>
            <w:shd w:val="clear" w:color="auto" w:fill="FFFFFF"/>
            <w:vAlign w:val="bottom"/>
          </w:tcPr>
          <w:p w14:paraId="09C4CABB" w14:textId="77777777" w:rsidR="00B304CA" w:rsidRPr="00AF5346" w:rsidRDefault="00B304CA" w:rsidP="0081473C">
            <w:pPr>
              <w:autoSpaceDE w:val="0"/>
              <w:autoSpaceDN w:val="0"/>
              <w:adjustRightInd w:val="0"/>
              <w:spacing w:after="0" w:line="320" w:lineRule="atLeast"/>
              <w:ind w:left="60" w:right="60"/>
              <w:jc w:val="center"/>
              <w:rPr>
                <w:rFonts w:ascii="Times New Roman" w:hAnsi="Times New Roman" w:cs="Times New Roman"/>
                <w:sz w:val="18"/>
                <w:szCs w:val="18"/>
              </w:rPr>
            </w:pPr>
            <w:r w:rsidRPr="00AF5346">
              <w:rPr>
                <w:rFonts w:ascii="Times New Roman" w:hAnsi="Times New Roman" w:cs="Times New Roman"/>
                <w:sz w:val="18"/>
                <w:szCs w:val="18"/>
              </w:rPr>
              <w:t>Collinearity Statistics</w:t>
            </w:r>
          </w:p>
        </w:tc>
      </w:tr>
      <w:tr w:rsidR="00AF5346" w:rsidRPr="00AF5346" w14:paraId="3AA2EF4E" w14:textId="77777777" w:rsidTr="00BC1654">
        <w:trPr>
          <w:gridAfter w:val="1"/>
          <w:wAfter w:w="11" w:type="dxa"/>
          <w:cantSplit/>
          <w:trHeight w:val="261"/>
        </w:trPr>
        <w:tc>
          <w:tcPr>
            <w:tcW w:w="905" w:type="dxa"/>
            <w:gridSpan w:val="2"/>
            <w:vMerge/>
            <w:tcBorders>
              <w:top w:val="nil"/>
              <w:left w:val="nil"/>
              <w:bottom w:val="nil"/>
              <w:right w:val="nil"/>
            </w:tcBorders>
            <w:shd w:val="clear" w:color="auto" w:fill="FFFFFF"/>
            <w:vAlign w:val="bottom"/>
          </w:tcPr>
          <w:p w14:paraId="2C8FB903" w14:textId="77777777" w:rsidR="00B304CA" w:rsidRPr="00AF5346" w:rsidRDefault="00B304CA" w:rsidP="0081473C">
            <w:pPr>
              <w:autoSpaceDE w:val="0"/>
              <w:autoSpaceDN w:val="0"/>
              <w:adjustRightInd w:val="0"/>
              <w:spacing w:after="0" w:line="240" w:lineRule="auto"/>
              <w:rPr>
                <w:rFonts w:ascii="Times New Roman" w:hAnsi="Times New Roman" w:cs="Times New Roman"/>
                <w:sz w:val="18"/>
                <w:szCs w:val="18"/>
              </w:rPr>
            </w:pPr>
          </w:p>
        </w:tc>
        <w:tc>
          <w:tcPr>
            <w:tcW w:w="1263" w:type="dxa"/>
            <w:gridSpan w:val="2"/>
            <w:tcBorders>
              <w:top w:val="nil"/>
              <w:left w:val="nil"/>
              <w:bottom w:val="single" w:sz="8" w:space="0" w:color="152935"/>
              <w:right w:val="single" w:sz="8" w:space="0" w:color="E0E0E0"/>
            </w:tcBorders>
            <w:shd w:val="clear" w:color="auto" w:fill="FFFFFF"/>
            <w:vAlign w:val="bottom"/>
          </w:tcPr>
          <w:p w14:paraId="20B96B27" w14:textId="77777777" w:rsidR="00B304CA" w:rsidRPr="00AF5346" w:rsidRDefault="00B304CA" w:rsidP="0081473C">
            <w:pPr>
              <w:autoSpaceDE w:val="0"/>
              <w:autoSpaceDN w:val="0"/>
              <w:adjustRightInd w:val="0"/>
              <w:spacing w:after="0" w:line="320" w:lineRule="atLeast"/>
              <w:ind w:left="60" w:right="60"/>
              <w:jc w:val="center"/>
              <w:rPr>
                <w:rFonts w:ascii="Times New Roman" w:hAnsi="Times New Roman" w:cs="Times New Roman"/>
                <w:sz w:val="18"/>
                <w:szCs w:val="18"/>
              </w:rPr>
            </w:pPr>
            <w:r w:rsidRPr="00AF5346">
              <w:rPr>
                <w:rFonts w:ascii="Times New Roman" w:hAnsi="Times New Roman" w:cs="Times New Roman"/>
                <w:sz w:val="18"/>
                <w:szCs w:val="18"/>
              </w:rPr>
              <w:t>B</w:t>
            </w:r>
          </w:p>
        </w:tc>
        <w:tc>
          <w:tcPr>
            <w:tcW w:w="989" w:type="dxa"/>
            <w:tcBorders>
              <w:top w:val="nil"/>
              <w:left w:val="single" w:sz="8" w:space="0" w:color="E0E0E0"/>
              <w:bottom w:val="single" w:sz="8" w:space="0" w:color="152935"/>
              <w:right w:val="single" w:sz="8" w:space="0" w:color="E0E0E0"/>
            </w:tcBorders>
            <w:shd w:val="clear" w:color="auto" w:fill="FFFFFF"/>
            <w:vAlign w:val="bottom"/>
          </w:tcPr>
          <w:p w14:paraId="04508074" w14:textId="77777777" w:rsidR="00B304CA" w:rsidRPr="00AF5346" w:rsidRDefault="00B304CA" w:rsidP="0081473C">
            <w:pPr>
              <w:autoSpaceDE w:val="0"/>
              <w:autoSpaceDN w:val="0"/>
              <w:adjustRightInd w:val="0"/>
              <w:spacing w:after="0" w:line="320" w:lineRule="atLeast"/>
              <w:ind w:left="60" w:right="60"/>
              <w:jc w:val="center"/>
              <w:rPr>
                <w:rFonts w:ascii="Times New Roman" w:hAnsi="Times New Roman" w:cs="Times New Roman"/>
                <w:sz w:val="18"/>
                <w:szCs w:val="18"/>
              </w:rPr>
            </w:pPr>
            <w:r w:rsidRPr="00AF5346">
              <w:rPr>
                <w:rFonts w:ascii="Times New Roman" w:hAnsi="Times New Roman" w:cs="Times New Roman"/>
                <w:sz w:val="18"/>
                <w:szCs w:val="18"/>
              </w:rPr>
              <w:t>Std. Error</w:t>
            </w:r>
          </w:p>
        </w:tc>
        <w:tc>
          <w:tcPr>
            <w:tcW w:w="1227" w:type="dxa"/>
            <w:tcBorders>
              <w:top w:val="nil"/>
              <w:left w:val="single" w:sz="8" w:space="0" w:color="E0E0E0"/>
              <w:bottom w:val="single" w:sz="8" w:space="0" w:color="152935"/>
              <w:right w:val="single" w:sz="8" w:space="0" w:color="E0E0E0"/>
            </w:tcBorders>
            <w:shd w:val="clear" w:color="auto" w:fill="FFFFFF"/>
            <w:vAlign w:val="bottom"/>
          </w:tcPr>
          <w:p w14:paraId="1F5C87FB" w14:textId="77777777" w:rsidR="00B304CA" w:rsidRPr="00AF5346" w:rsidRDefault="00B304CA" w:rsidP="0081473C">
            <w:pPr>
              <w:autoSpaceDE w:val="0"/>
              <w:autoSpaceDN w:val="0"/>
              <w:adjustRightInd w:val="0"/>
              <w:spacing w:after="0" w:line="320" w:lineRule="atLeast"/>
              <w:ind w:left="60" w:right="60"/>
              <w:jc w:val="center"/>
              <w:rPr>
                <w:rFonts w:ascii="Times New Roman" w:hAnsi="Times New Roman" w:cs="Times New Roman"/>
                <w:sz w:val="18"/>
                <w:szCs w:val="18"/>
              </w:rPr>
            </w:pPr>
            <w:r w:rsidRPr="00AF5346">
              <w:rPr>
                <w:rFonts w:ascii="Times New Roman" w:hAnsi="Times New Roman" w:cs="Times New Roman"/>
                <w:sz w:val="18"/>
                <w:szCs w:val="18"/>
              </w:rPr>
              <w:t>Beta</w:t>
            </w:r>
          </w:p>
        </w:tc>
        <w:tc>
          <w:tcPr>
            <w:tcW w:w="689" w:type="dxa"/>
            <w:vMerge/>
            <w:tcBorders>
              <w:top w:val="nil"/>
              <w:left w:val="single" w:sz="8" w:space="0" w:color="E0E0E0"/>
              <w:bottom w:val="nil"/>
              <w:right w:val="single" w:sz="8" w:space="0" w:color="E0E0E0"/>
            </w:tcBorders>
            <w:shd w:val="clear" w:color="auto" w:fill="FFFFFF"/>
            <w:vAlign w:val="bottom"/>
          </w:tcPr>
          <w:p w14:paraId="3BD9779C" w14:textId="77777777" w:rsidR="00B304CA" w:rsidRPr="00AF5346" w:rsidRDefault="00B304CA" w:rsidP="0081473C">
            <w:pPr>
              <w:autoSpaceDE w:val="0"/>
              <w:autoSpaceDN w:val="0"/>
              <w:adjustRightInd w:val="0"/>
              <w:spacing w:after="0" w:line="240" w:lineRule="auto"/>
              <w:rPr>
                <w:rFonts w:ascii="Times New Roman" w:hAnsi="Times New Roman" w:cs="Times New Roman"/>
                <w:sz w:val="18"/>
                <w:szCs w:val="18"/>
              </w:rPr>
            </w:pPr>
          </w:p>
        </w:tc>
        <w:tc>
          <w:tcPr>
            <w:tcW w:w="858" w:type="dxa"/>
            <w:gridSpan w:val="2"/>
            <w:vMerge/>
            <w:tcBorders>
              <w:top w:val="nil"/>
              <w:left w:val="single" w:sz="8" w:space="0" w:color="E0E0E0"/>
              <w:bottom w:val="nil"/>
              <w:right w:val="single" w:sz="8" w:space="0" w:color="E0E0E0"/>
            </w:tcBorders>
            <w:shd w:val="clear" w:color="auto" w:fill="FFFFFF"/>
            <w:vAlign w:val="bottom"/>
          </w:tcPr>
          <w:p w14:paraId="20CE63D4" w14:textId="77777777" w:rsidR="00B304CA" w:rsidRPr="00AF5346" w:rsidRDefault="00B304CA" w:rsidP="0081473C">
            <w:pPr>
              <w:autoSpaceDE w:val="0"/>
              <w:autoSpaceDN w:val="0"/>
              <w:adjustRightInd w:val="0"/>
              <w:spacing w:after="0" w:line="240" w:lineRule="auto"/>
              <w:rPr>
                <w:rFonts w:ascii="Times New Roman" w:hAnsi="Times New Roman" w:cs="Times New Roman"/>
                <w:sz w:val="18"/>
                <w:szCs w:val="18"/>
              </w:rPr>
            </w:pPr>
          </w:p>
        </w:tc>
        <w:tc>
          <w:tcPr>
            <w:tcW w:w="1131" w:type="dxa"/>
            <w:gridSpan w:val="2"/>
            <w:tcBorders>
              <w:top w:val="nil"/>
              <w:left w:val="single" w:sz="8" w:space="0" w:color="E0E0E0"/>
              <w:bottom w:val="single" w:sz="8" w:space="0" w:color="152935"/>
              <w:right w:val="single" w:sz="8" w:space="0" w:color="E0E0E0"/>
            </w:tcBorders>
            <w:shd w:val="clear" w:color="auto" w:fill="FFFFFF"/>
            <w:vAlign w:val="bottom"/>
          </w:tcPr>
          <w:p w14:paraId="28D892C9" w14:textId="77777777" w:rsidR="00B304CA" w:rsidRPr="00AF5346" w:rsidRDefault="00B304CA" w:rsidP="0081473C">
            <w:pPr>
              <w:autoSpaceDE w:val="0"/>
              <w:autoSpaceDN w:val="0"/>
              <w:adjustRightInd w:val="0"/>
              <w:spacing w:after="0" w:line="320" w:lineRule="atLeast"/>
              <w:ind w:left="60" w:right="60"/>
              <w:jc w:val="center"/>
              <w:rPr>
                <w:rFonts w:ascii="Times New Roman" w:hAnsi="Times New Roman" w:cs="Times New Roman"/>
                <w:sz w:val="18"/>
                <w:szCs w:val="18"/>
              </w:rPr>
            </w:pPr>
            <w:r w:rsidRPr="00AF5346">
              <w:rPr>
                <w:rFonts w:ascii="Times New Roman" w:hAnsi="Times New Roman" w:cs="Times New Roman"/>
                <w:sz w:val="18"/>
                <w:szCs w:val="18"/>
              </w:rPr>
              <w:t>Tolerance</w:t>
            </w:r>
          </w:p>
        </w:tc>
        <w:tc>
          <w:tcPr>
            <w:tcW w:w="712" w:type="dxa"/>
            <w:gridSpan w:val="2"/>
            <w:tcBorders>
              <w:top w:val="nil"/>
              <w:left w:val="single" w:sz="8" w:space="0" w:color="E0E0E0"/>
              <w:bottom w:val="single" w:sz="8" w:space="0" w:color="152935"/>
              <w:right w:val="nil"/>
            </w:tcBorders>
            <w:shd w:val="clear" w:color="auto" w:fill="FFFFFF"/>
            <w:vAlign w:val="bottom"/>
          </w:tcPr>
          <w:p w14:paraId="1783E989" w14:textId="77777777" w:rsidR="00B304CA" w:rsidRPr="00AF5346" w:rsidRDefault="00B304CA" w:rsidP="0081473C">
            <w:pPr>
              <w:autoSpaceDE w:val="0"/>
              <w:autoSpaceDN w:val="0"/>
              <w:adjustRightInd w:val="0"/>
              <w:spacing w:after="0" w:line="320" w:lineRule="atLeast"/>
              <w:ind w:left="60" w:right="60"/>
              <w:jc w:val="center"/>
              <w:rPr>
                <w:rFonts w:ascii="Times New Roman" w:hAnsi="Times New Roman" w:cs="Times New Roman"/>
                <w:sz w:val="18"/>
                <w:szCs w:val="18"/>
              </w:rPr>
            </w:pPr>
            <w:r w:rsidRPr="00AF5346">
              <w:rPr>
                <w:rFonts w:ascii="Times New Roman" w:hAnsi="Times New Roman" w:cs="Times New Roman"/>
                <w:sz w:val="18"/>
                <w:szCs w:val="18"/>
              </w:rPr>
              <w:t>VIF</w:t>
            </w:r>
          </w:p>
        </w:tc>
      </w:tr>
      <w:tr w:rsidR="00AF5346" w:rsidRPr="00AF5346" w14:paraId="7A05F3FC" w14:textId="77777777" w:rsidTr="00BC1654">
        <w:trPr>
          <w:gridAfter w:val="1"/>
          <w:wAfter w:w="11" w:type="dxa"/>
          <w:cantSplit/>
          <w:trHeight w:val="274"/>
        </w:trPr>
        <w:tc>
          <w:tcPr>
            <w:tcW w:w="20" w:type="dxa"/>
            <w:vMerge w:val="restart"/>
            <w:tcBorders>
              <w:top w:val="single" w:sz="8" w:space="0" w:color="152935"/>
              <w:left w:val="nil"/>
              <w:bottom w:val="single" w:sz="8" w:space="0" w:color="152935"/>
              <w:right w:val="nil"/>
            </w:tcBorders>
            <w:shd w:val="clear" w:color="auto" w:fill="E0E0E0"/>
          </w:tcPr>
          <w:p w14:paraId="17C36891" w14:textId="77777777" w:rsidR="00B304CA" w:rsidRPr="00AF5346" w:rsidRDefault="00B304CA" w:rsidP="0081473C">
            <w:pPr>
              <w:autoSpaceDE w:val="0"/>
              <w:autoSpaceDN w:val="0"/>
              <w:adjustRightInd w:val="0"/>
              <w:spacing w:after="0" w:line="320" w:lineRule="atLeast"/>
              <w:ind w:left="60" w:right="60"/>
              <w:rPr>
                <w:rFonts w:ascii="Times New Roman" w:hAnsi="Times New Roman" w:cs="Times New Roman"/>
                <w:sz w:val="18"/>
                <w:szCs w:val="18"/>
              </w:rPr>
            </w:pPr>
            <w:r w:rsidRPr="00AF5346">
              <w:rPr>
                <w:rFonts w:ascii="Times New Roman" w:hAnsi="Times New Roman" w:cs="Times New Roman"/>
                <w:sz w:val="18"/>
                <w:szCs w:val="18"/>
              </w:rPr>
              <w:t>1</w:t>
            </w:r>
          </w:p>
        </w:tc>
        <w:tc>
          <w:tcPr>
            <w:tcW w:w="1540" w:type="dxa"/>
            <w:gridSpan w:val="2"/>
            <w:tcBorders>
              <w:top w:val="single" w:sz="8" w:space="0" w:color="152935"/>
              <w:left w:val="nil"/>
              <w:bottom w:val="single" w:sz="8" w:space="0" w:color="AEAEAE"/>
              <w:right w:val="nil"/>
            </w:tcBorders>
            <w:shd w:val="clear" w:color="auto" w:fill="E0E0E0"/>
          </w:tcPr>
          <w:p w14:paraId="3E8F455D" w14:textId="77777777" w:rsidR="00B304CA" w:rsidRPr="00AF5346" w:rsidRDefault="00B304CA" w:rsidP="0081473C">
            <w:pPr>
              <w:autoSpaceDE w:val="0"/>
              <w:autoSpaceDN w:val="0"/>
              <w:adjustRightInd w:val="0"/>
              <w:spacing w:after="0" w:line="320" w:lineRule="atLeast"/>
              <w:ind w:left="60" w:right="60"/>
              <w:rPr>
                <w:rFonts w:ascii="Times New Roman" w:hAnsi="Times New Roman" w:cs="Times New Roman"/>
                <w:sz w:val="18"/>
                <w:szCs w:val="18"/>
              </w:rPr>
            </w:pPr>
            <w:r w:rsidRPr="00AF5346">
              <w:rPr>
                <w:rFonts w:ascii="Times New Roman" w:hAnsi="Times New Roman" w:cs="Times New Roman"/>
                <w:sz w:val="18"/>
                <w:szCs w:val="18"/>
              </w:rPr>
              <w:t>(Constant)</w:t>
            </w:r>
          </w:p>
        </w:tc>
        <w:tc>
          <w:tcPr>
            <w:tcW w:w="608" w:type="dxa"/>
            <w:tcBorders>
              <w:top w:val="single" w:sz="8" w:space="0" w:color="152935"/>
              <w:left w:val="nil"/>
              <w:bottom w:val="single" w:sz="8" w:space="0" w:color="AEAEAE"/>
              <w:right w:val="single" w:sz="8" w:space="0" w:color="E0E0E0"/>
            </w:tcBorders>
            <w:shd w:val="clear" w:color="auto" w:fill="FFFFFF"/>
          </w:tcPr>
          <w:p w14:paraId="1964CD97"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-111,623</w:t>
            </w:r>
          </w:p>
        </w:tc>
        <w:tc>
          <w:tcPr>
            <w:tcW w:w="989" w:type="dxa"/>
            <w:tcBorders>
              <w:top w:val="single" w:sz="8" w:space="0" w:color="152935"/>
              <w:left w:val="single" w:sz="8" w:space="0" w:color="E0E0E0"/>
              <w:bottom w:val="single" w:sz="8" w:space="0" w:color="AEAEAE"/>
              <w:right w:val="single" w:sz="8" w:space="0" w:color="E0E0E0"/>
            </w:tcBorders>
            <w:shd w:val="clear" w:color="auto" w:fill="FFFFFF"/>
          </w:tcPr>
          <w:p w14:paraId="4B2FD44D"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91,854</w:t>
            </w:r>
          </w:p>
        </w:tc>
        <w:tc>
          <w:tcPr>
            <w:tcW w:w="1227"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4F05B87" w14:textId="77777777" w:rsidR="00B304CA" w:rsidRPr="00AF5346" w:rsidRDefault="00B304CA" w:rsidP="0081473C">
            <w:pPr>
              <w:autoSpaceDE w:val="0"/>
              <w:autoSpaceDN w:val="0"/>
              <w:adjustRightInd w:val="0"/>
              <w:spacing w:after="0" w:line="240" w:lineRule="auto"/>
              <w:rPr>
                <w:rFonts w:ascii="Times New Roman" w:hAnsi="Times New Roman" w:cs="Times New Roman"/>
                <w:sz w:val="24"/>
                <w:szCs w:val="24"/>
              </w:rPr>
            </w:pPr>
          </w:p>
        </w:tc>
        <w:tc>
          <w:tcPr>
            <w:tcW w:w="706" w:type="dxa"/>
            <w:gridSpan w:val="2"/>
            <w:tcBorders>
              <w:top w:val="single" w:sz="8" w:space="0" w:color="152935"/>
              <w:left w:val="single" w:sz="8" w:space="0" w:color="E0E0E0"/>
              <w:bottom w:val="single" w:sz="8" w:space="0" w:color="AEAEAE"/>
              <w:right w:val="single" w:sz="8" w:space="0" w:color="E0E0E0"/>
            </w:tcBorders>
            <w:shd w:val="clear" w:color="auto" w:fill="FFFFFF"/>
          </w:tcPr>
          <w:p w14:paraId="13F3FD72"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-1,215</w:t>
            </w:r>
          </w:p>
        </w:tc>
        <w:tc>
          <w:tcPr>
            <w:tcW w:w="848" w:type="dxa"/>
            <w:gridSpan w:val="2"/>
            <w:tcBorders>
              <w:top w:val="single" w:sz="8" w:space="0" w:color="152935"/>
              <w:left w:val="single" w:sz="8" w:space="0" w:color="E0E0E0"/>
              <w:bottom w:val="single" w:sz="8" w:space="0" w:color="AEAEAE"/>
              <w:right w:val="single" w:sz="8" w:space="0" w:color="E0E0E0"/>
            </w:tcBorders>
            <w:shd w:val="clear" w:color="auto" w:fill="FFFFFF"/>
          </w:tcPr>
          <w:p w14:paraId="124EC91F"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,234</w:t>
            </w:r>
          </w:p>
        </w:tc>
        <w:tc>
          <w:tcPr>
            <w:tcW w:w="1131" w:type="dxa"/>
            <w:gridSpan w:val="2"/>
            <w:tcBorders>
              <w:top w:val="single" w:sz="8" w:space="0" w:color="152935"/>
              <w:left w:val="single" w:sz="8" w:space="0" w:color="E0E0E0"/>
              <w:bottom w:val="single" w:sz="8" w:space="0" w:color="AEAEAE"/>
              <w:right w:val="single" w:sz="8" w:space="0" w:color="E0E0E0"/>
            </w:tcBorders>
            <w:shd w:val="clear" w:color="auto" w:fill="FFFFFF"/>
            <w:vAlign w:val="center"/>
          </w:tcPr>
          <w:p w14:paraId="73866168" w14:textId="77777777" w:rsidR="00B304CA" w:rsidRPr="00AF5346" w:rsidRDefault="00B304CA" w:rsidP="0081473C">
            <w:pPr>
              <w:autoSpaceDE w:val="0"/>
              <w:autoSpaceDN w:val="0"/>
              <w:adjustRightInd w:val="0"/>
              <w:spacing w:after="0" w:line="240" w:lineRule="auto"/>
              <w:rPr>
                <w:rFonts w:ascii="Times New Roman" w:hAnsi="Times New Roman" w:cs="Times New Roman"/>
                <w:sz w:val="24"/>
                <w:szCs w:val="24"/>
              </w:rPr>
            </w:pPr>
          </w:p>
        </w:tc>
        <w:tc>
          <w:tcPr>
            <w:tcW w:w="705" w:type="dxa"/>
            <w:tcBorders>
              <w:top w:val="single" w:sz="8" w:space="0" w:color="152935"/>
              <w:left w:val="single" w:sz="8" w:space="0" w:color="E0E0E0"/>
              <w:bottom w:val="single" w:sz="8" w:space="0" w:color="AEAEAE"/>
              <w:right w:val="nil"/>
            </w:tcBorders>
            <w:shd w:val="clear" w:color="auto" w:fill="FFFFFF"/>
            <w:vAlign w:val="center"/>
          </w:tcPr>
          <w:p w14:paraId="0553C700" w14:textId="77777777" w:rsidR="00B304CA" w:rsidRPr="00AF5346" w:rsidRDefault="00B304CA" w:rsidP="0081473C">
            <w:pPr>
              <w:autoSpaceDE w:val="0"/>
              <w:autoSpaceDN w:val="0"/>
              <w:adjustRightInd w:val="0"/>
              <w:spacing w:after="0" w:line="240" w:lineRule="auto"/>
              <w:rPr>
                <w:rFonts w:ascii="Times New Roman" w:hAnsi="Times New Roman" w:cs="Times New Roman"/>
                <w:sz w:val="24"/>
                <w:szCs w:val="24"/>
              </w:rPr>
            </w:pPr>
          </w:p>
        </w:tc>
      </w:tr>
      <w:tr w:rsidR="00AF5346" w:rsidRPr="00AF5346" w14:paraId="7B5DD3E3" w14:textId="77777777" w:rsidTr="00BC1654">
        <w:trPr>
          <w:gridAfter w:val="1"/>
          <w:wAfter w:w="11" w:type="dxa"/>
          <w:cantSplit/>
          <w:trHeight w:val="286"/>
        </w:trPr>
        <w:tc>
          <w:tcPr>
            <w:tcW w:w="20" w:type="dxa"/>
            <w:vMerge/>
            <w:tcBorders>
              <w:top w:val="single" w:sz="8" w:space="0" w:color="152935"/>
              <w:left w:val="nil"/>
              <w:bottom w:val="single" w:sz="8" w:space="0" w:color="152935"/>
              <w:right w:val="nil"/>
            </w:tcBorders>
            <w:shd w:val="clear" w:color="auto" w:fill="E0E0E0"/>
          </w:tcPr>
          <w:p w14:paraId="516DF219" w14:textId="77777777" w:rsidR="00B304CA" w:rsidRPr="00AF5346" w:rsidRDefault="00B304CA" w:rsidP="0081473C">
            <w:pPr>
              <w:autoSpaceDE w:val="0"/>
              <w:autoSpaceDN w:val="0"/>
              <w:adjustRightInd w:val="0"/>
              <w:spacing w:after="0" w:line="240" w:lineRule="auto"/>
              <w:rPr>
                <w:rFonts w:ascii="Times New Roman" w:hAnsi="Times New Roman" w:cs="Times New Roman"/>
                <w:sz w:val="24"/>
                <w:szCs w:val="24"/>
              </w:rPr>
            </w:pPr>
          </w:p>
        </w:tc>
        <w:tc>
          <w:tcPr>
            <w:tcW w:w="1540" w:type="dxa"/>
            <w:gridSpan w:val="2"/>
            <w:tcBorders>
              <w:top w:val="single" w:sz="8" w:space="0" w:color="AEAEAE"/>
              <w:left w:val="nil"/>
              <w:bottom w:val="single" w:sz="8" w:space="0" w:color="AEAEAE"/>
              <w:right w:val="nil"/>
            </w:tcBorders>
            <w:shd w:val="clear" w:color="auto" w:fill="E0E0E0"/>
          </w:tcPr>
          <w:p w14:paraId="01ED8420" w14:textId="77777777" w:rsidR="00B304CA" w:rsidRPr="00AF5346" w:rsidRDefault="00B304CA" w:rsidP="0081473C">
            <w:pPr>
              <w:autoSpaceDE w:val="0"/>
              <w:autoSpaceDN w:val="0"/>
              <w:adjustRightInd w:val="0"/>
              <w:spacing w:after="0" w:line="320" w:lineRule="atLeast"/>
              <w:ind w:left="60" w:right="60"/>
              <w:rPr>
                <w:rFonts w:ascii="Times New Roman" w:hAnsi="Times New Roman" w:cs="Times New Roman"/>
                <w:sz w:val="18"/>
                <w:szCs w:val="18"/>
              </w:rPr>
            </w:pPr>
            <w:r w:rsidRPr="00AF5346">
              <w:rPr>
                <w:rFonts w:ascii="Times New Roman" w:hAnsi="Times New Roman" w:cs="Times New Roman"/>
                <w:sz w:val="18"/>
                <w:szCs w:val="18"/>
              </w:rPr>
              <w:t>Ukuran Perusahaan</w:t>
            </w:r>
          </w:p>
        </w:tc>
        <w:tc>
          <w:tcPr>
            <w:tcW w:w="608" w:type="dxa"/>
            <w:tcBorders>
              <w:top w:val="single" w:sz="8" w:space="0" w:color="AEAEAE"/>
              <w:left w:val="nil"/>
              <w:bottom w:val="single" w:sz="8" w:space="0" w:color="AEAEAE"/>
              <w:right w:val="single" w:sz="8" w:space="0" w:color="E0E0E0"/>
            </w:tcBorders>
            <w:shd w:val="clear" w:color="auto" w:fill="FFFFFF"/>
          </w:tcPr>
          <w:p w14:paraId="0FF26757"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2,078</w:t>
            </w:r>
          </w:p>
        </w:tc>
        <w:tc>
          <w:tcPr>
            <w:tcW w:w="989" w:type="dxa"/>
            <w:tcBorders>
              <w:top w:val="single" w:sz="8" w:space="0" w:color="AEAEAE"/>
              <w:left w:val="single" w:sz="8" w:space="0" w:color="E0E0E0"/>
              <w:bottom w:val="single" w:sz="8" w:space="0" w:color="AEAEAE"/>
              <w:right w:val="single" w:sz="8" w:space="0" w:color="E0E0E0"/>
            </w:tcBorders>
            <w:shd w:val="clear" w:color="auto" w:fill="FFFFFF"/>
          </w:tcPr>
          <w:p w14:paraId="6173326C"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1,235</w:t>
            </w:r>
          </w:p>
        </w:tc>
        <w:tc>
          <w:tcPr>
            <w:tcW w:w="1227" w:type="dxa"/>
            <w:tcBorders>
              <w:top w:val="single" w:sz="8" w:space="0" w:color="AEAEAE"/>
              <w:left w:val="single" w:sz="8" w:space="0" w:color="E0E0E0"/>
              <w:bottom w:val="single" w:sz="8" w:space="0" w:color="AEAEAE"/>
              <w:right w:val="single" w:sz="8" w:space="0" w:color="E0E0E0"/>
            </w:tcBorders>
            <w:shd w:val="clear" w:color="auto" w:fill="FFFFFF"/>
          </w:tcPr>
          <w:p w14:paraId="1B624476"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,373</w:t>
            </w:r>
          </w:p>
        </w:tc>
        <w:tc>
          <w:tcPr>
            <w:tcW w:w="706" w:type="dxa"/>
            <w:gridSpan w:val="2"/>
            <w:tcBorders>
              <w:top w:val="single" w:sz="8" w:space="0" w:color="AEAEAE"/>
              <w:left w:val="single" w:sz="8" w:space="0" w:color="E0E0E0"/>
              <w:bottom w:val="single" w:sz="8" w:space="0" w:color="AEAEAE"/>
              <w:right w:val="single" w:sz="8" w:space="0" w:color="E0E0E0"/>
            </w:tcBorders>
            <w:shd w:val="clear" w:color="auto" w:fill="FFFFFF"/>
          </w:tcPr>
          <w:p w14:paraId="23E91393"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1,683</w:t>
            </w:r>
          </w:p>
        </w:tc>
        <w:tc>
          <w:tcPr>
            <w:tcW w:w="848" w:type="dxa"/>
            <w:gridSpan w:val="2"/>
            <w:tcBorders>
              <w:top w:val="single" w:sz="8" w:space="0" w:color="AEAEAE"/>
              <w:left w:val="single" w:sz="8" w:space="0" w:color="E0E0E0"/>
              <w:bottom w:val="single" w:sz="8" w:space="0" w:color="AEAEAE"/>
              <w:right w:val="single" w:sz="8" w:space="0" w:color="E0E0E0"/>
            </w:tcBorders>
            <w:shd w:val="clear" w:color="auto" w:fill="FFFFFF"/>
          </w:tcPr>
          <w:p w14:paraId="3FA0A46D"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,103</w:t>
            </w:r>
          </w:p>
        </w:tc>
        <w:tc>
          <w:tcPr>
            <w:tcW w:w="1131" w:type="dxa"/>
            <w:gridSpan w:val="2"/>
            <w:tcBorders>
              <w:top w:val="single" w:sz="8" w:space="0" w:color="AEAEAE"/>
              <w:left w:val="single" w:sz="8" w:space="0" w:color="E0E0E0"/>
              <w:bottom w:val="single" w:sz="8" w:space="0" w:color="AEAEAE"/>
              <w:right w:val="single" w:sz="8" w:space="0" w:color="E0E0E0"/>
            </w:tcBorders>
            <w:shd w:val="clear" w:color="auto" w:fill="FFFFFF"/>
          </w:tcPr>
          <w:p w14:paraId="10D0C204"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,640</w:t>
            </w:r>
          </w:p>
        </w:tc>
        <w:tc>
          <w:tcPr>
            <w:tcW w:w="705" w:type="dxa"/>
            <w:tcBorders>
              <w:top w:val="single" w:sz="8" w:space="0" w:color="AEAEAE"/>
              <w:left w:val="single" w:sz="8" w:space="0" w:color="E0E0E0"/>
              <w:bottom w:val="single" w:sz="8" w:space="0" w:color="AEAEAE"/>
              <w:right w:val="nil"/>
            </w:tcBorders>
            <w:shd w:val="clear" w:color="auto" w:fill="FFFFFF"/>
          </w:tcPr>
          <w:p w14:paraId="33AFD3D1"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1,563</w:t>
            </w:r>
          </w:p>
        </w:tc>
      </w:tr>
      <w:tr w:rsidR="00AF5346" w:rsidRPr="00AF5346" w14:paraId="54E53ABE" w14:textId="77777777" w:rsidTr="00BC1654">
        <w:trPr>
          <w:gridAfter w:val="1"/>
          <w:wAfter w:w="11" w:type="dxa"/>
          <w:cantSplit/>
          <w:trHeight w:val="274"/>
        </w:trPr>
        <w:tc>
          <w:tcPr>
            <w:tcW w:w="20" w:type="dxa"/>
            <w:vMerge/>
            <w:tcBorders>
              <w:top w:val="single" w:sz="8" w:space="0" w:color="152935"/>
              <w:left w:val="nil"/>
              <w:bottom w:val="single" w:sz="8" w:space="0" w:color="152935"/>
              <w:right w:val="nil"/>
            </w:tcBorders>
            <w:shd w:val="clear" w:color="auto" w:fill="E0E0E0"/>
          </w:tcPr>
          <w:p w14:paraId="599698EF" w14:textId="77777777" w:rsidR="00B304CA" w:rsidRPr="00AF5346" w:rsidRDefault="00B304CA" w:rsidP="0081473C">
            <w:pPr>
              <w:autoSpaceDE w:val="0"/>
              <w:autoSpaceDN w:val="0"/>
              <w:adjustRightInd w:val="0"/>
              <w:spacing w:after="0" w:line="240" w:lineRule="auto"/>
              <w:rPr>
                <w:rFonts w:ascii="Times New Roman" w:hAnsi="Times New Roman" w:cs="Times New Roman"/>
                <w:sz w:val="18"/>
                <w:szCs w:val="18"/>
              </w:rPr>
            </w:pPr>
          </w:p>
        </w:tc>
        <w:tc>
          <w:tcPr>
            <w:tcW w:w="1540" w:type="dxa"/>
            <w:gridSpan w:val="2"/>
            <w:tcBorders>
              <w:top w:val="single" w:sz="8" w:space="0" w:color="AEAEAE"/>
              <w:left w:val="nil"/>
              <w:bottom w:val="single" w:sz="8" w:space="0" w:color="152935"/>
              <w:right w:val="nil"/>
            </w:tcBorders>
            <w:shd w:val="clear" w:color="auto" w:fill="E0E0E0"/>
          </w:tcPr>
          <w:p w14:paraId="0175F134" w14:textId="77777777" w:rsidR="00B304CA" w:rsidRPr="00AF5346" w:rsidRDefault="00B304CA" w:rsidP="0081473C">
            <w:pPr>
              <w:autoSpaceDE w:val="0"/>
              <w:autoSpaceDN w:val="0"/>
              <w:adjustRightInd w:val="0"/>
              <w:spacing w:after="0" w:line="320" w:lineRule="atLeast"/>
              <w:ind w:left="60" w:right="60"/>
              <w:rPr>
                <w:rFonts w:ascii="Times New Roman" w:hAnsi="Times New Roman" w:cs="Times New Roman"/>
                <w:sz w:val="18"/>
                <w:szCs w:val="18"/>
              </w:rPr>
            </w:pPr>
            <w:r w:rsidRPr="00AF5346">
              <w:rPr>
                <w:rFonts w:ascii="Times New Roman" w:hAnsi="Times New Roman" w:cs="Times New Roman"/>
                <w:sz w:val="18"/>
                <w:szCs w:val="18"/>
              </w:rPr>
              <w:t>Leverage</w:t>
            </w:r>
          </w:p>
        </w:tc>
        <w:tc>
          <w:tcPr>
            <w:tcW w:w="608" w:type="dxa"/>
            <w:tcBorders>
              <w:top w:val="single" w:sz="8" w:space="0" w:color="AEAEAE"/>
              <w:left w:val="nil"/>
              <w:bottom w:val="single" w:sz="8" w:space="0" w:color="152935"/>
              <w:right w:val="single" w:sz="8" w:space="0" w:color="E0E0E0"/>
            </w:tcBorders>
            <w:shd w:val="clear" w:color="auto" w:fill="FFFFFF"/>
          </w:tcPr>
          <w:p w14:paraId="24B30C58"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,107</w:t>
            </w:r>
          </w:p>
        </w:tc>
        <w:tc>
          <w:tcPr>
            <w:tcW w:w="989" w:type="dxa"/>
            <w:tcBorders>
              <w:top w:val="single" w:sz="8" w:space="0" w:color="AEAEAE"/>
              <w:left w:val="single" w:sz="8" w:space="0" w:color="E0E0E0"/>
              <w:bottom w:val="single" w:sz="8" w:space="0" w:color="152935"/>
              <w:right w:val="single" w:sz="8" w:space="0" w:color="E0E0E0"/>
            </w:tcBorders>
            <w:shd w:val="clear" w:color="auto" w:fill="FFFFFF"/>
          </w:tcPr>
          <w:p w14:paraId="03ED4525"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,113</w:t>
            </w:r>
          </w:p>
        </w:tc>
        <w:tc>
          <w:tcPr>
            <w:tcW w:w="1227" w:type="dxa"/>
            <w:tcBorders>
              <w:top w:val="single" w:sz="8" w:space="0" w:color="AEAEAE"/>
              <w:left w:val="single" w:sz="8" w:space="0" w:color="E0E0E0"/>
              <w:bottom w:val="single" w:sz="8" w:space="0" w:color="152935"/>
              <w:right w:val="single" w:sz="8" w:space="0" w:color="E0E0E0"/>
            </w:tcBorders>
            <w:shd w:val="clear" w:color="auto" w:fill="FFFFFF"/>
          </w:tcPr>
          <w:p w14:paraId="40824BC2"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,210</w:t>
            </w:r>
          </w:p>
        </w:tc>
        <w:tc>
          <w:tcPr>
            <w:tcW w:w="706" w:type="dxa"/>
            <w:gridSpan w:val="2"/>
            <w:tcBorders>
              <w:top w:val="single" w:sz="8" w:space="0" w:color="AEAEAE"/>
              <w:left w:val="single" w:sz="8" w:space="0" w:color="E0E0E0"/>
              <w:bottom w:val="single" w:sz="8" w:space="0" w:color="152935"/>
              <w:right w:val="single" w:sz="8" w:space="0" w:color="E0E0E0"/>
            </w:tcBorders>
            <w:shd w:val="clear" w:color="auto" w:fill="FFFFFF"/>
          </w:tcPr>
          <w:p w14:paraId="61A13338"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,948</w:t>
            </w:r>
          </w:p>
        </w:tc>
        <w:tc>
          <w:tcPr>
            <w:tcW w:w="848" w:type="dxa"/>
            <w:gridSpan w:val="2"/>
            <w:tcBorders>
              <w:top w:val="single" w:sz="8" w:space="0" w:color="AEAEAE"/>
              <w:left w:val="single" w:sz="8" w:space="0" w:color="E0E0E0"/>
              <w:bottom w:val="single" w:sz="8" w:space="0" w:color="152935"/>
              <w:right w:val="single" w:sz="8" w:space="0" w:color="E0E0E0"/>
            </w:tcBorders>
            <w:shd w:val="clear" w:color="auto" w:fill="FFFFFF"/>
          </w:tcPr>
          <w:p w14:paraId="0036D67F"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,351</w:t>
            </w:r>
          </w:p>
        </w:tc>
        <w:tc>
          <w:tcPr>
            <w:tcW w:w="1131" w:type="dxa"/>
            <w:gridSpan w:val="2"/>
            <w:tcBorders>
              <w:top w:val="single" w:sz="8" w:space="0" w:color="AEAEAE"/>
              <w:left w:val="single" w:sz="8" w:space="0" w:color="E0E0E0"/>
              <w:bottom w:val="single" w:sz="8" w:space="0" w:color="152935"/>
              <w:right w:val="single" w:sz="8" w:space="0" w:color="E0E0E0"/>
            </w:tcBorders>
            <w:shd w:val="clear" w:color="auto" w:fill="FFFFFF"/>
          </w:tcPr>
          <w:p w14:paraId="52CF6FDF"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,640</w:t>
            </w:r>
          </w:p>
        </w:tc>
        <w:tc>
          <w:tcPr>
            <w:tcW w:w="705" w:type="dxa"/>
            <w:tcBorders>
              <w:top w:val="single" w:sz="8" w:space="0" w:color="AEAEAE"/>
              <w:left w:val="single" w:sz="8" w:space="0" w:color="E0E0E0"/>
              <w:bottom w:val="single" w:sz="8" w:space="0" w:color="152935"/>
              <w:right w:val="nil"/>
            </w:tcBorders>
            <w:shd w:val="clear" w:color="auto" w:fill="FFFFFF"/>
          </w:tcPr>
          <w:p w14:paraId="7B039E84" w14:textId="77777777" w:rsidR="00B304CA" w:rsidRPr="00AF5346" w:rsidRDefault="00B304CA" w:rsidP="0081473C">
            <w:pPr>
              <w:autoSpaceDE w:val="0"/>
              <w:autoSpaceDN w:val="0"/>
              <w:adjustRightInd w:val="0"/>
              <w:spacing w:after="0" w:line="320" w:lineRule="atLeast"/>
              <w:ind w:left="60" w:right="60"/>
              <w:jc w:val="right"/>
              <w:rPr>
                <w:rFonts w:ascii="Times New Roman" w:hAnsi="Times New Roman" w:cs="Times New Roman"/>
                <w:sz w:val="18"/>
                <w:szCs w:val="18"/>
              </w:rPr>
            </w:pPr>
            <w:r w:rsidRPr="00AF5346">
              <w:rPr>
                <w:rFonts w:ascii="Times New Roman" w:hAnsi="Times New Roman" w:cs="Times New Roman"/>
                <w:sz w:val="18"/>
                <w:szCs w:val="18"/>
              </w:rPr>
              <w:t>1,563</w:t>
            </w:r>
          </w:p>
        </w:tc>
      </w:tr>
      <w:tr w:rsidR="00AF5346" w:rsidRPr="00AF5346" w14:paraId="46E9AFC8" w14:textId="77777777" w:rsidTr="00BC1654">
        <w:trPr>
          <w:cantSplit/>
          <w:trHeight w:val="274"/>
        </w:trPr>
        <w:tc>
          <w:tcPr>
            <w:tcW w:w="7785" w:type="dxa"/>
            <w:gridSpan w:val="14"/>
            <w:tcBorders>
              <w:top w:val="nil"/>
              <w:left w:val="nil"/>
              <w:bottom w:val="nil"/>
              <w:right w:val="nil"/>
            </w:tcBorders>
            <w:shd w:val="clear" w:color="auto" w:fill="FFFFFF"/>
          </w:tcPr>
          <w:p w14:paraId="790B708C" w14:textId="77777777" w:rsidR="00B304CA" w:rsidRPr="00AF5346" w:rsidRDefault="00B304CA" w:rsidP="0081473C">
            <w:pPr>
              <w:autoSpaceDE w:val="0"/>
              <w:autoSpaceDN w:val="0"/>
              <w:adjustRightInd w:val="0"/>
              <w:spacing w:after="0" w:line="320" w:lineRule="atLeast"/>
              <w:ind w:left="60" w:right="60"/>
              <w:rPr>
                <w:rFonts w:ascii="Times New Roman" w:hAnsi="Times New Roman" w:cs="Times New Roman"/>
                <w:sz w:val="18"/>
                <w:szCs w:val="18"/>
              </w:rPr>
            </w:pPr>
            <w:r w:rsidRPr="00AF5346">
              <w:rPr>
                <w:rFonts w:ascii="Times New Roman" w:hAnsi="Times New Roman" w:cs="Times New Roman"/>
                <w:sz w:val="18"/>
                <w:szCs w:val="18"/>
              </w:rPr>
              <w:t>a. Dependent Variable: Kinerja Keuangan</w:t>
            </w:r>
          </w:p>
        </w:tc>
      </w:tr>
    </w:tbl>
    <w:p w14:paraId="0E096E7D" w14:textId="77777777" w:rsidR="00B304CA" w:rsidRPr="00AF5346" w:rsidRDefault="00B304CA" w:rsidP="00664BE2">
      <w:pPr>
        <w:autoSpaceDE w:val="0"/>
        <w:autoSpaceDN w:val="0"/>
        <w:adjustRightInd w:val="0"/>
        <w:spacing w:line="400" w:lineRule="atLeast"/>
        <w:rPr>
          <w:rFonts w:ascii="Times New Roman" w:hAnsi="Times New Roman" w:cs="Times New Roman"/>
        </w:rPr>
      </w:pPr>
    </w:p>
    <w:p w14:paraId="1AE07B4B" w14:textId="77777777" w:rsidR="00B304CA" w:rsidRPr="00AF5346" w:rsidRDefault="00B304CA" w:rsidP="00664BE2">
      <w:pPr>
        <w:spacing w:line="480" w:lineRule="auto"/>
        <w:rPr>
          <w:rFonts w:ascii="Times New Roman" w:hAnsi="Times New Roman" w:cs="Times New Roman"/>
        </w:rPr>
      </w:pPr>
      <w:r w:rsidRPr="00AF5346">
        <w:rPr>
          <w:rFonts w:ascii="Times New Roman" w:hAnsi="Times New Roman" w:cs="Times New Roman"/>
        </w:rPr>
        <w:t>Dasar pengambilan keputusan Uji Multikolinearitas :</w:t>
      </w:r>
    </w:p>
    <w:p w14:paraId="30E6A378" w14:textId="695E2DAE" w:rsidR="00B304CA" w:rsidRPr="00AF5346" w:rsidRDefault="00B304CA" w:rsidP="0080261D">
      <w:pPr>
        <w:spacing w:line="240" w:lineRule="auto"/>
        <w:jc w:val="both"/>
        <w:rPr>
          <w:rFonts w:ascii="Times New Roman" w:hAnsi="Times New Roman" w:cs="Times New Roman"/>
        </w:rPr>
      </w:pPr>
      <w:r w:rsidRPr="00AF5346">
        <w:rPr>
          <w:rFonts w:ascii="Times New Roman" w:hAnsi="Times New Roman" w:cs="Times New Roman"/>
        </w:rPr>
        <w:t xml:space="preserve">Jika Nilai Tolerance lebih besar dari &gt; 0,10. Maka </w:t>
      </w:r>
      <w:r w:rsidR="0080261D" w:rsidRPr="00AF5346">
        <w:rPr>
          <w:rFonts w:ascii="Times New Roman" w:hAnsi="Times New Roman" w:cs="Times New Roman"/>
        </w:rPr>
        <w:t xml:space="preserve">artinya </w:t>
      </w:r>
      <w:r w:rsidRPr="00AF5346">
        <w:rPr>
          <w:rFonts w:ascii="Times New Roman" w:hAnsi="Times New Roman" w:cs="Times New Roman"/>
        </w:rPr>
        <w:t>tidak terjadi Multikolinearitas</w:t>
      </w:r>
    </w:p>
    <w:p w14:paraId="141AF11A" w14:textId="5D0B5CAE" w:rsidR="0080261D" w:rsidRPr="00AF5346" w:rsidRDefault="0080261D" w:rsidP="0080261D">
      <w:pPr>
        <w:spacing w:line="240" w:lineRule="auto"/>
        <w:jc w:val="both"/>
        <w:rPr>
          <w:rFonts w:ascii="Times New Roman" w:hAnsi="Times New Roman" w:cs="Times New Roman"/>
        </w:rPr>
      </w:pPr>
      <w:r w:rsidRPr="00AF5346">
        <w:rPr>
          <w:rFonts w:ascii="Times New Roman" w:hAnsi="Times New Roman" w:cs="Times New Roman"/>
        </w:rPr>
        <w:t>Jika Nilai Tolerance lebih kecil dari &lt; 0,10. Maka artinya terjadi Multikolinearitas</w:t>
      </w:r>
    </w:p>
    <w:p w14:paraId="5D2597D2" w14:textId="55D302C1" w:rsidR="0080261D" w:rsidRPr="00AF5346" w:rsidRDefault="00B304CA" w:rsidP="0080261D">
      <w:pPr>
        <w:spacing w:line="240" w:lineRule="auto"/>
        <w:rPr>
          <w:rFonts w:ascii="Times New Roman" w:hAnsi="Times New Roman" w:cs="Times New Roman"/>
        </w:rPr>
      </w:pPr>
      <w:r w:rsidRPr="00AF5346">
        <w:rPr>
          <w:rFonts w:ascii="Times New Roman" w:hAnsi="Times New Roman" w:cs="Times New Roman"/>
        </w:rPr>
        <w:t xml:space="preserve">Jika Nilai VIF lebih </w:t>
      </w:r>
      <w:r w:rsidR="0080261D" w:rsidRPr="00AF5346">
        <w:rPr>
          <w:rFonts w:ascii="Times New Roman" w:hAnsi="Times New Roman" w:cs="Times New Roman"/>
        </w:rPr>
        <w:t>kecil</w:t>
      </w:r>
      <w:r w:rsidRPr="00AF5346">
        <w:rPr>
          <w:rFonts w:ascii="Times New Roman" w:hAnsi="Times New Roman" w:cs="Times New Roman"/>
        </w:rPr>
        <w:t xml:space="preserve"> dari </w:t>
      </w:r>
      <w:r w:rsidR="0080261D" w:rsidRPr="00AF5346">
        <w:rPr>
          <w:rFonts w:ascii="Times New Roman" w:hAnsi="Times New Roman" w:cs="Times New Roman"/>
        </w:rPr>
        <w:t>&lt;</w:t>
      </w:r>
      <w:r w:rsidRPr="00AF5346">
        <w:rPr>
          <w:rFonts w:ascii="Times New Roman" w:hAnsi="Times New Roman" w:cs="Times New Roman"/>
        </w:rPr>
        <w:t xml:space="preserve"> 10. Maka artinya tidak terjadi Multikolinearitas</w:t>
      </w:r>
    </w:p>
    <w:p w14:paraId="6E919CF4" w14:textId="665C72E2" w:rsidR="0080261D" w:rsidRPr="00AF5346" w:rsidRDefault="0080261D" w:rsidP="0080261D">
      <w:pPr>
        <w:spacing w:line="240" w:lineRule="auto"/>
        <w:rPr>
          <w:rFonts w:ascii="Times New Roman" w:hAnsi="Times New Roman" w:cs="Times New Roman"/>
          <w:spacing w:val="1"/>
        </w:rPr>
      </w:pPr>
      <w:r w:rsidRPr="00AF5346">
        <w:rPr>
          <w:rFonts w:ascii="Times New Roman" w:hAnsi="Times New Roman" w:cs="Times New Roman"/>
        </w:rPr>
        <w:t>Jika Nilai VIF lebih besar dari &gt; 10. Maka terjadi Multikolinearitas</w:t>
      </w:r>
      <w:r w:rsidR="00B304CA" w:rsidRPr="00AF5346">
        <w:rPr>
          <w:rFonts w:ascii="Times New Roman" w:hAnsi="Times New Roman" w:cs="Times New Roman"/>
        </w:rPr>
        <w:br/>
      </w:r>
    </w:p>
    <w:p w14:paraId="1B1A076A" w14:textId="633F1DAC" w:rsidR="00B304CA" w:rsidRPr="00AF5346" w:rsidRDefault="00B304CA" w:rsidP="001901F4">
      <w:pPr>
        <w:spacing w:after="0" w:line="480" w:lineRule="auto"/>
        <w:rPr>
          <w:rFonts w:ascii="Times New Roman" w:hAnsi="Times New Roman" w:cs="Times New Roman"/>
        </w:rPr>
      </w:pPr>
      <w:r w:rsidRPr="00AF5346">
        <w:rPr>
          <w:rFonts w:ascii="Times New Roman" w:hAnsi="Times New Roman" w:cs="Times New Roman"/>
          <w:spacing w:val="1"/>
        </w:rPr>
        <w:t>B</w:t>
      </w:r>
      <w:r w:rsidRPr="00AF5346">
        <w:rPr>
          <w:rFonts w:ascii="Times New Roman" w:hAnsi="Times New Roman" w:cs="Times New Roman"/>
        </w:rPr>
        <w:t>e</w:t>
      </w:r>
      <w:r w:rsidRPr="00AF5346">
        <w:rPr>
          <w:rFonts w:ascii="Times New Roman" w:hAnsi="Times New Roman" w:cs="Times New Roman"/>
          <w:spacing w:val="1"/>
        </w:rPr>
        <w:t>rd</w:t>
      </w:r>
      <w:r w:rsidRPr="00AF5346">
        <w:rPr>
          <w:rFonts w:ascii="Times New Roman" w:hAnsi="Times New Roman" w:cs="Times New Roman"/>
        </w:rPr>
        <w:t>asa</w:t>
      </w:r>
      <w:r w:rsidRPr="00AF5346">
        <w:rPr>
          <w:rFonts w:ascii="Times New Roman" w:hAnsi="Times New Roman" w:cs="Times New Roman"/>
          <w:spacing w:val="1"/>
        </w:rPr>
        <w:t>r</w:t>
      </w:r>
      <w:r w:rsidRPr="00AF5346">
        <w:rPr>
          <w:rFonts w:ascii="Times New Roman" w:hAnsi="Times New Roman" w:cs="Times New Roman"/>
          <w:spacing w:val="-1"/>
        </w:rPr>
        <w:t>k</w:t>
      </w:r>
      <w:r w:rsidRPr="00AF5346">
        <w:rPr>
          <w:rFonts w:ascii="Times New Roman" w:hAnsi="Times New Roman" w:cs="Times New Roman"/>
        </w:rPr>
        <w:t>an ta</w:t>
      </w:r>
      <w:r w:rsidRPr="00AF5346">
        <w:rPr>
          <w:rFonts w:ascii="Times New Roman" w:hAnsi="Times New Roman" w:cs="Times New Roman"/>
          <w:spacing w:val="1"/>
        </w:rPr>
        <w:t>b</w:t>
      </w:r>
      <w:r w:rsidRPr="00AF5346">
        <w:rPr>
          <w:rFonts w:ascii="Times New Roman" w:hAnsi="Times New Roman" w:cs="Times New Roman"/>
        </w:rPr>
        <w:t>el</w:t>
      </w:r>
      <w:r w:rsidRPr="00AF5346">
        <w:rPr>
          <w:rFonts w:ascii="Times New Roman" w:hAnsi="Times New Roman" w:cs="Times New Roman"/>
          <w:spacing w:val="9"/>
        </w:rPr>
        <w:t xml:space="preserve"> </w:t>
      </w:r>
      <w:r w:rsidRPr="00AF5346">
        <w:rPr>
          <w:rFonts w:ascii="Times New Roman" w:hAnsi="Times New Roman" w:cs="Times New Roman"/>
          <w:spacing w:val="1"/>
        </w:rPr>
        <w:t>d</w:t>
      </w:r>
      <w:r w:rsidRPr="00AF5346">
        <w:rPr>
          <w:rFonts w:ascii="Times New Roman" w:hAnsi="Times New Roman" w:cs="Times New Roman"/>
        </w:rPr>
        <w:t>i</w:t>
      </w:r>
      <w:r w:rsidRPr="00AF5346">
        <w:rPr>
          <w:rFonts w:ascii="Times New Roman" w:hAnsi="Times New Roman" w:cs="Times New Roman"/>
          <w:spacing w:val="-1"/>
        </w:rPr>
        <w:t>k</w:t>
      </w:r>
      <w:r w:rsidRPr="00AF5346">
        <w:rPr>
          <w:rFonts w:ascii="Times New Roman" w:hAnsi="Times New Roman" w:cs="Times New Roman"/>
        </w:rPr>
        <w:t>eta</w:t>
      </w:r>
      <w:r w:rsidRPr="00AF5346">
        <w:rPr>
          <w:rFonts w:ascii="Times New Roman" w:hAnsi="Times New Roman" w:cs="Times New Roman"/>
          <w:spacing w:val="-1"/>
        </w:rPr>
        <w:t>hu</w:t>
      </w:r>
      <w:r w:rsidRPr="00AF5346">
        <w:rPr>
          <w:rFonts w:ascii="Times New Roman" w:hAnsi="Times New Roman" w:cs="Times New Roman"/>
        </w:rPr>
        <w:t>i</w:t>
      </w:r>
      <w:r w:rsidRPr="00AF5346">
        <w:rPr>
          <w:rFonts w:ascii="Times New Roman" w:hAnsi="Times New Roman" w:cs="Times New Roman"/>
          <w:spacing w:val="4"/>
        </w:rPr>
        <w:t xml:space="preserve"> </w:t>
      </w:r>
      <w:r w:rsidRPr="00AF5346">
        <w:rPr>
          <w:rFonts w:ascii="Times New Roman" w:hAnsi="Times New Roman" w:cs="Times New Roman"/>
          <w:spacing w:val="1"/>
        </w:rPr>
        <w:t>b</w:t>
      </w:r>
      <w:r w:rsidRPr="00AF5346">
        <w:rPr>
          <w:rFonts w:ascii="Times New Roman" w:hAnsi="Times New Roman" w:cs="Times New Roman"/>
        </w:rPr>
        <w:t>a</w:t>
      </w:r>
      <w:r w:rsidRPr="00AF5346">
        <w:rPr>
          <w:rFonts w:ascii="Times New Roman" w:hAnsi="Times New Roman" w:cs="Times New Roman"/>
          <w:spacing w:val="-1"/>
        </w:rPr>
        <w:t>h</w:t>
      </w:r>
      <w:r w:rsidRPr="00AF5346">
        <w:rPr>
          <w:rFonts w:ascii="Times New Roman" w:hAnsi="Times New Roman" w:cs="Times New Roman"/>
          <w:spacing w:val="-5"/>
        </w:rPr>
        <w:t>w</w:t>
      </w:r>
      <w:r w:rsidRPr="00AF5346">
        <w:rPr>
          <w:rFonts w:ascii="Times New Roman" w:hAnsi="Times New Roman" w:cs="Times New Roman"/>
        </w:rPr>
        <w:t>a</w:t>
      </w:r>
      <w:r w:rsidRPr="00AF5346">
        <w:rPr>
          <w:rFonts w:ascii="Times New Roman" w:hAnsi="Times New Roman" w:cs="Times New Roman"/>
          <w:spacing w:val="4"/>
        </w:rPr>
        <w:t xml:space="preserve"> </w:t>
      </w:r>
      <w:r w:rsidRPr="00AF5346">
        <w:rPr>
          <w:rFonts w:ascii="Times New Roman" w:hAnsi="Times New Roman" w:cs="Times New Roman"/>
          <w:spacing w:val="-1"/>
        </w:rPr>
        <w:t>n</w:t>
      </w:r>
      <w:r w:rsidRPr="00AF5346">
        <w:rPr>
          <w:rFonts w:ascii="Times New Roman" w:hAnsi="Times New Roman" w:cs="Times New Roman"/>
        </w:rPr>
        <w:t>ilai</w:t>
      </w:r>
      <w:r w:rsidRPr="00AF5346">
        <w:rPr>
          <w:rFonts w:ascii="Times New Roman" w:hAnsi="Times New Roman" w:cs="Times New Roman"/>
          <w:spacing w:val="4"/>
        </w:rPr>
        <w:t xml:space="preserve"> Tolerance 0,640 </w:t>
      </w:r>
      <w:r w:rsidRPr="00AF5346">
        <w:rPr>
          <w:rFonts w:ascii="Times New Roman" w:hAnsi="Times New Roman" w:cs="Times New Roman"/>
        </w:rPr>
        <w:t>&gt; 0,10 dan nilai V</w:t>
      </w:r>
      <w:r w:rsidRPr="00AF5346">
        <w:rPr>
          <w:rFonts w:ascii="Times New Roman" w:hAnsi="Times New Roman" w:cs="Times New Roman"/>
          <w:spacing w:val="1"/>
        </w:rPr>
        <w:t>I</w:t>
      </w:r>
      <w:r w:rsidRPr="00AF5346">
        <w:rPr>
          <w:rFonts w:ascii="Times New Roman" w:hAnsi="Times New Roman" w:cs="Times New Roman"/>
        </w:rPr>
        <w:t>F</w:t>
      </w:r>
      <w:r w:rsidRPr="00AF5346">
        <w:rPr>
          <w:rFonts w:ascii="Times New Roman" w:hAnsi="Times New Roman" w:cs="Times New Roman"/>
          <w:spacing w:val="5"/>
        </w:rPr>
        <w:t xml:space="preserve"> 1,563 </w:t>
      </w:r>
      <w:r w:rsidRPr="00AF5346">
        <w:rPr>
          <w:rFonts w:ascii="Times New Roman" w:hAnsi="Times New Roman" w:cs="Times New Roman"/>
        </w:rPr>
        <w:t>&lt; 10,</w:t>
      </w:r>
      <w:r w:rsidRPr="00AF5346">
        <w:rPr>
          <w:rFonts w:ascii="Times New Roman" w:hAnsi="Times New Roman" w:cs="Times New Roman"/>
          <w:spacing w:val="9"/>
        </w:rPr>
        <w:t xml:space="preserve"> </w:t>
      </w:r>
      <w:r w:rsidRPr="00AF5346">
        <w:rPr>
          <w:rFonts w:ascii="Times New Roman" w:hAnsi="Times New Roman" w:cs="Times New Roman"/>
          <w:spacing w:val="1"/>
        </w:rPr>
        <w:t>d</w:t>
      </w:r>
      <w:r w:rsidRPr="00AF5346">
        <w:rPr>
          <w:rFonts w:ascii="Times New Roman" w:hAnsi="Times New Roman" w:cs="Times New Roman"/>
        </w:rPr>
        <w:t>e</w:t>
      </w:r>
      <w:r w:rsidRPr="00AF5346">
        <w:rPr>
          <w:rFonts w:ascii="Times New Roman" w:hAnsi="Times New Roman" w:cs="Times New Roman"/>
          <w:spacing w:val="-1"/>
        </w:rPr>
        <w:t>ng</w:t>
      </w:r>
      <w:r w:rsidRPr="00AF5346">
        <w:rPr>
          <w:rFonts w:ascii="Times New Roman" w:hAnsi="Times New Roman" w:cs="Times New Roman"/>
        </w:rPr>
        <w:t>an</w:t>
      </w:r>
      <w:r w:rsidRPr="00AF5346">
        <w:rPr>
          <w:rFonts w:ascii="Times New Roman" w:hAnsi="Times New Roman" w:cs="Times New Roman"/>
          <w:spacing w:val="4"/>
        </w:rPr>
        <w:t xml:space="preserve"> </w:t>
      </w:r>
      <w:r w:rsidRPr="00AF5346">
        <w:rPr>
          <w:rFonts w:ascii="Times New Roman" w:hAnsi="Times New Roman" w:cs="Times New Roman"/>
          <w:spacing w:val="1"/>
        </w:rPr>
        <w:t>d</w:t>
      </w:r>
      <w:r w:rsidRPr="00AF5346">
        <w:rPr>
          <w:rFonts w:ascii="Times New Roman" w:hAnsi="Times New Roman" w:cs="Times New Roman"/>
        </w:rPr>
        <w:t>e</w:t>
      </w:r>
      <w:r w:rsidRPr="00AF5346">
        <w:rPr>
          <w:rFonts w:ascii="Times New Roman" w:hAnsi="Times New Roman" w:cs="Times New Roman"/>
          <w:spacing w:val="-3"/>
        </w:rPr>
        <w:t>m</w:t>
      </w:r>
      <w:r w:rsidRPr="00AF5346">
        <w:rPr>
          <w:rFonts w:ascii="Times New Roman" w:hAnsi="Times New Roman" w:cs="Times New Roman"/>
        </w:rPr>
        <w:t>i</w:t>
      </w:r>
      <w:r w:rsidRPr="00AF5346">
        <w:rPr>
          <w:rFonts w:ascii="Times New Roman" w:hAnsi="Times New Roman" w:cs="Times New Roman"/>
          <w:spacing w:val="-1"/>
        </w:rPr>
        <w:t>k</w:t>
      </w:r>
      <w:r w:rsidRPr="00AF5346">
        <w:rPr>
          <w:rFonts w:ascii="Times New Roman" w:hAnsi="Times New Roman" w:cs="Times New Roman"/>
        </w:rPr>
        <w:t xml:space="preserve">ian </w:t>
      </w:r>
      <w:r w:rsidRPr="00AF5346">
        <w:rPr>
          <w:rFonts w:ascii="Times New Roman" w:hAnsi="Times New Roman" w:cs="Times New Roman"/>
          <w:spacing w:val="-4"/>
        </w:rPr>
        <w:t>m</w:t>
      </w:r>
      <w:r w:rsidRPr="00AF5346">
        <w:rPr>
          <w:rFonts w:ascii="Times New Roman" w:hAnsi="Times New Roman" w:cs="Times New Roman"/>
        </w:rPr>
        <w:t>a</w:t>
      </w:r>
      <w:r w:rsidRPr="00AF5346">
        <w:rPr>
          <w:rFonts w:ascii="Times New Roman" w:hAnsi="Times New Roman" w:cs="Times New Roman"/>
          <w:spacing w:val="-1"/>
        </w:rPr>
        <w:t>k</w:t>
      </w:r>
      <w:r w:rsidRPr="00AF5346">
        <w:rPr>
          <w:rFonts w:ascii="Times New Roman" w:hAnsi="Times New Roman" w:cs="Times New Roman"/>
        </w:rPr>
        <w:t>a</w:t>
      </w:r>
      <w:r w:rsidRPr="00AF5346">
        <w:rPr>
          <w:rFonts w:ascii="Times New Roman" w:hAnsi="Times New Roman" w:cs="Times New Roman"/>
          <w:spacing w:val="4"/>
        </w:rPr>
        <w:t xml:space="preserve"> </w:t>
      </w:r>
      <w:r w:rsidRPr="00AF5346">
        <w:rPr>
          <w:rFonts w:ascii="Times New Roman" w:hAnsi="Times New Roman" w:cs="Times New Roman"/>
          <w:spacing w:val="1"/>
        </w:rPr>
        <w:t>d</w:t>
      </w:r>
      <w:r w:rsidRPr="00AF5346">
        <w:rPr>
          <w:rFonts w:ascii="Times New Roman" w:hAnsi="Times New Roman" w:cs="Times New Roman"/>
        </w:rPr>
        <w:t>a</w:t>
      </w:r>
      <w:r w:rsidRPr="00AF5346">
        <w:rPr>
          <w:rFonts w:ascii="Times New Roman" w:hAnsi="Times New Roman" w:cs="Times New Roman"/>
          <w:spacing w:val="1"/>
        </w:rPr>
        <w:t>p</w:t>
      </w:r>
      <w:r w:rsidRPr="00AF5346">
        <w:rPr>
          <w:rFonts w:ascii="Times New Roman" w:hAnsi="Times New Roman" w:cs="Times New Roman"/>
        </w:rPr>
        <w:t xml:space="preserve">at </w:t>
      </w:r>
      <w:r w:rsidRPr="00AF5346">
        <w:rPr>
          <w:rFonts w:ascii="Times New Roman" w:hAnsi="Times New Roman" w:cs="Times New Roman"/>
          <w:spacing w:val="1"/>
        </w:rPr>
        <w:t>d</w:t>
      </w:r>
      <w:r w:rsidRPr="00AF5346">
        <w:rPr>
          <w:rFonts w:ascii="Times New Roman" w:hAnsi="Times New Roman" w:cs="Times New Roman"/>
        </w:rPr>
        <w:t>i</w:t>
      </w:r>
      <w:r w:rsidRPr="00AF5346">
        <w:rPr>
          <w:rFonts w:ascii="Times New Roman" w:hAnsi="Times New Roman" w:cs="Times New Roman"/>
          <w:spacing w:val="-1"/>
        </w:rPr>
        <w:t>s</w:t>
      </w:r>
      <w:r w:rsidRPr="00AF5346">
        <w:rPr>
          <w:rFonts w:ascii="Times New Roman" w:hAnsi="Times New Roman" w:cs="Times New Roman"/>
        </w:rPr>
        <w:t>i</w:t>
      </w:r>
      <w:r w:rsidRPr="00AF5346">
        <w:rPr>
          <w:rFonts w:ascii="Times New Roman" w:hAnsi="Times New Roman" w:cs="Times New Roman"/>
          <w:spacing w:val="-4"/>
        </w:rPr>
        <w:t>m</w:t>
      </w:r>
      <w:r w:rsidRPr="00AF5346">
        <w:rPr>
          <w:rFonts w:ascii="Times New Roman" w:hAnsi="Times New Roman" w:cs="Times New Roman"/>
          <w:spacing w:val="1"/>
        </w:rPr>
        <w:t>p</w:t>
      </w:r>
      <w:r w:rsidRPr="00AF5346">
        <w:rPr>
          <w:rFonts w:ascii="Times New Roman" w:hAnsi="Times New Roman" w:cs="Times New Roman"/>
          <w:spacing w:val="-1"/>
        </w:rPr>
        <w:t>u</w:t>
      </w:r>
      <w:r w:rsidRPr="00AF5346">
        <w:rPr>
          <w:rFonts w:ascii="Times New Roman" w:hAnsi="Times New Roman" w:cs="Times New Roman"/>
        </w:rPr>
        <w:t>l</w:t>
      </w:r>
      <w:r w:rsidRPr="00AF5346">
        <w:rPr>
          <w:rFonts w:ascii="Times New Roman" w:hAnsi="Times New Roman" w:cs="Times New Roman"/>
          <w:spacing w:val="-1"/>
        </w:rPr>
        <w:t>k</w:t>
      </w:r>
      <w:r w:rsidRPr="00AF5346">
        <w:rPr>
          <w:rFonts w:ascii="Times New Roman" w:hAnsi="Times New Roman" w:cs="Times New Roman"/>
        </w:rPr>
        <w:t>an</w:t>
      </w:r>
      <w:r w:rsidRPr="00AF5346">
        <w:rPr>
          <w:rFonts w:ascii="Times New Roman" w:hAnsi="Times New Roman" w:cs="Times New Roman"/>
          <w:spacing w:val="-11"/>
        </w:rPr>
        <w:t xml:space="preserve"> </w:t>
      </w:r>
      <w:r w:rsidRPr="00AF5346">
        <w:rPr>
          <w:rFonts w:ascii="Times New Roman" w:hAnsi="Times New Roman" w:cs="Times New Roman"/>
          <w:spacing w:val="1"/>
        </w:rPr>
        <w:t>b</w:t>
      </w:r>
      <w:r w:rsidRPr="00AF5346">
        <w:rPr>
          <w:rFonts w:ascii="Times New Roman" w:hAnsi="Times New Roman" w:cs="Times New Roman"/>
        </w:rPr>
        <w:t>a</w:t>
      </w:r>
      <w:r w:rsidRPr="00AF5346">
        <w:rPr>
          <w:rFonts w:ascii="Times New Roman" w:hAnsi="Times New Roman" w:cs="Times New Roman"/>
          <w:spacing w:val="-1"/>
        </w:rPr>
        <w:t>h</w:t>
      </w:r>
      <w:r w:rsidRPr="00AF5346">
        <w:rPr>
          <w:rFonts w:ascii="Times New Roman" w:hAnsi="Times New Roman" w:cs="Times New Roman"/>
          <w:spacing w:val="-5"/>
        </w:rPr>
        <w:t>w</w:t>
      </w:r>
      <w:r w:rsidRPr="00AF5346">
        <w:rPr>
          <w:rFonts w:ascii="Times New Roman" w:hAnsi="Times New Roman" w:cs="Times New Roman"/>
        </w:rPr>
        <w:t>a</w:t>
      </w:r>
      <w:r w:rsidRPr="00AF5346">
        <w:rPr>
          <w:rFonts w:ascii="Times New Roman" w:hAnsi="Times New Roman" w:cs="Times New Roman"/>
          <w:spacing w:val="-4"/>
        </w:rPr>
        <w:t xml:space="preserve"> </w:t>
      </w:r>
      <w:r w:rsidRPr="00AF5346">
        <w:rPr>
          <w:rFonts w:ascii="Times New Roman" w:hAnsi="Times New Roman" w:cs="Times New Roman"/>
        </w:rPr>
        <w:t>ti</w:t>
      </w:r>
      <w:r w:rsidRPr="00AF5346">
        <w:rPr>
          <w:rFonts w:ascii="Times New Roman" w:hAnsi="Times New Roman" w:cs="Times New Roman"/>
          <w:spacing w:val="1"/>
        </w:rPr>
        <w:t>d</w:t>
      </w:r>
      <w:r w:rsidRPr="00AF5346">
        <w:rPr>
          <w:rFonts w:ascii="Times New Roman" w:hAnsi="Times New Roman" w:cs="Times New Roman"/>
          <w:spacing w:val="2"/>
        </w:rPr>
        <w:t>a</w:t>
      </w:r>
      <w:r w:rsidRPr="00AF5346">
        <w:rPr>
          <w:rFonts w:ascii="Times New Roman" w:hAnsi="Times New Roman" w:cs="Times New Roman"/>
        </w:rPr>
        <w:t>k</w:t>
      </w:r>
      <w:r w:rsidRPr="00AF5346">
        <w:rPr>
          <w:rFonts w:ascii="Times New Roman" w:hAnsi="Times New Roman" w:cs="Times New Roman"/>
          <w:spacing w:val="-5"/>
        </w:rPr>
        <w:t xml:space="preserve"> </w:t>
      </w:r>
      <w:r w:rsidRPr="00AF5346">
        <w:rPr>
          <w:rFonts w:ascii="Times New Roman" w:hAnsi="Times New Roman" w:cs="Times New Roman"/>
        </w:rPr>
        <w:t>te</w:t>
      </w:r>
      <w:r w:rsidRPr="00AF5346">
        <w:rPr>
          <w:rFonts w:ascii="Times New Roman" w:hAnsi="Times New Roman" w:cs="Times New Roman"/>
          <w:spacing w:val="1"/>
        </w:rPr>
        <w:t>r</w:t>
      </w:r>
      <w:r w:rsidRPr="00AF5346">
        <w:rPr>
          <w:rFonts w:ascii="Times New Roman" w:hAnsi="Times New Roman" w:cs="Times New Roman"/>
          <w:spacing w:val="2"/>
        </w:rPr>
        <w:t>j</w:t>
      </w:r>
      <w:r w:rsidRPr="00AF5346">
        <w:rPr>
          <w:rFonts w:ascii="Times New Roman" w:hAnsi="Times New Roman" w:cs="Times New Roman"/>
        </w:rPr>
        <w:t>a</w:t>
      </w:r>
      <w:r w:rsidRPr="00AF5346">
        <w:rPr>
          <w:rFonts w:ascii="Times New Roman" w:hAnsi="Times New Roman" w:cs="Times New Roman"/>
          <w:spacing w:val="1"/>
        </w:rPr>
        <w:t>d</w:t>
      </w:r>
      <w:r w:rsidRPr="00AF5346">
        <w:rPr>
          <w:rFonts w:ascii="Times New Roman" w:hAnsi="Times New Roman" w:cs="Times New Roman"/>
        </w:rPr>
        <w:t>i</w:t>
      </w:r>
      <w:r w:rsidRPr="00AF5346">
        <w:rPr>
          <w:rFonts w:ascii="Times New Roman" w:hAnsi="Times New Roman" w:cs="Times New Roman"/>
          <w:spacing w:val="-5"/>
        </w:rPr>
        <w:t xml:space="preserve"> </w:t>
      </w:r>
      <w:r w:rsidRPr="00AF5346">
        <w:rPr>
          <w:rFonts w:ascii="Times New Roman" w:hAnsi="Times New Roman" w:cs="Times New Roman"/>
          <w:spacing w:val="-3"/>
        </w:rPr>
        <w:t>m</w:t>
      </w:r>
      <w:r w:rsidRPr="00AF5346">
        <w:rPr>
          <w:rFonts w:ascii="Times New Roman" w:hAnsi="Times New Roman" w:cs="Times New Roman"/>
          <w:spacing w:val="-1"/>
        </w:rPr>
        <w:t>u</w:t>
      </w:r>
      <w:r w:rsidRPr="00AF5346">
        <w:rPr>
          <w:rFonts w:ascii="Times New Roman" w:hAnsi="Times New Roman" w:cs="Times New Roman"/>
        </w:rPr>
        <w:t>lti</w:t>
      </w:r>
      <w:r w:rsidRPr="00AF5346">
        <w:rPr>
          <w:rFonts w:ascii="Times New Roman" w:hAnsi="Times New Roman" w:cs="Times New Roman"/>
          <w:spacing w:val="-2"/>
        </w:rPr>
        <w:t>k</w:t>
      </w:r>
      <w:r w:rsidRPr="00AF5346">
        <w:rPr>
          <w:rFonts w:ascii="Times New Roman" w:hAnsi="Times New Roman" w:cs="Times New Roman"/>
          <w:spacing w:val="1"/>
        </w:rPr>
        <w:t>o</w:t>
      </w:r>
      <w:r w:rsidRPr="00AF5346">
        <w:rPr>
          <w:rFonts w:ascii="Times New Roman" w:hAnsi="Times New Roman" w:cs="Times New Roman"/>
        </w:rPr>
        <w:t>li</w:t>
      </w:r>
      <w:r w:rsidRPr="00AF5346">
        <w:rPr>
          <w:rFonts w:ascii="Times New Roman" w:hAnsi="Times New Roman" w:cs="Times New Roman"/>
          <w:spacing w:val="-2"/>
        </w:rPr>
        <w:t>n</w:t>
      </w:r>
      <w:r w:rsidRPr="00AF5346">
        <w:rPr>
          <w:rFonts w:ascii="Times New Roman" w:hAnsi="Times New Roman" w:cs="Times New Roman"/>
        </w:rPr>
        <w:t>e</w:t>
      </w:r>
      <w:r w:rsidRPr="00AF5346">
        <w:rPr>
          <w:rFonts w:ascii="Times New Roman" w:hAnsi="Times New Roman" w:cs="Times New Roman"/>
          <w:spacing w:val="1"/>
        </w:rPr>
        <w:t>r</w:t>
      </w:r>
      <w:r w:rsidRPr="00AF5346">
        <w:rPr>
          <w:rFonts w:ascii="Times New Roman" w:hAnsi="Times New Roman" w:cs="Times New Roman"/>
        </w:rPr>
        <w:t>ita</w:t>
      </w:r>
      <w:r w:rsidRPr="00AF5346">
        <w:rPr>
          <w:rFonts w:ascii="Times New Roman" w:hAnsi="Times New Roman" w:cs="Times New Roman"/>
          <w:spacing w:val="-1"/>
        </w:rPr>
        <w:t>s</w:t>
      </w:r>
      <w:r w:rsidRPr="00AF5346">
        <w:rPr>
          <w:rFonts w:ascii="Times New Roman" w:hAnsi="Times New Roman" w:cs="Times New Roman"/>
        </w:rPr>
        <w:t>.</w:t>
      </w:r>
    </w:p>
    <w:p w14:paraId="509B38A9" w14:textId="77777777" w:rsidR="00B304CA" w:rsidRPr="00AF5346" w:rsidRDefault="00B304CA" w:rsidP="001901F4">
      <w:pPr>
        <w:pStyle w:val="DaftarParagraf"/>
        <w:widowControl w:val="0"/>
        <w:numPr>
          <w:ilvl w:val="0"/>
          <w:numId w:val="19"/>
        </w:numPr>
        <w:autoSpaceDE w:val="0"/>
        <w:autoSpaceDN w:val="0"/>
        <w:adjustRightInd w:val="0"/>
        <w:spacing w:after="0" w:line="480" w:lineRule="auto"/>
        <w:ind w:right="-33"/>
        <w:jc w:val="both"/>
        <w:rPr>
          <w:rFonts w:ascii="Times New Roman" w:hAnsi="Times New Roman" w:cs="Times New Roman"/>
          <w:b/>
          <w:sz w:val="24"/>
          <w:szCs w:val="24"/>
        </w:rPr>
      </w:pPr>
      <w:r w:rsidRPr="00AF5346">
        <w:rPr>
          <w:rFonts w:ascii="Times New Roman" w:hAnsi="Times New Roman" w:cs="Times New Roman"/>
          <w:b/>
          <w:sz w:val="24"/>
          <w:szCs w:val="24"/>
        </w:rPr>
        <w:t xml:space="preserve">Uji </w:t>
      </w:r>
      <w:r w:rsidRPr="00AF5346">
        <w:rPr>
          <w:rFonts w:ascii="Times New Roman" w:hAnsi="Times New Roman" w:cs="Times New Roman"/>
          <w:b/>
          <w:spacing w:val="-1"/>
          <w:sz w:val="24"/>
          <w:szCs w:val="24"/>
        </w:rPr>
        <w:t>H</w:t>
      </w:r>
      <w:r w:rsidRPr="00AF5346">
        <w:rPr>
          <w:rFonts w:ascii="Times New Roman" w:hAnsi="Times New Roman" w:cs="Times New Roman"/>
          <w:b/>
          <w:sz w:val="24"/>
          <w:szCs w:val="24"/>
        </w:rPr>
        <w:t>ete</w:t>
      </w:r>
      <w:r w:rsidRPr="00AF5346">
        <w:rPr>
          <w:rFonts w:ascii="Times New Roman" w:hAnsi="Times New Roman" w:cs="Times New Roman"/>
          <w:b/>
          <w:spacing w:val="1"/>
          <w:sz w:val="24"/>
          <w:szCs w:val="24"/>
        </w:rPr>
        <w:t>ros</w:t>
      </w:r>
      <w:r w:rsidRPr="00AF5346">
        <w:rPr>
          <w:rFonts w:ascii="Times New Roman" w:hAnsi="Times New Roman" w:cs="Times New Roman"/>
          <w:b/>
          <w:spacing w:val="-1"/>
          <w:sz w:val="24"/>
          <w:szCs w:val="24"/>
        </w:rPr>
        <w:t>k</w:t>
      </w:r>
      <w:r w:rsidRPr="00AF5346">
        <w:rPr>
          <w:rFonts w:ascii="Times New Roman" w:hAnsi="Times New Roman" w:cs="Times New Roman"/>
          <w:b/>
          <w:sz w:val="24"/>
          <w:szCs w:val="24"/>
        </w:rPr>
        <w:t>es</w:t>
      </w:r>
      <w:r w:rsidRPr="00AF5346">
        <w:rPr>
          <w:rFonts w:ascii="Times New Roman" w:hAnsi="Times New Roman" w:cs="Times New Roman"/>
          <w:b/>
          <w:spacing w:val="1"/>
          <w:sz w:val="24"/>
          <w:szCs w:val="24"/>
        </w:rPr>
        <w:t>d</w:t>
      </w:r>
      <w:r w:rsidRPr="00AF5346">
        <w:rPr>
          <w:rFonts w:ascii="Times New Roman" w:hAnsi="Times New Roman" w:cs="Times New Roman"/>
          <w:b/>
          <w:sz w:val="24"/>
          <w:szCs w:val="24"/>
        </w:rPr>
        <w:t>ast</w:t>
      </w:r>
      <w:r w:rsidRPr="00AF5346">
        <w:rPr>
          <w:rFonts w:ascii="Times New Roman" w:hAnsi="Times New Roman" w:cs="Times New Roman"/>
          <w:b/>
          <w:spacing w:val="-1"/>
          <w:sz w:val="24"/>
          <w:szCs w:val="24"/>
        </w:rPr>
        <w:t>isi</w:t>
      </w:r>
      <w:r w:rsidRPr="00AF5346">
        <w:rPr>
          <w:rFonts w:ascii="Times New Roman" w:hAnsi="Times New Roman" w:cs="Times New Roman"/>
          <w:b/>
          <w:sz w:val="24"/>
          <w:szCs w:val="24"/>
        </w:rPr>
        <w:t>tas</w:t>
      </w:r>
    </w:p>
    <w:p w14:paraId="6DD98C59" w14:textId="77777777" w:rsidR="00B304CA" w:rsidRPr="00AF5346" w:rsidRDefault="00B304CA" w:rsidP="00664BE2">
      <w:pPr>
        <w:pStyle w:val="TidakAdaSpasi"/>
        <w:spacing w:line="480" w:lineRule="auto"/>
        <w:ind w:firstLine="720"/>
        <w:jc w:val="both"/>
        <w:rPr>
          <w:rFonts w:ascii="Times New Roman" w:hAnsi="Times New Roman" w:cs="Times New Roman"/>
        </w:rPr>
      </w:pPr>
      <w:r w:rsidRPr="00AF5346">
        <w:rPr>
          <w:rFonts w:ascii="Times New Roman" w:hAnsi="Times New Roman" w:cs="Times New Roman"/>
        </w:rPr>
        <w:t>Cara untuk mendeteksi ada atau tidaknya heteroskesdastisitas adalah melakukan uji Breuch-Pagan-Godfrey yaitu meregresi nilai logaritma dari kuadrat residual terhadap variable independen. Dasar pegambilan keputusan pada uji heteroskesdastisitas yakni :</w:t>
      </w:r>
    </w:p>
    <w:p w14:paraId="4DEA342F" w14:textId="77777777" w:rsidR="00B304CA" w:rsidRPr="00AF5346" w:rsidRDefault="00B304CA" w:rsidP="001502BE">
      <w:pPr>
        <w:pStyle w:val="TidakAdaSpasi"/>
        <w:numPr>
          <w:ilvl w:val="0"/>
          <w:numId w:val="36"/>
        </w:numPr>
        <w:spacing w:line="480" w:lineRule="auto"/>
        <w:jc w:val="both"/>
        <w:rPr>
          <w:rFonts w:ascii="Times New Roman" w:hAnsi="Times New Roman" w:cs="Times New Roman"/>
        </w:rPr>
      </w:pPr>
      <w:r w:rsidRPr="00AF5346">
        <w:rPr>
          <w:rFonts w:ascii="Times New Roman" w:hAnsi="Times New Roman" w:cs="Times New Roman"/>
        </w:rPr>
        <w:t>Jika nilai signifikansi lebih besar dari 0,05, kesimpulannya adalah tidak terjadi heteroskesdastisitas.</w:t>
      </w:r>
    </w:p>
    <w:p w14:paraId="2CE0C0AC" w14:textId="77777777" w:rsidR="00B304CA" w:rsidRPr="00AF5346" w:rsidRDefault="00B304CA" w:rsidP="001502BE">
      <w:pPr>
        <w:pStyle w:val="TidakAdaSpasi"/>
        <w:numPr>
          <w:ilvl w:val="0"/>
          <w:numId w:val="36"/>
        </w:numPr>
        <w:spacing w:line="480" w:lineRule="auto"/>
        <w:jc w:val="both"/>
        <w:rPr>
          <w:rFonts w:ascii="Times New Roman" w:hAnsi="Times New Roman" w:cs="Times New Roman"/>
        </w:rPr>
      </w:pPr>
      <w:r w:rsidRPr="00AF5346">
        <w:rPr>
          <w:rFonts w:ascii="Times New Roman" w:hAnsi="Times New Roman" w:cs="Times New Roman"/>
        </w:rPr>
        <w:lastRenderedPageBreak/>
        <w:t>Sebaliknya jika nilai signifikansi lebih kecil dari 0,05, kesimpulannya adalah terjadi heteroskesdastisitas.</w:t>
      </w:r>
    </w:p>
    <w:p w14:paraId="454C58E8" w14:textId="77777777" w:rsidR="00B304CA" w:rsidRPr="00AF5346" w:rsidRDefault="00B304CA" w:rsidP="001502BE">
      <w:pPr>
        <w:pStyle w:val="TidakAdaSpasi"/>
        <w:spacing w:line="480" w:lineRule="auto"/>
        <w:ind w:left="1080"/>
        <w:jc w:val="both"/>
        <w:rPr>
          <w:rFonts w:ascii="Times New Roman" w:hAnsi="Times New Roman" w:cs="Times New Roman"/>
        </w:rPr>
      </w:pPr>
      <w:r w:rsidRPr="00AF5346">
        <w:rPr>
          <w:rFonts w:ascii="Times New Roman" w:hAnsi="Times New Roman" w:cs="Times New Roman"/>
        </w:rPr>
        <w:t>Pengujian heteroskesdastisitas dilakukan dengan aplikasi SPSS 26.0 dan diperoleh hasil seperti pada table berikut ini :</w:t>
      </w:r>
    </w:p>
    <w:p w14:paraId="1CFB8EA1" w14:textId="52AC3CED" w:rsidR="00B304CA" w:rsidRPr="00AF5346" w:rsidRDefault="001901F4" w:rsidP="001901F4">
      <w:pPr>
        <w:pStyle w:val="TidakAdaSpasi"/>
        <w:spacing w:line="480" w:lineRule="auto"/>
        <w:ind w:left="2160" w:firstLine="720"/>
        <w:rPr>
          <w:rFonts w:ascii="Times New Roman" w:hAnsi="Times New Roman" w:cs="Times New Roman"/>
          <w:b/>
          <w:bCs/>
          <w:sz w:val="24"/>
          <w:szCs w:val="24"/>
        </w:rPr>
      </w:pPr>
      <w:r w:rsidRPr="00AF5346">
        <w:rPr>
          <w:rFonts w:ascii="Times New Roman" w:hAnsi="Times New Roman" w:cs="Times New Roman"/>
          <w:b/>
          <w:bCs/>
          <w:sz w:val="24"/>
          <w:szCs w:val="24"/>
        </w:rPr>
        <w:t>Tabel 4.6 Uji Heteroskesdatisitas</w:t>
      </w:r>
    </w:p>
    <w:tbl>
      <w:tblPr>
        <w:tblpPr w:leftFromText="180" w:rightFromText="180" w:vertAnchor="page" w:horzAnchor="margin" w:tblpY="6571"/>
        <w:tblW w:w="7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3"/>
        <w:gridCol w:w="1775"/>
        <w:gridCol w:w="1187"/>
        <w:gridCol w:w="1188"/>
        <w:gridCol w:w="1311"/>
        <w:gridCol w:w="915"/>
        <w:gridCol w:w="915"/>
      </w:tblGrid>
      <w:tr w:rsidR="00AF5346" w:rsidRPr="00AF5346" w14:paraId="0BAA2209" w14:textId="77777777" w:rsidTr="00101B2E">
        <w:trPr>
          <w:cantSplit/>
          <w:trHeight w:val="569"/>
        </w:trPr>
        <w:tc>
          <w:tcPr>
            <w:tcW w:w="2428" w:type="dxa"/>
            <w:gridSpan w:val="2"/>
            <w:vMerge w:val="restart"/>
            <w:tcBorders>
              <w:top w:val="nil"/>
              <w:left w:val="nil"/>
              <w:bottom w:val="nil"/>
              <w:right w:val="nil"/>
            </w:tcBorders>
            <w:shd w:val="clear" w:color="auto" w:fill="FFFFFF"/>
            <w:vAlign w:val="bottom"/>
          </w:tcPr>
          <w:p w14:paraId="799B81DD" w14:textId="77777777" w:rsidR="00B304CA" w:rsidRPr="00AF5346" w:rsidRDefault="00B304CA" w:rsidP="00101B2E">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Model</w:t>
            </w:r>
          </w:p>
        </w:tc>
        <w:tc>
          <w:tcPr>
            <w:tcW w:w="2375" w:type="dxa"/>
            <w:gridSpan w:val="2"/>
            <w:tcBorders>
              <w:top w:val="nil"/>
              <w:left w:val="nil"/>
              <w:bottom w:val="nil"/>
              <w:right w:val="single" w:sz="8" w:space="0" w:color="E0E0E0"/>
            </w:tcBorders>
            <w:shd w:val="clear" w:color="auto" w:fill="FFFFFF"/>
            <w:vAlign w:val="bottom"/>
          </w:tcPr>
          <w:p w14:paraId="5DD1F125" w14:textId="77777777" w:rsidR="00B304CA" w:rsidRPr="00AF5346" w:rsidRDefault="00B304CA" w:rsidP="00101B2E">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Unstandardized Coefficients</w:t>
            </w:r>
          </w:p>
        </w:tc>
        <w:tc>
          <w:tcPr>
            <w:tcW w:w="1311" w:type="dxa"/>
            <w:tcBorders>
              <w:top w:val="nil"/>
              <w:left w:val="single" w:sz="8" w:space="0" w:color="E0E0E0"/>
              <w:bottom w:val="nil"/>
              <w:right w:val="single" w:sz="8" w:space="0" w:color="E0E0E0"/>
            </w:tcBorders>
            <w:shd w:val="clear" w:color="auto" w:fill="FFFFFF"/>
            <w:vAlign w:val="bottom"/>
          </w:tcPr>
          <w:p w14:paraId="5A1D0E01" w14:textId="77777777" w:rsidR="00B304CA" w:rsidRPr="00AF5346" w:rsidRDefault="00B304CA" w:rsidP="00101B2E">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Standardized Coefficients</w:t>
            </w:r>
          </w:p>
        </w:tc>
        <w:tc>
          <w:tcPr>
            <w:tcW w:w="915" w:type="dxa"/>
            <w:vMerge w:val="restart"/>
            <w:tcBorders>
              <w:top w:val="nil"/>
              <w:left w:val="single" w:sz="8" w:space="0" w:color="E0E0E0"/>
              <w:bottom w:val="nil"/>
              <w:right w:val="single" w:sz="8" w:space="0" w:color="E0E0E0"/>
            </w:tcBorders>
            <w:shd w:val="clear" w:color="auto" w:fill="FFFFFF"/>
            <w:vAlign w:val="bottom"/>
          </w:tcPr>
          <w:p w14:paraId="27AF15FB" w14:textId="77777777" w:rsidR="00B304CA" w:rsidRPr="00AF5346" w:rsidRDefault="00B304CA" w:rsidP="00101B2E">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t</w:t>
            </w:r>
          </w:p>
        </w:tc>
        <w:tc>
          <w:tcPr>
            <w:tcW w:w="915" w:type="dxa"/>
            <w:vMerge w:val="restart"/>
            <w:tcBorders>
              <w:top w:val="nil"/>
              <w:left w:val="single" w:sz="8" w:space="0" w:color="E0E0E0"/>
              <w:bottom w:val="nil"/>
              <w:right w:val="single" w:sz="8" w:space="0" w:color="E0E0E0"/>
            </w:tcBorders>
            <w:shd w:val="clear" w:color="auto" w:fill="FFFFFF"/>
            <w:vAlign w:val="bottom"/>
          </w:tcPr>
          <w:p w14:paraId="02EAFAF4" w14:textId="77777777" w:rsidR="00B304CA" w:rsidRPr="00AF5346" w:rsidRDefault="00B304CA" w:rsidP="00101B2E">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Sig.</w:t>
            </w:r>
          </w:p>
        </w:tc>
      </w:tr>
      <w:tr w:rsidR="00AF5346" w:rsidRPr="00AF5346" w14:paraId="51DD3570" w14:textId="77777777" w:rsidTr="00101B2E">
        <w:trPr>
          <w:cantSplit/>
          <w:trHeight w:val="278"/>
        </w:trPr>
        <w:tc>
          <w:tcPr>
            <w:tcW w:w="2428" w:type="dxa"/>
            <w:gridSpan w:val="2"/>
            <w:vMerge/>
            <w:tcBorders>
              <w:top w:val="nil"/>
              <w:left w:val="nil"/>
              <w:bottom w:val="nil"/>
              <w:right w:val="nil"/>
            </w:tcBorders>
            <w:shd w:val="clear" w:color="auto" w:fill="FFFFFF"/>
            <w:vAlign w:val="bottom"/>
          </w:tcPr>
          <w:p w14:paraId="18E85A03" w14:textId="77777777" w:rsidR="00B304CA" w:rsidRPr="00AF5346" w:rsidRDefault="00B304CA" w:rsidP="00101B2E">
            <w:pPr>
              <w:autoSpaceDE w:val="0"/>
              <w:autoSpaceDN w:val="0"/>
              <w:adjustRightInd w:val="0"/>
              <w:spacing w:after="0" w:line="240" w:lineRule="auto"/>
              <w:rPr>
                <w:rFonts w:ascii="Arial" w:hAnsi="Arial" w:cs="Arial"/>
                <w:sz w:val="18"/>
                <w:szCs w:val="18"/>
              </w:rPr>
            </w:pPr>
          </w:p>
        </w:tc>
        <w:tc>
          <w:tcPr>
            <w:tcW w:w="1187" w:type="dxa"/>
            <w:tcBorders>
              <w:top w:val="nil"/>
              <w:left w:val="nil"/>
              <w:bottom w:val="single" w:sz="8" w:space="0" w:color="152935"/>
              <w:right w:val="single" w:sz="8" w:space="0" w:color="E0E0E0"/>
            </w:tcBorders>
            <w:shd w:val="clear" w:color="auto" w:fill="FFFFFF"/>
            <w:vAlign w:val="bottom"/>
          </w:tcPr>
          <w:p w14:paraId="24D1EC0A" w14:textId="77777777" w:rsidR="00B304CA" w:rsidRPr="00AF5346" w:rsidRDefault="00B304CA" w:rsidP="00101B2E">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B</w:t>
            </w:r>
          </w:p>
        </w:tc>
        <w:tc>
          <w:tcPr>
            <w:tcW w:w="1188" w:type="dxa"/>
            <w:tcBorders>
              <w:top w:val="nil"/>
              <w:left w:val="single" w:sz="8" w:space="0" w:color="E0E0E0"/>
              <w:bottom w:val="single" w:sz="8" w:space="0" w:color="152935"/>
              <w:right w:val="single" w:sz="8" w:space="0" w:color="E0E0E0"/>
            </w:tcBorders>
            <w:shd w:val="clear" w:color="auto" w:fill="FFFFFF"/>
            <w:vAlign w:val="bottom"/>
          </w:tcPr>
          <w:p w14:paraId="245906C0" w14:textId="77777777" w:rsidR="00B304CA" w:rsidRPr="00AF5346" w:rsidRDefault="00B304CA" w:rsidP="00101B2E">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Std. Error</w:t>
            </w:r>
          </w:p>
        </w:tc>
        <w:tc>
          <w:tcPr>
            <w:tcW w:w="1311" w:type="dxa"/>
            <w:tcBorders>
              <w:top w:val="nil"/>
              <w:left w:val="single" w:sz="8" w:space="0" w:color="E0E0E0"/>
              <w:bottom w:val="single" w:sz="8" w:space="0" w:color="152935"/>
              <w:right w:val="single" w:sz="8" w:space="0" w:color="E0E0E0"/>
            </w:tcBorders>
            <w:shd w:val="clear" w:color="auto" w:fill="FFFFFF"/>
            <w:vAlign w:val="bottom"/>
          </w:tcPr>
          <w:p w14:paraId="0664BE0C" w14:textId="77777777" w:rsidR="00B304CA" w:rsidRPr="00AF5346" w:rsidRDefault="00B304CA" w:rsidP="00101B2E">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Beta</w:t>
            </w:r>
          </w:p>
        </w:tc>
        <w:tc>
          <w:tcPr>
            <w:tcW w:w="915" w:type="dxa"/>
            <w:vMerge/>
            <w:tcBorders>
              <w:top w:val="nil"/>
              <w:left w:val="single" w:sz="8" w:space="0" w:color="E0E0E0"/>
              <w:bottom w:val="nil"/>
              <w:right w:val="single" w:sz="8" w:space="0" w:color="E0E0E0"/>
            </w:tcBorders>
            <w:shd w:val="clear" w:color="auto" w:fill="FFFFFF"/>
            <w:vAlign w:val="bottom"/>
          </w:tcPr>
          <w:p w14:paraId="61DB765C" w14:textId="77777777" w:rsidR="00B304CA" w:rsidRPr="00AF5346" w:rsidRDefault="00B304CA" w:rsidP="00101B2E">
            <w:pPr>
              <w:autoSpaceDE w:val="0"/>
              <w:autoSpaceDN w:val="0"/>
              <w:adjustRightInd w:val="0"/>
              <w:spacing w:after="0" w:line="240" w:lineRule="auto"/>
              <w:rPr>
                <w:rFonts w:ascii="Arial" w:hAnsi="Arial" w:cs="Arial"/>
                <w:sz w:val="18"/>
                <w:szCs w:val="18"/>
              </w:rPr>
            </w:pPr>
          </w:p>
        </w:tc>
        <w:tc>
          <w:tcPr>
            <w:tcW w:w="915" w:type="dxa"/>
            <w:vMerge/>
            <w:tcBorders>
              <w:top w:val="nil"/>
              <w:left w:val="single" w:sz="8" w:space="0" w:color="E0E0E0"/>
              <w:bottom w:val="nil"/>
              <w:right w:val="single" w:sz="8" w:space="0" w:color="E0E0E0"/>
            </w:tcBorders>
            <w:shd w:val="clear" w:color="auto" w:fill="FFFFFF"/>
            <w:vAlign w:val="bottom"/>
          </w:tcPr>
          <w:p w14:paraId="3B589F1F" w14:textId="77777777" w:rsidR="00B304CA" w:rsidRPr="00AF5346" w:rsidRDefault="00B304CA" w:rsidP="00101B2E">
            <w:pPr>
              <w:autoSpaceDE w:val="0"/>
              <w:autoSpaceDN w:val="0"/>
              <w:adjustRightInd w:val="0"/>
              <w:spacing w:after="0" w:line="240" w:lineRule="auto"/>
              <w:rPr>
                <w:rFonts w:ascii="Arial" w:hAnsi="Arial" w:cs="Arial"/>
                <w:sz w:val="18"/>
                <w:szCs w:val="18"/>
              </w:rPr>
            </w:pPr>
          </w:p>
        </w:tc>
      </w:tr>
      <w:tr w:rsidR="00AF5346" w:rsidRPr="00AF5346" w14:paraId="2C4E6A50" w14:textId="77777777" w:rsidTr="00101B2E">
        <w:trPr>
          <w:cantSplit/>
          <w:trHeight w:val="291"/>
        </w:trPr>
        <w:tc>
          <w:tcPr>
            <w:tcW w:w="653" w:type="dxa"/>
            <w:vMerge w:val="restart"/>
            <w:tcBorders>
              <w:top w:val="single" w:sz="8" w:space="0" w:color="152935"/>
              <w:left w:val="nil"/>
              <w:bottom w:val="single" w:sz="8" w:space="0" w:color="152935"/>
              <w:right w:val="nil"/>
            </w:tcBorders>
            <w:shd w:val="clear" w:color="auto" w:fill="E0E0E0"/>
          </w:tcPr>
          <w:p w14:paraId="2E57E6FA" w14:textId="77777777" w:rsidR="00B304CA" w:rsidRPr="00AF5346" w:rsidRDefault="00B304CA" w:rsidP="00101B2E">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1</w:t>
            </w:r>
          </w:p>
        </w:tc>
        <w:tc>
          <w:tcPr>
            <w:tcW w:w="1775" w:type="dxa"/>
            <w:tcBorders>
              <w:top w:val="single" w:sz="8" w:space="0" w:color="152935"/>
              <w:left w:val="nil"/>
              <w:bottom w:val="single" w:sz="8" w:space="0" w:color="AEAEAE"/>
              <w:right w:val="nil"/>
            </w:tcBorders>
            <w:shd w:val="clear" w:color="auto" w:fill="E0E0E0"/>
          </w:tcPr>
          <w:p w14:paraId="7D44BDC3" w14:textId="77777777" w:rsidR="00B304CA" w:rsidRPr="00AF5346" w:rsidRDefault="00B304CA" w:rsidP="00101B2E">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(Constant)</w:t>
            </w:r>
          </w:p>
        </w:tc>
        <w:tc>
          <w:tcPr>
            <w:tcW w:w="1187" w:type="dxa"/>
            <w:tcBorders>
              <w:top w:val="single" w:sz="8" w:space="0" w:color="152935"/>
              <w:left w:val="nil"/>
              <w:bottom w:val="single" w:sz="8" w:space="0" w:color="AEAEAE"/>
              <w:right w:val="single" w:sz="8" w:space="0" w:color="E0E0E0"/>
            </w:tcBorders>
            <w:shd w:val="clear" w:color="auto" w:fill="FFFFFF"/>
          </w:tcPr>
          <w:p w14:paraId="5130E3D7" w14:textId="77777777" w:rsidR="00B304CA" w:rsidRPr="00AF5346" w:rsidRDefault="00B304CA" w:rsidP="00101B2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-111,623</w:t>
            </w:r>
          </w:p>
        </w:tc>
        <w:tc>
          <w:tcPr>
            <w:tcW w:w="1188" w:type="dxa"/>
            <w:tcBorders>
              <w:top w:val="single" w:sz="8" w:space="0" w:color="152935"/>
              <w:left w:val="single" w:sz="8" w:space="0" w:color="E0E0E0"/>
              <w:bottom w:val="single" w:sz="8" w:space="0" w:color="AEAEAE"/>
              <w:right w:val="single" w:sz="8" w:space="0" w:color="E0E0E0"/>
            </w:tcBorders>
            <w:shd w:val="clear" w:color="auto" w:fill="FFFFFF"/>
          </w:tcPr>
          <w:p w14:paraId="5BA18EA3" w14:textId="77777777" w:rsidR="00B304CA" w:rsidRPr="00AF5346" w:rsidRDefault="00B304CA" w:rsidP="00101B2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91,854</w:t>
            </w:r>
          </w:p>
        </w:tc>
        <w:tc>
          <w:tcPr>
            <w:tcW w:w="1311"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FE9F3C1" w14:textId="77777777" w:rsidR="00B304CA" w:rsidRPr="00AF5346" w:rsidRDefault="00B304CA" w:rsidP="00101B2E">
            <w:pPr>
              <w:autoSpaceDE w:val="0"/>
              <w:autoSpaceDN w:val="0"/>
              <w:adjustRightInd w:val="0"/>
              <w:spacing w:after="0" w:line="240" w:lineRule="auto"/>
              <w:rPr>
                <w:rFonts w:ascii="Times New Roman" w:hAnsi="Times New Roman" w:cs="Times New Roman"/>
                <w:sz w:val="24"/>
                <w:szCs w:val="24"/>
              </w:rPr>
            </w:pPr>
          </w:p>
        </w:tc>
        <w:tc>
          <w:tcPr>
            <w:tcW w:w="915" w:type="dxa"/>
            <w:tcBorders>
              <w:top w:val="single" w:sz="8" w:space="0" w:color="152935"/>
              <w:left w:val="single" w:sz="8" w:space="0" w:color="E0E0E0"/>
              <w:bottom w:val="single" w:sz="8" w:space="0" w:color="AEAEAE"/>
              <w:right w:val="single" w:sz="8" w:space="0" w:color="E0E0E0"/>
            </w:tcBorders>
            <w:shd w:val="clear" w:color="auto" w:fill="FFFFFF"/>
          </w:tcPr>
          <w:p w14:paraId="2D392C93" w14:textId="77777777" w:rsidR="00B304CA" w:rsidRPr="00AF5346" w:rsidRDefault="00B304CA" w:rsidP="00101B2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-1,215</w:t>
            </w:r>
          </w:p>
        </w:tc>
        <w:tc>
          <w:tcPr>
            <w:tcW w:w="915" w:type="dxa"/>
            <w:tcBorders>
              <w:top w:val="single" w:sz="8" w:space="0" w:color="152935"/>
              <w:left w:val="single" w:sz="8" w:space="0" w:color="E0E0E0"/>
              <w:bottom w:val="single" w:sz="8" w:space="0" w:color="AEAEAE"/>
              <w:right w:val="single" w:sz="8" w:space="0" w:color="E0E0E0"/>
            </w:tcBorders>
            <w:shd w:val="clear" w:color="auto" w:fill="FFFFFF"/>
          </w:tcPr>
          <w:p w14:paraId="056FC7BE" w14:textId="77777777" w:rsidR="00B304CA" w:rsidRPr="00AF5346" w:rsidRDefault="00B304CA" w:rsidP="00101B2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,234</w:t>
            </w:r>
          </w:p>
        </w:tc>
      </w:tr>
      <w:tr w:rsidR="00AF5346" w:rsidRPr="00AF5346" w14:paraId="2869A329" w14:textId="77777777" w:rsidTr="00101B2E">
        <w:trPr>
          <w:cantSplit/>
          <w:trHeight w:val="291"/>
        </w:trPr>
        <w:tc>
          <w:tcPr>
            <w:tcW w:w="653" w:type="dxa"/>
            <w:vMerge/>
            <w:tcBorders>
              <w:top w:val="single" w:sz="8" w:space="0" w:color="152935"/>
              <w:left w:val="nil"/>
              <w:bottom w:val="single" w:sz="8" w:space="0" w:color="152935"/>
              <w:right w:val="nil"/>
            </w:tcBorders>
            <w:shd w:val="clear" w:color="auto" w:fill="E0E0E0"/>
          </w:tcPr>
          <w:p w14:paraId="575151EF" w14:textId="77777777" w:rsidR="00B304CA" w:rsidRPr="00AF5346" w:rsidRDefault="00B304CA" w:rsidP="00101B2E">
            <w:pPr>
              <w:autoSpaceDE w:val="0"/>
              <w:autoSpaceDN w:val="0"/>
              <w:adjustRightInd w:val="0"/>
              <w:spacing w:after="0" w:line="240" w:lineRule="auto"/>
              <w:rPr>
                <w:rFonts w:ascii="Times New Roman" w:hAnsi="Times New Roman" w:cs="Times New Roman"/>
                <w:sz w:val="24"/>
                <w:szCs w:val="24"/>
              </w:rPr>
            </w:pPr>
          </w:p>
        </w:tc>
        <w:tc>
          <w:tcPr>
            <w:tcW w:w="1775" w:type="dxa"/>
            <w:tcBorders>
              <w:top w:val="single" w:sz="8" w:space="0" w:color="AEAEAE"/>
              <w:left w:val="nil"/>
              <w:bottom w:val="single" w:sz="8" w:space="0" w:color="AEAEAE"/>
              <w:right w:val="nil"/>
            </w:tcBorders>
            <w:shd w:val="clear" w:color="auto" w:fill="E0E0E0"/>
          </w:tcPr>
          <w:p w14:paraId="65C1139D" w14:textId="77777777" w:rsidR="00B304CA" w:rsidRPr="00AF5346" w:rsidRDefault="00B304CA" w:rsidP="00101B2E">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Ukuran Perusahaan</w:t>
            </w:r>
          </w:p>
        </w:tc>
        <w:tc>
          <w:tcPr>
            <w:tcW w:w="1187" w:type="dxa"/>
            <w:tcBorders>
              <w:top w:val="single" w:sz="8" w:space="0" w:color="AEAEAE"/>
              <w:left w:val="nil"/>
              <w:bottom w:val="single" w:sz="8" w:space="0" w:color="AEAEAE"/>
              <w:right w:val="single" w:sz="8" w:space="0" w:color="E0E0E0"/>
            </w:tcBorders>
            <w:shd w:val="clear" w:color="auto" w:fill="FFFFFF"/>
          </w:tcPr>
          <w:p w14:paraId="3B1A6D6A" w14:textId="77777777" w:rsidR="00B304CA" w:rsidRPr="00AF5346" w:rsidRDefault="00B304CA" w:rsidP="00101B2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2,078</w:t>
            </w:r>
          </w:p>
        </w:tc>
        <w:tc>
          <w:tcPr>
            <w:tcW w:w="1188" w:type="dxa"/>
            <w:tcBorders>
              <w:top w:val="single" w:sz="8" w:space="0" w:color="AEAEAE"/>
              <w:left w:val="single" w:sz="8" w:space="0" w:color="E0E0E0"/>
              <w:bottom w:val="single" w:sz="8" w:space="0" w:color="AEAEAE"/>
              <w:right w:val="single" w:sz="8" w:space="0" w:color="E0E0E0"/>
            </w:tcBorders>
            <w:shd w:val="clear" w:color="auto" w:fill="FFFFFF"/>
          </w:tcPr>
          <w:p w14:paraId="7FE44D40" w14:textId="77777777" w:rsidR="00B304CA" w:rsidRPr="00AF5346" w:rsidRDefault="00B304CA" w:rsidP="00101B2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1,235</w:t>
            </w:r>
          </w:p>
        </w:tc>
        <w:tc>
          <w:tcPr>
            <w:tcW w:w="1311" w:type="dxa"/>
            <w:tcBorders>
              <w:top w:val="single" w:sz="8" w:space="0" w:color="AEAEAE"/>
              <w:left w:val="single" w:sz="8" w:space="0" w:color="E0E0E0"/>
              <w:bottom w:val="single" w:sz="8" w:space="0" w:color="AEAEAE"/>
              <w:right w:val="single" w:sz="8" w:space="0" w:color="E0E0E0"/>
            </w:tcBorders>
            <w:shd w:val="clear" w:color="auto" w:fill="FFFFFF"/>
          </w:tcPr>
          <w:p w14:paraId="747496F8" w14:textId="77777777" w:rsidR="00B304CA" w:rsidRPr="00AF5346" w:rsidRDefault="00B304CA" w:rsidP="00101B2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,373</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37D098B6" w14:textId="77777777" w:rsidR="00B304CA" w:rsidRPr="00AF5346" w:rsidRDefault="00B304CA" w:rsidP="00101B2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1,683</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14:paraId="587F5841" w14:textId="77777777" w:rsidR="00B304CA" w:rsidRPr="00AF5346" w:rsidRDefault="00B304CA" w:rsidP="00101B2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,103</w:t>
            </w:r>
          </w:p>
        </w:tc>
      </w:tr>
      <w:tr w:rsidR="00AF5346" w:rsidRPr="00AF5346" w14:paraId="4A825B19" w14:textId="77777777" w:rsidTr="00101B2E">
        <w:trPr>
          <w:cantSplit/>
          <w:trHeight w:val="304"/>
        </w:trPr>
        <w:tc>
          <w:tcPr>
            <w:tcW w:w="653" w:type="dxa"/>
            <w:vMerge/>
            <w:tcBorders>
              <w:top w:val="single" w:sz="8" w:space="0" w:color="152935"/>
              <w:left w:val="nil"/>
              <w:bottom w:val="single" w:sz="8" w:space="0" w:color="152935"/>
              <w:right w:val="nil"/>
            </w:tcBorders>
            <w:shd w:val="clear" w:color="auto" w:fill="E0E0E0"/>
          </w:tcPr>
          <w:p w14:paraId="77A524CC" w14:textId="77777777" w:rsidR="00B304CA" w:rsidRPr="00AF5346" w:rsidRDefault="00B304CA" w:rsidP="00101B2E">
            <w:pPr>
              <w:autoSpaceDE w:val="0"/>
              <w:autoSpaceDN w:val="0"/>
              <w:adjustRightInd w:val="0"/>
              <w:spacing w:after="0" w:line="240" w:lineRule="auto"/>
              <w:rPr>
                <w:rFonts w:ascii="Arial" w:hAnsi="Arial" w:cs="Arial"/>
                <w:sz w:val="18"/>
                <w:szCs w:val="18"/>
              </w:rPr>
            </w:pPr>
          </w:p>
        </w:tc>
        <w:tc>
          <w:tcPr>
            <w:tcW w:w="1775" w:type="dxa"/>
            <w:tcBorders>
              <w:top w:val="single" w:sz="8" w:space="0" w:color="AEAEAE"/>
              <w:left w:val="nil"/>
              <w:bottom w:val="single" w:sz="8" w:space="0" w:color="152935"/>
              <w:right w:val="nil"/>
            </w:tcBorders>
            <w:shd w:val="clear" w:color="auto" w:fill="E0E0E0"/>
          </w:tcPr>
          <w:p w14:paraId="15819C33" w14:textId="77777777" w:rsidR="00B304CA" w:rsidRPr="00AF5346" w:rsidRDefault="00B304CA" w:rsidP="00101B2E">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Leverage</w:t>
            </w:r>
          </w:p>
        </w:tc>
        <w:tc>
          <w:tcPr>
            <w:tcW w:w="1187" w:type="dxa"/>
            <w:tcBorders>
              <w:top w:val="single" w:sz="8" w:space="0" w:color="AEAEAE"/>
              <w:left w:val="nil"/>
              <w:bottom w:val="single" w:sz="8" w:space="0" w:color="152935"/>
              <w:right w:val="single" w:sz="8" w:space="0" w:color="E0E0E0"/>
            </w:tcBorders>
            <w:shd w:val="clear" w:color="auto" w:fill="FFFFFF"/>
          </w:tcPr>
          <w:p w14:paraId="28520E32" w14:textId="77777777" w:rsidR="00B304CA" w:rsidRPr="00AF5346" w:rsidRDefault="00B304CA" w:rsidP="00101B2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,107</w:t>
            </w:r>
          </w:p>
        </w:tc>
        <w:tc>
          <w:tcPr>
            <w:tcW w:w="1188" w:type="dxa"/>
            <w:tcBorders>
              <w:top w:val="single" w:sz="8" w:space="0" w:color="AEAEAE"/>
              <w:left w:val="single" w:sz="8" w:space="0" w:color="E0E0E0"/>
              <w:bottom w:val="single" w:sz="8" w:space="0" w:color="152935"/>
              <w:right w:val="single" w:sz="8" w:space="0" w:color="E0E0E0"/>
            </w:tcBorders>
            <w:shd w:val="clear" w:color="auto" w:fill="FFFFFF"/>
          </w:tcPr>
          <w:p w14:paraId="6EF75A72" w14:textId="77777777" w:rsidR="00B304CA" w:rsidRPr="00AF5346" w:rsidRDefault="00B304CA" w:rsidP="00101B2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,113</w:t>
            </w:r>
          </w:p>
        </w:tc>
        <w:tc>
          <w:tcPr>
            <w:tcW w:w="1311" w:type="dxa"/>
            <w:tcBorders>
              <w:top w:val="single" w:sz="8" w:space="0" w:color="AEAEAE"/>
              <w:left w:val="single" w:sz="8" w:space="0" w:color="E0E0E0"/>
              <w:bottom w:val="single" w:sz="8" w:space="0" w:color="152935"/>
              <w:right w:val="single" w:sz="8" w:space="0" w:color="E0E0E0"/>
            </w:tcBorders>
            <w:shd w:val="clear" w:color="auto" w:fill="FFFFFF"/>
          </w:tcPr>
          <w:p w14:paraId="2255AFCB" w14:textId="77777777" w:rsidR="00B304CA" w:rsidRPr="00AF5346" w:rsidRDefault="00B304CA" w:rsidP="00101B2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,210</w:t>
            </w:r>
          </w:p>
        </w:tc>
        <w:tc>
          <w:tcPr>
            <w:tcW w:w="915" w:type="dxa"/>
            <w:tcBorders>
              <w:top w:val="single" w:sz="8" w:space="0" w:color="AEAEAE"/>
              <w:left w:val="single" w:sz="8" w:space="0" w:color="E0E0E0"/>
              <w:bottom w:val="single" w:sz="8" w:space="0" w:color="152935"/>
              <w:right w:val="single" w:sz="8" w:space="0" w:color="E0E0E0"/>
            </w:tcBorders>
            <w:shd w:val="clear" w:color="auto" w:fill="FFFFFF"/>
          </w:tcPr>
          <w:p w14:paraId="4C45B345" w14:textId="77777777" w:rsidR="00B304CA" w:rsidRPr="00AF5346" w:rsidRDefault="00B304CA" w:rsidP="00101B2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,948</w:t>
            </w:r>
          </w:p>
        </w:tc>
        <w:tc>
          <w:tcPr>
            <w:tcW w:w="915" w:type="dxa"/>
            <w:tcBorders>
              <w:top w:val="single" w:sz="8" w:space="0" w:color="AEAEAE"/>
              <w:left w:val="single" w:sz="8" w:space="0" w:color="E0E0E0"/>
              <w:bottom w:val="single" w:sz="8" w:space="0" w:color="152935"/>
              <w:right w:val="single" w:sz="8" w:space="0" w:color="E0E0E0"/>
            </w:tcBorders>
            <w:shd w:val="clear" w:color="auto" w:fill="FFFFFF"/>
          </w:tcPr>
          <w:p w14:paraId="28FB4492" w14:textId="77777777" w:rsidR="00B304CA" w:rsidRPr="00AF5346" w:rsidRDefault="00B304CA" w:rsidP="00101B2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,351</w:t>
            </w:r>
          </w:p>
        </w:tc>
      </w:tr>
    </w:tbl>
    <w:p w14:paraId="05EDA18E" w14:textId="77777777" w:rsidR="00B304CA" w:rsidRPr="00AF5346" w:rsidRDefault="00B304CA" w:rsidP="00B5643B">
      <w:pPr>
        <w:pStyle w:val="TidakAdaSpasi"/>
        <w:spacing w:line="480" w:lineRule="auto"/>
        <w:ind w:left="1080"/>
        <w:jc w:val="center"/>
        <w:rPr>
          <w:rFonts w:ascii="Times New Roman" w:hAnsi="Times New Roman" w:cs="Times New Roman"/>
        </w:rPr>
      </w:pPr>
      <w:r w:rsidRPr="00AF5346">
        <w:rPr>
          <w:rFonts w:ascii="Arial" w:hAnsi="Arial" w:cs="Arial"/>
          <w:b/>
          <w:bCs/>
        </w:rPr>
        <w:t>Coefficients</w:t>
      </w:r>
      <w:r w:rsidRPr="00AF5346">
        <w:rPr>
          <w:rFonts w:ascii="Arial" w:hAnsi="Arial" w:cs="Arial"/>
          <w:b/>
          <w:bCs/>
          <w:vertAlign w:val="superscript"/>
        </w:rPr>
        <w:t xml:space="preserve"> a</w:t>
      </w:r>
    </w:p>
    <w:p w14:paraId="085B8567" w14:textId="77777777" w:rsidR="00B304CA" w:rsidRPr="00AF5346" w:rsidRDefault="00B304CA" w:rsidP="001502BE">
      <w:pPr>
        <w:pStyle w:val="TidakAdaSpasi"/>
        <w:spacing w:line="480" w:lineRule="auto"/>
        <w:ind w:left="1080"/>
        <w:jc w:val="center"/>
        <w:rPr>
          <w:rFonts w:ascii="Times New Roman" w:hAnsi="Times New Roman" w:cs="Times New Roman"/>
        </w:rPr>
      </w:pPr>
    </w:p>
    <w:p w14:paraId="3A197877" w14:textId="77777777" w:rsidR="00B304CA" w:rsidRPr="00AF5346" w:rsidRDefault="00B304CA" w:rsidP="00664BE2">
      <w:pPr>
        <w:pStyle w:val="TidakAdaSpasi"/>
        <w:spacing w:line="480" w:lineRule="auto"/>
        <w:jc w:val="both"/>
        <w:rPr>
          <w:rFonts w:ascii="Times New Roman" w:hAnsi="Times New Roman" w:cs="Times New Roman"/>
          <w:spacing w:val="1"/>
        </w:rPr>
      </w:pPr>
      <w:r w:rsidRPr="00AF5346">
        <w:rPr>
          <w:rFonts w:ascii="Times New Roman" w:hAnsi="Times New Roman" w:cs="Times New Roman"/>
          <w:spacing w:val="1"/>
        </w:rPr>
        <w:t>Dari tabel diatas menunjukan bahwa :</w:t>
      </w:r>
    </w:p>
    <w:p w14:paraId="7E2F41F9" w14:textId="77777777" w:rsidR="00B304CA" w:rsidRPr="00AF5346" w:rsidRDefault="00B304CA" w:rsidP="00685802">
      <w:pPr>
        <w:pStyle w:val="TidakAdaSpasi"/>
        <w:numPr>
          <w:ilvl w:val="0"/>
          <w:numId w:val="20"/>
        </w:numPr>
        <w:spacing w:line="480" w:lineRule="auto"/>
        <w:jc w:val="both"/>
        <w:rPr>
          <w:rFonts w:ascii="Times New Roman" w:hAnsi="Times New Roman" w:cs="Times New Roman"/>
          <w:b/>
          <w:bCs/>
        </w:rPr>
      </w:pPr>
      <w:r w:rsidRPr="00AF5346">
        <w:rPr>
          <w:rFonts w:ascii="Times New Roman" w:hAnsi="Times New Roman" w:cs="Times New Roman"/>
          <w:spacing w:val="1"/>
        </w:rPr>
        <w:t xml:space="preserve">Variabel </w:t>
      </w:r>
      <w:r w:rsidRPr="00AF5346">
        <w:rPr>
          <w:rFonts w:ascii="Times New Roman" w:hAnsi="Times New Roman" w:cs="Times New Roman"/>
        </w:rPr>
        <w:t>Ukuran Perusahaan (X</w:t>
      </w:r>
      <w:r w:rsidRPr="00AF5346">
        <w:rPr>
          <w:rFonts w:ascii="Times New Roman" w:hAnsi="Times New Roman" w:cs="Times New Roman"/>
          <w:vertAlign w:val="subscript"/>
        </w:rPr>
        <w:t xml:space="preserve">1)  </w:t>
      </w:r>
      <w:r w:rsidRPr="00AF5346">
        <w:rPr>
          <w:rFonts w:ascii="Times New Roman" w:hAnsi="Times New Roman" w:cs="Times New Roman"/>
          <w:spacing w:val="1"/>
        </w:rPr>
        <w:t>sebesar 0,103 lebih besar dari 0,05 dapat disimpulkan tidak terjadi Heterokedastisitas.</w:t>
      </w:r>
    </w:p>
    <w:p w14:paraId="66258397" w14:textId="7D1ABDE7" w:rsidR="00B304CA" w:rsidRPr="00AF5346" w:rsidRDefault="00B304CA" w:rsidP="00ED5C94">
      <w:pPr>
        <w:pStyle w:val="TidakAdaSpasi"/>
        <w:numPr>
          <w:ilvl w:val="0"/>
          <w:numId w:val="20"/>
        </w:numPr>
        <w:spacing w:line="480" w:lineRule="auto"/>
        <w:jc w:val="both"/>
        <w:rPr>
          <w:rFonts w:ascii="Times New Roman" w:hAnsi="Times New Roman" w:cs="Times New Roman"/>
          <w:b/>
          <w:bCs/>
        </w:rPr>
      </w:pPr>
      <w:r w:rsidRPr="00AF5346">
        <w:rPr>
          <w:rFonts w:ascii="Times New Roman" w:hAnsi="Times New Roman" w:cs="Times New Roman"/>
          <w:spacing w:val="1"/>
        </w:rPr>
        <w:t xml:space="preserve">Variabel </w:t>
      </w:r>
      <w:r w:rsidRPr="00AF5346">
        <w:rPr>
          <w:rFonts w:ascii="Times New Roman" w:hAnsi="Times New Roman" w:cs="Times New Roman"/>
        </w:rPr>
        <w:t>Leverage (X</w:t>
      </w:r>
      <w:r w:rsidRPr="00AF5346">
        <w:rPr>
          <w:rFonts w:ascii="Times New Roman" w:hAnsi="Times New Roman" w:cs="Times New Roman"/>
          <w:vertAlign w:val="subscript"/>
        </w:rPr>
        <w:t>2</w:t>
      </w:r>
      <w:r w:rsidRPr="00AF5346">
        <w:rPr>
          <w:rFonts w:ascii="Times New Roman" w:hAnsi="Times New Roman" w:cs="Times New Roman"/>
        </w:rPr>
        <w:t>)</w:t>
      </w:r>
      <w:r w:rsidRPr="00AF5346">
        <w:rPr>
          <w:rFonts w:ascii="Times New Roman" w:hAnsi="Times New Roman" w:cs="Times New Roman"/>
          <w:spacing w:val="1"/>
        </w:rPr>
        <w:t xml:space="preserve"> sebesar  0,351 lebih besar dari 0,05 dapat disimpulkan tidak terjadi Heterokedastisitas.</w:t>
      </w:r>
    </w:p>
    <w:p w14:paraId="483620FB" w14:textId="77777777" w:rsidR="00B304CA" w:rsidRPr="00AF5346" w:rsidRDefault="00B304CA" w:rsidP="00E01EFF">
      <w:pPr>
        <w:pStyle w:val="DaftarParagraf"/>
        <w:widowControl w:val="0"/>
        <w:numPr>
          <w:ilvl w:val="0"/>
          <w:numId w:val="19"/>
        </w:numPr>
        <w:autoSpaceDE w:val="0"/>
        <w:autoSpaceDN w:val="0"/>
        <w:adjustRightInd w:val="0"/>
        <w:spacing w:after="0" w:line="480" w:lineRule="auto"/>
        <w:ind w:right="-33"/>
        <w:jc w:val="both"/>
        <w:rPr>
          <w:rFonts w:ascii="Times New Roman" w:hAnsi="Times New Roman" w:cs="Times New Roman"/>
          <w:b/>
          <w:sz w:val="24"/>
          <w:szCs w:val="24"/>
        </w:rPr>
      </w:pPr>
      <w:r w:rsidRPr="00AF5346">
        <w:rPr>
          <w:rFonts w:ascii="Times New Roman" w:hAnsi="Times New Roman" w:cs="Times New Roman"/>
          <w:b/>
          <w:sz w:val="24"/>
          <w:szCs w:val="24"/>
        </w:rPr>
        <w:t xml:space="preserve">Uji </w:t>
      </w:r>
      <w:r w:rsidRPr="00AF5346">
        <w:rPr>
          <w:rFonts w:ascii="Times New Roman" w:hAnsi="Times New Roman" w:cs="Times New Roman"/>
          <w:b/>
          <w:spacing w:val="-1"/>
          <w:sz w:val="24"/>
          <w:szCs w:val="24"/>
        </w:rPr>
        <w:t>Autokorelasi</w:t>
      </w:r>
    </w:p>
    <w:p w14:paraId="5F9C10F4" w14:textId="77777777" w:rsidR="00B304CA" w:rsidRPr="00AF5346" w:rsidRDefault="00B304CA" w:rsidP="00664BE2">
      <w:pPr>
        <w:pStyle w:val="TidakAdaSpasi"/>
        <w:spacing w:line="480" w:lineRule="auto"/>
        <w:ind w:firstLine="720"/>
        <w:jc w:val="both"/>
        <w:rPr>
          <w:rFonts w:ascii="Times New Roman" w:hAnsi="Times New Roman" w:cs="Times New Roman"/>
        </w:rPr>
      </w:pPr>
      <w:r w:rsidRPr="00AF5346">
        <w:rPr>
          <w:rFonts w:ascii="Times New Roman" w:hAnsi="Times New Roman" w:cs="Times New Roman"/>
        </w:rPr>
        <w:t xml:space="preserve">Menurut Santosa dan Ashari (2016: 240), uji autokorelasi merupakan pengujian asumsi dalam regresi di mana nilai dari variabel dependen tidak berhubungan dengan dengan nilai variabel itu sendiri, baik nilai periode sebelumnya atau nilai periode sesudahnya. Untuk mendeteksi gejala autokorelasi dapat menggunakan </w:t>
      </w:r>
      <w:r w:rsidRPr="00AF5346">
        <w:rPr>
          <w:rFonts w:ascii="Times New Roman" w:hAnsi="Times New Roman" w:cs="Times New Roman"/>
          <w:i/>
        </w:rPr>
        <w:t>Durbin-Watson</w:t>
      </w:r>
      <w:r w:rsidRPr="00AF5346">
        <w:rPr>
          <w:rFonts w:ascii="Times New Roman" w:hAnsi="Times New Roman" w:cs="Times New Roman"/>
        </w:rPr>
        <w:t xml:space="preserve"> (DW). Uji ini menghasilkan nilai DW hitung (d) dan nilai Dw tabel (d</w:t>
      </w:r>
      <w:r w:rsidRPr="00AF5346">
        <w:rPr>
          <w:rFonts w:ascii="Times New Roman" w:hAnsi="Times New Roman" w:cs="Times New Roman"/>
          <w:vertAlign w:val="subscript"/>
        </w:rPr>
        <w:t xml:space="preserve">L </w:t>
      </w:r>
      <w:r w:rsidRPr="00AF5346">
        <w:rPr>
          <w:rFonts w:ascii="Times New Roman" w:hAnsi="Times New Roman" w:cs="Times New Roman"/>
        </w:rPr>
        <w:t>&amp; d</w:t>
      </w:r>
      <w:r w:rsidRPr="00AF5346">
        <w:rPr>
          <w:rFonts w:ascii="Times New Roman" w:hAnsi="Times New Roman" w:cs="Times New Roman"/>
          <w:vertAlign w:val="subscript"/>
        </w:rPr>
        <w:t>v</w:t>
      </w:r>
      <w:r w:rsidRPr="00AF5346">
        <w:rPr>
          <w:rFonts w:ascii="Times New Roman" w:hAnsi="Times New Roman" w:cs="Times New Roman"/>
        </w:rPr>
        <w:t>). Aturan pengujiannya adalah:</w:t>
      </w:r>
    </w:p>
    <w:p w14:paraId="01433D55" w14:textId="77777777" w:rsidR="00B304CA" w:rsidRPr="00AF5346" w:rsidRDefault="00B304CA" w:rsidP="00664BE2">
      <w:pPr>
        <w:pStyle w:val="TidakAdaSpasi"/>
        <w:spacing w:line="480" w:lineRule="auto"/>
        <w:jc w:val="both"/>
        <w:rPr>
          <w:rFonts w:ascii="Times New Roman" w:hAnsi="Times New Roman" w:cs="Times New Roman"/>
        </w:rPr>
      </w:pPr>
      <w:r w:rsidRPr="00AF5346">
        <w:rPr>
          <w:rFonts w:ascii="Times New Roman" w:hAnsi="Times New Roman" w:cs="Times New Roman"/>
        </w:rPr>
        <w:t>d&lt;d</w:t>
      </w:r>
      <w:r w:rsidRPr="00AF5346">
        <w:rPr>
          <w:rFonts w:ascii="Times New Roman" w:hAnsi="Times New Roman" w:cs="Times New Roman"/>
          <w:vertAlign w:val="subscript"/>
        </w:rPr>
        <w:t xml:space="preserve">L </w:t>
      </w:r>
      <w:r w:rsidRPr="00AF5346">
        <w:rPr>
          <w:rFonts w:ascii="Times New Roman" w:hAnsi="Times New Roman" w:cs="Times New Roman"/>
          <w:vertAlign w:val="subscript"/>
        </w:rPr>
        <w:tab/>
      </w:r>
      <w:r w:rsidRPr="00AF5346">
        <w:rPr>
          <w:rFonts w:ascii="Times New Roman" w:hAnsi="Times New Roman" w:cs="Times New Roman"/>
          <w:vertAlign w:val="subscript"/>
        </w:rPr>
        <w:tab/>
      </w:r>
      <w:r w:rsidRPr="00AF5346">
        <w:rPr>
          <w:rFonts w:ascii="Times New Roman" w:hAnsi="Times New Roman" w:cs="Times New Roman"/>
        </w:rPr>
        <w:t>: Terjadi masalah autokorelasi yang positif yang perlu perbaikan</w:t>
      </w:r>
    </w:p>
    <w:p w14:paraId="33E5BD83" w14:textId="77777777" w:rsidR="000413BB" w:rsidRPr="00AF5346" w:rsidRDefault="000413BB" w:rsidP="00664BE2">
      <w:pPr>
        <w:pStyle w:val="TidakAdaSpasi"/>
        <w:spacing w:line="480" w:lineRule="auto"/>
        <w:jc w:val="both"/>
        <w:rPr>
          <w:rFonts w:ascii="Times New Roman" w:hAnsi="Times New Roman" w:cs="Times New Roman"/>
        </w:rPr>
      </w:pPr>
    </w:p>
    <w:p w14:paraId="0B948D72" w14:textId="77777777" w:rsidR="00B304CA" w:rsidRPr="00AF5346" w:rsidRDefault="00B304CA" w:rsidP="00664BE2">
      <w:pPr>
        <w:pStyle w:val="TidakAdaSpasi"/>
        <w:spacing w:line="480" w:lineRule="auto"/>
        <w:jc w:val="both"/>
        <w:rPr>
          <w:rFonts w:ascii="Times New Roman" w:hAnsi="Times New Roman" w:cs="Times New Roman"/>
        </w:rPr>
      </w:pPr>
      <w:r w:rsidRPr="00AF5346">
        <w:rPr>
          <w:rFonts w:ascii="Times New Roman" w:hAnsi="Times New Roman" w:cs="Times New Roman"/>
        </w:rPr>
        <w:t>d</w:t>
      </w:r>
      <w:r w:rsidRPr="00AF5346">
        <w:rPr>
          <w:rFonts w:ascii="Times New Roman" w:hAnsi="Times New Roman" w:cs="Times New Roman"/>
          <w:vertAlign w:val="subscript"/>
        </w:rPr>
        <w:t>L</w:t>
      </w:r>
      <w:r w:rsidRPr="00AF5346">
        <w:rPr>
          <w:rFonts w:ascii="Times New Roman" w:hAnsi="Times New Roman" w:cs="Times New Roman"/>
        </w:rPr>
        <w:t>&lt;d&lt;d</w:t>
      </w:r>
      <w:r w:rsidRPr="00AF5346">
        <w:rPr>
          <w:rFonts w:ascii="Times New Roman" w:hAnsi="Times New Roman" w:cs="Times New Roman"/>
          <w:vertAlign w:val="subscript"/>
        </w:rPr>
        <w:t>u</w:t>
      </w:r>
      <w:r w:rsidRPr="00AF5346">
        <w:rPr>
          <w:rFonts w:ascii="Times New Roman" w:hAnsi="Times New Roman" w:cs="Times New Roman"/>
        </w:rPr>
        <w:t xml:space="preserve"> </w:t>
      </w:r>
      <w:r w:rsidRPr="00AF5346">
        <w:rPr>
          <w:rFonts w:ascii="Times New Roman" w:hAnsi="Times New Roman" w:cs="Times New Roman"/>
        </w:rPr>
        <w:tab/>
        <w:t xml:space="preserve">: Ada masalah autokorelasi positif tetapi lemah, di mana perbaikan </w:t>
      </w:r>
    </w:p>
    <w:p w14:paraId="5D02FE4B" w14:textId="6C71C6D6" w:rsidR="00B304CA" w:rsidRPr="00AF5346" w:rsidRDefault="001901F4" w:rsidP="00664BE2">
      <w:pPr>
        <w:pStyle w:val="TidakAdaSpasi"/>
        <w:spacing w:line="480" w:lineRule="auto"/>
        <w:ind w:left="1080" w:firstLine="360"/>
        <w:jc w:val="both"/>
        <w:rPr>
          <w:rFonts w:ascii="Times New Roman" w:hAnsi="Times New Roman" w:cs="Times New Roman"/>
        </w:rPr>
      </w:pPr>
      <w:r w:rsidRPr="00AF5346">
        <w:rPr>
          <w:rFonts w:ascii="Times New Roman" w:hAnsi="Times New Roman" w:cs="Times New Roman"/>
        </w:rPr>
        <w:t xml:space="preserve"> </w:t>
      </w:r>
      <w:r w:rsidR="00B304CA" w:rsidRPr="00AF5346">
        <w:rPr>
          <w:rFonts w:ascii="Times New Roman" w:hAnsi="Times New Roman" w:cs="Times New Roman"/>
        </w:rPr>
        <w:t xml:space="preserve">  akan lebih baik</w:t>
      </w:r>
    </w:p>
    <w:p w14:paraId="56E26B35" w14:textId="77777777" w:rsidR="00B304CA" w:rsidRPr="00AF5346" w:rsidRDefault="00B304CA" w:rsidP="00664BE2">
      <w:pPr>
        <w:pStyle w:val="TidakAdaSpasi"/>
        <w:spacing w:line="480" w:lineRule="auto"/>
        <w:jc w:val="both"/>
        <w:rPr>
          <w:rFonts w:ascii="Times New Roman" w:hAnsi="Times New Roman" w:cs="Times New Roman"/>
        </w:rPr>
      </w:pPr>
      <w:r w:rsidRPr="00AF5346">
        <w:rPr>
          <w:rFonts w:ascii="Times New Roman" w:hAnsi="Times New Roman" w:cs="Times New Roman"/>
        </w:rPr>
        <w:t>d</w:t>
      </w:r>
      <w:r w:rsidRPr="00AF5346">
        <w:rPr>
          <w:rFonts w:ascii="Times New Roman" w:hAnsi="Times New Roman" w:cs="Times New Roman"/>
          <w:vertAlign w:val="subscript"/>
        </w:rPr>
        <w:t>u</w:t>
      </w:r>
      <w:r w:rsidRPr="00AF5346">
        <w:rPr>
          <w:rFonts w:ascii="Times New Roman" w:hAnsi="Times New Roman" w:cs="Times New Roman"/>
        </w:rPr>
        <w:t>&lt;d&lt;4-d</w:t>
      </w:r>
      <w:r w:rsidRPr="00AF5346">
        <w:rPr>
          <w:rFonts w:ascii="Times New Roman" w:hAnsi="Times New Roman" w:cs="Times New Roman"/>
          <w:vertAlign w:val="subscript"/>
        </w:rPr>
        <w:t>u</w:t>
      </w:r>
      <w:r w:rsidRPr="00AF5346">
        <w:rPr>
          <w:rFonts w:ascii="Times New Roman" w:hAnsi="Times New Roman" w:cs="Times New Roman"/>
        </w:rPr>
        <w:tab/>
        <w:t>:  Tidak ada masalah autokorelasi</w:t>
      </w:r>
    </w:p>
    <w:p w14:paraId="4737BE40" w14:textId="57E503DD" w:rsidR="00B304CA" w:rsidRPr="00AF5346" w:rsidRDefault="00B304CA" w:rsidP="00664BE2">
      <w:pPr>
        <w:pStyle w:val="TidakAdaSpasi"/>
        <w:spacing w:line="480" w:lineRule="auto"/>
        <w:jc w:val="both"/>
        <w:rPr>
          <w:rFonts w:ascii="Times New Roman" w:hAnsi="Times New Roman" w:cs="Times New Roman"/>
        </w:rPr>
      </w:pPr>
      <w:r w:rsidRPr="00AF5346">
        <w:rPr>
          <w:rFonts w:ascii="Times New Roman" w:hAnsi="Times New Roman" w:cs="Times New Roman"/>
        </w:rPr>
        <w:t>4-d</w:t>
      </w:r>
      <w:r w:rsidRPr="00AF5346">
        <w:rPr>
          <w:rFonts w:ascii="Times New Roman" w:hAnsi="Times New Roman" w:cs="Times New Roman"/>
          <w:vertAlign w:val="subscript"/>
        </w:rPr>
        <w:t>u</w:t>
      </w:r>
      <w:r w:rsidR="001901F4" w:rsidRPr="00AF5346">
        <w:rPr>
          <w:rFonts w:ascii="Times New Roman" w:hAnsi="Times New Roman" w:cs="Times New Roman"/>
        </w:rPr>
        <w:t>&lt;d&lt;4-d</w:t>
      </w:r>
      <w:r w:rsidRPr="00AF5346">
        <w:rPr>
          <w:rFonts w:ascii="Times New Roman" w:hAnsi="Times New Roman" w:cs="Times New Roman"/>
          <w:vertAlign w:val="subscript"/>
        </w:rPr>
        <w:t>L</w:t>
      </w:r>
      <w:r w:rsidR="001901F4" w:rsidRPr="00AF5346">
        <w:rPr>
          <w:rFonts w:ascii="Times New Roman" w:hAnsi="Times New Roman" w:cs="Times New Roman"/>
          <w:vertAlign w:val="subscript"/>
        </w:rPr>
        <w:tab/>
      </w:r>
      <w:r w:rsidRPr="00AF5346">
        <w:rPr>
          <w:rFonts w:ascii="Times New Roman" w:hAnsi="Times New Roman" w:cs="Times New Roman"/>
        </w:rPr>
        <w:t xml:space="preserve">:  Masalah autokorelasi lemah, di mana dengan perbaikan akan </w:t>
      </w:r>
    </w:p>
    <w:p w14:paraId="408A699A" w14:textId="6B3BB3E8" w:rsidR="00B304CA" w:rsidRPr="00AF5346" w:rsidRDefault="00B304CA" w:rsidP="00664BE2">
      <w:pPr>
        <w:pStyle w:val="TidakAdaSpasi"/>
        <w:spacing w:line="480" w:lineRule="auto"/>
        <w:ind w:left="1080" w:firstLine="360"/>
        <w:jc w:val="both"/>
        <w:rPr>
          <w:rFonts w:ascii="Times New Roman" w:hAnsi="Times New Roman" w:cs="Times New Roman"/>
        </w:rPr>
      </w:pPr>
      <w:r w:rsidRPr="00AF5346">
        <w:rPr>
          <w:rFonts w:ascii="Times New Roman" w:hAnsi="Times New Roman" w:cs="Times New Roman"/>
        </w:rPr>
        <w:t xml:space="preserve">   lebih baik</w:t>
      </w:r>
    </w:p>
    <w:p w14:paraId="1902164F" w14:textId="77777777" w:rsidR="00B304CA" w:rsidRPr="00AF5346" w:rsidRDefault="00B304CA" w:rsidP="00664BE2">
      <w:pPr>
        <w:pStyle w:val="TidakAdaSpasi"/>
        <w:spacing w:line="480" w:lineRule="auto"/>
        <w:jc w:val="both"/>
        <w:rPr>
          <w:rFonts w:ascii="Times New Roman" w:hAnsi="Times New Roman" w:cs="Times New Roman"/>
        </w:rPr>
      </w:pPr>
      <w:r w:rsidRPr="00AF5346">
        <w:rPr>
          <w:rFonts w:ascii="Times New Roman" w:hAnsi="Times New Roman" w:cs="Times New Roman"/>
        </w:rPr>
        <w:t>4-d</w:t>
      </w:r>
      <w:r w:rsidRPr="00AF5346">
        <w:rPr>
          <w:rFonts w:ascii="Times New Roman" w:hAnsi="Times New Roman" w:cs="Times New Roman"/>
          <w:vertAlign w:val="subscript"/>
        </w:rPr>
        <w:t>L</w:t>
      </w:r>
      <w:r w:rsidRPr="00AF5346">
        <w:rPr>
          <w:rFonts w:ascii="Times New Roman" w:hAnsi="Times New Roman" w:cs="Times New Roman"/>
        </w:rPr>
        <w:t>&lt;d</w:t>
      </w:r>
      <w:r w:rsidRPr="00AF5346">
        <w:rPr>
          <w:rFonts w:ascii="Times New Roman" w:hAnsi="Times New Roman" w:cs="Times New Roman"/>
        </w:rPr>
        <w:tab/>
      </w:r>
      <w:r w:rsidRPr="00AF5346">
        <w:rPr>
          <w:rFonts w:ascii="Times New Roman" w:hAnsi="Times New Roman" w:cs="Times New Roman"/>
        </w:rPr>
        <w:tab/>
        <w:t>:  Masalah autokorelasi serius</w:t>
      </w:r>
    </w:p>
    <w:p w14:paraId="001E949E" w14:textId="77777777" w:rsidR="00B304CA" w:rsidRPr="00AF5346" w:rsidRDefault="00B304CA" w:rsidP="00664BE2">
      <w:pPr>
        <w:pStyle w:val="TidakAdaSpasi"/>
        <w:spacing w:line="480" w:lineRule="auto"/>
        <w:jc w:val="both"/>
        <w:rPr>
          <w:rFonts w:ascii="Times New Roman" w:hAnsi="Times New Roman" w:cs="Times New Roman"/>
        </w:rPr>
      </w:pPr>
      <w:r w:rsidRPr="00AF5346">
        <w:rPr>
          <w:rFonts w:ascii="Times New Roman" w:hAnsi="Times New Roman" w:cs="Times New Roman"/>
        </w:rPr>
        <w:t xml:space="preserve">Hasil </w:t>
      </w:r>
      <w:r w:rsidRPr="00AF5346">
        <w:rPr>
          <w:rFonts w:ascii="Times New Roman" w:hAnsi="Times New Roman" w:cs="Times New Roman"/>
          <w:spacing w:val="-1"/>
        </w:rPr>
        <w:t>u</w:t>
      </w:r>
      <w:r w:rsidRPr="00AF5346">
        <w:rPr>
          <w:rFonts w:ascii="Times New Roman" w:hAnsi="Times New Roman" w:cs="Times New Roman"/>
          <w:spacing w:val="2"/>
        </w:rPr>
        <w:t>j</w:t>
      </w:r>
      <w:r w:rsidRPr="00AF5346">
        <w:rPr>
          <w:rFonts w:ascii="Times New Roman" w:hAnsi="Times New Roman" w:cs="Times New Roman"/>
        </w:rPr>
        <w:t xml:space="preserve">i </w:t>
      </w:r>
      <w:r w:rsidRPr="00AF5346">
        <w:rPr>
          <w:rFonts w:ascii="Times New Roman" w:hAnsi="Times New Roman" w:cs="Times New Roman"/>
          <w:spacing w:val="-1"/>
        </w:rPr>
        <w:t>autokorelasi</w:t>
      </w:r>
      <w:r w:rsidRPr="00AF5346">
        <w:rPr>
          <w:rFonts w:ascii="Times New Roman" w:hAnsi="Times New Roman" w:cs="Times New Roman"/>
          <w:spacing w:val="-14"/>
        </w:rPr>
        <w:t xml:space="preserve"> </w:t>
      </w:r>
      <w:r w:rsidRPr="00AF5346">
        <w:rPr>
          <w:rFonts w:ascii="Times New Roman" w:hAnsi="Times New Roman" w:cs="Times New Roman"/>
          <w:spacing w:val="1"/>
        </w:rPr>
        <w:t>sebagai berikut</w:t>
      </w:r>
      <w:r w:rsidRPr="00AF5346">
        <w:rPr>
          <w:rFonts w:ascii="Times New Roman" w:hAnsi="Times New Roman" w:cs="Times New Roman"/>
          <w:spacing w:val="-8"/>
        </w:rPr>
        <w:t xml:space="preserve"> </w:t>
      </w:r>
      <w:r w:rsidRPr="00AF5346">
        <w:rPr>
          <w:rFonts w:ascii="Times New Roman" w:hAnsi="Times New Roman" w:cs="Times New Roman"/>
        </w:rPr>
        <w:t>i</w:t>
      </w:r>
      <w:r w:rsidRPr="00AF5346">
        <w:rPr>
          <w:rFonts w:ascii="Times New Roman" w:hAnsi="Times New Roman" w:cs="Times New Roman"/>
          <w:spacing w:val="-1"/>
        </w:rPr>
        <w:t>n</w:t>
      </w:r>
      <w:r w:rsidRPr="00AF5346">
        <w:rPr>
          <w:rFonts w:ascii="Times New Roman" w:hAnsi="Times New Roman" w:cs="Times New Roman"/>
        </w:rPr>
        <w:t>i</w:t>
      </w:r>
      <w:r w:rsidRPr="00AF5346">
        <w:rPr>
          <w:rFonts w:ascii="Times New Roman" w:hAnsi="Times New Roman" w:cs="Times New Roman"/>
          <w:spacing w:val="-2"/>
        </w:rPr>
        <w:t xml:space="preserve"> </w:t>
      </w:r>
      <w:r w:rsidRPr="00AF5346">
        <w:rPr>
          <w:rFonts w:ascii="Times New Roman" w:hAnsi="Times New Roman" w:cs="Times New Roman"/>
        </w:rPr>
        <w:t>:</w:t>
      </w:r>
    </w:p>
    <w:p w14:paraId="3038228D" w14:textId="7E390B66" w:rsidR="00B304CA" w:rsidRPr="00AF5346" w:rsidRDefault="000413BB" w:rsidP="000413BB">
      <w:pPr>
        <w:autoSpaceDE w:val="0"/>
        <w:autoSpaceDN w:val="0"/>
        <w:adjustRightInd w:val="0"/>
        <w:spacing w:after="0" w:line="240" w:lineRule="auto"/>
        <w:ind w:left="1440" w:firstLine="720"/>
        <w:jc w:val="both"/>
        <w:rPr>
          <w:rFonts w:ascii="Times New Roman" w:hAnsi="Times New Roman" w:cs="Times New Roman"/>
          <w:b/>
          <w:sz w:val="24"/>
          <w:szCs w:val="24"/>
        </w:rPr>
      </w:pPr>
      <w:r w:rsidRPr="00AF5346">
        <w:rPr>
          <w:rFonts w:ascii="Times New Roman" w:hAnsi="Times New Roman" w:cs="Times New Roman"/>
          <w:b/>
          <w:sz w:val="24"/>
          <w:szCs w:val="24"/>
        </w:rPr>
        <w:t>Tabel 4.7 Uji Autokorelasi</w:t>
      </w:r>
    </w:p>
    <w:tbl>
      <w:tblPr>
        <w:tblW w:w="7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0"/>
        <w:gridCol w:w="1019"/>
        <w:gridCol w:w="1081"/>
        <w:gridCol w:w="1461"/>
        <w:gridCol w:w="1461"/>
        <w:gridCol w:w="1462"/>
      </w:tblGrid>
      <w:tr w:rsidR="00AF5346" w:rsidRPr="00AF5346" w14:paraId="2DBC1C87" w14:textId="77777777" w:rsidTr="00BC1654">
        <w:trPr>
          <w:cantSplit/>
          <w:trHeight w:val="373"/>
        </w:trPr>
        <w:tc>
          <w:tcPr>
            <w:tcW w:w="7274" w:type="dxa"/>
            <w:gridSpan w:val="6"/>
            <w:tcBorders>
              <w:top w:val="nil"/>
              <w:left w:val="nil"/>
              <w:bottom w:val="nil"/>
              <w:right w:val="nil"/>
            </w:tcBorders>
            <w:shd w:val="clear" w:color="auto" w:fill="FFFFFF"/>
            <w:vAlign w:val="center"/>
          </w:tcPr>
          <w:p w14:paraId="74925B0E" w14:textId="77777777" w:rsidR="00B304CA" w:rsidRPr="00AF5346" w:rsidRDefault="00B304CA" w:rsidP="003A490A">
            <w:pPr>
              <w:autoSpaceDE w:val="0"/>
              <w:autoSpaceDN w:val="0"/>
              <w:adjustRightInd w:val="0"/>
              <w:spacing w:after="0" w:line="320" w:lineRule="atLeast"/>
              <w:ind w:left="60" w:right="60"/>
              <w:jc w:val="center"/>
              <w:rPr>
                <w:rFonts w:ascii="Arial" w:hAnsi="Arial" w:cs="Arial"/>
              </w:rPr>
            </w:pPr>
            <w:r w:rsidRPr="00AF5346">
              <w:rPr>
                <w:rFonts w:ascii="Arial" w:hAnsi="Arial" w:cs="Arial"/>
                <w:b/>
                <w:bCs/>
              </w:rPr>
              <w:t>Model Summary</w:t>
            </w:r>
            <w:r w:rsidRPr="00AF5346">
              <w:rPr>
                <w:rFonts w:ascii="Arial" w:hAnsi="Arial" w:cs="Arial"/>
                <w:b/>
                <w:bCs/>
                <w:vertAlign w:val="superscript"/>
              </w:rPr>
              <w:t>b</w:t>
            </w:r>
          </w:p>
        </w:tc>
      </w:tr>
      <w:tr w:rsidR="00AF5346" w:rsidRPr="00AF5346" w14:paraId="175AC4DC" w14:textId="77777777" w:rsidTr="00BC1654">
        <w:trPr>
          <w:cantSplit/>
          <w:trHeight w:val="723"/>
        </w:trPr>
        <w:tc>
          <w:tcPr>
            <w:tcW w:w="790" w:type="dxa"/>
            <w:tcBorders>
              <w:top w:val="nil"/>
              <w:left w:val="nil"/>
              <w:bottom w:val="single" w:sz="8" w:space="0" w:color="152935"/>
              <w:right w:val="nil"/>
            </w:tcBorders>
            <w:shd w:val="clear" w:color="auto" w:fill="FFFFFF"/>
            <w:vAlign w:val="bottom"/>
          </w:tcPr>
          <w:p w14:paraId="249F2503" w14:textId="77777777" w:rsidR="00B304CA" w:rsidRPr="00AF5346" w:rsidRDefault="00B304CA" w:rsidP="003A490A">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Model</w:t>
            </w:r>
          </w:p>
        </w:tc>
        <w:tc>
          <w:tcPr>
            <w:tcW w:w="1019" w:type="dxa"/>
            <w:tcBorders>
              <w:top w:val="nil"/>
              <w:left w:val="nil"/>
              <w:bottom w:val="single" w:sz="8" w:space="0" w:color="152935"/>
              <w:right w:val="single" w:sz="8" w:space="0" w:color="E0E0E0"/>
            </w:tcBorders>
            <w:shd w:val="clear" w:color="auto" w:fill="FFFFFF"/>
            <w:vAlign w:val="bottom"/>
          </w:tcPr>
          <w:p w14:paraId="085B9FE3" w14:textId="77777777" w:rsidR="00B304CA" w:rsidRPr="00AF5346" w:rsidRDefault="00B304CA" w:rsidP="003A490A">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R</w:t>
            </w:r>
          </w:p>
        </w:tc>
        <w:tc>
          <w:tcPr>
            <w:tcW w:w="1081" w:type="dxa"/>
            <w:tcBorders>
              <w:top w:val="nil"/>
              <w:left w:val="single" w:sz="8" w:space="0" w:color="E0E0E0"/>
              <w:bottom w:val="single" w:sz="8" w:space="0" w:color="152935"/>
              <w:right w:val="single" w:sz="8" w:space="0" w:color="E0E0E0"/>
            </w:tcBorders>
            <w:shd w:val="clear" w:color="auto" w:fill="FFFFFF"/>
            <w:vAlign w:val="bottom"/>
          </w:tcPr>
          <w:p w14:paraId="3E1178FE" w14:textId="77777777" w:rsidR="00B304CA" w:rsidRPr="00AF5346" w:rsidRDefault="00B304CA" w:rsidP="003A490A">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R Square</w:t>
            </w:r>
          </w:p>
        </w:tc>
        <w:tc>
          <w:tcPr>
            <w:tcW w:w="1461" w:type="dxa"/>
            <w:tcBorders>
              <w:top w:val="nil"/>
              <w:left w:val="single" w:sz="8" w:space="0" w:color="E0E0E0"/>
              <w:bottom w:val="single" w:sz="8" w:space="0" w:color="152935"/>
              <w:right w:val="single" w:sz="8" w:space="0" w:color="E0E0E0"/>
            </w:tcBorders>
            <w:shd w:val="clear" w:color="auto" w:fill="FFFFFF"/>
            <w:vAlign w:val="bottom"/>
          </w:tcPr>
          <w:p w14:paraId="3F5B8496" w14:textId="77777777" w:rsidR="00B304CA" w:rsidRPr="00AF5346" w:rsidRDefault="00B304CA" w:rsidP="003A490A">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Adjusted R Square</w:t>
            </w:r>
          </w:p>
        </w:tc>
        <w:tc>
          <w:tcPr>
            <w:tcW w:w="1461" w:type="dxa"/>
            <w:tcBorders>
              <w:top w:val="nil"/>
              <w:left w:val="single" w:sz="8" w:space="0" w:color="E0E0E0"/>
              <w:bottom w:val="single" w:sz="8" w:space="0" w:color="152935"/>
              <w:right w:val="single" w:sz="8" w:space="0" w:color="E0E0E0"/>
            </w:tcBorders>
            <w:shd w:val="clear" w:color="auto" w:fill="FFFFFF"/>
            <w:vAlign w:val="bottom"/>
          </w:tcPr>
          <w:p w14:paraId="34FA3FF1" w14:textId="77777777" w:rsidR="00B304CA" w:rsidRPr="00AF5346" w:rsidRDefault="00B304CA" w:rsidP="003A490A">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Std. Error of the Estimate</w:t>
            </w:r>
          </w:p>
        </w:tc>
        <w:tc>
          <w:tcPr>
            <w:tcW w:w="1461" w:type="dxa"/>
            <w:tcBorders>
              <w:top w:val="nil"/>
              <w:left w:val="single" w:sz="8" w:space="0" w:color="E0E0E0"/>
              <w:bottom w:val="single" w:sz="8" w:space="0" w:color="152935"/>
              <w:right w:val="nil"/>
            </w:tcBorders>
            <w:shd w:val="clear" w:color="auto" w:fill="FFFFFF"/>
            <w:vAlign w:val="bottom"/>
          </w:tcPr>
          <w:p w14:paraId="7F73C508" w14:textId="77777777" w:rsidR="00B304CA" w:rsidRPr="00AF5346" w:rsidRDefault="00B304CA" w:rsidP="003A490A">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Durbin-Watson</w:t>
            </w:r>
          </w:p>
        </w:tc>
      </w:tr>
      <w:tr w:rsidR="00AF5346" w:rsidRPr="00AF5346" w14:paraId="3A986917" w14:textId="77777777" w:rsidTr="00BC1654">
        <w:trPr>
          <w:cantSplit/>
          <w:trHeight w:val="361"/>
        </w:trPr>
        <w:tc>
          <w:tcPr>
            <w:tcW w:w="790" w:type="dxa"/>
            <w:tcBorders>
              <w:top w:val="single" w:sz="8" w:space="0" w:color="152935"/>
              <w:left w:val="nil"/>
              <w:bottom w:val="single" w:sz="8" w:space="0" w:color="152935"/>
              <w:right w:val="nil"/>
            </w:tcBorders>
            <w:shd w:val="clear" w:color="auto" w:fill="E0E0E0"/>
          </w:tcPr>
          <w:p w14:paraId="103EF6A1" w14:textId="77777777" w:rsidR="00B304CA" w:rsidRPr="00AF5346" w:rsidRDefault="00B304CA" w:rsidP="003A490A">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1</w:t>
            </w:r>
          </w:p>
        </w:tc>
        <w:tc>
          <w:tcPr>
            <w:tcW w:w="1019" w:type="dxa"/>
            <w:tcBorders>
              <w:top w:val="single" w:sz="8" w:space="0" w:color="152935"/>
              <w:left w:val="nil"/>
              <w:bottom w:val="single" w:sz="8" w:space="0" w:color="152935"/>
              <w:right w:val="single" w:sz="8" w:space="0" w:color="E0E0E0"/>
            </w:tcBorders>
            <w:shd w:val="clear" w:color="auto" w:fill="FFFFFF"/>
          </w:tcPr>
          <w:p w14:paraId="5A8835A2" w14:textId="77777777" w:rsidR="00B304CA" w:rsidRPr="00AF5346" w:rsidRDefault="00B304CA" w:rsidP="003A490A">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,299</w:t>
            </w:r>
            <w:r w:rsidRPr="00AF5346">
              <w:rPr>
                <w:rFonts w:ascii="Arial" w:hAnsi="Arial" w:cs="Arial"/>
                <w:sz w:val="18"/>
                <w:szCs w:val="18"/>
                <w:vertAlign w:val="superscript"/>
              </w:rPr>
              <w:t>a</w:t>
            </w:r>
          </w:p>
        </w:tc>
        <w:tc>
          <w:tcPr>
            <w:tcW w:w="1081" w:type="dxa"/>
            <w:tcBorders>
              <w:top w:val="single" w:sz="8" w:space="0" w:color="152935"/>
              <w:left w:val="single" w:sz="8" w:space="0" w:color="E0E0E0"/>
              <w:bottom w:val="single" w:sz="8" w:space="0" w:color="152935"/>
              <w:right w:val="single" w:sz="8" w:space="0" w:color="E0E0E0"/>
            </w:tcBorders>
            <w:shd w:val="clear" w:color="auto" w:fill="FFFFFF"/>
          </w:tcPr>
          <w:p w14:paraId="367E7C11" w14:textId="77777777" w:rsidR="00B304CA" w:rsidRPr="00AF5346" w:rsidRDefault="00B304CA" w:rsidP="003A490A">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,089</w:t>
            </w:r>
          </w:p>
        </w:tc>
        <w:tc>
          <w:tcPr>
            <w:tcW w:w="1461" w:type="dxa"/>
            <w:tcBorders>
              <w:top w:val="single" w:sz="8" w:space="0" w:color="152935"/>
              <w:left w:val="single" w:sz="8" w:space="0" w:color="E0E0E0"/>
              <w:bottom w:val="single" w:sz="8" w:space="0" w:color="152935"/>
              <w:right w:val="single" w:sz="8" w:space="0" w:color="E0E0E0"/>
            </w:tcBorders>
            <w:shd w:val="clear" w:color="auto" w:fill="FFFFFF"/>
          </w:tcPr>
          <w:p w14:paraId="2D6A6774" w14:textId="77777777" w:rsidR="00B304CA" w:rsidRPr="00AF5346" w:rsidRDefault="00B304CA" w:rsidP="003A490A">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,026</w:t>
            </w:r>
          </w:p>
        </w:tc>
        <w:tc>
          <w:tcPr>
            <w:tcW w:w="1461" w:type="dxa"/>
            <w:tcBorders>
              <w:top w:val="single" w:sz="8" w:space="0" w:color="152935"/>
              <w:left w:val="single" w:sz="8" w:space="0" w:color="E0E0E0"/>
              <w:bottom w:val="single" w:sz="8" w:space="0" w:color="152935"/>
              <w:right w:val="single" w:sz="8" w:space="0" w:color="E0E0E0"/>
            </w:tcBorders>
            <w:shd w:val="clear" w:color="auto" w:fill="FFFFFF"/>
          </w:tcPr>
          <w:p w14:paraId="660F875C" w14:textId="77777777" w:rsidR="00B304CA" w:rsidRPr="00AF5346" w:rsidRDefault="00B304CA" w:rsidP="003A490A">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54,89336</w:t>
            </w:r>
          </w:p>
        </w:tc>
        <w:tc>
          <w:tcPr>
            <w:tcW w:w="1461" w:type="dxa"/>
            <w:tcBorders>
              <w:top w:val="single" w:sz="8" w:space="0" w:color="152935"/>
              <w:left w:val="single" w:sz="8" w:space="0" w:color="E0E0E0"/>
              <w:bottom w:val="single" w:sz="8" w:space="0" w:color="152935"/>
              <w:right w:val="nil"/>
            </w:tcBorders>
            <w:shd w:val="clear" w:color="auto" w:fill="FFFFFF"/>
          </w:tcPr>
          <w:p w14:paraId="7CC8B36D" w14:textId="77777777" w:rsidR="00B304CA" w:rsidRPr="00AF5346" w:rsidRDefault="00B304CA" w:rsidP="003A490A">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2,224</w:t>
            </w:r>
          </w:p>
        </w:tc>
      </w:tr>
      <w:tr w:rsidR="00AF5346" w:rsidRPr="00AF5346" w14:paraId="370A78C5" w14:textId="77777777" w:rsidTr="00BC1654">
        <w:trPr>
          <w:cantSplit/>
          <w:trHeight w:val="361"/>
        </w:trPr>
        <w:tc>
          <w:tcPr>
            <w:tcW w:w="7274" w:type="dxa"/>
            <w:gridSpan w:val="6"/>
            <w:tcBorders>
              <w:top w:val="nil"/>
              <w:left w:val="nil"/>
              <w:bottom w:val="nil"/>
              <w:right w:val="nil"/>
            </w:tcBorders>
            <w:shd w:val="clear" w:color="auto" w:fill="FFFFFF"/>
          </w:tcPr>
          <w:p w14:paraId="04046104" w14:textId="77777777" w:rsidR="00B304CA" w:rsidRPr="00AF5346" w:rsidRDefault="00B304CA" w:rsidP="003A490A">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a. Predictors: (Constant), Leverage, Ukuran Perusahaan</w:t>
            </w:r>
          </w:p>
        </w:tc>
      </w:tr>
      <w:tr w:rsidR="00AF5346" w:rsidRPr="00AF5346" w14:paraId="3E84D5C8" w14:textId="77777777" w:rsidTr="00BC1654">
        <w:trPr>
          <w:cantSplit/>
          <w:trHeight w:val="373"/>
        </w:trPr>
        <w:tc>
          <w:tcPr>
            <w:tcW w:w="7274" w:type="dxa"/>
            <w:gridSpan w:val="6"/>
            <w:tcBorders>
              <w:top w:val="nil"/>
              <w:left w:val="nil"/>
              <w:bottom w:val="nil"/>
              <w:right w:val="nil"/>
            </w:tcBorders>
            <w:shd w:val="clear" w:color="auto" w:fill="FFFFFF"/>
          </w:tcPr>
          <w:p w14:paraId="27C7FEC0" w14:textId="77777777" w:rsidR="00B304CA" w:rsidRPr="00AF5346" w:rsidRDefault="00B304CA" w:rsidP="003A490A">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b. Dependent Variable: Kinerja Keuangan</w:t>
            </w:r>
          </w:p>
        </w:tc>
      </w:tr>
    </w:tbl>
    <w:p w14:paraId="090A1ED2" w14:textId="77777777" w:rsidR="00B304CA" w:rsidRPr="00AF5346" w:rsidRDefault="00B304CA" w:rsidP="003A490A">
      <w:pPr>
        <w:autoSpaceDE w:val="0"/>
        <w:autoSpaceDN w:val="0"/>
        <w:adjustRightInd w:val="0"/>
        <w:spacing w:after="0" w:line="400" w:lineRule="atLeast"/>
        <w:rPr>
          <w:rFonts w:ascii="Times New Roman" w:hAnsi="Times New Roman" w:cs="Times New Roman"/>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281"/>
        <w:gridCol w:w="1281"/>
        <w:gridCol w:w="1281"/>
        <w:gridCol w:w="1282"/>
      </w:tblGrid>
      <w:tr w:rsidR="00AF5346" w:rsidRPr="00AF5346" w14:paraId="1A451505" w14:textId="77777777" w:rsidTr="00664BE2">
        <w:trPr>
          <w:trHeight w:val="412"/>
        </w:trPr>
        <w:tc>
          <w:tcPr>
            <w:tcW w:w="1281" w:type="dxa"/>
            <w:shd w:val="clear" w:color="auto" w:fill="auto"/>
            <w:vAlign w:val="center"/>
          </w:tcPr>
          <w:p w14:paraId="644D0480" w14:textId="3C11C09F" w:rsidR="00B304CA" w:rsidRPr="00AF5346" w:rsidRDefault="00ED5C94" w:rsidP="00664BE2">
            <w:pPr>
              <w:pStyle w:val="TidakAdaSpasi"/>
              <w:jc w:val="center"/>
              <w:rPr>
                <w:rFonts w:ascii="Times New Roman" w:hAnsi="Times New Roman" w:cs="Times New Roman"/>
              </w:rPr>
            </w:pPr>
            <w:r w:rsidRPr="00AF5346">
              <w:rPr>
                <w:rFonts w:ascii="Times New Roman" w:hAnsi="Times New Roman" w:cs="Times New Roman"/>
              </w:rPr>
              <w:t>D</w:t>
            </w:r>
          </w:p>
        </w:tc>
        <w:tc>
          <w:tcPr>
            <w:tcW w:w="1281" w:type="dxa"/>
            <w:shd w:val="clear" w:color="auto" w:fill="auto"/>
            <w:vAlign w:val="center"/>
          </w:tcPr>
          <w:p w14:paraId="79B294C3" w14:textId="14F653E6" w:rsidR="00B304CA" w:rsidRPr="00AF5346" w:rsidRDefault="000413BB" w:rsidP="00664BE2">
            <w:pPr>
              <w:pStyle w:val="TidakAdaSpasi"/>
              <w:jc w:val="center"/>
              <w:rPr>
                <w:rFonts w:ascii="Times New Roman" w:hAnsi="Times New Roman" w:cs="Times New Roman"/>
              </w:rPr>
            </w:pPr>
            <w:r w:rsidRPr="00AF5346">
              <w:rPr>
                <w:rFonts w:ascii="Times New Roman" w:hAnsi="Times New Roman" w:cs="Times New Roman"/>
              </w:rPr>
              <w:t>D</w:t>
            </w:r>
            <w:r w:rsidR="00B304CA" w:rsidRPr="00AF5346">
              <w:rPr>
                <w:rFonts w:ascii="Times New Roman" w:hAnsi="Times New Roman" w:cs="Times New Roman"/>
              </w:rPr>
              <w:t>l</w:t>
            </w:r>
          </w:p>
        </w:tc>
        <w:tc>
          <w:tcPr>
            <w:tcW w:w="1281" w:type="dxa"/>
            <w:shd w:val="clear" w:color="auto" w:fill="auto"/>
            <w:vAlign w:val="center"/>
          </w:tcPr>
          <w:p w14:paraId="5301FD1E" w14:textId="77777777" w:rsidR="00B304CA" w:rsidRPr="00AF5346" w:rsidRDefault="00B304CA" w:rsidP="00664BE2">
            <w:pPr>
              <w:pStyle w:val="TidakAdaSpasi"/>
              <w:jc w:val="center"/>
              <w:rPr>
                <w:rFonts w:ascii="Times New Roman" w:hAnsi="Times New Roman" w:cs="Times New Roman"/>
              </w:rPr>
            </w:pPr>
            <w:r w:rsidRPr="00AF5346">
              <w:rPr>
                <w:rFonts w:ascii="Times New Roman" w:hAnsi="Times New Roman" w:cs="Times New Roman"/>
              </w:rPr>
              <w:t>du</w:t>
            </w:r>
          </w:p>
        </w:tc>
        <w:tc>
          <w:tcPr>
            <w:tcW w:w="1281" w:type="dxa"/>
            <w:shd w:val="clear" w:color="auto" w:fill="auto"/>
            <w:vAlign w:val="center"/>
          </w:tcPr>
          <w:p w14:paraId="0E58408B" w14:textId="77777777" w:rsidR="00B304CA" w:rsidRPr="00AF5346" w:rsidRDefault="00B304CA" w:rsidP="00664BE2">
            <w:pPr>
              <w:pStyle w:val="TidakAdaSpasi"/>
              <w:jc w:val="center"/>
              <w:rPr>
                <w:rFonts w:ascii="Times New Roman" w:hAnsi="Times New Roman" w:cs="Times New Roman"/>
              </w:rPr>
            </w:pPr>
            <w:r w:rsidRPr="00AF5346">
              <w:rPr>
                <w:rFonts w:ascii="Times New Roman" w:hAnsi="Times New Roman" w:cs="Times New Roman"/>
              </w:rPr>
              <w:t>4-dl</w:t>
            </w:r>
          </w:p>
        </w:tc>
        <w:tc>
          <w:tcPr>
            <w:tcW w:w="1282" w:type="dxa"/>
            <w:shd w:val="clear" w:color="auto" w:fill="auto"/>
            <w:vAlign w:val="center"/>
          </w:tcPr>
          <w:p w14:paraId="6AB0C366" w14:textId="77777777" w:rsidR="00B304CA" w:rsidRPr="00AF5346" w:rsidRDefault="00B304CA" w:rsidP="00664BE2">
            <w:pPr>
              <w:pStyle w:val="TidakAdaSpasi"/>
              <w:jc w:val="center"/>
              <w:rPr>
                <w:rFonts w:ascii="Times New Roman" w:hAnsi="Times New Roman" w:cs="Times New Roman"/>
              </w:rPr>
            </w:pPr>
            <w:r w:rsidRPr="00AF5346">
              <w:rPr>
                <w:rFonts w:ascii="Times New Roman" w:hAnsi="Times New Roman" w:cs="Times New Roman"/>
              </w:rPr>
              <w:t>4-du</w:t>
            </w:r>
          </w:p>
        </w:tc>
      </w:tr>
      <w:tr w:rsidR="00AF5346" w:rsidRPr="00AF5346" w14:paraId="22EA3786" w14:textId="77777777" w:rsidTr="00664BE2">
        <w:trPr>
          <w:trHeight w:val="402"/>
        </w:trPr>
        <w:tc>
          <w:tcPr>
            <w:tcW w:w="1281" w:type="dxa"/>
            <w:shd w:val="clear" w:color="auto" w:fill="auto"/>
            <w:vAlign w:val="center"/>
          </w:tcPr>
          <w:p w14:paraId="6744290C" w14:textId="77777777" w:rsidR="00B304CA" w:rsidRPr="00AF5346" w:rsidRDefault="00B304CA" w:rsidP="003A490A">
            <w:pPr>
              <w:pStyle w:val="TidakAdaSpasi"/>
              <w:jc w:val="center"/>
              <w:rPr>
                <w:rFonts w:ascii="Times New Roman" w:hAnsi="Times New Roman" w:cs="Times New Roman"/>
              </w:rPr>
            </w:pPr>
            <w:r w:rsidRPr="00AF5346">
              <w:rPr>
                <w:rFonts w:ascii="Times New Roman" w:hAnsi="Times New Roman" w:cs="Times New Roman"/>
              </w:rPr>
              <w:t>2,224</w:t>
            </w:r>
          </w:p>
        </w:tc>
        <w:tc>
          <w:tcPr>
            <w:tcW w:w="1281" w:type="dxa"/>
            <w:shd w:val="clear" w:color="auto" w:fill="auto"/>
            <w:vAlign w:val="center"/>
          </w:tcPr>
          <w:p w14:paraId="3CE78F18" w14:textId="77777777" w:rsidR="00B304CA" w:rsidRPr="00AF5346" w:rsidRDefault="00B304CA" w:rsidP="003A490A">
            <w:pPr>
              <w:pStyle w:val="TidakAdaSpasi"/>
              <w:jc w:val="center"/>
              <w:rPr>
                <w:rFonts w:ascii="Times New Roman" w:hAnsi="Times New Roman" w:cs="Times New Roman"/>
              </w:rPr>
            </w:pPr>
            <w:r w:rsidRPr="00AF5346">
              <w:rPr>
                <w:rFonts w:ascii="Times New Roman" w:hAnsi="Times New Roman" w:cs="Times New Roman"/>
              </w:rPr>
              <w:t>1,3093</w:t>
            </w:r>
          </w:p>
        </w:tc>
        <w:tc>
          <w:tcPr>
            <w:tcW w:w="1281" w:type="dxa"/>
            <w:shd w:val="clear" w:color="auto" w:fill="auto"/>
            <w:vAlign w:val="center"/>
          </w:tcPr>
          <w:p w14:paraId="1A696E7A" w14:textId="77777777" w:rsidR="00B304CA" w:rsidRPr="00AF5346" w:rsidRDefault="00B304CA" w:rsidP="003A490A">
            <w:pPr>
              <w:pStyle w:val="TidakAdaSpasi"/>
              <w:jc w:val="center"/>
              <w:rPr>
                <w:rFonts w:ascii="Times New Roman" w:hAnsi="Times New Roman" w:cs="Times New Roman"/>
              </w:rPr>
            </w:pPr>
            <w:r w:rsidRPr="00AF5346">
              <w:rPr>
                <w:rFonts w:ascii="Times New Roman" w:hAnsi="Times New Roman" w:cs="Times New Roman"/>
              </w:rPr>
              <w:t>1,5736</w:t>
            </w:r>
          </w:p>
        </w:tc>
        <w:tc>
          <w:tcPr>
            <w:tcW w:w="1281" w:type="dxa"/>
            <w:shd w:val="clear" w:color="auto" w:fill="auto"/>
            <w:vAlign w:val="center"/>
          </w:tcPr>
          <w:p w14:paraId="59C0013B" w14:textId="77777777" w:rsidR="00B304CA" w:rsidRPr="00AF5346" w:rsidRDefault="00B304CA" w:rsidP="00132E31">
            <w:pPr>
              <w:pStyle w:val="TidakAdaSpasi"/>
              <w:jc w:val="center"/>
              <w:rPr>
                <w:rFonts w:ascii="Times New Roman" w:hAnsi="Times New Roman" w:cs="Times New Roman"/>
              </w:rPr>
            </w:pPr>
            <w:r w:rsidRPr="00AF5346">
              <w:rPr>
                <w:rFonts w:ascii="Times New Roman" w:hAnsi="Times New Roman" w:cs="Times New Roman"/>
              </w:rPr>
              <w:t>2,6907</w:t>
            </w:r>
          </w:p>
        </w:tc>
        <w:tc>
          <w:tcPr>
            <w:tcW w:w="1282" w:type="dxa"/>
            <w:shd w:val="clear" w:color="auto" w:fill="auto"/>
            <w:vAlign w:val="center"/>
          </w:tcPr>
          <w:p w14:paraId="35FC1624" w14:textId="77777777" w:rsidR="00B304CA" w:rsidRPr="00AF5346" w:rsidRDefault="00B304CA" w:rsidP="00132E31">
            <w:pPr>
              <w:pStyle w:val="TidakAdaSpasi"/>
              <w:jc w:val="center"/>
              <w:rPr>
                <w:rFonts w:ascii="Times New Roman" w:hAnsi="Times New Roman" w:cs="Times New Roman"/>
              </w:rPr>
            </w:pPr>
            <w:r w:rsidRPr="00AF5346">
              <w:rPr>
                <w:rFonts w:ascii="Times New Roman" w:hAnsi="Times New Roman" w:cs="Times New Roman"/>
              </w:rPr>
              <w:t>2,4264</w:t>
            </w:r>
          </w:p>
        </w:tc>
      </w:tr>
    </w:tbl>
    <w:p w14:paraId="0E60DE5C" w14:textId="394C4E10" w:rsidR="00B304CA" w:rsidRPr="00AF5346" w:rsidRDefault="00B304CA" w:rsidP="00664BE2">
      <w:pPr>
        <w:autoSpaceDE w:val="0"/>
        <w:autoSpaceDN w:val="0"/>
        <w:adjustRightInd w:val="0"/>
        <w:spacing w:line="400" w:lineRule="atLeast"/>
        <w:rPr>
          <w:rFonts w:ascii="Times New Roman" w:hAnsi="Times New Roman" w:cs="Times New Roman"/>
        </w:rPr>
      </w:pPr>
      <w:r w:rsidRPr="00AF5346">
        <w:rPr>
          <w:rFonts w:ascii="Times New Roman" w:hAnsi="Times New Roman" w:cs="Times New Roman"/>
        </w:rPr>
        <w:t xml:space="preserve">Karena </w:t>
      </w:r>
      <w:r w:rsidR="000413BB" w:rsidRPr="00AF5346">
        <w:rPr>
          <w:rFonts w:ascii="Times New Roman" w:hAnsi="Times New Roman" w:cs="Times New Roman"/>
        </w:rPr>
        <w:tab/>
      </w:r>
      <w:r w:rsidR="000413BB" w:rsidRPr="00AF5346">
        <w:rPr>
          <w:rFonts w:ascii="Times New Roman" w:hAnsi="Times New Roman" w:cs="Times New Roman"/>
        </w:rPr>
        <w:tab/>
      </w:r>
      <w:r w:rsidRPr="00AF5346">
        <w:rPr>
          <w:rFonts w:ascii="Times New Roman" w:hAnsi="Times New Roman" w:cs="Times New Roman"/>
        </w:rPr>
        <w:t>:  d</w:t>
      </w:r>
      <w:r w:rsidRPr="00AF5346">
        <w:rPr>
          <w:rFonts w:ascii="Times New Roman" w:hAnsi="Times New Roman" w:cs="Times New Roman"/>
          <w:vertAlign w:val="subscript"/>
        </w:rPr>
        <w:t>u</w:t>
      </w:r>
      <w:r w:rsidRPr="00AF5346">
        <w:rPr>
          <w:rFonts w:ascii="Times New Roman" w:hAnsi="Times New Roman" w:cs="Times New Roman"/>
        </w:rPr>
        <w:t>&lt;d&lt;4-d</w:t>
      </w:r>
      <w:r w:rsidRPr="00AF5346">
        <w:rPr>
          <w:rFonts w:ascii="Times New Roman" w:hAnsi="Times New Roman" w:cs="Times New Roman"/>
          <w:vertAlign w:val="subscript"/>
        </w:rPr>
        <w:t>u</w:t>
      </w:r>
      <w:r w:rsidRPr="00AF5346">
        <w:rPr>
          <w:rFonts w:ascii="Times New Roman" w:hAnsi="Times New Roman" w:cs="Times New Roman"/>
        </w:rPr>
        <w:tab/>
      </w:r>
    </w:p>
    <w:p w14:paraId="353F1842" w14:textId="6327D209" w:rsidR="00B304CA" w:rsidRPr="00AF5346" w:rsidRDefault="00B304CA" w:rsidP="00664BE2">
      <w:pPr>
        <w:autoSpaceDE w:val="0"/>
        <w:autoSpaceDN w:val="0"/>
        <w:adjustRightInd w:val="0"/>
        <w:spacing w:line="400" w:lineRule="atLeast"/>
        <w:rPr>
          <w:rFonts w:ascii="Times New Roman" w:hAnsi="Times New Roman" w:cs="Times New Roman"/>
        </w:rPr>
      </w:pPr>
      <w:r w:rsidRPr="00AF5346">
        <w:rPr>
          <w:rFonts w:ascii="Times New Roman" w:hAnsi="Times New Roman" w:cs="Times New Roman"/>
        </w:rPr>
        <w:tab/>
      </w:r>
      <w:r w:rsidR="000413BB" w:rsidRPr="00AF5346">
        <w:rPr>
          <w:rFonts w:ascii="Times New Roman" w:hAnsi="Times New Roman" w:cs="Times New Roman"/>
        </w:rPr>
        <w:tab/>
      </w:r>
      <w:r w:rsidRPr="00AF5346">
        <w:rPr>
          <w:rFonts w:ascii="Times New Roman" w:hAnsi="Times New Roman" w:cs="Times New Roman"/>
        </w:rPr>
        <w:t>: 1,5736 &lt;2,224&lt;2,4264</w:t>
      </w:r>
    </w:p>
    <w:p w14:paraId="50927597" w14:textId="7B4713C0" w:rsidR="00B304CA" w:rsidRPr="00AF5346" w:rsidRDefault="00B304CA" w:rsidP="003E148C">
      <w:pPr>
        <w:pStyle w:val="TidakAdaSpasi"/>
        <w:spacing w:line="480" w:lineRule="auto"/>
        <w:jc w:val="both"/>
        <w:rPr>
          <w:rFonts w:ascii="Times New Roman" w:hAnsi="Times New Roman" w:cs="Times New Roman"/>
        </w:rPr>
      </w:pPr>
      <w:r w:rsidRPr="00AF5346">
        <w:rPr>
          <w:rFonts w:ascii="Times New Roman" w:hAnsi="Times New Roman" w:cs="Times New Roman"/>
        </w:rPr>
        <w:t>Kesim</w:t>
      </w:r>
      <w:r w:rsidR="000413BB" w:rsidRPr="00AF5346">
        <w:rPr>
          <w:rFonts w:ascii="Times New Roman" w:hAnsi="Times New Roman" w:cs="Times New Roman"/>
        </w:rPr>
        <w:t>pulan</w:t>
      </w:r>
      <w:r w:rsidR="000413BB" w:rsidRPr="00AF5346">
        <w:rPr>
          <w:rFonts w:ascii="Times New Roman" w:hAnsi="Times New Roman" w:cs="Times New Roman"/>
        </w:rPr>
        <w:tab/>
      </w:r>
      <w:r w:rsidRPr="00AF5346">
        <w:rPr>
          <w:rFonts w:ascii="Times New Roman" w:hAnsi="Times New Roman" w:cs="Times New Roman"/>
        </w:rPr>
        <w:t>: Tidak ada masalah autokorelasi</w:t>
      </w:r>
    </w:p>
    <w:p w14:paraId="70CDB2A5" w14:textId="77777777" w:rsidR="000413BB" w:rsidRPr="00AF5346" w:rsidRDefault="000413BB" w:rsidP="000413BB">
      <w:pPr>
        <w:pStyle w:val="TidakAdaSpasi"/>
        <w:jc w:val="both"/>
        <w:rPr>
          <w:rFonts w:ascii="Times New Roman" w:hAnsi="Times New Roman" w:cs="Times New Roman"/>
          <w:bCs/>
          <w:sz w:val="24"/>
          <w:szCs w:val="24"/>
        </w:rPr>
      </w:pPr>
    </w:p>
    <w:p w14:paraId="1DB604FD" w14:textId="77777777" w:rsidR="00B304CA" w:rsidRPr="00AF5346" w:rsidRDefault="00B304CA" w:rsidP="00E01EFF">
      <w:pPr>
        <w:pStyle w:val="DaftarParagraf"/>
        <w:numPr>
          <w:ilvl w:val="2"/>
          <w:numId w:val="29"/>
        </w:numPr>
        <w:spacing w:after="0" w:line="480" w:lineRule="auto"/>
        <w:jc w:val="both"/>
        <w:rPr>
          <w:rFonts w:ascii="Times New Roman" w:hAnsi="Times New Roman" w:cs="Times New Roman"/>
          <w:b/>
          <w:bCs/>
          <w:sz w:val="24"/>
          <w:szCs w:val="24"/>
        </w:rPr>
      </w:pPr>
      <w:r w:rsidRPr="00AF5346">
        <w:rPr>
          <w:rFonts w:ascii="Times New Roman" w:hAnsi="Times New Roman" w:cs="Times New Roman"/>
          <w:b/>
          <w:bCs/>
          <w:sz w:val="24"/>
          <w:szCs w:val="24"/>
        </w:rPr>
        <w:t>Pengujian Hipotesis</w:t>
      </w:r>
    </w:p>
    <w:p w14:paraId="6AEA1D4C" w14:textId="77777777" w:rsidR="00B304CA" w:rsidRPr="00AF5346" w:rsidRDefault="00B304CA" w:rsidP="00664BE2">
      <w:pPr>
        <w:pStyle w:val="TidakAdaSpasi"/>
        <w:spacing w:line="480" w:lineRule="auto"/>
        <w:ind w:firstLine="720"/>
        <w:jc w:val="both"/>
        <w:rPr>
          <w:rFonts w:ascii="Times New Roman" w:hAnsi="Times New Roman" w:cs="Times New Roman"/>
        </w:rPr>
      </w:pPr>
      <w:r w:rsidRPr="00AF5346">
        <w:rPr>
          <w:rFonts w:ascii="Times New Roman" w:hAnsi="Times New Roman" w:cs="Times New Roman"/>
        </w:rPr>
        <w:t>U</w:t>
      </w:r>
      <w:r w:rsidRPr="00AF5346">
        <w:rPr>
          <w:rFonts w:ascii="Times New Roman" w:hAnsi="Times New Roman" w:cs="Times New Roman"/>
          <w:spacing w:val="-1"/>
        </w:rPr>
        <w:t>n</w:t>
      </w:r>
      <w:r w:rsidRPr="00AF5346">
        <w:rPr>
          <w:rFonts w:ascii="Times New Roman" w:hAnsi="Times New Roman" w:cs="Times New Roman"/>
        </w:rPr>
        <w:t>t</w:t>
      </w:r>
      <w:r w:rsidRPr="00AF5346">
        <w:rPr>
          <w:rFonts w:ascii="Times New Roman" w:hAnsi="Times New Roman" w:cs="Times New Roman"/>
          <w:spacing w:val="-1"/>
        </w:rPr>
        <w:t>u</w:t>
      </w:r>
      <w:r w:rsidRPr="00AF5346">
        <w:rPr>
          <w:rFonts w:ascii="Times New Roman" w:hAnsi="Times New Roman" w:cs="Times New Roman"/>
        </w:rPr>
        <w:t xml:space="preserve">k </w:t>
      </w:r>
      <w:r w:rsidRPr="00AF5346">
        <w:rPr>
          <w:rFonts w:ascii="Times New Roman" w:hAnsi="Times New Roman" w:cs="Times New Roman"/>
          <w:spacing w:val="-4"/>
        </w:rPr>
        <w:t>m</w:t>
      </w:r>
      <w:r w:rsidRPr="00AF5346">
        <w:rPr>
          <w:rFonts w:ascii="Times New Roman" w:hAnsi="Times New Roman" w:cs="Times New Roman"/>
        </w:rPr>
        <w:t>e</w:t>
      </w:r>
      <w:r w:rsidRPr="00AF5346">
        <w:rPr>
          <w:rFonts w:ascii="Times New Roman" w:hAnsi="Times New Roman" w:cs="Times New Roman"/>
          <w:spacing w:val="-1"/>
        </w:rPr>
        <w:t>ngu</w:t>
      </w:r>
      <w:r w:rsidRPr="00AF5346">
        <w:rPr>
          <w:rFonts w:ascii="Times New Roman" w:hAnsi="Times New Roman" w:cs="Times New Roman"/>
          <w:spacing w:val="2"/>
        </w:rPr>
        <w:t>j</w:t>
      </w:r>
      <w:r w:rsidRPr="00AF5346">
        <w:rPr>
          <w:rFonts w:ascii="Times New Roman" w:hAnsi="Times New Roman" w:cs="Times New Roman"/>
        </w:rPr>
        <w:t xml:space="preserve">i </w:t>
      </w:r>
      <w:r w:rsidRPr="00AF5346">
        <w:rPr>
          <w:rFonts w:ascii="Times New Roman" w:hAnsi="Times New Roman" w:cs="Times New Roman"/>
          <w:spacing w:val="1"/>
        </w:rPr>
        <w:t>d</w:t>
      </w:r>
      <w:r w:rsidRPr="00AF5346">
        <w:rPr>
          <w:rFonts w:ascii="Times New Roman" w:hAnsi="Times New Roman" w:cs="Times New Roman"/>
        </w:rPr>
        <w:t>i</w:t>
      </w:r>
      <w:r w:rsidRPr="00AF5346">
        <w:rPr>
          <w:rFonts w:ascii="Times New Roman" w:hAnsi="Times New Roman" w:cs="Times New Roman"/>
          <w:spacing w:val="-1"/>
        </w:rPr>
        <w:t>gun</w:t>
      </w:r>
      <w:r w:rsidRPr="00AF5346">
        <w:rPr>
          <w:rFonts w:ascii="Times New Roman" w:hAnsi="Times New Roman" w:cs="Times New Roman"/>
        </w:rPr>
        <w:t>a</w:t>
      </w:r>
      <w:r w:rsidRPr="00AF5346">
        <w:rPr>
          <w:rFonts w:ascii="Times New Roman" w:hAnsi="Times New Roman" w:cs="Times New Roman"/>
          <w:spacing w:val="-1"/>
        </w:rPr>
        <w:t>k</w:t>
      </w:r>
      <w:r w:rsidRPr="00AF5346">
        <w:rPr>
          <w:rFonts w:ascii="Times New Roman" w:hAnsi="Times New Roman" w:cs="Times New Roman"/>
        </w:rPr>
        <w:t>an</w:t>
      </w:r>
      <w:r w:rsidRPr="00AF5346">
        <w:rPr>
          <w:rFonts w:ascii="Times New Roman" w:hAnsi="Times New Roman" w:cs="Times New Roman"/>
          <w:spacing w:val="48"/>
        </w:rPr>
        <w:t xml:space="preserve"> </w:t>
      </w:r>
      <w:r w:rsidRPr="00AF5346">
        <w:rPr>
          <w:rFonts w:ascii="Times New Roman" w:hAnsi="Times New Roman" w:cs="Times New Roman"/>
        </w:rPr>
        <w:t>a</w:t>
      </w:r>
      <w:r w:rsidRPr="00AF5346">
        <w:rPr>
          <w:rFonts w:ascii="Times New Roman" w:hAnsi="Times New Roman" w:cs="Times New Roman"/>
          <w:spacing w:val="-1"/>
        </w:rPr>
        <w:t>n</w:t>
      </w:r>
      <w:r w:rsidRPr="00AF5346">
        <w:rPr>
          <w:rFonts w:ascii="Times New Roman" w:hAnsi="Times New Roman" w:cs="Times New Roman"/>
        </w:rPr>
        <w:t>ali</w:t>
      </w:r>
      <w:r w:rsidRPr="00AF5346">
        <w:rPr>
          <w:rFonts w:ascii="Times New Roman" w:hAnsi="Times New Roman" w:cs="Times New Roman"/>
          <w:spacing w:val="-1"/>
        </w:rPr>
        <w:t>s</w:t>
      </w:r>
      <w:r w:rsidRPr="00AF5346">
        <w:rPr>
          <w:rFonts w:ascii="Times New Roman" w:hAnsi="Times New Roman" w:cs="Times New Roman"/>
        </w:rPr>
        <w:t xml:space="preserve">s </w:t>
      </w:r>
      <w:r w:rsidRPr="00AF5346">
        <w:rPr>
          <w:rFonts w:ascii="Times New Roman" w:hAnsi="Times New Roman" w:cs="Times New Roman"/>
          <w:spacing w:val="2"/>
        </w:rPr>
        <w:t xml:space="preserve"> </w:t>
      </w:r>
      <w:r w:rsidRPr="00AF5346">
        <w:rPr>
          <w:rFonts w:ascii="Times New Roman" w:hAnsi="Times New Roman" w:cs="Times New Roman"/>
          <w:spacing w:val="1"/>
        </w:rPr>
        <w:t>r</w:t>
      </w:r>
      <w:r w:rsidRPr="00AF5346">
        <w:rPr>
          <w:rFonts w:ascii="Times New Roman" w:hAnsi="Times New Roman" w:cs="Times New Roman"/>
        </w:rPr>
        <w:t>e</w:t>
      </w:r>
      <w:r w:rsidRPr="00AF5346">
        <w:rPr>
          <w:rFonts w:ascii="Times New Roman" w:hAnsi="Times New Roman" w:cs="Times New Roman"/>
          <w:spacing w:val="-1"/>
        </w:rPr>
        <w:t>g</w:t>
      </w:r>
      <w:r w:rsidRPr="00AF5346">
        <w:rPr>
          <w:rFonts w:ascii="Times New Roman" w:hAnsi="Times New Roman" w:cs="Times New Roman"/>
          <w:spacing w:val="1"/>
        </w:rPr>
        <w:t>r</w:t>
      </w:r>
      <w:r w:rsidRPr="00AF5346">
        <w:rPr>
          <w:rFonts w:ascii="Times New Roman" w:hAnsi="Times New Roman" w:cs="Times New Roman"/>
        </w:rPr>
        <w:t xml:space="preserve">esi  </w:t>
      </w:r>
      <w:r w:rsidRPr="00AF5346">
        <w:rPr>
          <w:rFonts w:ascii="Times New Roman" w:hAnsi="Times New Roman" w:cs="Times New Roman"/>
          <w:spacing w:val="1"/>
        </w:rPr>
        <w:t>b</w:t>
      </w:r>
      <w:r w:rsidRPr="00AF5346">
        <w:rPr>
          <w:rFonts w:ascii="Times New Roman" w:hAnsi="Times New Roman" w:cs="Times New Roman"/>
        </w:rPr>
        <w:t>e</w:t>
      </w:r>
      <w:r w:rsidRPr="00AF5346">
        <w:rPr>
          <w:rFonts w:ascii="Times New Roman" w:hAnsi="Times New Roman" w:cs="Times New Roman"/>
          <w:spacing w:val="1"/>
        </w:rPr>
        <w:t>r</w:t>
      </w:r>
      <w:r w:rsidRPr="00AF5346">
        <w:rPr>
          <w:rFonts w:ascii="Times New Roman" w:hAnsi="Times New Roman" w:cs="Times New Roman"/>
          <w:spacing w:val="-1"/>
        </w:rPr>
        <w:t>g</w:t>
      </w:r>
      <w:r w:rsidRPr="00AF5346">
        <w:rPr>
          <w:rFonts w:ascii="Times New Roman" w:hAnsi="Times New Roman" w:cs="Times New Roman"/>
        </w:rPr>
        <w:t>a</w:t>
      </w:r>
      <w:r w:rsidRPr="00AF5346">
        <w:rPr>
          <w:rFonts w:ascii="Times New Roman" w:hAnsi="Times New Roman" w:cs="Times New Roman"/>
          <w:spacing w:val="-1"/>
        </w:rPr>
        <w:t>n</w:t>
      </w:r>
      <w:r w:rsidRPr="00AF5346">
        <w:rPr>
          <w:rFonts w:ascii="Times New Roman" w:hAnsi="Times New Roman" w:cs="Times New Roman"/>
          <w:spacing w:val="1"/>
        </w:rPr>
        <w:t>d</w:t>
      </w:r>
      <w:r w:rsidRPr="00AF5346">
        <w:rPr>
          <w:rFonts w:ascii="Times New Roman" w:hAnsi="Times New Roman" w:cs="Times New Roman"/>
        </w:rPr>
        <w:t xml:space="preserve">a  </w:t>
      </w:r>
      <w:r w:rsidRPr="00AF5346">
        <w:rPr>
          <w:rFonts w:ascii="Times New Roman" w:hAnsi="Times New Roman" w:cs="Times New Roman"/>
          <w:spacing w:val="1"/>
        </w:rPr>
        <w:t>d</w:t>
      </w:r>
      <w:r w:rsidRPr="00AF5346">
        <w:rPr>
          <w:rFonts w:ascii="Times New Roman" w:hAnsi="Times New Roman" w:cs="Times New Roman"/>
        </w:rPr>
        <w:t>e</w:t>
      </w:r>
      <w:r w:rsidRPr="00AF5346">
        <w:rPr>
          <w:rFonts w:ascii="Times New Roman" w:hAnsi="Times New Roman" w:cs="Times New Roman"/>
          <w:spacing w:val="-1"/>
        </w:rPr>
        <w:t>ng</w:t>
      </w:r>
      <w:r w:rsidRPr="00AF5346">
        <w:rPr>
          <w:rFonts w:ascii="Times New Roman" w:hAnsi="Times New Roman" w:cs="Times New Roman"/>
        </w:rPr>
        <w:t xml:space="preserve">an </w:t>
      </w:r>
      <w:r w:rsidRPr="00AF5346">
        <w:rPr>
          <w:rFonts w:ascii="Times New Roman" w:hAnsi="Times New Roman" w:cs="Times New Roman"/>
          <w:spacing w:val="1"/>
        </w:rPr>
        <w:t>pro</w:t>
      </w:r>
      <w:r w:rsidRPr="00AF5346">
        <w:rPr>
          <w:rFonts w:ascii="Times New Roman" w:hAnsi="Times New Roman" w:cs="Times New Roman"/>
          <w:spacing w:val="-1"/>
        </w:rPr>
        <w:t>g</w:t>
      </w:r>
      <w:r w:rsidRPr="00AF5346">
        <w:rPr>
          <w:rFonts w:ascii="Times New Roman" w:hAnsi="Times New Roman" w:cs="Times New Roman"/>
          <w:spacing w:val="1"/>
        </w:rPr>
        <w:t>r</w:t>
      </w:r>
      <w:r w:rsidRPr="00AF5346">
        <w:rPr>
          <w:rFonts w:ascii="Times New Roman" w:hAnsi="Times New Roman" w:cs="Times New Roman"/>
        </w:rPr>
        <w:t xml:space="preserve">am </w:t>
      </w:r>
      <w:r w:rsidRPr="00AF5346">
        <w:rPr>
          <w:rFonts w:ascii="Times New Roman" w:hAnsi="Times New Roman" w:cs="Times New Roman"/>
          <w:spacing w:val="-1"/>
        </w:rPr>
        <w:t>s</w:t>
      </w:r>
      <w:r w:rsidRPr="00AF5346">
        <w:rPr>
          <w:rFonts w:ascii="Times New Roman" w:hAnsi="Times New Roman" w:cs="Times New Roman"/>
          <w:spacing w:val="1"/>
        </w:rPr>
        <w:t>p</w:t>
      </w:r>
      <w:r w:rsidRPr="00AF5346">
        <w:rPr>
          <w:rFonts w:ascii="Times New Roman" w:hAnsi="Times New Roman" w:cs="Times New Roman"/>
          <w:spacing w:val="-1"/>
        </w:rPr>
        <w:t>s</w:t>
      </w:r>
      <w:r w:rsidRPr="00AF5346">
        <w:rPr>
          <w:rFonts w:ascii="Times New Roman" w:hAnsi="Times New Roman" w:cs="Times New Roman"/>
        </w:rPr>
        <w:t>s</w:t>
      </w:r>
      <w:r w:rsidRPr="00AF5346">
        <w:rPr>
          <w:rFonts w:ascii="Times New Roman" w:hAnsi="Times New Roman" w:cs="Times New Roman"/>
          <w:spacing w:val="6"/>
        </w:rPr>
        <w:t xml:space="preserve"> </w:t>
      </w:r>
      <w:r w:rsidRPr="00AF5346">
        <w:rPr>
          <w:rFonts w:ascii="Times New Roman" w:hAnsi="Times New Roman" w:cs="Times New Roman"/>
          <w:spacing w:val="-1"/>
        </w:rPr>
        <w:t>v</w:t>
      </w:r>
      <w:r w:rsidRPr="00AF5346">
        <w:rPr>
          <w:rFonts w:ascii="Times New Roman" w:hAnsi="Times New Roman" w:cs="Times New Roman"/>
        </w:rPr>
        <w:t>e</w:t>
      </w:r>
      <w:r w:rsidRPr="00AF5346">
        <w:rPr>
          <w:rFonts w:ascii="Times New Roman" w:hAnsi="Times New Roman" w:cs="Times New Roman"/>
          <w:spacing w:val="1"/>
        </w:rPr>
        <w:t>r</w:t>
      </w:r>
      <w:r w:rsidRPr="00AF5346">
        <w:rPr>
          <w:rFonts w:ascii="Times New Roman" w:hAnsi="Times New Roman" w:cs="Times New Roman"/>
          <w:spacing w:val="-1"/>
        </w:rPr>
        <w:t>s</w:t>
      </w:r>
      <w:r w:rsidRPr="00AF5346">
        <w:rPr>
          <w:rFonts w:ascii="Times New Roman" w:hAnsi="Times New Roman" w:cs="Times New Roman"/>
        </w:rPr>
        <w:t>i</w:t>
      </w:r>
      <w:r w:rsidRPr="00AF5346">
        <w:rPr>
          <w:rFonts w:ascii="Times New Roman" w:hAnsi="Times New Roman" w:cs="Times New Roman"/>
          <w:spacing w:val="6"/>
        </w:rPr>
        <w:t xml:space="preserve"> </w:t>
      </w:r>
      <w:r w:rsidRPr="00AF5346">
        <w:rPr>
          <w:rFonts w:ascii="Times New Roman" w:hAnsi="Times New Roman" w:cs="Times New Roman"/>
          <w:spacing w:val="1"/>
        </w:rPr>
        <w:t>26</w:t>
      </w:r>
      <w:r w:rsidRPr="00AF5346">
        <w:rPr>
          <w:rFonts w:ascii="Times New Roman" w:hAnsi="Times New Roman" w:cs="Times New Roman"/>
          <w:spacing w:val="10"/>
        </w:rPr>
        <w:t xml:space="preserve"> </w:t>
      </w:r>
      <w:r w:rsidRPr="00AF5346">
        <w:rPr>
          <w:rFonts w:ascii="Times New Roman" w:hAnsi="Times New Roman" w:cs="Times New Roman"/>
          <w:spacing w:val="-2"/>
        </w:rPr>
        <w:t>f</w:t>
      </w:r>
      <w:r w:rsidRPr="00AF5346">
        <w:rPr>
          <w:rFonts w:ascii="Times New Roman" w:hAnsi="Times New Roman" w:cs="Times New Roman"/>
          <w:spacing w:val="1"/>
        </w:rPr>
        <w:t>o</w:t>
      </w:r>
      <w:r w:rsidRPr="00AF5346">
        <w:rPr>
          <w:rFonts w:ascii="Times New Roman" w:hAnsi="Times New Roman" w:cs="Times New Roman"/>
        </w:rPr>
        <w:t>r</w:t>
      </w:r>
      <w:r w:rsidRPr="00AF5346">
        <w:rPr>
          <w:rFonts w:ascii="Times New Roman" w:hAnsi="Times New Roman" w:cs="Times New Roman"/>
          <w:spacing w:val="8"/>
        </w:rPr>
        <w:t xml:space="preserve"> </w:t>
      </w:r>
      <w:r w:rsidRPr="00AF5346">
        <w:rPr>
          <w:rFonts w:ascii="Times New Roman" w:hAnsi="Times New Roman" w:cs="Times New Roman"/>
          <w:spacing w:val="-5"/>
        </w:rPr>
        <w:t>w</w:t>
      </w:r>
      <w:r w:rsidRPr="00AF5346">
        <w:rPr>
          <w:rFonts w:ascii="Times New Roman" w:hAnsi="Times New Roman" w:cs="Times New Roman"/>
        </w:rPr>
        <w:t>i</w:t>
      </w:r>
      <w:r w:rsidRPr="00AF5346">
        <w:rPr>
          <w:rFonts w:ascii="Times New Roman" w:hAnsi="Times New Roman" w:cs="Times New Roman"/>
          <w:spacing w:val="-1"/>
        </w:rPr>
        <w:t>n</w:t>
      </w:r>
      <w:r w:rsidRPr="00AF5346">
        <w:rPr>
          <w:rFonts w:ascii="Times New Roman" w:hAnsi="Times New Roman" w:cs="Times New Roman"/>
          <w:spacing w:val="1"/>
        </w:rPr>
        <w:t>do</w:t>
      </w:r>
      <w:r w:rsidRPr="00AF5346">
        <w:rPr>
          <w:rFonts w:ascii="Times New Roman" w:hAnsi="Times New Roman" w:cs="Times New Roman"/>
          <w:spacing w:val="-5"/>
        </w:rPr>
        <w:t>w</w:t>
      </w:r>
      <w:r w:rsidRPr="00AF5346">
        <w:rPr>
          <w:rFonts w:ascii="Times New Roman" w:hAnsi="Times New Roman" w:cs="Times New Roman"/>
          <w:spacing w:val="-1"/>
        </w:rPr>
        <w:t>s</w:t>
      </w:r>
      <w:r w:rsidRPr="00AF5346">
        <w:rPr>
          <w:rFonts w:ascii="Times New Roman" w:hAnsi="Times New Roman" w:cs="Times New Roman"/>
        </w:rPr>
        <w:t>.</w:t>
      </w:r>
      <w:r w:rsidRPr="00AF5346">
        <w:rPr>
          <w:rFonts w:ascii="Times New Roman" w:hAnsi="Times New Roman" w:cs="Times New Roman"/>
          <w:spacing w:val="3"/>
        </w:rPr>
        <w:t xml:space="preserve"> </w:t>
      </w:r>
      <w:r w:rsidRPr="00AF5346">
        <w:rPr>
          <w:rFonts w:ascii="Times New Roman" w:hAnsi="Times New Roman" w:cs="Times New Roman"/>
        </w:rPr>
        <w:t>U</w:t>
      </w:r>
      <w:r w:rsidRPr="00AF5346">
        <w:rPr>
          <w:rFonts w:ascii="Times New Roman" w:hAnsi="Times New Roman" w:cs="Times New Roman"/>
          <w:spacing w:val="2"/>
        </w:rPr>
        <w:t>j</w:t>
      </w:r>
      <w:r w:rsidRPr="00AF5346">
        <w:rPr>
          <w:rFonts w:ascii="Times New Roman" w:hAnsi="Times New Roman" w:cs="Times New Roman"/>
        </w:rPr>
        <w:t>i</w:t>
      </w:r>
      <w:r w:rsidRPr="00AF5346">
        <w:rPr>
          <w:rFonts w:ascii="Times New Roman" w:hAnsi="Times New Roman" w:cs="Times New Roman"/>
          <w:spacing w:val="7"/>
        </w:rPr>
        <w:t xml:space="preserve"> </w:t>
      </w:r>
      <w:r w:rsidRPr="00AF5346">
        <w:rPr>
          <w:rFonts w:ascii="Times New Roman" w:hAnsi="Times New Roman" w:cs="Times New Roman"/>
          <w:spacing w:val="-1"/>
        </w:rPr>
        <w:t>h</w:t>
      </w:r>
      <w:r w:rsidRPr="00AF5346">
        <w:rPr>
          <w:rFonts w:ascii="Times New Roman" w:hAnsi="Times New Roman" w:cs="Times New Roman"/>
        </w:rPr>
        <w:t>i</w:t>
      </w:r>
      <w:r w:rsidRPr="00AF5346">
        <w:rPr>
          <w:rFonts w:ascii="Times New Roman" w:hAnsi="Times New Roman" w:cs="Times New Roman"/>
          <w:spacing w:val="1"/>
        </w:rPr>
        <w:t>po</w:t>
      </w:r>
      <w:r w:rsidRPr="00AF5346">
        <w:rPr>
          <w:rFonts w:ascii="Times New Roman" w:hAnsi="Times New Roman" w:cs="Times New Roman"/>
        </w:rPr>
        <w:t>tes</w:t>
      </w:r>
      <w:r w:rsidRPr="00AF5346">
        <w:rPr>
          <w:rFonts w:ascii="Times New Roman" w:hAnsi="Times New Roman" w:cs="Times New Roman"/>
          <w:spacing w:val="-1"/>
        </w:rPr>
        <w:t>i</w:t>
      </w:r>
      <w:r w:rsidRPr="00AF5346">
        <w:rPr>
          <w:rFonts w:ascii="Times New Roman" w:hAnsi="Times New Roman" w:cs="Times New Roman"/>
        </w:rPr>
        <w:t>s</w:t>
      </w:r>
      <w:r w:rsidRPr="00AF5346">
        <w:rPr>
          <w:rFonts w:ascii="Times New Roman" w:hAnsi="Times New Roman" w:cs="Times New Roman"/>
          <w:spacing w:val="3"/>
        </w:rPr>
        <w:t xml:space="preserve"> </w:t>
      </w:r>
      <w:r w:rsidRPr="00AF5346">
        <w:rPr>
          <w:rFonts w:ascii="Times New Roman" w:hAnsi="Times New Roman" w:cs="Times New Roman"/>
        </w:rPr>
        <w:t>te</w:t>
      </w:r>
      <w:r w:rsidRPr="00AF5346">
        <w:rPr>
          <w:rFonts w:ascii="Times New Roman" w:hAnsi="Times New Roman" w:cs="Times New Roman"/>
          <w:spacing w:val="1"/>
        </w:rPr>
        <w:t>rd</w:t>
      </w:r>
      <w:r w:rsidRPr="00AF5346">
        <w:rPr>
          <w:rFonts w:ascii="Times New Roman" w:hAnsi="Times New Roman" w:cs="Times New Roman"/>
        </w:rPr>
        <w:t>iri</w:t>
      </w:r>
      <w:r w:rsidRPr="00AF5346">
        <w:rPr>
          <w:rFonts w:ascii="Times New Roman" w:hAnsi="Times New Roman" w:cs="Times New Roman"/>
          <w:spacing w:val="3"/>
        </w:rPr>
        <w:t xml:space="preserve"> </w:t>
      </w:r>
      <w:r w:rsidRPr="00AF5346">
        <w:rPr>
          <w:rFonts w:ascii="Times New Roman" w:hAnsi="Times New Roman" w:cs="Times New Roman"/>
        </w:rPr>
        <w:t xml:space="preserve">atas </w:t>
      </w:r>
      <w:r w:rsidRPr="00AF5346">
        <w:rPr>
          <w:rFonts w:ascii="Times New Roman" w:hAnsi="Times New Roman" w:cs="Times New Roman"/>
          <w:spacing w:val="-1"/>
        </w:rPr>
        <w:t>h</w:t>
      </w:r>
      <w:r w:rsidRPr="00AF5346">
        <w:rPr>
          <w:rFonts w:ascii="Times New Roman" w:hAnsi="Times New Roman" w:cs="Times New Roman"/>
        </w:rPr>
        <w:t>i</w:t>
      </w:r>
      <w:r w:rsidRPr="00AF5346">
        <w:rPr>
          <w:rFonts w:ascii="Times New Roman" w:hAnsi="Times New Roman" w:cs="Times New Roman"/>
          <w:spacing w:val="1"/>
        </w:rPr>
        <w:t>po</w:t>
      </w:r>
      <w:r w:rsidRPr="00AF5346">
        <w:rPr>
          <w:rFonts w:ascii="Times New Roman" w:hAnsi="Times New Roman" w:cs="Times New Roman"/>
        </w:rPr>
        <w:t>tesis</w:t>
      </w:r>
      <w:r w:rsidRPr="00AF5346">
        <w:rPr>
          <w:rFonts w:ascii="Times New Roman" w:hAnsi="Times New Roman" w:cs="Times New Roman"/>
          <w:spacing w:val="-9"/>
        </w:rPr>
        <w:t xml:space="preserve"> </w:t>
      </w:r>
      <w:r w:rsidRPr="00AF5346">
        <w:rPr>
          <w:rFonts w:ascii="Times New Roman" w:hAnsi="Times New Roman" w:cs="Times New Roman"/>
          <w:spacing w:val="-1"/>
        </w:rPr>
        <w:t>s</w:t>
      </w:r>
      <w:r w:rsidRPr="00AF5346">
        <w:rPr>
          <w:rFonts w:ascii="Times New Roman" w:hAnsi="Times New Roman" w:cs="Times New Roman"/>
        </w:rPr>
        <w:t>i</w:t>
      </w:r>
      <w:r w:rsidRPr="00AF5346">
        <w:rPr>
          <w:rFonts w:ascii="Times New Roman" w:hAnsi="Times New Roman" w:cs="Times New Roman"/>
          <w:spacing w:val="-4"/>
        </w:rPr>
        <w:t>m</w:t>
      </w:r>
      <w:r w:rsidRPr="00AF5346">
        <w:rPr>
          <w:rFonts w:ascii="Times New Roman" w:hAnsi="Times New Roman" w:cs="Times New Roman"/>
          <w:spacing w:val="-1"/>
        </w:rPr>
        <w:t>u</w:t>
      </w:r>
      <w:r w:rsidRPr="00AF5346">
        <w:rPr>
          <w:rFonts w:ascii="Times New Roman" w:hAnsi="Times New Roman" w:cs="Times New Roman"/>
        </w:rPr>
        <w:t>ltan</w:t>
      </w:r>
      <w:r w:rsidRPr="00AF5346">
        <w:rPr>
          <w:rFonts w:ascii="Times New Roman" w:hAnsi="Times New Roman" w:cs="Times New Roman"/>
          <w:spacing w:val="-8"/>
        </w:rPr>
        <w:t xml:space="preserve"> </w:t>
      </w:r>
      <w:r w:rsidRPr="00AF5346">
        <w:rPr>
          <w:rFonts w:ascii="Times New Roman" w:hAnsi="Times New Roman" w:cs="Times New Roman"/>
          <w:spacing w:val="1"/>
        </w:rPr>
        <w:t>d</w:t>
      </w:r>
      <w:r w:rsidRPr="00AF5346">
        <w:rPr>
          <w:rFonts w:ascii="Times New Roman" w:hAnsi="Times New Roman" w:cs="Times New Roman"/>
        </w:rPr>
        <w:t>an</w:t>
      </w:r>
      <w:r w:rsidRPr="00AF5346">
        <w:rPr>
          <w:rFonts w:ascii="Times New Roman" w:hAnsi="Times New Roman" w:cs="Times New Roman"/>
          <w:spacing w:val="-4"/>
        </w:rPr>
        <w:t xml:space="preserve"> </w:t>
      </w:r>
      <w:r w:rsidRPr="00AF5346">
        <w:rPr>
          <w:rFonts w:ascii="Times New Roman" w:hAnsi="Times New Roman" w:cs="Times New Roman"/>
          <w:spacing w:val="1"/>
        </w:rPr>
        <w:t>p</w:t>
      </w:r>
      <w:r w:rsidRPr="00AF5346">
        <w:rPr>
          <w:rFonts w:ascii="Times New Roman" w:hAnsi="Times New Roman" w:cs="Times New Roman"/>
        </w:rPr>
        <w:t>a</w:t>
      </w:r>
      <w:r w:rsidRPr="00AF5346">
        <w:rPr>
          <w:rFonts w:ascii="Times New Roman" w:hAnsi="Times New Roman" w:cs="Times New Roman"/>
          <w:spacing w:val="1"/>
        </w:rPr>
        <w:t>r</w:t>
      </w:r>
      <w:r w:rsidRPr="00AF5346">
        <w:rPr>
          <w:rFonts w:ascii="Times New Roman" w:hAnsi="Times New Roman" w:cs="Times New Roman"/>
          <w:spacing w:val="-1"/>
        </w:rPr>
        <w:t>s</w:t>
      </w:r>
      <w:r w:rsidRPr="00AF5346">
        <w:rPr>
          <w:rFonts w:ascii="Times New Roman" w:hAnsi="Times New Roman" w:cs="Times New Roman"/>
        </w:rPr>
        <w:t xml:space="preserve">ial. </w:t>
      </w:r>
    </w:p>
    <w:p w14:paraId="3272E013" w14:textId="77777777" w:rsidR="00B304CA" w:rsidRPr="00AF5346" w:rsidRDefault="00B304CA" w:rsidP="000413BB">
      <w:pPr>
        <w:spacing w:after="0" w:line="480" w:lineRule="auto"/>
        <w:jc w:val="both"/>
        <w:rPr>
          <w:rFonts w:ascii="Times New Roman" w:hAnsi="Times New Roman" w:cs="Times New Roman"/>
        </w:rPr>
      </w:pPr>
      <w:r w:rsidRPr="00AF5346">
        <w:rPr>
          <w:rFonts w:ascii="Times New Roman" w:hAnsi="Times New Roman" w:cs="Times New Roman"/>
          <w:b/>
          <w:spacing w:val="2"/>
        </w:rPr>
        <w:t>1. P</w:t>
      </w:r>
      <w:r w:rsidRPr="00AF5346">
        <w:rPr>
          <w:rFonts w:ascii="Times New Roman" w:hAnsi="Times New Roman" w:cs="Times New Roman"/>
          <w:b/>
        </w:rPr>
        <w:t>e</w:t>
      </w:r>
      <w:r w:rsidRPr="00AF5346">
        <w:rPr>
          <w:rFonts w:ascii="Times New Roman" w:hAnsi="Times New Roman" w:cs="Times New Roman"/>
          <w:b/>
          <w:spacing w:val="-1"/>
        </w:rPr>
        <w:t>ngu</w:t>
      </w:r>
      <w:r w:rsidRPr="00AF5346">
        <w:rPr>
          <w:rFonts w:ascii="Times New Roman" w:hAnsi="Times New Roman" w:cs="Times New Roman"/>
          <w:b/>
          <w:spacing w:val="2"/>
        </w:rPr>
        <w:t>j</w:t>
      </w:r>
      <w:r w:rsidRPr="00AF5346">
        <w:rPr>
          <w:rFonts w:ascii="Times New Roman" w:hAnsi="Times New Roman" w:cs="Times New Roman"/>
          <w:b/>
        </w:rPr>
        <w:t>ian</w:t>
      </w:r>
      <w:r w:rsidRPr="00AF5346">
        <w:rPr>
          <w:rFonts w:ascii="Times New Roman" w:hAnsi="Times New Roman" w:cs="Times New Roman"/>
          <w:b/>
          <w:spacing w:val="-9"/>
        </w:rPr>
        <w:t xml:space="preserve"> </w:t>
      </w:r>
      <w:r w:rsidRPr="00AF5346">
        <w:rPr>
          <w:rFonts w:ascii="Times New Roman" w:hAnsi="Times New Roman" w:cs="Times New Roman"/>
          <w:b/>
          <w:spacing w:val="-1"/>
        </w:rPr>
        <w:t>h</w:t>
      </w:r>
      <w:r w:rsidRPr="00AF5346">
        <w:rPr>
          <w:rFonts w:ascii="Times New Roman" w:hAnsi="Times New Roman" w:cs="Times New Roman"/>
          <w:b/>
        </w:rPr>
        <w:t>i</w:t>
      </w:r>
      <w:r w:rsidRPr="00AF5346">
        <w:rPr>
          <w:rFonts w:ascii="Times New Roman" w:hAnsi="Times New Roman" w:cs="Times New Roman"/>
          <w:b/>
          <w:spacing w:val="1"/>
        </w:rPr>
        <w:t>po</w:t>
      </w:r>
      <w:r w:rsidRPr="00AF5346">
        <w:rPr>
          <w:rFonts w:ascii="Times New Roman" w:hAnsi="Times New Roman" w:cs="Times New Roman"/>
          <w:b/>
        </w:rPr>
        <w:t>tes</w:t>
      </w:r>
      <w:r w:rsidRPr="00AF5346">
        <w:rPr>
          <w:rFonts w:ascii="Times New Roman" w:hAnsi="Times New Roman" w:cs="Times New Roman"/>
          <w:b/>
          <w:spacing w:val="-1"/>
        </w:rPr>
        <w:t>i</w:t>
      </w:r>
      <w:r w:rsidRPr="00AF5346">
        <w:rPr>
          <w:rFonts w:ascii="Times New Roman" w:hAnsi="Times New Roman" w:cs="Times New Roman"/>
          <w:b/>
        </w:rPr>
        <w:t>s</w:t>
      </w:r>
      <w:r w:rsidRPr="00AF5346">
        <w:rPr>
          <w:rFonts w:ascii="Times New Roman" w:hAnsi="Times New Roman" w:cs="Times New Roman"/>
          <w:b/>
          <w:spacing w:val="-7"/>
        </w:rPr>
        <w:t xml:space="preserve"> </w:t>
      </w:r>
      <w:r w:rsidRPr="00AF5346">
        <w:rPr>
          <w:rFonts w:ascii="Times New Roman" w:hAnsi="Times New Roman" w:cs="Times New Roman"/>
          <w:b/>
          <w:spacing w:val="-1"/>
        </w:rPr>
        <w:t xml:space="preserve">simultan </w:t>
      </w:r>
      <w:r w:rsidRPr="00AF5346">
        <w:rPr>
          <w:rFonts w:ascii="Times New Roman" w:hAnsi="Times New Roman" w:cs="Times New Roman"/>
          <w:b/>
          <w:spacing w:val="1"/>
        </w:rPr>
        <w:t>(</w:t>
      </w:r>
      <w:r w:rsidRPr="00AF5346">
        <w:rPr>
          <w:rFonts w:ascii="Times New Roman" w:hAnsi="Times New Roman" w:cs="Times New Roman"/>
          <w:b/>
          <w:spacing w:val="-1"/>
        </w:rPr>
        <w:t>u</w:t>
      </w:r>
      <w:r w:rsidRPr="00AF5346">
        <w:rPr>
          <w:rFonts w:ascii="Times New Roman" w:hAnsi="Times New Roman" w:cs="Times New Roman"/>
          <w:b/>
          <w:spacing w:val="2"/>
        </w:rPr>
        <w:t>j</w:t>
      </w:r>
      <w:r w:rsidRPr="00AF5346">
        <w:rPr>
          <w:rFonts w:ascii="Times New Roman" w:hAnsi="Times New Roman" w:cs="Times New Roman"/>
          <w:b/>
        </w:rPr>
        <w:t>i</w:t>
      </w:r>
      <w:r w:rsidRPr="00AF5346">
        <w:rPr>
          <w:rFonts w:ascii="Times New Roman" w:hAnsi="Times New Roman" w:cs="Times New Roman"/>
          <w:b/>
          <w:spacing w:val="-10"/>
        </w:rPr>
        <w:t xml:space="preserve"> </w:t>
      </w:r>
      <w:r w:rsidRPr="00AF5346">
        <w:rPr>
          <w:rFonts w:ascii="Times New Roman" w:hAnsi="Times New Roman" w:cs="Times New Roman"/>
          <w:b/>
        </w:rPr>
        <w:t>F)</w:t>
      </w:r>
    </w:p>
    <w:p w14:paraId="7C0B0F4B" w14:textId="77777777" w:rsidR="00B304CA" w:rsidRPr="00AF5346" w:rsidRDefault="00B304CA" w:rsidP="00664BE2">
      <w:pPr>
        <w:pStyle w:val="TidakAdaSpasi"/>
        <w:spacing w:line="480" w:lineRule="auto"/>
        <w:ind w:firstLine="720"/>
        <w:jc w:val="both"/>
        <w:rPr>
          <w:rFonts w:ascii="Times New Roman" w:hAnsi="Times New Roman" w:cs="Times New Roman"/>
        </w:rPr>
      </w:pPr>
      <w:r w:rsidRPr="00AF5346">
        <w:rPr>
          <w:rFonts w:ascii="Times New Roman" w:hAnsi="Times New Roman" w:cs="Times New Roman"/>
        </w:rPr>
        <w:t xml:space="preserve">Dasar pengambilan keputusan dalam uji F ada dua cara yang bisa kita gunakan sebagai acuan atau pedoman untuk melakukan uji hipotesis dalam uji F. Pertama adalah membandingkan nilai signifikansi (Sig.) atau nilai probabilitas hasil output Anova. Kedua adalah membandingkan nilai F hitung dengan nilai F tabel. </w:t>
      </w:r>
    </w:p>
    <w:p w14:paraId="4F569AA5" w14:textId="77777777" w:rsidR="00B304CA" w:rsidRPr="00AF5346" w:rsidRDefault="00B304CA" w:rsidP="00A8474A">
      <w:pPr>
        <w:pStyle w:val="TidakAdaSpasi"/>
        <w:numPr>
          <w:ilvl w:val="0"/>
          <w:numId w:val="38"/>
        </w:numPr>
        <w:spacing w:line="480" w:lineRule="auto"/>
        <w:jc w:val="both"/>
        <w:rPr>
          <w:rFonts w:ascii="Times New Roman" w:hAnsi="Times New Roman" w:cs="Times New Roman"/>
        </w:rPr>
      </w:pPr>
      <w:r w:rsidRPr="00AF5346">
        <w:rPr>
          <w:rFonts w:ascii="Times New Roman" w:hAnsi="Times New Roman" w:cs="Times New Roman"/>
        </w:rPr>
        <w:t>Berdasarkan nilai signifikansi (Sig.) dari output Anova</w:t>
      </w:r>
    </w:p>
    <w:p w14:paraId="48778315" w14:textId="77777777" w:rsidR="00B304CA" w:rsidRPr="00AF5346" w:rsidRDefault="00B304CA" w:rsidP="003E148C">
      <w:pPr>
        <w:pStyle w:val="TidakAdaSpasi"/>
        <w:numPr>
          <w:ilvl w:val="0"/>
          <w:numId w:val="37"/>
        </w:numPr>
        <w:spacing w:line="480" w:lineRule="auto"/>
        <w:jc w:val="both"/>
        <w:rPr>
          <w:rFonts w:ascii="Times New Roman" w:hAnsi="Times New Roman" w:cs="Times New Roman"/>
        </w:rPr>
      </w:pPr>
      <w:r w:rsidRPr="00AF5346">
        <w:rPr>
          <w:rFonts w:ascii="Times New Roman" w:hAnsi="Times New Roman" w:cs="Times New Roman"/>
          <w:spacing w:val="1"/>
        </w:rPr>
        <w:t xml:space="preserve">Jika nilai Sig. </w:t>
      </w:r>
      <w:r w:rsidRPr="00AF5346">
        <w:rPr>
          <w:rFonts w:ascii="Times New Roman" w:hAnsi="Times New Roman" w:cs="Times New Roman"/>
        </w:rPr>
        <w:t>&lt; 0,05, maka hipotesis diterima. Maka secara simultan X1 dan X2 berpengaruh terhadap Y</w:t>
      </w:r>
    </w:p>
    <w:p w14:paraId="2BEC9FFC" w14:textId="77777777" w:rsidR="00B304CA" w:rsidRPr="00AF5346" w:rsidRDefault="00B304CA" w:rsidP="003E148C">
      <w:pPr>
        <w:pStyle w:val="TidakAdaSpasi"/>
        <w:numPr>
          <w:ilvl w:val="0"/>
          <w:numId w:val="37"/>
        </w:numPr>
        <w:spacing w:line="480" w:lineRule="auto"/>
        <w:jc w:val="both"/>
        <w:rPr>
          <w:rFonts w:ascii="Times New Roman" w:hAnsi="Times New Roman" w:cs="Times New Roman"/>
        </w:rPr>
      </w:pPr>
      <w:r w:rsidRPr="00AF5346">
        <w:rPr>
          <w:rFonts w:ascii="Times New Roman" w:hAnsi="Times New Roman" w:cs="Times New Roman"/>
          <w:spacing w:val="1"/>
        </w:rPr>
        <w:t xml:space="preserve">Jika nilai Sig. </w:t>
      </w:r>
      <w:r w:rsidRPr="00AF5346">
        <w:rPr>
          <w:rFonts w:ascii="Times New Roman" w:hAnsi="Times New Roman" w:cs="Times New Roman"/>
        </w:rPr>
        <w:t>&gt; 0,05, maka hipotesis ditolak. Maka secara simultan X1 dan X2 tidak berpengaruh terhadap Y</w:t>
      </w:r>
    </w:p>
    <w:p w14:paraId="2FC25AD8" w14:textId="77777777" w:rsidR="00B304CA" w:rsidRPr="00AF5346" w:rsidRDefault="00B304CA" w:rsidP="00A8474A">
      <w:pPr>
        <w:pStyle w:val="TidakAdaSpasi"/>
        <w:numPr>
          <w:ilvl w:val="0"/>
          <w:numId w:val="38"/>
        </w:numPr>
        <w:spacing w:line="480" w:lineRule="auto"/>
        <w:jc w:val="both"/>
        <w:rPr>
          <w:rFonts w:ascii="Times New Roman" w:hAnsi="Times New Roman" w:cs="Times New Roman"/>
        </w:rPr>
      </w:pPr>
      <w:r w:rsidRPr="00AF5346">
        <w:rPr>
          <w:rFonts w:ascii="Times New Roman" w:hAnsi="Times New Roman" w:cs="Times New Roman"/>
        </w:rPr>
        <w:t>Berdasarkan perbandingan nilai F hitung dengan F tabel</w:t>
      </w:r>
    </w:p>
    <w:p w14:paraId="4E23D135" w14:textId="77777777" w:rsidR="00B304CA" w:rsidRPr="00AF5346" w:rsidRDefault="00B304CA" w:rsidP="00A8474A">
      <w:pPr>
        <w:pStyle w:val="TidakAdaSpasi"/>
        <w:numPr>
          <w:ilvl w:val="0"/>
          <w:numId w:val="39"/>
        </w:numPr>
        <w:spacing w:line="480" w:lineRule="auto"/>
        <w:jc w:val="both"/>
        <w:rPr>
          <w:rFonts w:ascii="Times New Roman" w:hAnsi="Times New Roman" w:cs="Times New Roman"/>
        </w:rPr>
      </w:pPr>
      <w:r w:rsidRPr="00AF5346">
        <w:rPr>
          <w:rFonts w:ascii="Times New Roman" w:hAnsi="Times New Roman" w:cs="Times New Roman"/>
        </w:rPr>
        <w:t>Jika nilai F hitung &gt; F tabel, maka hipotesis diterima. Maka secara simultan X1 dan X2 berpengaruh terhadap Y</w:t>
      </w:r>
    </w:p>
    <w:p w14:paraId="6F6570A0" w14:textId="7FB93DED" w:rsidR="000413BB" w:rsidRPr="00AF5346" w:rsidRDefault="00B304CA" w:rsidP="000413BB">
      <w:pPr>
        <w:pStyle w:val="TidakAdaSpasi"/>
        <w:numPr>
          <w:ilvl w:val="0"/>
          <w:numId w:val="39"/>
        </w:numPr>
        <w:spacing w:line="480" w:lineRule="auto"/>
        <w:jc w:val="both"/>
        <w:rPr>
          <w:rFonts w:ascii="Times New Roman" w:hAnsi="Times New Roman" w:cs="Times New Roman"/>
        </w:rPr>
      </w:pPr>
      <w:r w:rsidRPr="00AF5346">
        <w:rPr>
          <w:rFonts w:ascii="Times New Roman" w:hAnsi="Times New Roman" w:cs="Times New Roman"/>
        </w:rPr>
        <w:t>Sebaliknya jika nilai F hitung &lt; F tabel, maka hipotesis ditolak. Maka secara simultan X1 dan X2 tidak berpengaruh terhadap Y</w:t>
      </w:r>
    </w:p>
    <w:p w14:paraId="41D04687" w14:textId="0C070A94" w:rsidR="00B304CA" w:rsidRPr="00AF5346" w:rsidRDefault="000413BB" w:rsidP="000413BB">
      <w:pPr>
        <w:autoSpaceDE w:val="0"/>
        <w:autoSpaceDN w:val="0"/>
        <w:adjustRightInd w:val="0"/>
        <w:spacing w:after="0" w:line="240" w:lineRule="auto"/>
        <w:ind w:left="720" w:firstLine="720"/>
        <w:rPr>
          <w:rFonts w:ascii="Times New Roman" w:hAnsi="Times New Roman" w:cs="Times New Roman"/>
          <w:sz w:val="24"/>
          <w:szCs w:val="24"/>
        </w:rPr>
      </w:pPr>
      <w:r w:rsidRPr="00AF5346">
        <w:rPr>
          <w:rFonts w:ascii="Times New Roman" w:hAnsi="Times New Roman" w:cs="Times New Roman"/>
          <w:b/>
          <w:sz w:val="24"/>
          <w:szCs w:val="24"/>
        </w:rPr>
        <w:t xml:space="preserve">Tabel 4.8 Pengujian </w:t>
      </w:r>
      <w:r w:rsidRPr="00AF5346">
        <w:rPr>
          <w:rFonts w:ascii="Times New Roman" w:hAnsi="Times New Roman" w:cs="Times New Roman"/>
          <w:b/>
          <w:spacing w:val="-1"/>
        </w:rPr>
        <w:t>H</w:t>
      </w:r>
      <w:r w:rsidRPr="00AF5346">
        <w:rPr>
          <w:rFonts w:ascii="Times New Roman" w:hAnsi="Times New Roman" w:cs="Times New Roman"/>
          <w:b/>
        </w:rPr>
        <w:t>i</w:t>
      </w:r>
      <w:r w:rsidRPr="00AF5346">
        <w:rPr>
          <w:rFonts w:ascii="Times New Roman" w:hAnsi="Times New Roman" w:cs="Times New Roman"/>
          <w:b/>
          <w:spacing w:val="1"/>
        </w:rPr>
        <w:t>po</w:t>
      </w:r>
      <w:r w:rsidRPr="00AF5346">
        <w:rPr>
          <w:rFonts w:ascii="Times New Roman" w:hAnsi="Times New Roman" w:cs="Times New Roman"/>
          <w:b/>
        </w:rPr>
        <w:t>tes</w:t>
      </w:r>
      <w:r w:rsidRPr="00AF5346">
        <w:rPr>
          <w:rFonts w:ascii="Times New Roman" w:hAnsi="Times New Roman" w:cs="Times New Roman"/>
          <w:b/>
          <w:spacing w:val="-1"/>
        </w:rPr>
        <w:t>i</w:t>
      </w:r>
      <w:r w:rsidRPr="00AF5346">
        <w:rPr>
          <w:rFonts w:ascii="Times New Roman" w:hAnsi="Times New Roman" w:cs="Times New Roman"/>
          <w:b/>
        </w:rPr>
        <w:t>s</w:t>
      </w:r>
      <w:r w:rsidRPr="00AF5346">
        <w:rPr>
          <w:rFonts w:ascii="Times New Roman" w:hAnsi="Times New Roman" w:cs="Times New Roman"/>
          <w:b/>
          <w:spacing w:val="-7"/>
        </w:rPr>
        <w:t xml:space="preserve"> </w:t>
      </w:r>
      <w:r w:rsidRPr="00AF5346">
        <w:rPr>
          <w:rFonts w:ascii="Times New Roman" w:hAnsi="Times New Roman" w:cs="Times New Roman"/>
          <w:b/>
          <w:spacing w:val="-1"/>
        </w:rPr>
        <w:t xml:space="preserve">Simultan </w:t>
      </w:r>
      <w:r w:rsidRPr="00AF5346">
        <w:rPr>
          <w:rFonts w:ascii="Times New Roman" w:hAnsi="Times New Roman" w:cs="Times New Roman"/>
          <w:b/>
          <w:spacing w:val="1"/>
        </w:rPr>
        <w:t>(</w:t>
      </w:r>
      <w:r w:rsidRPr="00AF5346">
        <w:rPr>
          <w:rFonts w:ascii="Times New Roman" w:hAnsi="Times New Roman" w:cs="Times New Roman"/>
          <w:b/>
          <w:spacing w:val="-1"/>
        </w:rPr>
        <w:t>u</w:t>
      </w:r>
      <w:r w:rsidRPr="00AF5346">
        <w:rPr>
          <w:rFonts w:ascii="Times New Roman" w:hAnsi="Times New Roman" w:cs="Times New Roman"/>
          <w:b/>
          <w:spacing w:val="2"/>
        </w:rPr>
        <w:t>j</w:t>
      </w:r>
      <w:r w:rsidRPr="00AF5346">
        <w:rPr>
          <w:rFonts w:ascii="Times New Roman" w:hAnsi="Times New Roman" w:cs="Times New Roman"/>
          <w:b/>
        </w:rPr>
        <w:t>i</w:t>
      </w:r>
      <w:r w:rsidRPr="00AF5346">
        <w:rPr>
          <w:rFonts w:ascii="Times New Roman" w:hAnsi="Times New Roman" w:cs="Times New Roman"/>
          <w:b/>
          <w:spacing w:val="-10"/>
        </w:rPr>
        <w:t xml:space="preserve"> </w:t>
      </w:r>
      <w:r w:rsidRPr="00AF5346">
        <w:rPr>
          <w:rFonts w:ascii="Times New Roman" w:hAnsi="Times New Roman" w:cs="Times New Roman"/>
          <w:b/>
        </w:rPr>
        <w:t>F)</w:t>
      </w:r>
    </w:p>
    <w:tbl>
      <w:tblPr>
        <w:tblW w:w="78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3"/>
        <w:gridCol w:w="1270"/>
        <w:gridCol w:w="1451"/>
        <w:gridCol w:w="1012"/>
        <w:gridCol w:w="1391"/>
        <w:gridCol w:w="1012"/>
        <w:gridCol w:w="1014"/>
      </w:tblGrid>
      <w:tr w:rsidR="00AF5346" w:rsidRPr="00AF5346" w14:paraId="0BD28D95" w14:textId="77777777" w:rsidTr="003E6B34">
        <w:trPr>
          <w:cantSplit/>
          <w:trHeight w:val="333"/>
        </w:trPr>
        <w:tc>
          <w:tcPr>
            <w:tcW w:w="7873" w:type="dxa"/>
            <w:gridSpan w:val="7"/>
            <w:tcBorders>
              <w:top w:val="nil"/>
              <w:left w:val="nil"/>
              <w:bottom w:val="nil"/>
              <w:right w:val="nil"/>
            </w:tcBorders>
            <w:shd w:val="clear" w:color="auto" w:fill="FFFFFF"/>
            <w:vAlign w:val="center"/>
          </w:tcPr>
          <w:p w14:paraId="6E2E9337" w14:textId="77777777" w:rsidR="00B304CA" w:rsidRPr="00AF5346" w:rsidRDefault="00B304CA" w:rsidP="003E148C">
            <w:pPr>
              <w:autoSpaceDE w:val="0"/>
              <w:autoSpaceDN w:val="0"/>
              <w:adjustRightInd w:val="0"/>
              <w:spacing w:after="0" w:line="320" w:lineRule="atLeast"/>
              <w:ind w:left="60" w:right="60"/>
              <w:jc w:val="center"/>
              <w:rPr>
                <w:rFonts w:ascii="Times New Roman" w:hAnsi="Times New Roman" w:cs="Times New Roman"/>
                <w:sz w:val="20"/>
                <w:szCs w:val="20"/>
              </w:rPr>
            </w:pPr>
            <w:r w:rsidRPr="00AF5346">
              <w:rPr>
                <w:rFonts w:ascii="Times New Roman" w:hAnsi="Times New Roman" w:cs="Times New Roman"/>
                <w:b/>
                <w:bCs/>
                <w:sz w:val="20"/>
                <w:szCs w:val="20"/>
              </w:rPr>
              <w:t>ANOVA</w:t>
            </w:r>
            <w:r w:rsidRPr="00AF5346">
              <w:rPr>
                <w:rFonts w:ascii="Times New Roman" w:hAnsi="Times New Roman" w:cs="Times New Roman"/>
                <w:b/>
                <w:bCs/>
                <w:sz w:val="20"/>
                <w:szCs w:val="20"/>
                <w:vertAlign w:val="superscript"/>
              </w:rPr>
              <w:t>a</w:t>
            </w:r>
          </w:p>
        </w:tc>
      </w:tr>
      <w:tr w:rsidR="00AF5346" w:rsidRPr="00AF5346" w14:paraId="1567747D" w14:textId="77777777" w:rsidTr="003E6B34">
        <w:trPr>
          <w:cantSplit/>
          <w:trHeight w:val="349"/>
        </w:trPr>
        <w:tc>
          <w:tcPr>
            <w:tcW w:w="1993" w:type="dxa"/>
            <w:gridSpan w:val="2"/>
            <w:tcBorders>
              <w:top w:val="nil"/>
              <w:left w:val="nil"/>
              <w:bottom w:val="single" w:sz="8" w:space="0" w:color="152935"/>
              <w:right w:val="nil"/>
            </w:tcBorders>
            <w:shd w:val="clear" w:color="auto" w:fill="FFFFFF"/>
            <w:vAlign w:val="bottom"/>
          </w:tcPr>
          <w:p w14:paraId="278E567C" w14:textId="77777777" w:rsidR="00B304CA" w:rsidRPr="00AF5346" w:rsidRDefault="00B304CA" w:rsidP="003E148C">
            <w:pPr>
              <w:autoSpaceDE w:val="0"/>
              <w:autoSpaceDN w:val="0"/>
              <w:adjustRightInd w:val="0"/>
              <w:spacing w:after="0" w:line="320" w:lineRule="atLeast"/>
              <w:ind w:left="60" w:right="60"/>
              <w:rPr>
                <w:rFonts w:ascii="Times New Roman" w:hAnsi="Times New Roman" w:cs="Times New Roman"/>
                <w:sz w:val="20"/>
                <w:szCs w:val="20"/>
              </w:rPr>
            </w:pPr>
            <w:r w:rsidRPr="00AF5346">
              <w:rPr>
                <w:rFonts w:ascii="Times New Roman" w:hAnsi="Times New Roman" w:cs="Times New Roman"/>
                <w:sz w:val="20"/>
                <w:szCs w:val="20"/>
              </w:rPr>
              <w:t>Model</w:t>
            </w:r>
          </w:p>
        </w:tc>
        <w:tc>
          <w:tcPr>
            <w:tcW w:w="1451" w:type="dxa"/>
            <w:tcBorders>
              <w:top w:val="nil"/>
              <w:left w:val="nil"/>
              <w:bottom w:val="single" w:sz="8" w:space="0" w:color="152935"/>
              <w:right w:val="single" w:sz="8" w:space="0" w:color="E0E0E0"/>
            </w:tcBorders>
            <w:shd w:val="clear" w:color="auto" w:fill="FFFFFF"/>
            <w:vAlign w:val="bottom"/>
          </w:tcPr>
          <w:p w14:paraId="1A98A638" w14:textId="77777777" w:rsidR="00B304CA" w:rsidRPr="00AF5346" w:rsidRDefault="00B304CA" w:rsidP="003E148C">
            <w:pPr>
              <w:autoSpaceDE w:val="0"/>
              <w:autoSpaceDN w:val="0"/>
              <w:adjustRightInd w:val="0"/>
              <w:spacing w:after="0" w:line="320" w:lineRule="atLeast"/>
              <w:ind w:left="60" w:right="60"/>
              <w:jc w:val="center"/>
              <w:rPr>
                <w:rFonts w:ascii="Times New Roman" w:hAnsi="Times New Roman" w:cs="Times New Roman"/>
                <w:sz w:val="20"/>
                <w:szCs w:val="20"/>
              </w:rPr>
            </w:pPr>
            <w:r w:rsidRPr="00AF5346">
              <w:rPr>
                <w:rFonts w:ascii="Times New Roman" w:hAnsi="Times New Roman" w:cs="Times New Roman"/>
                <w:sz w:val="20"/>
                <w:szCs w:val="20"/>
              </w:rPr>
              <w:t>Sum of Squares</w:t>
            </w:r>
          </w:p>
        </w:tc>
        <w:tc>
          <w:tcPr>
            <w:tcW w:w="1012" w:type="dxa"/>
            <w:tcBorders>
              <w:top w:val="nil"/>
              <w:left w:val="single" w:sz="8" w:space="0" w:color="E0E0E0"/>
              <w:bottom w:val="single" w:sz="8" w:space="0" w:color="152935"/>
              <w:right w:val="single" w:sz="8" w:space="0" w:color="E0E0E0"/>
            </w:tcBorders>
            <w:shd w:val="clear" w:color="auto" w:fill="FFFFFF"/>
            <w:vAlign w:val="bottom"/>
          </w:tcPr>
          <w:p w14:paraId="6D2D7DA5" w14:textId="6AE69771" w:rsidR="00B304CA" w:rsidRPr="00AF5346" w:rsidRDefault="00354E61" w:rsidP="003E148C">
            <w:pPr>
              <w:autoSpaceDE w:val="0"/>
              <w:autoSpaceDN w:val="0"/>
              <w:adjustRightInd w:val="0"/>
              <w:spacing w:after="0" w:line="320" w:lineRule="atLeast"/>
              <w:ind w:left="60" w:right="60"/>
              <w:jc w:val="center"/>
              <w:rPr>
                <w:rFonts w:ascii="Times New Roman" w:hAnsi="Times New Roman" w:cs="Times New Roman"/>
                <w:sz w:val="20"/>
                <w:szCs w:val="20"/>
              </w:rPr>
            </w:pPr>
            <w:r w:rsidRPr="00AF5346">
              <w:rPr>
                <w:rFonts w:ascii="Times New Roman" w:hAnsi="Times New Roman" w:cs="Times New Roman"/>
                <w:sz w:val="20"/>
                <w:szCs w:val="20"/>
              </w:rPr>
              <w:t>D</w:t>
            </w:r>
            <w:r w:rsidR="00B304CA" w:rsidRPr="00AF5346">
              <w:rPr>
                <w:rFonts w:ascii="Times New Roman" w:hAnsi="Times New Roman" w:cs="Times New Roman"/>
                <w:sz w:val="20"/>
                <w:szCs w:val="20"/>
              </w:rPr>
              <w:t>f</w:t>
            </w:r>
          </w:p>
        </w:tc>
        <w:tc>
          <w:tcPr>
            <w:tcW w:w="1391" w:type="dxa"/>
            <w:tcBorders>
              <w:top w:val="nil"/>
              <w:left w:val="single" w:sz="8" w:space="0" w:color="E0E0E0"/>
              <w:bottom w:val="single" w:sz="8" w:space="0" w:color="152935"/>
              <w:right w:val="single" w:sz="8" w:space="0" w:color="E0E0E0"/>
            </w:tcBorders>
            <w:shd w:val="clear" w:color="auto" w:fill="FFFFFF"/>
            <w:vAlign w:val="bottom"/>
          </w:tcPr>
          <w:p w14:paraId="053A11D7" w14:textId="77777777" w:rsidR="00B304CA" w:rsidRPr="00AF5346" w:rsidRDefault="00B304CA" w:rsidP="003E148C">
            <w:pPr>
              <w:autoSpaceDE w:val="0"/>
              <w:autoSpaceDN w:val="0"/>
              <w:adjustRightInd w:val="0"/>
              <w:spacing w:after="0" w:line="320" w:lineRule="atLeast"/>
              <w:ind w:left="60" w:right="60"/>
              <w:jc w:val="center"/>
              <w:rPr>
                <w:rFonts w:ascii="Times New Roman" w:hAnsi="Times New Roman" w:cs="Times New Roman"/>
                <w:sz w:val="20"/>
                <w:szCs w:val="20"/>
              </w:rPr>
            </w:pPr>
            <w:r w:rsidRPr="00AF5346">
              <w:rPr>
                <w:rFonts w:ascii="Times New Roman" w:hAnsi="Times New Roman" w:cs="Times New Roman"/>
                <w:sz w:val="20"/>
                <w:szCs w:val="20"/>
              </w:rPr>
              <w:t>Mean Square</w:t>
            </w:r>
          </w:p>
        </w:tc>
        <w:tc>
          <w:tcPr>
            <w:tcW w:w="1012" w:type="dxa"/>
            <w:tcBorders>
              <w:top w:val="nil"/>
              <w:left w:val="single" w:sz="8" w:space="0" w:color="E0E0E0"/>
              <w:bottom w:val="single" w:sz="8" w:space="0" w:color="152935"/>
              <w:right w:val="single" w:sz="8" w:space="0" w:color="E0E0E0"/>
            </w:tcBorders>
            <w:shd w:val="clear" w:color="auto" w:fill="FFFFFF"/>
            <w:vAlign w:val="bottom"/>
          </w:tcPr>
          <w:p w14:paraId="1FCB11FD" w14:textId="77777777" w:rsidR="00B304CA" w:rsidRPr="00AF5346" w:rsidRDefault="00B304CA" w:rsidP="003E148C">
            <w:pPr>
              <w:autoSpaceDE w:val="0"/>
              <w:autoSpaceDN w:val="0"/>
              <w:adjustRightInd w:val="0"/>
              <w:spacing w:after="0" w:line="320" w:lineRule="atLeast"/>
              <w:ind w:left="60" w:right="60"/>
              <w:jc w:val="center"/>
              <w:rPr>
                <w:rFonts w:ascii="Times New Roman" w:hAnsi="Times New Roman" w:cs="Times New Roman"/>
                <w:sz w:val="20"/>
                <w:szCs w:val="20"/>
              </w:rPr>
            </w:pPr>
            <w:r w:rsidRPr="00AF5346">
              <w:rPr>
                <w:rFonts w:ascii="Times New Roman" w:hAnsi="Times New Roman" w:cs="Times New Roman"/>
                <w:sz w:val="20"/>
                <w:szCs w:val="20"/>
              </w:rPr>
              <w:t>F</w:t>
            </w:r>
          </w:p>
        </w:tc>
        <w:tc>
          <w:tcPr>
            <w:tcW w:w="1012" w:type="dxa"/>
            <w:tcBorders>
              <w:top w:val="nil"/>
              <w:left w:val="single" w:sz="8" w:space="0" w:color="E0E0E0"/>
              <w:bottom w:val="single" w:sz="8" w:space="0" w:color="152935"/>
              <w:right w:val="nil"/>
            </w:tcBorders>
            <w:shd w:val="clear" w:color="auto" w:fill="FFFFFF"/>
            <w:vAlign w:val="bottom"/>
          </w:tcPr>
          <w:p w14:paraId="4C7DE92E" w14:textId="77777777" w:rsidR="00B304CA" w:rsidRPr="00AF5346" w:rsidRDefault="00B304CA" w:rsidP="003E148C">
            <w:pPr>
              <w:autoSpaceDE w:val="0"/>
              <w:autoSpaceDN w:val="0"/>
              <w:adjustRightInd w:val="0"/>
              <w:spacing w:after="0" w:line="320" w:lineRule="atLeast"/>
              <w:ind w:left="60" w:right="60"/>
              <w:jc w:val="center"/>
              <w:rPr>
                <w:rFonts w:ascii="Times New Roman" w:hAnsi="Times New Roman" w:cs="Times New Roman"/>
                <w:sz w:val="20"/>
                <w:szCs w:val="20"/>
              </w:rPr>
            </w:pPr>
            <w:r w:rsidRPr="00AF5346">
              <w:rPr>
                <w:rFonts w:ascii="Times New Roman" w:hAnsi="Times New Roman" w:cs="Times New Roman"/>
                <w:sz w:val="20"/>
                <w:szCs w:val="20"/>
              </w:rPr>
              <w:t>Sig.</w:t>
            </w:r>
          </w:p>
        </w:tc>
      </w:tr>
      <w:tr w:rsidR="00AF5346" w:rsidRPr="00AF5346" w14:paraId="511A1648" w14:textId="77777777" w:rsidTr="003E6B34">
        <w:trPr>
          <w:cantSplit/>
          <w:trHeight w:val="333"/>
        </w:trPr>
        <w:tc>
          <w:tcPr>
            <w:tcW w:w="723" w:type="dxa"/>
            <w:vMerge w:val="restart"/>
            <w:tcBorders>
              <w:top w:val="single" w:sz="8" w:space="0" w:color="152935"/>
              <w:left w:val="nil"/>
              <w:bottom w:val="single" w:sz="8" w:space="0" w:color="152935"/>
              <w:right w:val="nil"/>
            </w:tcBorders>
            <w:shd w:val="clear" w:color="auto" w:fill="E0E0E0"/>
          </w:tcPr>
          <w:p w14:paraId="3CEC8CAB" w14:textId="77777777" w:rsidR="00B304CA" w:rsidRPr="00AF5346" w:rsidRDefault="00B304CA" w:rsidP="003E148C">
            <w:pPr>
              <w:autoSpaceDE w:val="0"/>
              <w:autoSpaceDN w:val="0"/>
              <w:adjustRightInd w:val="0"/>
              <w:spacing w:after="0" w:line="320" w:lineRule="atLeast"/>
              <w:ind w:left="60" w:right="60"/>
              <w:rPr>
                <w:rFonts w:ascii="Times New Roman" w:hAnsi="Times New Roman" w:cs="Times New Roman"/>
                <w:sz w:val="20"/>
                <w:szCs w:val="20"/>
              </w:rPr>
            </w:pPr>
            <w:r w:rsidRPr="00AF5346">
              <w:rPr>
                <w:rFonts w:ascii="Times New Roman" w:hAnsi="Times New Roman" w:cs="Times New Roman"/>
                <w:sz w:val="20"/>
                <w:szCs w:val="20"/>
              </w:rPr>
              <w:t>1</w:t>
            </w:r>
          </w:p>
        </w:tc>
        <w:tc>
          <w:tcPr>
            <w:tcW w:w="1270" w:type="dxa"/>
            <w:tcBorders>
              <w:top w:val="single" w:sz="8" w:space="0" w:color="152935"/>
              <w:left w:val="nil"/>
              <w:bottom w:val="single" w:sz="8" w:space="0" w:color="AEAEAE"/>
              <w:right w:val="nil"/>
            </w:tcBorders>
            <w:shd w:val="clear" w:color="auto" w:fill="E0E0E0"/>
          </w:tcPr>
          <w:p w14:paraId="59DD4ADF" w14:textId="77777777" w:rsidR="00B304CA" w:rsidRPr="00AF5346" w:rsidRDefault="00B304CA" w:rsidP="003E148C">
            <w:pPr>
              <w:autoSpaceDE w:val="0"/>
              <w:autoSpaceDN w:val="0"/>
              <w:adjustRightInd w:val="0"/>
              <w:spacing w:after="0" w:line="320" w:lineRule="atLeast"/>
              <w:ind w:left="60" w:right="60"/>
              <w:rPr>
                <w:rFonts w:ascii="Times New Roman" w:hAnsi="Times New Roman" w:cs="Times New Roman"/>
                <w:sz w:val="20"/>
                <w:szCs w:val="20"/>
              </w:rPr>
            </w:pPr>
            <w:r w:rsidRPr="00AF5346">
              <w:rPr>
                <w:rFonts w:ascii="Times New Roman" w:hAnsi="Times New Roman" w:cs="Times New Roman"/>
                <w:sz w:val="20"/>
                <w:szCs w:val="20"/>
              </w:rPr>
              <w:t>Regression</w:t>
            </w:r>
          </w:p>
        </w:tc>
        <w:tc>
          <w:tcPr>
            <w:tcW w:w="1451" w:type="dxa"/>
            <w:tcBorders>
              <w:top w:val="single" w:sz="8" w:space="0" w:color="152935"/>
              <w:left w:val="nil"/>
              <w:bottom w:val="single" w:sz="8" w:space="0" w:color="AEAEAE"/>
              <w:right w:val="single" w:sz="8" w:space="0" w:color="E0E0E0"/>
            </w:tcBorders>
            <w:shd w:val="clear" w:color="auto" w:fill="FFFFFF"/>
          </w:tcPr>
          <w:p w14:paraId="198E232F" w14:textId="77777777" w:rsidR="00B304CA" w:rsidRPr="00AF5346" w:rsidRDefault="00B304CA" w:rsidP="003E148C">
            <w:pPr>
              <w:autoSpaceDE w:val="0"/>
              <w:autoSpaceDN w:val="0"/>
              <w:adjustRightInd w:val="0"/>
              <w:spacing w:after="0" w:line="320" w:lineRule="atLeast"/>
              <w:ind w:left="60" w:right="60"/>
              <w:jc w:val="right"/>
              <w:rPr>
                <w:rFonts w:ascii="Times New Roman" w:hAnsi="Times New Roman" w:cs="Times New Roman"/>
                <w:sz w:val="20"/>
                <w:szCs w:val="20"/>
              </w:rPr>
            </w:pPr>
            <w:r w:rsidRPr="00AF5346">
              <w:rPr>
                <w:rFonts w:ascii="Times New Roman" w:hAnsi="Times New Roman" w:cs="Times New Roman"/>
                <w:sz w:val="20"/>
                <w:szCs w:val="20"/>
              </w:rPr>
              <w:t>8550,325</w:t>
            </w:r>
          </w:p>
        </w:tc>
        <w:tc>
          <w:tcPr>
            <w:tcW w:w="1012" w:type="dxa"/>
            <w:tcBorders>
              <w:top w:val="single" w:sz="8" w:space="0" w:color="152935"/>
              <w:left w:val="single" w:sz="8" w:space="0" w:color="E0E0E0"/>
              <w:bottom w:val="single" w:sz="8" w:space="0" w:color="AEAEAE"/>
              <w:right w:val="single" w:sz="8" w:space="0" w:color="E0E0E0"/>
            </w:tcBorders>
            <w:shd w:val="clear" w:color="auto" w:fill="FFFFFF"/>
          </w:tcPr>
          <w:p w14:paraId="7CE87133" w14:textId="77777777" w:rsidR="00B304CA" w:rsidRPr="00AF5346" w:rsidRDefault="00B304CA" w:rsidP="003E148C">
            <w:pPr>
              <w:autoSpaceDE w:val="0"/>
              <w:autoSpaceDN w:val="0"/>
              <w:adjustRightInd w:val="0"/>
              <w:spacing w:after="0" w:line="320" w:lineRule="atLeast"/>
              <w:ind w:left="60" w:right="60"/>
              <w:jc w:val="right"/>
              <w:rPr>
                <w:rFonts w:ascii="Times New Roman" w:hAnsi="Times New Roman" w:cs="Times New Roman"/>
                <w:sz w:val="20"/>
                <w:szCs w:val="20"/>
              </w:rPr>
            </w:pPr>
            <w:r w:rsidRPr="00AF5346">
              <w:rPr>
                <w:rFonts w:ascii="Times New Roman" w:hAnsi="Times New Roman" w:cs="Times New Roman"/>
                <w:sz w:val="20"/>
                <w:szCs w:val="20"/>
              </w:rPr>
              <w:t>2</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14:paraId="7C4BBB64" w14:textId="77777777" w:rsidR="00B304CA" w:rsidRPr="00AF5346" w:rsidRDefault="00B304CA" w:rsidP="003E148C">
            <w:pPr>
              <w:autoSpaceDE w:val="0"/>
              <w:autoSpaceDN w:val="0"/>
              <w:adjustRightInd w:val="0"/>
              <w:spacing w:after="0" w:line="320" w:lineRule="atLeast"/>
              <w:ind w:left="60" w:right="60"/>
              <w:jc w:val="right"/>
              <w:rPr>
                <w:rFonts w:ascii="Times New Roman" w:hAnsi="Times New Roman" w:cs="Times New Roman"/>
                <w:sz w:val="20"/>
                <w:szCs w:val="20"/>
              </w:rPr>
            </w:pPr>
            <w:r w:rsidRPr="00AF5346">
              <w:rPr>
                <w:rFonts w:ascii="Times New Roman" w:hAnsi="Times New Roman" w:cs="Times New Roman"/>
                <w:sz w:val="20"/>
                <w:szCs w:val="20"/>
              </w:rPr>
              <w:t>4275,162</w:t>
            </w:r>
          </w:p>
        </w:tc>
        <w:tc>
          <w:tcPr>
            <w:tcW w:w="1012" w:type="dxa"/>
            <w:tcBorders>
              <w:top w:val="single" w:sz="8" w:space="0" w:color="152935"/>
              <w:left w:val="single" w:sz="8" w:space="0" w:color="E0E0E0"/>
              <w:bottom w:val="single" w:sz="8" w:space="0" w:color="AEAEAE"/>
              <w:right w:val="single" w:sz="8" w:space="0" w:color="E0E0E0"/>
            </w:tcBorders>
            <w:shd w:val="clear" w:color="auto" w:fill="FFFFFF"/>
          </w:tcPr>
          <w:p w14:paraId="0060F3ED" w14:textId="77777777" w:rsidR="00B304CA" w:rsidRPr="00AF5346" w:rsidRDefault="00B304CA" w:rsidP="003E148C">
            <w:pPr>
              <w:autoSpaceDE w:val="0"/>
              <w:autoSpaceDN w:val="0"/>
              <w:adjustRightInd w:val="0"/>
              <w:spacing w:after="0" w:line="320" w:lineRule="atLeast"/>
              <w:ind w:left="60" w:right="60"/>
              <w:jc w:val="right"/>
              <w:rPr>
                <w:rFonts w:ascii="Times New Roman" w:hAnsi="Times New Roman" w:cs="Times New Roman"/>
                <w:sz w:val="20"/>
                <w:szCs w:val="20"/>
              </w:rPr>
            </w:pPr>
            <w:r w:rsidRPr="00AF5346">
              <w:rPr>
                <w:rFonts w:ascii="Times New Roman" w:hAnsi="Times New Roman" w:cs="Times New Roman"/>
                <w:sz w:val="20"/>
                <w:szCs w:val="20"/>
              </w:rPr>
              <w:t>1,419</w:t>
            </w:r>
          </w:p>
        </w:tc>
        <w:tc>
          <w:tcPr>
            <w:tcW w:w="1012" w:type="dxa"/>
            <w:tcBorders>
              <w:top w:val="single" w:sz="8" w:space="0" w:color="152935"/>
              <w:left w:val="single" w:sz="8" w:space="0" w:color="E0E0E0"/>
              <w:bottom w:val="single" w:sz="8" w:space="0" w:color="AEAEAE"/>
              <w:right w:val="nil"/>
            </w:tcBorders>
            <w:shd w:val="clear" w:color="auto" w:fill="FFFFFF"/>
          </w:tcPr>
          <w:p w14:paraId="227A83AC" w14:textId="77777777" w:rsidR="00B304CA" w:rsidRPr="00AF5346" w:rsidRDefault="00B304CA" w:rsidP="003E148C">
            <w:pPr>
              <w:autoSpaceDE w:val="0"/>
              <w:autoSpaceDN w:val="0"/>
              <w:adjustRightInd w:val="0"/>
              <w:spacing w:after="0" w:line="320" w:lineRule="atLeast"/>
              <w:ind w:left="60" w:right="60"/>
              <w:jc w:val="right"/>
              <w:rPr>
                <w:rFonts w:ascii="Times New Roman" w:hAnsi="Times New Roman" w:cs="Times New Roman"/>
                <w:sz w:val="20"/>
                <w:szCs w:val="20"/>
              </w:rPr>
            </w:pPr>
            <w:r w:rsidRPr="00AF5346">
              <w:rPr>
                <w:rFonts w:ascii="Times New Roman" w:hAnsi="Times New Roman" w:cs="Times New Roman"/>
                <w:sz w:val="20"/>
                <w:szCs w:val="20"/>
              </w:rPr>
              <w:t>,258</w:t>
            </w:r>
            <w:r w:rsidRPr="00AF5346">
              <w:rPr>
                <w:rFonts w:ascii="Times New Roman" w:hAnsi="Times New Roman" w:cs="Times New Roman"/>
                <w:sz w:val="20"/>
                <w:szCs w:val="20"/>
                <w:vertAlign w:val="superscript"/>
              </w:rPr>
              <w:t>b</w:t>
            </w:r>
          </w:p>
        </w:tc>
      </w:tr>
      <w:tr w:rsidR="00AF5346" w:rsidRPr="00AF5346" w14:paraId="2ACA6C05" w14:textId="77777777" w:rsidTr="003E6B34">
        <w:trPr>
          <w:cantSplit/>
          <w:trHeight w:val="365"/>
        </w:trPr>
        <w:tc>
          <w:tcPr>
            <w:tcW w:w="723" w:type="dxa"/>
            <w:vMerge/>
            <w:tcBorders>
              <w:top w:val="single" w:sz="8" w:space="0" w:color="152935"/>
              <w:left w:val="nil"/>
              <w:bottom w:val="single" w:sz="8" w:space="0" w:color="152935"/>
              <w:right w:val="nil"/>
            </w:tcBorders>
            <w:shd w:val="clear" w:color="auto" w:fill="E0E0E0"/>
          </w:tcPr>
          <w:p w14:paraId="70D5A43E" w14:textId="77777777" w:rsidR="00B304CA" w:rsidRPr="00AF5346" w:rsidRDefault="00B304CA" w:rsidP="003E148C">
            <w:pPr>
              <w:autoSpaceDE w:val="0"/>
              <w:autoSpaceDN w:val="0"/>
              <w:adjustRightInd w:val="0"/>
              <w:spacing w:after="0" w:line="240" w:lineRule="auto"/>
              <w:rPr>
                <w:rFonts w:ascii="Times New Roman" w:hAnsi="Times New Roman" w:cs="Times New Roman"/>
                <w:sz w:val="20"/>
                <w:szCs w:val="20"/>
              </w:rPr>
            </w:pPr>
          </w:p>
        </w:tc>
        <w:tc>
          <w:tcPr>
            <w:tcW w:w="1270" w:type="dxa"/>
            <w:tcBorders>
              <w:top w:val="single" w:sz="8" w:space="0" w:color="AEAEAE"/>
              <w:left w:val="nil"/>
              <w:bottom w:val="single" w:sz="8" w:space="0" w:color="AEAEAE"/>
              <w:right w:val="nil"/>
            </w:tcBorders>
            <w:shd w:val="clear" w:color="auto" w:fill="E0E0E0"/>
          </w:tcPr>
          <w:p w14:paraId="4F0AC16E" w14:textId="77777777" w:rsidR="00B304CA" w:rsidRPr="00AF5346" w:rsidRDefault="00B304CA" w:rsidP="003E148C">
            <w:pPr>
              <w:autoSpaceDE w:val="0"/>
              <w:autoSpaceDN w:val="0"/>
              <w:adjustRightInd w:val="0"/>
              <w:spacing w:after="0" w:line="320" w:lineRule="atLeast"/>
              <w:ind w:left="60" w:right="60"/>
              <w:rPr>
                <w:rFonts w:ascii="Times New Roman" w:hAnsi="Times New Roman" w:cs="Times New Roman"/>
                <w:sz w:val="20"/>
                <w:szCs w:val="20"/>
              </w:rPr>
            </w:pPr>
            <w:r w:rsidRPr="00AF5346">
              <w:rPr>
                <w:rFonts w:ascii="Times New Roman" w:hAnsi="Times New Roman" w:cs="Times New Roman"/>
                <w:sz w:val="20"/>
                <w:szCs w:val="20"/>
              </w:rPr>
              <w:t>Residual</w:t>
            </w:r>
          </w:p>
        </w:tc>
        <w:tc>
          <w:tcPr>
            <w:tcW w:w="1451" w:type="dxa"/>
            <w:tcBorders>
              <w:top w:val="single" w:sz="8" w:space="0" w:color="AEAEAE"/>
              <w:left w:val="nil"/>
              <w:bottom w:val="single" w:sz="8" w:space="0" w:color="AEAEAE"/>
              <w:right w:val="single" w:sz="8" w:space="0" w:color="E0E0E0"/>
            </w:tcBorders>
            <w:shd w:val="clear" w:color="auto" w:fill="FFFFFF"/>
          </w:tcPr>
          <w:p w14:paraId="6AAB69CE" w14:textId="77777777" w:rsidR="00B304CA" w:rsidRPr="00AF5346" w:rsidRDefault="00B304CA" w:rsidP="003E148C">
            <w:pPr>
              <w:autoSpaceDE w:val="0"/>
              <w:autoSpaceDN w:val="0"/>
              <w:adjustRightInd w:val="0"/>
              <w:spacing w:after="0" w:line="320" w:lineRule="atLeast"/>
              <w:ind w:left="60" w:right="60"/>
              <w:jc w:val="right"/>
              <w:rPr>
                <w:rFonts w:ascii="Times New Roman" w:hAnsi="Times New Roman" w:cs="Times New Roman"/>
                <w:sz w:val="20"/>
                <w:szCs w:val="20"/>
              </w:rPr>
            </w:pPr>
            <w:r w:rsidRPr="00AF5346">
              <w:rPr>
                <w:rFonts w:ascii="Times New Roman" w:hAnsi="Times New Roman" w:cs="Times New Roman"/>
                <w:sz w:val="20"/>
                <w:szCs w:val="20"/>
              </w:rPr>
              <w:t>87385,147</w:t>
            </w:r>
          </w:p>
        </w:tc>
        <w:tc>
          <w:tcPr>
            <w:tcW w:w="1012" w:type="dxa"/>
            <w:tcBorders>
              <w:top w:val="single" w:sz="8" w:space="0" w:color="AEAEAE"/>
              <w:left w:val="single" w:sz="8" w:space="0" w:color="E0E0E0"/>
              <w:bottom w:val="single" w:sz="8" w:space="0" w:color="AEAEAE"/>
              <w:right w:val="single" w:sz="8" w:space="0" w:color="E0E0E0"/>
            </w:tcBorders>
            <w:shd w:val="clear" w:color="auto" w:fill="FFFFFF"/>
          </w:tcPr>
          <w:p w14:paraId="4D0703AA" w14:textId="77777777" w:rsidR="00B304CA" w:rsidRPr="00AF5346" w:rsidRDefault="00B304CA" w:rsidP="003E148C">
            <w:pPr>
              <w:autoSpaceDE w:val="0"/>
              <w:autoSpaceDN w:val="0"/>
              <w:adjustRightInd w:val="0"/>
              <w:spacing w:after="0" w:line="320" w:lineRule="atLeast"/>
              <w:ind w:left="60" w:right="60"/>
              <w:jc w:val="right"/>
              <w:rPr>
                <w:rFonts w:ascii="Times New Roman" w:hAnsi="Times New Roman" w:cs="Times New Roman"/>
                <w:sz w:val="20"/>
                <w:szCs w:val="20"/>
              </w:rPr>
            </w:pPr>
            <w:r w:rsidRPr="00AF5346">
              <w:rPr>
                <w:rFonts w:ascii="Times New Roman" w:hAnsi="Times New Roman" w:cs="Times New Roman"/>
                <w:sz w:val="20"/>
                <w:szCs w:val="20"/>
              </w:rPr>
              <w:t>29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14:paraId="212465F4" w14:textId="77777777" w:rsidR="00B304CA" w:rsidRPr="00AF5346" w:rsidRDefault="00B304CA" w:rsidP="003E148C">
            <w:pPr>
              <w:autoSpaceDE w:val="0"/>
              <w:autoSpaceDN w:val="0"/>
              <w:adjustRightInd w:val="0"/>
              <w:spacing w:after="0" w:line="320" w:lineRule="atLeast"/>
              <w:ind w:left="60" w:right="60"/>
              <w:jc w:val="right"/>
              <w:rPr>
                <w:rFonts w:ascii="Times New Roman" w:hAnsi="Times New Roman" w:cs="Times New Roman"/>
                <w:sz w:val="20"/>
                <w:szCs w:val="20"/>
              </w:rPr>
            </w:pPr>
            <w:r w:rsidRPr="00AF5346">
              <w:rPr>
                <w:rFonts w:ascii="Times New Roman" w:hAnsi="Times New Roman" w:cs="Times New Roman"/>
                <w:sz w:val="20"/>
                <w:szCs w:val="20"/>
              </w:rPr>
              <w:t>3013,281</w:t>
            </w:r>
          </w:p>
        </w:tc>
        <w:tc>
          <w:tcPr>
            <w:tcW w:w="101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C680947" w14:textId="77777777" w:rsidR="00B304CA" w:rsidRPr="00AF5346" w:rsidRDefault="00B304CA" w:rsidP="003E148C">
            <w:pPr>
              <w:autoSpaceDE w:val="0"/>
              <w:autoSpaceDN w:val="0"/>
              <w:adjustRightInd w:val="0"/>
              <w:spacing w:after="0" w:line="240" w:lineRule="auto"/>
              <w:rPr>
                <w:rFonts w:ascii="Times New Roman" w:hAnsi="Times New Roman" w:cs="Times New Roman"/>
                <w:sz w:val="20"/>
                <w:szCs w:val="20"/>
              </w:rPr>
            </w:pPr>
          </w:p>
        </w:tc>
        <w:tc>
          <w:tcPr>
            <w:tcW w:w="1012" w:type="dxa"/>
            <w:tcBorders>
              <w:top w:val="single" w:sz="8" w:space="0" w:color="AEAEAE"/>
              <w:left w:val="single" w:sz="8" w:space="0" w:color="E0E0E0"/>
              <w:bottom w:val="single" w:sz="8" w:space="0" w:color="AEAEAE"/>
              <w:right w:val="nil"/>
            </w:tcBorders>
            <w:shd w:val="clear" w:color="auto" w:fill="FFFFFF"/>
            <w:vAlign w:val="center"/>
          </w:tcPr>
          <w:p w14:paraId="0E388EC9" w14:textId="77777777" w:rsidR="00B304CA" w:rsidRPr="00AF5346" w:rsidRDefault="00B304CA" w:rsidP="003E148C">
            <w:pPr>
              <w:autoSpaceDE w:val="0"/>
              <w:autoSpaceDN w:val="0"/>
              <w:adjustRightInd w:val="0"/>
              <w:spacing w:after="0" w:line="240" w:lineRule="auto"/>
              <w:rPr>
                <w:rFonts w:ascii="Times New Roman" w:hAnsi="Times New Roman" w:cs="Times New Roman"/>
                <w:sz w:val="20"/>
                <w:szCs w:val="20"/>
              </w:rPr>
            </w:pPr>
          </w:p>
        </w:tc>
      </w:tr>
      <w:tr w:rsidR="00AF5346" w:rsidRPr="00AF5346" w14:paraId="4295DF17" w14:textId="77777777" w:rsidTr="003E6B34">
        <w:trPr>
          <w:cantSplit/>
          <w:trHeight w:val="365"/>
        </w:trPr>
        <w:tc>
          <w:tcPr>
            <w:tcW w:w="723" w:type="dxa"/>
            <w:vMerge/>
            <w:tcBorders>
              <w:top w:val="single" w:sz="8" w:space="0" w:color="152935"/>
              <w:left w:val="nil"/>
              <w:bottom w:val="single" w:sz="8" w:space="0" w:color="152935"/>
              <w:right w:val="nil"/>
            </w:tcBorders>
            <w:shd w:val="clear" w:color="auto" w:fill="E0E0E0"/>
          </w:tcPr>
          <w:p w14:paraId="329EBBBB" w14:textId="77777777" w:rsidR="00B304CA" w:rsidRPr="00AF5346" w:rsidRDefault="00B304CA" w:rsidP="003E148C">
            <w:pPr>
              <w:autoSpaceDE w:val="0"/>
              <w:autoSpaceDN w:val="0"/>
              <w:adjustRightInd w:val="0"/>
              <w:spacing w:after="0" w:line="240" w:lineRule="auto"/>
              <w:rPr>
                <w:rFonts w:ascii="Times New Roman" w:hAnsi="Times New Roman" w:cs="Times New Roman"/>
                <w:sz w:val="20"/>
                <w:szCs w:val="20"/>
              </w:rPr>
            </w:pPr>
          </w:p>
        </w:tc>
        <w:tc>
          <w:tcPr>
            <w:tcW w:w="1270" w:type="dxa"/>
            <w:tcBorders>
              <w:top w:val="single" w:sz="8" w:space="0" w:color="AEAEAE"/>
              <w:left w:val="nil"/>
              <w:bottom w:val="single" w:sz="8" w:space="0" w:color="152935"/>
              <w:right w:val="nil"/>
            </w:tcBorders>
            <w:shd w:val="clear" w:color="auto" w:fill="E0E0E0"/>
          </w:tcPr>
          <w:p w14:paraId="0E94CC74" w14:textId="77777777" w:rsidR="00B304CA" w:rsidRPr="00AF5346" w:rsidRDefault="00B304CA" w:rsidP="003E148C">
            <w:pPr>
              <w:autoSpaceDE w:val="0"/>
              <w:autoSpaceDN w:val="0"/>
              <w:adjustRightInd w:val="0"/>
              <w:spacing w:after="0" w:line="320" w:lineRule="atLeast"/>
              <w:ind w:left="60" w:right="60"/>
              <w:rPr>
                <w:rFonts w:ascii="Times New Roman" w:hAnsi="Times New Roman" w:cs="Times New Roman"/>
                <w:sz w:val="20"/>
                <w:szCs w:val="20"/>
              </w:rPr>
            </w:pPr>
            <w:r w:rsidRPr="00AF5346">
              <w:rPr>
                <w:rFonts w:ascii="Times New Roman" w:hAnsi="Times New Roman" w:cs="Times New Roman"/>
                <w:sz w:val="20"/>
                <w:szCs w:val="20"/>
              </w:rPr>
              <w:t>Total</w:t>
            </w:r>
          </w:p>
        </w:tc>
        <w:tc>
          <w:tcPr>
            <w:tcW w:w="1451" w:type="dxa"/>
            <w:tcBorders>
              <w:top w:val="single" w:sz="8" w:space="0" w:color="AEAEAE"/>
              <w:left w:val="nil"/>
              <w:bottom w:val="single" w:sz="8" w:space="0" w:color="152935"/>
              <w:right w:val="single" w:sz="8" w:space="0" w:color="E0E0E0"/>
            </w:tcBorders>
            <w:shd w:val="clear" w:color="auto" w:fill="FFFFFF"/>
          </w:tcPr>
          <w:p w14:paraId="7D74379B" w14:textId="77777777" w:rsidR="00B304CA" w:rsidRPr="00AF5346" w:rsidRDefault="00B304CA" w:rsidP="003E148C">
            <w:pPr>
              <w:autoSpaceDE w:val="0"/>
              <w:autoSpaceDN w:val="0"/>
              <w:adjustRightInd w:val="0"/>
              <w:spacing w:after="0" w:line="320" w:lineRule="atLeast"/>
              <w:ind w:left="60" w:right="60"/>
              <w:jc w:val="right"/>
              <w:rPr>
                <w:rFonts w:ascii="Times New Roman" w:hAnsi="Times New Roman" w:cs="Times New Roman"/>
                <w:sz w:val="20"/>
                <w:szCs w:val="20"/>
              </w:rPr>
            </w:pPr>
            <w:r w:rsidRPr="00AF5346">
              <w:rPr>
                <w:rFonts w:ascii="Times New Roman" w:hAnsi="Times New Roman" w:cs="Times New Roman"/>
                <w:sz w:val="20"/>
                <w:szCs w:val="20"/>
              </w:rPr>
              <w:t>95935,472</w:t>
            </w:r>
          </w:p>
        </w:tc>
        <w:tc>
          <w:tcPr>
            <w:tcW w:w="1012" w:type="dxa"/>
            <w:tcBorders>
              <w:top w:val="single" w:sz="8" w:space="0" w:color="AEAEAE"/>
              <w:left w:val="single" w:sz="8" w:space="0" w:color="E0E0E0"/>
              <w:bottom w:val="single" w:sz="8" w:space="0" w:color="152935"/>
              <w:right w:val="single" w:sz="8" w:space="0" w:color="E0E0E0"/>
            </w:tcBorders>
            <w:shd w:val="clear" w:color="auto" w:fill="FFFFFF"/>
          </w:tcPr>
          <w:p w14:paraId="6E8641B9" w14:textId="77777777" w:rsidR="00B304CA" w:rsidRPr="00AF5346" w:rsidRDefault="00B304CA" w:rsidP="003E148C">
            <w:pPr>
              <w:autoSpaceDE w:val="0"/>
              <w:autoSpaceDN w:val="0"/>
              <w:adjustRightInd w:val="0"/>
              <w:spacing w:after="0" w:line="320" w:lineRule="atLeast"/>
              <w:ind w:left="60" w:right="60"/>
              <w:jc w:val="right"/>
              <w:rPr>
                <w:rFonts w:ascii="Times New Roman" w:hAnsi="Times New Roman" w:cs="Times New Roman"/>
                <w:sz w:val="20"/>
                <w:szCs w:val="20"/>
              </w:rPr>
            </w:pPr>
            <w:r w:rsidRPr="00AF5346">
              <w:rPr>
                <w:rFonts w:ascii="Times New Roman" w:hAnsi="Times New Roman" w:cs="Times New Roman"/>
                <w:sz w:val="20"/>
                <w:szCs w:val="20"/>
              </w:rPr>
              <w:t>31</w:t>
            </w:r>
          </w:p>
        </w:tc>
        <w:tc>
          <w:tcPr>
            <w:tcW w:w="1391"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F943F55" w14:textId="77777777" w:rsidR="00B304CA" w:rsidRPr="00AF5346" w:rsidRDefault="00B304CA" w:rsidP="003E148C">
            <w:pPr>
              <w:autoSpaceDE w:val="0"/>
              <w:autoSpaceDN w:val="0"/>
              <w:adjustRightInd w:val="0"/>
              <w:spacing w:after="0" w:line="240" w:lineRule="auto"/>
              <w:rPr>
                <w:rFonts w:ascii="Times New Roman" w:hAnsi="Times New Roman" w:cs="Times New Roman"/>
                <w:sz w:val="20"/>
                <w:szCs w:val="20"/>
              </w:rPr>
            </w:pPr>
          </w:p>
        </w:tc>
        <w:tc>
          <w:tcPr>
            <w:tcW w:w="101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54E73B9" w14:textId="77777777" w:rsidR="00B304CA" w:rsidRPr="00AF5346" w:rsidRDefault="00B304CA" w:rsidP="003E148C">
            <w:pPr>
              <w:autoSpaceDE w:val="0"/>
              <w:autoSpaceDN w:val="0"/>
              <w:adjustRightInd w:val="0"/>
              <w:spacing w:after="0" w:line="240" w:lineRule="auto"/>
              <w:rPr>
                <w:rFonts w:ascii="Times New Roman" w:hAnsi="Times New Roman" w:cs="Times New Roman"/>
                <w:sz w:val="20"/>
                <w:szCs w:val="20"/>
              </w:rPr>
            </w:pPr>
          </w:p>
        </w:tc>
        <w:tc>
          <w:tcPr>
            <w:tcW w:w="1012" w:type="dxa"/>
            <w:tcBorders>
              <w:top w:val="single" w:sz="8" w:space="0" w:color="AEAEAE"/>
              <w:left w:val="single" w:sz="8" w:space="0" w:color="E0E0E0"/>
              <w:bottom w:val="single" w:sz="8" w:space="0" w:color="152935"/>
              <w:right w:val="nil"/>
            </w:tcBorders>
            <w:shd w:val="clear" w:color="auto" w:fill="FFFFFF"/>
            <w:vAlign w:val="center"/>
          </w:tcPr>
          <w:p w14:paraId="0DBA63DD" w14:textId="77777777" w:rsidR="00B304CA" w:rsidRPr="00AF5346" w:rsidRDefault="00B304CA" w:rsidP="003E148C">
            <w:pPr>
              <w:autoSpaceDE w:val="0"/>
              <w:autoSpaceDN w:val="0"/>
              <w:adjustRightInd w:val="0"/>
              <w:spacing w:after="0" w:line="240" w:lineRule="auto"/>
              <w:rPr>
                <w:rFonts w:ascii="Times New Roman" w:hAnsi="Times New Roman" w:cs="Times New Roman"/>
                <w:sz w:val="20"/>
                <w:szCs w:val="20"/>
              </w:rPr>
            </w:pPr>
          </w:p>
        </w:tc>
      </w:tr>
      <w:tr w:rsidR="00AF5346" w:rsidRPr="00AF5346" w14:paraId="291B6866" w14:textId="77777777" w:rsidTr="003E6B34">
        <w:trPr>
          <w:cantSplit/>
          <w:trHeight w:val="333"/>
        </w:trPr>
        <w:tc>
          <w:tcPr>
            <w:tcW w:w="7873" w:type="dxa"/>
            <w:gridSpan w:val="7"/>
            <w:tcBorders>
              <w:top w:val="nil"/>
              <w:left w:val="nil"/>
              <w:bottom w:val="nil"/>
              <w:right w:val="nil"/>
            </w:tcBorders>
            <w:shd w:val="clear" w:color="auto" w:fill="FFFFFF"/>
          </w:tcPr>
          <w:p w14:paraId="0A9C4BFA" w14:textId="77777777" w:rsidR="00B304CA" w:rsidRPr="00AF5346" w:rsidRDefault="00B304CA" w:rsidP="003E148C">
            <w:pPr>
              <w:autoSpaceDE w:val="0"/>
              <w:autoSpaceDN w:val="0"/>
              <w:adjustRightInd w:val="0"/>
              <w:spacing w:after="0" w:line="320" w:lineRule="atLeast"/>
              <w:ind w:left="60" w:right="60"/>
              <w:rPr>
                <w:rFonts w:ascii="Times New Roman" w:hAnsi="Times New Roman" w:cs="Times New Roman"/>
                <w:sz w:val="20"/>
                <w:szCs w:val="20"/>
              </w:rPr>
            </w:pPr>
            <w:r w:rsidRPr="00AF5346">
              <w:rPr>
                <w:rFonts w:ascii="Times New Roman" w:hAnsi="Times New Roman" w:cs="Times New Roman"/>
                <w:sz w:val="20"/>
                <w:szCs w:val="20"/>
              </w:rPr>
              <w:t>a. Dependent Variable: Kinerja Keuangan</w:t>
            </w:r>
          </w:p>
        </w:tc>
      </w:tr>
      <w:tr w:rsidR="00AF5346" w:rsidRPr="00AF5346" w14:paraId="397E5EDC" w14:textId="77777777" w:rsidTr="003E6B34">
        <w:trPr>
          <w:cantSplit/>
          <w:trHeight w:val="349"/>
        </w:trPr>
        <w:tc>
          <w:tcPr>
            <w:tcW w:w="7873" w:type="dxa"/>
            <w:gridSpan w:val="7"/>
            <w:tcBorders>
              <w:top w:val="nil"/>
              <w:left w:val="nil"/>
              <w:bottom w:val="nil"/>
              <w:right w:val="nil"/>
            </w:tcBorders>
            <w:shd w:val="clear" w:color="auto" w:fill="FFFFFF"/>
          </w:tcPr>
          <w:p w14:paraId="1B80DBD6" w14:textId="77777777" w:rsidR="00B304CA" w:rsidRPr="00AF5346" w:rsidRDefault="00B304CA" w:rsidP="003E148C">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b. Predictors: (Constant), Leverage, Ukuran Perusahaan</w:t>
            </w:r>
          </w:p>
        </w:tc>
      </w:tr>
    </w:tbl>
    <w:p w14:paraId="4009E7A7" w14:textId="77777777" w:rsidR="00B304CA" w:rsidRPr="00AF5346" w:rsidRDefault="00B304CA" w:rsidP="003E148C">
      <w:pPr>
        <w:autoSpaceDE w:val="0"/>
        <w:autoSpaceDN w:val="0"/>
        <w:adjustRightInd w:val="0"/>
        <w:spacing w:after="0" w:line="400" w:lineRule="atLeast"/>
        <w:rPr>
          <w:rFonts w:ascii="Times New Roman" w:hAnsi="Times New Roman" w:cs="Times New Roman"/>
          <w:sz w:val="24"/>
          <w:szCs w:val="24"/>
        </w:rPr>
      </w:pPr>
    </w:p>
    <w:p w14:paraId="5708C151" w14:textId="77777777" w:rsidR="00B304CA" w:rsidRPr="00AF5346" w:rsidRDefault="00B304CA" w:rsidP="00F571A6">
      <w:pPr>
        <w:pStyle w:val="TidakAdaSpasi"/>
        <w:numPr>
          <w:ilvl w:val="0"/>
          <w:numId w:val="40"/>
        </w:numPr>
        <w:spacing w:line="480" w:lineRule="auto"/>
        <w:ind w:left="142" w:firstLine="142"/>
        <w:jc w:val="both"/>
        <w:rPr>
          <w:rFonts w:ascii="Times New Roman" w:hAnsi="Times New Roman" w:cs="Times New Roman"/>
        </w:rPr>
      </w:pPr>
      <w:r w:rsidRPr="00AF5346">
        <w:rPr>
          <w:rFonts w:ascii="Times New Roman" w:hAnsi="Times New Roman" w:cs="Times New Roman"/>
        </w:rPr>
        <w:t>Berdasarkan nilai signifikansi (Sig.) dari output Anova</w:t>
      </w:r>
    </w:p>
    <w:p w14:paraId="05ED1D7E" w14:textId="77777777" w:rsidR="00B304CA" w:rsidRPr="00AF5346" w:rsidRDefault="00B304CA" w:rsidP="00F571A6">
      <w:pPr>
        <w:pStyle w:val="TidakAdaSpasi"/>
        <w:spacing w:line="480" w:lineRule="auto"/>
        <w:ind w:left="709"/>
        <w:jc w:val="both"/>
        <w:rPr>
          <w:rFonts w:ascii="Times New Roman" w:hAnsi="Times New Roman" w:cs="Times New Roman"/>
        </w:rPr>
      </w:pPr>
      <w:r w:rsidRPr="00AF5346">
        <w:rPr>
          <w:rFonts w:ascii="Times New Roman" w:hAnsi="Times New Roman" w:cs="Times New Roman"/>
        </w:rPr>
        <w:t>Berdasarkan tabel output SPSS diatas, diketahui nilai Sig. adalah sebesar 0,258 &gt; 0,05, maka sesuai dengan dasar pengambilan keputusan dalam uji F dapat disimpulkan bahwa hipotesis ditolak atau dengan kata lain X1 dan X2 secara simultan tidak berpengaruh terhadap Y.</w:t>
      </w:r>
    </w:p>
    <w:p w14:paraId="052D7A1B" w14:textId="77777777" w:rsidR="000413BB" w:rsidRPr="00AF5346" w:rsidRDefault="000413BB" w:rsidP="00F571A6">
      <w:pPr>
        <w:pStyle w:val="TidakAdaSpasi"/>
        <w:spacing w:line="480" w:lineRule="auto"/>
        <w:ind w:left="709"/>
        <w:jc w:val="both"/>
        <w:rPr>
          <w:rFonts w:ascii="Times New Roman" w:hAnsi="Times New Roman" w:cs="Times New Roman"/>
        </w:rPr>
      </w:pPr>
    </w:p>
    <w:p w14:paraId="3CB202F9" w14:textId="77777777" w:rsidR="000413BB" w:rsidRPr="00AF5346" w:rsidRDefault="000413BB" w:rsidP="00F571A6">
      <w:pPr>
        <w:pStyle w:val="TidakAdaSpasi"/>
        <w:spacing w:line="480" w:lineRule="auto"/>
        <w:ind w:left="709"/>
        <w:jc w:val="both"/>
        <w:rPr>
          <w:rFonts w:ascii="Times New Roman" w:hAnsi="Times New Roman" w:cs="Times New Roman"/>
        </w:rPr>
      </w:pPr>
    </w:p>
    <w:p w14:paraId="74910ED0" w14:textId="77777777" w:rsidR="00B304CA" w:rsidRPr="00AF5346" w:rsidRDefault="00B304CA" w:rsidP="002A7C17">
      <w:pPr>
        <w:pStyle w:val="TidakAdaSpasi"/>
        <w:numPr>
          <w:ilvl w:val="0"/>
          <w:numId w:val="40"/>
        </w:numPr>
        <w:spacing w:line="480" w:lineRule="auto"/>
        <w:ind w:hanging="436"/>
        <w:jc w:val="both"/>
        <w:rPr>
          <w:rFonts w:ascii="Times New Roman" w:hAnsi="Times New Roman" w:cs="Times New Roman"/>
        </w:rPr>
      </w:pPr>
      <w:r w:rsidRPr="00AF5346">
        <w:rPr>
          <w:rFonts w:ascii="Times New Roman" w:hAnsi="Times New Roman" w:cs="Times New Roman"/>
        </w:rPr>
        <w:t>Berdasarkan perbandingan nilai F hitung dengan F tabel</w:t>
      </w:r>
    </w:p>
    <w:p w14:paraId="301C6DDE" w14:textId="00550314" w:rsidR="005D7D43" w:rsidRPr="00AF5346" w:rsidRDefault="00B304CA" w:rsidP="000413BB">
      <w:pPr>
        <w:pStyle w:val="TidakAdaSpasi"/>
        <w:spacing w:line="480" w:lineRule="auto"/>
        <w:ind w:left="709"/>
        <w:jc w:val="both"/>
        <w:rPr>
          <w:rFonts w:ascii="Times New Roman" w:hAnsi="Times New Roman" w:cs="Times New Roman"/>
        </w:rPr>
      </w:pPr>
      <w:r w:rsidRPr="00AF5346">
        <w:rPr>
          <w:rFonts w:ascii="Times New Roman" w:hAnsi="Times New Roman" w:cs="Times New Roman"/>
        </w:rPr>
        <w:t>Berdasarkan tabel output SPSS diatas, diketahui nilai F hitung adalah sebesar 1,419. Karena nilai F hitung 1,419 &lt; 2,52 maka sesuai dengan dasar pengambilan keputusan dalam uji F dapat disimpulkan bahwa hipotesis ditolak atau dengan kata lain X1 dan X2 secara simultan tidak berpengaruh terhad</w:t>
      </w:r>
      <w:r w:rsidR="000413BB" w:rsidRPr="00AF5346">
        <w:rPr>
          <w:rFonts w:ascii="Times New Roman" w:hAnsi="Times New Roman" w:cs="Times New Roman"/>
        </w:rPr>
        <w:t>ap Y.</w:t>
      </w:r>
    </w:p>
    <w:p w14:paraId="143157A6" w14:textId="77777777" w:rsidR="00B304CA" w:rsidRPr="00AF5346" w:rsidRDefault="00B304CA" w:rsidP="000413BB">
      <w:pPr>
        <w:spacing w:after="0" w:line="480" w:lineRule="auto"/>
        <w:jc w:val="both"/>
        <w:rPr>
          <w:rFonts w:ascii="Times New Roman" w:hAnsi="Times New Roman" w:cs="Times New Roman"/>
          <w:b/>
        </w:rPr>
      </w:pPr>
      <w:r w:rsidRPr="00AF5346">
        <w:rPr>
          <w:rFonts w:ascii="Times New Roman" w:hAnsi="Times New Roman" w:cs="Times New Roman"/>
          <w:b/>
          <w:spacing w:val="2"/>
        </w:rPr>
        <w:t>2. P</w:t>
      </w:r>
      <w:r w:rsidRPr="00AF5346">
        <w:rPr>
          <w:rFonts w:ascii="Times New Roman" w:hAnsi="Times New Roman" w:cs="Times New Roman"/>
          <w:b/>
        </w:rPr>
        <w:t>e</w:t>
      </w:r>
      <w:r w:rsidRPr="00AF5346">
        <w:rPr>
          <w:rFonts w:ascii="Times New Roman" w:hAnsi="Times New Roman" w:cs="Times New Roman"/>
          <w:b/>
          <w:spacing w:val="-1"/>
        </w:rPr>
        <w:t>ngu</w:t>
      </w:r>
      <w:r w:rsidRPr="00AF5346">
        <w:rPr>
          <w:rFonts w:ascii="Times New Roman" w:hAnsi="Times New Roman" w:cs="Times New Roman"/>
          <w:b/>
          <w:spacing w:val="2"/>
        </w:rPr>
        <w:t>j</w:t>
      </w:r>
      <w:r w:rsidRPr="00AF5346">
        <w:rPr>
          <w:rFonts w:ascii="Times New Roman" w:hAnsi="Times New Roman" w:cs="Times New Roman"/>
          <w:b/>
        </w:rPr>
        <w:t>ian</w:t>
      </w:r>
      <w:r w:rsidRPr="00AF5346">
        <w:rPr>
          <w:rFonts w:ascii="Times New Roman" w:hAnsi="Times New Roman" w:cs="Times New Roman"/>
          <w:b/>
          <w:spacing w:val="-9"/>
        </w:rPr>
        <w:t xml:space="preserve"> </w:t>
      </w:r>
      <w:r w:rsidRPr="00AF5346">
        <w:rPr>
          <w:rFonts w:ascii="Times New Roman" w:hAnsi="Times New Roman" w:cs="Times New Roman"/>
          <w:b/>
          <w:spacing w:val="-1"/>
        </w:rPr>
        <w:t>h</w:t>
      </w:r>
      <w:r w:rsidRPr="00AF5346">
        <w:rPr>
          <w:rFonts w:ascii="Times New Roman" w:hAnsi="Times New Roman" w:cs="Times New Roman"/>
          <w:b/>
        </w:rPr>
        <w:t>i</w:t>
      </w:r>
      <w:r w:rsidRPr="00AF5346">
        <w:rPr>
          <w:rFonts w:ascii="Times New Roman" w:hAnsi="Times New Roman" w:cs="Times New Roman"/>
          <w:b/>
          <w:spacing w:val="1"/>
        </w:rPr>
        <w:t>po</w:t>
      </w:r>
      <w:r w:rsidRPr="00AF5346">
        <w:rPr>
          <w:rFonts w:ascii="Times New Roman" w:hAnsi="Times New Roman" w:cs="Times New Roman"/>
          <w:b/>
        </w:rPr>
        <w:t>tes</w:t>
      </w:r>
      <w:r w:rsidRPr="00AF5346">
        <w:rPr>
          <w:rFonts w:ascii="Times New Roman" w:hAnsi="Times New Roman" w:cs="Times New Roman"/>
          <w:b/>
          <w:spacing w:val="-1"/>
        </w:rPr>
        <w:t>i</w:t>
      </w:r>
      <w:r w:rsidRPr="00AF5346">
        <w:rPr>
          <w:rFonts w:ascii="Times New Roman" w:hAnsi="Times New Roman" w:cs="Times New Roman"/>
          <w:b/>
        </w:rPr>
        <w:t>s</w:t>
      </w:r>
      <w:r w:rsidRPr="00AF5346">
        <w:rPr>
          <w:rFonts w:ascii="Times New Roman" w:hAnsi="Times New Roman" w:cs="Times New Roman"/>
          <w:b/>
          <w:spacing w:val="-7"/>
        </w:rPr>
        <w:t xml:space="preserve"> </w:t>
      </w:r>
      <w:r w:rsidRPr="00AF5346">
        <w:rPr>
          <w:rFonts w:ascii="Times New Roman" w:hAnsi="Times New Roman" w:cs="Times New Roman"/>
          <w:b/>
          <w:spacing w:val="-1"/>
        </w:rPr>
        <w:t xml:space="preserve">parsial </w:t>
      </w:r>
      <w:r w:rsidRPr="00AF5346">
        <w:rPr>
          <w:rFonts w:ascii="Times New Roman" w:hAnsi="Times New Roman" w:cs="Times New Roman"/>
          <w:b/>
          <w:spacing w:val="1"/>
        </w:rPr>
        <w:t>(</w:t>
      </w:r>
      <w:r w:rsidRPr="00AF5346">
        <w:rPr>
          <w:rFonts w:ascii="Times New Roman" w:hAnsi="Times New Roman" w:cs="Times New Roman"/>
          <w:b/>
          <w:spacing w:val="-1"/>
        </w:rPr>
        <w:t>u</w:t>
      </w:r>
      <w:r w:rsidRPr="00AF5346">
        <w:rPr>
          <w:rFonts w:ascii="Times New Roman" w:hAnsi="Times New Roman" w:cs="Times New Roman"/>
          <w:b/>
          <w:spacing w:val="2"/>
        </w:rPr>
        <w:t>j</w:t>
      </w:r>
      <w:r w:rsidRPr="00AF5346">
        <w:rPr>
          <w:rFonts w:ascii="Times New Roman" w:hAnsi="Times New Roman" w:cs="Times New Roman"/>
          <w:b/>
        </w:rPr>
        <w:t>i</w:t>
      </w:r>
      <w:r w:rsidRPr="00AF5346">
        <w:rPr>
          <w:rFonts w:ascii="Times New Roman" w:hAnsi="Times New Roman" w:cs="Times New Roman"/>
          <w:b/>
          <w:spacing w:val="-10"/>
        </w:rPr>
        <w:t xml:space="preserve"> </w:t>
      </w:r>
      <w:r w:rsidRPr="00AF5346">
        <w:rPr>
          <w:rFonts w:ascii="Times New Roman" w:hAnsi="Times New Roman" w:cs="Times New Roman"/>
          <w:b/>
        </w:rPr>
        <w:t>t)</w:t>
      </w:r>
    </w:p>
    <w:p w14:paraId="43FC4928" w14:textId="77777777" w:rsidR="00B304CA" w:rsidRPr="00AF5346" w:rsidRDefault="00B304CA" w:rsidP="00D60A8E">
      <w:pPr>
        <w:pStyle w:val="TidakAdaSpasi"/>
        <w:spacing w:line="480" w:lineRule="auto"/>
        <w:ind w:firstLine="720"/>
        <w:jc w:val="both"/>
        <w:rPr>
          <w:rFonts w:ascii="Times New Roman" w:hAnsi="Times New Roman" w:cs="Times New Roman"/>
        </w:rPr>
      </w:pPr>
      <w:r w:rsidRPr="00AF5346">
        <w:rPr>
          <w:rFonts w:ascii="Times New Roman" w:hAnsi="Times New Roman" w:cs="Times New Roman"/>
          <w:spacing w:val="-1"/>
        </w:rPr>
        <w:t>Uji t bertujuan untuk mengetahui apakah variabel bebas atau independen (X) secara parsial (sendiri-sendiri) berpengaruh terhadap variabel terikat atau dependen (Y).</w:t>
      </w:r>
    </w:p>
    <w:p w14:paraId="408F52CE" w14:textId="77777777" w:rsidR="00B304CA" w:rsidRPr="00AF5346" w:rsidRDefault="00B304CA" w:rsidP="00664BE2">
      <w:pPr>
        <w:pStyle w:val="TidakAdaSpasi"/>
        <w:spacing w:line="480" w:lineRule="auto"/>
        <w:jc w:val="both"/>
        <w:rPr>
          <w:rFonts w:ascii="Times New Roman" w:hAnsi="Times New Roman" w:cs="Times New Roman"/>
        </w:rPr>
      </w:pPr>
      <w:r w:rsidRPr="00AF5346">
        <w:rPr>
          <w:rFonts w:ascii="Times New Roman" w:hAnsi="Times New Roman" w:cs="Times New Roman"/>
        </w:rPr>
        <w:t>K</w:t>
      </w:r>
      <w:r w:rsidRPr="00AF5346">
        <w:rPr>
          <w:rFonts w:ascii="Times New Roman" w:hAnsi="Times New Roman" w:cs="Times New Roman"/>
          <w:spacing w:val="1"/>
        </w:rPr>
        <w:t>r</w:t>
      </w:r>
      <w:r w:rsidRPr="00AF5346">
        <w:rPr>
          <w:rFonts w:ascii="Times New Roman" w:hAnsi="Times New Roman" w:cs="Times New Roman"/>
        </w:rPr>
        <w:t>ite</w:t>
      </w:r>
      <w:r w:rsidRPr="00AF5346">
        <w:rPr>
          <w:rFonts w:ascii="Times New Roman" w:hAnsi="Times New Roman" w:cs="Times New Roman"/>
          <w:spacing w:val="1"/>
        </w:rPr>
        <w:t>r</w:t>
      </w:r>
      <w:r w:rsidRPr="00AF5346">
        <w:rPr>
          <w:rFonts w:ascii="Times New Roman" w:hAnsi="Times New Roman" w:cs="Times New Roman"/>
        </w:rPr>
        <w:t xml:space="preserve">ia </w:t>
      </w:r>
      <w:r w:rsidRPr="00AF5346">
        <w:rPr>
          <w:rFonts w:ascii="Times New Roman" w:hAnsi="Times New Roman" w:cs="Times New Roman"/>
          <w:spacing w:val="1"/>
        </w:rPr>
        <w:t>p</w:t>
      </w:r>
      <w:r w:rsidRPr="00AF5346">
        <w:rPr>
          <w:rFonts w:ascii="Times New Roman" w:hAnsi="Times New Roman" w:cs="Times New Roman"/>
        </w:rPr>
        <w:t>e</w:t>
      </w:r>
      <w:r w:rsidRPr="00AF5346">
        <w:rPr>
          <w:rFonts w:ascii="Times New Roman" w:hAnsi="Times New Roman" w:cs="Times New Roman"/>
          <w:spacing w:val="-1"/>
        </w:rPr>
        <w:t>n</w:t>
      </w:r>
      <w:r w:rsidRPr="00AF5346">
        <w:rPr>
          <w:rFonts w:ascii="Times New Roman" w:hAnsi="Times New Roman" w:cs="Times New Roman"/>
        </w:rPr>
        <w:t>e</w:t>
      </w:r>
      <w:r w:rsidRPr="00AF5346">
        <w:rPr>
          <w:rFonts w:ascii="Times New Roman" w:hAnsi="Times New Roman" w:cs="Times New Roman"/>
          <w:spacing w:val="1"/>
        </w:rPr>
        <w:t>r</w:t>
      </w:r>
      <w:r w:rsidRPr="00AF5346">
        <w:rPr>
          <w:rFonts w:ascii="Times New Roman" w:hAnsi="Times New Roman" w:cs="Times New Roman"/>
        </w:rPr>
        <w:t>i</w:t>
      </w:r>
      <w:r w:rsidRPr="00AF5346">
        <w:rPr>
          <w:rFonts w:ascii="Times New Roman" w:hAnsi="Times New Roman" w:cs="Times New Roman"/>
          <w:spacing w:val="-4"/>
        </w:rPr>
        <w:t>m</w:t>
      </w:r>
      <w:r w:rsidRPr="00AF5346">
        <w:rPr>
          <w:rFonts w:ascii="Times New Roman" w:hAnsi="Times New Roman" w:cs="Times New Roman"/>
        </w:rPr>
        <w:t>a</w:t>
      </w:r>
      <w:r w:rsidRPr="00AF5346">
        <w:rPr>
          <w:rFonts w:ascii="Times New Roman" w:hAnsi="Times New Roman" w:cs="Times New Roman"/>
          <w:spacing w:val="1"/>
        </w:rPr>
        <w:t>a</w:t>
      </w:r>
      <w:r w:rsidRPr="00AF5346">
        <w:rPr>
          <w:rFonts w:ascii="Times New Roman" w:hAnsi="Times New Roman" w:cs="Times New Roman"/>
        </w:rPr>
        <w:t>n</w:t>
      </w:r>
      <w:r w:rsidRPr="00AF5346">
        <w:rPr>
          <w:rFonts w:ascii="Times New Roman" w:hAnsi="Times New Roman" w:cs="Times New Roman"/>
          <w:spacing w:val="-8"/>
        </w:rPr>
        <w:t xml:space="preserve"> </w:t>
      </w:r>
      <w:r w:rsidRPr="00AF5346">
        <w:rPr>
          <w:rFonts w:ascii="Times New Roman" w:hAnsi="Times New Roman" w:cs="Times New Roman"/>
          <w:spacing w:val="1"/>
        </w:rPr>
        <w:t>d</w:t>
      </w:r>
      <w:r w:rsidRPr="00AF5346">
        <w:rPr>
          <w:rFonts w:ascii="Times New Roman" w:hAnsi="Times New Roman" w:cs="Times New Roman"/>
        </w:rPr>
        <w:t>an</w:t>
      </w:r>
      <w:r w:rsidRPr="00AF5346">
        <w:rPr>
          <w:rFonts w:ascii="Times New Roman" w:hAnsi="Times New Roman" w:cs="Times New Roman"/>
          <w:spacing w:val="-4"/>
        </w:rPr>
        <w:t xml:space="preserve"> </w:t>
      </w:r>
      <w:r w:rsidRPr="00AF5346">
        <w:rPr>
          <w:rFonts w:ascii="Times New Roman" w:hAnsi="Times New Roman" w:cs="Times New Roman"/>
          <w:spacing w:val="1"/>
        </w:rPr>
        <w:t>p</w:t>
      </w:r>
      <w:r w:rsidRPr="00AF5346">
        <w:rPr>
          <w:rFonts w:ascii="Times New Roman" w:hAnsi="Times New Roman" w:cs="Times New Roman"/>
        </w:rPr>
        <w:t>e</w:t>
      </w:r>
      <w:r w:rsidRPr="00AF5346">
        <w:rPr>
          <w:rFonts w:ascii="Times New Roman" w:hAnsi="Times New Roman" w:cs="Times New Roman"/>
          <w:spacing w:val="-1"/>
        </w:rPr>
        <w:t>n</w:t>
      </w:r>
      <w:r w:rsidRPr="00AF5346">
        <w:rPr>
          <w:rFonts w:ascii="Times New Roman" w:hAnsi="Times New Roman" w:cs="Times New Roman"/>
          <w:spacing w:val="1"/>
        </w:rPr>
        <w:t>o</w:t>
      </w:r>
      <w:r w:rsidRPr="00AF5346">
        <w:rPr>
          <w:rFonts w:ascii="Times New Roman" w:hAnsi="Times New Roman" w:cs="Times New Roman"/>
        </w:rPr>
        <w:t>la</w:t>
      </w:r>
      <w:r w:rsidRPr="00AF5346">
        <w:rPr>
          <w:rFonts w:ascii="Times New Roman" w:hAnsi="Times New Roman" w:cs="Times New Roman"/>
          <w:spacing w:val="-1"/>
        </w:rPr>
        <w:t>k</w:t>
      </w:r>
      <w:r w:rsidRPr="00AF5346">
        <w:rPr>
          <w:rFonts w:ascii="Times New Roman" w:hAnsi="Times New Roman" w:cs="Times New Roman"/>
        </w:rPr>
        <w:t>an</w:t>
      </w:r>
      <w:r w:rsidRPr="00AF5346">
        <w:rPr>
          <w:rFonts w:ascii="Times New Roman" w:hAnsi="Times New Roman" w:cs="Times New Roman"/>
          <w:spacing w:val="-9"/>
        </w:rPr>
        <w:t xml:space="preserve"> </w:t>
      </w:r>
      <w:r w:rsidRPr="00AF5346">
        <w:rPr>
          <w:rFonts w:ascii="Times New Roman" w:hAnsi="Times New Roman" w:cs="Times New Roman"/>
          <w:spacing w:val="-1"/>
        </w:rPr>
        <w:t>h</w:t>
      </w:r>
      <w:r w:rsidRPr="00AF5346">
        <w:rPr>
          <w:rFonts w:ascii="Times New Roman" w:hAnsi="Times New Roman" w:cs="Times New Roman"/>
        </w:rPr>
        <w:t>i</w:t>
      </w:r>
      <w:r w:rsidRPr="00AF5346">
        <w:rPr>
          <w:rFonts w:ascii="Times New Roman" w:hAnsi="Times New Roman" w:cs="Times New Roman"/>
          <w:spacing w:val="1"/>
        </w:rPr>
        <w:t>po</w:t>
      </w:r>
      <w:r w:rsidRPr="00AF5346">
        <w:rPr>
          <w:rFonts w:ascii="Times New Roman" w:hAnsi="Times New Roman" w:cs="Times New Roman"/>
        </w:rPr>
        <w:t>t</w:t>
      </w:r>
      <w:r w:rsidRPr="00AF5346">
        <w:rPr>
          <w:rFonts w:ascii="Times New Roman" w:hAnsi="Times New Roman" w:cs="Times New Roman"/>
          <w:spacing w:val="3"/>
        </w:rPr>
        <w:t>e</w:t>
      </w:r>
      <w:r w:rsidRPr="00AF5346">
        <w:rPr>
          <w:rFonts w:ascii="Times New Roman" w:hAnsi="Times New Roman" w:cs="Times New Roman"/>
          <w:spacing w:val="-1"/>
        </w:rPr>
        <w:t>s</w:t>
      </w:r>
      <w:r w:rsidRPr="00AF5346">
        <w:rPr>
          <w:rFonts w:ascii="Times New Roman" w:hAnsi="Times New Roman" w:cs="Times New Roman"/>
        </w:rPr>
        <w:t>is</w:t>
      </w:r>
      <w:r w:rsidRPr="00AF5346">
        <w:rPr>
          <w:rFonts w:ascii="Times New Roman" w:hAnsi="Times New Roman" w:cs="Times New Roman"/>
          <w:spacing w:val="-8"/>
        </w:rPr>
        <w:t xml:space="preserve"> </w:t>
      </w:r>
      <w:r w:rsidRPr="00AF5346">
        <w:rPr>
          <w:rFonts w:ascii="Times New Roman" w:hAnsi="Times New Roman" w:cs="Times New Roman"/>
          <w:i/>
          <w:spacing w:val="1"/>
        </w:rPr>
        <w:t>p</w:t>
      </w:r>
      <w:r w:rsidRPr="00AF5346">
        <w:rPr>
          <w:rFonts w:ascii="Times New Roman" w:hAnsi="Times New Roman" w:cs="Times New Roman"/>
          <w:i/>
        </w:rPr>
        <w:t>a</w:t>
      </w:r>
      <w:r w:rsidRPr="00AF5346">
        <w:rPr>
          <w:rFonts w:ascii="Times New Roman" w:hAnsi="Times New Roman" w:cs="Times New Roman"/>
          <w:i/>
          <w:spacing w:val="1"/>
        </w:rPr>
        <w:t>r</w:t>
      </w:r>
      <w:r w:rsidRPr="00AF5346">
        <w:rPr>
          <w:rFonts w:ascii="Times New Roman" w:hAnsi="Times New Roman" w:cs="Times New Roman"/>
          <w:i/>
          <w:spacing w:val="-1"/>
        </w:rPr>
        <w:t>s</w:t>
      </w:r>
      <w:r w:rsidRPr="00AF5346">
        <w:rPr>
          <w:rFonts w:ascii="Times New Roman" w:hAnsi="Times New Roman" w:cs="Times New Roman"/>
          <w:i/>
        </w:rPr>
        <w:t>ial</w:t>
      </w:r>
      <w:r w:rsidRPr="00AF5346">
        <w:rPr>
          <w:rFonts w:ascii="Times New Roman" w:hAnsi="Times New Roman" w:cs="Times New Roman"/>
          <w:spacing w:val="-5"/>
        </w:rPr>
        <w:t xml:space="preserve"> </w:t>
      </w:r>
      <w:r w:rsidRPr="00AF5346">
        <w:rPr>
          <w:rFonts w:ascii="Times New Roman" w:hAnsi="Times New Roman" w:cs="Times New Roman"/>
          <w:spacing w:val="1"/>
        </w:rPr>
        <w:t>d</w:t>
      </w:r>
      <w:r w:rsidRPr="00AF5346">
        <w:rPr>
          <w:rFonts w:ascii="Times New Roman" w:hAnsi="Times New Roman" w:cs="Times New Roman"/>
        </w:rPr>
        <w:t>e</w:t>
      </w:r>
      <w:r w:rsidRPr="00AF5346">
        <w:rPr>
          <w:rFonts w:ascii="Times New Roman" w:hAnsi="Times New Roman" w:cs="Times New Roman"/>
          <w:spacing w:val="-1"/>
        </w:rPr>
        <w:t>ng</w:t>
      </w:r>
      <w:r w:rsidRPr="00AF5346">
        <w:rPr>
          <w:rFonts w:ascii="Times New Roman" w:hAnsi="Times New Roman" w:cs="Times New Roman"/>
        </w:rPr>
        <w:t>an</w:t>
      </w:r>
      <w:r w:rsidRPr="00AF5346">
        <w:rPr>
          <w:rFonts w:ascii="Times New Roman" w:hAnsi="Times New Roman" w:cs="Times New Roman"/>
          <w:spacing w:val="-7"/>
        </w:rPr>
        <w:t xml:space="preserve"> </w:t>
      </w:r>
      <w:r w:rsidRPr="00AF5346">
        <w:rPr>
          <w:rFonts w:ascii="Times New Roman" w:hAnsi="Times New Roman" w:cs="Times New Roman"/>
          <w:spacing w:val="-1"/>
        </w:rPr>
        <w:t>u</w:t>
      </w:r>
      <w:r w:rsidRPr="00AF5346">
        <w:rPr>
          <w:rFonts w:ascii="Times New Roman" w:hAnsi="Times New Roman" w:cs="Times New Roman"/>
          <w:spacing w:val="2"/>
        </w:rPr>
        <w:t>j</w:t>
      </w:r>
      <w:r w:rsidRPr="00AF5346">
        <w:rPr>
          <w:rFonts w:ascii="Times New Roman" w:hAnsi="Times New Roman" w:cs="Times New Roman"/>
        </w:rPr>
        <w:t>i</w:t>
      </w:r>
      <w:r w:rsidRPr="00AF5346">
        <w:rPr>
          <w:rFonts w:ascii="Times New Roman" w:hAnsi="Times New Roman" w:cs="Times New Roman"/>
          <w:spacing w:val="-2"/>
        </w:rPr>
        <w:t xml:space="preserve"> </w:t>
      </w:r>
      <w:r w:rsidRPr="00AF5346">
        <w:rPr>
          <w:rFonts w:ascii="Times New Roman" w:hAnsi="Times New Roman" w:cs="Times New Roman"/>
        </w:rPr>
        <w:t>t</w:t>
      </w:r>
      <w:r w:rsidRPr="00AF5346">
        <w:rPr>
          <w:rFonts w:ascii="Times New Roman" w:hAnsi="Times New Roman" w:cs="Times New Roman"/>
          <w:spacing w:val="-1"/>
        </w:rPr>
        <w:t xml:space="preserve"> </w:t>
      </w:r>
      <w:r w:rsidRPr="00AF5346">
        <w:rPr>
          <w:rFonts w:ascii="Times New Roman" w:hAnsi="Times New Roman" w:cs="Times New Roman"/>
        </w:rPr>
        <w:t>a</w:t>
      </w:r>
      <w:r w:rsidRPr="00AF5346">
        <w:rPr>
          <w:rFonts w:ascii="Times New Roman" w:hAnsi="Times New Roman" w:cs="Times New Roman"/>
          <w:spacing w:val="1"/>
        </w:rPr>
        <w:t>d</w:t>
      </w:r>
      <w:r w:rsidRPr="00AF5346">
        <w:rPr>
          <w:rFonts w:ascii="Times New Roman" w:hAnsi="Times New Roman" w:cs="Times New Roman"/>
        </w:rPr>
        <w:t>alah berdasarkan perbandingan nilai t hitung dengan t tabel :</w:t>
      </w:r>
    </w:p>
    <w:p w14:paraId="7C70BFD4" w14:textId="77777777" w:rsidR="000413BB" w:rsidRPr="00AF5346" w:rsidRDefault="00B304CA" w:rsidP="005B43CE">
      <w:pPr>
        <w:pStyle w:val="TidakAdaSpasi"/>
        <w:numPr>
          <w:ilvl w:val="1"/>
          <w:numId w:val="25"/>
        </w:numPr>
        <w:spacing w:line="480" w:lineRule="auto"/>
        <w:ind w:left="284" w:hanging="284"/>
        <w:jc w:val="both"/>
        <w:rPr>
          <w:rFonts w:ascii="Times New Roman" w:hAnsi="Times New Roman" w:cs="Times New Roman"/>
        </w:rPr>
      </w:pPr>
      <w:r w:rsidRPr="00AF5346">
        <w:rPr>
          <w:rFonts w:ascii="Times New Roman" w:hAnsi="Times New Roman" w:cs="Times New Roman"/>
        </w:rPr>
        <w:t>Jika nilai t hitung &gt; t tabel maka Ho ditolak atau ada pengaruh variabel bebas (X) terhadap</w:t>
      </w:r>
    </w:p>
    <w:p w14:paraId="5568896B" w14:textId="4C1CA2EE" w:rsidR="00B304CA" w:rsidRPr="00AF5346" w:rsidRDefault="00B304CA" w:rsidP="005B43CE">
      <w:pPr>
        <w:pStyle w:val="TidakAdaSpasi"/>
        <w:numPr>
          <w:ilvl w:val="1"/>
          <w:numId w:val="25"/>
        </w:numPr>
        <w:spacing w:line="480" w:lineRule="auto"/>
        <w:ind w:left="284" w:hanging="284"/>
        <w:jc w:val="both"/>
        <w:rPr>
          <w:rFonts w:ascii="Times New Roman" w:hAnsi="Times New Roman" w:cs="Times New Roman"/>
        </w:rPr>
      </w:pPr>
      <w:r w:rsidRPr="00AF5346">
        <w:rPr>
          <w:rFonts w:ascii="Times New Roman" w:hAnsi="Times New Roman" w:cs="Times New Roman"/>
        </w:rPr>
        <w:t xml:space="preserve">variabel terikat (Y). </w:t>
      </w:r>
    </w:p>
    <w:p w14:paraId="266CACE2" w14:textId="77777777" w:rsidR="00B304CA" w:rsidRPr="00AF5346" w:rsidRDefault="00B304CA" w:rsidP="00685802">
      <w:pPr>
        <w:pStyle w:val="TidakAdaSpasi"/>
        <w:numPr>
          <w:ilvl w:val="1"/>
          <w:numId w:val="25"/>
        </w:numPr>
        <w:spacing w:line="480" w:lineRule="auto"/>
        <w:ind w:left="284" w:hanging="284"/>
        <w:jc w:val="both"/>
        <w:rPr>
          <w:rFonts w:ascii="Times New Roman" w:hAnsi="Times New Roman" w:cs="Times New Roman"/>
        </w:rPr>
      </w:pPr>
      <w:r w:rsidRPr="00AF5346">
        <w:rPr>
          <w:rFonts w:ascii="Times New Roman" w:hAnsi="Times New Roman" w:cs="Times New Roman"/>
        </w:rPr>
        <w:t>Jika nilai t hitung &lt; t tabel maka Ho diterima atau tidak ada pengaruh variabel bebas (X) terhadap variabel terikat (Y).</w:t>
      </w:r>
    </w:p>
    <w:p w14:paraId="323119DE" w14:textId="77777777" w:rsidR="00B304CA" w:rsidRPr="00AF5346" w:rsidRDefault="00B304CA" w:rsidP="00664BE2">
      <w:pPr>
        <w:pStyle w:val="TidakAdaSpasi"/>
        <w:spacing w:line="480" w:lineRule="auto"/>
        <w:jc w:val="both"/>
        <w:rPr>
          <w:rFonts w:ascii="Times New Roman" w:hAnsi="Times New Roman" w:cs="Times New Roman"/>
        </w:rPr>
      </w:pPr>
      <w:r w:rsidRPr="00AF5346">
        <w:rPr>
          <w:rFonts w:ascii="Times New Roman" w:hAnsi="Times New Roman" w:cs="Times New Roman"/>
        </w:rPr>
        <w:t>Hasil</w:t>
      </w:r>
      <w:r w:rsidRPr="00AF5346">
        <w:rPr>
          <w:rFonts w:ascii="Times New Roman" w:hAnsi="Times New Roman" w:cs="Times New Roman"/>
          <w:spacing w:val="-4"/>
        </w:rPr>
        <w:t xml:space="preserve"> </w:t>
      </w:r>
      <w:r w:rsidRPr="00AF5346">
        <w:rPr>
          <w:rFonts w:ascii="Times New Roman" w:hAnsi="Times New Roman" w:cs="Times New Roman"/>
          <w:spacing w:val="1"/>
        </w:rPr>
        <w:t>p</w:t>
      </w:r>
      <w:r w:rsidRPr="00AF5346">
        <w:rPr>
          <w:rFonts w:ascii="Times New Roman" w:hAnsi="Times New Roman" w:cs="Times New Roman"/>
        </w:rPr>
        <w:t>e</w:t>
      </w:r>
      <w:r w:rsidRPr="00AF5346">
        <w:rPr>
          <w:rFonts w:ascii="Times New Roman" w:hAnsi="Times New Roman" w:cs="Times New Roman"/>
          <w:spacing w:val="1"/>
        </w:rPr>
        <w:t>r</w:t>
      </w:r>
      <w:r w:rsidRPr="00AF5346">
        <w:rPr>
          <w:rFonts w:ascii="Times New Roman" w:hAnsi="Times New Roman" w:cs="Times New Roman"/>
          <w:spacing w:val="-1"/>
        </w:rPr>
        <w:t>h</w:t>
      </w:r>
      <w:r w:rsidRPr="00AF5346">
        <w:rPr>
          <w:rFonts w:ascii="Times New Roman" w:hAnsi="Times New Roman" w:cs="Times New Roman"/>
        </w:rPr>
        <w:t>it</w:t>
      </w:r>
      <w:r w:rsidRPr="00AF5346">
        <w:rPr>
          <w:rFonts w:ascii="Times New Roman" w:hAnsi="Times New Roman" w:cs="Times New Roman"/>
          <w:spacing w:val="-2"/>
        </w:rPr>
        <w:t>u</w:t>
      </w:r>
      <w:r w:rsidRPr="00AF5346">
        <w:rPr>
          <w:rFonts w:ascii="Times New Roman" w:hAnsi="Times New Roman" w:cs="Times New Roman"/>
          <w:spacing w:val="-1"/>
        </w:rPr>
        <w:t>ng</w:t>
      </w:r>
      <w:r w:rsidRPr="00AF5346">
        <w:rPr>
          <w:rFonts w:ascii="Times New Roman" w:hAnsi="Times New Roman" w:cs="Times New Roman"/>
        </w:rPr>
        <w:t>an</w:t>
      </w:r>
      <w:r w:rsidRPr="00AF5346">
        <w:rPr>
          <w:rFonts w:ascii="Times New Roman" w:hAnsi="Times New Roman" w:cs="Times New Roman"/>
          <w:spacing w:val="-11"/>
        </w:rPr>
        <w:t xml:space="preserve"> </w:t>
      </w:r>
      <w:r w:rsidRPr="00AF5346">
        <w:rPr>
          <w:rFonts w:ascii="Times New Roman" w:hAnsi="Times New Roman" w:cs="Times New Roman"/>
        </w:rPr>
        <w:t>t</w:t>
      </w:r>
      <w:r w:rsidRPr="00AF5346">
        <w:rPr>
          <w:rFonts w:ascii="Times New Roman" w:hAnsi="Times New Roman" w:cs="Times New Roman"/>
          <w:spacing w:val="-1"/>
        </w:rPr>
        <w:t xml:space="preserve"> h</w:t>
      </w:r>
      <w:r w:rsidRPr="00AF5346">
        <w:rPr>
          <w:rFonts w:ascii="Times New Roman" w:hAnsi="Times New Roman" w:cs="Times New Roman"/>
        </w:rPr>
        <w:t>it</w:t>
      </w:r>
      <w:r w:rsidRPr="00AF5346">
        <w:rPr>
          <w:rFonts w:ascii="Times New Roman" w:hAnsi="Times New Roman" w:cs="Times New Roman"/>
          <w:spacing w:val="-2"/>
        </w:rPr>
        <w:t>u</w:t>
      </w:r>
      <w:r w:rsidRPr="00AF5346">
        <w:rPr>
          <w:rFonts w:ascii="Times New Roman" w:hAnsi="Times New Roman" w:cs="Times New Roman"/>
          <w:spacing w:val="-1"/>
        </w:rPr>
        <w:t>n</w:t>
      </w:r>
      <w:r w:rsidRPr="00AF5346">
        <w:rPr>
          <w:rFonts w:ascii="Times New Roman" w:hAnsi="Times New Roman" w:cs="Times New Roman"/>
        </w:rPr>
        <w:t>g</w:t>
      </w:r>
      <w:r w:rsidRPr="00AF5346">
        <w:rPr>
          <w:rFonts w:ascii="Times New Roman" w:hAnsi="Times New Roman" w:cs="Times New Roman"/>
          <w:spacing w:val="-6"/>
        </w:rPr>
        <w:t xml:space="preserve"> </w:t>
      </w:r>
      <w:r w:rsidRPr="00AF5346">
        <w:rPr>
          <w:rFonts w:ascii="Times New Roman" w:hAnsi="Times New Roman" w:cs="Times New Roman"/>
          <w:spacing w:val="3"/>
        </w:rPr>
        <w:t>d</w:t>
      </w:r>
      <w:r w:rsidRPr="00AF5346">
        <w:rPr>
          <w:rFonts w:ascii="Times New Roman" w:hAnsi="Times New Roman" w:cs="Times New Roman"/>
        </w:rPr>
        <w:t>a</w:t>
      </w:r>
      <w:r w:rsidRPr="00AF5346">
        <w:rPr>
          <w:rFonts w:ascii="Times New Roman" w:hAnsi="Times New Roman" w:cs="Times New Roman"/>
          <w:spacing w:val="1"/>
        </w:rPr>
        <w:t>p</w:t>
      </w:r>
      <w:r w:rsidRPr="00AF5346">
        <w:rPr>
          <w:rFonts w:ascii="Times New Roman" w:hAnsi="Times New Roman" w:cs="Times New Roman"/>
        </w:rPr>
        <w:t>at</w:t>
      </w:r>
      <w:r w:rsidRPr="00AF5346">
        <w:rPr>
          <w:rFonts w:ascii="Times New Roman" w:hAnsi="Times New Roman" w:cs="Times New Roman"/>
          <w:spacing w:val="-4"/>
        </w:rPr>
        <w:t xml:space="preserve"> </w:t>
      </w:r>
      <w:r w:rsidRPr="00AF5346">
        <w:rPr>
          <w:rFonts w:ascii="Times New Roman" w:hAnsi="Times New Roman" w:cs="Times New Roman"/>
          <w:spacing w:val="1"/>
        </w:rPr>
        <w:t>d</w:t>
      </w:r>
      <w:r w:rsidRPr="00AF5346">
        <w:rPr>
          <w:rFonts w:ascii="Times New Roman" w:hAnsi="Times New Roman" w:cs="Times New Roman"/>
        </w:rPr>
        <w:t>ili</w:t>
      </w:r>
      <w:r w:rsidRPr="00AF5346">
        <w:rPr>
          <w:rFonts w:ascii="Times New Roman" w:hAnsi="Times New Roman" w:cs="Times New Roman"/>
          <w:spacing w:val="-2"/>
        </w:rPr>
        <w:t>h</w:t>
      </w:r>
      <w:r w:rsidRPr="00AF5346">
        <w:rPr>
          <w:rFonts w:ascii="Times New Roman" w:hAnsi="Times New Roman" w:cs="Times New Roman"/>
        </w:rPr>
        <w:t>at</w:t>
      </w:r>
      <w:r w:rsidRPr="00AF5346">
        <w:rPr>
          <w:rFonts w:ascii="Times New Roman" w:hAnsi="Times New Roman" w:cs="Times New Roman"/>
          <w:spacing w:val="-5"/>
        </w:rPr>
        <w:t xml:space="preserve"> </w:t>
      </w:r>
      <w:r w:rsidRPr="00AF5346">
        <w:rPr>
          <w:rFonts w:ascii="Times New Roman" w:hAnsi="Times New Roman" w:cs="Times New Roman"/>
          <w:spacing w:val="1"/>
        </w:rPr>
        <w:t>p</w:t>
      </w:r>
      <w:r w:rsidRPr="00AF5346">
        <w:rPr>
          <w:rFonts w:ascii="Times New Roman" w:hAnsi="Times New Roman" w:cs="Times New Roman"/>
        </w:rPr>
        <w:t>a</w:t>
      </w:r>
      <w:r w:rsidRPr="00AF5346">
        <w:rPr>
          <w:rFonts w:ascii="Times New Roman" w:hAnsi="Times New Roman" w:cs="Times New Roman"/>
          <w:spacing w:val="1"/>
        </w:rPr>
        <w:t>d</w:t>
      </w:r>
      <w:r w:rsidRPr="00AF5346">
        <w:rPr>
          <w:rFonts w:ascii="Times New Roman" w:hAnsi="Times New Roman" w:cs="Times New Roman"/>
        </w:rPr>
        <w:t>a</w:t>
      </w:r>
      <w:r w:rsidRPr="00AF5346">
        <w:rPr>
          <w:rFonts w:ascii="Times New Roman" w:hAnsi="Times New Roman" w:cs="Times New Roman"/>
          <w:spacing w:val="-3"/>
        </w:rPr>
        <w:t xml:space="preserve"> </w:t>
      </w:r>
      <w:r w:rsidRPr="00AF5346">
        <w:rPr>
          <w:rFonts w:ascii="Times New Roman" w:hAnsi="Times New Roman" w:cs="Times New Roman"/>
        </w:rPr>
        <w:t>ta</w:t>
      </w:r>
      <w:r w:rsidRPr="00AF5346">
        <w:rPr>
          <w:rFonts w:ascii="Times New Roman" w:hAnsi="Times New Roman" w:cs="Times New Roman"/>
          <w:spacing w:val="1"/>
        </w:rPr>
        <w:t>b</w:t>
      </w:r>
      <w:r w:rsidRPr="00AF5346">
        <w:rPr>
          <w:rFonts w:ascii="Times New Roman" w:hAnsi="Times New Roman" w:cs="Times New Roman"/>
        </w:rPr>
        <w:t>el</w:t>
      </w:r>
      <w:r w:rsidRPr="00AF5346">
        <w:rPr>
          <w:rFonts w:ascii="Times New Roman" w:hAnsi="Times New Roman" w:cs="Times New Roman"/>
          <w:spacing w:val="-4"/>
        </w:rPr>
        <w:t xml:space="preserve"> </w:t>
      </w:r>
      <w:r w:rsidRPr="00AF5346">
        <w:rPr>
          <w:rFonts w:ascii="Times New Roman" w:hAnsi="Times New Roman" w:cs="Times New Roman"/>
          <w:spacing w:val="1"/>
        </w:rPr>
        <w:t>b</w:t>
      </w:r>
      <w:r w:rsidRPr="00AF5346">
        <w:rPr>
          <w:rFonts w:ascii="Times New Roman" w:hAnsi="Times New Roman" w:cs="Times New Roman"/>
        </w:rPr>
        <w:t>e</w:t>
      </w:r>
      <w:r w:rsidRPr="00AF5346">
        <w:rPr>
          <w:rFonts w:ascii="Times New Roman" w:hAnsi="Times New Roman" w:cs="Times New Roman"/>
          <w:spacing w:val="1"/>
        </w:rPr>
        <w:t>r</w:t>
      </w:r>
      <w:r w:rsidRPr="00AF5346">
        <w:rPr>
          <w:rFonts w:ascii="Times New Roman" w:hAnsi="Times New Roman" w:cs="Times New Roman"/>
        </w:rPr>
        <w:t>i</w:t>
      </w:r>
      <w:r w:rsidRPr="00AF5346">
        <w:rPr>
          <w:rFonts w:ascii="Times New Roman" w:hAnsi="Times New Roman" w:cs="Times New Roman"/>
          <w:spacing w:val="-1"/>
        </w:rPr>
        <w:t>ku</w:t>
      </w:r>
      <w:r w:rsidRPr="00AF5346">
        <w:rPr>
          <w:rFonts w:ascii="Times New Roman" w:hAnsi="Times New Roman" w:cs="Times New Roman"/>
          <w:spacing w:val="3"/>
        </w:rPr>
        <w:t>t</w:t>
      </w:r>
      <w:r w:rsidRPr="00AF5346">
        <w:rPr>
          <w:rFonts w:ascii="Times New Roman" w:hAnsi="Times New Roman" w:cs="Times New Roman"/>
        </w:rPr>
        <w:t>:</w:t>
      </w:r>
    </w:p>
    <w:p w14:paraId="2374D37F" w14:textId="1B3E5966" w:rsidR="008776ED" w:rsidRPr="00AF5346" w:rsidRDefault="000413BB" w:rsidP="000413BB">
      <w:pPr>
        <w:spacing w:after="0" w:line="480" w:lineRule="auto"/>
        <w:ind w:left="1440" w:firstLine="720"/>
        <w:jc w:val="both"/>
        <w:rPr>
          <w:rFonts w:ascii="Times New Roman" w:hAnsi="Times New Roman" w:cs="Times New Roman"/>
          <w:b/>
        </w:rPr>
      </w:pPr>
      <w:r w:rsidRPr="00AF5346">
        <w:rPr>
          <w:rFonts w:ascii="Times New Roman" w:hAnsi="Times New Roman" w:cs="Times New Roman"/>
          <w:b/>
          <w:spacing w:val="2"/>
        </w:rPr>
        <w:t>Tabel 4.9 P</w:t>
      </w:r>
      <w:r w:rsidRPr="00AF5346">
        <w:rPr>
          <w:rFonts w:ascii="Times New Roman" w:hAnsi="Times New Roman" w:cs="Times New Roman"/>
          <w:b/>
        </w:rPr>
        <w:t>e</w:t>
      </w:r>
      <w:r w:rsidRPr="00AF5346">
        <w:rPr>
          <w:rFonts w:ascii="Times New Roman" w:hAnsi="Times New Roman" w:cs="Times New Roman"/>
          <w:b/>
          <w:spacing w:val="-1"/>
        </w:rPr>
        <w:t>ngu</w:t>
      </w:r>
      <w:r w:rsidRPr="00AF5346">
        <w:rPr>
          <w:rFonts w:ascii="Times New Roman" w:hAnsi="Times New Roman" w:cs="Times New Roman"/>
          <w:b/>
          <w:spacing w:val="2"/>
        </w:rPr>
        <w:t>j</w:t>
      </w:r>
      <w:r w:rsidRPr="00AF5346">
        <w:rPr>
          <w:rFonts w:ascii="Times New Roman" w:hAnsi="Times New Roman" w:cs="Times New Roman"/>
          <w:b/>
        </w:rPr>
        <w:t>ian</w:t>
      </w:r>
      <w:r w:rsidRPr="00AF5346">
        <w:rPr>
          <w:rFonts w:ascii="Times New Roman" w:hAnsi="Times New Roman" w:cs="Times New Roman"/>
          <w:b/>
          <w:spacing w:val="-9"/>
        </w:rPr>
        <w:t xml:space="preserve"> </w:t>
      </w:r>
      <w:r w:rsidRPr="00AF5346">
        <w:rPr>
          <w:rFonts w:ascii="Times New Roman" w:hAnsi="Times New Roman" w:cs="Times New Roman"/>
          <w:b/>
          <w:spacing w:val="-1"/>
        </w:rPr>
        <w:t>H</w:t>
      </w:r>
      <w:r w:rsidRPr="00AF5346">
        <w:rPr>
          <w:rFonts w:ascii="Times New Roman" w:hAnsi="Times New Roman" w:cs="Times New Roman"/>
          <w:b/>
        </w:rPr>
        <w:t>i</w:t>
      </w:r>
      <w:r w:rsidRPr="00AF5346">
        <w:rPr>
          <w:rFonts w:ascii="Times New Roman" w:hAnsi="Times New Roman" w:cs="Times New Roman"/>
          <w:b/>
          <w:spacing w:val="1"/>
        </w:rPr>
        <w:t>po</w:t>
      </w:r>
      <w:r w:rsidRPr="00AF5346">
        <w:rPr>
          <w:rFonts w:ascii="Times New Roman" w:hAnsi="Times New Roman" w:cs="Times New Roman"/>
          <w:b/>
        </w:rPr>
        <w:t>tes</w:t>
      </w:r>
      <w:r w:rsidRPr="00AF5346">
        <w:rPr>
          <w:rFonts w:ascii="Times New Roman" w:hAnsi="Times New Roman" w:cs="Times New Roman"/>
          <w:b/>
          <w:spacing w:val="-1"/>
        </w:rPr>
        <w:t>i</w:t>
      </w:r>
      <w:r w:rsidRPr="00AF5346">
        <w:rPr>
          <w:rFonts w:ascii="Times New Roman" w:hAnsi="Times New Roman" w:cs="Times New Roman"/>
          <w:b/>
        </w:rPr>
        <w:t>s</w:t>
      </w:r>
      <w:r w:rsidRPr="00AF5346">
        <w:rPr>
          <w:rFonts w:ascii="Times New Roman" w:hAnsi="Times New Roman" w:cs="Times New Roman"/>
          <w:b/>
          <w:spacing w:val="-7"/>
        </w:rPr>
        <w:t xml:space="preserve"> </w:t>
      </w:r>
      <w:r w:rsidRPr="00AF5346">
        <w:rPr>
          <w:rFonts w:ascii="Times New Roman" w:hAnsi="Times New Roman" w:cs="Times New Roman"/>
          <w:b/>
          <w:spacing w:val="-1"/>
        </w:rPr>
        <w:t xml:space="preserve">Parsial </w:t>
      </w:r>
      <w:r w:rsidRPr="00AF5346">
        <w:rPr>
          <w:rFonts w:ascii="Times New Roman" w:hAnsi="Times New Roman" w:cs="Times New Roman"/>
          <w:b/>
          <w:spacing w:val="1"/>
        </w:rPr>
        <w:t>(</w:t>
      </w:r>
      <w:r w:rsidRPr="00AF5346">
        <w:rPr>
          <w:rFonts w:ascii="Times New Roman" w:hAnsi="Times New Roman" w:cs="Times New Roman"/>
          <w:b/>
          <w:spacing w:val="-1"/>
        </w:rPr>
        <w:t>u</w:t>
      </w:r>
      <w:r w:rsidRPr="00AF5346">
        <w:rPr>
          <w:rFonts w:ascii="Times New Roman" w:hAnsi="Times New Roman" w:cs="Times New Roman"/>
          <w:b/>
          <w:spacing w:val="2"/>
        </w:rPr>
        <w:t>j</w:t>
      </w:r>
      <w:r w:rsidRPr="00AF5346">
        <w:rPr>
          <w:rFonts w:ascii="Times New Roman" w:hAnsi="Times New Roman" w:cs="Times New Roman"/>
          <w:b/>
        </w:rPr>
        <w:t>i</w:t>
      </w:r>
      <w:r w:rsidRPr="00AF5346">
        <w:rPr>
          <w:rFonts w:ascii="Times New Roman" w:hAnsi="Times New Roman" w:cs="Times New Roman"/>
          <w:b/>
          <w:spacing w:val="-10"/>
        </w:rPr>
        <w:t xml:space="preserve"> </w:t>
      </w:r>
      <w:r w:rsidRPr="00AF5346">
        <w:rPr>
          <w:rFonts w:ascii="Times New Roman" w:hAnsi="Times New Roman" w:cs="Times New Roman"/>
          <w:b/>
        </w:rPr>
        <w:t>t)</w:t>
      </w:r>
    </w:p>
    <w:tbl>
      <w:tblPr>
        <w:tblpPr w:leftFromText="180" w:rightFromText="180" w:vertAnchor="page" w:horzAnchor="margin" w:tblpY="10876"/>
        <w:tblW w:w="7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49"/>
        <w:gridCol w:w="1765"/>
        <w:gridCol w:w="1180"/>
        <w:gridCol w:w="1181"/>
        <w:gridCol w:w="1303"/>
        <w:gridCol w:w="909"/>
        <w:gridCol w:w="909"/>
      </w:tblGrid>
      <w:tr w:rsidR="00AF5346" w:rsidRPr="00AF5346" w14:paraId="53878BA7" w14:textId="77777777" w:rsidTr="000413BB">
        <w:trPr>
          <w:cantSplit/>
          <w:trHeight w:val="532"/>
        </w:trPr>
        <w:tc>
          <w:tcPr>
            <w:tcW w:w="2414" w:type="dxa"/>
            <w:gridSpan w:val="2"/>
            <w:vMerge w:val="restart"/>
            <w:tcBorders>
              <w:top w:val="nil"/>
              <w:left w:val="nil"/>
              <w:bottom w:val="nil"/>
              <w:right w:val="nil"/>
            </w:tcBorders>
            <w:shd w:val="clear" w:color="auto" w:fill="FFFFFF"/>
            <w:vAlign w:val="bottom"/>
          </w:tcPr>
          <w:p w14:paraId="53E27665" w14:textId="77777777" w:rsidR="008776ED" w:rsidRPr="00AF5346" w:rsidRDefault="008776ED" w:rsidP="000413BB">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Model</w:t>
            </w:r>
          </w:p>
        </w:tc>
        <w:tc>
          <w:tcPr>
            <w:tcW w:w="2361" w:type="dxa"/>
            <w:gridSpan w:val="2"/>
            <w:tcBorders>
              <w:top w:val="nil"/>
              <w:left w:val="nil"/>
              <w:bottom w:val="nil"/>
              <w:right w:val="single" w:sz="8" w:space="0" w:color="E0E0E0"/>
            </w:tcBorders>
            <w:shd w:val="clear" w:color="auto" w:fill="FFFFFF"/>
            <w:vAlign w:val="bottom"/>
          </w:tcPr>
          <w:p w14:paraId="26C503F8" w14:textId="77777777" w:rsidR="008776ED" w:rsidRPr="00AF5346" w:rsidRDefault="008776ED" w:rsidP="000413BB">
            <w:pPr>
              <w:autoSpaceDE w:val="0"/>
              <w:autoSpaceDN w:val="0"/>
              <w:adjustRightInd w:val="0"/>
              <w:spacing w:after="0" w:line="320" w:lineRule="atLeast"/>
              <w:ind w:left="60" w:right="60"/>
              <w:jc w:val="center"/>
              <w:rPr>
                <w:rFonts w:ascii="Arial" w:hAnsi="Arial" w:cs="Arial"/>
                <w:sz w:val="18"/>
                <w:szCs w:val="18"/>
              </w:rPr>
            </w:pPr>
          </w:p>
          <w:p w14:paraId="744EBF4B" w14:textId="77777777" w:rsidR="008776ED" w:rsidRPr="00AF5346" w:rsidRDefault="008776ED" w:rsidP="000413BB">
            <w:pPr>
              <w:pStyle w:val="TidakAdaSpasi"/>
              <w:spacing w:line="480" w:lineRule="auto"/>
              <w:rPr>
                <w:rFonts w:ascii="Times New Roman" w:hAnsi="Times New Roman" w:cs="Times New Roman"/>
              </w:rPr>
            </w:pPr>
            <w:r w:rsidRPr="00AF5346">
              <w:rPr>
                <w:rFonts w:ascii="Arial" w:hAnsi="Arial" w:cs="Arial"/>
                <w:b/>
                <w:bCs/>
              </w:rPr>
              <w:t>Coefficients</w:t>
            </w:r>
            <w:r w:rsidRPr="00AF5346">
              <w:rPr>
                <w:rFonts w:ascii="Arial" w:hAnsi="Arial" w:cs="Arial"/>
                <w:b/>
                <w:bCs/>
                <w:vertAlign w:val="superscript"/>
              </w:rPr>
              <w:t xml:space="preserve"> a</w:t>
            </w:r>
          </w:p>
          <w:p w14:paraId="31E4D091" w14:textId="77777777" w:rsidR="008776ED" w:rsidRPr="00AF5346" w:rsidRDefault="008776ED" w:rsidP="000413BB">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Unstandardized Coefficients</w:t>
            </w:r>
          </w:p>
        </w:tc>
        <w:tc>
          <w:tcPr>
            <w:tcW w:w="1303" w:type="dxa"/>
            <w:tcBorders>
              <w:top w:val="nil"/>
              <w:left w:val="single" w:sz="8" w:space="0" w:color="E0E0E0"/>
              <w:bottom w:val="nil"/>
              <w:right w:val="single" w:sz="8" w:space="0" w:color="E0E0E0"/>
            </w:tcBorders>
            <w:shd w:val="clear" w:color="auto" w:fill="FFFFFF"/>
            <w:vAlign w:val="bottom"/>
          </w:tcPr>
          <w:p w14:paraId="32221648" w14:textId="77777777" w:rsidR="008776ED" w:rsidRPr="00AF5346" w:rsidRDefault="008776ED" w:rsidP="000413BB">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Standardized Coefficients</w:t>
            </w:r>
          </w:p>
        </w:tc>
        <w:tc>
          <w:tcPr>
            <w:tcW w:w="909" w:type="dxa"/>
            <w:vMerge w:val="restart"/>
            <w:tcBorders>
              <w:top w:val="nil"/>
              <w:left w:val="single" w:sz="8" w:space="0" w:color="E0E0E0"/>
              <w:bottom w:val="nil"/>
              <w:right w:val="single" w:sz="8" w:space="0" w:color="E0E0E0"/>
            </w:tcBorders>
            <w:shd w:val="clear" w:color="auto" w:fill="FFFFFF"/>
            <w:vAlign w:val="bottom"/>
          </w:tcPr>
          <w:p w14:paraId="60BD8632" w14:textId="77777777" w:rsidR="008776ED" w:rsidRPr="00AF5346" w:rsidRDefault="008776ED" w:rsidP="000413BB">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t</w:t>
            </w:r>
          </w:p>
        </w:tc>
        <w:tc>
          <w:tcPr>
            <w:tcW w:w="909" w:type="dxa"/>
            <w:vMerge w:val="restart"/>
            <w:tcBorders>
              <w:top w:val="nil"/>
              <w:left w:val="single" w:sz="8" w:space="0" w:color="E0E0E0"/>
              <w:bottom w:val="nil"/>
              <w:right w:val="single" w:sz="8" w:space="0" w:color="E0E0E0"/>
            </w:tcBorders>
            <w:shd w:val="clear" w:color="auto" w:fill="FFFFFF"/>
            <w:vAlign w:val="bottom"/>
          </w:tcPr>
          <w:p w14:paraId="61D21549" w14:textId="77777777" w:rsidR="008776ED" w:rsidRPr="00AF5346" w:rsidRDefault="008776ED" w:rsidP="000413BB">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Sig.</w:t>
            </w:r>
          </w:p>
        </w:tc>
      </w:tr>
      <w:tr w:rsidR="00AF5346" w:rsidRPr="00AF5346" w14:paraId="4ADDD203" w14:textId="77777777" w:rsidTr="000413BB">
        <w:trPr>
          <w:cantSplit/>
          <w:trHeight w:val="260"/>
        </w:trPr>
        <w:tc>
          <w:tcPr>
            <w:tcW w:w="2414" w:type="dxa"/>
            <w:gridSpan w:val="2"/>
            <w:vMerge/>
            <w:tcBorders>
              <w:top w:val="nil"/>
              <w:left w:val="nil"/>
              <w:bottom w:val="nil"/>
              <w:right w:val="nil"/>
            </w:tcBorders>
            <w:shd w:val="clear" w:color="auto" w:fill="FFFFFF"/>
            <w:vAlign w:val="bottom"/>
          </w:tcPr>
          <w:p w14:paraId="1205625B" w14:textId="77777777" w:rsidR="008776ED" w:rsidRPr="00AF5346" w:rsidRDefault="008776ED" w:rsidP="000413BB">
            <w:pPr>
              <w:autoSpaceDE w:val="0"/>
              <w:autoSpaceDN w:val="0"/>
              <w:adjustRightInd w:val="0"/>
              <w:spacing w:after="0" w:line="240" w:lineRule="auto"/>
              <w:rPr>
                <w:rFonts w:ascii="Arial" w:hAnsi="Arial" w:cs="Arial"/>
                <w:sz w:val="18"/>
                <w:szCs w:val="18"/>
              </w:rPr>
            </w:pPr>
          </w:p>
        </w:tc>
        <w:tc>
          <w:tcPr>
            <w:tcW w:w="1180" w:type="dxa"/>
            <w:tcBorders>
              <w:top w:val="nil"/>
              <w:left w:val="nil"/>
              <w:bottom w:val="single" w:sz="8" w:space="0" w:color="152935"/>
              <w:right w:val="single" w:sz="8" w:space="0" w:color="E0E0E0"/>
            </w:tcBorders>
            <w:shd w:val="clear" w:color="auto" w:fill="FFFFFF"/>
            <w:vAlign w:val="bottom"/>
          </w:tcPr>
          <w:p w14:paraId="739B0AFB" w14:textId="77777777" w:rsidR="008776ED" w:rsidRPr="00AF5346" w:rsidRDefault="008776ED" w:rsidP="000413BB">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B</w:t>
            </w:r>
          </w:p>
        </w:tc>
        <w:tc>
          <w:tcPr>
            <w:tcW w:w="1181" w:type="dxa"/>
            <w:tcBorders>
              <w:top w:val="nil"/>
              <w:left w:val="single" w:sz="8" w:space="0" w:color="E0E0E0"/>
              <w:bottom w:val="single" w:sz="8" w:space="0" w:color="152935"/>
              <w:right w:val="single" w:sz="8" w:space="0" w:color="E0E0E0"/>
            </w:tcBorders>
            <w:shd w:val="clear" w:color="auto" w:fill="FFFFFF"/>
            <w:vAlign w:val="bottom"/>
          </w:tcPr>
          <w:p w14:paraId="1E013BCB" w14:textId="77777777" w:rsidR="008776ED" w:rsidRPr="00AF5346" w:rsidRDefault="008776ED" w:rsidP="000413BB">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Std. Error</w:t>
            </w:r>
          </w:p>
        </w:tc>
        <w:tc>
          <w:tcPr>
            <w:tcW w:w="1303" w:type="dxa"/>
            <w:tcBorders>
              <w:top w:val="nil"/>
              <w:left w:val="single" w:sz="8" w:space="0" w:color="E0E0E0"/>
              <w:bottom w:val="single" w:sz="8" w:space="0" w:color="152935"/>
              <w:right w:val="single" w:sz="8" w:space="0" w:color="E0E0E0"/>
            </w:tcBorders>
            <w:shd w:val="clear" w:color="auto" w:fill="FFFFFF"/>
            <w:vAlign w:val="bottom"/>
          </w:tcPr>
          <w:p w14:paraId="305F90EC" w14:textId="77777777" w:rsidR="008776ED" w:rsidRPr="00AF5346" w:rsidRDefault="008776ED" w:rsidP="000413BB">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Beta</w:t>
            </w:r>
          </w:p>
        </w:tc>
        <w:tc>
          <w:tcPr>
            <w:tcW w:w="909" w:type="dxa"/>
            <w:vMerge/>
            <w:tcBorders>
              <w:top w:val="nil"/>
              <w:left w:val="single" w:sz="8" w:space="0" w:color="E0E0E0"/>
              <w:bottom w:val="nil"/>
              <w:right w:val="single" w:sz="8" w:space="0" w:color="E0E0E0"/>
            </w:tcBorders>
            <w:shd w:val="clear" w:color="auto" w:fill="FFFFFF"/>
            <w:vAlign w:val="bottom"/>
          </w:tcPr>
          <w:p w14:paraId="5D476DB9" w14:textId="77777777" w:rsidR="008776ED" w:rsidRPr="00AF5346" w:rsidRDefault="008776ED" w:rsidP="000413BB">
            <w:pPr>
              <w:autoSpaceDE w:val="0"/>
              <w:autoSpaceDN w:val="0"/>
              <w:adjustRightInd w:val="0"/>
              <w:spacing w:after="0" w:line="240" w:lineRule="auto"/>
              <w:rPr>
                <w:rFonts w:ascii="Arial" w:hAnsi="Arial" w:cs="Arial"/>
                <w:sz w:val="18"/>
                <w:szCs w:val="18"/>
              </w:rPr>
            </w:pPr>
          </w:p>
        </w:tc>
        <w:tc>
          <w:tcPr>
            <w:tcW w:w="909" w:type="dxa"/>
            <w:vMerge/>
            <w:tcBorders>
              <w:top w:val="nil"/>
              <w:left w:val="single" w:sz="8" w:space="0" w:color="E0E0E0"/>
              <w:bottom w:val="nil"/>
              <w:right w:val="single" w:sz="8" w:space="0" w:color="E0E0E0"/>
            </w:tcBorders>
            <w:shd w:val="clear" w:color="auto" w:fill="FFFFFF"/>
            <w:vAlign w:val="bottom"/>
          </w:tcPr>
          <w:p w14:paraId="184930B2" w14:textId="77777777" w:rsidR="008776ED" w:rsidRPr="00AF5346" w:rsidRDefault="008776ED" w:rsidP="000413BB">
            <w:pPr>
              <w:autoSpaceDE w:val="0"/>
              <w:autoSpaceDN w:val="0"/>
              <w:adjustRightInd w:val="0"/>
              <w:spacing w:after="0" w:line="240" w:lineRule="auto"/>
              <w:rPr>
                <w:rFonts w:ascii="Arial" w:hAnsi="Arial" w:cs="Arial"/>
                <w:sz w:val="18"/>
                <w:szCs w:val="18"/>
              </w:rPr>
            </w:pPr>
          </w:p>
        </w:tc>
      </w:tr>
      <w:tr w:rsidR="00AF5346" w:rsidRPr="00AF5346" w14:paraId="44BF7C03" w14:textId="77777777" w:rsidTr="000413BB">
        <w:trPr>
          <w:cantSplit/>
          <w:trHeight w:val="272"/>
        </w:trPr>
        <w:tc>
          <w:tcPr>
            <w:tcW w:w="649" w:type="dxa"/>
            <w:vMerge w:val="restart"/>
            <w:tcBorders>
              <w:top w:val="single" w:sz="8" w:space="0" w:color="152935"/>
              <w:left w:val="nil"/>
              <w:bottom w:val="single" w:sz="8" w:space="0" w:color="152935"/>
              <w:right w:val="nil"/>
            </w:tcBorders>
            <w:shd w:val="clear" w:color="auto" w:fill="E0E0E0"/>
          </w:tcPr>
          <w:p w14:paraId="3ACEA384" w14:textId="77777777" w:rsidR="008776ED" w:rsidRPr="00AF5346" w:rsidRDefault="008776ED" w:rsidP="000413BB">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1</w:t>
            </w:r>
          </w:p>
        </w:tc>
        <w:tc>
          <w:tcPr>
            <w:tcW w:w="1765" w:type="dxa"/>
            <w:tcBorders>
              <w:top w:val="single" w:sz="8" w:space="0" w:color="152935"/>
              <w:left w:val="nil"/>
              <w:bottom w:val="single" w:sz="8" w:space="0" w:color="AEAEAE"/>
              <w:right w:val="nil"/>
            </w:tcBorders>
            <w:shd w:val="clear" w:color="auto" w:fill="E0E0E0"/>
          </w:tcPr>
          <w:p w14:paraId="2463E468" w14:textId="77777777" w:rsidR="008776ED" w:rsidRPr="00AF5346" w:rsidRDefault="008776ED" w:rsidP="000413BB">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(Constant)</w:t>
            </w:r>
          </w:p>
        </w:tc>
        <w:tc>
          <w:tcPr>
            <w:tcW w:w="1180" w:type="dxa"/>
            <w:tcBorders>
              <w:top w:val="single" w:sz="8" w:space="0" w:color="152935"/>
              <w:left w:val="nil"/>
              <w:bottom w:val="single" w:sz="8" w:space="0" w:color="AEAEAE"/>
              <w:right w:val="single" w:sz="8" w:space="0" w:color="E0E0E0"/>
            </w:tcBorders>
            <w:shd w:val="clear" w:color="auto" w:fill="FFFFFF"/>
          </w:tcPr>
          <w:p w14:paraId="273E4160" w14:textId="77777777" w:rsidR="008776ED" w:rsidRPr="00AF5346" w:rsidRDefault="008776ED" w:rsidP="000413BB">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-111,623</w:t>
            </w:r>
          </w:p>
        </w:tc>
        <w:tc>
          <w:tcPr>
            <w:tcW w:w="1181" w:type="dxa"/>
            <w:tcBorders>
              <w:top w:val="single" w:sz="8" w:space="0" w:color="152935"/>
              <w:left w:val="single" w:sz="8" w:space="0" w:color="E0E0E0"/>
              <w:bottom w:val="single" w:sz="8" w:space="0" w:color="AEAEAE"/>
              <w:right w:val="single" w:sz="8" w:space="0" w:color="E0E0E0"/>
            </w:tcBorders>
            <w:shd w:val="clear" w:color="auto" w:fill="FFFFFF"/>
          </w:tcPr>
          <w:p w14:paraId="1A5EC051" w14:textId="77777777" w:rsidR="008776ED" w:rsidRPr="00AF5346" w:rsidRDefault="008776ED" w:rsidP="000413BB">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91,854</w:t>
            </w:r>
          </w:p>
        </w:tc>
        <w:tc>
          <w:tcPr>
            <w:tcW w:w="1303"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0049EFE" w14:textId="77777777" w:rsidR="008776ED" w:rsidRPr="00AF5346" w:rsidRDefault="008776ED" w:rsidP="000413BB">
            <w:pPr>
              <w:autoSpaceDE w:val="0"/>
              <w:autoSpaceDN w:val="0"/>
              <w:adjustRightInd w:val="0"/>
              <w:spacing w:after="0" w:line="240" w:lineRule="auto"/>
              <w:rPr>
                <w:rFonts w:ascii="Times New Roman" w:hAnsi="Times New Roman" w:cs="Times New Roman"/>
                <w:sz w:val="24"/>
                <w:szCs w:val="24"/>
              </w:rPr>
            </w:pPr>
          </w:p>
        </w:tc>
        <w:tc>
          <w:tcPr>
            <w:tcW w:w="909" w:type="dxa"/>
            <w:tcBorders>
              <w:top w:val="single" w:sz="8" w:space="0" w:color="152935"/>
              <w:left w:val="single" w:sz="8" w:space="0" w:color="E0E0E0"/>
              <w:bottom w:val="single" w:sz="8" w:space="0" w:color="AEAEAE"/>
              <w:right w:val="single" w:sz="8" w:space="0" w:color="E0E0E0"/>
            </w:tcBorders>
            <w:shd w:val="clear" w:color="auto" w:fill="FFFFFF"/>
          </w:tcPr>
          <w:p w14:paraId="0C545FA0" w14:textId="77777777" w:rsidR="008776ED" w:rsidRPr="00AF5346" w:rsidRDefault="008776ED" w:rsidP="000413BB">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-1,215</w:t>
            </w:r>
          </w:p>
        </w:tc>
        <w:tc>
          <w:tcPr>
            <w:tcW w:w="909" w:type="dxa"/>
            <w:tcBorders>
              <w:top w:val="single" w:sz="8" w:space="0" w:color="152935"/>
              <w:left w:val="single" w:sz="8" w:space="0" w:color="E0E0E0"/>
              <w:bottom w:val="single" w:sz="8" w:space="0" w:color="AEAEAE"/>
              <w:right w:val="single" w:sz="8" w:space="0" w:color="E0E0E0"/>
            </w:tcBorders>
            <w:shd w:val="clear" w:color="auto" w:fill="FFFFFF"/>
          </w:tcPr>
          <w:p w14:paraId="1BE53F70" w14:textId="77777777" w:rsidR="008776ED" w:rsidRPr="00AF5346" w:rsidRDefault="008776ED" w:rsidP="000413BB">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,234</w:t>
            </w:r>
          </w:p>
        </w:tc>
      </w:tr>
      <w:tr w:rsidR="00AF5346" w:rsidRPr="00AF5346" w14:paraId="68215D75" w14:textId="77777777" w:rsidTr="000413BB">
        <w:trPr>
          <w:cantSplit/>
          <w:trHeight w:val="272"/>
        </w:trPr>
        <w:tc>
          <w:tcPr>
            <w:tcW w:w="649" w:type="dxa"/>
            <w:vMerge/>
            <w:tcBorders>
              <w:top w:val="single" w:sz="8" w:space="0" w:color="152935"/>
              <w:left w:val="nil"/>
              <w:bottom w:val="single" w:sz="8" w:space="0" w:color="152935"/>
              <w:right w:val="nil"/>
            </w:tcBorders>
            <w:shd w:val="clear" w:color="auto" w:fill="E0E0E0"/>
          </w:tcPr>
          <w:p w14:paraId="01054E25" w14:textId="77777777" w:rsidR="008776ED" w:rsidRPr="00AF5346" w:rsidRDefault="008776ED" w:rsidP="000413BB">
            <w:pPr>
              <w:autoSpaceDE w:val="0"/>
              <w:autoSpaceDN w:val="0"/>
              <w:adjustRightInd w:val="0"/>
              <w:spacing w:after="0" w:line="240" w:lineRule="auto"/>
              <w:rPr>
                <w:rFonts w:ascii="Times New Roman" w:hAnsi="Times New Roman" w:cs="Times New Roman"/>
                <w:sz w:val="24"/>
                <w:szCs w:val="24"/>
              </w:rPr>
            </w:pPr>
          </w:p>
        </w:tc>
        <w:tc>
          <w:tcPr>
            <w:tcW w:w="1765" w:type="dxa"/>
            <w:tcBorders>
              <w:top w:val="single" w:sz="8" w:space="0" w:color="AEAEAE"/>
              <w:left w:val="nil"/>
              <w:bottom w:val="single" w:sz="8" w:space="0" w:color="AEAEAE"/>
              <w:right w:val="nil"/>
            </w:tcBorders>
            <w:shd w:val="clear" w:color="auto" w:fill="E0E0E0"/>
          </w:tcPr>
          <w:p w14:paraId="439386C1" w14:textId="77777777" w:rsidR="008776ED" w:rsidRPr="00AF5346" w:rsidRDefault="008776ED" w:rsidP="000413BB">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Ukuran Perusahaan</w:t>
            </w:r>
          </w:p>
        </w:tc>
        <w:tc>
          <w:tcPr>
            <w:tcW w:w="1180" w:type="dxa"/>
            <w:tcBorders>
              <w:top w:val="single" w:sz="8" w:space="0" w:color="AEAEAE"/>
              <w:left w:val="nil"/>
              <w:bottom w:val="single" w:sz="8" w:space="0" w:color="AEAEAE"/>
              <w:right w:val="single" w:sz="8" w:space="0" w:color="E0E0E0"/>
            </w:tcBorders>
            <w:shd w:val="clear" w:color="auto" w:fill="FFFFFF"/>
          </w:tcPr>
          <w:p w14:paraId="0DA5857D" w14:textId="77777777" w:rsidR="008776ED" w:rsidRPr="00AF5346" w:rsidRDefault="008776ED" w:rsidP="000413BB">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2,078</w:t>
            </w:r>
          </w:p>
        </w:tc>
        <w:tc>
          <w:tcPr>
            <w:tcW w:w="1181" w:type="dxa"/>
            <w:tcBorders>
              <w:top w:val="single" w:sz="8" w:space="0" w:color="AEAEAE"/>
              <w:left w:val="single" w:sz="8" w:space="0" w:color="E0E0E0"/>
              <w:bottom w:val="single" w:sz="8" w:space="0" w:color="AEAEAE"/>
              <w:right w:val="single" w:sz="8" w:space="0" w:color="E0E0E0"/>
            </w:tcBorders>
            <w:shd w:val="clear" w:color="auto" w:fill="FFFFFF"/>
          </w:tcPr>
          <w:p w14:paraId="21FED684" w14:textId="77777777" w:rsidR="008776ED" w:rsidRPr="00AF5346" w:rsidRDefault="008776ED" w:rsidP="000413BB">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1,235</w:t>
            </w:r>
          </w:p>
        </w:tc>
        <w:tc>
          <w:tcPr>
            <w:tcW w:w="1303" w:type="dxa"/>
            <w:tcBorders>
              <w:top w:val="single" w:sz="8" w:space="0" w:color="AEAEAE"/>
              <w:left w:val="single" w:sz="8" w:space="0" w:color="E0E0E0"/>
              <w:bottom w:val="single" w:sz="8" w:space="0" w:color="AEAEAE"/>
              <w:right w:val="single" w:sz="8" w:space="0" w:color="E0E0E0"/>
            </w:tcBorders>
            <w:shd w:val="clear" w:color="auto" w:fill="FFFFFF"/>
          </w:tcPr>
          <w:p w14:paraId="48785215" w14:textId="77777777" w:rsidR="008776ED" w:rsidRPr="00AF5346" w:rsidRDefault="008776ED" w:rsidP="000413BB">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,373</w:t>
            </w:r>
          </w:p>
        </w:tc>
        <w:tc>
          <w:tcPr>
            <w:tcW w:w="909" w:type="dxa"/>
            <w:tcBorders>
              <w:top w:val="single" w:sz="8" w:space="0" w:color="AEAEAE"/>
              <w:left w:val="single" w:sz="8" w:space="0" w:color="E0E0E0"/>
              <w:bottom w:val="single" w:sz="8" w:space="0" w:color="AEAEAE"/>
              <w:right w:val="single" w:sz="8" w:space="0" w:color="E0E0E0"/>
            </w:tcBorders>
            <w:shd w:val="clear" w:color="auto" w:fill="FFFFFF"/>
          </w:tcPr>
          <w:p w14:paraId="4AF1B816" w14:textId="77777777" w:rsidR="008776ED" w:rsidRPr="00AF5346" w:rsidRDefault="008776ED" w:rsidP="000413BB">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1,683</w:t>
            </w:r>
          </w:p>
        </w:tc>
        <w:tc>
          <w:tcPr>
            <w:tcW w:w="909" w:type="dxa"/>
            <w:tcBorders>
              <w:top w:val="single" w:sz="8" w:space="0" w:color="AEAEAE"/>
              <w:left w:val="single" w:sz="8" w:space="0" w:color="E0E0E0"/>
              <w:bottom w:val="single" w:sz="8" w:space="0" w:color="AEAEAE"/>
              <w:right w:val="single" w:sz="8" w:space="0" w:color="E0E0E0"/>
            </w:tcBorders>
            <w:shd w:val="clear" w:color="auto" w:fill="FFFFFF"/>
          </w:tcPr>
          <w:p w14:paraId="362FF045" w14:textId="77777777" w:rsidR="008776ED" w:rsidRPr="00AF5346" w:rsidRDefault="008776ED" w:rsidP="000413BB">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,103</w:t>
            </w:r>
          </w:p>
        </w:tc>
      </w:tr>
      <w:tr w:rsidR="00AF5346" w:rsidRPr="00AF5346" w14:paraId="7CC32BA1" w14:textId="77777777" w:rsidTr="000413BB">
        <w:trPr>
          <w:cantSplit/>
          <w:trHeight w:val="284"/>
        </w:trPr>
        <w:tc>
          <w:tcPr>
            <w:tcW w:w="649" w:type="dxa"/>
            <w:vMerge/>
            <w:tcBorders>
              <w:top w:val="single" w:sz="8" w:space="0" w:color="152935"/>
              <w:left w:val="nil"/>
              <w:bottom w:val="single" w:sz="8" w:space="0" w:color="152935"/>
              <w:right w:val="nil"/>
            </w:tcBorders>
            <w:shd w:val="clear" w:color="auto" w:fill="E0E0E0"/>
          </w:tcPr>
          <w:p w14:paraId="630B3BE6" w14:textId="77777777" w:rsidR="008776ED" w:rsidRPr="00AF5346" w:rsidRDefault="008776ED" w:rsidP="000413BB">
            <w:pPr>
              <w:autoSpaceDE w:val="0"/>
              <w:autoSpaceDN w:val="0"/>
              <w:adjustRightInd w:val="0"/>
              <w:spacing w:after="0" w:line="240" w:lineRule="auto"/>
              <w:rPr>
                <w:rFonts w:ascii="Arial" w:hAnsi="Arial" w:cs="Arial"/>
                <w:sz w:val="18"/>
                <w:szCs w:val="18"/>
              </w:rPr>
            </w:pPr>
          </w:p>
        </w:tc>
        <w:tc>
          <w:tcPr>
            <w:tcW w:w="1765" w:type="dxa"/>
            <w:tcBorders>
              <w:top w:val="single" w:sz="8" w:space="0" w:color="AEAEAE"/>
              <w:left w:val="nil"/>
              <w:bottom w:val="single" w:sz="8" w:space="0" w:color="152935"/>
              <w:right w:val="nil"/>
            </w:tcBorders>
            <w:shd w:val="clear" w:color="auto" w:fill="E0E0E0"/>
          </w:tcPr>
          <w:p w14:paraId="4105E40F" w14:textId="77777777" w:rsidR="008776ED" w:rsidRPr="00AF5346" w:rsidRDefault="008776ED" w:rsidP="000413BB">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Leverage</w:t>
            </w:r>
          </w:p>
        </w:tc>
        <w:tc>
          <w:tcPr>
            <w:tcW w:w="1180" w:type="dxa"/>
            <w:tcBorders>
              <w:top w:val="single" w:sz="8" w:space="0" w:color="AEAEAE"/>
              <w:left w:val="nil"/>
              <w:bottom w:val="single" w:sz="8" w:space="0" w:color="152935"/>
              <w:right w:val="single" w:sz="8" w:space="0" w:color="E0E0E0"/>
            </w:tcBorders>
            <w:shd w:val="clear" w:color="auto" w:fill="FFFFFF"/>
          </w:tcPr>
          <w:p w14:paraId="1A0AF6CF" w14:textId="77777777" w:rsidR="008776ED" w:rsidRPr="00AF5346" w:rsidRDefault="008776ED" w:rsidP="000413BB">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,107</w:t>
            </w:r>
          </w:p>
        </w:tc>
        <w:tc>
          <w:tcPr>
            <w:tcW w:w="1181" w:type="dxa"/>
            <w:tcBorders>
              <w:top w:val="single" w:sz="8" w:space="0" w:color="AEAEAE"/>
              <w:left w:val="single" w:sz="8" w:space="0" w:color="E0E0E0"/>
              <w:bottom w:val="single" w:sz="8" w:space="0" w:color="152935"/>
              <w:right w:val="single" w:sz="8" w:space="0" w:color="E0E0E0"/>
            </w:tcBorders>
            <w:shd w:val="clear" w:color="auto" w:fill="FFFFFF"/>
          </w:tcPr>
          <w:p w14:paraId="31AB1122" w14:textId="77777777" w:rsidR="008776ED" w:rsidRPr="00AF5346" w:rsidRDefault="008776ED" w:rsidP="000413BB">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,113</w:t>
            </w:r>
          </w:p>
        </w:tc>
        <w:tc>
          <w:tcPr>
            <w:tcW w:w="1303" w:type="dxa"/>
            <w:tcBorders>
              <w:top w:val="single" w:sz="8" w:space="0" w:color="AEAEAE"/>
              <w:left w:val="single" w:sz="8" w:space="0" w:color="E0E0E0"/>
              <w:bottom w:val="single" w:sz="8" w:space="0" w:color="152935"/>
              <w:right w:val="single" w:sz="8" w:space="0" w:color="E0E0E0"/>
            </w:tcBorders>
            <w:shd w:val="clear" w:color="auto" w:fill="FFFFFF"/>
          </w:tcPr>
          <w:p w14:paraId="0ABD0618" w14:textId="77777777" w:rsidR="008776ED" w:rsidRPr="00AF5346" w:rsidRDefault="008776ED" w:rsidP="000413BB">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,210</w:t>
            </w:r>
          </w:p>
        </w:tc>
        <w:tc>
          <w:tcPr>
            <w:tcW w:w="909" w:type="dxa"/>
            <w:tcBorders>
              <w:top w:val="single" w:sz="8" w:space="0" w:color="AEAEAE"/>
              <w:left w:val="single" w:sz="8" w:space="0" w:color="E0E0E0"/>
              <w:bottom w:val="single" w:sz="8" w:space="0" w:color="152935"/>
              <w:right w:val="single" w:sz="8" w:space="0" w:color="E0E0E0"/>
            </w:tcBorders>
            <w:shd w:val="clear" w:color="auto" w:fill="FFFFFF"/>
          </w:tcPr>
          <w:p w14:paraId="109F77CD" w14:textId="77777777" w:rsidR="008776ED" w:rsidRPr="00AF5346" w:rsidRDefault="008776ED" w:rsidP="000413BB">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,948</w:t>
            </w:r>
          </w:p>
        </w:tc>
        <w:tc>
          <w:tcPr>
            <w:tcW w:w="909" w:type="dxa"/>
            <w:tcBorders>
              <w:top w:val="single" w:sz="8" w:space="0" w:color="AEAEAE"/>
              <w:left w:val="single" w:sz="8" w:space="0" w:color="E0E0E0"/>
              <w:bottom w:val="single" w:sz="8" w:space="0" w:color="152935"/>
              <w:right w:val="single" w:sz="8" w:space="0" w:color="E0E0E0"/>
            </w:tcBorders>
            <w:shd w:val="clear" w:color="auto" w:fill="FFFFFF"/>
          </w:tcPr>
          <w:p w14:paraId="50C3A5F9" w14:textId="77777777" w:rsidR="008776ED" w:rsidRPr="00AF5346" w:rsidRDefault="008776ED" w:rsidP="000413BB">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,351</w:t>
            </w:r>
          </w:p>
        </w:tc>
      </w:tr>
    </w:tbl>
    <w:tbl>
      <w:tblPr>
        <w:tblW w:w="7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74"/>
      </w:tblGrid>
      <w:tr w:rsidR="00AF5346" w:rsidRPr="00AF5346" w14:paraId="11F0704A" w14:textId="77777777" w:rsidTr="008776ED">
        <w:trPr>
          <w:cantSplit/>
          <w:trHeight w:val="330"/>
        </w:trPr>
        <w:tc>
          <w:tcPr>
            <w:tcW w:w="7874" w:type="dxa"/>
            <w:tcBorders>
              <w:top w:val="nil"/>
              <w:left w:val="nil"/>
              <w:bottom w:val="nil"/>
              <w:right w:val="nil"/>
            </w:tcBorders>
            <w:shd w:val="clear" w:color="auto" w:fill="FFFFFF"/>
            <w:vAlign w:val="center"/>
          </w:tcPr>
          <w:p w14:paraId="17D643B7" w14:textId="77777777" w:rsidR="008776ED" w:rsidRPr="00AF5346" w:rsidRDefault="008776ED" w:rsidP="000413BB">
            <w:pPr>
              <w:autoSpaceDE w:val="0"/>
              <w:autoSpaceDN w:val="0"/>
              <w:adjustRightInd w:val="0"/>
              <w:spacing w:after="0" w:line="320" w:lineRule="atLeast"/>
              <w:ind w:right="60"/>
              <w:rPr>
                <w:rFonts w:ascii="Arial" w:hAnsi="Arial" w:cs="Arial"/>
              </w:rPr>
            </w:pPr>
          </w:p>
        </w:tc>
      </w:tr>
    </w:tbl>
    <w:p w14:paraId="4BDF843F" w14:textId="77777777" w:rsidR="00B304CA" w:rsidRPr="00AF5346" w:rsidRDefault="00B304CA" w:rsidP="00664BE2">
      <w:pPr>
        <w:pStyle w:val="TidakAdaSpasi"/>
        <w:spacing w:line="480" w:lineRule="auto"/>
        <w:jc w:val="both"/>
        <w:rPr>
          <w:rFonts w:ascii="Times New Roman" w:hAnsi="Times New Roman" w:cs="Times New Roman"/>
          <w:sz w:val="24"/>
          <w:szCs w:val="24"/>
        </w:rPr>
      </w:pPr>
      <w:r w:rsidRPr="00AF5346">
        <w:rPr>
          <w:rFonts w:ascii="Times New Roman" w:hAnsi="Times New Roman" w:cs="Times New Roman"/>
          <w:spacing w:val="1"/>
          <w:sz w:val="24"/>
          <w:szCs w:val="24"/>
        </w:rPr>
        <w:t>B</w:t>
      </w:r>
      <w:r w:rsidRPr="00AF5346">
        <w:rPr>
          <w:rFonts w:ascii="Times New Roman" w:hAnsi="Times New Roman" w:cs="Times New Roman"/>
          <w:sz w:val="24"/>
          <w:szCs w:val="24"/>
        </w:rPr>
        <w:t>e</w:t>
      </w:r>
      <w:r w:rsidRPr="00AF5346">
        <w:rPr>
          <w:rFonts w:ascii="Times New Roman" w:hAnsi="Times New Roman" w:cs="Times New Roman"/>
          <w:spacing w:val="1"/>
          <w:sz w:val="24"/>
          <w:szCs w:val="24"/>
        </w:rPr>
        <w:t>rd</w:t>
      </w:r>
      <w:r w:rsidRPr="00AF5346">
        <w:rPr>
          <w:rFonts w:ascii="Times New Roman" w:hAnsi="Times New Roman" w:cs="Times New Roman"/>
          <w:sz w:val="24"/>
          <w:szCs w:val="24"/>
        </w:rPr>
        <w:t>asa</w:t>
      </w:r>
      <w:r w:rsidRPr="00AF5346">
        <w:rPr>
          <w:rFonts w:ascii="Times New Roman" w:hAnsi="Times New Roman" w:cs="Times New Roman"/>
          <w:spacing w:val="1"/>
          <w:sz w:val="24"/>
          <w:szCs w:val="24"/>
        </w:rPr>
        <w:t>r</w:t>
      </w:r>
      <w:r w:rsidRPr="00AF5346">
        <w:rPr>
          <w:rFonts w:ascii="Times New Roman" w:hAnsi="Times New Roman" w:cs="Times New Roman"/>
          <w:spacing w:val="-1"/>
          <w:sz w:val="24"/>
          <w:szCs w:val="24"/>
        </w:rPr>
        <w:t>k</w:t>
      </w:r>
      <w:r w:rsidRPr="00AF5346">
        <w:rPr>
          <w:rFonts w:ascii="Times New Roman" w:hAnsi="Times New Roman" w:cs="Times New Roman"/>
          <w:sz w:val="24"/>
          <w:szCs w:val="24"/>
        </w:rPr>
        <w:t>an</w:t>
      </w:r>
      <w:r w:rsidRPr="00AF5346">
        <w:rPr>
          <w:rFonts w:ascii="Times New Roman" w:hAnsi="Times New Roman" w:cs="Times New Roman"/>
          <w:spacing w:val="-11"/>
          <w:sz w:val="24"/>
          <w:szCs w:val="24"/>
        </w:rPr>
        <w:t xml:space="preserve"> </w:t>
      </w:r>
      <w:r w:rsidRPr="00AF5346">
        <w:rPr>
          <w:rFonts w:ascii="Times New Roman" w:hAnsi="Times New Roman" w:cs="Times New Roman"/>
          <w:sz w:val="24"/>
          <w:szCs w:val="24"/>
        </w:rPr>
        <w:t>ta</w:t>
      </w:r>
      <w:r w:rsidRPr="00AF5346">
        <w:rPr>
          <w:rFonts w:ascii="Times New Roman" w:hAnsi="Times New Roman" w:cs="Times New Roman"/>
          <w:spacing w:val="1"/>
          <w:sz w:val="24"/>
          <w:szCs w:val="24"/>
        </w:rPr>
        <w:t>b</w:t>
      </w:r>
      <w:r w:rsidRPr="00AF5346">
        <w:rPr>
          <w:rFonts w:ascii="Times New Roman" w:hAnsi="Times New Roman" w:cs="Times New Roman"/>
          <w:sz w:val="24"/>
          <w:szCs w:val="24"/>
        </w:rPr>
        <w:t>el</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1"/>
          <w:sz w:val="24"/>
          <w:szCs w:val="24"/>
        </w:rPr>
        <w:t>d</w:t>
      </w:r>
      <w:r w:rsidRPr="00AF5346">
        <w:rPr>
          <w:rFonts w:ascii="Times New Roman" w:hAnsi="Times New Roman" w:cs="Times New Roman"/>
          <w:sz w:val="24"/>
          <w:szCs w:val="24"/>
        </w:rPr>
        <w:t>i</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tas</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1"/>
          <w:sz w:val="24"/>
          <w:szCs w:val="24"/>
        </w:rPr>
        <w:t>d</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p</w:t>
      </w:r>
      <w:r w:rsidRPr="00AF5346">
        <w:rPr>
          <w:rFonts w:ascii="Times New Roman" w:hAnsi="Times New Roman" w:cs="Times New Roman"/>
          <w:sz w:val="24"/>
          <w:szCs w:val="24"/>
        </w:rPr>
        <w:t>at</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1"/>
          <w:sz w:val="24"/>
          <w:szCs w:val="24"/>
        </w:rPr>
        <w:t>d</w:t>
      </w:r>
      <w:r w:rsidRPr="00AF5346">
        <w:rPr>
          <w:rFonts w:ascii="Times New Roman" w:hAnsi="Times New Roman" w:cs="Times New Roman"/>
          <w:sz w:val="24"/>
          <w:szCs w:val="24"/>
        </w:rPr>
        <w:t>i</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2"/>
          <w:sz w:val="24"/>
          <w:szCs w:val="24"/>
        </w:rPr>
        <w:t>j</w:t>
      </w:r>
      <w:r w:rsidRPr="00AF5346">
        <w:rPr>
          <w:rFonts w:ascii="Times New Roman" w:hAnsi="Times New Roman" w:cs="Times New Roman"/>
          <w:sz w:val="24"/>
          <w:szCs w:val="24"/>
        </w:rPr>
        <w:t>elas</w:t>
      </w:r>
      <w:r w:rsidRPr="00AF5346">
        <w:rPr>
          <w:rFonts w:ascii="Times New Roman" w:hAnsi="Times New Roman" w:cs="Times New Roman"/>
          <w:spacing w:val="-1"/>
          <w:sz w:val="24"/>
          <w:szCs w:val="24"/>
        </w:rPr>
        <w:t>k</w:t>
      </w:r>
      <w:r w:rsidRPr="00AF5346">
        <w:rPr>
          <w:rFonts w:ascii="Times New Roman" w:hAnsi="Times New Roman" w:cs="Times New Roman"/>
          <w:sz w:val="24"/>
          <w:szCs w:val="24"/>
        </w:rPr>
        <w:t>an</w:t>
      </w:r>
      <w:r w:rsidRPr="00AF5346">
        <w:rPr>
          <w:rFonts w:ascii="Times New Roman" w:hAnsi="Times New Roman" w:cs="Times New Roman"/>
          <w:spacing w:val="-8"/>
          <w:sz w:val="24"/>
          <w:szCs w:val="24"/>
        </w:rPr>
        <w:t xml:space="preserve"> </w:t>
      </w:r>
      <w:r w:rsidRPr="00AF5346">
        <w:rPr>
          <w:rFonts w:ascii="Times New Roman" w:hAnsi="Times New Roman" w:cs="Times New Roman"/>
          <w:spacing w:val="-1"/>
          <w:sz w:val="24"/>
          <w:szCs w:val="24"/>
        </w:rPr>
        <w:t>s</w:t>
      </w:r>
      <w:r w:rsidRPr="00AF5346">
        <w:rPr>
          <w:rFonts w:ascii="Times New Roman" w:hAnsi="Times New Roman" w:cs="Times New Roman"/>
          <w:sz w:val="24"/>
          <w:szCs w:val="24"/>
        </w:rPr>
        <w:t>e</w:t>
      </w:r>
      <w:r w:rsidRPr="00AF5346">
        <w:rPr>
          <w:rFonts w:ascii="Times New Roman" w:hAnsi="Times New Roman" w:cs="Times New Roman"/>
          <w:spacing w:val="1"/>
          <w:sz w:val="24"/>
          <w:szCs w:val="24"/>
        </w:rPr>
        <w:t>b</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g</w:t>
      </w:r>
      <w:r w:rsidRPr="00AF5346">
        <w:rPr>
          <w:rFonts w:ascii="Times New Roman" w:hAnsi="Times New Roman" w:cs="Times New Roman"/>
          <w:sz w:val="24"/>
          <w:szCs w:val="24"/>
        </w:rPr>
        <w:t>ai</w:t>
      </w:r>
      <w:r w:rsidRPr="00AF5346">
        <w:rPr>
          <w:rFonts w:ascii="Times New Roman" w:hAnsi="Times New Roman" w:cs="Times New Roman"/>
          <w:spacing w:val="-6"/>
          <w:sz w:val="24"/>
          <w:szCs w:val="24"/>
        </w:rPr>
        <w:t xml:space="preserve"> </w:t>
      </w:r>
      <w:r w:rsidRPr="00AF5346">
        <w:rPr>
          <w:rFonts w:ascii="Times New Roman" w:hAnsi="Times New Roman" w:cs="Times New Roman"/>
          <w:spacing w:val="1"/>
          <w:sz w:val="24"/>
          <w:szCs w:val="24"/>
        </w:rPr>
        <w:t>b</w:t>
      </w:r>
      <w:r w:rsidRPr="00AF5346">
        <w:rPr>
          <w:rFonts w:ascii="Times New Roman" w:hAnsi="Times New Roman" w:cs="Times New Roman"/>
          <w:sz w:val="24"/>
          <w:szCs w:val="24"/>
        </w:rPr>
        <w:t>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i</w:t>
      </w:r>
      <w:r w:rsidRPr="00AF5346">
        <w:rPr>
          <w:rFonts w:ascii="Times New Roman" w:hAnsi="Times New Roman" w:cs="Times New Roman"/>
          <w:spacing w:val="-1"/>
          <w:sz w:val="24"/>
          <w:szCs w:val="24"/>
        </w:rPr>
        <w:t>ku</w:t>
      </w:r>
      <w:r w:rsidRPr="00AF5346">
        <w:rPr>
          <w:rFonts w:ascii="Times New Roman" w:hAnsi="Times New Roman" w:cs="Times New Roman"/>
          <w:sz w:val="24"/>
          <w:szCs w:val="24"/>
        </w:rPr>
        <w:t>t</w:t>
      </w:r>
      <w:r w:rsidRPr="00AF5346">
        <w:rPr>
          <w:rFonts w:ascii="Times New Roman" w:hAnsi="Times New Roman" w:cs="Times New Roman"/>
          <w:spacing w:val="-6"/>
          <w:sz w:val="24"/>
          <w:szCs w:val="24"/>
        </w:rPr>
        <w:t xml:space="preserve"> </w:t>
      </w:r>
      <w:r w:rsidRPr="00AF5346">
        <w:rPr>
          <w:rFonts w:ascii="Times New Roman" w:hAnsi="Times New Roman" w:cs="Times New Roman"/>
          <w:sz w:val="24"/>
          <w:szCs w:val="24"/>
        </w:rPr>
        <w:t>:</w:t>
      </w:r>
    </w:p>
    <w:p w14:paraId="58E13FD9" w14:textId="77777777" w:rsidR="00440CA2" w:rsidRPr="00AF5346" w:rsidRDefault="00B304CA" w:rsidP="004139BE">
      <w:pPr>
        <w:pStyle w:val="TidakAdaSpasi"/>
        <w:numPr>
          <w:ilvl w:val="0"/>
          <w:numId w:val="41"/>
        </w:numPr>
        <w:spacing w:line="480" w:lineRule="auto"/>
        <w:jc w:val="both"/>
        <w:rPr>
          <w:rFonts w:ascii="Times New Roman" w:hAnsi="Times New Roman" w:cs="Times New Roman"/>
          <w:position w:val="2"/>
          <w:sz w:val="24"/>
          <w:szCs w:val="24"/>
        </w:rPr>
      </w:pPr>
      <w:r w:rsidRPr="00AF5346">
        <w:rPr>
          <w:rFonts w:ascii="Times New Roman" w:hAnsi="Times New Roman" w:cs="Times New Roman"/>
          <w:sz w:val="24"/>
          <w:szCs w:val="24"/>
        </w:rPr>
        <w:t>Uji t pertama dilakukan untuk mengetahui apakah ada pengaruh ukuran perusahaan (X1) terhadap kinerja keuangan (Y).</w:t>
      </w:r>
    </w:p>
    <w:p w14:paraId="545B554D" w14:textId="77777777" w:rsidR="00B304CA" w:rsidRPr="00AF5346" w:rsidRDefault="00B304CA" w:rsidP="004139BE">
      <w:pPr>
        <w:pStyle w:val="TidakAdaSpasi"/>
        <w:numPr>
          <w:ilvl w:val="0"/>
          <w:numId w:val="41"/>
        </w:numPr>
        <w:spacing w:line="480" w:lineRule="auto"/>
        <w:jc w:val="both"/>
        <w:rPr>
          <w:rFonts w:ascii="Times New Roman" w:hAnsi="Times New Roman" w:cs="Times New Roman"/>
          <w:sz w:val="24"/>
          <w:szCs w:val="24"/>
        </w:rPr>
      </w:pPr>
      <w:r w:rsidRPr="00AF5346">
        <w:rPr>
          <w:rFonts w:ascii="Times New Roman" w:hAnsi="Times New Roman" w:cs="Times New Roman"/>
          <w:position w:val="2"/>
          <w:sz w:val="24"/>
          <w:szCs w:val="24"/>
        </w:rPr>
        <w:t>U</w:t>
      </w:r>
      <w:r w:rsidRPr="00AF5346">
        <w:rPr>
          <w:rFonts w:ascii="Times New Roman" w:hAnsi="Times New Roman" w:cs="Times New Roman"/>
          <w:spacing w:val="-1"/>
          <w:position w:val="2"/>
          <w:sz w:val="24"/>
          <w:szCs w:val="24"/>
        </w:rPr>
        <w:t>n</w:t>
      </w:r>
      <w:r w:rsidRPr="00AF5346">
        <w:rPr>
          <w:rFonts w:ascii="Times New Roman" w:hAnsi="Times New Roman" w:cs="Times New Roman"/>
          <w:position w:val="2"/>
          <w:sz w:val="24"/>
          <w:szCs w:val="24"/>
        </w:rPr>
        <w:t>t</w:t>
      </w:r>
      <w:r w:rsidRPr="00AF5346">
        <w:rPr>
          <w:rFonts w:ascii="Times New Roman" w:hAnsi="Times New Roman" w:cs="Times New Roman"/>
          <w:spacing w:val="-1"/>
          <w:position w:val="2"/>
          <w:sz w:val="24"/>
          <w:szCs w:val="24"/>
        </w:rPr>
        <w:t>u</w:t>
      </w:r>
      <w:r w:rsidRPr="00AF5346">
        <w:rPr>
          <w:rFonts w:ascii="Times New Roman" w:hAnsi="Times New Roman" w:cs="Times New Roman"/>
          <w:position w:val="2"/>
          <w:sz w:val="24"/>
          <w:szCs w:val="24"/>
        </w:rPr>
        <w:t>k</w:t>
      </w:r>
      <w:r w:rsidRPr="00AF5346">
        <w:rPr>
          <w:rFonts w:ascii="Times New Roman" w:hAnsi="Times New Roman" w:cs="Times New Roman"/>
          <w:spacing w:val="11"/>
          <w:position w:val="2"/>
          <w:sz w:val="24"/>
          <w:szCs w:val="24"/>
        </w:rPr>
        <w:t xml:space="preserve"> </w:t>
      </w:r>
      <w:r w:rsidRPr="00AF5346">
        <w:rPr>
          <w:rFonts w:ascii="Times New Roman" w:hAnsi="Times New Roman" w:cs="Times New Roman"/>
          <w:sz w:val="24"/>
          <w:szCs w:val="24"/>
        </w:rPr>
        <w:t>Ukuran Perusahaan (X</w:t>
      </w:r>
      <w:r w:rsidRPr="00AF5346">
        <w:rPr>
          <w:rFonts w:ascii="Times New Roman" w:hAnsi="Times New Roman" w:cs="Times New Roman"/>
          <w:sz w:val="24"/>
          <w:szCs w:val="24"/>
          <w:vertAlign w:val="subscript"/>
        </w:rPr>
        <w:t>1</w:t>
      </w:r>
      <w:r w:rsidRPr="00AF5346">
        <w:rPr>
          <w:rFonts w:ascii="Times New Roman" w:hAnsi="Times New Roman" w:cs="Times New Roman"/>
          <w:sz w:val="24"/>
          <w:szCs w:val="24"/>
        </w:rPr>
        <w:t>), berdasarkan nilai t hitung 1,</w:t>
      </w:r>
      <w:r w:rsidR="00440CA2" w:rsidRPr="00AF5346">
        <w:rPr>
          <w:rFonts w:ascii="Times New Roman" w:hAnsi="Times New Roman" w:cs="Times New Roman"/>
          <w:sz w:val="24"/>
          <w:szCs w:val="24"/>
        </w:rPr>
        <w:t>683</w:t>
      </w:r>
      <w:r w:rsidRPr="00AF5346">
        <w:rPr>
          <w:rFonts w:ascii="Times New Roman" w:hAnsi="Times New Roman" w:cs="Times New Roman"/>
          <w:sz w:val="24"/>
          <w:szCs w:val="24"/>
        </w:rPr>
        <w:t xml:space="preserve"> &lt; 2,048 </w:t>
      </w:r>
      <w:r w:rsidRPr="00AF5346">
        <w:rPr>
          <w:rFonts w:ascii="Times New Roman" w:hAnsi="Times New Roman" w:cs="Times New Roman"/>
          <w:spacing w:val="1"/>
          <w:sz w:val="24"/>
          <w:szCs w:val="24"/>
        </w:rPr>
        <w:t xml:space="preserve"> </w:t>
      </w:r>
      <w:r w:rsidR="00440CA2" w:rsidRPr="00AF5346">
        <w:rPr>
          <w:rFonts w:ascii="Times New Roman" w:hAnsi="Times New Roman" w:cs="Times New Roman"/>
          <w:spacing w:val="1"/>
          <w:sz w:val="24"/>
          <w:szCs w:val="24"/>
        </w:rPr>
        <w:t xml:space="preserve">dan nilai signifikansi 0,103 </w:t>
      </w:r>
      <w:r w:rsidR="00440CA2" w:rsidRPr="00AF5346">
        <w:rPr>
          <w:rFonts w:ascii="Times New Roman" w:hAnsi="Times New Roman" w:cs="Times New Roman"/>
          <w:sz w:val="24"/>
          <w:szCs w:val="24"/>
        </w:rPr>
        <w:t xml:space="preserve">&gt; 0.05 </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k</w:t>
      </w:r>
      <w:r w:rsidRPr="00AF5346">
        <w:rPr>
          <w:rFonts w:ascii="Times New Roman" w:hAnsi="Times New Roman" w:cs="Times New Roman"/>
          <w:sz w:val="24"/>
          <w:szCs w:val="24"/>
        </w:rPr>
        <w:t>a</w:t>
      </w:r>
      <w:r w:rsidRPr="00AF5346">
        <w:rPr>
          <w:rFonts w:ascii="Times New Roman" w:hAnsi="Times New Roman" w:cs="Times New Roman"/>
          <w:spacing w:val="6"/>
          <w:sz w:val="24"/>
          <w:szCs w:val="24"/>
        </w:rPr>
        <w:t xml:space="preserve"> </w:t>
      </w:r>
      <w:r w:rsidRPr="00AF5346">
        <w:rPr>
          <w:rFonts w:ascii="Times New Roman" w:hAnsi="Times New Roman" w:cs="Times New Roman"/>
          <w:sz w:val="24"/>
          <w:szCs w:val="24"/>
        </w:rPr>
        <w:t xml:space="preserve">disimpulkan </w:t>
      </w:r>
      <w:r w:rsidR="00440CA2" w:rsidRPr="00AF5346">
        <w:rPr>
          <w:rFonts w:ascii="Times New Roman" w:hAnsi="Times New Roman" w:cs="Times New Roman"/>
          <w:sz w:val="24"/>
          <w:szCs w:val="24"/>
        </w:rPr>
        <w:t xml:space="preserve">tidak terdapat pengaruh antara </w:t>
      </w:r>
      <w:r w:rsidRPr="00AF5346">
        <w:rPr>
          <w:rFonts w:ascii="Times New Roman" w:hAnsi="Times New Roman" w:cs="Times New Roman"/>
          <w:spacing w:val="-1"/>
          <w:sz w:val="24"/>
          <w:szCs w:val="24"/>
        </w:rPr>
        <w:t>v</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ia</w:t>
      </w:r>
      <w:r w:rsidRPr="00AF5346">
        <w:rPr>
          <w:rFonts w:ascii="Times New Roman" w:hAnsi="Times New Roman" w:cs="Times New Roman"/>
          <w:spacing w:val="1"/>
          <w:sz w:val="24"/>
          <w:szCs w:val="24"/>
        </w:rPr>
        <w:t>b</w:t>
      </w:r>
      <w:r w:rsidRPr="00AF5346">
        <w:rPr>
          <w:rFonts w:ascii="Times New Roman" w:hAnsi="Times New Roman" w:cs="Times New Roman"/>
          <w:sz w:val="24"/>
          <w:szCs w:val="24"/>
        </w:rPr>
        <w:t>el Ukuran Perusahaan te</w:t>
      </w:r>
      <w:r w:rsidRPr="00AF5346">
        <w:rPr>
          <w:rFonts w:ascii="Times New Roman" w:hAnsi="Times New Roman" w:cs="Times New Roman"/>
          <w:spacing w:val="1"/>
          <w:sz w:val="24"/>
          <w:szCs w:val="24"/>
        </w:rPr>
        <w:t>r</w:t>
      </w:r>
      <w:r w:rsidRPr="00AF5346">
        <w:rPr>
          <w:rFonts w:ascii="Times New Roman" w:hAnsi="Times New Roman" w:cs="Times New Roman"/>
          <w:spacing w:val="-1"/>
          <w:sz w:val="24"/>
          <w:szCs w:val="24"/>
        </w:rPr>
        <w:t>h</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d</w:t>
      </w:r>
      <w:r w:rsidRPr="00AF5346">
        <w:rPr>
          <w:rFonts w:ascii="Times New Roman" w:hAnsi="Times New Roman" w:cs="Times New Roman"/>
          <w:sz w:val="24"/>
          <w:szCs w:val="24"/>
        </w:rPr>
        <w:t>ap</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 xml:space="preserve">Kinerja Keuangan. </w:t>
      </w:r>
    </w:p>
    <w:p w14:paraId="4EE45346" w14:textId="77777777" w:rsidR="00B304CA" w:rsidRPr="00AF5346" w:rsidRDefault="00B304CA" w:rsidP="004139BE">
      <w:pPr>
        <w:pStyle w:val="TidakAdaSpasi"/>
        <w:numPr>
          <w:ilvl w:val="0"/>
          <w:numId w:val="41"/>
        </w:numPr>
        <w:spacing w:line="480" w:lineRule="auto"/>
        <w:jc w:val="both"/>
        <w:rPr>
          <w:rFonts w:ascii="Times New Roman" w:hAnsi="Times New Roman" w:cs="Times New Roman"/>
          <w:sz w:val="24"/>
          <w:szCs w:val="24"/>
        </w:rPr>
      </w:pPr>
      <w:r w:rsidRPr="00AF5346">
        <w:rPr>
          <w:rFonts w:ascii="Times New Roman" w:hAnsi="Times New Roman" w:cs="Times New Roman"/>
          <w:sz w:val="24"/>
          <w:szCs w:val="24"/>
        </w:rPr>
        <w:t>Uji t kedua dilakukan untuk mengetahui apakah ada pengaruh leverage (X2) terhadap kinerja keuangan (Y).</w:t>
      </w:r>
    </w:p>
    <w:p w14:paraId="285B7847" w14:textId="77777777" w:rsidR="00B304CA" w:rsidRPr="00AF5346" w:rsidRDefault="00B304CA" w:rsidP="004139BE">
      <w:pPr>
        <w:pStyle w:val="TidakAdaSpasi"/>
        <w:widowControl w:val="0"/>
        <w:numPr>
          <w:ilvl w:val="0"/>
          <w:numId w:val="41"/>
        </w:numPr>
        <w:autoSpaceDE w:val="0"/>
        <w:autoSpaceDN w:val="0"/>
        <w:adjustRightInd w:val="0"/>
        <w:spacing w:line="480" w:lineRule="auto"/>
        <w:ind w:right="-30"/>
        <w:jc w:val="both"/>
        <w:rPr>
          <w:rFonts w:ascii="Times New Roman" w:hAnsi="Times New Roman" w:cs="Times New Roman"/>
          <w:spacing w:val="2"/>
          <w:sz w:val="24"/>
          <w:szCs w:val="24"/>
        </w:rPr>
      </w:pPr>
      <w:r w:rsidRPr="00AF5346">
        <w:rPr>
          <w:rFonts w:ascii="Times New Roman" w:hAnsi="Times New Roman" w:cs="Times New Roman"/>
          <w:sz w:val="24"/>
          <w:szCs w:val="24"/>
        </w:rPr>
        <w:t>U</w:t>
      </w:r>
      <w:r w:rsidRPr="00AF5346">
        <w:rPr>
          <w:rFonts w:ascii="Times New Roman" w:hAnsi="Times New Roman" w:cs="Times New Roman"/>
          <w:spacing w:val="-1"/>
          <w:sz w:val="24"/>
          <w:szCs w:val="24"/>
        </w:rPr>
        <w:t>n</w:t>
      </w:r>
      <w:r w:rsidRPr="00AF5346">
        <w:rPr>
          <w:rFonts w:ascii="Times New Roman" w:hAnsi="Times New Roman" w:cs="Times New Roman"/>
          <w:sz w:val="24"/>
          <w:szCs w:val="24"/>
        </w:rPr>
        <w:t>t</w:t>
      </w:r>
      <w:r w:rsidRPr="00AF5346">
        <w:rPr>
          <w:rFonts w:ascii="Times New Roman" w:hAnsi="Times New Roman" w:cs="Times New Roman"/>
          <w:spacing w:val="-1"/>
          <w:sz w:val="24"/>
          <w:szCs w:val="24"/>
        </w:rPr>
        <w:t>u</w:t>
      </w:r>
      <w:r w:rsidRPr="00AF5346">
        <w:rPr>
          <w:rFonts w:ascii="Times New Roman" w:hAnsi="Times New Roman" w:cs="Times New Roman"/>
          <w:sz w:val="24"/>
          <w:szCs w:val="24"/>
        </w:rPr>
        <w:t>k Leverage (X</w:t>
      </w:r>
      <w:r w:rsidRPr="00AF5346">
        <w:rPr>
          <w:rFonts w:ascii="Times New Roman" w:hAnsi="Times New Roman" w:cs="Times New Roman"/>
          <w:sz w:val="24"/>
          <w:szCs w:val="24"/>
          <w:vertAlign w:val="subscript"/>
        </w:rPr>
        <w:t>2</w:t>
      </w:r>
      <w:r w:rsidRPr="00AF5346">
        <w:rPr>
          <w:rFonts w:ascii="Times New Roman" w:hAnsi="Times New Roman" w:cs="Times New Roman"/>
          <w:sz w:val="24"/>
          <w:szCs w:val="24"/>
        </w:rPr>
        <w:t xml:space="preserve">), berdasarkan nilai t hitung </w:t>
      </w:r>
      <w:r w:rsidR="00440CA2" w:rsidRPr="00AF5346">
        <w:rPr>
          <w:rFonts w:ascii="Times New Roman" w:hAnsi="Times New Roman" w:cs="Times New Roman"/>
          <w:sz w:val="24"/>
          <w:szCs w:val="24"/>
        </w:rPr>
        <w:t xml:space="preserve">0,948 </w:t>
      </w:r>
      <w:r w:rsidRPr="00AF5346">
        <w:rPr>
          <w:rFonts w:ascii="Times New Roman" w:hAnsi="Times New Roman" w:cs="Times New Roman"/>
          <w:sz w:val="24"/>
          <w:szCs w:val="24"/>
        </w:rPr>
        <w:t>&lt;</w:t>
      </w:r>
      <w:r w:rsidR="00440CA2" w:rsidRPr="00AF5346">
        <w:rPr>
          <w:rFonts w:ascii="Times New Roman" w:hAnsi="Times New Roman" w:cs="Times New Roman"/>
          <w:sz w:val="24"/>
          <w:szCs w:val="24"/>
        </w:rPr>
        <w:t xml:space="preserve"> </w:t>
      </w:r>
      <w:r w:rsidRPr="00AF5346">
        <w:rPr>
          <w:rFonts w:ascii="Times New Roman" w:hAnsi="Times New Roman" w:cs="Times New Roman"/>
          <w:sz w:val="24"/>
          <w:szCs w:val="24"/>
        </w:rPr>
        <w:t xml:space="preserve">2,048 </w:t>
      </w:r>
      <w:r w:rsidRPr="00AF5346">
        <w:rPr>
          <w:rFonts w:ascii="Times New Roman" w:hAnsi="Times New Roman" w:cs="Times New Roman"/>
          <w:spacing w:val="1"/>
          <w:sz w:val="24"/>
          <w:szCs w:val="24"/>
        </w:rPr>
        <w:t xml:space="preserve"> </w:t>
      </w:r>
      <w:r w:rsidR="00440CA2" w:rsidRPr="00AF5346">
        <w:rPr>
          <w:rFonts w:ascii="Times New Roman" w:hAnsi="Times New Roman" w:cs="Times New Roman"/>
          <w:spacing w:val="1"/>
          <w:sz w:val="24"/>
          <w:szCs w:val="24"/>
        </w:rPr>
        <w:t xml:space="preserve">dan nilai signifikansi 0,351 </w:t>
      </w:r>
      <w:r w:rsidR="00440CA2" w:rsidRPr="00AF5346">
        <w:rPr>
          <w:rFonts w:ascii="Times New Roman" w:hAnsi="Times New Roman" w:cs="Times New Roman"/>
          <w:sz w:val="24"/>
          <w:szCs w:val="24"/>
        </w:rPr>
        <w:t xml:space="preserve">&gt; 0,05 </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k</w:t>
      </w:r>
      <w:r w:rsidRPr="00AF5346">
        <w:rPr>
          <w:rFonts w:ascii="Times New Roman" w:hAnsi="Times New Roman" w:cs="Times New Roman"/>
          <w:sz w:val="24"/>
          <w:szCs w:val="24"/>
        </w:rPr>
        <w:t>a</w:t>
      </w:r>
      <w:r w:rsidRPr="00AF5346">
        <w:rPr>
          <w:rFonts w:ascii="Times New Roman" w:hAnsi="Times New Roman" w:cs="Times New Roman"/>
          <w:spacing w:val="6"/>
          <w:sz w:val="24"/>
          <w:szCs w:val="24"/>
        </w:rPr>
        <w:t xml:space="preserve"> </w:t>
      </w:r>
      <w:r w:rsidRPr="00AF5346">
        <w:rPr>
          <w:rFonts w:ascii="Times New Roman" w:hAnsi="Times New Roman" w:cs="Times New Roman"/>
          <w:sz w:val="24"/>
          <w:szCs w:val="24"/>
        </w:rPr>
        <w:t xml:space="preserve">disimpulkan </w:t>
      </w:r>
      <w:r w:rsidR="00440CA2" w:rsidRPr="00AF5346">
        <w:rPr>
          <w:rFonts w:ascii="Times New Roman" w:hAnsi="Times New Roman" w:cs="Times New Roman"/>
          <w:sz w:val="24"/>
          <w:szCs w:val="24"/>
        </w:rPr>
        <w:t>tidak terdapat pengaruh antara</w:t>
      </w:r>
      <w:r w:rsidRPr="00AF5346">
        <w:rPr>
          <w:rFonts w:ascii="Times New Roman" w:hAnsi="Times New Roman" w:cs="Times New Roman"/>
          <w:sz w:val="24"/>
          <w:szCs w:val="24"/>
        </w:rPr>
        <w:t xml:space="preserve"> </w:t>
      </w:r>
      <w:r w:rsidRPr="00AF5346">
        <w:rPr>
          <w:rFonts w:ascii="Times New Roman" w:hAnsi="Times New Roman" w:cs="Times New Roman"/>
          <w:spacing w:val="-1"/>
          <w:sz w:val="24"/>
          <w:szCs w:val="24"/>
        </w:rPr>
        <w:t>v</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ia</w:t>
      </w:r>
      <w:r w:rsidRPr="00AF5346">
        <w:rPr>
          <w:rFonts w:ascii="Times New Roman" w:hAnsi="Times New Roman" w:cs="Times New Roman"/>
          <w:spacing w:val="1"/>
          <w:sz w:val="24"/>
          <w:szCs w:val="24"/>
        </w:rPr>
        <w:t>b</w:t>
      </w:r>
      <w:r w:rsidRPr="00AF5346">
        <w:rPr>
          <w:rFonts w:ascii="Times New Roman" w:hAnsi="Times New Roman" w:cs="Times New Roman"/>
          <w:sz w:val="24"/>
          <w:szCs w:val="24"/>
        </w:rPr>
        <w:t>el Leverage te</w:t>
      </w:r>
      <w:r w:rsidRPr="00AF5346">
        <w:rPr>
          <w:rFonts w:ascii="Times New Roman" w:hAnsi="Times New Roman" w:cs="Times New Roman"/>
          <w:spacing w:val="1"/>
          <w:sz w:val="24"/>
          <w:szCs w:val="24"/>
        </w:rPr>
        <w:t>r</w:t>
      </w:r>
      <w:r w:rsidRPr="00AF5346">
        <w:rPr>
          <w:rFonts w:ascii="Times New Roman" w:hAnsi="Times New Roman" w:cs="Times New Roman"/>
          <w:spacing w:val="-1"/>
          <w:sz w:val="24"/>
          <w:szCs w:val="24"/>
        </w:rPr>
        <w:t>h</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d</w:t>
      </w:r>
      <w:r w:rsidRPr="00AF5346">
        <w:rPr>
          <w:rFonts w:ascii="Times New Roman" w:hAnsi="Times New Roman" w:cs="Times New Roman"/>
          <w:sz w:val="24"/>
          <w:szCs w:val="24"/>
        </w:rPr>
        <w:t>ap</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Kinerja Keuangan</w:t>
      </w:r>
      <w:r w:rsidRPr="00AF5346">
        <w:rPr>
          <w:rFonts w:ascii="Times New Roman" w:hAnsi="Times New Roman" w:cs="Times New Roman"/>
          <w:spacing w:val="2"/>
          <w:sz w:val="24"/>
          <w:szCs w:val="24"/>
        </w:rPr>
        <w:t>.</w:t>
      </w:r>
    </w:p>
    <w:p w14:paraId="382EF3FC" w14:textId="61E7E5A9" w:rsidR="006737AB" w:rsidRPr="00AF5346" w:rsidRDefault="006737AB" w:rsidP="006737AB">
      <w:pPr>
        <w:pStyle w:val="TidakAdaSpasi"/>
        <w:widowControl w:val="0"/>
        <w:numPr>
          <w:ilvl w:val="0"/>
          <w:numId w:val="13"/>
        </w:numPr>
        <w:autoSpaceDE w:val="0"/>
        <w:autoSpaceDN w:val="0"/>
        <w:adjustRightInd w:val="0"/>
        <w:spacing w:line="480" w:lineRule="auto"/>
        <w:ind w:left="426" w:right="-30" w:hanging="426"/>
        <w:jc w:val="both"/>
        <w:rPr>
          <w:rFonts w:ascii="Times New Roman" w:hAnsi="Times New Roman" w:cs="Times New Roman"/>
          <w:b/>
          <w:spacing w:val="-1"/>
        </w:rPr>
      </w:pPr>
      <w:r w:rsidRPr="00AF5346">
        <w:rPr>
          <w:rFonts w:ascii="Times New Roman" w:hAnsi="Times New Roman" w:cs="Times New Roman"/>
          <w:b/>
          <w:spacing w:val="2"/>
        </w:rPr>
        <w:t>P</w:t>
      </w:r>
      <w:r w:rsidRPr="00AF5346">
        <w:rPr>
          <w:rFonts w:ascii="Times New Roman" w:hAnsi="Times New Roman" w:cs="Times New Roman"/>
          <w:b/>
        </w:rPr>
        <w:t>e</w:t>
      </w:r>
      <w:r w:rsidRPr="00AF5346">
        <w:rPr>
          <w:rFonts w:ascii="Times New Roman" w:hAnsi="Times New Roman" w:cs="Times New Roman"/>
          <w:b/>
          <w:spacing w:val="-1"/>
        </w:rPr>
        <w:t>ngu</w:t>
      </w:r>
      <w:r w:rsidRPr="00AF5346">
        <w:rPr>
          <w:rFonts w:ascii="Times New Roman" w:hAnsi="Times New Roman" w:cs="Times New Roman"/>
          <w:b/>
          <w:spacing w:val="2"/>
        </w:rPr>
        <w:t>j</w:t>
      </w:r>
      <w:r w:rsidRPr="00AF5346">
        <w:rPr>
          <w:rFonts w:ascii="Times New Roman" w:hAnsi="Times New Roman" w:cs="Times New Roman"/>
          <w:b/>
        </w:rPr>
        <w:t>ian</w:t>
      </w:r>
      <w:r w:rsidRPr="00AF5346">
        <w:rPr>
          <w:rFonts w:ascii="Times New Roman" w:hAnsi="Times New Roman" w:cs="Times New Roman"/>
          <w:b/>
          <w:spacing w:val="-9"/>
        </w:rPr>
        <w:t xml:space="preserve"> </w:t>
      </w:r>
      <w:r w:rsidRPr="00AF5346">
        <w:rPr>
          <w:rFonts w:ascii="Times New Roman" w:hAnsi="Times New Roman" w:cs="Times New Roman"/>
          <w:b/>
          <w:spacing w:val="-1"/>
        </w:rPr>
        <w:t>Koefisien determinasi</w:t>
      </w:r>
    </w:p>
    <w:tbl>
      <w:tblPr>
        <w:tblW w:w="7274"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0"/>
        <w:gridCol w:w="1019"/>
        <w:gridCol w:w="1081"/>
        <w:gridCol w:w="1461"/>
        <w:gridCol w:w="1461"/>
        <w:gridCol w:w="1462"/>
      </w:tblGrid>
      <w:tr w:rsidR="00AF5346" w:rsidRPr="00AF5346" w14:paraId="12920155" w14:textId="77777777" w:rsidTr="003738FE">
        <w:trPr>
          <w:cantSplit/>
          <w:trHeight w:val="373"/>
        </w:trPr>
        <w:tc>
          <w:tcPr>
            <w:tcW w:w="7274" w:type="dxa"/>
            <w:gridSpan w:val="6"/>
            <w:tcBorders>
              <w:top w:val="nil"/>
              <w:left w:val="nil"/>
              <w:bottom w:val="nil"/>
              <w:right w:val="nil"/>
            </w:tcBorders>
            <w:shd w:val="clear" w:color="auto" w:fill="FFFFFF"/>
            <w:vAlign w:val="center"/>
          </w:tcPr>
          <w:p w14:paraId="7C52E116" w14:textId="77777777" w:rsidR="006737AB" w:rsidRPr="00AF5346" w:rsidRDefault="006737AB" w:rsidP="003738FE">
            <w:pPr>
              <w:autoSpaceDE w:val="0"/>
              <w:autoSpaceDN w:val="0"/>
              <w:adjustRightInd w:val="0"/>
              <w:spacing w:after="0" w:line="320" w:lineRule="atLeast"/>
              <w:ind w:left="60" w:right="60"/>
              <w:jc w:val="center"/>
              <w:rPr>
                <w:rFonts w:ascii="Arial" w:hAnsi="Arial" w:cs="Arial"/>
              </w:rPr>
            </w:pPr>
            <w:r w:rsidRPr="00AF5346">
              <w:rPr>
                <w:rFonts w:ascii="Arial" w:hAnsi="Arial" w:cs="Arial"/>
                <w:b/>
                <w:bCs/>
              </w:rPr>
              <w:t>Model Summary</w:t>
            </w:r>
            <w:r w:rsidRPr="00AF5346">
              <w:rPr>
                <w:rFonts w:ascii="Arial" w:hAnsi="Arial" w:cs="Arial"/>
                <w:b/>
                <w:bCs/>
                <w:vertAlign w:val="superscript"/>
              </w:rPr>
              <w:t>b</w:t>
            </w:r>
          </w:p>
        </w:tc>
      </w:tr>
      <w:tr w:rsidR="00AF5346" w:rsidRPr="00AF5346" w14:paraId="387CEFE4" w14:textId="77777777" w:rsidTr="003738FE">
        <w:trPr>
          <w:cantSplit/>
          <w:trHeight w:val="723"/>
        </w:trPr>
        <w:tc>
          <w:tcPr>
            <w:tcW w:w="790" w:type="dxa"/>
            <w:tcBorders>
              <w:top w:val="nil"/>
              <w:left w:val="nil"/>
              <w:bottom w:val="single" w:sz="8" w:space="0" w:color="152935"/>
              <w:right w:val="nil"/>
            </w:tcBorders>
            <w:shd w:val="clear" w:color="auto" w:fill="FFFFFF"/>
            <w:vAlign w:val="bottom"/>
          </w:tcPr>
          <w:p w14:paraId="0649C292" w14:textId="77777777" w:rsidR="006737AB" w:rsidRPr="00AF5346" w:rsidRDefault="006737AB" w:rsidP="003738FE">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Model</w:t>
            </w:r>
          </w:p>
        </w:tc>
        <w:tc>
          <w:tcPr>
            <w:tcW w:w="1019" w:type="dxa"/>
            <w:tcBorders>
              <w:top w:val="nil"/>
              <w:left w:val="nil"/>
              <w:bottom w:val="single" w:sz="8" w:space="0" w:color="152935"/>
              <w:right w:val="single" w:sz="8" w:space="0" w:color="E0E0E0"/>
            </w:tcBorders>
            <w:shd w:val="clear" w:color="auto" w:fill="FFFFFF"/>
            <w:vAlign w:val="bottom"/>
          </w:tcPr>
          <w:p w14:paraId="56BA005A" w14:textId="77777777" w:rsidR="006737AB" w:rsidRPr="00AF5346" w:rsidRDefault="006737AB" w:rsidP="003738FE">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R</w:t>
            </w:r>
          </w:p>
        </w:tc>
        <w:tc>
          <w:tcPr>
            <w:tcW w:w="1081" w:type="dxa"/>
            <w:tcBorders>
              <w:top w:val="nil"/>
              <w:left w:val="single" w:sz="8" w:space="0" w:color="E0E0E0"/>
              <w:bottom w:val="single" w:sz="8" w:space="0" w:color="152935"/>
              <w:right w:val="single" w:sz="8" w:space="0" w:color="E0E0E0"/>
            </w:tcBorders>
            <w:shd w:val="clear" w:color="auto" w:fill="FFFFFF"/>
            <w:vAlign w:val="bottom"/>
          </w:tcPr>
          <w:p w14:paraId="38AC6811" w14:textId="77777777" w:rsidR="006737AB" w:rsidRPr="00AF5346" w:rsidRDefault="006737AB" w:rsidP="003738FE">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R Square</w:t>
            </w:r>
          </w:p>
        </w:tc>
        <w:tc>
          <w:tcPr>
            <w:tcW w:w="1461" w:type="dxa"/>
            <w:tcBorders>
              <w:top w:val="nil"/>
              <w:left w:val="single" w:sz="8" w:space="0" w:color="E0E0E0"/>
              <w:bottom w:val="single" w:sz="8" w:space="0" w:color="152935"/>
              <w:right w:val="single" w:sz="8" w:space="0" w:color="E0E0E0"/>
            </w:tcBorders>
            <w:shd w:val="clear" w:color="auto" w:fill="FFFFFF"/>
            <w:vAlign w:val="bottom"/>
          </w:tcPr>
          <w:p w14:paraId="4921392E" w14:textId="77777777" w:rsidR="006737AB" w:rsidRPr="00AF5346" w:rsidRDefault="006737AB" w:rsidP="003738FE">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Adjusted R Square</w:t>
            </w:r>
          </w:p>
        </w:tc>
        <w:tc>
          <w:tcPr>
            <w:tcW w:w="1461" w:type="dxa"/>
            <w:tcBorders>
              <w:top w:val="nil"/>
              <w:left w:val="single" w:sz="8" w:space="0" w:color="E0E0E0"/>
              <w:bottom w:val="single" w:sz="8" w:space="0" w:color="152935"/>
              <w:right w:val="single" w:sz="8" w:space="0" w:color="E0E0E0"/>
            </w:tcBorders>
            <w:shd w:val="clear" w:color="auto" w:fill="FFFFFF"/>
            <w:vAlign w:val="bottom"/>
          </w:tcPr>
          <w:p w14:paraId="1A9B6DDC" w14:textId="77777777" w:rsidR="006737AB" w:rsidRPr="00AF5346" w:rsidRDefault="006737AB" w:rsidP="003738FE">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Std. Error of the Estimate</w:t>
            </w:r>
          </w:p>
        </w:tc>
        <w:tc>
          <w:tcPr>
            <w:tcW w:w="1462" w:type="dxa"/>
            <w:tcBorders>
              <w:top w:val="nil"/>
              <w:left w:val="single" w:sz="8" w:space="0" w:color="E0E0E0"/>
              <w:bottom w:val="single" w:sz="8" w:space="0" w:color="152935"/>
              <w:right w:val="nil"/>
            </w:tcBorders>
            <w:shd w:val="clear" w:color="auto" w:fill="FFFFFF"/>
            <w:vAlign w:val="bottom"/>
          </w:tcPr>
          <w:p w14:paraId="57D243B9" w14:textId="77777777" w:rsidR="006737AB" w:rsidRPr="00AF5346" w:rsidRDefault="006737AB" w:rsidP="003738FE">
            <w:pPr>
              <w:autoSpaceDE w:val="0"/>
              <w:autoSpaceDN w:val="0"/>
              <w:adjustRightInd w:val="0"/>
              <w:spacing w:after="0" w:line="320" w:lineRule="atLeast"/>
              <w:ind w:left="60" w:right="60"/>
              <w:jc w:val="center"/>
              <w:rPr>
                <w:rFonts w:ascii="Arial" w:hAnsi="Arial" w:cs="Arial"/>
                <w:sz w:val="18"/>
                <w:szCs w:val="18"/>
              </w:rPr>
            </w:pPr>
            <w:r w:rsidRPr="00AF5346">
              <w:rPr>
                <w:rFonts w:ascii="Arial" w:hAnsi="Arial" w:cs="Arial"/>
                <w:sz w:val="18"/>
                <w:szCs w:val="18"/>
              </w:rPr>
              <w:t>Durbin-Watson</w:t>
            </w:r>
          </w:p>
        </w:tc>
      </w:tr>
      <w:tr w:rsidR="00AF5346" w:rsidRPr="00AF5346" w14:paraId="5AEA707A" w14:textId="77777777" w:rsidTr="003738FE">
        <w:trPr>
          <w:cantSplit/>
          <w:trHeight w:val="361"/>
        </w:trPr>
        <w:tc>
          <w:tcPr>
            <w:tcW w:w="790" w:type="dxa"/>
            <w:tcBorders>
              <w:top w:val="single" w:sz="8" w:space="0" w:color="152935"/>
              <w:left w:val="nil"/>
              <w:bottom w:val="single" w:sz="8" w:space="0" w:color="152935"/>
              <w:right w:val="nil"/>
            </w:tcBorders>
            <w:shd w:val="clear" w:color="auto" w:fill="E0E0E0"/>
          </w:tcPr>
          <w:p w14:paraId="2C0BD5F2" w14:textId="77777777" w:rsidR="006737AB" w:rsidRPr="00AF5346" w:rsidRDefault="006737AB" w:rsidP="003738FE">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1</w:t>
            </w:r>
          </w:p>
        </w:tc>
        <w:tc>
          <w:tcPr>
            <w:tcW w:w="1019" w:type="dxa"/>
            <w:tcBorders>
              <w:top w:val="single" w:sz="8" w:space="0" w:color="152935"/>
              <w:left w:val="nil"/>
              <w:bottom w:val="single" w:sz="8" w:space="0" w:color="152935"/>
              <w:right w:val="single" w:sz="8" w:space="0" w:color="E0E0E0"/>
            </w:tcBorders>
            <w:shd w:val="clear" w:color="auto" w:fill="FFFFFF"/>
          </w:tcPr>
          <w:p w14:paraId="5D1B6FC4" w14:textId="77777777" w:rsidR="006737AB" w:rsidRPr="00AF5346" w:rsidRDefault="006737AB" w:rsidP="003738F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,299</w:t>
            </w:r>
            <w:r w:rsidRPr="00AF5346">
              <w:rPr>
                <w:rFonts w:ascii="Arial" w:hAnsi="Arial" w:cs="Arial"/>
                <w:sz w:val="18"/>
                <w:szCs w:val="18"/>
                <w:vertAlign w:val="superscript"/>
              </w:rPr>
              <w:t>a</w:t>
            </w:r>
          </w:p>
        </w:tc>
        <w:tc>
          <w:tcPr>
            <w:tcW w:w="1081" w:type="dxa"/>
            <w:tcBorders>
              <w:top w:val="single" w:sz="8" w:space="0" w:color="152935"/>
              <w:left w:val="single" w:sz="8" w:space="0" w:color="E0E0E0"/>
              <w:bottom w:val="single" w:sz="8" w:space="0" w:color="152935"/>
              <w:right w:val="single" w:sz="8" w:space="0" w:color="E0E0E0"/>
            </w:tcBorders>
            <w:shd w:val="clear" w:color="auto" w:fill="FFFFFF"/>
          </w:tcPr>
          <w:p w14:paraId="009B9DA8" w14:textId="77777777" w:rsidR="006737AB" w:rsidRPr="00AF5346" w:rsidRDefault="006737AB" w:rsidP="003738F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,089</w:t>
            </w:r>
          </w:p>
        </w:tc>
        <w:tc>
          <w:tcPr>
            <w:tcW w:w="1461" w:type="dxa"/>
            <w:tcBorders>
              <w:top w:val="single" w:sz="8" w:space="0" w:color="152935"/>
              <w:left w:val="single" w:sz="8" w:space="0" w:color="E0E0E0"/>
              <w:bottom w:val="single" w:sz="8" w:space="0" w:color="152935"/>
              <w:right w:val="single" w:sz="8" w:space="0" w:color="E0E0E0"/>
            </w:tcBorders>
            <w:shd w:val="clear" w:color="auto" w:fill="FFFFFF"/>
          </w:tcPr>
          <w:p w14:paraId="6CFBD546" w14:textId="77777777" w:rsidR="006737AB" w:rsidRPr="00AF5346" w:rsidRDefault="006737AB" w:rsidP="003738F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,026</w:t>
            </w:r>
          </w:p>
        </w:tc>
        <w:tc>
          <w:tcPr>
            <w:tcW w:w="1461" w:type="dxa"/>
            <w:tcBorders>
              <w:top w:val="single" w:sz="8" w:space="0" w:color="152935"/>
              <w:left w:val="single" w:sz="8" w:space="0" w:color="E0E0E0"/>
              <w:bottom w:val="single" w:sz="8" w:space="0" w:color="152935"/>
              <w:right w:val="single" w:sz="8" w:space="0" w:color="E0E0E0"/>
            </w:tcBorders>
            <w:shd w:val="clear" w:color="auto" w:fill="FFFFFF"/>
          </w:tcPr>
          <w:p w14:paraId="1431D4D2" w14:textId="77777777" w:rsidR="006737AB" w:rsidRPr="00AF5346" w:rsidRDefault="006737AB" w:rsidP="003738F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54,89336</w:t>
            </w:r>
          </w:p>
        </w:tc>
        <w:tc>
          <w:tcPr>
            <w:tcW w:w="1462" w:type="dxa"/>
            <w:tcBorders>
              <w:top w:val="single" w:sz="8" w:space="0" w:color="152935"/>
              <w:left w:val="single" w:sz="8" w:space="0" w:color="E0E0E0"/>
              <w:bottom w:val="single" w:sz="8" w:space="0" w:color="152935"/>
              <w:right w:val="nil"/>
            </w:tcBorders>
            <w:shd w:val="clear" w:color="auto" w:fill="FFFFFF"/>
          </w:tcPr>
          <w:p w14:paraId="56BE3B01" w14:textId="77777777" w:rsidR="006737AB" w:rsidRPr="00AF5346" w:rsidRDefault="006737AB" w:rsidP="003738FE">
            <w:pPr>
              <w:autoSpaceDE w:val="0"/>
              <w:autoSpaceDN w:val="0"/>
              <w:adjustRightInd w:val="0"/>
              <w:spacing w:after="0" w:line="320" w:lineRule="atLeast"/>
              <w:ind w:left="60" w:right="60"/>
              <w:jc w:val="right"/>
              <w:rPr>
                <w:rFonts w:ascii="Arial" w:hAnsi="Arial" w:cs="Arial"/>
                <w:sz w:val="18"/>
                <w:szCs w:val="18"/>
              </w:rPr>
            </w:pPr>
            <w:r w:rsidRPr="00AF5346">
              <w:rPr>
                <w:rFonts w:ascii="Arial" w:hAnsi="Arial" w:cs="Arial"/>
                <w:sz w:val="18"/>
                <w:szCs w:val="18"/>
              </w:rPr>
              <w:t>2,224</w:t>
            </w:r>
          </w:p>
        </w:tc>
      </w:tr>
      <w:tr w:rsidR="00AF5346" w:rsidRPr="00AF5346" w14:paraId="1A7848D9" w14:textId="77777777" w:rsidTr="003738FE">
        <w:trPr>
          <w:cantSplit/>
          <w:trHeight w:val="361"/>
        </w:trPr>
        <w:tc>
          <w:tcPr>
            <w:tcW w:w="7274" w:type="dxa"/>
            <w:gridSpan w:val="6"/>
            <w:tcBorders>
              <w:top w:val="nil"/>
              <w:left w:val="nil"/>
              <w:bottom w:val="nil"/>
              <w:right w:val="nil"/>
            </w:tcBorders>
            <w:shd w:val="clear" w:color="auto" w:fill="FFFFFF"/>
          </w:tcPr>
          <w:p w14:paraId="6EE9CD5D" w14:textId="77777777" w:rsidR="006737AB" w:rsidRPr="00AF5346" w:rsidRDefault="006737AB" w:rsidP="003738FE">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a. Predictors: (Constant), Leverage, Ukuran Perusahaan</w:t>
            </w:r>
          </w:p>
        </w:tc>
      </w:tr>
      <w:tr w:rsidR="00AF5346" w:rsidRPr="00AF5346" w14:paraId="7DAB1129" w14:textId="77777777" w:rsidTr="003738FE">
        <w:trPr>
          <w:cantSplit/>
          <w:trHeight w:val="373"/>
        </w:trPr>
        <w:tc>
          <w:tcPr>
            <w:tcW w:w="7274" w:type="dxa"/>
            <w:gridSpan w:val="6"/>
            <w:tcBorders>
              <w:top w:val="nil"/>
              <w:left w:val="nil"/>
              <w:bottom w:val="nil"/>
              <w:right w:val="nil"/>
            </w:tcBorders>
            <w:shd w:val="clear" w:color="auto" w:fill="FFFFFF"/>
          </w:tcPr>
          <w:p w14:paraId="138F5B37" w14:textId="77777777" w:rsidR="006737AB" w:rsidRPr="00AF5346" w:rsidRDefault="006737AB" w:rsidP="003738FE">
            <w:pPr>
              <w:autoSpaceDE w:val="0"/>
              <w:autoSpaceDN w:val="0"/>
              <w:adjustRightInd w:val="0"/>
              <w:spacing w:after="0" w:line="320" w:lineRule="atLeast"/>
              <w:ind w:left="60" w:right="60"/>
              <w:rPr>
                <w:rFonts w:ascii="Arial" w:hAnsi="Arial" w:cs="Arial"/>
                <w:sz w:val="18"/>
                <w:szCs w:val="18"/>
              </w:rPr>
            </w:pPr>
            <w:r w:rsidRPr="00AF5346">
              <w:rPr>
                <w:rFonts w:ascii="Arial" w:hAnsi="Arial" w:cs="Arial"/>
                <w:sz w:val="18"/>
                <w:szCs w:val="18"/>
              </w:rPr>
              <w:t>b. Dependent Variable: Kinerja Keuangan</w:t>
            </w:r>
          </w:p>
        </w:tc>
      </w:tr>
    </w:tbl>
    <w:p w14:paraId="26BE5D57" w14:textId="77777777" w:rsidR="006737AB" w:rsidRPr="00AF5346" w:rsidRDefault="006737AB" w:rsidP="006737AB">
      <w:pPr>
        <w:pStyle w:val="TidakAdaSpasi"/>
        <w:widowControl w:val="0"/>
        <w:autoSpaceDE w:val="0"/>
        <w:autoSpaceDN w:val="0"/>
        <w:adjustRightInd w:val="0"/>
        <w:spacing w:line="480" w:lineRule="auto"/>
        <w:ind w:left="426" w:right="-30"/>
        <w:jc w:val="both"/>
        <w:rPr>
          <w:rFonts w:ascii="Times New Roman" w:hAnsi="Times New Roman" w:cs="Times New Roman"/>
          <w:spacing w:val="2"/>
          <w:sz w:val="24"/>
          <w:szCs w:val="24"/>
        </w:rPr>
      </w:pPr>
    </w:p>
    <w:p w14:paraId="700F876D" w14:textId="77777777" w:rsidR="006737AB" w:rsidRPr="00AF5346" w:rsidRDefault="006737AB" w:rsidP="006737AB">
      <w:pPr>
        <w:pStyle w:val="TidakAdaSpasi"/>
        <w:widowControl w:val="0"/>
        <w:autoSpaceDE w:val="0"/>
        <w:autoSpaceDN w:val="0"/>
        <w:adjustRightInd w:val="0"/>
        <w:spacing w:line="480" w:lineRule="auto"/>
        <w:ind w:left="426" w:right="-30"/>
        <w:jc w:val="both"/>
        <w:rPr>
          <w:rFonts w:ascii="Times New Roman" w:hAnsi="Times New Roman" w:cs="Times New Roman"/>
          <w:spacing w:val="2"/>
          <w:sz w:val="24"/>
          <w:szCs w:val="24"/>
        </w:rPr>
      </w:pPr>
      <w:r w:rsidRPr="00AF5346">
        <w:rPr>
          <w:rFonts w:ascii="Times New Roman" w:hAnsi="Times New Roman" w:cs="Times New Roman"/>
          <w:spacing w:val="2"/>
          <w:sz w:val="24"/>
          <w:szCs w:val="24"/>
        </w:rPr>
        <w:t>Dari output diatas, didapatkan nilai Adjusted R Square (koefisien determinasi) sebesar 0,026 yang artinya pengaruh variabel independen (X) terhadap  variabel dependen (Y) sebesar 2,6%. Semakin kecil nilai koefisien determinasi (R Square), maka ini artinya pengaruh variabel bebas (X) terhadap variabel terikat (Y) semakin lemah. Jika dilihat dari hasil sebesar 2,6% artinya pengaruh variabel bebas (X) terhadap variabel terikat (Y) lemah.</w:t>
      </w:r>
    </w:p>
    <w:p w14:paraId="0F750F79" w14:textId="77777777" w:rsidR="006737AB" w:rsidRPr="00AF5346" w:rsidRDefault="006737AB" w:rsidP="006737AB">
      <w:pPr>
        <w:pStyle w:val="TidakAdaSpasi"/>
        <w:widowControl w:val="0"/>
        <w:autoSpaceDE w:val="0"/>
        <w:autoSpaceDN w:val="0"/>
        <w:adjustRightInd w:val="0"/>
        <w:spacing w:line="480" w:lineRule="auto"/>
        <w:ind w:left="426" w:right="-30"/>
        <w:jc w:val="both"/>
        <w:rPr>
          <w:rFonts w:ascii="Times New Roman" w:hAnsi="Times New Roman" w:cs="Times New Roman"/>
          <w:spacing w:val="2"/>
          <w:sz w:val="24"/>
          <w:szCs w:val="24"/>
        </w:rPr>
      </w:pPr>
    </w:p>
    <w:p w14:paraId="18DF4EBB" w14:textId="77777777" w:rsidR="006737AB" w:rsidRPr="00AF5346" w:rsidRDefault="006737AB" w:rsidP="006737AB">
      <w:pPr>
        <w:pStyle w:val="TidakAdaSpasi"/>
        <w:widowControl w:val="0"/>
        <w:autoSpaceDE w:val="0"/>
        <w:autoSpaceDN w:val="0"/>
        <w:adjustRightInd w:val="0"/>
        <w:spacing w:line="480" w:lineRule="auto"/>
        <w:ind w:left="426" w:right="-30"/>
        <w:jc w:val="both"/>
        <w:rPr>
          <w:rFonts w:ascii="Times New Roman" w:hAnsi="Times New Roman" w:cs="Times New Roman"/>
          <w:spacing w:val="2"/>
          <w:sz w:val="24"/>
          <w:szCs w:val="24"/>
        </w:rPr>
      </w:pPr>
    </w:p>
    <w:p w14:paraId="1194D765" w14:textId="77777777" w:rsidR="006737AB" w:rsidRPr="00AF5346" w:rsidRDefault="006737AB" w:rsidP="006737AB">
      <w:pPr>
        <w:pStyle w:val="TidakAdaSpasi"/>
        <w:widowControl w:val="0"/>
        <w:autoSpaceDE w:val="0"/>
        <w:autoSpaceDN w:val="0"/>
        <w:adjustRightInd w:val="0"/>
        <w:spacing w:line="480" w:lineRule="auto"/>
        <w:ind w:right="-30"/>
        <w:jc w:val="both"/>
        <w:rPr>
          <w:rFonts w:ascii="Times New Roman" w:hAnsi="Times New Roman" w:cs="Times New Roman"/>
          <w:spacing w:val="2"/>
          <w:sz w:val="24"/>
          <w:szCs w:val="24"/>
        </w:rPr>
      </w:pPr>
    </w:p>
    <w:p w14:paraId="2B57FA4E" w14:textId="77777777" w:rsidR="000413BB" w:rsidRPr="00AF5346" w:rsidRDefault="000413BB" w:rsidP="000413BB">
      <w:pPr>
        <w:pStyle w:val="TidakAdaSpasi"/>
        <w:widowControl w:val="0"/>
        <w:autoSpaceDE w:val="0"/>
        <w:autoSpaceDN w:val="0"/>
        <w:adjustRightInd w:val="0"/>
        <w:ind w:right="-30"/>
        <w:jc w:val="both"/>
        <w:rPr>
          <w:rFonts w:ascii="Times New Roman" w:hAnsi="Times New Roman" w:cs="Times New Roman"/>
          <w:spacing w:val="2"/>
          <w:sz w:val="24"/>
          <w:szCs w:val="24"/>
        </w:rPr>
      </w:pPr>
    </w:p>
    <w:p w14:paraId="61A28ABA" w14:textId="77777777" w:rsidR="00B304CA" w:rsidRPr="00AF5346" w:rsidRDefault="00B304CA" w:rsidP="000413BB">
      <w:pPr>
        <w:spacing w:after="0" w:line="480" w:lineRule="auto"/>
        <w:jc w:val="both"/>
        <w:rPr>
          <w:rFonts w:ascii="Times New Roman" w:hAnsi="Times New Roman" w:cs="Times New Roman"/>
          <w:b/>
          <w:bCs/>
        </w:rPr>
      </w:pPr>
      <w:r w:rsidRPr="00AF5346">
        <w:rPr>
          <w:rFonts w:ascii="Times New Roman" w:hAnsi="Times New Roman" w:cs="Times New Roman"/>
          <w:b/>
          <w:bCs/>
        </w:rPr>
        <w:t>4</w:t>
      </w:r>
      <w:r w:rsidRPr="00AF5346">
        <w:rPr>
          <w:rFonts w:ascii="Times New Roman" w:hAnsi="Times New Roman" w:cs="Times New Roman"/>
          <w:b/>
          <w:bCs/>
          <w:sz w:val="24"/>
          <w:szCs w:val="24"/>
        </w:rPr>
        <w:t>.3 Pembahasan Hasil Penelitian</w:t>
      </w:r>
    </w:p>
    <w:p w14:paraId="33B0DA83" w14:textId="77777777" w:rsidR="00B304CA" w:rsidRPr="00AF5346" w:rsidRDefault="00B304CA" w:rsidP="000413BB">
      <w:pPr>
        <w:pStyle w:val="TidakAdaSpasi"/>
        <w:spacing w:line="480" w:lineRule="auto"/>
        <w:ind w:firstLine="720"/>
        <w:jc w:val="both"/>
        <w:rPr>
          <w:rFonts w:ascii="Times New Roman" w:hAnsi="Times New Roman" w:cs="Times New Roman"/>
          <w:spacing w:val="1"/>
          <w:sz w:val="24"/>
          <w:szCs w:val="24"/>
        </w:rPr>
      </w:pPr>
      <w:r w:rsidRPr="00AF5346">
        <w:rPr>
          <w:rFonts w:ascii="Times New Roman" w:hAnsi="Times New Roman" w:cs="Times New Roman"/>
          <w:spacing w:val="1"/>
          <w:sz w:val="24"/>
          <w:szCs w:val="24"/>
        </w:rPr>
        <w:t xml:space="preserve">Berdasarkan hasil pengujian yang telah dilakukan dan sebagaimana telah dijabarkan diatas, pembahasan disajikan dengan dalam dua bagian. Bagian pertama membahas pengaruh ukuran perusahaan terhadap kinerja keuangan, kedua membahas pengaruh leverage terhadap kinerja keuangan. </w:t>
      </w:r>
    </w:p>
    <w:p w14:paraId="42DA706A" w14:textId="77777777" w:rsidR="00532EC0" w:rsidRPr="00AF5346" w:rsidRDefault="00532EC0" w:rsidP="00532EC0">
      <w:pPr>
        <w:pStyle w:val="TidakAdaSpasi"/>
        <w:jc w:val="both"/>
        <w:rPr>
          <w:rFonts w:ascii="Times New Roman" w:hAnsi="Times New Roman" w:cs="Times New Roman"/>
          <w:spacing w:val="1"/>
          <w:sz w:val="24"/>
          <w:szCs w:val="24"/>
        </w:rPr>
      </w:pPr>
    </w:p>
    <w:p w14:paraId="22BB9E5F" w14:textId="11DAE6D3" w:rsidR="00B304CA" w:rsidRPr="00AF5346" w:rsidRDefault="00B304CA" w:rsidP="00BC1654">
      <w:pPr>
        <w:pStyle w:val="DaftarParagraf"/>
        <w:widowControl w:val="0"/>
        <w:numPr>
          <w:ilvl w:val="2"/>
          <w:numId w:val="30"/>
        </w:numPr>
        <w:autoSpaceDE w:val="0"/>
        <w:autoSpaceDN w:val="0"/>
        <w:adjustRightInd w:val="0"/>
        <w:spacing w:before="12" w:after="0" w:line="480" w:lineRule="auto"/>
        <w:jc w:val="both"/>
        <w:rPr>
          <w:rFonts w:ascii="Times New Roman" w:hAnsi="Times New Roman" w:cs="Times New Roman"/>
          <w:b/>
          <w:sz w:val="24"/>
          <w:szCs w:val="24"/>
        </w:rPr>
      </w:pPr>
      <w:r w:rsidRPr="00AF5346">
        <w:rPr>
          <w:rFonts w:ascii="Times New Roman" w:hAnsi="Times New Roman" w:cs="Times New Roman"/>
          <w:b/>
          <w:bCs/>
          <w:sz w:val="24"/>
          <w:szCs w:val="24"/>
        </w:rPr>
        <w:t>Pengaruh Ukuran Perusahaan</w:t>
      </w:r>
      <w:r w:rsidRPr="00AF5346">
        <w:rPr>
          <w:rFonts w:ascii="Times New Roman" w:hAnsi="Times New Roman" w:cs="Times New Roman"/>
          <w:b/>
          <w:bCs/>
          <w:spacing w:val="10"/>
          <w:sz w:val="24"/>
          <w:szCs w:val="24"/>
        </w:rPr>
        <w:t xml:space="preserve"> </w:t>
      </w:r>
      <w:r w:rsidR="003738FE" w:rsidRPr="00AF5346">
        <w:rPr>
          <w:rFonts w:ascii="Times New Roman" w:hAnsi="Times New Roman" w:cs="Times New Roman"/>
          <w:b/>
          <w:bCs/>
          <w:spacing w:val="10"/>
          <w:sz w:val="24"/>
          <w:szCs w:val="24"/>
        </w:rPr>
        <w:t xml:space="preserve">dan Leverage </w:t>
      </w:r>
      <w:r w:rsidRPr="00AF5346">
        <w:rPr>
          <w:rFonts w:ascii="Times New Roman" w:hAnsi="Times New Roman" w:cs="Times New Roman"/>
          <w:b/>
          <w:bCs/>
          <w:sz w:val="24"/>
          <w:szCs w:val="24"/>
        </w:rPr>
        <w:t>terhadap</w:t>
      </w:r>
      <w:r w:rsidRPr="00AF5346">
        <w:rPr>
          <w:rFonts w:ascii="Times New Roman" w:hAnsi="Times New Roman" w:cs="Times New Roman"/>
          <w:b/>
          <w:bCs/>
          <w:spacing w:val="18"/>
          <w:sz w:val="24"/>
          <w:szCs w:val="24"/>
        </w:rPr>
        <w:t xml:space="preserve"> </w:t>
      </w:r>
      <w:r w:rsidRPr="00AF5346">
        <w:rPr>
          <w:rFonts w:ascii="Times New Roman" w:hAnsi="Times New Roman" w:cs="Times New Roman"/>
          <w:b/>
          <w:bCs/>
          <w:sz w:val="24"/>
          <w:szCs w:val="24"/>
        </w:rPr>
        <w:t>Kinerja Keuangan</w:t>
      </w:r>
    </w:p>
    <w:p w14:paraId="2177BB14" w14:textId="6E445024" w:rsidR="003738FE" w:rsidRPr="00AF5346" w:rsidRDefault="003738FE" w:rsidP="003738FE">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pacing w:val="1"/>
          <w:sz w:val="24"/>
          <w:szCs w:val="24"/>
        </w:rPr>
        <w:t>H</w:t>
      </w:r>
      <w:r w:rsidRPr="00AF5346">
        <w:rPr>
          <w:rFonts w:ascii="Times New Roman" w:hAnsi="Times New Roman" w:cs="Times New Roman"/>
          <w:spacing w:val="-2"/>
          <w:sz w:val="24"/>
          <w:szCs w:val="24"/>
        </w:rPr>
        <w:t>as</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l</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2"/>
          <w:sz w:val="24"/>
          <w:szCs w:val="24"/>
        </w:rPr>
        <w:t>s</w:t>
      </w:r>
      <w:r w:rsidRPr="00AF5346">
        <w:rPr>
          <w:rFonts w:ascii="Times New Roman" w:hAnsi="Times New Roman" w:cs="Times New Roman"/>
          <w:spacing w:val="-1"/>
          <w:sz w:val="24"/>
          <w:szCs w:val="24"/>
        </w:rPr>
        <w:t>t</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ti</w:t>
      </w:r>
      <w:r w:rsidRPr="00AF5346">
        <w:rPr>
          <w:rFonts w:ascii="Times New Roman" w:hAnsi="Times New Roman" w:cs="Times New Roman"/>
          <w:spacing w:val="2"/>
          <w:sz w:val="24"/>
          <w:szCs w:val="24"/>
        </w:rPr>
        <w:t>s</w:t>
      </w:r>
      <w:r w:rsidRPr="00AF5346">
        <w:rPr>
          <w:rFonts w:ascii="Times New Roman" w:hAnsi="Times New Roman" w:cs="Times New Roman"/>
          <w:spacing w:val="-1"/>
          <w:sz w:val="24"/>
          <w:szCs w:val="24"/>
        </w:rPr>
        <w:t>ti</w:t>
      </w:r>
      <w:r w:rsidRPr="00AF5346">
        <w:rPr>
          <w:rFonts w:ascii="Times New Roman" w:hAnsi="Times New Roman" w:cs="Times New Roman"/>
          <w:sz w:val="24"/>
          <w:szCs w:val="24"/>
        </w:rPr>
        <w:t>k</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1"/>
          <w:sz w:val="24"/>
          <w:szCs w:val="24"/>
        </w:rPr>
        <w:t>(</w:t>
      </w:r>
      <w:r w:rsidRPr="00AF5346">
        <w:rPr>
          <w:rFonts w:ascii="Times New Roman" w:hAnsi="Times New Roman" w:cs="Times New Roman"/>
          <w:spacing w:val="2"/>
          <w:sz w:val="24"/>
          <w:szCs w:val="24"/>
        </w:rPr>
        <w:t>u</w:t>
      </w:r>
      <w:r w:rsidRPr="00AF5346">
        <w:rPr>
          <w:rFonts w:ascii="Times New Roman" w:hAnsi="Times New Roman" w:cs="Times New Roman"/>
          <w:spacing w:val="-1"/>
          <w:sz w:val="24"/>
          <w:szCs w:val="24"/>
        </w:rPr>
        <w:t>j</w:t>
      </w:r>
      <w:r w:rsidRPr="00AF5346">
        <w:rPr>
          <w:rFonts w:ascii="Times New Roman" w:hAnsi="Times New Roman" w:cs="Times New Roman"/>
          <w:sz w:val="24"/>
          <w:szCs w:val="24"/>
        </w:rPr>
        <w:t xml:space="preserve">i </w:t>
      </w:r>
      <w:r w:rsidRPr="00AF5346">
        <w:rPr>
          <w:rFonts w:ascii="Times New Roman" w:hAnsi="Times New Roman" w:cs="Times New Roman"/>
          <w:spacing w:val="3"/>
          <w:sz w:val="24"/>
          <w:szCs w:val="24"/>
        </w:rPr>
        <w:t>f</w:t>
      </w:r>
      <w:r w:rsidRPr="00AF5346">
        <w:rPr>
          <w:rFonts w:ascii="Times New Roman" w:hAnsi="Times New Roman" w:cs="Times New Roman"/>
          <w:sz w:val="24"/>
          <w:szCs w:val="24"/>
        </w:rPr>
        <w:t>)</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 xml:space="preserve">penelitian ini </w:t>
      </w:r>
      <w:r w:rsidRPr="00AF5346">
        <w:rPr>
          <w:rFonts w:ascii="Times New Roman" w:hAnsi="Times New Roman" w:cs="Times New Roman"/>
          <w:spacing w:val="1"/>
          <w:sz w:val="24"/>
          <w:szCs w:val="24"/>
        </w:rPr>
        <w:t>m</w:t>
      </w:r>
      <w:r w:rsidRPr="00AF5346">
        <w:rPr>
          <w:rFonts w:ascii="Times New Roman" w:hAnsi="Times New Roman" w:cs="Times New Roman"/>
          <w:spacing w:val="2"/>
          <w:sz w:val="24"/>
          <w:szCs w:val="24"/>
        </w:rPr>
        <w:t>e</w:t>
      </w:r>
      <w:r w:rsidRPr="00AF5346">
        <w:rPr>
          <w:rFonts w:ascii="Times New Roman" w:hAnsi="Times New Roman" w:cs="Times New Roman"/>
          <w:spacing w:val="-2"/>
          <w:sz w:val="24"/>
          <w:szCs w:val="24"/>
        </w:rPr>
        <w:t>n</w:t>
      </w:r>
      <w:r w:rsidRPr="00AF5346">
        <w:rPr>
          <w:rFonts w:ascii="Times New Roman" w:hAnsi="Times New Roman" w:cs="Times New Roman"/>
          <w:spacing w:val="2"/>
          <w:sz w:val="24"/>
          <w:szCs w:val="24"/>
        </w:rPr>
        <w:t>u</w:t>
      </w:r>
      <w:r w:rsidRPr="00AF5346">
        <w:rPr>
          <w:rFonts w:ascii="Times New Roman" w:hAnsi="Times New Roman" w:cs="Times New Roman"/>
          <w:spacing w:val="-2"/>
          <w:sz w:val="24"/>
          <w:szCs w:val="24"/>
        </w:rPr>
        <w:t>n</w:t>
      </w:r>
      <w:r w:rsidRPr="00AF5346">
        <w:rPr>
          <w:rFonts w:ascii="Times New Roman" w:hAnsi="Times New Roman" w:cs="Times New Roman"/>
          <w:spacing w:val="-1"/>
          <w:sz w:val="24"/>
          <w:szCs w:val="24"/>
        </w:rPr>
        <w:t>j</w:t>
      </w:r>
      <w:r w:rsidRPr="00AF5346">
        <w:rPr>
          <w:rFonts w:ascii="Times New Roman" w:hAnsi="Times New Roman" w:cs="Times New Roman"/>
          <w:spacing w:val="2"/>
          <w:sz w:val="24"/>
          <w:szCs w:val="24"/>
        </w:rPr>
        <w:t>u</w:t>
      </w:r>
      <w:r w:rsidRPr="00AF5346">
        <w:rPr>
          <w:rFonts w:ascii="Times New Roman" w:hAnsi="Times New Roman" w:cs="Times New Roman"/>
          <w:spacing w:val="-2"/>
          <w:sz w:val="24"/>
          <w:szCs w:val="24"/>
        </w:rPr>
        <w:t>k</w:t>
      </w:r>
      <w:r w:rsidRPr="00AF5346">
        <w:rPr>
          <w:rFonts w:ascii="Times New Roman" w:hAnsi="Times New Roman" w:cs="Times New Roman"/>
          <w:spacing w:val="2"/>
          <w:sz w:val="24"/>
          <w:szCs w:val="24"/>
        </w:rPr>
        <w:t>k</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 xml:space="preserve"> b</w:t>
      </w:r>
      <w:r w:rsidRPr="00AF5346">
        <w:rPr>
          <w:rFonts w:ascii="Times New Roman" w:hAnsi="Times New Roman" w:cs="Times New Roman"/>
          <w:spacing w:val="-2"/>
          <w:sz w:val="24"/>
          <w:szCs w:val="24"/>
        </w:rPr>
        <w:t>a</w:t>
      </w:r>
      <w:r w:rsidRPr="00AF5346">
        <w:rPr>
          <w:rFonts w:ascii="Times New Roman" w:hAnsi="Times New Roman" w:cs="Times New Roman"/>
          <w:spacing w:val="2"/>
          <w:sz w:val="24"/>
          <w:szCs w:val="24"/>
        </w:rPr>
        <w:t>h</w:t>
      </w:r>
      <w:r w:rsidRPr="00AF5346">
        <w:rPr>
          <w:rFonts w:ascii="Times New Roman" w:hAnsi="Times New Roman" w:cs="Times New Roman"/>
          <w:spacing w:val="-3"/>
          <w:sz w:val="24"/>
          <w:szCs w:val="24"/>
        </w:rPr>
        <w:t>w</w:t>
      </w:r>
      <w:r w:rsidRPr="00AF5346">
        <w:rPr>
          <w:rFonts w:ascii="Times New Roman" w:hAnsi="Times New Roman" w:cs="Times New Roman"/>
          <w:sz w:val="24"/>
          <w:szCs w:val="24"/>
        </w:rPr>
        <w:t>a</w:t>
      </w:r>
      <w:r w:rsidRPr="00AF5346">
        <w:rPr>
          <w:rFonts w:ascii="Times New Roman" w:hAnsi="Times New Roman" w:cs="Times New Roman"/>
          <w:i/>
          <w:sz w:val="24"/>
          <w:szCs w:val="24"/>
        </w:rPr>
        <w:t xml:space="preserve"> </w:t>
      </w:r>
      <w:r w:rsidRPr="00AF5346">
        <w:rPr>
          <w:rFonts w:ascii="Times New Roman" w:hAnsi="Times New Roman" w:cs="Times New Roman"/>
          <w:sz w:val="24"/>
          <w:szCs w:val="24"/>
        </w:rPr>
        <w:t>Ukuran Perusahaan</w:t>
      </w:r>
      <w:r w:rsidRPr="00AF5346">
        <w:rPr>
          <w:rFonts w:ascii="Times New Roman" w:hAnsi="Times New Roman" w:cs="Times New Roman"/>
          <w:i/>
          <w:sz w:val="24"/>
          <w:szCs w:val="24"/>
        </w:rPr>
        <w:t xml:space="preserve"> </w:t>
      </w:r>
      <w:r w:rsidRPr="00AF5346">
        <w:rPr>
          <w:rFonts w:ascii="Times New Roman" w:hAnsi="Times New Roman" w:cs="Times New Roman"/>
          <w:sz w:val="24"/>
          <w:szCs w:val="24"/>
        </w:rPr>
        <w:t>dan Leverage</w:t>
      </w:r>
      <w:r w:rsidRPr="00AF5346">
        <w:rPr>
          <w:rFonts w:ascii="Times New Roman" w:hAnsi="Times New Roman" w:cs="Times New Roman"/>
          <w:i/>
          <w:sz w:val="24"/>
          <w:szCs w:val="24"/>
        </w:rPr>
        <w:t xml:space="preserve"> </w:t>
      </w:r>
      <w:r w:rsidRPr="00AF5346">
        <w:rPr>
          <w:rFonts w:ascii="Times New Roman" w:hAnsi="Times New Roman" w:cs="Times New Roman"/>
          <w:sz w:val="24"/>
          <w:szCs w:val="24"/>
        </w:rPr>
        <w:t xml:space="preserve">tidak berpengaruh terhadap Kinerja Keuangan, hal ditunjukkan dengan nilai </w:t>
      </w:r>
      <w:r w:rsidR="003F0641" w:rsidRPr="00AF5346">
        <w:rPr>
          <w:rFonts w:ascii="Times New Roman" w:hAnsi="Times New Roman" w:cs="Times New Roman"/>
          <w:sz w:val="24"/>
          <w:szCs w:val="24"/>
        </w:rPr>
        <w:t>f</w:t>
      </w:r>
      <w:r w:rsidRPr="00AF5346">
        <w:rPr>
          <w:rFonts w:ascii="Times New Roman" w:hAnsi="Times New Roman" w:cs="Times New Roman"/>
          <w:sz w:val="24"/>
          <w:szCs w:val="24"/>
        </w:rPr>
        <w:t xml:space="preserve"> hitung (1,</w:t>
      </w:r>
      <w:r w:rsidR="003F0641" w:rsidRPr="00AF5346">
        <w:rPr>
          <w:rFonts w:ascii="Times New Roman" w:hAnsi="Times New Roman" w:cs="Times New Roman"/>
          <w:sz w:val="24"/>
          <w:szCs w:val="24"/>
        </w:rPr>
        <w:t>419</w:t>
      </w:r>
      <w:r w:rsidRPr="00AF5346">
        <w:rPr>
          <w:rFonts w:ascii="Times New Roman" w:hAnsi="Times New Roman" w:cs="Times New Roman"/>
          <w:sz w:val="24"/>
          <w:szCs w:val="24"/>
        </w:rPr>
        <w:t>) dengan nilai signifikansi sebesar 0,</w:t>
      </w:r>
      <w:r w:rsidR="003F0641" w:rsidRPr="00AF5346">
        <w:rPr>
          <w:rFonts w:ascii="Times New Roman" w:hAnsi="Times New Roman" w:cs="Times New Roman"/>
          <w:sz w:val="24"/>
          <w:szCs w:val="24"/>
        </w:rPr>
        <w:t>258</w:t>
      </w:r>
      <w:r w:rsidRPr="00AF5346">
        <w:rPr>
          <w:rFonts w:ascii="Times New Roman" w:hAnsi="Times New Roman" w:cs="Times New Roman"/>
          <w:sz w:val="24"/>
          <w:szCs w:val="24"/>
        </w:rPr>
        <w:t xml:space="preserve"> Jika sig. &gt; 0,05 maka  hipotesis ini ditolak.  </w:t>
      </w:r>
      <w:r w:rsidRPr="00AF5346">
        <w:rPr>
          <w:rFonts w:ascii="Times New Roman" w:hAnsi="Times New Roman" w:cs="Times New Roman"/>
          <w:spacing w:val="-1"/>
          <w:position w:val="2"/>
          <w:sz w:val="24"/>
          <w:szCs w:val="24"/>
        </w:rPr>
        <w:t>H</w:t>
      </w:r>
      <w:r w:rsidRPr="00AF5346">
        <w:rPr>
          <w:rFonts w:ascii="Times New Roman" w:hAnsi="Times New Roman" w:cs="Times New Roman"/>
          <w:position w:val="2"/>
          <w:sz w:val="24"/>
          <w:szCs w:val="24"/>
        </w:rPr>
        <w:t>a</w:t>
      </w:r>
      <w:r w:rsidRPr="00AF5346">
        <w:rPr>
          <w:rFonts w:ascii="Times New Roman" w:hAnsi="Times New Roman" w:cs="Times New Roman"/>
          <w:spacing w:val="-2"/>
          <w:position w:val="2"/>
          <w:sz w:val="24"/>
          <w:szCs w:val="24"/>
        </w:rPr>
        <w:t>s</w:t>
      </w:r>
      <w:r w:rsidRPr="00AF5346">
        <w:rPr>
          <w:rFonts w:ascii="Times New Roman" w:hAnsi="Times New Roman" w:cs="Times New Roman"/>
          <w:spacing w:val="1"/>
          <w:position w:val="2"/>
          <w:sz w:val="24"/>
          <w:szCs w:val="24"/>
        </w:rPr>
        <w:t>i</w:t>
      </w:r>
      <w:r w:rsidRPr="00AF5346">
        <w:rPr>
          <w:rFonts w:ascii="Times New Roman" w:hAnsi="Times New Roman" w:cs="Times New Roman"/>
          <w:position w:val="2"/>
          <w:sz w:val="24"/>
          <w:szCs w:val="24"/>
        </w:rPr>
        <w:t>l</w:t>
      </w:r>
      <w:r w:rsidRPr="00AF5346">
        <w:rPr>
          <w:rFonts w:ascii="Times New Roman" w:hAnsi="Times New Roman" w:cs="Times New Roman"/>
          <w:spacing w:val="15"/>
          <w:position w:val="2"/>
          <w:sz w:val="24"/>
          <w:szCs w:val="24"/>
        </w:rPr>
        <w:t xml:space="preserve"> </w:t>
      </w:r>
      <w:r w:rsidRPr="00AF5346">
        <w:rPr>
          <w:rFonts w:ascii="Times New Roman" w:hAnsi="Times New Roman" w:cs="Times New Roman"/>
          <w:spacing w:val="-2"/>
          <w:position w:val="2"/>
          <w:sz w:val="24"/>
          <w:szCs w:val="24"/>
        </w:rPr>
        <w:t>p</w:t>
      </w:r>
      <w:r w:rsidRPr="00AF5346">
        <w:rPr>
          <w:rFonts w:ascii="Times New Roman" w:hAnsi="Times New Roman" w:cs="Times New Roman"/>
          <w:position w:val="2"/>
          <w:sz w:val="24"/>
          <w:szCs w:val="24"/>
        </w:rPr>
        <w:t>eng</w:t>
      </w:r>
      <w:r w:rsidRPr="00AF5346">
        <w:rPr>
          <w:rFonts w:ascii="Times New Roman" w:hAnsi="Times New Roman" w:cs="Times New Roman"/>
          <w:spacing w:val="-2"/>
          <w:position w:val="2"/>
          <w:sz w:val="24"/>
          <w:szCs w:val="24"/>
        </w:rPr>
        <w:t>u</w:t>
      </w:r>
      <w:r w:rsidRPr="00AF5346">
        <w:rPr>
          <w:rFonts w:ascii="Times New Roman" w:hAnsi="Times New Roman" w:cs="Times New Roman"/>
          <w:spacing w:val="1"/>
          <w:position w:val="2"/>
          <w:sz w:val="24"/>
          <w:szCs w:val="24"/>
        </w:rPr>
        <w:t>ji</w:t>
      </w:r>
      <w:r w:rsidRPr="00AF5346">
        <w:rPr>
          <w:rFonts w:ascii="Times New Roman" w:hAnsi="Times New Roman" w:cs="Times New Roman"/>
          <w:spacing w:val="-2"/>
          <w:position w:val="2"/>
          <w:sz w:val="24"/>
          <w:szCs w:val="24"/>
        </w:rPr>
        <w:t>a</w:t>
      </w:r>
      <w:r w:rsidRPr="00AF5346">
        <w:rPr>
          <w:rFonts w:ascii="Times New Roman" w:hAnsi="Times New Roman" w:cs="Times New Roman"/>
          <w:position w:val="2"/>
          <w:sz w:val="24"/>
          <w:szCs w:val="24"/>
        </w:rPr>
        <w:t>n</w:t>
      </w:r>
      <w:r w:rsidRPr="00AF5346">
        <w:rPr>
          <w:rFonts w:ascii="Times New Roman" w:hAnsi="Times New Roman" w:cs="Times New Roman"/>
          <w:spacing w:val="12"/>
          <w:position w:val="2"/>
          <w:sz w:val="24"/>
          <w:szCs w:val="24"/>
        </w:rPr>
        <w:t xml:space="preserve"> </w:t>
      </w:r>
      <w:r w:rsidRPr="00AF5346">
        <w:rPr>
          <w:rFonts w:ascii="Times New Roman" w:hAnsi="Times New Roman" w:cs="Times New Roman"/>
          <w:spacing w:val="1"/>
          <w:position w:val="2"/>
          <w:sz w:val="24"/>
          <w:szCs w:val="24"/>
        </w:rPr>
        <w:t>m</w:t>
      </w:r>
      <w:r w:rsidRPr="00AF5346">
        <w:rPr>
          <w:rFonts w:ascii="Times New Roman" w:hAnsi="Times New Roman" w:cs="Times New Roman"/>
          <w:position w:val="2"/>
          <w:sz w:val="24"/>
          <w:szCs w:val="24"/>
        </w:rPr>
        <w:t>enu</w:t>
      </w:r>
      <w:r w:rsidRPr="00AF5346">
        <w:rPr>
          <w:rFonts w:ascii="Times New Roman" w:hAnsi="Times New Roman" w:cs="Times New Roman"/>
          <w:spacing w:val="-2"/>
          <w:position w:val="2"/>
          <w:sz w:val="24"/>
          <w:szCs w:val="24"/>
        </w:rPr>
        <w:t>n</w:t>
      </w:r>
      <w:r w:rsidRPr="00AF5346">
        <w:rPr>
          <w:rFonts w:ascii="Times New Roman" w:hAnsi="Times New Roman" w:cs="Times New Roman"/>
          <w:spacing w:val="1"/>
          <w:position w:val="2"/>
          <w:sz w:val="24"/>
          <w:szCs w:val="24"/>
        </w:rPr>
        <w:t>j</w:t>
      </w:r>
      <w:r w:rsidRPr="00AF5346">
        <w:rPr>
          <w:rFonts w:ascii="Times New Roman" w:hAnsi="Times New Roman" w:cs="Times New Roman"/>
          <w:position w:val="2"/>
          <w:sz w:val="24"/>
          <w:szCs w:val="24"/>
        </w:rPr>
        <w:t>u</w:t>
      </w:r>
      <w:r w:rsidRPr="00AF5346">
        <w:rPr>
          <w:rFonts w:ascii="Times New Roman" w:hAnsi="Times New Roman" w:cs="Times New Roman"/>
          <w:spacing w:val="-2"/>
          <w:position w:val="2"/>
          <w:sz w:val="24"/>
          <w:szCs w:val="24"/>
        </w:rPr>
        <w:t>k</w:t>
      </w:r>
      <w:r w:rsidRPr="00AF5346">
        <w:rPr>
          <w:rFonts w:ascii="Times New Roman" w:hAnsi="Times New Roman" w:cs="Times New Roman"/>
          <w:position w:val="2"/>
          <w:sz w:val="24"/>
          <w:szCs w:val="24"/>
        </w:rPr>
        <w:t>kan</w:t>
      </w:r>
      <w:r w:rsidRPr="00AF5346">
        <w:rPr>
          <w:rFonts w:ascii="Times New Roman" w:hAnsi="Times New Roman" w:cs="Times New Roman"/>
          <w:spacing w:val="15"/>
          <w:position w:val="2"/>
          <w:sz w:val="24"/>
          <w:szCs w:val="24"/>
        </w:rPr>
        <w:t xml:space="preserve"> </w:t>
      </w:r>
      <w:r w:rsidRPr="00AF5346">
        <w:rPr>
          <w:rFonts w:ascii="Times New Roman" w:hAnsi="Times New Roman" w:cs="Times New Roman"/>
          <w:position w:val="2"/>
          <w:sz w:val="24"/>
          <w:szCs w:val="24"/>
        </w:rPr>
        <w:t>b</w:t>
      </w:r>
      <w:r w:rsidRPr="00AF5346">
        <w:rPr>
          <w:rFonts w:ascii="Times New Roman" w:hAnsi="Times New Roman" w:cs="Times New Roman"/>
          <w:spacing w:val="-2"/>
          <w:position w:val="2"/>
          <w:sz w:val="24"/>
          <w:szCs w:val="24"/>
        </w:rPr>
        <w:t>a</w:t>
      </w:r>
      <w:r w:rsidRPr="00AF5346">
        <w:rPr>
          <w:rFonts w:ascii="Times New Roman" w:hAnsi="Times New Roman" w:cs="Times New Roman"/>
          <w:position w:val="2"/>
          <w:sz w:val="24"/>
          <w:szCs w:val="24"/>
        </w:rPr>
        <w:t>h</w:t>
      </w:r>
      <w:r w:rsidRPr="00AF5346">
        <w:rPr>
          <w:rFonts w:ascii="Times New Roman" w:hAnsi="Times New Roman" w:cs="Times New Roman"/>
          <w:spacing w:val="-1"/>
          <w:position w:val="2"/>
          <w:sz w:val="24"/>
          <w:szCs w:val="24"/>
        </w:rPr>
        <w:t>w</w:t>
      </w:r>
      <w:r w:rsidRPr="00AF5346">
        <w:rPr>
          <w:rFonts w:ascii="Times New Roman" w:hAnsi="Times New Roman" w:cs="Times New Roman"/>
          <w:position w:val="2"/>
          <w:sz w:val="24"/>
          <w:szCs w:val="24"/>
        </w:rPr>
        <w:t xml:space="preserve">a </w:t>
      </w:r>
      <w:r w:rsidR="003F0641" w:rsidRPr="00AF5346">
        <w:rPr>
          <w:rFonts w:ascii="Times New Roman" w:hAnsi="Times New Roman" w:cs="Times New Roman"/>
          <w:sz w:val="24"/>
          <w:szCs w:val="24"/>
        </w:rPr>
        <w:t>Ukuran Perusahaan</w:t>
      </w:r>
      <w:r w:rsidR="003F0641" w:rsidRPr="00AF5346">
        <w:rPr>
          <w:rFonts w:ascii="Times New Roman" w:hAnsi="Times New Roman" w:cs="Times New Roman"/>
          <w:i/>
          <w:sz w:val="24"/>
          <w:szCs w:val="24"/>
        </w:rPr>
        <w:t xml:space="preserve"> </w:t>
      </w:r>
      <w:r w:rsidR="003F0641" w:rsidRPr="00AF5346">
        <w:rPr>
          <w:rFonts w:ascii="Times New Roman" w:hAnsi="Times New Roman" w:cs="Times New Roman"/>
          <w:sz w:val="24"/>
          <w:szCs w:val="24"/>
        </w:rPr>
        <w:t>dan Leverage</w:t>
      </w:r>
      <w:r w:rsidR="003F0641" w:rsidRPr="00AF5346">
        <w:rPr>
          <w:rFonts w:ascii="Times New Roman" w:hAnsi="Times New Roman" w:cs="Times New Roman"/>
          <w:i/>
          <w:sz w:val="24"/>
          <w:szCs w:val="24"/>
        </w:rPr>
        <w:t xml:space="preserve"> </w:t>
      </w:r>
      <w:r w:rsidR="003F0641" w:rsidRPr="00AF5346">
        <w:rPr>
          <w:rFonts w:ascii="Times New Roman" w:hAnsi="Times New Roman" w:cs="Times New Roman"/>
          <w:sz w:val="24"/>
          <w:szCs w:val="24"/>
        </w:rPr>
        <w:t>tidak berpengaruh terhadap Kinerja Keuangan,</w:t>
      </w:r>
      <w:r w:rsidRPr="00AF5346">
        <w:rPr>
          <w:rFonts w:ascii="Times New Roman" w:hAnsi="Times New Roman" w:cs="Times New Roman"/>
          <w:sz w:val="24"/>
          <w:szCs w:val="24"/>
        </w:rPr>
        <w:t xml:space="preserve"> hal </w:t>
      </w:r>
      <w:r w:rsidRPr="00AF5346">
        <w:rPr>
          <w:rFonts w:ascii="Times New Roman" w:hAnsi="Times New Roman" w:cs="Times New Roman"/>
          <w:spacing w:val="1"/>
          <w:sz w:val="24"/>
          <w:szCs w:val="24"/>
        </w:rPr>
        <w:t xml:space="preserve">ini </w:t>
      </w:r>
      <w:r w:rsidR="003C3516" w:rsidRPr="00AF5346">
        <w:rPr>
          <w:rFonts w:ascii="Times New Roman" w:hAnsi="Times New Roman" w:cs="Times New Roman"/>
          <w:spacing w:val="1"/>
          <w:sz w:val="24"/>
          <w:szCs w:val="24"/>
        </w:rPr>
        <w:t>diakibatkan</w:t>
      </w:r>
      <w:r w:rsidRPr="00AF5346">
        <w:rPr>
          <w:rFonts w:ascii="Times New Roman" w:hAnsi="Times New Roman" w:cs="Times New Roman"/>
          <w:spacing w:val="1"/>
          <w:sz w:val="24"/>
          <w:szCs w:val="24"/>
        </w:rPr>
        <w:t xml:space="preserve"> t</w:t>
      </w:r>
      <w:r w:rsidRPr="00AF5346">
        <w:rPr>
          <w:rFonts w:ascii="Times New Roman" w:hAnsi="Times New Roman" w:cs="Times New Roman"/>
          <w:sz w:val="24"/>
          <w:szCs w:val="24"/>
        </w:rPr>
        <w:t>o</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al</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s</w:t>
      </w:r>
      <w:r w:rsidRPr="00AF5346">
        <w:rPr>
          <w:rFonts w:ascii="Times New Roman" w:hAnsi="Times New Roman" w:cs="Times New Roman"/>
          <w:spacing w:val="-2"/>
          <w:sz w:val="24"/>
          <w:szCs w:val="24"/>
        </w:rPr>
        <w:t>e</w:t>
      </w:r>
      <w:r w:rsidRPr="00AF5346">
        <w:rPr>
          <w:rFonts w:ascii="Times New Roman" w:hAnsi="Times New Roman" w:cs="Times New Roman"/>
          <w:sz w:val="24"/>
          <w:szCs w:val="24"/>
        </w:rPr>
        <w:t>t</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y</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ng</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im</w:t>
      </w:r>
      <w:r w:rsidRPr="00AF5346">
        <w:rPr>
          <w:rFonts w:ascii="Times New Roman" w:hAnsi="Times New Roman" w:cs="Times New Roman"/>
          <w:spacing w:val="1"/>
          <w:sz w:val="24"/>
          <w:szCs w:val="24"/>
        </w:rPr>
        <w:t>i</w:t>
      </w:r>
      <w:r w:rsidRPr="00AF5346">
        <w:rPr>
          <w:rFonts w:ascii="Times New Roman" w:hAnsi="Times New Roman" w:cs="Times New Roman"/>
          <w:spacing w:val="-1"/>
          <w:sz w:val="24"/>
          <w:szCs w:val="24"/>
        </w:rPr>
        <w:t>l</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ki</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us</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 xml:space="preserve">haan </w:t>
      </w:r>
      <w:r w:rsidRPr="00AF5346">
        <w:rPr>
          <w:rFonts w:ascii="Times New Roman" w:hAnsi="Times New Roman" w:cs="Times New Roman"/>
          <w:spacing w:val="-1"/>
          <w:sz w:val="24"/>
          <w:szCs w:val="24"/>
        </w:rPr>
        <w:t>m</w:t>
      </w:r>
      <w:r w:rsidRPr="00AF5346">
        <w:rPr>
          <w:rFonts w:ascii="Times New Roman" w:hAnsi="Times New Roman" w:cs="Times New Roman"/>
          <w:sz w:val="24"/>
          <w:szCs w:val="24"/>
        </w:rPr>
        <w:t>anu</w:t>
      </w:r>
      <w:r w:rsidRPr="00AF5346">
        <w:rPr>
          <w:rFonts w:ascii="Times New Roman" w:hAnsi="Times New Roman" w:cs="Times New Roman"/>
          <w:spacing w:val="1"/>
          <w:sz w:val="24"/>
          <w:szCs w:val="24"/>
        </w:rPr>
        <w:t>f</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t</w:t>
      </w:r>
      <w:r w:rsidRPr="00AF5346">
        <w:rPr>
          <w:rFonts w:ascii="Times New Roman" w:hAnsi="Times New Roman" w:cs="Times New Roman"/>
          <w:spacing w:val="-2"/>
          <w:sz w:val="24"/>
          <w:szCs w:val="24"/>
        </w:rPr>
        <w:t>u</w:t>
      </w:r>
      <w:r w:rsidRPr="00AF5346">
        <w:rPr>
          <w:rFonts w:ascii="Times New Roman" w:hAnsi="Times New Roman" w:cs="Times New Roman"/>
          <w:sz w:val="24"/>
          <w:szCs w:val="24"/>
        </w:rPr>
        <w:t>r</w:t>
      </w:r>
      <w:r w:rsidR="00F35045" w:rsidRPr="00AF5346">
        <w:rPr>
          <w:rFonts w:ascii="Times New Roman" w:hAnsi="Times New Roman" w:cs="Times New Roman"/>
          <w:sz w:val="24"/>
          <w:szCs w:val="24"/>
        </w:rPr>
        <w:t xml:space="preserve"> tidak mampu menghasilkan laba secara efektif karena perusahaan memiliki hutang yang lebih banyak.  Perusaha</w:t>
      </w:r>
      <w:r w:rsidR="003C3516" w:rsidRPr="00AF5346">
        <w:rPr>
          <w:rFonts w:ascii="Times New Roman" w:hAnsi="Times New Roman" w:cs="Times New Roman"/>
          <w:sz w:val="24"/>
          <w:szCs w:val="24"/>
        </w:rPr>
        <w:t>a</w:t>
      </w:r>
      <w:r w:rsidR="00F35045" w:rsidRPr="00AF5346">
        <w:rPr>
          <w:rFonts w:ascii="Times New Roman" w:hAnsi="Times New Roman" w:cs="Times New Roman"/>
          <w:sz w:val="24"/>
          <w:szCs w:val="24"/>
        </w:rPr>
        <w:t xml:space="preserve">n yang memiliki </w:t>
      </w:r>
      <w:r w:rsidR="00604848" w:rsidRPr="00AF5346">
        <w:rPr>
          <w:rFonts w:ascii="Times New Roman" w:hAnsi="Times New Roman" w:cs="Times New Roman"/>
          <w:sz w:val="24"/>
          <w:szCs w:val="24"/>
        </w:rPr>
        <w:t xml:space="preserve">banyak jumlah </w:t>
      </w:r>
      <w:r w:rsidR="00F35045" w:rsidRPr="00AF5346">
        <w:rPr>
          <w:rFonts w:ascii="Times New Roman" w:hAnsi="Times New Roman" w:cs="Times New Roman"/>
          <w:sz w:val="24"/>
          <w:szCs w:val="24"/>
        </w:rPr>
        <w:t>hutang</w:t>
      </w:r>
      <w:r w:rsidR="00604848" w:rsidRPr="00AF5346">
        <w:rPr>
          <w:rFonts w:ascii="Times New Roman" w:hAnsi="Times New Roman" w:cs="Times New Roman"/>
          <w:sz w:val="24"/>
          <w:szCs w:val="24"/>
        </w:rPr>
        <w:t>nya</w:t>
      </w:r>
      <w:r w:rsidR="00F35045" w:rsidRPr="00AF5346">
        <w:rPr>
          <w:rFonts w:ascii="Times New Roman" w:hAnsi="Times New Roman" w:cs="Times New Roman"/>
          <w:sz w:val="24"/>
          <w:szCs w:val="24"/>
        </w:rPr>
        <w:t xml:space="preserve">, </w:t>
      </w:r>
      <w:r w:rsidR="00604848" w:rsidRPr="00AF5346">
        <w:rPr>
          <w:rFonts w:ascii="Times New Roman" w:hAnsi="Times New Roman" w:cs="Times New Roman"/>
          <w:sz w:val="24"/>
          <w:szCs w:val="24"/>
        </w:rPr>
        <w:t xml:space="preserve">maka </w:t>
      </w:r>
      <w:r w:rsidR="00F35045" w:rsidRPr="00AF5346">
        <w:rPr>
          <w:rFonts w:ascii="Times New Roman" w:hAnsi="Times New Roman" w:cs="Times New Roman"/>
          <w:sz w:val="24"/>
          <w:szCs w:val="24"/>
        </w:rPr>
        <w:t xml:space="preserve">hasil usahanya akan diperiotaskan untuk pembayaran cicilan dan bunga pinjaman sehingga berdampak peroleh laba yang rendah. </w:t>
      </w:r>
    </w:p>
    <w:p w14:paraId="34763D45" w14:textId="11D8E685" w:rsidR="00FB56B9" w:rsidRPr="00AF5346" w:rsidRDefault="00604848" w:rsidP="00F8288B">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z w:val="24"/>
          <w:szCs w:val="24"/>
        </w:rPr>
        <w:t>Has</w:t>
      </w:r>
      <w:r w:rsidR="00F8288B" w:rsidRPr="00AF5346">
        <w:rPr>
          <w:rFonts w:ascii="Times New Roman" w:hAnsi="Times New Roman" w:cs="Times New Roman"/>
          <w:sz w:val="24"/>
          <w:szCs w:val="24"/>
        </w:rPr>
        <w:t xml:space="preserve">il </w:t>
      </w:r>
      <w:r w:rsidRPr="00AF5346">
        <w:rPr>
          <w:rFonts w:ascii="Times New Roman" w:hAnsi="Times New Roman" w:cs="Times New Roman"/>
          <w:sz w:val="24"/>
          <w:szCs w:val="24"/>
        </w:rPr>
        <w:t>penelitian ini sejalan dengan penelitian yang dilakukan oleh Ni Luh Putu Anom</w:t>
      </w:r>
      <w:r w:rsidR="00F8288B" w:rsidRPr="00AF5346">
        <w:rPr>
          <w:rFonts w:ascii="Times New Roman" w:hAnsi="Times New Roman" w:cs="Times New Roman"/>
          <w:sz w:val="24"/>
          <w:szCs w:val="24"/>
        </w:rPr>
        <w:t xml:space="preserve"> </w:t>
      </w:r>
      <w:r w:rsidRPr="00AF5346">
        <w:rPr>
          <w:rFonts w:ascii="Times New Roman" w:hAnsi="Times New Roman" w:cs="Times New Roman"/>
          <w:sz w:val="24"/>
          <w:szCs w:val="24"/>
        </w:rPr>
        <w:t xml:space="preserve">Pancawati, 2020. </w:t>
      </w:r>
      <w:r w:rsidR="00F8288B" w:rsidRPr="00AF5346">
        <w:rPr>
          <w:rFonts w:ascii="Times New Roman" w:hAnsi="Times New Roman" w:cs="Times New Roman"/>
          <w:sz w:val="24"/>
          <w:szCs w:val="24"/>
        </w:rPr>
        <w:t xml:space="preserve">Pengaruh Utang Perusahaan Terhadap Kinerja Keuangan Pt. Astra Agro Lestari Tbk. Metode analisis yang digunakan adalah regresi linier berganda. Hasil penelitian menunjukkan bahwa secara parsial dan simultan utang jangka pendek, utang jangka panjang dan total utang tidak berpengaruh terhadap Return on </w:t>
      </w:r>
      <w:r w:rsidR="00D20333" w:rsidRPr="00AF5346">
        <w:rPr>
          <w:rFonts w:ascii="Times New Roman" w:hAnsi="Times New Roman" w:cs="Times New Roman"/>
          <w:sz w:val="24"/>
          <w:szCs w:val="24"/>
        </w:rPr>
        <w:t>Asset</w:t>
      </w:r>
      <w:r w:rsidR="00F8288B" w:rsidRPr="00AF5346">
        <w:rPr>
          <w:rFonts w:ascii="Times New Roman" w:hAnsi="Times New Roman" w:cs="Times New Roman"/>
          <w:sz w:val="24"/>
          <w:szCs w:val="24"/>
        </w:rPr>
        <w:t xml:space="preserve"> (RO</w:t>
      </w:r>
      <w:r w:rsidR="00D20333" w:rsidRPr="00AF5346">
        <w:rPr>
          <w:rFonts w:ascii="Times New Roman" w:hAnsi="Times New Roman" w:cs="Times New Roman"/>
          <w:sz w:val="24"/>
          <w:szCs w:val="24"/>
        </w:rPr>
        <w:t>A</w:t>
      </w:r>
      <w:r w:rsidR="00F8288B" w:rsidRPr="00AF5346">
        <w:rPr>
          <w:rFonts w:ascii="Times New Roman" w:hAnsi="Times New Roman" w:cs="Times New Roman"/>
          <w:sz w:val="24"/>
          <w:szCs w:val="24"/>
        </w:rPr>
        <w:t>).</w:t>
      </w:r>
    </w:p>
    <w:p w14:paraId="480FCEA7" w14:textId="25678F00" w:rsidR="003738FE" w:rsidRPr="00AF5346" w:rsidRDefault="00F8288B" w:rsidP="00F8288B">
      <w:pPr>
        <w:pStyle w:val="DaftarParagraf"/>
        <w:widowControl w:val="0"/>
        <w:autoSpaceDE w:val="0"/>
        <w:autoSpaceDN w:val="0"/>
        <w:adjustRightInd w:val="0"/>
        <w:spacing w:before="12" w:after="0" w:line="480" w:lineRule="auto"/>
        <w:ind w:left="0" w:firstLine="720"/>
        <w:jc w:val="both"/>
        <w:rPr>
          <w:rFonts w:ascii="Times New Roman" w:hAnsi="Times New Roman" w:cs="Times New Roman"/>
          <w:sz w:val="24"/>
          <w:szCs w:val="24"/>
          <w:lang w:eastAsia="id-ID"/>
        </w:rPr>
      </w:pPr>
      <w:r w:rsidRPr="00AF5346">
        <w:rPr>
          <w:rFonts w:ascii="Times New Roman" w:hAnsi="Times New Roman" w:cs="Times New Roman"/>
          <w:spacing w:val="5"/>
          <w:sz w:val="24"/>
          <w:szCs w:val="24"/>
        </w:rPr>
        <w:t>H</w:t>
      </w:r>
      <w:r w:rsidRPr="00AF5346">
        <w:rPr>
          <w:rFonts w:ascii="Times New Roman" w:hAnsi="Times New Roman" w:cs="Times New Roman"/>
          <w:spacing w:val="-2"/>
          <w:sz w:val="24"/>
          <w:szCs w:val="24"/>
        </w:rPr>
        <w:t>as</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l</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2"/>
          <w:sz w:val="24"/>
          <w:szCs w:val="24"/>
        </w:rPr>
        <w:t>p</w:t>
      </w:r>
      <w:r w:rsidRPr="00AF5346">
        <w:rPr>
          <w:rFonts w:ascii="Times New Roman" w:hAnsi="Times New Roman" w:cs="Times New Roman"/>
          <w:spacing w:val="-2"/>
          <w:sz w:val="24"/>
          <w:szCs w:val="24"/>
        </w:rPr>
        <w:t>en</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li</w:t>
      </w:r>
      <w:r w:rsidRPr="00AF5346">
        <w:rPr>
          <w:rFonts w:ascii="Times New Roman" w:hAnsi="Times New Roman" w:cs="Times New Roman"/>
          <w:spacing w:val="3"/>
          <w:sz w:val="24"/>
          <w:szCs w:val="24"/>
        </w:rPr>
        <w:t>t</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i</w:t>
      </w:r>
      <w:r w:rsidRPr="00AF5346">
        <w:rPr>
          <w:rFonts w:ascii="Times New Roman" w:hAnsi="Times New Roman" w:cs="Times New Roman"/>
          <w:spacing w:val="1"/>
          <w:sz w:val="24"/>
          <w:szCs w:val="24"/>
        </w:rPr>
        <w:t xml:space="preserve"> </w:t>
      </w:r>
      <w:r w:rsidRPr="00AF5346">
        <w:rPr>
          <w:rFonts w:ascii="Times New Roman" w:hAnsi="Times New Roman" w:cs="Times New Roman"/>
          <w:spacing w:val="2"/>
          <w:sz w:val="24"/>
          <w:szCs w:val="24"/>
        </w:rPr>
        <w:t>s</w:t>
      </w:r>
      <w:r w:rsidRPr="00AF5346">
        <w:rPr>
          <w:rFonts w:ascii="Times New Roman" w:hAnsi="Times New Roman" w:cs="Times New Roman"/>
          <w:spacing w:val="-2"/>
          <w:sz w:val="24"/>
          <w:szCs w:val="24"/>
        </w:rPr>
        <w:t>e</w:t>
      </w:r>
      <w:r w:rsidRPr="00AF5346">
        <w:rPr>
          <w:rFonts w:ascii="Times New Roman" w:hAnsi="Times New Roman" w:cs="Times New Roman"/>
          <w:spacing w:val="2"/>
          <w:sz w:val="24"/>
          <w:szCs w:val="24"/>
        </w:rPr>
        <w:t>k</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l</w:t>
      </w:r>
      <w:r w:rsidRPr="00AF5346">
        <w:rPr>
          <w:rFonts w:ascii="Times New Roman" w:hAnsi="Times New Roman" w:cs="Times New Roman"/>
          <w:spacing w:val="3"/>
          <w:sz w:val="24"/>
          <w:szCs w:val="24"/>
        </w:rPr>
        <w:t>i</w:t>
      </w:r>
      <w:r w:rsidRPr="00AF5346">
        <w:rPr>
          <w:rFonts w:ascii="Times New Roman" w:hAnsi="Times New Roman" w:cs="Times New Roman"/>
          <w:spacing w:val="-2"/>
          <w:sz w:val="24"/>
          <w:szCs w:val="24"/>
        </w:rPr>
        <w:t>g</w:t>
      </w:r>
      <w:r w:rsidRPr="00AF5346">
        <w:rPr>
          <w:rFonts w:ascii="Times New Roman" w:hAnsi="Times New Roman" w:cs="Times New Roman"/>
          <w:spacing w:val="2"/>
          <w:sz w:val="24"/>
          <w:szCs w:val="24"/>
        </w:rPr>
        <w:t>u</w:t>
      </w:r>
      <w:r w:rsidRPr="00AF5346">
        <w:rPr>
          <w:rFonts w:ascii="Times New Roman" w:hAnsi="Times New Roman" w:cs="Times New Roman"/>
          <w:sz w:val="24"/>
          <w:szCs w:val="24"/>
        </w:rPr>
        <w:t xml:space="preserve">s </w:t>
      </w:r>
      <w:r w:rsidRPr="00AF5346">
        <w:rPr>
          <w:rFonts w:ascii="Times New Roman" w:hAnsi="Times New Roman" w:cs="Times New Roman"/>
          <w:spacing w:val="2"/>
          <w:sz w:val="24"/>
          <w:szCs w:val="24"/>
        </w:rPr>
        <w:t>d</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d</w:t>
      </w:r>
      <w:r w:rsidRPr="00AF5346">
        <w:rPr>
          <w:rFonts w:ascii="Times New Roman" w:hAnsi="Times New Roman" w:cs="Times New Roman"/>
          <w:spacing w:val="-2"/>
          <w:sz w:val="24"/>
          <w:szCs w:val="24"/>
        </w:rPr>
        <w:t>uk</w:t>
      </w:r>
      <w:r w:rsidRPr="00AF5346">
        <w:rPr>
          <w:rFonts w:ascii="Times New Roman" w:hAnsi="Times New Roman" w:cs="Times New Roman"/>
          <w:spacing w:val="2"/>
          <w:sz w:val="24"/>
          <w:szCs w:val="24"/>
        </w:rPr>
        <w:t>u</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2"/>
          <w:sz w:val="24"/>
          <w:szCs w:val="24"/>
        </w:rPr>
        <w:t>h</w:t>
      </w:r>
      <w:r w:rsidRPr="00AF5346">
        <w:rPr>
          <w:rFonts w:ascii="Times New Roman" w:hAnsi="Times New Roman" w:cs="Times New Roman"/>
          <w:spacing w:val="-2"/>
          <w:sz w:val="24"/>
          <w:szCs w:val="24"/>
        </w:rPr>
        <w:t>as</w:t>
      </w:r>
      <w:r w:rsidRPr="00AF5346">
        <w:rPr>
          <w:rFonts w:ascii="Times New Roman" w:hAnsi="Times New Roman" w:cs="Times New Roman"/>
          <w:spacing w:val="3"/>
          <w:sz w:val="24"/>
          <w:szCs w:val="24"/>
        </w:rPr>
        <w:t>i</w:t>
      </w:r>
      <w:r w:rsidRPr="00AF5346">
        <w:rPr>
          <w:rFonts w:ascii="Times New Roman" w:hAnsi="Times New Roman" w:cs="Times New Roman"/>
          <w:sz w:val="24"/>
          <w:szCs w:val="24"/>
        </w:rPr>
        <w:t>l</w:t>
      </w:r>
      <w:r w:rsidRPr="00AF5346">
        <w:rPr>
          <w:rFonts w:ascii="Times New Roman" w:hAnsi="Times New Roman" w:cs="Times New Roman"/>
          <w:spacing w:val="1"/>
          <w:sz w:val="24"/>
          <w:szCs w:val="24"/>
        </w:rPr>
        <w:t xml:space="preserve"> </w:t>
      </w:r>
      <w:r w:rsidRPr="00AF5346">
        <w:rPr>
          <w:rFonts w:ascii="Times New Roman" w:hAnsi="Times New Roman" w:cs="Times New Roman"/>
          <w:spacing w:val="2"/>
          <w:sz w:val="24"/>
          <w:szCs w:val="24"/>
        </w:rPr>
        <w:t>p</w:t>
      </w:r>
      <w:r w:rsidRPr="00AF5346">
        <w:rPr>
          <w:rFonts w:ascii="Times New Roman" w:hAnsi="Times New Roman" w:cs="Times New Roman"/>
          <w:spacing w:val="-2"/>
          <w:sz w:val="24"/>
          <w:szCs w:val="24"/>
        </w:rPr>
        <w:t>en</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lit</w:t>
      </w:r>
      <w:r w:rsidRPr="00AF5346">
        <w:rPr>
          <w:rFonts w:ascii="Times New Roman" w:hAnsi="Times New Roman" w:cs="Times New Roman"/>
          <w:spacing w:val="3"/>
          <w:sz w:val="24"/>
          <w:szCs w:val="24"/>
        </w:rPr>
        <w:t>i</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2"/>
          <w:sz w:val="24"/>
          <w:szCs w:val="24"/>
        </w:rPr>
        <w:t>y</w:t>
      </w:r>
      <w:r w:rsidRPr="00AF5346">
        <w:rPr>
          <w:rFonts w:ascii="Times New Roman" w:hAnsi="Times New Roman" w:cs="Times New Roman"/>
          <w:spacing w:val="2"/>
          <w:sz w:val="24"/>
          <w:szCs w:val="24"/>
        </w:rPr>
        <w:t>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1"/>
          <w:sz w:val="24"/>
          <w:szCs w:val="24"/>
        </w:rPr>
        <w:t>t</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l</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 xml:space="preserve">h </w:t>
      </w:r>
      <w:r w:rsidRPr="00AF5346">
        <w:rPr>
          <w:rFonts w:ascii="Times New Roman" w:hAnsi="Times New Roman" w:cs="Times New Roman"/>
          <w:spacing w:val="2"/>
          <w:sz w:val="24"/>
          <w:szCs w:val="24"/>
        </w:rPr>
        <w:t>d</w:t>
      </w:r>
      <w:r w:rsidRPr="00AF5346">
        <w:rPr>
          <w:rFonts w:ascii="Times New Roman" w:hAnsi="Times New Roman" w:cs="Times New Roman"/>
          <w:spacing w:val="-1"/>
          <w:sz w:val="24"/>
          <w:szCs w:val="24"/>
        </w:rPr>
        <w:t>il</w:t>
      </w:r>
      <w:r w:rsidRPr="00AF5346">
        <w:rPr>
          <w:rFonts w:ascii="Times New Roman" w:hAnsi="Times New Roman" w:cs="Times New Roman"/>
          <w:spacing w:val="-2"/>
          <w:sz w:val="24"/>
          <w:szCs w:val="24"/>
        </w:rPr>
        <w:t>ak</w:t>
      </w:r>
      <w:r w:rsidRPr="00AF5346">
        <w:rPr>
          <w:rFonts w:ascii="Times New Roman" w:hAnsi="Times New Roman" w:cs="Times New Roman"/>
          <w:spacing w:val="2"/>
          <w:sz w:val="24"/>
          <w:szCs w:val="24"/>
        </w:rPr>
        <w:t>u</w:t>
      </w:r>
      <w:r w:rsidRPr="00AF5346">
        <w:rPr>
          <w:rFonts w:ascii="Times New Roman" w:hAnsi="Times New Roman" w:cs="Times New Roman"/>
          <w:spacing w:val="-2"/>
          <w:sz w:val="24"/>
          <w:szCs w:val="24"/>
        </w:rPr>
        <w:t>k</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1"/>
          <w:sz w:val="24"/>
          <w:szCs w:val="24"/>
        </w:rPr>
        <w:t xml:space="preserve"> </w:t>
      </w:r>
      <w:r w:rsidRPr="00AF5346">
        <w:rPr>
          <w:rFonts w:ascii="Times New Roman" w:hAnsi="Times New Roman" w:cs="Times New Roman"/>
          <w:spacing w:val="2"/>
          <w:sz w:val="24"/>
          <w:szCs w:val="24"/>
        </w:rPr>
        <w:t>o</w:t>
      </w:r>
      <w:r w:rsidRPr="00AF5346">
        <w:rPr>
          <w:rFonts w:ascii="Times New Roman" w:hAnsi="Times New Roman" w:cs="Times New Roman"/>
          <w:spacing w:val="-1"/>
          <w:sz w:val="24"/>
          <w:szCs w:val="24"/>
        </w:rPr>
        <w:t>l</w:t>
      </w:r>
      <w:r w:rsidRPr="00AF5346">
        <w:rPr>
          <w:rFonts w:ascii="Times New Roman" w:hAnsi="Times New Roman" w:cs="Times New Roman"/>
          <w:spacing w:val="-2"/>
          <w:sz w:val="24"/>
          <w:szCs w:val="24"/>
        </w:rPr>
        <w:t>e</w:t>
      </w:r>
      <w:r w:rsidRPr="00AF5346">
        <w:rPr>
          <w:rFonts w:ascii="Times New Roman" w:hAnsi="Times New Roman" w:cs="Times New Roman"/>
          <w:sz w:val="24"/>
          <w:szCs w:val="24"/>
        </w:rPr>
        <w:t xml:space="preserve">h </w:t>
      </w:r>
      <w:r w:rsidRPr="00AF5346">
        <w:rPr>
          <w:rFonts w:ascii="Times New Roman" w:hAnsi="Times New Roman" w:cs="Times New Roman"/>
          <w:sz w:val="24"/>
          <w:szCs w:val="24"/>
          <w:lang w:eastAsia="id-ID"/>
        </w:rPr>
        <w:t>Agustina Lisa A (2018) dengan tujuan adalah untuk mengetahui pengaruh ukuran perusahaan, leverage dan struktur modal terhadap kinerja keuangan perusahaan. Hasil penelitian menunjukkan bahwa ukuran dan kekuatan perusahaan tidak berpengaruh terhadap kinerja keuangan perusahaan</w:t>
      </w:r>
      <w:r w:rsidR="005B4F1F" w:rsidRPr="00AF5346">
        <w:rPr>
          <w:rFonts w:ascii="Times New Roman" w:hAnsi="Times New Roman" w:cs="Times New Roman"/>
          <w:sz w:val="24"/>
          <w:szCs w:val="24"/>
          <w:lang w:eastAsia="id-ID"/>
        </w:rPr>
        <w:t>.</w:t>
      </w:r>
    </w:p>
    <w:p w14:paraId="24BC3E2A" w14:textId="397AD0CF" w:rsidR="00192D70" w:rsidRPr="00AF5346" w:rsidRDefault="00192D70" w:rsidP="00192D70">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z w:val="24"/>
          <w:szCs w:val="24"/>
        </w:rPr>
        <w:t xml:space="preserve">Hasil penelitian ini tidak sejalan dengan penelitian yang dilakukan oleh Abid Ramadhan 2019. Pengaruh Utang Perusahaan Terhadap Kinerja Keuangan yang terdaftar di Jakarta Islamic Indeks. Metode analisis yang digunakan adalah regresi linier berganda. Hasil penelitian menunjukkan bahwa secara parsial dan simultan utang jangka pendek, utang jangka panjang dan total utang berpengaruh terhadap Return on </w:t>
      </w:r>
      <w:r w:rsidR="00D20333" w:rsidRPr="00AF5346">
        <w:rPr>
          <w:rFonts w:ascii="Times New Roman" w:hAnsi="Times New Roman" w:cs="Times New Roman"/>
          <w:sz w:val="24"/>
          <w:szCs w:val="24"/>
        </w:rPr>
        <w:t>Asset</w:t>
      </w:r>
      <w:r w:rsidRPr="00AF5346">
        <w:rPr>
          <w:rFonts w:ascii="Times New Roman" w:hAnsi="Times New Roman" w:cs="Times New Roman"/>
          <w:sz w:val="24"/>
          <w:szCs w:val="24"/>
        </w:rPr>
        <w:t xml:space="preserve"> (RO</w:t>
      </w:r>
      <w:r w:rsidR="00D20333" w:rsidRPr="00AF5346">
        <w:rPr>
          <w:rFonts w:ascii="Times New Roman" w:hAnsi="Times New Roman" w:cs="Times New Roman"/>
          <w:sz w:val="24"/>
          <w:szCs w:val="24"/>
        </w:rPr>
        <w:t>A</w:t>
      </w:r>
      <w:r w:rsidRPr="00AF5346">
        <w:rPr>
          <w:rFonts w:ascii="Times New Roman" w:hAnsi="Times New Roman" w:cs="Times New Roman"/>
          <w:sz w:val="24"/>
          <w:szCs w:val="24"/>
        </w:rPr>
        <w:t>).</w:t>
      </w:r>
    </w:p>
    <w:p w14:paraId="6F549ED1" w14:textId="138280AD" w:rsidR="00600369" w:rsidRPr="00AF5346" w:rsidRDefault="00462512" w:rsidP="00192D70">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sz w:val="24"/>
          <w:szCs w:val="24"/>
        </w:rPr>
        <w:t>Perusahaan yang memiliki ukuran besar mempunyai pengaruh terhadap peningkatan profitabilitas. Perusahaan yang mampu meningkatkan laba, mengindikasikan perusahaan tersebut memiliki kinerja yang baik sehingga dapat menciptakan tanggapan yang positif dari investor dan dapat meningkatkan harga saham dari perusahaan tersebut (Rudangga dan Sudiartha, 2016).</w:t>
      </w:r>
    </w:p>
    <w:p w14:paraId="25B849B7" w14:textId="77777777" w:rsidR="003738FE" w:rsidRPr="00AF5346" w:rsidRDefault="003738FE" w:rsidP="003738FE">
      <w:pPr>
        <w:pStyle w:val="DaftarParagraf"/>
        <w:widowControl w:val="0"/>
        <w:numPr>
          <w:ilvl w:val="2"/>
          <w:numId w:val="30"/>
        </w:numPr>
        <w:autoSpaceDE w:val="0"/>
        <w:autoSpaceDN w:val="0"/>
        <w:adjustRightInd w:val="0"/>
        <w:spacing w:before="12" w:after="0" w:line="480" w:lineRule="auto"/>
        <w:jc w:val="both"/>
        <w:rPr>
          <w:rFonts w:ascii="Times New Roman" w:hAnsi="Times New Roman" w:cs="Times New Roman"/>
          <w:b/>
          <w:sz w:val="24"/>
          <w:szCs w:val="24"/>
        </w:rPr>
      </w:pPr>
      <w:r w:rsidRPr="00AF5346">
        <w:rPr>
          <w:rFonts w:ascii="Times New Roman" w:hAnsi="Times New Roman" w:cs="Times New Roman"/>
          <w:b/>
          <w:bCs/>
          <w:sz w:val="24"/>
          <w:szCs w:val="24"/>
        </w:rPr>
        <w:t>Pengaruh Ukuran Perusahaan</w:t>
      </w:r>
      <w:r w:rsidRPr="00AF5346">
        <w:rPr>
          <w:rFonts w:ascii="Times New Roman" w:hAnsi="Times New Roman" w:cs="Times New Roman"/>
          <w:b/>
          <w:bCs/>
          <w:spacing w:val="10"/>
          <w:sz w:val="24"/>
          <w:szCs w:val="24"/>
        </w:rPr>
        <w:t xml:space="preserve"> </w:t>
      </w:r>
      <w:r w:rsidRPr="00AF5346">
        <w:rPr>
          <w:rFonts w:ascii="Times New Roman" w:hAnsi="Times New Roman" w:cs="Times New Roman"/>
          <w:b/>
          <w:bCs/>
          <w:sz w:val="24"/>
          <w:szCs w:val="24"/>
        </w:rPr>
        <w:t>terhadap</w:t>
      </w:r>
      <w:r w:rsidRPr="00AF5346">
        <w:rPr>
          <w:rFonts w:ascii="Times New Roman" w:hAnsi="Times New Roman" w:cs="Times New Roman"/>
          <w:b/>
          <w:bCs/>
          <w:spacing w:val="18"/>
          <w:sz w:val="24"/>
          <w:szCs w:val="24"/>
        </w:rPr>
        <w:t xml:space="preserve"> </w:t>
      </w:r>
      <w:r w:rsidRPr="00AF5346">
        <w:rPr>
          <w:rFonts w:ascii="Times New Roman" w:hAnsi="Times New Roman" w:cs="Times New Roman"/>
          <w:b/>
          <w:bCs/>
          <w:sz w:val="24"/>
          <w:szCs w:val="24"/>
        </w:rPr>
        <w:t>Kinerja Keuangan</w:t>
      </w:r>
    </w:p>
    <w:p w14:paraId="7BC75591" w14:textId="59A84017" w:rsidR="00996DCC" w:rsidRPr="00AF5346" w:rsidRDefault="006A34FF" w:rsidP="006A34FF">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pacing w:val="1"/>
          <w:sz w:val="24"/>
          <w:szCs w:val="24"/>
        </w:rPr>
        <w:t>H</w:t>
      </w:r>
      <w:r w:rsidRPr="00AF5346">
        <w:rPr>
          <w:rFonts w:ascii="Times New Roman" w:hAnsi="Times New Roman" w:cs="Times New Roman"/>
          <w:spacing w:val="-2"/>
          <w:sz w:val="24"/>
          <w:szCs w:val="24"/>
        </w:rPr>
        <w:t>as</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l</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2"/>
          <w:sz w:val="24"/>
          <w:szCs w:val="24"/>
        </w:rPr>
        <w:t>s</w:t>
      </w:r>
      <w:r w:rsidRPr="00AF5346">
        <w:rPr>
          <w:rFonts w:ascii="Times New Roman" w:hAnsi="Times New Roman" w:cs="Times New Roman"/>
          <w:spacing w:val="-1"/>
          <w:sz w:val="24"/>
          <w:szCs w:val="24"/>
        </w:rPr>
        <w:t>t</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ti</w:t>
      </w:r>
      <w:r w:rsidRPr="00AF5346">
        <w:rPr>
          <w:rFonts w:ascii="Times New Roman" w:hAnsi="Times New Roman" w:cs="Times New Roman"/>
          <w:spacing w:val="2"/>
          <w:sz w:val="24"/>
          <w:szCs w:val="24"/>
        </w:rPr>
        <w:t>s</w:t>
      </w:r>
      <w:r w:rsidRPr="00AF5346">
        <w:rPr>
          <w:rFonts w:ascii="Times New Roman" w:hAnsi="Times New Roman" w:cs="Times New Roman"/>
          <w:spacing w:val="-1"/>
          <w:sz w:val="24"/>
          <w:szCs w:val="24"/>
        </w:rPr>
        <w:t>ti</w:t>
      </w:r>
      <w:r w:rsidRPr="00AF5346">
        <w:rPr>
          <w:rFonts w:ascii="Times New Roman" w:hAnsi="Times New Roman" w:cs="Times New Roman"/>
          <w:sz w:val="24"/>
          <w:szCs w:val="24"/>
        </w:rPr>
        <w:t>k</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1"/>
          <w:sz w:val="24"/>
          <w:szCs w:val="24"/>
        </w:rPr>
        <w:t>(</w:t>
      </w:r>
      <w:r w:rsidRPr="00AF5346">
        <w:rPr>
          <w:rFonts w:ascii="Times New Roman" w:hAnsi="Times New Roman" w:cs="Times New Roman"/>
          <w:spacing w:val="2"/>
          <w:sz w:val="24"/>
          <w:szCs w:val="24"/>
        </w:rPr>
        <w:t>u</w:t>
      </w:r>
      <w:r w:rsidRPr="00AF5346">
        <w:rPr>
          <w:rFonts w:ascii="Times New Roman" w:hAnsi="Times New Roman" w:cs="Times New Roman"/>
          <w:spacing w:val="-1"/>
          <w:sz w:val="24"/>
          <w:szCs w:val="24"/>
        </w:rPr>
        <w:t>j</w:t>
      </w:r>
      <w:r w:rsidRPr="00AF5346">
        <w:rPr>
          <w:rFonts w:ascii="Times New Roman" w:hAnsi="Times New Roman" w:cs="Times New Roman"/>
          <w:sz w:val="24"/>
          <w:szCs w:val="24"/>
        </w:rPr>
        <w:t xml:space="preserve">i </w:t>
      </w:r>
      <w:r w:rsidRPr="00AF5346">
        <w:rPr>
          <w:rFonts w:ascii="Times New Roman" w:hAnsi="Times New Roman" w:cs="Times New Roman"/>
          <w:spacing w:val="3"/>
          <w:sz w:val="24"/>
          <w:szCs w:val="24"/>
        </w:rPr>
        <w:t>t</w:t>
      </w:r>
      <w:r w:rsidRPr="00AF5346">
        <w:rPr>
          <w:rFonts w:ascii="Times New Roman" w:hAnsi="Times New Roman" w:cs="Times New Roman"/>
          <w:sz w:val="24"/>
          <w:szCs w:val="24"/>
        </w:rPr>
        <w:t>)</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 xml:space="preserve">penelitian ini </w:t>
      </w:r>
      <w:r w:rsidRPr="00AF5346">
        <w:rPr>
          <w:rFonts w:ascii="Times New Roman" w:hAnsi="Times New Roman" w:cs="Times New Roman"/>
          <w:spacing w:val="1"/>
          <w:sz w:val="24"/>
          <w:szCs w:val="24"/>
        </w:rPr>
        <w:t>m</w:t>
      </w:r>
      <w:r w:rsidRPr="00AF5346">
        <w:rPr>
          <w:rFonts w:ascii="Times New Roman" w:hAnsi="Times New Roman" w:cs="Times New Roman"/>
          <w:spacing w:val="2"/>
          <w:sz w:val="24"/>
          <w:szCs w:val="24"/>
        </w:rPr>
        <w:t>e</w:t>
      </w:r>
      <w:r w:rsidRPr="00AF5346">
        <w:rPr>
          <w:rFonts w:ascii="Times New Roman" w:hAnsi="Times New Roman" w:cs="Times New Roman"/>
          <w:spacing w:val="-2"/>
          <w:sz w:val="24"/>
          <w:szCs w:val="24"/>
        </w:rPr>
        <w:t>n</w:t>
      </w:r>
      <w:r w:rsidRPr="00AF5346">
        <w:rPr>
          <w:rFonts w:ascii="Times New Roman" w:hAnsi="Times New Roman" w:cs="Times New Roman"/>
          <w:spacing w:val="2"/>
          <w:sz w:val="24"/>
          <w:szCs w:val="24"/>
        </w:rPr>
        <w:t>u</w:t>
      </w:r>
      <w:r w:rsidRPr="00AF5346">
        <w:rPr>
          <w:rFonts w:ascii="Times New Roman" w:hAnsi="Times New Roman" w:cs="Times New Roman"/>
          <w:spacing w:val="-2"/>
          <w:sz w:val="24"/>
          <w:szCs w:val="24"/>
        </w:rPr>
        <w:t>n</w:t>
      </w:r>
      <w:r w:rsidRPr="00AF5346">
        <w:rPr>
          <w:rFonts w:ascii="Times New Roman" w:hAnsi="Times New Roman" w:cs="Times New Roman"/>
          <w:spacing w:val="-1"/>
          <w:sz w:val="24"/>
          <w:szCs w:val="24"/>
        </w:rPr>
        <w:t>j</w:t>
      </w:r>
      <w:r w:rsidRPr="00AF5346">
        <w:rPr>
          <w:rFonts w:ascii="Times New Roman" w:hAnsi="Times New Roman" w:cs="Times New Roman"/>
          <w:spacing w:val="2"/>
          <w:sz w:val="24"/>
          <w:szCs w:val="24"/>
        </w:rPr>
        <w:t>u</w:t>
      </w:r>
      <w:r w:rsidRPr="00AF5346">
        <w:rPr>
          <w:rFonts w:ascii="Times New Roman" w:hAnsi="Times New Roman" w:cs="Times New Roman"/>
          <w:spacing w:val="-2"/>
          <w:sz w:val="24"/>
          <w:szCs w:val="24"/>
        </w:rPr>
        <w:t>k</w:t>
      </w:r>
      <w:r w:rsidRPr="00AF5346">
        <w:rPr>
          <w:rFonts w:ascii="Times New Roman" w:hAnsi="Times New Roman" w:cs="Times New Roman"/>
          <w:spacing w:val="2"/>
          <w:sz w:val="24"/>
          <w:szCs w:val="24"/>
        </w:rPr>
        <w:t>k</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 xml:space="preserve"> b</w:t>
      </w:r>
      <w:r w:rsidRPr="00AF5346">
        <w:rPr>
          <w:rFonts w:ascii="Times New Roman" w:hAnsi="Times New Roman" w:cs="Times New Roman"/>
          <w:spacing w:val="-2"/>
          <w:sz w:val="24"/>
          <w:szCs w:val="24"/>
        </w:rPr>
        <w:t>a</w:t>
      </w:r>
      <w:r w:rsidRPr="00AF5346">
        <w:rPr>
          <w:rFonts w:ascii="Times New Roman" w:hAnsi="Times New Roman" w:cs="Times New Roman"/>
          <w:spacing w:val="2"/>
          <w:sz w:val="24"/>
          <w:szCs w:val="24"/>
        </w:rPr>
        <w:t>h</w:t>
      </w:r>
      <w:r w:rsidRPr="00AF5346">
        <w:rPr>
          <w:rFonts w:ascii="Times New Roman" w:hAnsi="Times New Roman" w:cs="Times New Roman"/>
          <w:spacing w:val="-3"/>
          <w:sz w:val="24"/>
          <w:szCs w:val="24"/>
        </w:rPr>
        <w:t>w</w:t>
      </w:r>
      <w:r w:rsidRPr="00AF5346">
        <w:rPr>
          <w:rFonts w:ascii="Times New Roman" w:hAnsi="Times New Roman" w:cs="Times New Roman"/>
          <w:sz w:val="24"/>
          <w:szCs w:val="24"/>
        </w:rPr>
        <w:t>a</w:t>
      </w:r>
      <w:r w:rsidRPr="00AF5346">
        <w:rPr>
          <w:rFonts w:ascii="Times New Roman" w:hAnsi="Times New Roman" w:cs="Times New Roman"/>
          <w:i/>
          <w:sz w:val="24"/>
          <w:szCs w:val="24"/>
        </w:rPr>
        <w:t xml:space="preserve"> </w:t>
      </w:r>
      <w:r w:rsidRPr="00AF5346">
        <w:rPr>
          <w:rFonts w:ascii="Times New Roman" w:hAnsi="Times New Roman" w:cs="Times New Roman"/>
          <w:sz w:val="24"/>
          <w:szCs w:val="24"/>
        </w:rPr>
        <w:t>Ukuran Perusahaan</w:t>
      </w:r>
      <w:r w:rsidRPr="00AF5346">
        <w:rPr>
          <w:rFonts w:ascii="Times New Roman" w:hAnsi="Times New Roman" w:cs="Times New Roman"/>
          <w:i/>
          <w:sz w:val="24"/>
          <w:szCs w:val="24"/>
        </w:rPr>
        <w:t xml:space="preserve"> </w:t>
      </w:r>
      <w:r w:rsidRPr="00AF5346">
        <w:rPr>
          <w:rFonts w:ascii="Times New Roman" w:hAnsi="Times New Roman" w:cs="Times New Roman"/>
          <w:sz w:val="24"/>
          <w:szCs w:val="24"/>
        </w:rPr>
        <w:t xml:space="preserve">tidak berpengaruh terhadap Kinerja Keuangan, hal ditunjukkan dengan nilai t hitung (1,683) dengan nilai signifikansi sebesar 0,103 Jika sig. &gt; 0,05 maka  hipotesis ini ditolak.  </w:t>
      </w:r>
      <w:r w:rsidRPr="00AF5346">
        <w:rPr>
          <w:rFonts w:ascii="Times New Roman" w:hAnsi="Times New Roman" w:cs="Times New Roman"/>
          <w:spacing w:val="-1"/>
          <w:position w:val="2"/>
          <w:sz w:val="24"/>
          <w:szCs w:val="24"/>
        </w:rPr>
        <w:t>H</w:t>
      </w:r>
      <w:r w:rsidRPr="00AF5346">
        <w:rPr>
          <w:rFonts w:ascii="Times New Roman" w:hAnsi="Times New Roman" w:cs="Times New Roman"/>
          <w:position w:val="2"/>
          <w:sz w:val="24"/>
          <w:szCs w:val="24"/>
        </w:rPr>
        <w:t>a</w:t>
      </w:r>
      <w:r w:rsidRPr="00AF5346">
        <w:rPr>
          <w:rFonts w:ascii="Times New Roman" w:hAnsi="Times New Roman" w:cs="Times New Roman"/>
          <w:spacing w:val="-2"/>
          <w:position w:val="2"/>
          <w:sz w:val="24"/>
          <w:szCs w:val="24"/>
        </w:rPr>
        <w:t>s</w:t>
      </w:r>
      <w:r w:rsidRPr="00AF5346">
        <w:rPr>
          <w:rFonts w:ascii="Times New Roman" w:hAnsi="Times New Roman" w:cs="Times New Roman"/>
          <w:spacing w:val="1"/>
          <w:position w:val="2"/>
          <w:sz w:val="24"/>
          <w:szCs w:val="24"/>
        </w:rPr>
        <w:t>i</w:t>
      </w:r>
      <w:r w:rsidRPr="00AF5346">
        <w:rPr>
          <w:rFonts w:ascii="Times New Roman" w:hAnsi="Times New Roman" w:cs="Times New Roman"/>
          <w:position w:val="2"/>
          <w:sz w:val="24"/>
          <w:szCs w:val="24"/>
        </w:rPr>
        <w:t>l</w:t>
      </w:r>
      <w:r w:rsidRPr="00AF5346">
        <w:rPr>
          <w:rFonts w:ascii="Times New Roman" w:hAnsi="Times New Roman" w:cs="Times New Roman"/>
          <w:spacing w:val="15"/>
          <w:position w:val="2"/>
          <w:sz w:val="24"/>
          <w:szCs w:val="24"/>
        </w:rPr>
        <w:t xml:space="preserve"> </w:t>
      </w:r>
      <w:r w:rsidRPr="00AF5346">
        <w:rPr>
          <w:rFonts w:ascii="Times New Roman" w:hAnsi="Times New Roman" w:cs="Times New Roman"/>
          <w:spacing w:val="-2"/>
          <w:position w:val="2"/>
          <w:sz w:val="24"/>
          <w:szCs w:val="24"/>
        </w:rPr>
        <w:t>p</w:t>
      </w:r>
      <w:r w:rsidRPr="00AF5346">
        <w:rPr>
          <w:rFonts w:ascii="Times New Roman" w:hAnsi="Times New Roman" w:cs="Times New Roman"/>
          <w:position w:val="2"/>
          <w:sz w:val="24"/>
          <w:szCs w:val="24"/>
        </w:rPr>
        <w:t>eng</w:t>
      </w:r>
      <w:r w:rsidRPr="00AF5346">
        <w:rPr>
          <w:rFonts w:ascii="Times New Roman" w:hAnsi="Times New Roman" w:cs="Times New Roman"/>
          <w:spacing w:val="-2"/>
          <w:position w:val="2"/>
          <w:sz w:val="24"/>
          <w:szCs w:val="24"/>
        </w:rPr>
        <w:t>u</w:t>
      </w:r>
      <w:r w:rsidRPr="00AF5346">
        <w:rPr>
          <w:rFonts w:ascii="Times New Roman" w:hAnsi="Times New Roman" w:cs="Times New Roman"/>
          <w:spacing w:val="1"/>
          <w:position w:val="2"/>
          <w:sz w:val="24"/>
          <w:szCs w:val="24"/>
        </w:rPr>
        <w:t>ji</w:t>
      </w:r>
      <w:r w:rsidRPr="00AF5346">
        <w:rPr>
          <w:rFonts w:ascii="Times New Roman" w:hAnsi="Times New Roman" w:cs="Times New Roman"/>
          <w:spacing w:val="-2"/>
          <w:position w:val="2"/>
          <w:sz w:val="24"/>
          <w:szCs w:val="24"/>
        </w:rPr>
        <w:t>a</w:t>
      </w:r>
      <w:r w:rsidRPr="00AF5346">
        <w:rPr>
          <w:rFonts w:ascii="Times New Roman" w:hAnsi="Times New Roman" w:cs="Times New Roman"/>
          <w:position w:val="2"/>
          <w:sz w:val="24"/>
          <w:szCs w:val="24"/>
        </w:rPr>
        <w:t>n</w:t>
      </w:r>
      <w:r w:rsidRPr="00AF5346">
        <w:rPr>
          <w:rFonts w:ascii="Times New Roman" w:hAnsi="Times New Roman" w:cs="Times New Roman"/>
          <w:spacing w:val="12"/>
          <w:position w:val="2"/>
          <w:sz w:val="24"/>
          <w:szCs w:val="24"/>
        </w:rPr>
        <w:t xml:space="preserve"> </w:t>
      </w:r>
      <w:r w:rsidRPr="00AF5346">
        <w:rPr>
          <w:rFonts w:ascii="Times New Roman" w:hAnsi="Times New Roman" w:cs="Times New Roman"/>
          <w:spacing w:val="1"/>
          <w:position w:val="2"/>
          <w:sz w:val="24"/>
          <w:szCs w:val="24"/>
        </w:rPr>
        <w:t>m</w:t>
      </w:r>
      <w:r w:rsidRPr="00AF5346">
        <w:rPr>
          <w:rFonts w:ascii="Times New Roman" w:hAnsi="Times New Roman" w:cs="Times New Roman"/>
          <w:position w:val="2"/>
          <w:sz w:val="24"/>
          <w:szCs w:val="24"/>
        </w:rPr>
        <w:t>enu</w:t>
      </w:r>
      <w:r w:rsidRPr="00AF5346">
        <w:rPr>
          <w:rFonts w:ascii="Times New Roman" w:hAnsi="Times New Roman" w:cs="Times New Roman"/>
          <w:spacing w:val="-2"/>
          <w:position w:val="2"/>
          <w:sz w:val="24"/>
          <w:szCs w:val="24"/>
        </w:rPr>
        <w:t>n</w:t>
      </w:r>
      <w:r w:rsidRPr="00AF5346">
        <w:rPr>
          <w:rFonts w:ascii="Times New Roman" w:hAnsi="Times New Roman" w:cs="Times New Roman"/>
          <w:spacing w:val="1"/>
          <w:position w:val="2"/>
          <w:sz w:val="24"/>
          <w:szCs w:val="24"/>
        </w:rPr>
        <w:t>j</w:t>
      </w:r>
      <w:r w:rsidRPr="00AF5346">
        <w:rPr>
          <w:rFonts w:ascii="Times New Roman" w:hAnsi="Times New Roman" w:cs="Times New Roman"/>
          <w:position w:val="2"/>
          <w:sz w:val="24"/>
          <w:szCs w:val="24"/>
        </w:rPr>
        <w:t>u</w:t>
      </w:r>
      <w:r w:rsidRPr="00AF5346">
        <w:rPr>
          <w:rFonts w:ascii="Times New Roman" w:hAnsi="Times New Roman" w:cs="Times New Roman"/>
          <w:spacing w:val="-2"/>
          <w:position w:val="2"/>
          <w:sz w:val="24"/>
          <w:szCs w:val="24"/>
        </w:rPr>
        <w:t>k</w:t>
      </w:r>
      <w:r w:rsidRPr="00AF5346">
        <w:rPr>
          <w:rFonts w:ascii="Times New Roman" w:hAnsi="Times New Roman" w:cs="Times New Roman"/>
          <w:position w:val="2"/>
          <w:sz w:val="24"/>
          <w:szCs w:val="24"/>
        </w:rPr>
        <w:t>kan</w:t>
      </w:r>
      <w:r w:rsidRPr="00AF5346">
        <w:rPr>
          <w:rFonts w:ascii="Times New Roman" w:hAnsi="Times New Roman" w:cs="Times New Roman"/>
          <w:spacing w:val="15"/>
          <w:position w:val="2"/>
          <w:sz w:val="24"/>
          <w:szCs w:val="24"/>
        </w:rPr>
        <w:t xml:space="preserve"> </w:t>
      </w:r>
      <w:r w:rsidRPr="00AF5346">
        <w:rPr>
          <w:rFonts w:ascii="Times New Roman" w:hAnsi="Times New Roman" w:cs="Times New Roman"/>
          <w:position w:val="2"/>
          <w:sz w:val="24"/>
          <w:szCs w:val="24"/>
        </w:rPr>
        <w:t>b</w:t>
      </w:r>
      <w:r w:rsidRPr="00AF5346">
        <w:rPr>
          <w:rFonts w:ascii="Times New Roman" w:hAnsi="Times New Roman" w:cs="Times New Roman"/>
          <w:spacing w:val="-2"/>
          <w:position w:val="2"/>
          <w:sz w:val="24"/>
          <w:szCs w:val="24"/>
        </w:rPr>
        <w:t>a</w:t>
      </w:r>
      <w:r w:rsidRPr="00AF5346">
        <w:rPr>
          <w:rFonts w:ascii="Times New Roman" w:hAnsi="Times New Roman" w:cs="Times New Roman"/>
          <w:position w:val="2"/>
          <w:sz w:val="24"/>
          <w:szCs w:val="24"/>
        </w:rPr>
        <w:t>h</w:t>
      </w:r>
      <w:r w:rsidRPr="00AF5346">
        <w:rPr>
          <w:rFonts w:ascii="Times New Roman" w:hAnsi="Times New Roman" w:cs="Times New Roman"/>
          <w:spacing w:val="-1"/>
          <w:position w:val="2"/>
          <w:sz w:val="24"/>
          <w:szCs w:val="24"/>
        </w:rPr>
        <w:t>w</w:t>
      </w:r>
      <w:r w:rsidRPr="00AF5346">
        <w:rPr>
          <w:rFonts w:ascii="Times New Roman" w:hAnsi="Times New Roman" w:cs="Times New Roman"/>
          <w:position w:val="2"/>
          <w:sz w:val="24"/>
          <w:szCs w:val="24"/>
        </w:rPr>
        <w:t xml:space="preserve">a </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o</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al</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s</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t</w:t>
      </w:r>
      <w:r w:rsidRPr="00AF5346">
        <w:rPr>
          <w:rFonts w:ascii="Times New Roman" w:hAnsi="Times New Roman" w:cs="Times New Roman"/>
          <w:spacing w:val="2"/>
          <w:sz w:val="24"/>
          <w:szCs w:val="24"/>
        </w:rPr>
        <w:t xml:space="preserve"> tidak </w:t>
      </w:r>
      <w:r w:rsidRPr="00AF5346">
        <w:rPr>
          <w:rFonts w:ascii="Times New Roman" w:hAnsi="Times New Roman" w:cs="Times New Roman"/>
          <w:spacing w:val="-2"/>
          <w:sz w:val="24"/>
          <w:szCs w:val="24"/>
        </w:rPr>
        <w:t>b</w:t>
      </w:r>
      <w:r w:rsidRPr="00AF5346">
        <w:rPr>
          <w:rFonts w:ascii="Times New Roman" w:hAnsi="Times New Roman" w:cs="Times New Roman"/>
          <w:sz w:val="24"/>
          <w:szCs w:val="24"/>
        </w:rPr>
        <w:t>e</w:t>
      </w:r>
      <w:r w:rsidRPr="00AF5346">
        <w:rPr>
          <w:rFonts w:ascii="Times New Roman" w:hAnsi="Times New Roman" w:cs="Times New Roman"/>
          <w:spacing w:val="1"/>
          <w:sz w:val="24"/>
          <w:szCs w:val="24"/>
        </w:rPr>
        <w:t>r</w:t>
      </w:r>
      <w:r w:rsidRPr="00AF5346">
        <w:rPr>
          <w:rFonts w:ascii="Times New Roman" w:hAnsi="Times New Roman" w:cs="Times New Roman"/>
          <w:spacing w:val="-2"/>
          <w:sz w:val="24"/>
          <w:szCs w:val="24"/>
        </w:rPr>
        <w:t>p</w:t>
      </w:r>
      <w:r w:rsidRPr="00AF5346">
        <w:rPr>
          <w:rFonts w:ascii="Times New Roman" w:hAnsi="Times New Roman" w:cs="Times New Roman"/>
          <w:sz w:val="24"/>
          <w:szCs w:val="24"/>
        </w:rPr>
        <w:t>eng</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uh</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1"/>
          <w:sz w:val="24"/>
          <w:szCs w:val="24"/>
        </w:rPr>
        <w:t>t</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ha</w:t>
      </w:r>
      <w:r w:rsidRPr="00AF5346">
        <w:rPr>
          <w:rFonts w:ascii="Times New Roman" w:hAnsi="Times New Roman" w:cs="Times New Roman"/>
          <w:spacing w:val="-2"/>
          <w:sz w:val="24"/>
          <w:szCs w:val="24"/>
        </w:rPr>
        <w:t>da</w:t>
      </w:r>
      <w:r w:rsidRPr="00AF5346">
        <w:rPr>
          <w:rFonts w:ascii="Times New Roman" w:hAnsi="Times New Roman" w:cs="Times New Roman"/>
          <w:sz w:val="24"/>
          <w:szCs w:val="24"/>
        </w:rPr>
        <w:t>p</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rj</w:t>
      </w:r>
      <w:r w:rsidRPr="00AF5346">
        <w:rPr>
          <w:rFonts w:ascii="Times New Roman" w:hAnsi="Times New Roman" w:cs="Times New Roman"/>
          <w:sz w:val="24"/>
          <w:szCs w:val="24"/>
        </w:rPr>
        <w:t>a</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2"/>
          <w:sz w:val="24"/>
          <w:szCs w:val="24"/>
        </w:rPr>
        <w:t>k</w:t>
      </w:r>
      <w:r w:rsidRPr="00AF5346">
        <w:rPr>
          <w:rFonts w:ascii="Times New Roman" w:hAnsi="Times New Roman" w:cs="Times New Roman"/>
          <w:sz w:val="24"/>
          <w:szCs w:val="24"/>
        </w:rPr>
        <w:t>eua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 xml:space="preserve">gan, hal </w:t>
      </w:r>
      <w:r w:rsidR="00A4059C" w:rsidRPr="00AF5346">
        <w:rPr>
          <w:rFonts w:ascii="Times New Roman" w:hAnsi="Times New Roman" w:cs="Times New Roman"/>
          <w:spacing w:val="1"/>
          <w:sz w:val="24"/>
          <w:szCs w:val="24"/>
        </w:rPr>
        <w:t xml:space="preserve">ini </w:t>
      </w:r>
      <w:r w:rsidR="00974240" w:rsidRPr="00AF5346">
        <w:rPr>
          <w:rFonts w:ascii="Times New Roman" w:hAnsi="Times New Roman" w:cs="Times New Roman"/>
          <w:spacing w:val="1"/>
          <w:sz w:val="24"/>
          <w:szCs w:val="24"/>
        </w:rPr>
        <w:t xml:space="preserve">dikarenakan </w:t>
      </w:r>
      <w:r w:rsidR="0059755D" w:rsidRPr="00AF5346">
        <w:rPr>
          <w:rFonts w:ascii="Times New Roman" w:hAnsi="Times New Roman" w:cs="Times New Roman"/>
          <w:spacing w:val="1"/>
          <w:sz w:val="24"/>
          <w:szCs w:val="24"/>
        </w:rPr>
        <w:t>perusahaan kecil maupun besar memiliki kecenderungan menghadapi tekanan eksternal yang juga bervariatif sehingga tidak dapat ditentukan bahwa perusahaan yang berskala besar memiliki kecenderungan tekanan eksternal yang lebih besar dibandingkan perusahaan kecil, sehingga mereka cenderung tidak berpengaruh terhadap kinerja keuangan. T</w:t>
      </w:r>
      <w:r w:rsidRPr="00AF5346">
        <w:rPr>
          <w:rFonts w:ascii="Times New Roman" w:hAnsi="Times New Roman" w:cs="Times New Roman"/>
          <w:sz w:val="24"/>
          <w:szCs w:val="24"/>
        </w:rPr>
        <w:t>o</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al</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s</w:t>
      </w:r>
      <w:r w:rsidRPr="00AF5346">
        <w:rPr>
          <w:rFonts w:ascii="Times New Roman" w:hAnsi="Times New Roman" w:cs="Times New Roman"/>
          <w:spacing w:val="-2"/>
          <w:sz w:val="24"/>
          <w:szCs w:val="24"/>
        </w:rPr>
        <w:t>e</w:t>
      </w:r>
      <w:r w:rsidRPr="00AF5346">
        <w:rPr>
          <w:rFonts w:ascii="Times New Roman" w:hAnsi="Times New Roman" w:cs="Times New Roman"/>
          <w:sz w:val="24"/>
          <w:szCs w:val="24"/>
        </w:rPr>
        <w:t>t</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y</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ng</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im</w:t>
      </w:r>
      <w:r w:rsidRPr="00AF5346">
        <w:rPr>
          <w:rFonts w:ascii="Times New Roman" w:hAnsi="Times New Roman" w:cs="Times New Roman"/>
          <w:spacing w:val="1"/>
          <w:sz w:val="24"/>
          <w:szCs w:val="24"/>
        </w:rPr>
        <w:t>i</w:t>
      </w:r>
      <w:r w:rsidRPr="00AF5346">
        <w:rPr>
          <w:rFonts w:ascii="Times New Roman" w:hAnsi="Times New Roman" w:cs="Times New Roman"/>
          <w:spacing w:val="-1"/>
          <w:sz w:val="24"/>
          <w:szCs w:val="24"/>
        </w:rPr>
        <w:t>l</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ki</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us</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 xml:space="preserve">haan </w:t>
      </w:r>
      <w:r w:rsidRPr="00AF5346">
        <w:rPr>
          <w:rFonts w:ascii="Times New Roman" w:hAnsi="Times New Roman" w:cs="Times New Roman"/>
          <w:spacing w:val="-1"/>
          <w:sz w:val="24"/>
          <w:szCs w:val="24"/>
        </w:rPr>
        <w:t>m</w:t>
      </w:r>
      <w:r w:rsidRPr="00AF5346">
        <w:rPr>
          <w:rFonts w:ascii="Times New Roman" w:hAnsi="Times New Roman" w:cs="Times New Roman"/>
          <w:sz w:val="24"/>
          <w:szCs w:val="24"/>
        </w:rPr>
        <w:t>anu</w:t>
      </w:r>
      <w:r w:rsidRPr="00AF5346">
        <w:rPr>
          <w:rFonts w:ascii="Times New Roman" w:hAnsi="Times New Roman" w:cs="Times New Roman"/>
          <w:spacing w:val="1"/>
          <w:sz w:val="24"/>
          <w:szCs w:val="24"/>
        </w:rPr>
        <w:t>f</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t</w:t>
      </w:r>
      <w:r w:rsidRPr="00AF5346">
        <w:rPr>
          <w:rFonts w:ascii="Times New Roman" w:hAnsi="Times New Roman" w:cs="Times New Roman"/>
          <w:spacing w:val="-2"/>
          <w:sz w:val="24"/>
          <w:szCs w:val="24"/>
        </w:rPr>
        <w:t>u</w:t>
      </w:r>
      <w:r w:rsidRPr="00AF5346">
        <w:rPr>
          <w:rFonts w:ascii="Times New Roman" w:hAnsi="Times New Roman" w:cs="Times New Roman"/>
          <w:sz w:val="24"/>
          <w:szCs w:val="24"/>
        </w:rPr>
        <w:t>r</w:t>
      </w:r>
      <w:r w:rsidRPr="00AF5346">
        <w:rPr>
          <w:rFonts w:ascii="Times New Roman" w:hAnsi="Times New Roman" w:cs="Times New Roman"/>
          <w:spacing w:val="4"/>
          <w:sz w:val="24"/>
          <w:szCs w:val="24"/>
        </w:rPr>
        <w:t xml:space="preserve"> </w:t>
      </w:r>
      <w:r w:rsidR="00974240" w:rsidRPr="00AF5346">
        <w:rPr>
          <w:rFonts w:ascii="Times New Roman" w:hAnsi="Times New Roman" w:cs="Times New Roman"/>
          <w:spacing w:val="4"/>
          <w:sz w:val="24"/>
          <w:szCs w:val="24"/>
        </w:rPr>
        <w:t>tidak berjalan dengan efisien dan menghasilkan profitabilitas</w:t>
      </w:r>
      <w:r w:rsidR="0059755D" w:rsidRPr="00AF5346">
        <w:rPr>
          <w:rFonts w:ascii="Times New Roman" w:hAnsi="Times New Roman" w:cs="Times New Roman"/>
          <w:spacing w:val="4"/>
          <w:sz w:val="24"/>
          <w:szCs w:val="24"/>
        </w:rPr>
        <w:t xml:space="preserve"> yang sedikit</w:t>
      </w:r>
      <w:r w:rsidR="00974240" w:rsidRPr="00AF5346">
        <w:rPr>
          <w:rFonts w:ascii="Times New Roman" w:hAnsi="Times New Roman" w:cs="Times New Roman"/>
          <w:spacing w:val="4"/>
          <w:sz w:val="24"/>
          <w:szCs w:val="24"/>
        </w:rPr>
        <w:t>.</w:t>
      </w:r>
      <w:r w:rsidR="00996DCC" w:rsidRPr="00AF5346">
        <w:rPr>
          <w:rFonts w:ascii="Times New Roman" w:hAnsi="Times New Roman" w:cs="Times New Roman"/>
          <w:sz w:val="24"/>
          <w:szCs w:val="24"/>
        </w:rPr>
        <w:t xml:space="preserve"> </w:t>
      </w:r>
    </w:p>
    <w:p w14:paraId="6F2C2171" w14:textId="33DD0477" w:rsidR="00996DCC" w:rsidRPr="00AF5346" w:rsidRDefault="00996DCC" w:rsidP="00466091">
      <w:pPr>
        <w:pStyle w:val="TidakAdaSpasi"/>
        <w:spacing w:line="480" w:lineRule="auto"/>
        <w:ind w:firstLine="720"/>
        <w:jc w:val="both"/>
        <w:rPr>
          <w:rFonts w:ascii="Times New Roman" w:hAnsi="Times New Roman" w:cs="Times New Roman"/>
          <w:spacing w:val="-1"/>
          <w:sz w:val="24"/>
          <w:szCs w:val="24"/>
        </w:rPr>
      </w:pPr>
      <w:r w:rsidRPr="00AF5346">
        <w:rPr>
          <w:rFonts w:ascii="Times New Roman" w:hAnsi="Times New Roman" w:cs="Times New Roman"/>
          <w:spacing w:val="-1"/>
          <w:sz w:val="24"/>
          <w:szCs w:val="24"/>
        </w:rPr>
        <w:t xml:space="preserve">Hasil  penelitian  ini  beri tambahan  kontribusi  bahwa  besarnya keseluruhan  aset  yang dimiliki perusahaan manufaktur tambah menurunkan kinerja keuangan perusahaan tersebut, berdasarkan knowledge penelitian yang didapat perihal ini terjadi sebab peningkatan keseluruhan aset perusahaan-perusahaan manufaktur dari tahun ke tahun tidak seimbang dengan laba bersih perusahaan yang relatif menurun. Tingginya keseluruhan aset yang dimiliki tidak dapat dimaksimalkan oleh perusahaan di dalam penjualan agar berdampak pada rendahnya pencapaian laba, dapat diamati pada laba bersih tiap-tiap perusahaan manufaktur cenderung berfluktuasi dan hingga tersedia yang membuktikan kerugian (negatif). Hal ini bukti bahwa tingginya keseluruhan aset yang dimiliki perusahaan manufaktur hanya menjadi beban sebab tidak dapat digunakan dengan maksimal oleh perusahaan namun cost yang </w:t>
      </w:r>
      <w:r w:rsidR="00974240" w:rsidRPr="00AF5346">
        <w:rPr>
          <w:rFonts w:ascii="Times New Roman" w:hAnsi="Times New Roman" w:cs="Times New Roman"/>
          <w:spacing w:val="-1"/>
          <w:sz w:val="24"/>
          <w:szCs w:val="24"/>
        </w:rPr>
        <w:t>harus</w:t>
      </w:r>
      <w:r w:rsidRPr="00AF5346">
        <w:rPr>
          <w:rFonts w:ascii="Times New Roman" w:hAnsi="Times New Roman" w:cs="Times New Roman"/>
          <w:spacing w:val="-1"/>
          <w:sz w:val="24"/>
          <w:szCs w:val="24"/>
        </w:rPr>
        <w:t xml:space="preserve"> dikeluarkan untuk aset yang </w:t>
      </w:r>
      <w:r w:rsidR="00974240" w:rsidRPr="00AF5346">
        <w:rPr>
          <w:rFonts w:ascii="Times New Roman" w:hAnsi="Times New Roman" w:cs="Times New Roman"/>
          <w:spacing w:val="-1"/>
          <w:sz w:val="24"/>
          <w:szCs w:val="24"/>
        </w:rPr>
        <w:t>dimiliki</w:t>
      </w:r>
      <w:r w:rsidRPr="00AF5346">
        <w:rPr>
          <w:rFonts w:ascii="Times New Roman" w:hAnsi="Times New Roman" w:cs="Times New Roman"/>
          <w:spacing w:val="-1"/>
          <w:sz w:val="24"/>
          <w:szCs w:val="24"/>
        </w:rPr>
        <w:t xml:space="preserve"> </w:t>
      </w:r>
      <w:r w:rsidR="00974240" w:rsidRPr="00AF5346">
        <w:rPr>
          <w:rFonts w:ascii="Times New Roman" w:hAnsi="Times New Roman" w:cs="Times New Roman"/>
          <w:spacing w:val="-1"/>
          <w:sz w:val="24"/>
          <w:szCs w:val="24"/>
        </w:rPr>
        <w:t>harus</w:t>
      </w:r>
      <w:r w:rsidRPr="00AF5346">
        <w:rPr>
          <w:rFonts w:ascii="Times New Roman" w:hAnsi="Times New Roman" w:cs="Times New Roman"/>
          <w:spacing w:val="-1"/>
          <w:sz w:val="24"/>
          <w:szCs w:val="24"/>
        </w:rPr>
        <w:t xml:space="preserve"> selamanya dipenuhi. Terutama aset selamanya yang dimiliki suatu perusahaan dapat membutuhkan pengeluaran yang mempunyai tujuan agar selamanya mencukupi kebutuhan perusahaan seperti pemeliharaan, penggantian, perbaikan (improvement), menambahkan (addition) dan penyusunan ulang (rearrangement) akibat penyusunan ulang route produksi. </w:t>
      </w:r>
    </w:p>
    <w:p w14:paraId="6B66DF70" w14:textId="0B0BED28" w:rsidR="00466091" w:rsidRPr="00AF5346" w:rsidRDefault="00466091" w:rsidP="00466091">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z w:val="24"/>
          <w:szCs w:val="24"/>
        </w:rPr>
        <w:t>Kenaikan Ukuran Perusahaan akan menurunkan Kinerja Keuangan pada perusahaan tersebut yang bisa disebabkan oleh besarnya biaya untuk pemeliharaan aset yang besar dan lingkup operasional perusahaan yang besar pula karena peningkatan aset tidak diimbangi dengan jumlah perolehan laba pada perusahaan yang berarti kurangnya efektivitas perusahaan dalam mengelola asetnya untuk meningkatkan profitabilitas.</w:t>
      </w:r>
      <w:r w:rsidRPr="00AF5346">
        <w:t xml:space="preserve"> </w:t>
      </w:r>
      <w:r w:rsidRPr="00AF5346">
        <w:rPr>
          <w:rFonts w:ascii="Times New Roman" w:hAnsi="Times New Roman" w:cs="Times New Roman"/>
          <w:sz w:val="24"/>
          <w:szCs w:val="24"/>
        </w:rPr>
        <w:t>Harry (2017: 97)</w:t>
      </w:r>
    </w:p>
    <w:p w14:paraId="3C19AE1C" w14:textId="34E8C491" w:rsidR="00C66780" w:rsidRPr="00AF5346" w:rsidRDefault="00996DCC" w:rsidP="00996DCC">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z w:val="24"/>
          <w:szCs w:val="24"/>
        </w:rPr>
        <w:t>Perusahaan yang miliki ukuran perusahaan besar yang sahamnya tersebar luas, di mana setiap perluasan modal saham cuma bakal membawa dampak yang kecil terhadap bisa saja hilangnya pengendalian dari pihak yang lebih dominan terhadap perusahaan yang bersangkutan, yakni pihak pemegang saham pengendali yang miliki ketentuan yang lebih besar dalam pengendalian manajemen perusahaan, dibandingkan bersama pemegang saham minoritas, sehingga ketentuan yang disita kerap membiarkan ketentuan group pemegang saham, dan sebalikny</w:t>
      </w:r>
      <w:r w:rsidR="00765003" w:rsidRPr="00AF5346">
        <w:rPr>
          <w:rFonts w:ascii="Times New Roman" w:hAnsi="Times New Roman" w:cs="Times New Roman"/>
          <w:sz w:val="24"/>
          <w:szCs w:val="24"/>
        </w:rPr>
        <w:t>.</w:t>
      </w:r>
      <w:r w:rsidR="00466091" w:rsidRPr="00AF5346">
        <w:rPr>
          <w:rFonts w:ascii="Times New Roman" w:hAnsi="Times New Roman" w:cs="Times New Roman"/>
          <w:sz w:val="24"/>
          <w:szCs w:val="24"/>
        </w:rPr>
        <w:t xml:space="preserve"> (Khasmir, 2017)</w:t>
      </w:r>
    </w:p>
    <w:p w14:paraId="4EF1C3A5" w14:textId="77777777" w:rsidR="00B304CA" w:rsidRPr="00AF5346" w:rsidRDefault="00B304CA" w:rsidP="00554AF0">
      <w:pPr>
        <w:pStyle w:val="TidakAdaSpasi"/>
        <w:spacing w:line="480" w:lineRule="auto"/>
        <w:ind w:firstLine="720"/>
        <w:jc w:val="both"/>
        <w:rPr>
          <w:rFonts w:ascii="Times New Roman" w:hAnsi="Times New Roman" w:cs="Times New Roman"/>
          <w:sz w:val="24"/>
          <w:szCs w:val="24"/>
          <w:lang w:eastAsia="id-ID"/>
        </w:rPr>
      </w:pPr>
      <w:r w:rsidRPr="00AF5346">
        <w:rPr>
          <w:rFonts w:ascii="Times New Roman" w:hAnsi="Times New Roman" w:cs="Times New Roman"/>
          <w:spacing w:val="5"/>
          <w:sz w:val="24"/>
          <w:szCs w:val="24"/>
        </w:rPr>
        <w:t>H</w:t>
      </w:r>
      <w:r w:rsidRPr="00AF5346">
        <w:rPr>
          <w:rFonts w:ascii="Times New Roman" w:hAnsi="Times New Roman" w:cs="Times New Roman"/>
          <w:spacing w:val="-2"/>
          <w:sz w:val="24"/>
          <w:szCs w:val="24"/>
        </w:rPr>
        <w:t>as</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l</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2"/>
          <w:sz w:val="24"/>
          <w:szCs w:val="24"/>
        </w:rPr>
        <w:t>p</w:t>
      </w:r>
      <w:r w:rsidRPr="00AF5346">
        <w:rPr>
          <w:rFonts w:ascii="Times New Roman" w:hAnsi="Times New Roman" w:cs="Times New Roman"/>
          <w:spacing w:val="-2"/>
          <w:sz w:val="24"/>
          <w:szCs w:val="24"/>
        </w:rPr>
        <w:t>en</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li</w:t>
      </w:r>
      <w:r w:rsidRPr="00AF5346">
        <w:rPr>
          <w:rFonts w:ascii="Times New Roman" w:hAnsi="Times New Roman" w:cs="Times New Roman"/>
          <w:spacing w:val="3"/>
          <w:sz w:val="24"/>
          <w:szCs w:val="24"/>
        </w:rPr>
        <w:t>t</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i</w:t>
      </w:r>
      <w:r w:rsidRPr="00AF5346">
        <w:rPr>
          <w:rFonts w:ascii="Times New Roman" w:hAnsi="Times New Roman" w:cs="Times New Roman"/>
          <w:spacing w:val="1"/>
          <w:sz w:val="24"/>
          <w:szCs w:val="24"/>
        </w:rPr>
        <w:t xml:space="preserve"> </w:t>
      </w:r>
      <w:r w:rsidRPr="00AF5346">
        <w:rPr>
          <w:rFonts w:ascii="Times New Roman" w:hAnsi="Times New Roman" w:cs="Times New Roman"/>
          <w:spacing w:val="2"/>
          <w:sz w:val="24"/>
          <w:szCs w:val="24"/>
        </w:rPr>
        <w:t>s</w:t>
      </w:r>
      <w:r w:rsidRPr="00AF5346">
        <w:rPr>
          <w:rFonts w:ascii="Times New Roman" w:hAnsi="Times New Roman" w:cs="Times New Roman"/>
          <w:spacing w:val="-2"/>
          <w:sz w:val="24"/>
          <w:szCs w:val="24"/>
        </w:rPr>
        <w:t>e</w:t>
      </w:r>
      <w:r w:rsidRPr="00AF5346">
        <w:rPr>
          <w:rFonts w:ascii="Times New Roman" w:hAnsi="Times New Roman" w:cs="Times New Roman"/>
          <w:spacing w:val="2"/>
          <w:sz w:val="24"/>
          <w:szCs w:val="24"/>
        </w:rPr>
        <w:t>k</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l</w:t>
      </w:r>
      <w:r w:rsidRPr="00AF5346">
        <w:rPr>
          <w:rFonts w:ascii="Times New Roman" w:hAnsi="Times New Roman" w:cs="Times New Roman"/>
          <w:spacing w:val="3"/>
          <w:sz w:val="24"/>
          <w:szCs w:val="24"/>
        </w:rPr>
        <w:t>i</w:t>
      </w:r>
      <w:r w:rsidRPr="00AF5346">
        <w:rPr>
          <w:rFonts w:ascii="Times New Roman" w:hAnsi="Times New Roman" w:cs="Times New Roman"/>
          <w:spacing w:val="-2"/>
          <w:sz w:val="24"/>
          <w:szCs w:val="24"/>
        </w:rPr>
        <w:t>g</w:t>
      </w:r>
      <w:r w:rsidRPr="00AF5346">
        <w:rPr>
          <w:rFonts w:ascii="Times New Roman" w:hAnsi="Times New Roman" w:cs="Times New Roman"/>
          <w:spacing w:val="2"/>
          <w:sz w:val="24"/>
          <w:szCs w:val="24"/>
        </w:rPr>
        <w:t>u</w:t>
      </w:r>
      <w:r w:rsidRPr="00AF5346">
        <w:rPr>
          <w:rFonts w:ascii="Times New Roman" w:hAnsi="Times New Roman" w:cs="Times New Roman"/>
          <w:sz w:val="24"/>
          <w:szCs w:val="24"/>
        </w:rPr>
        <w:t xml:space="preserve">s </w:t>
      </w:r>
      <w:r w:rsidRPr="00AF5346">
        <w:rPr>
          <w:rFonts w:ascii="Times New Roman" w:hAnsi="Times New Roman" w:cs="Times New Roman"/>
          <w:spacing w:val="2"/>
          <w:sz w:val="24"/>
          <w:szCs w:val="24"/>
        </w:rPr>
        <w:t>d</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d</w:t>
      </w:r>
      <w:r w:rsidRPr="00AF5346">
        <w:rPr>
          <w:rFonts w:ascii="Times New Roman" w:hAnsi="Times New Roman" w:cs="Times New Roman"/>
          <w:spacing w:val="-2"/>
          <w:sz w:val="24"/>
          <w:szCs w:val="24"/>
        </w:rPr>
        <w:t>uk</w:t>
      </w:r>
      <w:r w:rsidRPr="00AF5346">
        <w:rPr>
          <w:rFonts w:ascii="Times New Roman" w:hAnsi="Times New Roman" w:cs="Times New Roman"/>
          <w:spacing w:val="2"/>
          <w:sz w:val="24"/>
          <w:szCs w:val="24"/>
        </w:rPr>
        <w:t>u</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2"/>
          <w:sz w:val="24"/>
          <w:szCs w:val="24"/>
        </w:rPr>
        <w:t>h</w:t>
      </w:r>
      <w:r w:rsidRPr="00AF5346">
        <w:rPr>
          <w:rFonts w:ascii="Times New Roman" w:hAnsi="Times New Roman" w:cs="Times New Roman"/>
          <w:spacing w:val="-2"/>
          <w:sz w:val="24"/>
          <w:szCs w:val="24"/>
        </w:rPr>
        <w:t>as</w:t>
      </w:r>
      <w:r w:rsidRPr="00AF5346">
        <w:rPr>
          <w:rFonts w:ascii="Times New Roman" w:hAnsi="Times New Roman" w:cs="Times New Roman"/>
          <w:spacing w:val="3"/>
          <w:sz w:val="24"/>
          <w:szCs w:val="24"/>
        </w:rPr>
        <w:t>i</w:t>
      </w:r>
      <w:r w:rsidRPr="00AF5346">
        <w:rPr>
          <w:rFonts w:ascii="Times New Roman" w:hAnsi="Times New Roman" w:cs="Times New Roman"/>
          <w:sz w:val="24"/>
          <w:szCs w:val="24"/>
        </w:rPr>
        <w:t>l</w:t>
      </w:r>
      <w:r w:rsidRPr="00AF5346">
        <w:rPr>
          <w:rFonts w:ascii="Times New Roman" w:hAnsi="Times New Roman" w:cs="Times New Roman"/>
          <w:spacing w:val="1"/>
          <w:sz w:val="24"/>
          <w:szCs w:val="24"/>
        </w:rPr>
        <w:t xml:space="preserve"> </w:t>
      </w:r>
      <w:r w:rsidRPr="00AF5346">
        <w:rPr>
          <w:rFonts w:ascii="Times New Roman" w:hAnsi="Times New Roman" w:cs="Times New Roman"/>
          <w:spacing w:val="2"/>
          <w:sz w:val="24"/>
          <w:szCs w:val="24"/>
        </w:rPr>
        <w:t>p</w:t>
      </w:r>
      <w:r w:rsidRPr="00AF5346">
        <w:rPr>
          <w:rFonts w:ascii="Times New Roman" w:hAnsi="Times New Roman" w:cs="Times New Roman"/>
          <w:spacing w:val="-2"/>
          <w:sz w:val="24"/>
          <w:szCs w:val="24"/>
        </w:rPr>
        <w:t>en</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lit</w:t>
      </w:r>
      <w:r w:rsidRPr="00AF5346">
        <w:rPr>
          <w:rFonts w:ascii="Times New Roman" w:hAnsi="Times New Roman" w:cs="Times New Roman"/>
          <w:spacing w:val="3"/>
          <w:sz w:val="24"/>
          <w:szCs w:val="24"/>
        </w:rPr>
        <w:t>i</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2"/>
          <w:sz w:val="24"/>
          <w:szCs w:val="24"/>
        </w:rPr>
        <w:t>y</w:t>
      </w:r>
      <w:r w:rsidRPr="00AF5346">
        <w:rPr>
          <w:rFonts w:ascii="Times New Roman" w:hAnsi="Times New Roman" w:cs="Times New Roman"/>
          <w:spacing w:val="2"/>
          <w:sz w:val="24"/>
          <w:szCs w:val="24"/>
        </w:rPr>
        <w:t>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1"/>
          <w:sz w:val="24"/>
          <w:szCs w:val="24"/>
        </w:rPr>
        <w:t>t</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l</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 xml:space="preserve">h </w:t>
      </w:r>
      <w:r w:rsidRPr="00AF5346">
        <w:rPr>
          <w:rFonts w:ascii="Times New Roman" w:hAnsi="Times New Roman" w:cs="Times New Roman"/>
          <w:spacing w:val="2"/>
          <w:sz w:val="24"/>
          <w:szCs w:val="24"/>
        </w:rPr>
        <w:t>d</w:t>
      </w:r>
      <w:r w:rsidRPr="00AF5346">
        <w:rPr>
          <w:rFonts w:ascii="Times New Roman" w:hAnsi="Times New Roman" w:cs="Times New Roman"/>
          <w:spacing w:val="-1"/>
          <w:sz w:val="24"/>
          <w:szCs w:val="24"/>
        </w:rPr>
        <w:t>il</w:t>
      </w:r>
      <w:r w:rsidRPr="00AF5346">
        <w:rPr>
          <w:rFonts w:ascii="Times New Roman" w:hAnsi="Times New Roman" w:cs="Times New Roman"/>
          <w:spacing w:val="-2"/>
          <w:sz w:val="24"/>
          <w:szCs w:val="24"/>
        </w:rPr>
        <w:t>ak</w:t>
      </w:r>
      <w:r w:rsidRPr="00AF5346">
        <w:rPr>
          <w:rFonts w:ascii="Times New Roman" w:hAnsi="Times New Roman" w:cs="Times New Roman"/>
          <w:spacing w:val="2"/>
          <w:sz w:val="24"/>
          <w:szCs w:val="24"/>
        </w:rPr>
        <w:t>u</w:t>
      </w:r>
      <w:r w:rsidRPr="00AF5346">
        <w:rPr>
          <w:rFonts w:ascii="Times New Roman" w:hAnsi="Times New Roman" w:cs="Times New Roman"/>
          <w:spacing w:val="-2"/>
          <w:sz w:val="24"/>
          <w:szCs w:val="24"/>
        </w:rPr>
        <w:t>k</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1"/>
          <w:sz w:val="24"/>
          <w:szCs w:val="24"/>
        </w:rPr>
        <w:t xml:space="preserve"> </w:t>
      </w:r>
      <w:r w:rsidRPr="00AF5346">
        <w:rPr>
          <w:rFonts w:ascii="Times New Roman" w:hAnsi="Times New Roman" w:cs="Times New Roman"/>
          <w:spacing w:val="2"/>
          <w:sz w:val="24"/>
          <w:szCs w:val="24"/>
        </w:rPr>
        <w:t>o</w:t>
      </w:r>
      <w:r w:rsidRPr="00AF5346">
        <w:rPr>
          <w:rFonts w:ascii="Times New Roman" w:hAnsi="Times New Roman" w:cs="Times New Roman"/>
          <w:spacing w:val="-1"/>
          <w:sz w:val="24"/>
          <w:szCs w:val="24"/>
        </w:rPr>
        <w:t>l</w:t>
      </w:r>
      <w:r w:rsidRPr="00AF5346">
        <w:rPr>
          <w:rFonts w:ascii="Times New Roman" w:hAnsi="Times New Roman" w:cs="Times New Roman"/>
          <w:spacing w:val="-2"/>
          <w:sz w:val="24"/>
          <w:szCs w:val="24"/>
        </w:rPr>
        <w:t>e</w:t>
      </w:r>
      <w:r w:rsidRPr="00AF5346">
        <w:rPr>
          <w:rFonts w:ascii="Times New Roman" w:hAnsi="Times New Roman" w:cs="Times New Roman"/>
          <w:sz w:val="24"/>
          <w:szCs w:val="24"/>
        </w:rPr>
        <w:t xml:space="preserve">h </w:t>
      </w:r>
      <w:r w:rsidRPr="00AF5346">
        <w:rPr>
          <w:rFonts w:ascii="Times New Roman" w:hAnsi="Times New Roman" w:cs="Times New Roman"/>
          <w:sz w:val="24"/>
          <w:szCs w:val="24"/>
          <w:lang w:eastAsia="id-ID"/>
        </w:rPr>
        <w:t>Agustina Lisa A (2018) dengan tujuan adalah untuk mengetahui pengaruh ukuran perusahaan, leverage dan struktur modal terhadap kinerja keuangan perusahaan. Hasil penelitian menunjukkan bahwa ukuran dan kekuatan perusahaan tidak berpengaruh terhadap kinerja keuangan perusahaan.</w:t>
      </w:r>
    </w:p>
    <w:p w14:paraId="2BEB7905" w14:textId="77777777" w:rsidR="00B304CA" w:rsidRPr="00AF5346" w:rsidRDefault="00B304CA" w:rsidP="00554AF0">
      <w:pPr>
        <w:pStyle w:val="TidakAdaSpasi"/>
        <w:spacing w:line="480" w:lineRule="auto"/>
        <w:ind w:firstLine="720"/>
        <w:jc w:val="both"/>
        <w:rPr>
          <w:rFonts w:ascii="Times New Roman" w:hAnsi="Times New Roman" w:cs="Times New Roman"/>
          <w:i/>
          <w:iCs/>
          <w:sz w:val="24"/>
          <w:szCs w:val="24"/>
        </w:rPr>
      </w:pPr>
      <w:r w:rsidRPr="00AF5346">
        <w:rPr>
          <w:rFonts w:ascii="Times New Roman" w:hAnsi="Times New Roman" w:cs="Times New Roman"/>
          <w:spacing w:val="-9"/>
          <w:sz w:val="24"/>
          <w:szCs w:val="24"/>
        </w:rPr>
        <w:t>H</w:t>
      </w:r>
      <w:r w:rsidRPr="00AF5346">
        <w:rPr>
          <w:rFonts w:ascii="Times New Roman" w:hAnsi="Times New Roman" w:cs="Times New Roman"/>
          <w:spacing w:val="-3"/>
          <w:sz w:val="24"/>
          <w:szCs w:val="24"/>
        </w:rPr>
        <w:t>a</w:t>
      </w:r>
      <w:r w:rsidRPr="00AF5346">
        <w:rPr>
          <w:rFonts w:ascii="Times New Roman" w:hAnsi="Times New Roman" w:cs="Times New Roman"/>
          <w:spacing w:val="1"/>
          <w:sz w:val="24"/>
          <w:szCs w:val="24"/>
        </w:rPr>
        <w:t>si</w:t>
      </w:r>
      <w:r w:rsidRPr="00AF5346">
        <w:rPr>
          <w:rFonts w:ascii="Times New Roman" w:hAnsi="Times New Roman" w:cs="Times New Roman"/>
          <w:sz w:val="24"/>
          <w:szCs w:val="24"/>
        </w:rPr>
        <w:t xml:space="preserve">l </w:t>
      </w:r>
      <w:r w:rsidRPr="00AF5346">
        <w:rPr>
          <w:rFonts w:ascii="Times New Roman" w:hAnsi="Times New Roman" w:cs="Times New Roman"/>
          <w:spacing w:val="18"/>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3"/>
          <w:sz w:val="24"/>
          <w:szCs w:val="24"/>
        </w:rPr>
        <w:t>e</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e</w:t>
      </w:r>
      <w:r w:rsidRPr="00AF5346">
        <w:rPr>
          <w:rFonts w:ascii="Times New Roman" w:hAnsi="Times New Roman" w:cs="Times New Roman"/>
          <w:spacing w:val="1"/>
          <w:sz w:val="24"/>
          <w:szCs w:val="24"/>
        </w:rPr>
        <w:t>liti</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 xml:space="preserve">n </w:t>
      </w:r>
      <w:r w:rsidRPr="00AF5346">
        <w:rPr>
          <w:rFonts w:ascii="Times New Roman" w:hAnsi="Times New Roman" w:cs="Times New Roman"/>
          <w:spacing w:val="18"/>
          <w:sz w:val="24"/>
          <w:szCs w:val="24"/>
        </w:rPr>
        <w:t xml:space="preserve"> </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 xml:space="preserve">ni </w:t>
      </w:r>
      <w:r w:rsidRPr="00AF5346">
        <w:rPr>
          <w:rFonts w:ascii="Times New Roman" w:hAnsi="Times New Roman" w:cs="Times New Roman"/>
          <w:spacing w:val="17"/>
          <w:sz w:val="24"/>
          <w:szCs w:val="24"/>
        </w:rPr>
        <w:t xml:space="preserve"> </w:t>
      </w:r>
      <w:r w:rsidRPr="00AF5346">
        <w:rPr>
          <w:rFonts w:ascii="Times New Roman" w:hAnsi="Times New Roman" w:cs="Times New Roman"/>
          <w:spacing w:val="1"/>
          <w:sz w:val="24"/>
          <w:szCs w:val="24"/>
        </w:rPr>
        <w:t>s</w:t>
      </w:r>
      <w:r w:rsidRPr="00AF5346">
        <w:rPr>
          <w:rFonts w:ascii="Times New Roman" w:hAnsi="Times New Roman" w:cs="Times New Roman"/>
          <w:spacing w:val="-3"/>
          <w:sz w:val="24"/>
          <w:szCs w:val="24"/>
        </w:rPr>
        <w:t>e</w:t>
      </w:r>
      <w:r w:rsidRPr="00AF5346">
        <w:rPr>
          <w:rFonts w:ascii="Times New Roman" w:hAnsi="Times New Roman" w:cs="Times New Roman"/>
          <w:spacing w:val="1"/>
          <w:sz w:val="24"/>
          <w:szCs w:val="24"/>
        </w:rPr>
        <w:t>s</w:t>
      </w:r>
      <w:r w:rsidRPr="00AF5346">
        <w:rPr>
          <w:rFonts w:ascii="Times New Roman" w:hAnsi="Times New Roman" w:cs="Times New Roman"/>
          <w:sz w:val="24"/>
          <w:szCs w:val="24"/>
        </w:rPr>
        <w:t>u</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 xml:space="preserve">i </w:t>
      </w:r>
      <w:r w:rsidRPr="00AF5346">
        <w:rPr>
          <w:rFonts w:ascii="Times New Roman" w:hAnsi="Times New Roman" w:cs="Times New Roman"/>
          <w:spacing w:val="17"/>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3"/>
          <w:sz w:val="24"/>
          <w:szCs w:val="24"/>
        </w:rPr>
        <w:t>e</w:t>
      </w:r>
      <w:r w:rsidRPr="00AF5346">
        <w:rPr>
          <w:rFonts w:ascii="Times New Roman" w:hAnsi="Times New Roman" w:cs="Times New Roman"/>
          <w:spacing w:val="7"/>
          <w:sz w:val="24"/>
          <w:szCs w:val="24"/>
        </w:rPr>
        <w:t>n</w:t>
      </w:r>
      <w:r w:rsidRPr="00AF5346">
        <w:rPr>
          <w:rFonts w:ascii="Times New Roman" w:hAnsi="Times New Roman" w:cs="Times New Roman"/>
          <w:spacing w:val="-7"/>
          <w:sz w:val="24"/>
          <w:szCs w:val="24"/>
        </w:rPr>
        <w:t>g</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 xml:space="preserve">n </w:t>
      </w:r>
      <w:r w:rsidRPr="00AF5346">
        <w:rPr>
          <w:rFonts w:ascii="Times New Roman" w:hAnsi="Times New Roman" w:cs="Times New Roman"/>
          <w:spacing w:val="16"/>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3"/>
          <w:sz w:val="24"/>
          <w:szCs w:val="24"/>
        </w:rPr>
        <w:t>e</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e</w:t>
      </w:r>
      <w:r w:rsidRPr="00AF5346">
        <w:rPr>
          <w:rFonts w:ascii="Times New Roman" w:hAnsi="Times New Roman" w:cs="Times New Roman"/>
          <w:spacing w:val="1"/>
          <w:sz w:val="24"/>
          <w:szCs w:val="24"/>
        </w:rPr>
        <w:t>liti</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 xml:space="preserve">n </w:t>
      </w:r>
      <w:r w:rsidRPr="00AF5346">
        <w:rPr>
          <w:rFonts w:ascii="Times New Roman" w:hAnsi="Times New Roman" w:cs="Times New Roman"/>
          <w:spacing w:val="25"/>
          <w:sz w:val="24"/>
          <w:szCs w:val="24"/>
        </w:rPr>
        <w:t xml:space="preserve"> </w:t>
      </w:r>
      <w:r w:rsidRPr="00AF5346">
        <w:rPr>
          <w:rFonts w:ascii="Times New Roman" w:hAnsi="Times New Roman" w:cs="Times New Roman"/>
          <w:spacing w:val="-7"/>
          <w:sz w:val="24"/>
          <w:szCs w:val="24"/>
        </w:rPr>
        <w:t>y</w:t>
      </w:r>
      <w:r w:rsidRPr="00AF5346">
        <w:rPr>
          <w:rFonts w:ascii="Times New Roman" w:hAnsi="Times New Roman" w:cs="Times New Roman"/>
          <w:spacing w:val="3"/>
          <w:sz w:val="24"/>
          <w:szCs w:val="24"/>
        </w:rPr>
        <w:t>a</w:t>
      </w:r>
      <w:r w:rsidRPr="00AF5346">
        <w:rPr>
          <w:rFonts w:ascii="Times New Roman" w:hAnsi="Times New Roman" w:cs="Times New Roman"/>
          <w:spacing w:val="7"/>
          <w:sz w:val="24"/>
          <w:szCs w:val="24"/>
        </w:rPr>
        <w:t>n</w:t>
      </w:r>
      <w:r w:rsidRPr="00AF5346">
        <w:rPr>
          <w:rFonts w:ascii="Times New Roman" w:hAnsi="Times New Roman" w:cs="Times New Roman"/>
          <w:sz w:val="24"/>
          <w:szCs w:val="24"/>
        </w:rPr>
        <w:t xml:space="preserve">g </w:t>
      </w:r>
      <w:r w:rsidRPr="00AF5346">
        <w:rPr>
          <w:rFonts w:ascii="Times New Roman" w:hAnsi="Times New Roman" w:cs="Times New Roman"/>
          <w:spacing w:val="9"/>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il</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kuk</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 xml:space="preserve">n </w:t>
      </w:r>
      <w:r w:rsidRPr="00AF5346">
        <w:rPr>
          <w:rFonts w:ascii="Times New Roman" w:hAnsi="Times New Roman" w:cs="Times New Roman"/>
          <w:spacing w:val="16"/>
          <w:sz w:val="24"/>
          <w:szCs w:val="24"/>
        </w:rPr>
        <w:t xml:space="preserve"> </w:t>
      </w:r>
      <w:r w:rsidRPr="00AF5346">
        <w:rPr>
          <w:rFonts w:ascii="Times New Roman" w:hAnsi="Times New Roman" w:cs="Times New Roman"/>
          <w:sz w:val="24"/>
          <w:szCs w:val="24"/>
        </w:rPr>
        <w:t>o</w:t>
      </w:r>
      <w:r w:rsidRPr="00AF5346">
        <w:rPr>
          <w:rFonts w:ascii="Times New Roman" w:hAnsi="Times New Roman" w:cs="Times New Roman"/>
          <w:spacing w:val="1"/>
          <w:sz w:val="24"/>
          <w:szCs w:val="24"/>
        </w:rPr>
        <w:t>l</w:t>
      </w:r>
      <w:r w:rsidRPr="00AF5346">
        <w:rPr>
          <w:rFonts w:ascii="Times New Roman" w:hAnsi="Times New Roman" w:cs="Times New Roman"/>
          <w:spacing w:val="-3"/>
          <w:sz w:val="24"/>
          <w:szCs w:val="24"/>
        </w:rPr>
        <w:t>e</w:t>
      </w:r>
      <w:r w:rsidRPr="00AF5346">
        <w:rPr>
          <w:rFonts w:ascii="Times New Roman" w:hAnsi="Times New Roman" w:cs="Times New Roman"/>
          <w:sz w:val="24"/>
          <w:szCs w:val="24"/>
        </w:rPr>
        <w:t xml:space="preserve">h </w:t>
      </w:r>
      <w:r w:rsidRPr="00AF5346">
        <w:rPr>
          <w:rFonts w:ascii="Times New Roman" w:hAnsi="Times New Roman" w:cs="Times New Roman"/>
          <w:spacing w:val="16"/>
          <w:sz w:val="24"/>
          <w:szCs w:val="24"/>
        </w:rPr>
        <w:t xml:space="preserve"> </w:t>
      </w:r>
      <w:r w:rsidRPr="00AF5346">
        <w:rPr>
          <w:rFonts w:ascii="Times New Roman" w:hAnsi="Times New Roman" w:cs="Times New Roman"/>
          <w:spacing w:val="2"/>
          <w:sz w:val="24"/>
          <w:szCs w:val="24"/>
        </w:rPr>
        <w:t>R</w:t>
      </w:r>
      <w:r w:rsidRPr="00AF5346">
        <w:rPr>
          <w:rFonts w:ascii="Times New Roman" w:hAnsi="Times New Roman" w:cs="Times New Roman"/>
          <w:spacing w:val="-3"/>
          <w:sz w:val="24"/>
          <w:szCs w:val="24"/>
        </w:rPr>
        <w:t>a</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h</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 xml:space="preserve">na </w:t>
      </w:r>
      <w:r w:rsidRPr="00AF5346">
        <w:rPr>
          <w:rFonts w:ascii="Times New Roman" w:hAnsi="Times New Roman" w:cs="Times New Roman"/>
          <w:spacing w:val="20"/>
          <w:sz w:val="24"/>
          <w:szCs w:val="24"/>
        </w:rPr>
        <w:t xml:space="preserve"> </w:t>
      </w:r>
      <w:r w:rsidRPr="00AF5346">
        <w:rPr>
          <w:rFonts w:ascii="Times New Roman" w:hAnsi="Times New Roman" w:cs="Times New Roman"/>
          <w:spacing w:val="-2"/>
          <w:sz w:val="24"/>
          <w:szCs w:val="24"/>
        </w:rPr>
        <w:t>(</w:t>
      </w:r>
      <w:r w:rsidRPr="00AF5346">
        <w:rPr>
          <w:rFonts w:ascii="Times New Roman" w:hAnsi="Times New Roman" w:cs="Times New Roman"/>
          <w:sz w:val="24"/>
          <w:szCs w:val="24"/>
        </w:rPr>
        <w:t xml:space="preserve">2019) </w:t>
      </w:r>
      <w:r w:rsidRPr="00AF5346">
        <w:rPr>
          <w:rFonts w:ascii="Times New Roman" w:hAnsi="Times New Roman" w:cs="Times New Roman"/>
          <w:spacing w:val="20"/>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 xml:space="preserve">da </w:t>
      </w:r>
      <w:r w:rsidRPr="00AF5346">
        <w:rPr>
          <w:rFonts w:ascii="Times New Roman" w:hAnsi="Times New Roman" w:cs="Times New Roman"/>
          <w:spacing w:val="12"/>
          <w:sz w:val="24"/>
          <w:szCs w:val="24"/>
        </w:rPr>
        <w:t xml:space="preserve"> </w:t>
      </w:r>
      <w:r w:rsidRPr="00AF5346">
        <w:rPr>
          <w:rFonts w:ascii="Times New Roman" w:hAnsi="Times New Roman" w:cs="Times New Roman"/>
          <w:spacing w:val="3"/>
          <w:sz w:val="24"/>
          <w:szCs w:val="24"/>
        </w:rPr>
        <w:t>P</w:t>
      </w:r>
      <w:r w:rsidRPr="00AF5346">
        <w:rPr>
          <w:rFonts w:ascii="Times New Roman" w:hAnsi="Times New Roman" w:cs="Times New Roman"/>
          <w:spacing w:val="-3"/>
          <w:w w:val="101"/>
          <w:sz w:val="24"/>
          <w:szCs w:val="24"/>
        </w:rPr>
        <w:t>e</w:t>
      </w:r>
      <w:r w:rsidRPr="00AF5346">
        <w:rPr>
          <w:rFonts w:ascii="Times New Roman" w:hAnsi="Times New Roman" w:cs="Times New Roman"/>
          <w:spacing w:val="-2"/>
          <w:sz w:val="24"/>
          <w:szCs w:val="24"/>
        </w:rPr>
        <w:t>r</w:t>
      </w:r>
      <w:r w:rsidRPr="00AF5346">
        <w:rPr>
          <w:rFonts w:ascii="Times New Roman" w:hAnsi="Times New Roman" w:cs="Times New Roman"/>
          <w:sz w:val="24"/>
          <w:szCs w:val="24"/>
        </w:rPr>
        <w:t>u</w:t>
      </w:r>
      <w:r w:rsidRPr="00AF5346">
        <w:rPr>
          <w:rFonts w:ascii="Times New Roman" w:hAnsi="Times New Roman" w:cs="Times New Roman"/>
          <w:spacing w:val="1"/>
          <w:sz w:val="24"/>
          <w:szCs w:val="24"/>
        </w:rPr>
        <w:t>s</w:t>
      </w:r>
      <w:r w:rsidRPr="00AF5346">
        <w:rPr>
          <w:rFonts w:ascii="Times New Roman" w:hAnsi="Times New Roman" w:cs="Times New Roman"/>
          <w:spacing w:val="-3"/>
          <w:w w:val="101"/>
          <w:sz w:val="24"/>
          <w:szCs w:val="24"/>
        </w:rPr>
        <w:t>a</w:t>
      </w:r>
      <w:r w:rsidRPr="00AF5346">
        <w:rPr>
          <w:rFonts w:ascii="Times New Roman" w:hAnsi="Times New Roman" w:cs="Times New Roman"/>
          <w:sz w:val="24"/>
          <w:szCs w:val="24"/>
        </w:rPr>
        <w:t>h</w:t>
      </w:r>
      <w:r w:rsidRPr="00AF5346">
        <w:rPr>
          <w:rFonts w:ascii="Times New Roman" w:hAnsi="Times New Roman" w:cs="Times New Roman"/>
          <w:spacing w:val="-3"/>
          <w:sz w:val="24"/>
          <w:szCs w:val="24"/>
        </w:rPr>
        <w:t>a</w:t>
      </w:r>
      <w:r w:rsidRPr="00AF5346">
        <w:rPr>
          <w:rFonts w:ascii="Times New Roman" w:hAnsi="Times New Roman" w:cs="Times New Roman"/>
          <w:spacing w:val="-3"/>
          <w:w w:val="101"/>
          <w:sz w:val="24"/>
          <w:szCs w:val="24"/>
        </w:rPr>
        <w:t>a</w:t>
      </w:r>
      <w:r w:rsidRPr="00AF5346">
        <w:rPr>
          <w:rFonts w:ascii="Times New Roman" w:hAnsi="Times New Roman" w:cs="Times New Roman"/>
          <w:sz w:val="24"/>
          <w:szCs w:val="24"/>
        </w:rPr>
        <w:t xml:space="preserve">n </w:t>
      </w:r>
      <w:r w:rsidRPr="00AF5346">
        <w:rPr>
          <w:rFonts w:ascii="Times New Roman" w:hAnsi="Times New Roman" w:cs="Times New Roman"/>
          <w:spacing w:val="1"/>
          <w:sz w:val="24"/>
          <w:szCs w:val="24"/>
        </w:rPr>
        <w:t>M</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nu</w:t>
      </w:r>
      <w:r w:rsidRPr="00AF5346">
        <w:rPr>
          <w:rFonts w:ascii="Times New Roman" w:hAnsi="Times New Roman" w:cs="Times New Roman"/>
          <w:spacing w:val="-2"/>
          <w:sz w:val="24"/>
          <w:szCs w:val="24"/>
        </w:rPr>
        <w:t>f</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ur</w:t>
      </w:r>
      <w:r w:rsidRPr="00AF5346">
        <w:rPr>
          <w:rFonts w:ascii="Times New Roman" w:hAnsi="Times New Roman" w:cs="Times New Roman"/>
          <w:spacing w:val="14"/>
          <w:sz w:val="24"/>
          <w:szCs w:val="24"/>
        </w:rPr>
        <w:t xml:space="preserve"> </w:t>
      </w:r>
      <w:r w:rsidRPr="00AF5346">
        <w:rPr>
          <w:rFonts w:ascii="Times New Roman" w:hAnsi="Times New Roman" w:cs="Times New Roman"/>
          <w:spacing w:val="1"/>
          <w:sz w:val="24"/>
          <w:szCs w:val="24"/>
        </w:rPr>
        <w:t>s</w:t>
      </w:r>
      <w:r w:rsidRPr="00AF5346">
        <w:rPr>
          <w:rFonts w:ascii="Times New Roman" w:hAnsi="Times New Roman" w:cs="Times New Roman"/>
          <w:spacing w:val="-3"/>
          <w:sz w:val="24"/>
          <w:szCs w:val="24"/>
        </w:rPr>
        <w:t>e</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or</w:t>
      </w:r>
      <w:r w:rsidRPr="00AF5346">
        <w:rPr>
          <w:rFonts w:ascii="Times New Roman" w:hAnsi="Times New Roman" w:cs="Times New Roman"/>
          <w:spacing w:val="15"/>
          <w:sz w:val="24"/>
          <w:szCs w:val="24"/>
        </w:rPr>
        <w:t xml:space="preserve"> </w:t>
      </w:r>
      <w:r w:rsidRPr="00AF5346">
        <w:rPr>
          <w:rFonts w:ascii="Times New Roman" w:hAnsi="Times New Roman" w:cs="Times New Roman"/>
          <w:i/>
          <w:iCs/>
          <w:spacing w:val="2"/>
          <w:sz w:val="24"/>
          <w:szCs w:val="24"/>
        </w:rPr>
        <w:t>C</w:t>
      </w:r>
      <w:r w:rsidRPr="00AF5346">
        <w:rPr>
          <w:rFonts w:ascii="Times New Roman" w:hAnsi="Times New Roman" w:cs="Times New Roman"/>
          <w:i/>
          <w:iCs/>
          <w:sz w:val="24"/>
          <w:szCs w:val="24"/>
        </w:rPr>
        <w:t>on</w:t>
      </w:r>
      <w:r w:rsidRPr="00AF5346">
        <w:rPr>
          <w:rFonts w:ascii="Times New Roman" w:hAnsi="Times New Roman" w:cs="Times New Roman"/>
          <w:i/>
          <w:iCs/>
          <w:spacing w:val="1"/>
          <w:sz w:val="24"/>
          <w:szCs w:val="24"/>
        </w:rPr>
        <w:t>s</w:t>
      </w:r>
      <w:r w:rsidRPr="00AF5346">
        <w:rPr>
          <w:rFonts w:ascii="Times New Roman" w:hAnsi="Times New Roman" w:cs="Times New Roman"/>
          <w:i/>
          <w:iCs/>
          <w:sz w:val="24"/>
          <w:szCs w:val="24"/>
        </w:rPr>
        <w:t>u</w:t>
      </w:r>
      <w:r w:rsidRPr="00AF5346">
        <w:rPr>
          <w:rFonts w:ascii="Times New Roman" w:hAnsi="Times New Roman" w:cs="Times New Roman"/>
          <w:i/>
          <w:iCs/>
          <w:spacing w:val="-2"/>
          <w:sz w:val="24"/>
          <w:szCs w:val="24"/>
        </w:rPr>
        <w:t>m</w:t>
      </w:r>
      <w:r w:rsidRPr="00AF5346">
        <w:rPr>
          <w:rFonts w:ascii="Times New Roman" w:hAnsi="Times New Roman" w:cs="Times New Roman"/>
          <w:i/>
          <w:iCs/>
          <w:spacing w:val="-3"/>
          <w:sz w:val="24"/>
          <w:szCs w:val="24"/>
        </w:rPr>
        <w:t>e</w:t>
      </w:r>
      <w:r w:rsidRPr="00AF5346">
        <w:rPr>
          <w:rFonts w:ascii="Times New Roman" w:hAnsi="Times New Roman" w:cs="Times New Roman"/>
          <w:i/>
          <w:iCs/>
          <w:sz w:val="24"/>
          <w:szCs w:val="24"/>
        </w:rPr>
        <w:t>r</w:t>
      </w:r>
      <w:r w:rsidRPr="00AF5346">
        <w:rPr>
          <w:rFonts w:ascii="Times New Roman" w:hAnsi="Times New Roman" w:cs="Times New Roman"/>
          <w:i/>
          <w:iCs/>
          <w:spacing w:val="16"/>
          <w:sz w:val="24"/>
          <w:szCs w:val="24"/>
        </w:rPr>
        <w:t xml:space="preserve"> </w:t>
      </w:r>
      <w:r w:rsidRPr="00AF5346">
        <w:rPr>
          <w:rFonts w:ascii="Times New Roman" w:hAnsi="Times New Roman" w:cs="Times New Roman"/>
          <w:i/>
          <w:iCs/>
          <w:spacing w:val="-2"/>
          <w:sz w:val="24"/>
          <w:szCs w:val="24"/>
        </w:rPr>
        <w:t>G</w:t>
      </w:r>
      <w:r w:rsidRPr="00AF5346">
        <w:rPr>
          <w:rFonts w:ascii="Times New Roman" w:hAnsi="Times New Roman" w:cs="Times New Roman"/>
          <w:i/>
          <w:iCs/>
          <w:sz w:val="24"/>
          <w:szCs w:val="24"/>
        </w:rPr>
        <w:t>oo</w:t>
      </w:r>
      <w:r w:rsidRPr="00AF5346">
        <w:rPr>
          <w:rFonts w:ascii="Times New Roman" w:hAnsi="Times New Roman" w:cs="Times New Roman"/>
          <w:i/>
          <w:iCs/>
          <w:spacing w:val="7"/>
          <w:sz w:val="24"/>
          <w:szCs w:val="24"/>
        </w:rPr>
        <w:t>d</w:t>
      </w:r>
      <w:r w:rsidRPr="00AF5346">
        <w:rPr>
          <w:rFonts w:ascii="Times New Roman" w:hAnsi="Times New Roman" w:cs="Times New Roman"/>
          <w:i/>
          <w:iCs/>
          <w:sz w:val="24"/>
          <w:szCs w:val="24"/>
        </w:rPr>
        <w:t>s</w:t>
      </w:r>
      <w:r w:rsidRPr="00AF5346">
        <w:rPr>
          <w:rFonts w:ascii="Times New Roman" w:hAnsi="Times New Roman" w:cs="Times New Roman"/>
          <w:i/>
          <w:iCs/>
          <w:spacing w:val="17"/>
          <w:sz w:val="24"/>
          <w:szCs w:val="24"/>
        </w:rPr>
        <w:t xml:space="preserve"> </w:t>
      </w:r>
      <w:r w:rsidRPr="00AF5346">
        <w:rPr>
          <w:rFonts w:ascii="Times New Roman" w:hAnsi="Times New Roman" w:cs="Times New Roman"/>
          <w:spacing w:val="-7"/>
          <w:sz w:val="24"/>
          <w:szCs w:val="24"/>
        </w:rPr>
        <w:t>y</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ng</w:t>
      </w:r>
      <w:r w:rsidRPr="00AF5346">
        <w:rPr>
          <w:rFonts w:ascii="Times New Roman" w:hAnsi="Times New Roman" w:cs="Times New Roman"/>
          <w:spacing w:val="8"/>
          <w:sz w:val="24"/>
          <w:szCs w:val="24"/>
        </w:rPr>
        <w:t xml:space="preserve"> </w:t>
      </w:r>
      <w:r w:rsidRPr="00AF5346">
        <w:rPr>
          <w:rFonts w:ascii="Times New Roman" w:hAnsi="Times New Roman" w:cs="Times New Roman"/>
          <w:spacing w:val="1"/>
          <w:sz w:val="24"/>
          <w:szCs w:val="24"/>
        </w:rPr>
        <w:t>t</w:t>
      </w:r>
      <w:r w:rsidRPr="00AF5346">
        <w:rPr>
          <w:rFonts w:ascii="Times New Roman" w:hAnsi="Times New Roman" w:cs="Times New Roman"/>
          <w:spacing w:val="4"/>
          <w:sz w:val="24"/>
          <w:szCs w:val="24"/>
        </w:rPr>
        <w:t>e</w:t>
      </w:r>
      <w:r w:rsidRPr="00AF5346">
        <w:rPr>
          <w:rFonts w:ascii="Times New Roman" w:hAnsi="Times New Roman" w:cs="Times New Roman"/>
          <w:spacing w:val="-2"/>
          <w:sz w:val="24"/>
          <w:szCs w:val="24"/>
        </w:rPr>
        <w:t>r</w:t>
      </w:r>
      <w:r w:rsidRPr="00AF5346">
        <w:rPr>
          <w:rFonts w:ascii="Times New Roman" w:hAnsi="Times New Roman" w:cs="Times New Roman"/>
          <w:sz w:val="24"/>
          <w:szCs w:val="24"/>
        </w:rPr>
        <w:t>d</w:t>
      </w:r>
      <w:r w:rsidRPr="00AF5346">
        <w:rPr>
          <w:rFonts w:ascii="Times New Roman" w:hAnsi="Times New Roman" w:cs="Times New Roman"/>
          <w:spacing w:val="-3"/>
          <w:sz w:val="24"/>
          <w:szCs w:val="24"/>
        </w:rPr>
        <w:t>a</w:t>
      </w:r>
      <w:r w:rsidRPr="00AF5346">
        <w:rPr>
          <w:rFonts w:ascii="Times New Roman" w:hAnsi="Times New Roman" w:cs="Times New Roman"/>
          <w:spacing w:val="-2"/>
          <w:sz w:val="24"/>
          <w:szCs w:val="24"/>
        </w:rPr>
        <w:t>f</w:t>
      </w:r>
      <w:r w:rsidRPr="00AF5346">
        <w:rPr>
          <w:rFonts w:ascii="Times New Roman" w:hAnsi="Times New Roman" w:cs="Times New Roman"/>
          <w:spacing w:val="1"/>
          <w:sz w:val="24"/>
          <w:szCs w:val="24"/>
        </w:rPr>
        <w:t>t</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r</w:t>
      </w:r>
      <w:r w:rsidRPr="00AF5346">
        <w:rPr>
          <w:rFonts w:ascii="Times New Roman" w:hAnsi="Times New Roman" w:cs="Times New Roman"/>
          <w:spacing w:val="22"/>
          <w:sz w:val="24"/>
          <w:szCs w:val="24"/>
        </w:rPr>
        <w:t xml:space="preserve"> </w:t>
      </w:r>
      <w:r w:rsidRPr="00AF5346">
        <w:rPr>
          <w:rFonts w:ascii="Times New Roman" w:hAnsi="Times New Roman" w:cs="Times New Roman"/>
          <w:sz w:val="24"/>
          <w:szCs w:val="24"/>
        </w:rPr>
        <w:t>di</w:t>
      </w:r>
      <w:r w:rsidRPr="00AF5346">
        <w:rPr>
          <w:rFonts w:ascii="Times New Roman" w:hAnsi="Times New Roman" w:cs="Times New Roman"/>
          <w:spacing w:val="16"/>
          <w:sz w:val="24"/>
          <w:szCs w:val="24"/>
        </w:rPr>
        <w:t xml:space="preserve"> </w:t>
      </w:r>
      <w:r w:rsidRPr="00AF5346">
        <w:rPr>
          <w:rFonts w:ascii="Times New Roman" w:hAnsi="Times New Roman" w:cs="Times New Roman"/>
          <w:spacing w:val="2"/>
          <w:sz w:val="24"/>
          <w:szCs w:val="24"/>
        </w:rPr>
        <w:t>B</w:t>
      </w:r>
      <w:r w:rsidRPr="00AF5346">
        <w:rPr>
          <w:rFonts w:ascii="Times New Roman" w:hAnsi="Times New Roman" w:cs="Times New Roman"/>
          <w:sz w:val="24"/>
          <w:szCs w:val="24"/>
        </w:rPr>
        <w:t>u</w:t>
      </w:r>
      <w:r w:rsidRPr="00AF5346">
        <w:rPr>
          <w:rFonts w:ascii="Times New Roman" w:hAnsi="Times New Roman" w:cs="Times New Roman"/>
          <w:spacing w:val="-2"/>
          <w:sz w:val="24"/>
          <w:szCs w:val="24"/>
        </w:rPr>
        <w:t>r</w:t>
      </w:r>
      <w:r w:rsidRPr="00AF5346">
        <w:rPr>
          <w:rFonts w:ascii="Times New Roman" w:hAnsi="Times New Roman" w:cs="Times New Roman"/>
          <w:spacing w:val="1"/>
          <w:sz w:val="24"/>
          <w:szCs w:val="24"/>
        </w:rPr>
        <w:t>s</w:t>
      </w:r>
      <w:r w:rsidRPr="00AF5346">
        <w:rPr>
          <w:rFonts w:ascii="Times New Roman" w:hAnsi="Times New Roman" w:cs="Times New Roman"/>
          <w:sz w:val="24"/>
          <w:szCs w:val="24"/>
        </w:rPr>
        <w:t>a</w:t>
      </w:r>
      <w:r w:rsidRPr="00AF5346">
        <w:rPr>
          <w:rFonts w:ascii="Times New Roman" w:hAnsi="Times New Roman" w:cs="Times New Roman"/>
          <w:spacing w:val="12"/>
          <w:sz w:val="24"/>
          <w:szCs w:val="24"/>
        </w:rPr>
        <w:t xml:space="preserve"> </w:t>
      </w:r>
      <w:r w:rsidRPr="00AF5346">
        <w:rPr>
          <w:rFonts w:ascii="Times New Roman" w:hAnsi="Times New Roman" w:cs="Times New Roman"/>
          <w:spacing w:val="-1"/>
          <w:sz w:val="24"/>
          <w:szCs w:val="24"/>
        </w:rPr>
        <w:t>E</w:t>
      </w:r>
      <w:r w:rsidRPr="00AF5346">
        <w:rPr>
          <w:rFonts w:ascii="Times New Roman" w:hAnsi="Times New Roman" w:cs="Times New Roman"/>
          <w:spacing w:val="-2"/>
          <w:sz w:val="24"/>
          <w:szCs w:val="24"/>
        </w:rPr>
        <w:t>f</w:t>
      </w:r>
      <w:r w:rsidRPr="00AF5346">
        <w:rPr>
          <w:rFonts w:ascii="Times New Roman" w:hAnsi="Times New Roman" w:cs="Times New Roman"/>
          <w:spacing w:val="-3"/>
          <w:sz w:val="24"/>
          <w:szCs w:val="24"/>
        </w:rPr>
        <w:t>e</w:t>
      </w:r>
      <w:r w:rsidRPr="00AF5346">
        <w:rPr>
          <w:rFonts w:ascii="Times New Roman" w:hAnsi="Times New Roman" w:cs="Times New Roman"/>
          <w:sz w:val="24"/>
          <w:szCs w:val="24"/>
        </w:rPr>
        <w:t>k</w:t>
      </w:r>
      <w:r w:rsidRPr="00AF5346">
        <w:rPr>
          <w:rFonts w:ascii="Times New Roman" w:hAnsi="Times New Roman" w:cs="Times New Roman"/>
          <w:spacing w:val="23"/>
          <w:sz w:val="24"/>
          <w:szCs w:val="24"/>
        </w:rPr>
        <w:t xml:space="preserve"> </w:t>
      </w:r>
      <w:r w:rsidRPr="00AF5346">
        <w:rPr>
          <w:rFonts w:ascii="Times New Roman" w:hAnsi="Times New Roman" w:cs="Times New Roman"/>
          <w:spacing w:val="-2"/>
          <w:sz w:val="24"/>
          <w:szCs w:val="24"/>
        </w:rPr>
        <w:t>I</w:t>
      </w:r>
      <w:r w:rsidRPr="00AF5346">
        <w:rPr>
          <w:rFonts w:ascii="Times New Roman" w:hAnsi="Times New Roman" w:cs="Times New Roman"/>
          <w:sz w:val="24"/>
          <w:szCs w:val="24"/>
        </w:rPr>
        <w:t>ndon</w:t>
      </w:r>
      <w:r w:rsidRPr="00AF5346">
        <w:rPr>
          <w:rFonts w:ascii="Times New Roman" w:hAnsi="Times New Roman" w:cs="Times New Roman"/>
          <w:spacing w:val="-3"/>
          <w:sz w:val="24"/>
          <w:szCs w:val="24"/>
        </w:rPr>
        <w:t>e</w:t>
      </w:r>
      <w:r w:rsidRPr="00AF5346">
        <w:rPr>
          <w:rFonts w:ascii="Times New Roman" w:hAnsi="Times New Roman" w:cs="Times New Roman"/>
          <w:spacing w:val="1"/>
          <w:sz w:val="24"/>
          <w:szCs w:val="24"/>
        </w:rPr>
        <w:t>si</w:t>
      </w:r>
      <w:r w:rsidRPr="00AF5346">
        <w:rPr>
          <w:rFonts w:ascii="Times New Roman" w:hAnsi="Times New Roman" w:cs="Times New Roman"/>
          <w:sz w:val="24"/>
          <w:szCs w:val="24"/>
        </w:rPr>
        <w:t>a</w:t>
      </w:r>
      <w:r w:rsidRPr="00AF5346">
        <w:rPr>
          <w:rFonts w:ascii="Times New Roman" w:hAnsi="Times New Roman" w:cs="Times New Roman"/>
          <w:spacing w:val="12"/>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15"/>
          <w:sz w:val="24"/>
          <w:szCs w:val="24"/>
        </w:rPr>
        <w:t xml:space="preserve"> </w:t>
      </w:r>
      <w:r w:rsidRPr="00AF5346">
        <w:rPr>
          <w:rFonts w:ascii="Times New Roman" w:hAnsi="Times New Roman" w:cs="Times New Roman"/>
          <w:spacing w:val="2"/>
          <w:sz w:val="24"/>
          <w:szCs w:val="24"/>
        </w:rPr>
        <w:t>B</w:t>
      </w:r>
      <w:r w:rsidRPr="00AF5346">
        <w:rPr>
          <w:rFonts w:ascii="Times New Roman" w:hAnsi="Times New Roman" w:cs="Times New Roman"/>
          <w:sz w:val="24"/>
          <w:szCs w:val="24"/>
        </w:rPr>
        <w:t>u</w:t>
      </w:r>
      <w:r w:rsidRPr="00AF5346">
        <w:rPr>
          <w:rFonts w:ascii="Times New Roman" w:hAnsi="Times New Roman" w:cs="Times New Roman"/>
          <w:spacing w:val="-2"/>
          <w:sz w:val="24"/>
          <w:szCs w:val="24"/>
        </w:rPr>
        <w:t>r</w:t>
      </w:r>
      <w:r w:rsidRPr="00AF5346">
        <w:rPr>
          <w:rFonts w:ascii="Times New Roman" w:hAnsi="Times New Roman" w:cs="Times New Roman"/>
          <w:spacing w:val="1"/>
          <w:sz w:val="24"/>
          <w:szCs w:val="24"/>
        </w:rPr>
        <w:t>s</w:t>
      </w:r>
      <w:r w:rsidRPr="00AF5346">
        <w:rPr>
          <w:rFonts w:ascii="Times New Roman" w:hAnsi="Times New Roman" w:cs="Times New Roman"/>
          <w:sz w:val="24"/>
          <w:szCs w:val="24"/>
        </w:rPr>
        <w:t>a</w:t>
      </w:r>
      <w:r w:rsidRPr="00AF5346">
        <w:rPr>
          <w:rFonts w:ascii="Times New Roman" w:hAnsi="Times New Roman" w:cs="Times New Roman"/>
          <w:spacing w:val="12"/>
          <w:sz w:val="24"/>
          <w:szCs w:val="24"/>
        </w:rPr>
        <w:t xml:space="preserve"> </w:t>
      </w:r>
      <w:r w:rsidRPr="00AF5346">
        <w:rPr>
          <w:rFonts w:ascii="Times New Roman" w:hAnsi="Times New Roman" w:cs="Times New Roman"/>
          <w:spacing w:val="-1"/>
          <w:sz w:val="24"/>
          <w:szCs w:val="24"/>
        </w:rPr>
        <w:t>E</w:t>
      </w:r>
      <w:r w:rsidRPr="00AF5346">
        <w:rPr>
          <w:rFonts w:ascii="Times New Roman" w:hAnsi="Times New Roman" w:cs="Times New Roman"/>
          <w:spacing w:val="5"/>
          <w:sz w:val="24"/>
          <w:szCs w:val="24"/>
        </w:rPr>
        <w:t>f</w:t>
      </w:r>
      <w:r w:rsidRPr="00AF5346">
        <w:rPr>
          <w:rFonts w:ascii="Times New Roman" w:hAnsi="Times New Roman" w:cs="Times New Roman"/>
          <w:spacing w:val="-3"/>
          <w:sz w:val="24"/>
          <w:szCs w:val="24"/>
        </w:rPr>
        <w:t>e</w:t>
      </w:r>
      <w:r w:rsidRPr="00AF5346">
        <w:rPr>
          <w:rFonts w:ascii="Times New Roman" w:hAnsi="Times New Roman" w:cs="Times New Roman"/>
          <w:sz w:val="24"/>
          <w:szCs w:val="24"/>
        </w:rPr>
        <w:t>k</w:t>
      </w:r>
      <w:r w:rsidRPr="00AF5346">
        <w:rPr>
          <w:rFonts w:ascii="Times New Roman" w:hAnsi="Times New Roman" w:cs="Times New Roman"/>
          <w:spacing w:val="16"/>
          <w:sz w:val="24"/>
          <w:szCs w:val="24"/>
        </w:rPr>
        <w:t xml:space="preserve"> </w:t>
      </w:r>
      <w:r w:rsidRPr="00AF5346">
        <w:rPr>
          <w:rFonts w:ascii="Times New Roman" w:hAnsi="Times New Roman" w:cs="Times New Roman"/>
          <w:spacing w:val="1"/>
          <w:sz w:val="24"/>
          <w:szCs w:val="24"/>
        </w:rPr>
        <w:t>M</w:t>
      </w:r>
      <w:r w:rsidRPr="00AF5346">
        <w:rPr>
          <w:rFonts w:ascii="Times New Roman" w:hAnsi="Times New Roman" w:cs="Times New Roman"/>
          <w:spacing w:val="-3"/>
          <w:sz w:val="24"/>
          <w:szCs w:val="24"/>
        </w:rPr>
        <w:t>a</w:t>
      </w:r>
      <w:r w:rsidRPr="00AF5346">
        <w:rPr>
          <w:rFonts w:ascii="Times New Roman" w:hAnsi="Times New Roman" w:cs="Times New Roman"/>
          <w:spacing w:val="1"/>
          <w:sz w:val="24"/>
          <w:szCs w:val="24"/>
        </w:rPr>
        <w:t>l</w:t>
      </w:r>
      <w:r w:rsidRPr="00AF5346">
        <w:rPr>
          <w:rFonts w:ascii="Times New Roman" w:hAnsi="Times New Roman" w:cs="Times New Roman"/>
          <w:spacing w:val="-3"/>
          <w:sz w:val="24"/>
          <w:szCs w:val="24"/>
        </w:rPr>
        <w:t>a</w:t>
      </w:r>
      <w:r w:rsidRPr="00AF5346">
        <w:rPr>
          <w:rFonts w:ascii="Times New Roman" w:hAnsi="Times New Roman" w:cs="Times New Roman"/>
          <w:spacing w:val="-7"/>
          <w:sz w:val="24"/>
          <w:szCs w:val="24"/>
        </w:rPr>
        <w:t>y</w:t>
      </w:r>
      <w:r w:rsidRPr="00AF5346">
        <w:rPr>
          <w:rFonts w:ascii="Times New Roman" w:hAnsi="Times New Roman" w:cs="Times New Roman"/>
          <w:spacing w:val="1"/>
          <w:sz w:val="24"/>
          <w:szCs w:val="24"/>
        </w:rPr>
        <w:t>si</w:t>
      </w:r>
      <w:r w:rsidRPr="00AF5346">
        <w:rPr>
          <w:rFonts w:ascii="Times New Roman" w:hAnsi="Times New Roman" w:cs="Times New Roman"/>
          <w:sz w:val="24"/>
          <w:szCs w:val="24"/>
        </w:rPr>
        <w:t>a</w:t>
      </w:r>
      <w:r w:rsidRPr="00AF5346">
        <w:rPr>
          <w:rFonts w:ascii="Times New Roman" w:hAnsi="Times New Roman" w:cs="Times New Roman"/>
          <w:spacing w:val="22"/>
          <w:sz w:val="24"/>
          <w:szCs w:val="24"/>
        </w:rPr>
        <w:t xml:space="preserve"> </w:t>
      </w:r>
      <w:r w:rsidRPr="00AF5346">
        <w:rPr>
          <w:rFonts w:ascii="Times New Roman" w:hAnsi="Times New Roman" w:cs="Times New Roman"/>
          <w:spacing w:val="1"/>
          <w:sz w:val="24"/>
          <w:szCs w:val="24"/>
        </w:rPr>
        <w:t>t</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hun</w:t>
      </w:r>
      <w:r w:rsidRPr="00AF5346">
        <w:rPr>
          <w:rFonts w:ascii="Times New Roman" w:hAnsi="Times New Roman" w:cs="Times New Roman"/>
          <w:spacing w:val="16"/>
          <w:sz w:val="24"/>
          <w:szCs w:val="24"/>
        </w:rPr>
        <w:t xml:space="preserve"> </w:t>
      </w:r>
      <w:r w:rsidRPr="00AF5346">
        <w:rPr>
          <w:rFonts w:ascii="Times New Roman" w:hAnsi="Times New Roman" w:cs="Times New Roman"/>
          <w:sz w:val="24"/>
          <w:szCs w:val="24"/>
        </w:rPr>
        <w:t>201</w:t>
      </w:r>
      <w:r w:rsidRPr="00AF5346">
        <w:rPr>
          <w:rFonts w:ascii="Times New Roman" w:hAnsi="Times New Roman" w:cs="Times New Roman"/>
          <w:spacing w:val="9"/>
          <w:sz w:val="24"/>
          <w:szCs w:val="24"/>
        </w:rPr>
        <w:t>4</w:t>
      </w:r>
      <w:r w:rsidRPr="00AF5346">
        <w:rPr>
          <w:rFonts w:ascii="Times New Roman" w:hAnsi="Times New Roman" w:cs="Times New Roman"/>
          <w:sz w:val="24"/>
          <w:szCs w:val="24"/>
        </w:rPr>
        <w:t>-2017</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7"/>
          <w:sz w:val="24"/>
          <w:szCs w:val="24"/>
        </w:rPr>
        <w:t>y</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ng</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6"/>
          <w:sz w:val="24"/>
          <w:szCs w:val="24"/>
        </w:rPr>
        <w:t>m</w:t>
      </w:r>
      <w:r w:rsidRPr="00AF5346">
        <w:rPr>
          <w:rFonts w:ascii="Times New Roman" w:hAnsi="Times New Roman" w:cs="Times New Roman"/>
          <w:spacing w:val="-3"/>
          <w:sz w:val="24"/>
          <w:szCs w:val="24"/>
        </w:rPr>
        <w:t>e</w:t>
      </w:r>
      <w:r w:rsidRPr="00AF5346">
        <w:rPr>
          <w:rFonts w:ascii="Times New Roman" w:hAnsi="Times New Roman" w:cs="Times New Roman"/>
          <w:sz w:val="24"/>
          <w:szCs w:val="24"/>
        </w:rPr>
        <w:t>nun</w:t>
      </w:r>
      <w:r w:rsidRPr="00AF5346">
        <w:rPr>
          <w:rFonts w:ascii="Times New Roman" w:hAnsi="Times New Roman" w:cs="Times New Roman"/>
          <w:spacing w:val="1"/>
          <w:sz w:val="24"/>
          <w:szCs w:val="24"/>
        </w:rPr>
        <w:t>j</w:t>
      </w:r>
      <w:r w:rsidRPr="00AF5346">
        <w:rPr>
          <w:rFonts w:ascii="Times New Roman" w:hAnsi="Times New Roman" w:cs="Times New Roman"/>
          <w:sz w:val="24"/>
          <w:szCs w:val="24"/>
        </w:rPr>
        <w:t>ukk</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4"/>
          <w:sz w:val="24"/>
          <w:szCs w:val="24"/>
        </w:rPr>
        <w:t xml:space="preserve"> </w:t>
      </w:r>
      <w:r w:rsidRPr="00AF5346">
        <w:rPr>
          <w:rFonts w:ascii="Times New Roman" w:hAnsi="Times New Roman" w:cs="Times New Roman"/>
          <w:sz w:val="24"/>
          <w:szCs w:val="24"/>
        </w:rPr>
        <w:t>h</w:t>
      </w:r>
      <w:r w:rsidRPr="00AF5346">
        <w:rPr>
          <w:rFonts w:ascii="Times New Roman" w:hAnsi="Times New Roman" w:cs="Times New Roman"/>
          <w:spacing w:val="-3"/>
          <w:sz w:val="24"/>
          <w:szCs w:val="24"/>
        </w:rPr>
        <w:t>a</w:t>
      </w:r>
      <w:r w:rsidRPr="00AF5346">
        <w:rPr>
          <w:rFonts w:ascii="Times New Roman" w:hAnsi="Times New Roman" w:cs="Times New Roman"/>
          <w:spacing w:val="1"/>
          <w:sz w:val="24"/>
          <w:szCs w:val="24"/>
        </w:rPr>
        <w:t>si</w:t>
      </w:r>
      <w:r w:rsidRPr="00AF5346">
        <w:rPr>
          <w:rFonts w:ascii="Times New Roman" w:hAnsi="Times New Roman" w:cs="Times New Roman"/>
          <w:sz w:val="24"/>
          <w:szCs w:val="24"/>
        </w:rPr>
        <w:t>l</w:t>
      </w:r>
      <w:r w:rsidRPr="00AF5346">
        <w:rPr>
          <w:rFonts w:ascii="Times New Roman" w:hAnsi="Times New Roman" w:cs="Times New Roman"/>
          <w:spacing w:val="5"/>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3"/>
          <w:sz w:val="24"/>
          <w:szCs w:val="24"/>
        </w:rPr>
        <w:t>e</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e</w:t>
      </w:r>
      <w:r w:rsidRPr="00AF5346">
        <w:rPr>
          <w:rFonts w:ascii="Times New Roman" w:hAnsi="Times New Roman" w:cs="Times New Roman"/>
          <w:spacing w:val="1"/>
          <w:sz w:val="24"/>
          <w:szCs w:val="24"/>
        </w:rPr>
        <w:t>li</w:t>
      </w:r>
      <w:r w:rsidRPr="00AF5346">
        <w:rPr>
          <w:rFonts w:ascii="Times New Roman" w:hAnsi="Times New Roman" w:cs="Times New Roman"/>
          <w:spacing w:val="-6"/>
          <w:sz w:val="24"/>
          <w:szCs w:val="24"/>
        </w:rPr>
        <w:t>t</w:t>
      </w:r>
      <w:r w:rsidRPr="00AF5346">
        <w:rPr>
          <w:rFonts w:ascii="Times New Roman" w:hAnsi="Times New Roman" w:cs="Times New Roman"/>
          <w:spacing w:val="1"/>
          <w:sz w:val="24"/>
          <w:szCs w:val="24"/>
        </w:rPr>
        <w:t>i</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6"/>
          <w:sz w:val="24"/>
          <w:szCs w:val="24"/>
        </w:rPr>
        <w:t xml:space="preserve"> </w:t>
      </w:r>
      <w:r w:rsidRPr="00AF5346">
        <w:rPr>
          <w:rFonts w:ascii="Times New Roman" w:hAnsi="Times New Roman" w:cs="Times New Roman"/>
          <w:spacing w:val="1"/>
          <w:sz w:val="24"/>
          <w:szCs w:val="24"/>
        </w:rPr>
        <w:t>s</w:t>
      </w:r>
      <w:r w:rsidRPr="00AF5346">
        <w:rPr>
          <w:rFonts w:ascii="Times New Roman" w:hAnsi="Times New Roman" w:cs="Times New Roman"/>
          <w:spacing w:val="-3"/>
          <w:sz w:val="24"/>
          <w:szCs w:val="24"/>
        </w:rPr>
        <w:t>eca</w:t>
      </w:r>
      <w:r w:rsidRPr="00AF5346">
        <w:rPr>
          <w:rFonts w:ascii="Times New Roman" w:hAnsi="Times New Roman" w:cs="Times New Roman"/>
          <w:spacing w:val="-2"/>
          <w:sz w:val="24"/>
          <w:szCs w:val="24"/>
        </w:rPr>
        <w:t>r</w:t>
      </w:r>
      <w:r w:rsidRPr="00AF5346">
        <w:rPr>
          <w:rFonts w:ascii="Times New Roman" w:hAnsi="Times New Roman" w:cs="Times New Roman"/>
          <w:sz w:val="24"/>
          <w:szCs w:val="24"/>
        </w:rPr>
        <w:t>a</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3"/>
          <w:sz w:val="24"/>
          <w:szCs w:val="24"/>
        </w:rPr>
        <w:t>a</w:t>
      </w:r>
      <w:r w:rsidRPr="00AF5346">
        <w:rPr>
          <w:rFonts w:ascii="Times New Roman" w:hAnsi="Times New Roman" w:cs="Times New Roman"/>
          <w:spacing w:val="-2"/>
          <w:sz w:val="24"/>
          <w:szCs w:val="24"/>
        </w:rPr>
        <w:t>r</w:t>
      </w:r>
      <w:r w:rsidRPr="00AF5346">
        <w:rPr>
          <w:rFonts w:ascii="Times New Roman" w:hAnsi="Times New Roman" w:cs="Times New Roman"/>
          <w:spacing w:val="1"/>
          <w:sz w:val="24"/>
          <w:szCs w:val="24"/>
        </w:rPr>
        <w:t>si</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l</w:t>
      </w:r>
      <w:r w:rsidRPr="00AF5346">
        <w:rPr>
          <w:rFonts w:ascii="Times New Roman" w:hAnsi="Times New Roman" w:cs="Times New Roman"/>
          <w:spacing w:val="6"/>
          <w:sz w:val="24"/>
          <w:szCs w:val="24"/>
        </w:rPr>
        <w:t xml:space="preserve"> </w:t>
      </w:r>
      <w:r w:rsidRPr="00AF5346">
        <w:rPr>
          <w:rFonts w:ascii="Times New Roman" w:hAnsi="Times New Roman" w:cs="Times New Roman"/>
          <w:sz w:val="24"/>
          <w:szCs w:val="24"/>
        </w:rPr>
        <w:t>b</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h</w:t>
      </w:r>
      <w:r w:rsidRPr="00AF5346">
        <w:rPr>
          <w:rFonts w:ascii="Times New Roman" w:hAnsi="Times New Roman" w:cs="Times New Roman"/>
          <w:spacing w:val="-2"/>
          <w:sz w:val="24"/>
          <w:szCs w:val="24"/>
        </w:rPr>
        <w:t>w</w:t>
      </w:r>
      <w:r w:rsidRPr="00AF5346">
        <w:rPr>
          <w:rFonts w:ascii="Times New Roman" w:hAnsi="Times New Roman" w:cs="Times New Roman"/>
          <w:sz w:val="24"/>
          <w:szCs w:val="24"/>
        </w:rPr>
        <w:t>a uku</w:t>
      </w:r>
      <w:r w:rsidRPr="00AF5346">
        <w:rPr>
          <w:rFonts w:ascii="Times New Roman" w:hAnsi="Times New Roman" w:cs="Times New Roman"/>
          <w:spacing w:val="-2"/>
          <w:sz w:val="24"/>
          <w:szCs w:val="24"/>
        </w:rPr>
        <w:t>r</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4"/>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3"/>
          <w:sz w:val="24"/>
          <w:szCs w:val="24"/>
        </w:rPr>
        <w:t>e</w:t>
      </w:r>
      <w:r w:rsidRPr="00AF5346">
        <w:rPr>
          <w:rFonts w:ascii="Times New Roman" w:hAnsi="Times New Roman" w:cs="Times New Roman"/>
          <w:spacing w:val="-2"/>
          <w:sz w:val="24"/>
          <w:szCs w:val="24"/>
        </w:rPr>
        <w:t>r</w:t>
      </w:r>
      <w:r w:rsidRPr="00AF5346">
        <w:rPr>
          <w:rFonts w:ascii="Times New Roman" w:hAnsi="Times New Roman" w:cs="Times New Roman"/>
          <w:sz w:val="24"/>
          <w:szCs w:val="24"/>
        </w:rPr>
        <w:t>u</w:t>
      </w:r>
      <w:r w:rsidRPr="00AF5346">
        <w:rPr>
          <w:rFonts w:ascii="Times New Roman" w:hAnsi="Times New Roman" w:cs="Times New Roman"/>
          <w:spacing w:val="1"/>
          <w:sz w:val="24"/>
          <w:szCs w:val="24"/>
        </w:rPr>
        <w:t>s</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h</w:t>
      </w:r>
      <w:r w:rsidRPr="00AF5346">
        <w:rPr>
          <w:rFonts w:ascii="Times New Roman" w:hAnsi="Times New Roman" w:cs="Times New Roman"/>
          <w:spacing w:val="-3"/>
          <w:sz w:val="24"/>
          <w:szCs w:val="24"/>
        </w:rPr>
        <w:t>aa</w:t>
      </w:r>
      <w:r w:rsidRPr="00AF5346">
        <w:rPr>
          <w:rFonts w:ascii="Times New Roman" w:hAnsi="Times New Roman" w:cs="Times New Roman"/>
          <w:sz w:val="24"/>
          <w:szCs w:val="24"/>
        </w:rPr>
        <w:t>n</w:t>
      </w:r>
      <w:r w:rsidRPr="00AF5346">
        <w:rPr>
          <w:rFonts w:ascii="Times New Roman" w:hAnsi="Times New Roman" w:cs="Times New Roman"/>
          <w:spacing w:val="12"/>
          <w:sz w:val="24"/>
          <w:szCs w:val="24"/>
        </w:rPr>
        <w:t xml:space="preserve"> </w:t>
      </w:r>
      <w:r w:rsidRPr="00AF5346">
        <w:rPr>
          <w:rFonts w:ascii="Times New Roman" w:hAnsi="Times New Roman" w:cs="Times New Roman"/>
          <w:spacing w:val="-6"/>
          <w:sz w:val="24"/>
          <w:szCs w:val="24"/>
        </w:rPr>
        <w:t>m</w:t>
      </w:r>
      <w:r w:rsidRPr="00AF5346">
        <w:rPr>
          <w:rFonts w:ascii="Times New Roman" w:hAnsi="Times New Roman" w:cs="Times New Roman"/>
          <w:spacing w:val="4"/>
          <w:sz w:val="24"/>
          <w:szCs w:val="24"/>
        </w:rPr>
        <w:t>e</w:t>
      </w:r>
      <w:r w:rsidRPr="00AF5346">
        <w:rPr>
          <w:rFonts w:ascii="Times New Roman" w:hAnsi="Times New Roman" w:cs="Times New Roman"/>
          <w:spacing w:val="-13"/>
          <w:sz w:val="24"/>
          <w:szCs w:val="24"/>
        </w:rPr>
        <w:t>m</w:t>
      </w:r>
      <w:r w:rsidRPr="00AF5346">
        <w:rPr>
          <w:rFonts w:ascii="Times New Roman" w:hAnsi="Times New Roman" w:cs="Times New Roman"/>
          <w:sz w:val="24"/>
          <w:szCs w:val="24"/>
        </w:rPr>
        <w:t>p</w:t>
      </w:r>
      <w:r w:rsidRPr="00AF5346">
        <w:rPr>
          <w:rFonts w:ascii="Times New Roman" w:hAnsi="Times New Roman" w:cs="Times New Roman"/>
          <w:spacing w:val="7"/>
          <w:sz w:val="24"/>
          <w:szCs w:val="24"/>
        </w:rPr>
        <w:t>u</w:t>
      </w:r>
      <w:r w:rsidRPr="00AF5346">
        <w:rPr>
          <w:rFonts w:ascii="Times New Roman" w:hAnsi="Times New Roman" w:cs="Times New Roman"/>
          <w:sz w:val="24"/>
          <w:szCs w:val="24"/>
        </w:rPr>
        <w:t>n</w:t>
      </w:r>
      <w:r w:rsidRPr="00AF5346">
        <w:rPr>
          <w:rFonts w:ascii="Times New Roman" w:hAnsi="Times New Roman" w:cs="Times New Roman"/>
          <w:spacing w:val="-7"/>
          <w:sz w:val="24"/>
          <w:szCs w:val="24"/>
        </w:rPr>
        <w:t>y</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i</w:t>
      </w:r>
      <w:r w:rsidRPr="00AF5346">
        <w:rPr>
          <w:rFonts w:ascii="Times New Roman" w:hAnsi="Times New Roman" w:cs="Times New Roman"/>
          <w:spacing w:val="6"/>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3"/>
          <w:sz w:val="24"/>
          <w:szCs w:val="24"/>
        </w:rPr>
        <w:t>e</w:t>
      </w:r>
      <w:r w:rsidRPr="00AF5346">
        <w:rPr>
          <w:rFonts w:ascii="Times New Roman" w:hAnsi="Times New Roman" w:cs="Times New Roman"/>
          <w:spacing w:val="7"/>
          <w:sz w:val="24"/>
          <w:szCs w:val="24"/>
        </w:rPr>
        <w:t>n</w:t>
      </w:r>
      <w:r w:rsidRPr="00AF5346">
        <w:rPr>
          <w:rFonts w:ascii="Times New Roman" w:hAnsi="Times New Roman" w:cs="Times New Roman"/>
          <w:spacing w:val="-7"/>
          <w:sz w:val="24"/>
          <w:szCs w:val="24"/>
        </w:rPr>
        <w:t>g</w:t>
      </w:r>
      <w:r w:rsidRPr="00AF5346">
        <w:rPr>
          <w:rFonts w:ascii="Times New Roman" w:hAnsi="Times New Roman" w:cs="Times New Roman"/>
          <w:spacing w:val="-3"/>
          <w:sz w:val="24"/>
          <w:szCs w:val="24"/>
        </w:rPr>
        <w:t>a</w:t>
      </w:r>
      <w:r w:rsidRPr="00AF5346">
        <w:rPr>
          <w:rFonts w:ascii="Times New Roman" w:hAnsi="Times New Roman" w:cs="Times New Roman"/>
          <w:spacing w:val="-2"/>
          <w:sz w:val="24"/>
          <w:szCs w:val="24"/>
        </w:rPr>
        <w:t>r</w:t>
      </w:r>
      <w:r w:rsidRPr="00AF5346">
        <w:rPr>
          <w:rFonts w:ascii="Times New Roman" w:hAnsi="Times New Roman" w:cs="Times New Roman"/>
          <w:sz w:val="24"/>
          <w:szCs w:val="24"/>
        </w:rPr>
        <w:t>uh</w:t>
      </w:r>
      <w:r w:rsidRPr="00AF5346">
        <w:rPr>
          <w:rFonts w:ascii="Times New Roman" w:hAnsi="Times New Roman" w:cs="Times New Roman"/>
          <w:spacing w:val="4"/>
          <w:sz w:val="24"/>
          <w:szCs w:val="24"/>
        </w:rPr>
        <w:t xml:space="preserve"> </w:t>
      </w:r>
      <w:r w:rsidRPr="00AF5346">
        <w:rPr>
          <w:rFonts w:ascii="Times New Roman" w:hAnsi="Times New Roman" w:cs="Times New Roman"/>
          <w:sz w:val="24"/>
          <w:szCs w:val="24"/>
        </w:rPr>
        <w:t>n</w:t>
      </w:r>
      <w:r w:rsidRPr="00AF5346">
        <w:rPr>
          <w:rFonts w:ascii="Times New Roman" w:hAnsi="Times New Roman" w:cs="Times New Roman"/>
          <w:spacing w:val="4"/>
          <w:sz w:val="24"/>
          <w:szCs w:val="24"/>
        </w:rPr>
        <w:t>e</w:t>
      </w:r>
      <w:r w:rsidRPr="00AF5346">
        <w:rPr>
          <w:rFonts w:ascii="Times New Roman" w:hAnsi="Times New Roman" w:cs="Times New Roman"/>
          <w:spacing w:val="3"/>
          <w:sz w:val="24"/>
          <w:szCs w:val="24"/>
        </w:rPr>
        <w:t>g</w:t>
      </w:r>
      <w:r w:rsidRPr="00AF5346">
        <w:rPr>
          <w:rFonts w:ascii="Times New Roman" w:hAnsi="Times New Roman" w:cs="Times New Roman"/>
          <w:spacing w:val="-3"/>
          <w:sz w:val="24"/>
          <w:szCs w:val="24"/>
        </w:rPr>
        <w:t>a</w:t>
      </w:r>
      <w:r w:rsidRPr="00AF5346">
        <w:rPr>
          <w:rFonts w:ascii="Times New Roman" w:hAnsi="Times New Roman" w:cs="Times New Roman"/>
          <w:spacing w:val="1"/>
          <w:sz w:val="24"/>
          <w:szCs w:val="24"/>
        </w:rPr>
        <w:t>ti</w:t>
      </w:r>
      <w:r w:rsidRPr="00AF5346">
        <w:rPr>
          <w:rFonts w:ascii="Times New Roman" w:hAnsi="Times New Roman" w:cs="Times New Roman"/>
          <w:sz w:val="24"/>
          <w:szCs w:val="24"/>
        </w:rPr>
        <w:t>f</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 xml:space="preserve">n </w:t>
      </w:r>
      <w:r w:rsidRPr="00AF5346">
        <w:rPr>
          <w:rFonts w:ascii="Times New Roman" w:hAnsi="Times New Roman" w:cs="Times New Roman"/>
          <w:spacing w:val="1"/>
          <w:sz w:val="24"/>
          <w:szCs w:val="24"/>
        </w:rPr>
        <w:t>si</w:t>
      </w:r>
      <w:r w:rsidRPr="00AF5346">
        <w:rPr>
          <w:rFonts w:ascii="Times New Roman" w:hAnsi="Times New Roman" w:cs="Times New Roman"/>
          <w:spacing w:val="-7"/>
          <w:sz w:val="24"/>
          <w:szCs w:val="24"/>
        </w:rPr>
        <w:t>g</w:t>
      </w:r>
      <w:r w:rsidRPr="00AF5346">
        <w:rPr>
          <w:rFonts w:ascii="Times New Roman" w:hAnsi="Times New Roman" w:cs="Times New Roman"/>
          <w:sz w:val="24"/>
          <w:szCs w:val="24"/>
        </w:rPr>
        <w:t>n</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f</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k</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1"/>
          <w:sz w:val="24"/>
          <w:szCs w:val="24"/>
        </w:rPr>
        <w:t>t</w:t>
      </w:r>
      <w:r w:rsidRPr="00AF5346">
        <w:rPr>
          <w:rFonts w:ascii="Times New Roman" w:hAnsi="Times New Roman" w:cs="Times New Roman"/>
          <w:spacing w:val="-3"/>
          <w:sz w:val="24"/>
          <w:szCs w:val="24"/>
        </w:rPr>
        <w:t>e</w:t>
      </w:r>
      <w:r w:rsidRPr="00AF5346">
        <w:rPr>
          <w:rFonts w:ascii="Times New Roman" w:hAnsi="Times New Roman" w:cs="Times New Roman"/>
          <w:spacing w:val="-2"/>
          <w:sz w:val="24"/>
          <w:szCs w:val="24"/>
        </w:rPr>
        <w:t>r</w:t>
      </w:r>
      <w:r w:rsidRPr="00AF5346">
        <w:rPr>
          <w:rFonts w:ascii="Times New Roman" w:hAnsi="Times New Roman" w:cs="Times New Roman"/>
          <w:sz w:val="24"/>
          <w:szCs w:val="24"/>
        </w:rPr>
        <w:t>h</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d</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p</w:t>
      </w:r>
      <w:r w:rsidRPr="00AF5346">
        <w:rPr>
          <w:rFonts w:ascii="Times New Roman" w:hAnsi="Times New Roman" w:cs="Times New Roman"/>
          <w:spacing w:val="5"/>
          <w:sz w:val="24"/>
          <w:szCs w:val="24"/>
        </w:rPr>
        <w:t xml:space="preserve"> </w:t>
      </w:r>
      <w:r w:rsidRPr="00AF5346">
        <w:rPr>
          <w:rFonts w:ascii="Times New Roman" w:hAnsi="Times New Roman" w:cs="Times New Roman"/>
          <w:i/>
          <w:iCs/>
          <w:spacing w:val="-1"/>
          <w:sz w:val="24"/>
          <w:szCs w:val="24"/>
        </w:rPr>
        <w:t>R</w:t>
      </w:r>
      <w:r w:rsidRPr="00AF5346">
        <w:rPr>
          <w:rFonts w:ascii="Times New Roman" w:hAnsi="Times New Roman" w:cs="Times New Roman"/>
          <w:i/>
          <w:iCs/>
          <w:spacing w:val="-2"/>
          <w:sz w:val="24"/>
          <w:szCs w:val="24"/>
        </w:rPr>
        <w:t>O</w:t>
      </w:r>
      <w:r w:rsidRPr="00AF5346">
        <w:rPr>
          <w:rFonts w:ascii="Times New Roman" w:hAnsi="Times New Roman" w:cs="Times New Roman"/>
          <w:i/>
          <w:iCs/>
          <w:spacing w:val="-1"/>
          <w:sz w:val="24"/>
          <w:szCs w:val="24"/>
        </w:rPr>
        <w:t>A</w:t>
      </w:r>
      <w:r w:rsidRPr="00AF5346">
        <w:rPr>
          <w:rFonts w:ascii="Times New Roman" w:hAnsi="Times New Roman" w:cs="Times New Roman"/>
          <w:i/>
          <w:iCs/>
          <w:sz w:val="24"/>
          <w:szCs w:val="24"/>
        </w:rPr>
        <w:t>.</w:t>
      </w:r>
      <w:r w:rsidRPr="00AF5346">
        <w:rPr>
          <w:rFonts w:ascii="Times New Roman" w:hAnsi="Times New Roman" w:cs="Times New Roman"/>
          <w:i/>
          <w:iCs/>
          <w:spacing w:val="10"/>
          <w:sz w:val="24"/>
          <w:szCs w:val="24"/>
        </w:rPr>
        <w:t xml:space="preserve"> </w:t>
      </w:r>
      <w:r w:rsidRPr="00AF5346">
        <w:rPr>
          <w:rFonts w:ascii="Times New Roman" w:hAnsi="Times New Roman" w:cs="Times New Roman"/>
          <w:spacing w:val="-2"/>
          <w:sz w:val="24"/>
          <w:szCs w:val="24"/>
        </w:rPr>
        <w:t>H</w:t>
      </w:r>
      <w:r w:rsidRPr="00AF5346">
        <w:rPr>
          <w:rFonts w:ascii="Times New Roman" w:hAnsi="Times New Roman" w:cs="Times New Roman"/>
          <w:spacing w:val="-3"/>
          <w:sz w:val="24"/>
          <w:szCs w:val="24"/>
        </w:rPr>
        <w:t>a</w:t>
      </w:r>
      <w:r w:rsidRPr="00AF5346">
        <w:rPr>
          <w:rFonts w:ascii="Times New Roman" w:hAnsi="Times New Roman" w:cs="Times New Roman"/>
          <w:spacing w:val="1"/>
          <w:sz w:val="24"/>
          <w:szCs w:val="24"/>
        </w:rPr>
        <w:t>si</w:t>
      </w:r>
      <w:r w:rsidRPr="00AF5346">
        <w:rPr>
          <w:rFonts w:ascii="Times New Roman" w:hAnsi="Times New Roman" w:cs="Times New Roman"/>
          <w:sz w:val="24"/>
          <w:szCs w:val="24"/>
        </w:rPr>
        <w:t>l</w:t>
      </w:r>
      <w:r w:rsidRPr="00AF5346">
        <w:rPr>
          <w:rFonts w:ascii="Times New Roman" w:hAnsi="Times New Roman" w:cs="Times New Roman"/>
          <w:spacing w:val="6"/>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3"/>
          <w:sz w:val="24"/>
          <w:szCs w:val="24"/>
        </w:rPr>
        <w:t>e</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e</w:t>
      </w:r>
      <w:r w:rsidRPr="00AF5346">
        <w:rPr>
          <w:rFonts w:ascii="Times New Roman" w:hAnsi="Times New Roman" w:cs="Times New Roman"/>
          <w:spacing w:val="1"/>
          <w:sz w:val="24"/>
          <w:szCs w:val="24"/>
        </w:rPr>
        <w:t>liti</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5"/>
          <w:sz w:val="24"/>
          <w:szCs w:val="24"/>
        </w:rPr>
        <w:t xml:space="preserve"> </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ni</w:t>
      </w:r>
      <w:r w:rsidRPr="00AF5346">
        <w:rPr>
          <w:rFonts w:ascii="Times New Roman" w:hAnsi="Times New Roman" w:cs="Times New Roman"/>
          <w:spacing w:val="5"/>
          <w:sz w:val="24"/>
          <w:szCs w:val="24"/>
        </w:rPr>
        <w:t xml:space="preserve"> </w:t>
      </w:r>
      <w:r w:rsidRPr="00AF5346">
        <w:rPr>
          <w:rFonts w:ascii="Times New Roman" w:hAnsi="Times New Roman" w:cs="Times New Roman"/>
          <w:spacing w:val="1"/>
          <w:sz w:val="24"/>
          <w:szCs w:val="24"/>
        </w:rPr>
        <w:t>j</w:t>
      </w:r>
      <w:r w:rsidRPr="00AF5346">
        <w:rPr>
          <w:rFonts w:ascii="Times New Roman" w:hAnsi="Times New Roman" w:cs="Times New Roman"/>
          <w:sz w:val="24"/>
          <w:szCs w:val="24"/>
        </w:rPr>
        <w:t>u</w:t>
      </w:r>
      <w:r w:rsidRPr="00AF5346">
        <w:rPr>
          <w:rFonts w:ascii="Times New Roman" w:hAnsi="Times New Roman" w:cs="Times New Roman"/>
          <w:spacing w:val="-7"/>
          <w:sz w:val="24"/>
          <w:szCs w:val="24"/>
        </w:rPr>
        <w:t>g</w:t>
      </w:r>
      <w:r w:rsidRPr="00AF5346">
        <w:rPr>
          <w:rFonts w:ascii="Times New Roman" w:hAnsi="Times New Roman" w:cs="Times New Roman"/>
          <w:sz w:val="24"/>
          <w:szCs w:val="24"/>
        </w:rPr>
        <w:t xml:space="preserve">a </w:t>
      </w:r>
      <w:r w:rsidRPr="00AF5346">
        <w:rPr>
          <w:rFonts w:ascii="Times New Roman" w:hAnsi="Times New Roman" w:cs="Times New Roman"/>
          <w:spacing w:val="1"/>
          <w:sz w:val="24"/>
          <w:szCs w:val="24"/>
        </w:rPr>
        <w:t>s</w:t>
      </w:r>
      <w:r w:rsidRPr="00AF5346">
        <w:rPr>
          <w:rFonts w:ascii="Times New Roman" w:hAnsi="Times New Roman" w:cs="Times New Roman"/>
          <w:spacing w:val="-3"/>
          <w:sz w:val="24"/>
          <w:szCs w:val="24"/>
        </w:rPr>
        <w:t>e</w:t>
      </w:r>
      <w:r w:rsidRPr="00AF5346">
        <w:rPr>
          <w:rFonts w:ascii="Times New Roman" w:hAnsi="Times New Roman" w:cs="Times New Roman"/>
          <w:spacing w:val="1"/>
          <w:sz w:val="24"/>
          <w:szCs w:val="24"/>
        </w:rPr>
        <w:t>j</w:t>
      </w:r>
      <w:r w:rsidRPr="00AF5346">
        <w:rPr>
          <w:rFonts w:ascii="Times New Roman" w:hAnsi="Times New Roman" w:cs="Times New Roman"/>
          <w:spacing w:val="-3"/>
          <w:sz w:val="24"/>
          <w:szCs w:val="24"/>
        </w:rPr>
        <w:t>a</w:t>
      </w:r>
      <w:r w:rsidRPr="00AF5346">
        <w:rPr>
          <w:rFonts w:ascii="Times New Roman" w:hAnsi="Times New Roman" w:cs="Times New Roman"/>
          <w:spacing w:val="1"/>
          <w:sz w:val="24"/>
          <w:szCs w:val="24"/>
        </w:rPr>
        <w:t>l</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6"/>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3"/>
          <w:sz w:val="24"/>
          <w:szCs w:val="24"/>
        </w:rPr>
        <w:t>e</w:t>
      </w:r>
      <w:r w:rsidRPr="00AF5346">
        <w:rPr>
          <w:rFonts w:ascii="Times New Roman" w:hAnsi="Times New Roman" w:cs="Times New Roman"/>
          <w:spacing w:val="7"/>
          <w:sz w:val="24"/>
          <w:szCs w:val="24"/>
        </w:rPr>
        <w:t>n</w:t>
      </w:r>
      <w:r w:rsidRPr="00AF5346">
        <w:rPr>
          <w:rFonts w:ascii="Times New Roman" w:hAnsi="Times New Roman" w:cs="Times New Roman"/>
          <w:spacing w:val="-7"/>
          <w:sz w:val="24"/>
          <w:szCs w:val="24"/>
        </w:rPr>
        <w:t>g</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7"/>
          <w:sz w:val="24"/>
          <w:szCs w:val="24"/>
        </w:rPr>
        <w:t>p</w:t>
      </w:r>
      <w:r w:rsidRPr="00AF5346">
        <w:rPr>
          <w:rFonts w:ascii="Times New Roman" w:hAnsi="Times New Roman" w:cs="Times New Roman"/>
          <w:spacing w:val="-3"/>
          <w:sz w:val="24"/>
          <w:szCs w:val="24"/>
        </w:rPr>
        <w:t>e</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e</w:t>
      </w:r>
      <w:r w:rsidRPr="00AF5346">
        <w:rPr>
          <w:rFonts w:ascii="Times New Roman" w:hAnsi="Times New Roman" w:cs="Times New Roman"/>
          <w:spacing w:val="1"/>
          <w:sz w:val="24"/>
          <w:szCs w:val="24"/>
        </w:rPr>
        <w:t>liti</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6"/>
          <w:sz w:val="24"/>
          <w:szCs w:val="24"/>
        </w:rPr>
        <w:t xml:space="preserve"> </w:t>
      </w:r>
      <w:r w:rsidRPr="00AF5346">
        <w:rPr>
          <w:rFonts w:ascii="Times New Roman" w:hAnsi="Times New Roman" w:cs="Times New Roman"/>
          <w:spacing w:val="-9"/>
          <w:sz w:val="24"/>
          <w:szCs w:val="24"/>
        </w:rPr>
        <w:t>A</w:t>
      </w:r>
      <w:r w:rsidRPr="00AF5346">
        <w:rPr>
          <w:rFonts w:ascii="Times New Roman" w:hAnsi="Times New Roman" w:cs="Times New Roman"/>
          <w:spacing w:val="7"/>
          <w:sz w:val="24"/>
          <w:szCs w:val="24"/>
        </w:rPr>
        <w:t>h</w:t>
      </w:r>
      <w:r w:rsidRPr="00AF5346">
        <w:rPr>
          <w:rFonts w:ascii="Times New Roman" w:hAnsi="Times New Roman" w:cs="Times New Roman"/>
          <w:spacing w:val="-6"/>
          <w:sz w:val="24"/>
          <w:szCs w:val="24"/>
        </w:rPr>
        <w:t>m</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d</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1"/>
          <w:sz w:val="24"/>
          <w:szCs w:val="24"/>
        </w:rPr>
        <w:t>J</w:t>
      </w:r>
      <w:r w:rsidRPr="00AF5346">
        <w:rPr>
          <w:rFonts w:ascii="Times New Roman" w:hAnsi="Times New Roman" w:cs="Times New Roman"/>
          <w:sz w:val="24"/>
          <w:szCs w:val="24"/>
        </w:rPr>
        <w:t>u</w:t>
      </w:r>
      <w:r w:rsidRPr="00AF5346">
        <w:rPr>
          <w:rFonts w:ascii="Times New Roman" w:hAnsi="Times New Roman" w:cs="Times New Roman"/>
          <w:spacing w:val="1"/>
          <w:sz w:val="24"/>
          <w:szCs w:val="24"/>
        </w:rPr>
        <w:t>li</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na d</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1"/>
          <w:sz w:val="24"/>
          <w:szCs w:val="24"/>
        </w:rPr>
        <w:t>M</w:t>
      </w:r>
      <w:r w:rsidRPr="00AF5346">
        <w:rPr>
          <w:rFonts w:ascii="Times New Roman" w:hAnsi="Times New Roman" w:cs="Times New Roman"/>
          <w:spacing w:val="-3"/>
          <w:sz w:val="24"/>
          <w:szCs w:val="24"/>
        </w:rPr>
        <w:t>e</w:t>
      </w:r>
      <w:r w:rsidRPr="00AF5346">
        <w:rPr>
          <w:rFonts w:ascii="Times New Roman" w:hAnsi="Times New Roman" w:cs="Times New Roman"/>
          <w:spacing w:val="1"/>
          <w:sz w:val="24"/>
          <w:szCs w:val="24"/>
        </w:rPr>
        <w:t>lis</w:t>
      </w:r>
      <w:r w:rsidRPr="00AF5346">
        <w:rPr>
          <w:rFonts w:ascii="Times New Roman" w:hAnsi="Times New Roman" w:cs="Times New Roman"/>
          <w:sz w:val="24"/>
          <w:szCs w:val="24"/>
        </w:rPr>
        <w:t>a</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2"/>
          <w:sz w:val="24"/>
          <w:szCs w:val="24"/>
        </w:rPr>
        <w:t>(</w:t>
      </w:r>
      <w:r w:rsidRPr="00AF5346">
        <w:rPr>
          <w:rFonts w:ascii="Times New Roman" w:hAnsi="Times New Roman" w:cs="Times New Roman"/>
          <w:sz w:val="24"/>
          <w:szCs w:val="24"/>
        </w:rPr>
        <w:t>2019) p</w:t>
      </w:r>
      <w:r w:rsidRPr="00AF5346">
        <w:rPr>
          <w:rFonts w:ascii="Times New Roman" w:hAnsi="Times New Roman" w:cs="Times New Roman"/>
          <w:spacing w:val="-3"/>
          <w:sz w:val="24"/>
          <w:szCs w:val="24"/>
        </w:rPr>
        <w:t>a</w:t>
      </w:r>
      <w:r w:rsidRPr="00AF5346">
        <w:rPr>
          <w:rFonts w:ascii="Times New Roman" w:hAnsi="Times New Roman" w:cs="Times New Roman"/>
          <w:spacing w:val="7"/>
          <w:sz w:val="24"/>
          <w:szCs w:val="24"/>
        </w:rPr>
        <w:t>d</w:t>
      </w:r>
      <w:r w:rsidRPr="00AF5346">
        <w:rPr>
          <w:rFonts w:ascii="Times New Roman" w:hAnsi="Times New Roman" w:cs="Times New Roman"/>
          <w:w w:val="101"/>
          <w:sz w:val="24"/>
          <w:szCs w:val="24"/>
        </w:rPr>
        <w:t xml:space="preserve">a </w:t>
      </w:r>
      <w:r w:rsidRPr="00AF5346">
        <w:rPr>
          <w:rFonts w:ascii="Times New Roman" w:hAnsi="Times New Roman" w:cs="Times New Roman"/>
          <w:sz w:val="24"/>
          <w:szCs w:val="24"/>
        </w:rPr>
        <w:t>p</w:t>
      </w:r>
      <w:r w:rsidRPr="00AF5346">
        <w:rPr>
          <w:rFonts w:ascii="Times New Roman" w:hAnsi="Times New Roman" w:cs="Times New Roman"/>
          <w:spacing w:val="-3"/>
          <w:sz w:val="24"/>
          <w:szCs w:val="24"/>
        </w:rPr>
        <w:t>e</w:t>
      </w:r>
      <w:r w:rsidRPr="00AF5346">
        <w:rPr>
          <w:rFonts w:ascii="Times New Roman" w:hAnsi="Times New Roman" w:cs="Times New Roman"/>
          <w:spacing w:val="-2"/>
          <w:sz w:val="24"/>
          <w:szCs w:val="24"/>
        </w:rPr>
        <w:t>r</w:t>
      </w:r>
      <w:r w:rsidRPr="00AF5346">
        <w:rPr>
          <w:rFonts w:ascii="Times New Roman" w:hAnsi="Times New Roman" w:cs="Times New Roman"/>
          <w:sz w:val="24"/>
          <w:szCs w:val="24"/>
        </w:rPr>
        <w:t>u</w:t>
      </w:r>
      <w:r w:rsidRPr="00AF5346">
        <w:rPr>
          <w:rFonts w:ascii="Times New Roman" w:hAnsi="Times New Roman" w:cs="Times New Roman"/>
          <w:spacing w:val="1"/>
          <w:sz w:val="24"/>
          <w:szCs w:val="24"/>
        </w:rPr>
        <w:t>s</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h</w:t>
      </w:r>
      <w:r w:rsidRPr="00AF5346">
        <w:rPr>
          <w:rFonts w:ascii="Times New Roman" w:hAnsi="Times New Roman" w:cs="Times New Roman"/>
          <w:spacing w:val="-3"/>
          <w:sz w:val="24"/>
          <w:szCs w:val="24"/>
        </w:rPr>
        <w:t>aa</w:t>
      </w:r>
      <w:r w:rsidRPr="00AF5346">
        <w:rPr>
          <w:rFonts w:ascii="Times New Roman" w:hAnsi="Times New Roman" w:cs="Times New Roman"/>
          <w:sz w:val="24"/>
          <w:szCs w:val="24"/>
        </w:rPr>
        <w:t>n</w:t>
      </w:r>
      <w:r w:rsidRPr="00AF5346">
        <w:rPr>
          <w:rFonts w:ascii="Times New Roman" w:hAnsi="Times New Roman" w:cs="Times New Roman"/>
          <w:spacing w:val="15"/>
          <w:sz w:val="24"/>
          <w:szCs w:val="24"/>
        </w:rPr>
        <w:t xml:space="preserve"> </w:t>
      </w:r>
      <w:r w:rsidRPr="00AF5346">
        <w:rPr>
          <w:rFonts w:ascii="Times New Roman" w:hAnsi="Times New Roman" w:cs="Times New Roman"/>
          <w:spacing w:val="-9"/>
          <w:sz w:val="24"/>
          <w:szCs w:val="24"/>
        </w:rPr>
        <w:t>I</w:t>
      </w:r>
      <w:r w:rsidRPr="00AF5346">
        <w:rPr>
          <w:rFonts w:ascii="Times New Roman" w:hAnsi="Times New Roman" w:cs="Times New Roman"/>
          <w:sz w:val="24"/>
          <w:szCs w:val="24"/>
        </w:rPr>
        <w:t>nd</w:t>
      </w:r>
      <w:r w:rsidRPr="00AF5346">
        <w:rPr>
          <w:rFonts w:ascii="Times New Roman" w:hAnsi="Times New Roman" w:cs="Times New Roman"/>
          <w:spacing w:val="-3"/>
          <w:sz w:val="24"/>
          <w:szCs w:val="24"/>
        </w:rPr>
        <w:t>e</w:t>
      </w:r>
      <w:r w:rsidRPr="00AF5346">
        <w:rPr>
          <w:rFonts w:ascii="Times New Roman" w:hAnsi="Times New Roman" w:cs="Times New Roman"/>
          <w:sz w:val="24"/>
          <w:szCs w:val="24"/>
        </w:rPr>
        <w:t>ks</w:t>
      </w:r>
      <w:r w:rsidRPr="00AF5346">
        <w:rPr>
          <w:rFonts w:ascii="Times New Roman" w:hAnsi="Times New Roman" w:cs="Times New Roman"/>
          <w:spacing w:val="6"/>
          <w:sz w:val="24"/>
          <w:szCs w:val="24"/>
        </w:rPr>
        <w:t xml:space="preserve"> </w:t>
      </w:r>
      <w:r w:rsidRPr="00AF5346">
        <w:rPr>
          <w:rFonts w:ascii="Times New Roman" w:hAnsi="Times New Roman" w:cs="Times New Roman"/>
          <w:spacing w:val="-8"/>
          <w:sz w:val="24"/>
          <w:szCs w:val="24"/>
        </w:rPr>
        <w:t>L</w:t>
      </w:r>
      <w:r w:rsidRPr="00AF5346">
        <w:rPr>
          <w:rFonts w:ascii="Times New Roman" w:hAnsi="Times New Roman" w:cs="Times New Roman"/>
          <w:spacing w:val="-2"/>
          <w:sz w:val="24"/>
          <w:szCs w:val="24"/>
        </w:rPr>
        <w:t>Q</w:t>
      </w:r>
      <w:r w:rsidRPr="00AF5346">
        <w:rPr>
          <w:rFonts w:ascii="Times New Roman" w:hAnsi="Times New Roman" w:cs="Times New Roman"/>
          <w:sz w:val="24"/>
          <w:szCs w:val="24"/>
        </w:rPr>
        <w:t>45</w:t>
      </w:r>
      <w:r w:rsidRPr="00AF5346">
        <w:rPr>
          <w:rFonts w:ascii="Times New Roman" w:hAnsi="Times New Roman" w:cs="Times New Roman"/>
          <w:spacing w:val="13"/>
          <w:sz w:val="24"/>
          <w:szCs w:val="24"/>
        </w:rPr>
        <w:t xml:space="preserve"> </w:t>
      </w:r>
      <w:r w:rsidRPr="00AF5346">
        <w:rPr>
          <w:rFonts w:ascii="Times New Roman" w:hAnsi="Times New Roman" w:cs="Times New Roman"/>
          <w:spacing w:val="-7"/>
          <w:sz w:val="24"/>
          <w:szCs w:val="24"/>
        </w:rPr>
        <w:t>y</w:t>
      </w:r>
      <w:r w:rsidRPr="00AF5346">
        <w:rPr>
          <w:rFonts w:ascii="Times New Roman" w:hAnsi="Times New Roman" w:cs="Times New Roman"/>
          <w:spacing w:val="-3"/>
          <w:sz w:val="24"/>
          <w:szCs w:val="24"/>
        </w:rPr>
        <w:t>a</w:t>
      </w:r>
      <w:r w:rsidRPr="00AF5346">
        <w:rPr>
          <w:rFonts w:ascii="Times New Roman" w:hAnsi="Times New Roman" w:cs="Times New Roman"/>
          <w:spacing w:val="7"/>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1"/>
          <w:sz w:val="24"/>
          <w:szCs w:val="24"/>
        </w:rPr>
        <w:t>t</w:t>
      </w:r>
      <w:r w:rsidRPr="00AF5346">
        <w:rPr>
          <w:rFonts w:ascii="Times New Roman" w:hAnsi="Times New Roman" w:cs="Times New Roman"/>
          <w:spacing w:val="-3"/>
          <w:sz w:val="24"/>
          <w:szCs w:val="24"/>
        </w:rPr>
        <w:t>e</w:t>
      </w:r>
      <w:r w:rsidRPr="00AF5346">
        <w:rPr>
          <w:rFonts w:ascii="Times New Roman" w:hAnsi="Times New Roman" w:cs="Times New Roman"/>
          <w:spacing w:val="-2"/>
          <w:sz w:val="24"/>
          <w:szCs w:val="24"/>
        </w:rPr>
        <w:t>r</w:t>
      </w:r>
      <w:r w:rsidRPr="00AF5346">
        <w:rPr>
          <w:rFonts w:ascii="Times New Roman" w:hAnsi="Times New Roman" w:cs="Times New Roman"/>
          <w:sz w:val="24"/>
          <w:szCs w:val="24"/>
        </w:rPr>
        <w:t>d</w:t>
      </w:r>
      <w:r w:rsidRPr="00AF5346">
        <w:rPr>
          <w:rFonts w:ascii="Times New Roman" w:hAnsi="Times New Roman" w:cs="Times New Roman"/>
          <w:spacing w:val="-3"/>
          <w:sz w:val="24"/>
          <w:szCs w:val="24"/>
        </w:rPr>
        <w:t>a</w:t>
      </w:r>
      <w:r w:rsidRPr="00AF5346">
        <w:rPr>
          <w:rFonts w:ascii="Times New Roman" w:hAnsi="Times New Roman" w:cs="Times New Roman"/>
          <w:spacing w:val="-2"/>
          <w:sz w:val="24"/>
          <w:szCs w:val="24"/>
        </w:rPr>
        <w:t>f</w:t>
      </w:r>
      <w:r w:rsidRPr="00AF5346">
        <w:rPr>
          <w:rFonts w:ascii="Times New Roman" w:hAnsi="Times New Roman" w:cs="Times New Roman"/>
          <w:spacing w:val="1"/>
          <w:sz w:val="24"/>
          <w:szCs w:val="24"/>
        </w:rPr>
        <w:t>t</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r</w:t>
      </w:r>
      <w:r w:rsidRPr="00AF5346">
        <w:rPr>
          <w:rFonts w:ascii="Times New Roman" w:hAnsi="Times New Roman" w:cs="Times New Roman"/>
          <w:spacing w:val="6"/>
          <w:sz w:val="24"/>
          <w:szCs w:val="24"/>
        </w:rPr>
        <w:t xml:space="preserve"> </w:t>
      </w:r>
      <w:r w:rsidRPr="00AF5346">
        <w:rPr>
          <w:rFonts w:ascii="Times New Roman" w:hAnsi="Times New Roman" w:cs="Times New Roman"/>
          <w:sz w:val="24"/>
          <w:szCs w:val="24"/>
        </w:rPr>
        <w:t>di</w:t>
      </w:r>
      <w:r w:rsidRPr="00AF5346">
        <w:rPr>
          <w:rFonts w:ascii="Times New Roman" w:hAnsi="Times New Roman" w:cs="Times New Roman"/>
          <w:spacing w:val="7"/>
          <w:sz w:val="24"/>
          <w:szCs w:val="24"/>
        </w:rPr>
        <w:t xml:space="preserve"> </w:t>
      </w:r>
      <w:r w:rsidRPr="00AF5346">
        <w:rPr>
          <w:rFonts w:ascii="Times New Roman" w:hAnsi="Times New Roman" w:cs="Times New Roman"/>
          <w:spacing w:val="2"/>
          <w:sz w:val="24"/>
          <w:szCs w:val="24"/>
        </w:rPr>
        <w:t>B</w:t>
      </w:r>
      <w:r w:rsidRPr="00AF5346">
        <w:rPr>
          <w:rFonts w:ascii="Times New Roman" w:hAnsi="Times New Roman" w:cs="Times New Roman"/>
          <w:sz w:val="24"/>
          <w:szCs w:val="24"/>
        </w:rPr>
        <w:t>u</w:t>
      </w:r>
      <w:r w:rsidRPr="00AF5346">
        <w:rPr>
          <w:rFonts w:ascii="Times New Roman" w:hAnsi="Times New Roman" w:cs="Times New Roman"/>
          <w:spacing w:val="-2"/>
          <w:sz w:val="24"/>
          <w:szCs w:val="24"/>
        </w:rPr>
        <w:t>r</w:t>
      </w:r>
      <w:r w:rsidRPr="00AF5346">
        <w:rPr>
          <w:rFonts w:ascii="Times New Roman" w:hAnsi="Times New Roman" w:cs="Times New Roman"/>
          <w:spacing w:val="1"/>
          <w:sz w:val="24"/>
          <w:szCs w:val="24"/>
        </w:rPr>
        <w:t>s</w:t>
      </w:r>
      <w:r w:rsidRPr="00AF5346">
        <w:rPr>
          <w:rFonts w:ascii="Times New Roman" w:hAnsi="Times New Roman" w:cs="Times New Roman"/>
          <w:sz w:val="24"/>
          <w:szCs w:val="24"/>
        </w:rPr>
        <w:t>a</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1"/>
          <w:sz w:val="24"/>
          <w:szCs w:val="24"/>
        </w:rPr>
        <w:t>E</w:t>
      </w:r>
      <w:r w:rsidRPr="00AF5346">
        <w:rPr>
          <w:rFonts w:ascii="Times New Roman" w:hAnsi="Times New Roman" w:cs="Times New Roman"/>
          <w:spacing w:val="-2"/>
          <w:sz w:val="24"/>
          <w:szCs w:val="24"/>
        </w:rPr>
        <w:t>f</w:t>
      </w:r>
      <w:r w:rsidRPr="00AF5346">
        <w:rPr>
          <w:rFonts w:ascii="Times New Roman" w:hAnsi="Times New Roman" w:cs="Times New Roman"/>
          <w:spacing w:val="-3"/>
          <w:sz w:val="24"/>
          <w:szCs w:val="24"/>
        </w:rPr>
        <w:t>e</w:t>
      </w:r>
      <w:r w:rsidRPr="00AF5346">
        <w:rPr>
          <w:rFonts w:ascii="Times New Roman" w:hAnsi="Times New Roman" w:cs="Times New Roman"/>
          <w:sz w:val="24"/>
          <w:szCs w:val="24"/>
        </w:rPr>
        <w:t>k</w:t>
      </w:r>
      <w:r w:rsidRPr="00AF5346">
        <w:rPr>
          <w:rFonts w:ascii="Times New Roman" w:hAnsi="Times New Roman" w:cs="Times New Roman"/>
          <w:spacing w:val="7"/>
          <w:sz w:val="24"/>
          <w:szCs w:val="24"/>
        </w:rPr>
        <w:t xml:space="preserve"> </w:t>
      </w:r>
      <w:r w:rsidRPr="00AF5346">
        <w:rPr>
          <w:rFonts w:ascii="Times New Roman" w:hAnsi="Times New Roman" w:cs="Times New Roman"/>
          <w:spacing w:val="-9"/>
          <w:sz w:val="24"/>
          <w:szCs w:val="24"/>
        </w:rPr>
        <w:t>I</w:t>
      </w:r>
      <w:r w:rsidRPr="00AF5346">
        <w:rPr>
          <w:rFonts w:ascii="Times New Roman" w:hAnsi="Times New Roman" w:cs="Times New Roman"/>
          <w:sz w:val="24"/>
          <w:szCs w:val="24"/>
        </w:rPr>
        <w:t>ndon</w:t>
      </w:r>
      <w:r w:rsidRPr="00AF5346">
        <w:rPr>
          <w:rFonts w:ascii="Times New Roman" w:hAnsi="Times New Roman" w:cs="Times New Roman"/>
          <w:spacing w:val="-3"/>
          <w:sz w:val="24"/>
          <w:szCs w:val="24"/>
        </w:rPr>
        <w:t>e</w:t>
      </w:r>
      <w:r w:rsidRPr="00AF5346">
        <w:rPr>
          <w:rFonts w:ascii="Times New Roman" w:hAnsi="Times New Roman" w:cs="Times New Roman"/>
          <w:spacing w:val="1"/>
          <w:sz w:val="24"/>
          <w:szCs w:val="24"/>
        </w:rPr>
        <w:t>si</w:t>
      </w:r>
      <w:r w:rsidRPr="00AF5346">
        <w:rPr>
          <w:rFonts w:ascii="Times New Roman" w:hAnsi="Times New Roman" w:cs="Times New Roman"/>
          <w:sz w:val="24"/>
          <w:szCs w:val="24"/>
        </w:rPr>
        <w:t>a</w:t>
      </w:r>
      <w:r w:rsidRPr="00AF5346">
        <w:rPr>
          <w:rFonts w:ascii="Times New Roman" w:hAnsi="Times New Roman" w:cs="Times New Roman"/>
          <w:spacing w:val="5"/>
          <w:sz w:val="24"/>
          <w:szCs w:val="24"/>
        </w:rPr>
        <w:t xml:space="preserve"> </w:t>
      </w:r>
      <w:r w:rsidRPr="00AF5346">
        <w:rPr>
          <w:rFonts w:ascii="Times New Roman" w:hAnsi="Times New Roman" w:cs="Times New Roman"/>
          <w:spacing w:val="1"/>
          <w:sz w:val="24"/>
          <w:szCs w:val="24"/>
        </w:rPr>
        <w:t>t</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hun</w:t>
      </w:r>
      <w:r w:rsidRPr="00AF5346">
        <w:rPr>
          <w:rFonts w:ascii="Times New Roman" w:hAnsi="Times New Roman" w:cs="Times New Roman"/>
          <w:spacing w:val="8"/>
          <w:sz w:val="24"/>
          <w:szCs w:val="24"/>
        </w:rPr>
        <w:t xml:space="preserve"> </w:t>
      </w:r>
      <w:r w:rsidRPr="00AF5346">
        <w:rPr>
          <w:rFonts w:ascii="Times New Roman" w:hAnsi="Times New Roman" w:cs="Times New Roman"/>
          <w:sz w:val="24"/>
          <w:szCs w:val="24"/>
        </w:rPr>
        <w:t>201</w:t>
      </w:r>
      <w:r w:rsidRPr="00AF5346">
        <w:rPr>
          <w:rFonts w:ascii="Times New Roman" w:hAnsi="Times New Roman" w:cs="Times New Roman"/>
          <w:spacing w:val="5"/>
          <w:sz w:val="24"/>
          <w:szCs w:val="24"/>
        </w:rPr>
        <w:t>2</w:t>
      </w:r>
      <w:r w:rsidRPr="00AF5346">
        <w:rPr>
          <w:rFonts w:ascii="Times New Roman" w:hAnsi="Times New Roman" w:cs="Times New Roman"/>
          <w:spacing w:val="-2"/>
          <w:sz w:val="24"/>
          <w:szCs w:val="24"/>
        </w:rPr>
        <w:t>-</w:t>
      </w:r>
      <w:r w:rsidRPr="00AF5346">
        <w:rPr>
          <w:rFonts w:ascii="Times New Roman" w:hAnsi="Times New Roman" w:cs="Times New Roman"/>
          <w:sz w:val="24"/>
          <w:szCs w:val="24"/>
        </w:rPr>
        <w:t>2016</w:t>
      </w:r>
      <w:r w:rsidRPr="00AF5346">
        <w:rPr>
          <w:rFonts w:ascii="Times New Roman" w:hAnsi="Times New Roman" w:cs="Times New Roman"/>
          <w:spacing w:val="6"/>
          <w:sz w:val="24"/>
          <w:szCs w:val="24"/>
        </w:rPr>
        <w:t xml:space="preserve"> </w:t>
      </w:r>
      <w:r w:rsidRPr="00AF5346">
        <w:rPr>
          <w:rFonts w:ascii="Times New Roman" w:hAnsi="Times New Roman" w:cs="Times New Roman"/>
          <w:spacing w:val="-7"/>
          <w:sz w:val="24"/>
          <w:szCs w:val="24"/>
        </w:rPr>
        <w:t>y</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 xml:space="preserve">ng </w:t>
      </w:r>
      <w:r w:rsidRPr="00AF5346">
        <w:rPr>
          <w:rFonts w:ascii="Times New Roman" w:hAnsi="Times New Roman" w:cs="Times New Roman"/>
          <w:spacing w:val="-6"/>
          <w:sz w:val="24"/>
          <w:szCs w:val="24"/>
        </w:rPr>
        <w:t>m</w:t>
      </w:r>
      <w:r w:rsidRPr="00AF5346">
        <w:rPr>
          <w:rFonts w:ascii="Times New Roman" w:hAnsi="Times New Roman" w:cs="Times New Roman"/>
          <w:spacing w:val="-3"/>
          <w:sz w:val="24"/>
          <w:szCs w:val="24"/>
        </w:rPr>
        <w:t>e</w:t>
      </w:r>
      <w:r w:rsidRPr="00AF5346">
        <w:rPr>
          <w:rFonts w:ascii="Times New Roman" w:hAnsi="Times New Roman" w:cs="Times New Roman"/>
          <w:sz w:val="24"/>
          <w:szCs w:val="24"/>
        </w:rPr>
        <w:t>nun</w:t>
      </w:r>
      <w:r w:rsidRPr="00AF5346">
        <w:rPr>
          <w:rFonts w:ascii="Times New Roman" w:hAnsi="Times New Roman" w:cs="Times New Roman"/>
          <w:spacing w:val="1"/>
          <w:sz w:val="24"/>
          <w:szCs w:val="24"/>
        </w:rPr>
        <w:t>j</w:t>
      </w:r>
      <w:r w:rsidRPr="00AF5346">
        <w:rPr>
          <w:rFonts w:ascii="Times New Roman" w:hAnsi="Times New Roman" w:cs="Times New Roman"/>
          <w:sz w:val="24"/>
          <w:szCs w:val="24"/>
        </w:rPr>
        <w:t>ukk</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7"/>
          <w:sz w:val="24"/>
          <w:szCs w:val="24"/>
        </w:rPr>
        <w:t xml:space="preserve"> </w:t>
      </w:r>
      <w:r w:rsidRPr="00AF5346">
        <w:rPr>
          <w:rFonts w:ascii="Times New Roman" w:hAnsi="Times New Roman" w:cs="Times New Roman"/>
          <w:sz w:val="24"/>
          <w:szCs w:val="24"/>
        </w:rPr>
        <w:t>h</w:t>
      </w:r>
      <w:r w:rsidRPr="00AF5346">
        <w:rPr>
          <w:rFonts w:ascii="Times New Roman" w:hAnsi="Times New Roman" w:cs="Times New Roman"/>
          <w:spacing w:val="-3"/>
          <w:sz w:val="24"/>
          <w:szCs w:val="24"/>
        </w:rPr>
        <w:t>a</w:t>
      </w:r>
      <w:r w:rsidRPr="00AF5346">
        <w:rPr>
          <w:rFonts w:ascii="Times New Roman" w:hAnsi="Times New Roman" w:cs="Times New Roman"/>
          <w:spacing w:val="1"/>
          <w:sz w:val="24"/>
          <w:szCs w:val="24"/>
        </w:rPr>
        <w:t>si</w:t>
      </w:r>
      <w:r w:rsidRPr="00AF5346">
        <w:rPr>
          <w:rFonts w:ascii="Times New Roman" w:hAnsi="Times New Roman" w:cs="Times New Roman"/>
          <w:sz w:val="24"/>
          <w:szCs w:val="24"/>
        </w:rPr>
        <w:t>l</w:t>
      </w:r>
      <w:r w:rsidRPr="00AF5346">
        <w:rPr>
          <w:rFonts w:ascii="Times New Roman" w:hAnsi="Times New Roman" w:cs="Times New Roman"/>
          <w:spacing w:val="8"/>
          <w:sz w:val="24"/>
          <w:szCs w:val="24"/>
        </w:rPr>
        <w:t xml:space="preserve"> </w:t>
      </w:r>
      <w:r w:rsidRPr="00AF5346">
        <w:rPr>
          <w:rFonts w:ascii="Times New Roman" w:hAnsi="Times New Roman" w:cs="Times New Roman"/>
          <w:sz w:val="24"/>
          <w:szCs w:val="24"/>
        </w:rPr>
        <w:t>b</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h</w:t>
      </w:r>
      <w:r w:rsidRPr="00AF5346">
        <w:rPr>
          <w:rFonts w:ascii="Times New Roman" w:hAnsi="Times New Roman" w:cs="Times New Roman"/>
          <w:spacing w:val="-9"/>
          <w:sz w:val="24"/>
          <w:szCs w:val="24"/>
        </w:rPr>
        <w:t>w</w:t>
      </w:r>
      <w:r w:rsidRPr="00AF5346">
        <w:rPr>
          <w:rFonts w:ascii="Times New Roman" w:hAnsi="Times New Roman" w:cs="Times New Roman"/>
          <w:w w:val="101"/>
          <w:sz w:val="24"/>
          <w:szCs w:val="24"/>
        </w:rPr>
        <w:t xml:space="preserve">a </w:t>
      </w:r>
      <w:r w:rsidRPr="00AF5346">
        <w:rPr>
          <w:rFonts w:ascii="Times New Roman" w:hAnsi="Times New Roman" w:cs="Times New Roman"/>
          <w:spacing w:val="-2"/>
          <w:sz w:val="24"/>
          <w:szCs w:val="24"/>
        </w:rPr>
        <w:t>V</w:t>
      </w:r>
      <w:r w:rsidRPr="00AF5346">
        <w:rPr>
          <w:rFonts w:ascii="Times New Roman" w:hAnsi="Times New Roman" w:cs="Times New Roman"/>
          <w:spacing w:val="-3"/>
          <w:sz w:val="24"/>
          <w:szCs w:val="24"/>
        </w:rPr>
        <w:t>a</w:t>
      </w:r>
      <w:r w:rsidRPr="00AF5346">
        <w:rPr>
          <w:rFonts w:ascii="Times New Roman" w:hAnsi="Times New Roman" w:cs="Times New Roman"/>
          <w:spacing w:val="-2"/>
          <w:sz w:val="24"/>
          <w:szCs w:val="24"/>
        </w:rPr>
        <w:t>r</w:t>
      </w:r>
      <w:r w:rsidRPr="00AF5346">
        <w:rPr>
          <w:rFonts w:ascii="Times New Roman" w:hAnsi="Times New Roman" w:cs="Times New Roman"/>
          <w:spacing w:val="1"/>
          <w:sz w:val="24"/>
          <w:szCs w:val="24"/>
        </w:rPr>
        <w:t>i</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b</w:t>
      </w:r>
      <w:r w:rsidRPr="00AF5346">
        <w:rPr>
          <w:rFonts w:ascii="Times New Roman" w:hAnsi="Times New Roman" w:cs="Times New Roman"/>
          <w:spacing w:val="-3"/>
          <w:sz w:val="24"/>
          <w:szCs w:val="24"/>
        </w:rPr>
        <w:t>e</w:t>
      </w:r>
      <w:r w:rsidRPr="00AF5346">
        <w:rPr>
          <w:rFonts w:ascii="Times New Roman" w:hAnsi="Times New Roman" w:cs="Times New Roman"/>
          <w:sz w:val="24"/>
          <w:szCs w:val="24"/>
        </w:rPr>
        <w:t>l</w:t>
      </w:r>
      <w:r w:rsidRPr="00AF5346">
        <w:rPr>
          <w:rFonts w:ascii="Times New Roman" w:hAnsi="Times New Roman" w:cs="Times New Roman"/>
          <w:spacing w:val="12"/>
          <w:sz w:val="24"/>
          <w:szCs w:val="24"/>
        </w:rPr>
        <w:t xml:space="preserve"> </w:t>
      </w:r>
      <w:r w:rsidRPr="00AF5346">
        <w:rPr>
          <w:rFonts w:ascii="Times New Roman" w:hAnsi="Times New Roman" w:cs="Times New Roman"/>
          <w:spacing w:val="-9"/>
          <w:sz w:val="24"/>
          <w:szCs w:val="24"/>
        </w:rPr>
        <w:t>U</w:t>
      </w:r>
      <w:r w:rsidRPr="00AF5346">
        <w:rPr>
          <w:rFonts w:ascii="Times New Roman" w:hAnsi="Times New Roman" w:cs="Times New Roman"/>
          <w:sz w:val="24"/>
          <w:szCs w:val="24"/>
        </w:rPr>
        <w:t>ku</w:t>
      </w:r>
      <w:r w:rsidRPr="00AF5346">
        <w:rPr>
          <w:rFonts w:ascii="Times New Roman" w:hAnsi="Times New Roman" w:cs="Times New Roman"/>
          <w:spacing w:val="-2"/>
          <w:sz w:val="24"/>
          <w:szCs w:val="24"/>
        </w:rPr>
        <w:t>r</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1"/>
          <w:sz w:val="24"/>
          <w:szCs w:val="24"/>
        </w:rPr>
        <w:t xml:space="preserve"> </w:t>
      </w:r>
      <w:r w:rsidRPr="00AF5346">
        <w:rPr>
          <w:rFonts w:ascii="Times New Roman" w:hAnsi="Times New Roman" w:cs="Times New Roman"/>
          <w:spacing w:val="3"/>
          <w:sz w:val="24"/>
          <w:szCs w:val="24"/>
        </w:rPr>
        <w:t>P</w:t>
      </w:r>
      <w:r w:rsidRPr="00AF5346">
        <w:rPr>
          <w:rFonts w:ascii="Times New Roman" w:hAnsi="Times New Roman" w:cs="Times New Roman"/>
          <w:spacing w:val="-3"/>
          <w:sz w:val="24"/>
          <w:szCs w:val="24"/>
        </w:rPr>
        <w:t>e</w:t>
      </w:r>
      <w:r w:rsidRPr="00AF5346">
        <w:rPr>
          <w:rFonts w:ascii="Times New Roman" w:hAnsi="Times New Roman" w:cs="Times New Roman"/>
          <w:spacing w:val="-2"/>
          <w:sz w:val="24"/>
          <w:szCs w:val="24"/>
        </w:rPr>
        <w:t>r</w:t>
      </w:r>
      <w:r w:rsidRPr="00AF5346">
        <w:rPr>
          <w:rFonts w:ascii="Times New Roman" w:hAnsi="Times New Roman" w:cs="Times New Roman"/>
          <w:sz w:val="24"/>
          <w:szCs w:val="24"/>
        </w:rPr>
        <w:t>u</w:t>
      </w:r>
      <w:r w:rsidRPr="00AF5346">
        <w:rPr>
          <w:rFonts w:ascii="Times New Roman" w:hAnsi="Times New Roman" w:cs="Times New Roman"/>
          <w:spacing w:val="1"/>
          <w:sz w:val="24"/>
          <w:szCs w:val="24"/>
        </w:rPr>
        <w:t>s</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h</w:t>
      </w:r>
      <w:r w:rsidRPr="00AF5346">
        <w:rPr>
          <w:rFonts w:ascii="Times New Roman" w:hAnsi="Times New Roman" w:cs="Times New Roman"/>
          <w:spacing w:val="-3"/>
          <w:sz w:val="24"/>
          <w:szCs w:val="24"/>
        </w:rPr>
        <w:t>aa</w:t>
      </w:r>
      <w:r w:rsidRPr="00AF5346">
        <w:rPr>
          <w:rFonts w:ascii="Times New Roman" w:hAnsi="Times New Roman" w:cs="Times New Roman"/>
          <w:sz w:val="24"/>
          <w:szCs w:val="24"/>
        </w:rPr>
        <w:t>n</w:t>
      </w:r>
      <w:r w:rsidRPr="00AF5346">
        <w:rPr>
          <w:rFonts w:ascii="Times New Roman" w:hAnsi="Times New Roman" w:cs="Times New Roman"/>
          <w:spacing w:val="5"/>
          <w:sz w:val="24"/>
          <w:szCs w:val="24"/>
        </w:rPr>
        <w:t xml:space="preserve"> </w:t>
      </w:r>
      <w:r w:rsidRPr="00AF5346">
        <w:rPr>
          <w:rFonts w:ascii="Times New Roman" w:hAnsi="Times New Roman" w:cs="Times New Roman"/>
          <w:sz w:val="24"/>
          <w:szCs w:val="24"/>
        </w:rPr>
        <w:t>b</w:t>
      </w:r>
      <w:r w:rsidRPr="00AF5346">
        <w:rPr>
          <w:rFonts w:ascii="Times New Roman" w:hAnsi="Times New Roman" w:cs="Times New Roman"/>
          <w:spacing w:val="4"/>
          <w:sz w:val="24"/>
          <w:szCs w:val="24"/>
        </w:rPr>
        <w:t>e</w:t>
      </w:r>
      <w:r w:rsidRPr="00AF5346">
        <w:rPr>
          <w:rFonts w:ascii="Times New Roman" w:hAnsi="Times New Roman" w:cs="Times New Roman"/>
          <w:spacing w:val="-2"/>
          <w:sz w:val="24"/>
          <w:szCs w:val="24"/>
        </w:rPr>
        <w:t>r</w:t>
      </w:r>
      <w:r w:rsidRPr="00AF5346">
        <w:rPr>
          <w:rFonts w:ascii="Times New Roman" w:hAnsi="Times New Roman" w:cs="Times New Roman"/>
          <w:sz w:val="24"/>
          <w:szCs w:val="24"/>
        </w:rPr>
        <w:t>p</w:t>
      </w:r>
      <w:r w:rsidRPr="00AF5346">
        <w:rPr>
          <w:rFonts w:ascii="Times New Roman" w:hAnsi="Times New Roman" w:cs="Times New Roman"/>
          <w:spacing w:val="-3"/>
          <w:sz w:val="24"/>
          <w:szCs w:val="24"/>
        </w:rPr>
        <w:t>e</w:t>
      </w:r>
      <w:r w:rsidRPr="00AF5346">
        <w:rPr>
          <w:rFonts w:ascii="Times New Roman" w:hAnsi="Times New Roman" w:cs="Times New Roman"/>
          <w:spacing w:val="7"/>
          <w:sz w:val="24"/>
          <w:szCs w:val="24"/>
        </w:rPr>
        <w:t>n</w:t>
      </w:r>
      <w:r w:rsidRPr="00AF5346">
        <w:rPr>
          <w:rFonts w:ascii="Times New Roman" w:hAnsi="Times New Roman" w:cs="Times New Roman"/>
          <w:spacing w:val="-7"/>
          <w:sz w:val="24"/>
          <w:szCs w:val="24"/>
        </w:rPr>
        <w:t>g</w:t>
      </w:r>
      <w:r w:rsidRPr="00AF5346">
        <w:rPr>
          <w:rFonts w:ascii="Times New Roman" w:hAnsi="Times New Roman" w:cs="Times New Roman"/>
          <w:spacing w:val="-3"/>
          <w:sz w:val="24"/>
          <w:szCs w:val="24"/>
        </w:rPr>
        <w:t>a</w:t>
      </w:r>
      <w:r w:rsidRPr="00AF5346">
        <w:rPr>
          <w:rFonts w:ascii="Times New Roman" w:hAnsi="Times New Roman" w:cs="Times New Roman"/>
          <w:spacing w:val="-2"/>
          <w:sz w:val="24"/>
          <w:szCs w:val="24"/>
        </w:rPr>
        <w:t>r</w:t>
      </w:r>
      <w:r w:rsidRPr="00AF5346">
        <w:rPr>
          <w:rFonts w:ascii="Times New Roman" w:hAnsi="Times New Roman" w:cs="Times New Roman"/>
          <w:sz w:val="24"/>
          <w:szCs w:val="24"/>
        </w:rPr>
        <w:t>uh</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n</w:t>
      </w:r>
      <w:r w:rsidRPr="00AF5346">
        <w:rPr>
          <w:rFonts w:ascii="Times New Roman" w:hAnsi="Times New Roman" w:cs="Times New Roman"/>
          <w:spacing w:val="4"/>
          <w:sz w:val="24"/>
          <w:szCs w:val="24"/>
        </w:rPr>
        <w:t>e</w:t>
      </w:r>
      <w:r w:rsidRPr="00AF5346">
        <w:rPr>
          <w:rFonts w:ascii="Times New Roman" w:hAnsi="Times New Roman" w:cs="Times New Roman"/>
          <w:spacing w:val="-7"/>
          <w:sz w:val="24"/>
          <w:szCs w:val="24"/>
        </w:rPr>
        <w:t>g</w:t>
      </w:r>
      <w:r w:rsidRPr="00AF5346">
        <w:rPr>
          <w:rFonts w:ascii="Times New Roman" w:hAnsi="Times New Roman" w:cs="Times New Roman"/>
          <w:spacing w:val="-3"/>
          <w:sz w:val="24"/>
          <w:szCs w:val="24"/>
        </w:rPr>
        <w:t>a</w:t>
      </w:r>
      <w:r w:rsidRPr="00AF5346">
        <w:rPr>
          <w:rFonts w:ascii="Times New Roman" w:hAnsi="Times New Roman" w:cs="Times New Roman"/>
          <w:spacing w:val="1"/>
          <w:sz w:val="24"/>
          <w:szCs w:val="24"/>
        </w:rPr>
        <w:t>ti</w:t>
      </w:r>
      <w:r w:rsidRPr="00AF5346">
        <w:rPr>
          <w:rFonts w:ascii="Times New Roman" w:hAnsi="Times New Roman" w:cs="Times New Roman"/>
          <w:sz w:val="24"/>
          <w:szCs w:val="24"/>
        </w:rPr>
        <w:t>f d</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 xml:space="preserve">n </w:t>
      </w:r>
      <w:r w:rsidRPr="00AF5346">
        <w:rPr>
          <w:rFonts w:ascii="Times New Roman" w:hAnsi="Times New Roman" w:cs="Times New Roman"/>
          <w:spacing w:val="1"/>
          <w:sz w:val="24"/>
          <w:szCs w:val="24"/>
        </w:rPr>
        <w:t>si</w:t>
      </w:r>
      <w:r w:rsidRPr="00AF5346">
        <w:rPr>
          <w:rFonts w:ascii="Times New Roman" w:hAnsi="Times New Roman" w:cs="Times New Roman"/>
          <w:spacing w:val="-7"/>
          <w:sz w:val="24"/>
          <w:szCs w:val="24"/>
        </w:rPr>
        <w:t>g</w:t>
      </w:r>
      <w:r w:rsidRPr="00AF5346">
        <w:rPr>
          <w:rFonts w:ascii="Times New Roman" w:hAnsi="Times New Roman" w:cs="Times New Roman"/>
          <w:sz w:val="24"/>
          <w:szCs w:val="24"/>
        </w:rPr>
        <w:t>n</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f</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k</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1"/>
          <w:sz w:val="24"/>
          <w:szCs w:val="24"/>
        </w:rPr>
        <w:t xml:space="preserve"> t</w:t>
      </w:r>
      <w:r w:rsidRPr="00AF5346">
        <w:rPr>
          <w:rFonts w:ascii="Times New Roman" w:hAnsi="Times New Roman" w:cs="Times New Roman"/>
          <w:spacing w:val="-3"/>
          <w:sz w:val="24"/>
          <w:szCs w:val="24"/>
        </w:rPr>
        <w:t>e</w:t>
      </w:r>
      <w:r w:rsidRPr="00AF5346">
        <w:rPr>
          <w:rFonts w:ascii="Times New Roman" w:hAnsi="Times New Roman" w:cs="Times New Roman"/>
          <w:spacing w:val="-2"/>
          <w:sz w:val="24"/>
          <w:szCs w:val="24"/>
        </w:rPr>
        <w:t>r</w:t>
      </w:r>
      <w:r w:rsidRPr="00AF5346">
        <w:rPr>
          <w:rFonts w:ascii="Times New Roman" w:hAnsi="Times New Roman" w:cs="Times New Roman"/>
          <w:spacing w:val="7"/>
          <w:sz w:val="24"/>
          <w:szCs w:val="24"/>
        </w:rPr>
        <w:t>h</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d</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p</w:t>
      </w:r>
      <w:r w:rsidRPr="00AF5346">
        <w:rPr>
          <w:rFonts w:ascii="Times New Roman" w:hAnsi="Times New Roman" w:cs="Times New Roman"/>
          <w:spacing w:val="6"/>
          <w:sz w:val="24"/>
          <w:szCs w:val="24"/>
        </w:rPr>
        <w:t xml:space="preserve"> </w:t>
      </w:r>
      <w:r w:rsidRPr="00AF5346">
        <w:rPr>
          <w:rFonts w:ascii="Times New Roman" w:hAnsi="Times New Roman" w:cs="Times New Roman"/>
          <w:i/>
          <w:iCs/>
          <w:spacing w:val="-1"/>
          <w:sz w:val="24"/>
          <w:szCs w:val="24"/>
        </w:rPr>
        <w:t>R</w:t>
      </w:r>
      <w:r w:rsidRPr="00AF5346">
        <w:rPr>
          <w:rFonts w:ascii="Times New Roman" w:hAnsi="Times New Roman" w:cs="Times New Roman"/>
          <w:i/>
          <w:iCs/>
          <w:spacing w:val="-3"/>
          <w:sz w:val="24"/>
          <w:szCs w:val="24"/>
        </w:rPr>
        <w:t>e</w:t>
      </w:r>
      <w:r w:rsidRPr="00AF5346">
        <w:rPr>
          <w:rFonts w:ascii="Times New Roman" w:hAnsi="Times New Roman" w:cs="Times New Roman"/>
          <w:i/>
          <w:iCs/>
          <w:spacing w:val="1"/>
          <w:sz w:val="24"/>
          <w:szCs w:val="24"/>
        </w:rPr>
        <w:t>t</w:t>
      </w:r>
      <w:r w:rsidRPr="00AF5346">
        <w:rPr>
          <w:rFonts w:ascii="Times New Roman" w:hAnsi="Times New Roman" w:cs="Times New Roman"/>
          <w:i/>
          <w:iCs/>
          <w:sz w:val="24"/>
          <w:szCs w:val="24"/>
        </w:rPr>
        <w:t>u</w:t>
      </w:r>
      <w:r w:rsidRPr="00AF5346">
        <w:rPr>
          <w:rFonts w:ascii="Times New Roman" w:hAnsi="Times New Roman" w:cs="Times New Roman"/>
          <w:i/>
          <w:iCs/>
          <w:spacing w:val="1"/>
          <w:sz w:val="24"/>
          <w:szCs w:val="24"/>
        </w:rPr>
        <w:t>r</w:t>
      </w:r>
      <w:r w:rsidRPr="00AF5346">
        <w:rPr>
          <w:rFonts w:ascii="Times New Roman" w:hAnsi="Times New Roman" w:cs="Times New Roman"/>
          <w:i/>
          <w:iCs/>
          <w:sz w:val="24"/>
          <w:szCs w:val="24"/>
        </w:rPr>
        <w:t>n</w:t>
      </w:r>
      <w:r w:rsidRPr="00AF5346">
        <w:rPr>
          <w:rFonts w:ascii="Times New Roman" w:hAnsi="Times New Roman" w:cs="Times New Roman"/>
          <w:i/>
          <w:iCs/>
          <w:spacing w:val="1"/>
          <w:sz w:val="24"/>
          <w:szCs w:val="24"/>
        </w:rPr>
        <w:t xml:space="preserve"> </w:t>
      </w:r>
      <w:r w:rsidRPr="00AF5346">
        <w:rPr>
          <w:rFonts w:ascii="Times New Roman" w:hAnsi="Times New Roman" w:cs="Times New Roman"/>
          <w:i/>
          <w:iCs/>
          <w:spacing w:val="-2"/>
          <w:sz w:val="24"/>
          <w:szCs w:val="24"/>
        </w:rPr>
        <w:t>O</w:t>
      </w:r>
      <w:r w:rsidRPr="00AF5346">
        <w:rPr>
          <w:rFonts w:ascii="Times New Roman" w:hAnsi="Times New Roman" w:cs="Times New Roman"/>
          <w:i/>
          <w:iCs/>
          <w:sz w:val="24"/>
          <w:szCs w:val="24"/>
        </w:rPr>
        <w:t xml:space="preserve">n </w:t>
      </w:r>
      <w:r w:rsidRPr="00AF5346">
        <w:rPr>
          <w:rFonts w:ascii="Times New Roman" w:hAnsi="Times New Roman" w:cs="Times New Roman"/>
          <w:i/>
          <w:iCs/>
          <w:spacing w:val="-1"/>
          <w:sz w:val="24"/>
          <w:szCs w:val="24"/>
        </w:rPr>
        <w:t>A</w:t>
      </w:r>
      <w:r w:rsidRPr="00AF5346">
        <w:rPr>
          <w:rFonts w:ascii="Times New Roman" w:hAnsi="Times New Roman" w:cs="Times New Roman"/>
          <w:i/>
          <w:iCs/>
          <w:spacing w:val="1"/>
          <w:sz w:val="24"/>
          <w:szCs w:val="24"/>
        </w:rPr>
        <w:t>ss</w:t>
      </w:r>
      <w:r w:rsidRPr="00AF5346">
        <w:rPr>
          <w:rFonts w:ascii="Times New Roman" w:hAnsi="Times New Roman" w:cs="Times New Roman"/>
          <w:i/>
          <w:iCs/>
          <w:spacing w:val="-3"/>
          <w:w w:val="101"/>
          <w:sz w:val="24"/>
          <w:szCs w:val="24"/>
        </w:rPr>
        <w:t>e</w:t>
      </w:r>
      <w:r w:rsidRPr="00AF5346">
        <w:rPr>
          <w:rFonts w:ascii="Times New Roman" w:hAnsi="Times New Roman" w:cs="Times New Roman"/>
          <w:i/>
          <w:iCs/>
          <w:spacing w:val="1"/>
          <w:w w:val="101"/>
          <w:sz w:val="24"/>
          <w:szCs w:val="24"/>
        </w:rPr>
        <w:t>t</w:t>
      </w:r>
      <w:r w:rsidRPr="00AF5346">
        <w:rPr>
          <w:rFonts w:ascii="Times New Roman" w:hAnsi="Times New Roman" w:cs="Times New Roman"/>
          <w:i/>
          <w:iCs/>
          <w:sz w:val="24"/>
          <w:szCs w:val="24"/>
        </w:rPr>
        <w:t>.</w:t>
      </w:r>
    </w:p>
    <w:p w14:paraId="1941E9F0" w14:textId="77777777" w:rsidR="005D2A5A" w:rsidRPr="00AF5346" w:rsidRDefault="005D2A5A" w:rsidP="005D2A5A">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z w:val="24"/>
          <w:szCs w:val="24"/>
        </w:rPr>
        <w:t>Hasil penelitian ini berbeda dengan (Hery, 2017:11). Ukuran perusahaan menggambarkan besar kecilnya suatu perusahaan yang dapat dinyatakan dengan total asset ataupun  total penjualan bersih. Ukuran perusahaan merupakan faktor penting dalam menentukan kinerja keuangan perusahaan. Perusahaan yang besar memiliki beberapa keuntungan kompetitif yang bisa berdampak pada peningkatan profitabilitas dari perusahaan tersebut antara lain perusahaan memiliki kekuatan pasar dimana perusahaan besar dapat menetapkan harga yang tinggi untuk produknya, dan penghematan biaya</w:t>
      </w:r>
    </w:p>
    <w:p w14:paraId="303ED046" w14:textId="74C8ED1C" w:rsidR="00532EC0" w:rsidRPr="00AF5346" w:rsidRDefault="00554AF0" w:rsidP="00532EC0">
      <w:pPr>
        <w:pStyle w:val="TidakAdaSpasi"/>
        <w:spacing w:line="480" w:lineRule="auto"/>
        <w:ind w:firstLine="720"/>
        <w:jc w:val="both"/>
        <w:rPr>
          <w:rFonts w:ascii="Times New Roman" w:hAnsi="Times New Roman" w:cs="Times New Roman"/>
          <w:sz w:val="24"/>
          <w:szCs w:val="24"/>
        </w:rPr>
      </w:pPr>
      <w:r w:rsidRPr="00AF5346">
        <w:rPr>
          <w:rStyle w:val="TidakAdaSpasiKAR"/>
          <w:rFonts w:ascii="Times New Roman" w:hAnsi="Times New Roman" w:cs="Times New Roman"/>
          <w:sz w:val="24"/>
          <w:szCs w:val="24"/>
        </w:rPr>
        <w:t xml:space="preserve">Dengan demikian dapat disimpulkan hipotesis pada penelitian ini tidak terbukti, bahwa </w:t>
      </w:r>
      <w:r w:rsidRPr="00AF5346">
        <w:rPr>
          <w:rFonts w:ascii="Times New Roman" w:hAnsi="Times New Roman" w:cs="Times New Roman"/>
          <w:sz w:val="24"/>
          <w:szCs w:val="24"/>
        </w:rPr>
        <w:t>Ukuran perusahaan secara parsial berpengaruh positif secara signifikan terhadap kinerja keuangan pada perusahaan sub sektor barang konsumsi yang terdaftar di Bursa Efek Indonesia.</w:t>
      </w:r>
    </w:p>
    <w:p w14:paraId="5B3D49A6" w14:textId="77777777" w:rsidR="00532EC0" w:rsidRPr="00AF5346" w:rsidRDefault="00532EC0" w:rsidP="00532EC0">
      <w:pPr>
        <w:pStyle w:val="TidakAdaSpasi"/>
        <w:ind w:firstLine="720"/>
        <w:jc w:val="both"/>
        <w:rPr>
          <w:rFonts w:ascii="Times New Roman" w:hAnsi="Times New Roman" w:cs="Times New Roman"/>
          <w:sz w:val="24"/>
          <w:szCs w:val="24"/>
        </w:rPr>
      </w:pPr>
    </w:p>
    <w:p w14:paraId="0AFBA322" w14:textId="77777777" w:rsidR="00B304CA" w:rsidRPr="00AF5346" w:rsidRDefault="00B304CA" w:rsidP="00E01EFF">
      <w:pPr>
        <w:pStyle w:val="DaftarParagraf"/>
        <w:widowControl w:val="0"/>
        <w:numPr>
          <w:ilvl w:val="2"/>
          <w:numId w:val="30"/>
        </w:numPr>
        <w:autoSpaceDE w:val="0"/>
        <w:autoSpaceDN w:val="0"/>
        <w:adjustRightInd w:val="0"/>
        <w:spacing w:before="12" w:after="0" w:line="480" w:lineRule="auto"/>
        <w:jc w:val="both"/>
        <w:rPr>
          <w:rFonts w:ascii="Times New Roman" w:hAnsi="Times New Roman" w:cs="Times New Roman"/>
          <w:b/>
          <w:sz w:val="24"/>
          <w:szCs w:val="24"/>
        </w:rPr>
      </w:pPr>
      <w:r w:rsidRPr="00AF5346">
        <w:rPr>
          <w:rFonts w:ascii="Times New Roman" w:hAnsi="Times New Roman" w:cs="Times New Roman"/>
          <w:b/>
          <w:bCs/>
          <w:sz w:val="24"/>
          <w:szCs w:val="24"/>
        </w:rPr>
        <w:t>Pengaruh</w:t>
      </w:r>
      <w:r w:rsidRPr="00AF5346">
        <w:rPr>
          <w:rFonts w:ascii="Times New Roman" w:hAnsi="Times New Roman" w:cs="Times New Roman"/>
          <w:b/>
          <w:bCs/>
          <w:spacing w:val="19"/>
          <w:sz w:val="24"/>
          <w:szCs w:val="24"/>
        </w:rPr>
        <w:t xml:space="preserve"> </w:t>
      </w:r>
      <w:r w:rsidRPr="00AF5346">
        <w:rPr>
          <w:rFonts w:ascii="Times New Roman" w:hAnsi="Times New Roman" w:cs="Times New Roman"/>
          <w:b/>
          <w:bCs/>
          <w:sz w:val="24"/>
          <w:szCs w:val="24"/>
        </w:rPr>
        <w:t>Leverage</w:t>
      </w:r>
      <w:r w:rsidRPr="00AF5346">
        <w:rPr>
          <w:rFonts w:ascii="Times New Roman" w:hAnsi="Times New Roman" w:cs="Times New Roman"/>
          <w:b/>
          <w:bCs/>
          <w:spacing w:val="10"/>
          <w:sz w:val="24"/>
          <w:szCs w:val="24"/>
        </w:rPr>
        <w:t xml:space="preserve"> </w:t>
      </w:r>
      <w:r w:rsidRPr="00AF5346">
        <w:rPr>
          <w:rFonts w:ascii="Times New Roman" w:hAnsi="Times New Roman" w:cs="Times New Roman"/>
          <w:b/>
          <w:bCs/>
          <w:sz w:val="24"/>
          <w:szCs w:val="24"/>
        </w:rPr>
        <w:t>terhadap</w:t>
      </w:r>
      <w:r w:rsidRPr="00AF5346">
        <w:rPr>
          <w:rFonts w:ascii="Times New Roman" w:hAnsi="Times New Roman" w:cs="Times New Roman"/>
          <w:b/>
          <w:bCs/>
          <w:spacing w:val="18"/>
          <w:sz w:val="24"/>
          <w:szCs w:val="24"/>
        </w:rPr>
        <w:t xml:space="preserve"> </w:t>
      </w:r>
      <w:r w:rsidRPr="00AF5346">
        <w:rPr>
          <w:rFonts w:ascii="Times New Roman" w:hAnsi="Times New Roman" w:cs="Times New Roman"/>
          <w:b/>
          <w:bCs/>
          <w:sz w:val="24"/>
          <w:szCs w:val="24"/>
        </w:rPr>
        <w:t>Kinerja Keuangan</w:t>
      </w:r>
    </w:p>
    <w:p w14:paraId="087D6293" w14:textId="125CF619" w:rsidR="00D001EF" w:rsidRPr="00AF5346" w:rsidRDefault="00D001EF" w:rsidP="00D001EF">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pacing w:val="1"/>
          <w:sz w:val="24"/>
          <w:szCs w:val="24"/>
        </w:rPr>
        <w:t>H</w:t>
      </w:r>
      <w:r w:rsidRPr="00AF5346">
        <w:rPr>
          <w:rFonts w:ascii="Times New Roman" w:hAnsi="Times New Roman" w:cs="Times New Roman"/>
          <w:spacing w:val="-2"/>
          <w:sz w:val="24"/>
          <w:szCs w:val="24"/>
        </w:rPr>
        <w:t>as</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l</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2"/>
          <w:sz w:val="24"/>
          <w:szCs w:val="24"/>
        </w:rPr>
        <w:t>s</w:t>
      </w:r>
      <w:r w:rsidRPr="00AF5346">
        <w:rPr>
          <w:rFonts w:ascii="Times New Roman" w:hAnsi="Times New Roman" w:cs="Times New Roman"/>
          <w:spacing w:val="-1"/>
          <w:sz w:val="24"/>
          <w:szCs w:val="24"/>
        </w:rPr>
        <w:t>t</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ti</w:t>
      </w:r>
      <w:r w:rsidRPr="00AF5346">
        <w:rPr>
          <w:rFonts w:ascii="Times New Roman" w:hAnsi="Times New Roman" w:cs="Times New Roman"/>
          <w:spacing w:val="2"/>
          <w:sz w:val="24"/>
          <w:szCs w:val="24"/>
        </w:rPr>
        <w:t>s</w:t>
      </w:r>
      <w:r w:rsidRPr="00AF5346">
        <w:rPr>
          <w:rFonts w:ascii="Times New Roman" w:hAnsi="Times New Roman" w:cs="Times New Roman"/>
          <w:spacing w:val="-1"/>
          <w:sz w:val="24"/>
          <w:szCs w:val="24"/>
        </w:rPr>
        <w:t>ti</w:t>
      </w:r>
      <w:r w:rsidRPr="00AF5346">
        <w:rPr>
          <w:rFonts w:ascii="Times New Roman" w:hAnsi="Times New Roman" w:cs="Times New Roman"/>
          <w:sz w:val="24"/>
          <w:szCs w:val="24"/>
        </w:rPr>
        <w:t>k</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1"/>
          <w:sz w:val="24"/>
          <w:szCs w:val="24"/>
        </w:rPr>
        <w:t>(</w:t>
      </w:r>
      <w:r w:rsidRPr="00AF5346">
        <w:rPr>
          <w:rFonts w:ascii="Times New Roman" w:hAnsi="Times New Roman" w:cs="Times New Roman"/>
          <w:spacing w:val="2"/>
          <w:sz w:val="24"/>
          <w:szCs w:val="24"/>
        </w:rPr>
        <w:t>u</w:t>
      </w:r>
      <w:r w:rsidRPr="00AF5346">
        <w:rPr>
          <w:rFonts w:ascii="Times New Roman" w:hAnsi="Times New Roman" w:cs="Times New Roman"/>
          <w:spacing w:val="-1"/>
          <w:sz w:val="24"/>
          <w:szCs w:val="24"/>
        </w:rPr>
        <w:t>j</w:t>
      </w:r>
      <w:r w:rsidRPr="00AF5346">
        <w:rPr>
          <w:rFonts w:ascii="Times New Roman" w:hAnsi="Times New Roman" w:cs="Times New Roman"/>
          <w:sz w:val="24"/>
          <w:szCs w:val="24"/>
        </w:rPr>
        <w:t xml:space="preserve">i </w:t>
      </w:r>
      <w:r w:rsidRPr="00AF5346">
        <w:rPr>
          <w:rFonts w:ascii="Times New Roman" w:hAnsi="Times New Roman" w:cs="Times New Roman"/>
          <w:spacing w:val="3"/>
          <w:sz w:val="24"/>
          <w:szCs w:val="24"/>
        </w:rPr>
        <w:t>t</w:t>
      </w:r>
      <w:r w:rsidRPr="00AF5346">
        <w:rPr>
          <w:rFonts w:ascii="Times New Roman" w:hAnsi="Times New Roman" w:cs="Times New Roman"/>
          <w:sz w:val="24"/>
          <w:szCs w:val="24"/>
        </w:rPr>
        <w:t>)</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 xml:space="preserve">penelitian ini </w:t>
      </w:r>
      <w:r w:rsidRPr="00AF5346">
        <w:rPr>
          <w:rFonts w:ascii="Times New Roman" w:hAnsi="Times New Roman" w:cs="Times New Roman"/>
          <w:spacing w:val="1"/>
          <w:sz w:val="24"/>
          <w:szCs w:val="24"/>
        </w:rPr>
        <w:t>m</w:t>
      </w:r>
      <w:r w:rsidRPr="00AF5346">
        <w:rPr>
          <w:rFonts w:ascii="Times New Roman" w:hAnsi="Times New Roman" w:cs="Times New Roman"/>
          <w:spacing w:val="2"/>
          <w:sz w:val="24"/>
          <w:szCs w:val="24"/>
        </w:rPr>
        <w:t>e</w:t>
      </w:r>
      <w:r w:rsidRPr="00AF5346">
        <w:rPr>
          <w:rFonts w:ascii="Times New Roman" w:hAnsi="Times New Roman" w:cs="Times New Roman"/>
          <w:spacing w:val="-2"/>
          <w:sz w:val="24"/>
          <w:szCs w:val="24"/>
        </w:rPr>
        <w:t>n</w:t>
      </w:r>
      <w:r w:rsidRPr="00AF5346">
        <w:rPr>
          <w:rFonts w:ascii="Times New Roman" w:hAnsi="Times New Roman" w:cs="Times New Roman"/>
          <w:spacing w:val="2"/>
          <w:sz w:val="24"/>
          <w:szCs w:val="24"/>
        </w:rPr>
        <w:t>u</w:t>
      </w:r>
      <w:r w:rsidRPr="00AF5346">
        <w:rPr>
          <w:rFonts w:ascii="Times New Roman" w:hAnsi="Times New Roman" w:cs="Times New Roman"/>
          <w:spacing w:val="-2"/>
          <w:sz w:val="24"/>
          <w:szCs w:val="24"/>
        </w:rPr>
        <w:t>n</w:t>
      </w:r>
      <w:r w:rsidRPr="00AF5346">
        <w:rPr>
          <w:rFonts w:ascii="Times New Roman" w:hAnsi="Times New Roman" w:cs="Times New Roman"/>
          <w:spacing w:val="-1"/>
          <w:sz w:val="24"/>
          <w:szCs w:val="24"/>
        </w:rPr>
        <w:t>j</w:t>
      </w:r>
      <w:r w:rsidRPr="00AF5346">
        <w:rPr>
          <w:rFonts w:ascii="Times New Roman" w:hAnsi="Times New Roman" w:cs="Times New Roman"/>
          <w:spacing w:val="2"/>
          <w:sz w:val="24"/>
          <w:szCs w:val="24"/>
        </w:rPr>
        <w:t>u</w:t>
      </w:r>
      <w:r w:rsidRPr="00AF5346">
        <w:rPr>
          <w:rFonts w:ascii="Times New Roman" w:hAnsi="Times New Roman" w:cs="Times New Roman"/>
          <w:spacing w:val="-2"/>
          <w:sz w:val="24"/>
          <w:szCs w:val="24"/>
        </w:rPr>
        <w:t>k</w:t>
      </w:r>
      <w:r w:rsidRPr="00AF5346">
        <w:rPr>
          <w:rFonts w:ascii="Times New Roman" w:hAnsi="Times New Roman" w:cs="Times New Roman"/>
          <w:spacing w:val="2"/>
          <w:sz w:val="24"/>
          <w:szCs w:val="24"/>
        </w:rPr>
        <w:t>k</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 xml:space="preserve"> b</w:t>
      </w:r>
      <w:r w:rsidRPr="00AF5346">
        <w:rPr>
          <w:rFonts w:ascii="Times New Roman" w:hAnsi="Times New Roman" w:cs="Times New Roman"/>
          <w:spacing w:val="-2"/>
          <w:sz w:val="24"/>
          <w:szCs w:val="24"/>
        </w:rPr>
        <w:t>a</w:t>
      </w:r>
      <w:r w:rsidRPr="00AF5346">
        <w:rPr>
          <w:rFonts w:ascii="Times New Roman" w:hAnsi="Times New Roman" w:cs="Times New Roman"/>
          <w:spacing w:val="2"/>
          <w:sz w:val="24"/>
          <w:szCs w:val="24"/>
        </w:rPr>
        <w:t>h</w:t>
      </w:r>
      <w:r w:rsidRPr="00AF5346">
        <w:rPr>
          <w:rFonts w:ascii="Times New Roman" w:hAnsi="Times New Roman" w:cs="Times New Roman"/>
          <w:spacing w:val="-3"/>
          <w:sz w:val="24"/>
          <w:szCs w:val="24"/>
        </w:rPr>
        <w:t>w</w:t>
      </w:r>
      <w:r w:rsidRPr="00AF5346">
        <w:rPr>
          <w:rFonts w:ascii="Times New Roman" w:hAnsi="Times New Roman" w:cs="Times New Roman"/>
          <w:sz w:val="24"/>
          <w:szCs w:val="24"/>
        </w:rPr>
        <w:t>a</w:t>
      </w:r>
      <w:r w:rsidRPr="00AF5346">
        <w:rPr>
          <w:rFonts w:ascii="Times New Roman" w:hAnsi="Times New Roman" w:cs="Times New Roman"/>
          <w:i/>
          <w:sz w:val="24"/>
          <w:szCs w:val="24"/>
        </w:rPr>
        <w:t xml:space="preserve"> </w:t>
      </w:r>
      <w:r w:rsidRPr="00AF5346">
        <w:rPr>
          <w:rFonts w:ascii="Times New Roman" w:hAnsi="Times New Roman" w:cs="Times New Roman"/>
          <w:sz w:val="24"/>
          <w:szCs w:val="24"/>
        </w:rPr>
        <w:t>Leverage</w:t>
      </w:r>
      <w:r w:rsidRPr="00AF5346">
        <w:rPr>
          <w:rFonts w:ascii="Times New Roman" w:hAnsi="Times New Roman" w:cs="Times New Roman"/>
          <w:i/>
          <w:sz w:val="24"/>
          <w:szCs w:val="24"/>
        </w:rPr>
        <w:t xml:space="preserve"> </w:t>
      </w:r>
      <w:r w:rsidRPr="00AF5346">
        <w:rPr>
          <w:rFonts w:ascii="Times New Roman" w:hAnsi="Times New Roman" w:cs="Times New Roman"/>
          <w:sz w:val="24"/>
          <w:szCs w:val="24"/>
        </w:rPr>
        <w:t xml:space="preserve">tidak berpengaruh terhadap Kinerja Keuangan, ditunjukkan dengan nilai t hitung 948 dengan nilai signifikansi sebesar 0,351 Jika sig. &gt; 0,05 maka  hipotesis ini tidak diterima. </w:t>
      </w:r>
      <w:r w:rsidR="00696F58" w:rsidRPr="00AF5346">
        <w:rPr>
          <w:rFonts w:ascii="Times New Roman" w:hAnsi="Times New Roman" w:cs="Times New Roman"/>
          <w:sz w:val="24"/>
          <w:szCs w:val="24"/>
        </w:rPr>
        <w:t xml:space="preserve">Hal ini dikarenakan perusahaan lebih banyak memanfaatkan hutang  sebagai modal usaha, sehingga </w:t>
      </w:r>
      <w:r w:rsidRPr="00AF5346">
        <w:rPr>
          <w:rFonts w:ascii="Times New Roman" w:hAnsi="Times New Roman" w:cs="Times New Roman"/>
          <w:sz w:val="24"/>
          <w:szCs w:val="24"/>
        </w:rPr>
        <w:t xml:space="preserve">perusahaan tidak mampu dalam menangani risiko yang timbul dari penggunaan utang. </w:t>
      </w:r>
    </w:p>
    <w:p w14:paraId="4D3B4ECF" w14:textId="77777777" w:rsidR="00D001EF" w:rsidRPr="00AF5346" w:rsidRDefault="00D001EF" w:rsidP="00D001EF">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z w:val="24"/>
          <w:szCs w:val="24"/>
        </w:rPr>
        <w:t>Pengukuran leverage pada penelitian menggunakan rasio Debt to Equity Rasio (DER). Tidak signifikannya pengaruh Debt to Equity Rasio terhadap kinerja keuangan disebabkan dalam perhitungan rasio menunjukan rasio Debt to Equity Rasio sangat tinggi. Se</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1"/>
          <w:sz w:val="24"/>
          <w:szCs w:val="24"/>
        </w:rPr>
        <w:t>ti</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gg</w:t>
      </w:r>
      <w:r w:rsidRPr="00AF5346">
        <w:rPr>
          <w:rFonts w:ascii="Times New Roman" w:hAnsi="Times New Roman" w:cs="Times New Roman"/>
          <w:sz w:val="24"/>
          <w:szCs w:val="24"/>
        </w:rPr>
        <w:t>i</w:t>
      </w:r>
      <w:r w:rsidRPr="00AF5346">
        <w:rPr>
          <w:rFonts w:ascii="Times New Roman" w:hAnsi="Times New Roman" w:cs="Times New Roman"/>
          <w:spacing w:val="5"/>
          <w:sz w:val="24"/>
          <w:szCs w:val="24"/>
        </w:rPr>
        <w:t xml:space="preserve"> </w:t>
      </w:r>
      <w:r w:rsidRPr="00AF5346">
        <w:rPr>
          <w:rFonts w:ascii="Times New Roman" w:hAnsi="Times New Roman" w:cs="Times New Roman"/>
          <w:i/>
          <w:iCs/>
          <w:spacing w:val="-1"/>
          <w:sz w:val="24"/>
          <w:szCs w:val="24"/>
        </w:rPr>
        <w:t>D</w:t>
      </w:r>
      <w:r w:rsidRPr="00AF5346">
        <w:rPr>
          <w:rFonts w:ascii="Times New Roman" w:hAnsi="Times New Roman" w:cs="Times New Roman"/>
          <w:i/>
          <w:iCs/>
          <w:sz w:val="24"/>
          <w:szCs w:val="24"/>
        </w:rPr>
        <w:t>ebt</w:t>
      </w:r>
      <w:r w:rsidRPr="00AF5346">
        <w:rPr>
          <w:rFonts w:ascii="Times New Roman" w:hAnsi="Times New Roman" w:cs="Times New Roman"/>
          <w:i/>
          <w:iCs/>
          <w:spacing w:val="1"/>
          <w:sz w:val="24"/>
          <w:szCs w:val="24"/>
        </w:rPr>
        <w:t xml:space="preserve"> t</w:t>
      </w:r>
      <w:r w:rsidRPr="00AF5346">
        <w:rPr>
          <w:rFonts w:ascii="Times New Roman" w:hAnsi="Times New Roman" w:cs="Times New Roman"/>
          <w:i/>
          <w:iCs/>
          <w:sz w:val="24"/>
          <w:szCs w:val="24"/>
        </w:rPr>
        <w:t>o</w:t>
      </w:r>
      <w:r w:rsidRPr="00AF5346">
        <w:rPr>
          <w:rFonts w:ascii="Times New Roman" w:hAnsi="Times New Roman" w:cs="Times New Roman"/>
          <w:i/>
          <w:iCs/>
          <w:spacing w:val="2"/>
          <w:sz w:val="24"/>
          <w:szCs w:val="24"/>
        </w:rPr>
        <w:t xml:space="preserve"> </w:t>
      </w:r>
      <w:r w:rsidRPr="00AF5346">
        <w:rPr>
          <w:rFonts w:ascii="Times New Roman" w:hAnsi="Times New Roman" w:cs="Times New Roman"/>
          <w:i/>
          <w:iCs/>
          <w:sz w:val="24"/>
          <w:szCs w:val="24"/>
        </w:rPr>
        <w:t>Eq</w:t>
      </w:r>
      <w:r w:rsidRPr="00AF5346">
        <w:rPr>
          <w:rFonts w:ascii="Times New Roman" w:hAnsi="Times New Roman" w:cs="Times New Roman"/>
          <w:i/>
          <w:iCs/>
          <w:spacing w:val="-2"/>
          <w:sz w:val="24"/>
          <w:szCs w:val="24"/>
        </w:rPr>
        <w:t>u</w:t>
      </w:r>
      <w:r w:rsidRPr="00AF5346">
        <w:rPr>
          <w:rFonts w:ascii="Times New Roman" w:hAnsi="Times New Roman" w:cs="Times New Roman"/>
          <w:i/>
          <w:iCs/>
          <w:spacing w:val="1"/>
          <w:sz w:val="24"/>
          <w:szCs w:val="24"/>
        </w:rPr>
        <w:t>i</w:t>
      </w:r>
      <w:r w:rsidRPr="00AF5346">
        <w:rPr>
          <w:rFonts w:ascii="Times New Roman" w:hAnsi="Times New Roman" w:cs="Times New Roman"/>
          <w:i/>
          <w:iCs/>
          <w:spacing w:val="-1"/>
          <w:sz w:val="24"/>
          <w:szCs w:val="24"/>
        </w:rPr>
        <w:t>t</w:t>
      </w:r>
      <w:r w:rsidRPr="00AF5346">
        <w:rPr>
          <w:rFonts w:ascii="Times New Roman" w:hAnsi="Times New Roman" w:cs="Times New Roman"/>
          <w:i/>
          <w:iCs/>
          <w:sz w:val="24"/>
          <w:szCs w:val="24"/>
        </w:rPr>
        <w:t>y Ra</w:t>
      </w:r>
      <w:r w:rsidRPr="00AF5346">
        <w:rPr>
          <w:rFonts w:ascii="Times New Roman" w:hAnsi="Times New Roman" w:cs="Times New Roman"/>
          <w:i/>
          <w:iCs/>
          <w:spacing w:val="1"/>
          <w:sz w:val="24"/>
          <w:szCs w:val="24"/>
        </w:rPr>
        <w:t>ti</w:t>
      </w:r>
      <w:r w:rsidRPr="00AF5346">
        <w:rPr>
          <w:rFonts w:ascii="Times New Roman" w:hAnsi="Times New Roman" w:cs="Times New Roman"/>
          <w:i/>
          <w:iCs/>
          <w:sz w:val="24"/>
          <w:szCs w:val="24"/>
        </w:rPr>
        <w:t xml:space="preserve">o </w:t>
      </w:r>
      <w:r w:rsidRPr="00AF5346">
        <w:rPr>
          <w:rFonts w:ascii="Times New Roman" w:hAnsi="Times New Roman" w:cs="Times New Roman"/>
          <w:sz w:val="24"/>
          <w:szCs w:val="24"/>
        </w:rPr>
        <w:t>(</w:t>
      </w:r>
      <w:r w:rsidRPr="00AF5346">
        <w:rPr>
          <w:rFonts w:ascii="Times New Roman" w:hAnsi="Times New Roman" w:cs="Times New Roman"/>
          <w:spacing w:val="-1"/>
          <w:sz w:val="24"/>
          <w:szCs w:val="24"/>
        </w:rPr>
        <w:t>D</w:t>
      </w:r>
      <w:r w:rsidRPr="00AF5346">
        <w:rPr>
          <w:rFonts w:ascii="Times New Roman" w:hAnsi="Times New Roman" w:cs="Times New Roman"/>
          <w:sz w:val="24"/>
          <w:szCs w:val="24"/>
        </w:rPr>
        <w:t>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enu</w:t>
      </w:r>
      <w:r w:rsidRPr="00AF5346">
        <w:rPr>
          <w:rFonts w:ascii="Times New Roman" w:hAnsi="Times New Roman" w:cs="Times New Roman"/>
          <w:spacing w:val="-2"/>
          <w:sz w:val="24"/>
          <w:szCs w:val="24"/>
        </w:rPr>
        <w:t>n</w:t>
      </w:r>
      <w:r w:rsidRPr="00AF5346">
        <w:rPr>
          <w:rFonts w:ascii="Times New Roman" w:hAnsi="Times New Roman" w:cs="Times New Roman"/>
          <w:spacing w:val="3"/>
          <w:sz w:val="24"/>
          <w:szCs w:val="24"/>
        </w:rPr>
        <w:t>j</w:t>
      </w:r>
      <w:r w:rsidRPr="00AF5346">
        <w:rPr>
          <w:rFonts w:ascii="Times New Roman" w:hAnsi="Times New Roman" w:cs="Times New Roman"/>
          <w:sz w:val="24"/>
          <w:szCs w:val="24"/>
        </w:rPr>
        <w:t>u</w:t>
      </w:r>
      <w:r w:rsidRPr="00AF5346">
        <w:rPr>
          <w:rFonts w:ascii="Times New Roman" w:hAnsi="Times New Roman" w:cs="Times New Roman"/>
          <w:spacing w:val="-2"/>
          <w:sz w:val="24"/>
          <w:szCs w:val="24"/>
        </w:rPr>
        <w:t>kk</w:t>
      </w:r>
      <w:r w:rsidRPr="00AF5346">
        <w:rPr>
          <w:rFonts w:ascii="Times New Roman" w:hAnsi="Times New Roman" w:cs="Times New Roman"/>
          <w:sz w:val="24"/>
          <w:szCs w:val="24"/>
        </w:rPr>
        <w:t>an</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2"/>
          <w:sz w:val="24"/>
          <w:szCs w:val="24"/>
        </w:rPr>
        <w:t>k</w:t>
      </w:r>
      <w:r w:rsidRPr="00AF5346">
        <w:rPr>
          <w:rFonts w:ascii="Times New Roman" w:hAnsi="Times New Roman" w:cs="Times New Roman"/>
          <w:spacing w:val="2"/>
          <w:sz w:val="24"/>
          <w:szCs w:val="24"/>
        </w:rPr>
        <w:t>o</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pos</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si</w:t>
      </w:r>
      <w:r w:rsidRPr="00AF5346">
        <w:rPr>
          <w:rFonts w:ascii="Times New Roman" w:hAnsi="Times New Roman" w:cs="Times New Roman"/>
          <w:spacing w:val="1"/>
          <w:sz w:val="24"/>
          <w:szCs w:val="24"/>
        </w:rPr>
        <w:t xml:space="preserve"> t</w:t>
      </w:r>
      <w:r w:rsidRPr="00AF5346">
        <w:rPr>
          <w:rFonts w:ascii="Times New Roman" w:hAnsi="Times New Roman" w:cs="Times New Roman"/>
          <w:spacing w:val="-2"/>
          <w:sz w:val="24"/>
          <w:szCs w:val="24"/>
        </w:rPr>
        <w:t>o</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al hu</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ang se</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besar d</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ba</w:t>
      </w:r>
      <w:r w:rsidRPr="00AF5346">
        <w:rPr>
          <w:rFonts w:ascii="Times New Roman" w:hAnsi="Times New Roman" w:cs="Times New Roman"/>
          <w:sz w:val="24"/>
          <w:szCs w:val="24"/>
        </w:rPr>
        <w:t>nd</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ng den</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an</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1"/>
          <w:sz w:val="24"/>
          <w:szCs w:val="24"/>
        </w:rPr>
        <w:t>t</w:t>
      </w:r>
      <w:r w:rsidRPr="00AF5346">
        <w:rPr>
          <w:rFonts w:ascii="Times New Roman" w:hAnsi="Times New Roman" w:cs="Times New Roman"/>
          <w:spacing w:val="-2"/>
          <w:sz w:val="24"/>
          <w:szCs w:val="24"/>
        </w:rPr>
        <w:t>o</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al</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odal send</w:t>
      </w:r>
      <w:r w:rsidRPr="00AF5346">
        <w:rPr>
          <w:rFonts w:ascii="Times New Roman" w:hAnsi="Times New Roman" w:cs="Times New Roman"/>
          <w:spacing w:val="-1"/>
          <w:sz w:val="24"/>
          <w:szCs w:val="24"/>
        </w:rPr>
        <w:t>i</w:t>
      </w:r>
      <w:r w:rsidRPr="00AF5346">
        <w:rPr>
          <w:rFonts w:ascii="Times New Roman" w:hAnsi="Times New Roman" w:cs="Times New Roman"/>
          <w:spacing w:val="1"/>
          <w:sz w:val="24"/>
          <w:szCs w:val="24"/>
        </w:rPr>
        <w:t>r</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se</w:t>
      </w:r>
      <w:r w:rsidRPr="00AF5346">
        <w:rPr>
          <w:rFonts w:ascii="Times New Roman" w:hAnsi="Times New Roman" w:cs="Times New Roman"/>
          <w:spacing w:val="-2"/>
          <w:sz w:val="24"/>
          <w:szCs w:val="24"/>
        </w:rPr>
        <w:t>h</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gg</w:t>
      </w:r>
      <w:r w:rsidRPr="00AF5346">
        <w:rPr>
          <w:rFonts w:ascii="Times New Roman" w:hAnsi="Times New Roman" w:cs="Times New Roman"/>
          <w:sz w:val="24"/>
          <w:szCs w:val="24"/>
        </w:rPr>
        <w:t>a</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be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da</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pak se</w:t>
      </w:r>
      <w:r w:rsidRPr="00AF5346">
        <w:rPr>
          <w:rFonts w:ascii="Times New Roman" w:hAnsi="Times New Roman" w:cs="Times New Roman"/>
          <w:spacing w:val="-4"/>
          <w:sz w:val="24"/>
          <w:szCs w:val="24"/>
        </w:rPr>
        <w:t>m</w:t>
      </w:r>
      <w:r w:rsidRPr="00AF5346">
        <w:rPr>
          <w:rFonts w:ascii="Times New Roman" w:hAnsi="Times New Roman" w:cs="Times New Roman"/>
          <w:spacing w:val="3"/>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 xml:space="preserve">besar beban </w:t>
      </w:r>
      <w:r w:rsidRPr="00AF5346">
        <w:rPr>
          <w:rFonts w:ascii="Times New Roman" w:hAnsi="Times New Roman" w:cs="Times New Roman"/>
          <w:spacing w:val="-2"/>
          <w:sz w:val="24"/>
          <w:szCs w:val="24"/>
        </w:rPr>
        <w:t>p</w:t>
      </w:r>
      <w:r w:rsidRPr="00AF5346">
        <w:rPr>
          <w:rFonts w:ascii="Times New Roman" w:hAnsi="Times New Roman" w:cs="Times New Roman"/>
          <w:sz w:val="24"/>
          <w:szCs w:val="24"/>
        </w:rPr>
        <w:t>e</w:t>
      </w:r>
      <w:r w:rsidRPr="00AF5346">
        <w:rPr>
          <w:rFonts w:ascii="Times New Roman" w:hAnsi="Times New Roman" w:cs="Times New Roman"/>
          <w:spacing w:val="1"/>
          <w:sz w:val="24"/>
          <w:szCs w:val="24"/>
        </w:rPr>
        <w:t>r</w:t>
      </w:r>
      <w:r w:rsidRPr="00AF5346">
        <w:rPr>
          <w:rFonts w:ascii="Times New Roman" w:hAnsi="Times New Roman" w:cs="Times New Roman"/>
          <w:spacing w:val="-2"/>
          <w:sz w:val="24"/>
          <w:szCs w:val="24"/>
        </w:rPr>
        <w:t>u</w:t>
      </w:r>
      <w:r w:rsidRPr="00AF5346">
        <w:rPr>
          <w:rFonts w:ascii="Times New Roman" w:hAnsi="Times New Roman" w:cs="Times New Roman"/>
          <w:sz w:val="24"/>
          <w:szCs w:val="24"/>
        </w:rPr>
        <w:t>sah</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 xml:space="preserve">an </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e</w:t>
      </w:r>
      <w:r w:rsidRPr="00AF5346">
        <w:rPr>
          <w:rFonts w:ascii="Times New Roman" w:hAnsi="Times New Roman" w:cs="Times New Roman"/>
          <w:spacing w:val="1"/>
          <w:sz w:val="24"/>
          <w:szCs w:val="24"/>
        </w:rPr>
        <w:t>r</w:t>
      </w:r>
      <w:r w:rsidRPr="00AF5346">
        <w:rPr>
          <w:rFonts w:ascii="Times New Roman" w:hAnsi="Times New Roman" w:cs="Times New Roman"/>
          <w:spacing w:val="-2"/>
          <w:sz w:val="24"/>
          <w:szCs w:val="24"/>
        </w:rPr>
        <w:t>h</w:t>
      </w:r>
      <w:r w:rsidRPr="00AF5346">
        <w:rPr>
          <w:rFonts w:ascii="Times New Roman" w:hAnsi="Times New Roman" w:cs="Times New Roman"/>
          <w:sz w:val="24"/>
          <w:szCs w:val="24"/>
        </w:rPr>
        <w:t>adap</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hak</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2"/>
          <w:sz w:val="24"/>
          <w:szCs w:val="24"/>
        </w:rPr>
        <w:t>l</w:t>
      </w:r>
      <w:r w:rsidRPr="00AF5346">
        <w:rPr>
          <w:rFonts w:ascii="Times New Roman" w:hAnsi="Times New Roman" w:cs="Times New Roman"/>
          <w:sz w:val="24"/>
          <w:szCs w:val="24"/>
        </w:rPr>
        <w:t>u</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r</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r</w:t>
      </w:r>
      <w:r w:rsidRPr="00AF5346">
        <w:rPr>
          <w:rFonts w:ascii="Times New Roman" w:hAnsi="Times New Roman" w:cs="Times New Roman"/>
          <w:spacing w:val="-2"/>
          <w:sz w:val="24"/>
          <w:szCs w:val="24"/>
        </w:rPr>
        <w:t>e</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i</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u</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w:t>
      </w:r>
    </w:p>
    <w:p w14:paraId="774B37E2" w14:textId="77777777" w:rsidR="00D001EF" w:rsidRPr="00AF5346" w:rsidRDefault="00D001EF" w:rsidP="00D001EF">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z w:val="24"/>
          <w:szCs w:val="24"/>
        </w:rPr>
        <w:t>Pe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u</w:t>
      </w:r>
      <w:r w:rsidRPr="00AF5346">
        <w:rPr>
          <w:rFonts w:ascii="Times New Roman" w:hAnsi="Times New Roman" w:cs="Times New Roman"/>
          <w:spacing w:val="-2"/>
          <w:sz w:val="24"/>
          <w:szCs w:val="24"/>
        </w:rPr>
        <w:t>s</w:t>
      </w:r>
      <w:r w:rsidRPr="00AF5346">
        <w:rPr>
          <w:rFonts w:ascii="Times New Roman" w:hAnsi="Times New Roman" w:cs="Times New Roman"/>
          <w:sz w:val="24"/>
          <w:szCs w:val="24"/>
        </w:rPr>
        <w:t>aha</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43"/>
          <w:sz w:val="24"/>
          <w:szCs w:val="24"/>
        </w:rPr>
        <w:t xml:space="preserve"> </w:t>
      </w:r>
      <w:r w:rsidRPr="00AF5346">
        <w:rPr>
          <w:rFonts w:ascii="Times New Roman" w:hAnsi="Times New Roman" w:cs="Times New Roman"/>
          <w:sz w:val="24"/>
          <w:szCs w:val="24"/>
        </w:rPr>
        <w:t>den</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an</w:t>
      </w:r>
      <w:r w:rsidRPr="00AF5346">
        <w:rPr>
          <w:rFonts w:ascii="Times New Roman" w:hAnsi="Times New Roman" w:cs="Times New Roman"/>
          <w:spacing w:val="41"/>
          <w:sz w:val="24"/>
          <w:szCs w:val="24"/>
        </w:rPr>
        <w:t xml:space="preserve"> </w:t>
      </w:r>
      <w:r w:rsidRPr="00AF5346">
        <w:rPr>
          <w:rFonts w:ascii="Times New Roman" w:hAnsi="Times New Roman" w:cs="Times New Roman"/>
          <w:spacing w:val="1"/>
          <w:sz w:val="24"/>
          <w:szCs w:val="24"/>
        </w:rPr>
        <w:t>ti</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gk</w:t>
      </w:r>
      <w:r w:rsidRPr="00AF5346">
        <w:rPr>
          <w:rFonts w:ascii="Times New Roman" w:hAnsi="Times New Roman" w:cs="Times New Roman"/>
          <w:sz w:val="24"/>
          <w:szCs w:val="24"/>
        </w:rPr>
        <w:t>at</w:t>
      </w:r>
      <w:r w:rsidRPr="00AF5346">
        <w:rPr>
          <w:rFonts w:ascii="Times New Roman" w:hAnsi="Times New Roman" w:cs="Times New Roman"/>
          <w:spacing w:val="44"/>
          <w:sz w:val="24"/>
          <w:szCs w:val="24"/>
        </w:rPr>
        <w:t xml:space="preserve"> </w:t>
      </w:r>
      <w:r w:rsidRPr="00AF5346">
        <w:rPr>
          <w:rFonts w:ascii="Times New Roman" w:hAnsi="Times New Roman" w:cs="Times New Roman"/>
          <w:sz w:val="24"/>
          <w:szCs w:val="24"/>
        </w:rPr>
        <w:t>hu</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ang</w:t>
      </w:r>
      <w:r w:rsidRPr="00AF5346">
        <w:rPr>
          <w:rFonts w:ascii="Times New Roman" w:hAnsi="Times New Roman" w:cs="Times New Roman"/>
          <w:spacing w:val="41"/>
          <w:sz w:val="24"/>
          <w:szCs w:val="24"/>
        </w:rPr>
        <w:t xml:space="preserve"> </w:t>
      </w:r>
      <w:r w:rsidRPr="00AF5346">
        <w:rPr>
          <w:rFonts w:ascii="Times New Roman" w:hAnsi="Times New Roman" w:cs="Times New Roman"/>
          <w:spacing w:val="-2"/>
          <w:sz w:val="24"/>
          <w:szCs w:val="24"/>
        </w:rPr>
        <w:t>y</w:t>
      </w:r>
      <w:r w:rsidRPr="00AF5346">
        <w:rPr>
          <w:rFonts w:ascii="Times New Roman" w:hAnsi="Times New Roman" w:cs="Times New Roman"/>
          <w:sz w:val="24"/>
          <w:szCs w:val="24"/>
        </w:rPr>
        <w:t>ang</w:t>
      </w:r>
      <w:r w:rsidRPr="00AF5346">
        <w:rPr>
          <w:rFonts w:ascii="Times New Roman" w:hAnsi="Times New Roman" w:cs="Times New Roman"/>
          <w:spacing w:val="41"/>
          <w:sz w:val="24"/>
          <w:szCs w:val="24"/>
        </w:rPr>
        <w:t xml:space="preserve"> </w:t>
      </w:r>
      <w:r w:rsidRPr="00AF5346">
        <w:rPr>
          <w:rFonts w:ascii="Times New Roman" w:hAnsi="Times New Roman" w:cs="Times New Roman"/>
          <w:spacing w:val="1"/>
          <w:sz w:val="24"/>
          <w:szCs w:val="24"/>
        </w:rPr>
        <w:t>ti</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gg</w:t>
      </w:r>
      <w:r w:rsidRPr="00AF5346">
        <w:rPr>
          <w:rFonts w:ascii="Times New Roman" w:hAnsi="Times New Roman" w:cs="Times New Roman"/>
          <w:sz w:val="24"/>
          <w:szCs w:val="24"/>
        </w:rPr>
        <w:t>i</w:t>
      </w:r>
      <w:r w:rsidRPr="00AF5346">
        <w:rPr>
          <w:rFonts w:ascii="Times New Roman" w:hAnsi="Times New Roman" w:cs="Times New Roman"/>
          <w:spacing w:val="45"/>
          <w:sz w:val="24"/>
          <w:szCs w:val="24"/>
        </w:rPr>
        <w:t xml:space="preserve"> </w:t>
      </w:r>
      <w:r w:rsidRPr="00AF5346">
        <w:rPr>
          <w:rFonts w:ascii="Times New Roman" w:hAnsi="Times New Roman" w:cs="Times New Roman"/>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z w:val="24"/>
          <w:szCs w:val="24"/>
        </w:rPr>
        <w:t>an</w:t>
      </w:r>
      <w:r w:rsidRPr="00AF5346">
        <w:rPr>
          <w:rFonts w:ascii="Times New Roman" w:hAnsi="Times New Roman" w:cs="Times New Roman"/>
          <w:spacing w:val="43"/>
          <w:sz w:val="24"/>
          <w:szCs w:val="24"/>
        </w:rPr>
        <w:t xml:space="preserve"> </w:t>
      </w:r>
      <w:r w:rsidRPr="00AF5346">
        <w:rPr>
          <w:rFonts w:ascii="Times New Roman" w:hAnsi="Times New Roman" w:cs="Times New Roman"/>
          <w:spacing w:val="-4"/>
          <w:sz w:val="24"/>
          <w:szCs w:val="24"/>
        </w:rPr>
        <w:t>m</w:t>
      </w:r>
      <w:r w:rsidRPr="00AF5346">
        <w:rPr>
          <w:rFonts w:ascii="Times New Roman" w:hAnsi="Times New Roman" w:cs="Times New Roman"/>
          <w:spacing w:val="3"/>
          <w:sz w:val="24"/>
          <w:szCs w:val="24"/>
        </w:rPr>
        <w:t>e</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pe</w:t>
      </w:r>
      <w:r w:rsidRPr="00AF5346">
        <w:rPr>
          <w:rFonts w:ascii="Times New Roman" w:hAnsi="Times New Roman" w:cs="Times New Roman"/>
          <w:spacing w:val="2"/>
          <w:sz w:val="24"/>
          <w:szCs w:val="24"/>
        </w:rPr>
        <w:t>n</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uhi</w:t>
      </w:r>
      <w:r w:rsidRPr="00AF5346">
        <w:rPr>
          <w:rFonts w:ascii="Times New Roman" w:hAnsi="Times New Roman" w:cs="Times New Roman"/>
          <w:spacing w:val="44"/>
          <w:sz w:val="24"/>
          <w:szCs w:val="24"/>
        </w:rPr>
        <w:t xml:space="preserve"> </w:t>
      </w:r>
      <w:r w:rsidRPr="00AF5346">
        <w:rPr>
          <w:rFonts w:ascii="Times New Roman" w:hAnsi="Times New Roman" w:cs="Times New Roman"/>
          <w:spacing w:val="-2"/>
          <w:sz w:val="24"/>
          <w:szCs w:val="24"/>
        </w:rPr>
        <w:t>b</w:t>
      </w:r>
      <w:r w:rsidRPr="00AF5346">
        <w:rPr>
          <w:rFonts w:ascii="Times New Roman" w:hAnsi="Times New Roman" w:cs="Times New Roman"/>
          <w:sz w:val="24"/>
          <w:szCs w:val="24"/>
        </w:rPr>
        <w:t>es</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r</w:t>
      </w:r>
      <w:r w:rsidRPr="00AF5346">
        <w:rPr>
          <w:rFonts w:ascii="Times New Roman" w:hAnsi="Times New Roman" w:cs="Times New Roman"/>
          <w:spacing w:val="44"/>
          <w:sz w:val="24"/>
          <w:szCs w:val="24"/>
        </w:rPr>
        <w:t xml:space="preserve"> </w:t>
      </w:r>
      <w:r w:rsidRPr="00AF5346">
        <w:rPr>
          <w:rFonts w:ascii="Times New Roman" w:hAnsi="Times New Roman" w:cs="Times New Roman"/>
          <w:spacing w:val="-2"/>
          <w:sz w:val="24"/>
          <w:szCs w:val="24"/>
        </w:rPr>
        <w:t>k</w:t>
      </w:r>
      <w:r w:rsidRPr="00AF5346">
        <w:rPr>
          <w:rFonts w:ascii="Times New Roman" w:hAnsi="Times New Roman" w:cs="Times New Roman"/>
          <w:sz w:val="24"/>
          <w:szCs w:val="24"/>
        </w:rPr>
        <w:t>ec</w:t>
      </w:r>
      <w:r w:rsidRPr="00AF5346">
        <w:rPr>
          <w:rFonts w:ascii="Times New Roman" w:hAnsi="Times New Roman" w:cs="Times New Roman"/>
          <w:spacing w:val="-1"/>
          <w:sz w:val="24"/>
          <w:szCs w:val="24"/>
        </w:rPr>
        <w:t>il</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y</w:t>
      </w:r>
      <w:r w:rsidRPr="00AF5346">
        <w:rPr>
          <w:rFonts w:ascii="Times New Roman" w:hAnsi="Times New Roman" w:cs="Times New Roman"/>
          <w:sz w:val="24"/>
          <w:szCs w:val="24"/>
        </w:rPr>
        <w:t>a</w:t>
      </w:r>
      <w:r w:rsidRPr="00AF5346">
        <w:rPr>
          <w:rFonts w:ascii="Times New Roman" w:hAnsi="Times New Roman" w:cs="Times New Roman"/>
          <w:spacing w:val="43"/>
          <w:sz w:val="24"/>
          <w:szCs w:val="24"/>
        </w:rPr>
        <w:t xml:space="preserve"> </w:t>
      </w:r>
      <w:r w:rsidRPr="00AF5346">
        <w:rPr>
          <w:rFonts w:ascii="Times New Roman" w:hAnsi="Times New Roman" w:cs="Times New Roman"/>
          <w:spacing w:val="1"/>
          <w:sz w:val="24"/>
          <w:szCs w:val="24"/>
        </w:rPr>
        <w:t>l</w:t>
      </w:r>
      <w:r w:rsidRPr="00AF5346">
        <w:rPr>
          <w:rFonts w:ascii="Times New Roman" w:hAnsi="Times New Roman" w:cs="Times New Roman"/>
          <w:sz w:val="24"/>
          <w:szCs w:val="24"/>
        </w:rPr>
        <w:t>aba ba</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i</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pe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u</w:t>
      </w:r>
      <w:r w:rsidRPr="00AF5346">
        <w:rPr>
          <w:rFonts w:ascii="Times New Roman" w:hAnsi="Times New Roman" w:cs="Times New Roman"/>
          <w:spacing w:val="-2"/>
          <w:sz w:val="24"/>
          <w:szCs w:val="24"/>
        </w:rPr>
        <w:t>s</w:t>
      </w:r>
      <w:r w:rsidRPr="00AF5346">
        <w:rPr>
          <w:rFonts w:ascii="Times New Roman" w:hAnsi="Times New Roman" w:cs="Times New Roman"/>
          <w:sz w:val="24"/>
          <w:szCs w:val="24"/>
        </w:rPr>
        <w:t>aha</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n</w:t>
      </w:r>
      <w:r w:rsidRPr="00AF5346">
        <w:rPr>
          <w:rFonts w:ascii="Times New Roman" w:hAnsi="Times New Roman" w:cs="Times New Roman"/>
          <w:sz w:val="24"/>
          <w:szCs w:val="24"/>
        </w:rPr>
        <w:t xml:space="preserve">. </w:t>
      </w:r>
      <w:r w:rsidRPr="00AF5346">
        <w:rPr>
          <w:rFonts w:ascii="Times New Roman" w:hAnsi="Times New Roman" w:cs="Times New Roman"/>
          <w:spacing w:val="-1"/>
          <w:sz w:val="24"/>
          <w:szCs w:val="24"/>
        </w:rPr>
        <w:t>H</w:t>
      </w:r>
      <w:r w:rsidRPr="00AF5346">
        <w:rPr>
          <w:rFonts w:ascii="Times New Roman" w:hAnsi="Times New Roman" w:cs="Times New Roman"/>
          <w:sz w:val="24"/>
          <w:szCs w:val="24"/>
        </w:rPr>
        <w:t>al</w:t>
      </w:r>
      <w:r w:rsidRPr="00AF5346">
        <w:rPr>
          <w:rFonts w:ascii="Times New Roman" w:hAnsi="Times New Roman" w:cs="Times New Roman"/>
          <w:spacing w:val="1"/>
          <w:sz w:val="24"/>
          <w:szCs w:val="24"/>
        </w:rPr>
        <w:t xml:space="preserve"> i</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i</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k</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ena</w:t>
      </w:r>
      <w:r w:rsidRPr="00AF5346">
        <w:rPr>
          <w:rFonts w:ascii="Times New Roman" w:hAnsi="Times New Roman" w:cs="Times New Roman"/>
          <w:spacing w:val="-2"/>
          <w:sz w:val="24"/>
          <w:szCs w:val="24"/>
        </w:rPr>
        <w:t>k</w:t>
      </w:r>
      <w:r w:rsidRPr="00AF5346">
        <w:rPr>
          <w:rFonts w:ascii="Times New Roman" w:hAnsi="Times New Roman" w:cs="Times New Roman"/>
          <w:sz w:val="24"/>
          <w:szCs w:val="24"/>
        </w:rPr>
        <w:t>an se</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 besar</w:t>
      </w:r>
      <w:r w:rsidRPr="00AF5346">
        <w:rPr>
          <w:rFonts w:ascii="Times New Roman" w:hAnsi="Times New Roman" w:cs="Times New Roman"/>
          <w:spacing w:val="1"/>
          <w:sz w:val="24"/>
          <w:szCs w:val="24"/>
        </w:rPr>
        <w:t xml:space="preserve"> </w:t>
      </w:r>
      <w:r w:rsidRPr="00AF5346">
        <w:rPr>
          <w:rFonts w:ascii="Times New Roman" w:hAnsi="Times New Roman" w:cs="Times New Roman"/>
          <w:spacing w:val="-2"/>
          <w:sz w:val="24"/>
          <w:szCs w:val="24"/>
        </w:rPr>
        <w:t>p</w:t>
      </w:r>
      <w:r w:rsidRPr="00AF5346">
        <w:rPr>
          <w:rFonts w:ascii="Times New Roman" w:hAnsi="Times New Roman" w:cs="Times New Roman"/>
          <w:sz w:val="24"/>
          <w:szCs w:val="24"/>
        </w:rPr>
        <w:t>en</w:t>
      </w:r>
      <w:r w:rsidRPr="00AF5346">
        <w:rPr>
          <w:rFonts w:ascii="Times New Roman" w:hAnsi="Times New Roman" w:cs="Times New Roman"/>
          <w:spacing w:val="-2"/>
          <w:sz w:val="24"/>
          <w:szCs w:val="24"/>
        </w:rPr>
        <w:t>gg</w:t>
      </w:r>
      <w:r w:rsidRPr="00AF5346">
        <w:rPr>
          <w:rFonts w:ascii="Times New Roman" w:hAnsi="Times New Roman" w:cs="Times New Roman"/>
          <w:sz w:val="24"/>
          <w:szCs w:val="24"/>
        </w:rPr>
        <w:t>unaan u</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 xml:space="preserve">ang </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z w:val="24"/>
          <w:szCs w:val="24"/>
        </w:rPr>
        <w:t xml:space="preserve">a </w:t>
      </w:r>
      <w:r w:rsidRPr="00AF5346">
        <w:rPr>
          <w:rFonts w:ascii="Times New Roman" w:hAnsi="Times New Roman" w:cs="Times New Roman"/>
          <w:spacing w:val="3"/>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z w:val="24"/>
          <w:szCs w:val="24"/>
        </w:rPr>
        <w:t>an se</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ki</w:t>
      </w:r>
      <w:r w:rsidRPr="00AF5346">
        <w:rPr>
          <w:rFonts w:ascii="Times New Roman" w:hAnsi="Times New Roman" w:cs="Times New Roman"/>
          <w:sz w:val="24"/>
          <w:szCs w:val="24"/>
        </w:rPr>
        <w:t xml:space="preserve">n besar </w:t>
      </w:r>
      <w:r w:rsidRPr="00AF5346">
        <w:rPr>
          <w:rFonts w:ascii="Times New Roman" w:hAnsi="Times New Roman" w:cs="Times New Roman"/>
          <w:spacing w:val="-2"/>
          <w:sz w:val="24"/>
          <w:szCs w:val="24"/>
        </w:rPr>
        <w:t>k</w:t>
      </w:r>
      <w:r w:rsidRPr="00AF5346">
        <w:rPr>
          <w:rFonts w:ascii="Times New Roman" w:hAnsi="Times New Roman" w:cs="Times New Roman"/>
          <w:sz w:val="24"/>
          <w:szCs w:val="24"/>
        </w:rPr>
        <w:t>e</w:t>
      </w:r>
      <w:r w:rsidRPr="00AF5346">
        <w:rPr>
          <w:rFonts w:ascii="Times New Roman" w:hAnsi="Times New Roman" w:cs="Times New Roman"/>
          <w:spacing w:val="-1"/>
          <w:sz w:val="24"/>
          <w:szCs w:val="24"/>
        </w:rPr>
        <w:t>w</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ji</w:t>
      </w:r>
      <w:r w:rsidRPr="00AF5346">
        <w:rPr>
          <w:rFonts w:ascii="Times New Roman" w:hAnsi="Times New Roman" w:cs="Times New Roman"/>
          <w:sz w:val="24"/>
          <w:szCs w:val="24"/>
        </w:rPr>
        <w:t>bann</w:t>
      </w:r>
      <w:r w:rsidRPr="00AF5346">
        <w:rPr>
          <w:rFonts w:ascii="Times New Roman" w:hAnsi="Times New Roman" w:cs="Times New Roman"/>
          <w:spacing w:val="-2"/>
          <w:sz w:val="24"/>
          <w:szCs w:val="24"/>
        </w:rPr>
        <w:t>y</w:t>
      </w:r>
      <w:r w:rsidRPr="00AF5346">
        <w:rPr>
          <w:rFonts w:ascii="Times New Roman" w:hAnsi="Times New Roman" w:cs="Times New Roman"/>
          <w:sz w:val="24"/>
          <w:szCs w:val="24"/>
        </w:rPr>
        <w:t>a.</w:t>
      </w:r>
      <w:r w:rsidRPr="00AF5346">
        <w:rPr>
          <w:rFonts w:ascii="Times New Roman" w:hAnsi="Times New Roman" w:cs="Times New Roman"/>
          <w:spacing w:val="41"/>
          <w:sz w:val="24"/>
          <w:szCs w:val="24"/>
        </w:rPr>
        <w:t xml:space="preserve"> </w:t>
      </w:r>
      <w:r w:rsidRPr="00AF5346">
        <w:rPr>
          <w:rFonts w:ascii="Times New Roman" w:hAnsi="Times New Roman" w:cs="Times New Roman"/>
          <w:spacing w:val="-1"/>
          <w:sz w:val="24"/>
          <w:szCs w:val="24"/>
        </w:rPr>
        <w:t>D</w:t>
      </w:r>
      <w:r w:rsidRPr="00AF5346">
        <w:rPr>
          <w:rFonts w:ascii="Times New Roman" w:hAnsi="Times New Roman" w:cs="Times New Roman"/>
          <w:sz w:val="24"/>
          <w:szCs w:val="24"/>
        </w:rPr>
        <w:t>i</w:t>
      </w:r>
      <w:r w:rsidRPr="00AF5346">
        <w:rPr>
          <w:rFonts w:ascii="Times New Roman" w:hAnsi="Times New Roman" w:cs="Times New Roman"/>
          <w:spacing w:val="40"/>
          <w:sz w:val="24"/>
          <w:szCs w:val="24"/>
        </w:rPr>
        <w:t xml:space="preserve"> </w:t>
      </w:r>
      <w:r w:rsidRPr="00AF5346">
        <w:rPr>
          <w:rFonts w:ascii="Times New Roman" w:hAnsi="Times New Roman" w:cs="Times New Roman"/>
          <w:sz w:val="24"/>
          <w:szCs w:val="24"/>
        </w:rPr>
        <w:t>s</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si</w:t>
      </w:r>
      <w:r w:rsidRPr="00AF5346">
        <w:rPr>
          <w:rFonts w:ascii="Times New Roman" w:hAnsi="Times New Roman" w:cs="Times New Roman"/>
          <w:spacing w:val="39"/>
          <w:sz w:val="24"/>
          <w:szCs w:val="24"/>
        </w:rPr>
        <w:t xml:space="preserve"> </w:t>
      </w:r>
      <w:r w:rsidRPr="00AF5346">
        <w:rPr>
          <w:rFonts w:ascii="Times New Roman" w:hAnsi="Times New Roman" w:cs="Times New Roman"/>
          <w:spacing w:val="1"/>
          <w:sz w:val="24"/>
          <w:szCs w:val="24"/>
        </w:rPr>
        <w:t>l</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w:t>
      </w:r>
      <w:r w:rsidRPr="00AF5346">
        <w:rPr>
          <w:rFonts w:ascii="Times New Roman" w:hAnsi="Times New Roman" w:cs="Times New Roman"/>
          <w:spacing w:val="41"/>
          <w:sz w:val="24"/>
          <w:szCs w:val="24"/>
        </w:rPr>
        <w:t xml:space="preserve"> </w:t>
      </w:r>
      <w:r w:rsidRPr="00AF5346">
        <w:rPr>
          <w:rFonts w:ascii="Times New Roman" w:hAnsi="Times New Roman" w:cs="Times New Roman"/>
          <w:sz w:val="24"/>
          <w:szCs w:val="24"/>
        </w:rPr>
        <w:t>pe</w:t>
      </w:r>
      <w:r w:rsidRPr="00AF5346">
        <w:rPr>
          <w:rFonts w:ascii="Times New Roman" w:hAnsi="Times New Roman" w:cs="Times New Roman"/>
          <w:spacing w:val="1"/>
          <w:sz w:val="24"/>
          <w:szCs w:val="24"/>
        </w:rPr>
        <w:t>r</w:t>
      </w:r>
      <w:r w:rsidRPr="00AF5346">
        <w:rPr>
          <w:rFonts w:ascii="Times New Roman" w:hAnsi="Times New Roman" w:cs="Times New Roman"/>
          <w:spacing w:val="-2"/>
          <w:sz w:val="24"/>
          <w:szCs w:val="24"/>
        </w:rPr>
        <w:t>u</w:t>
      </w:r>
      <w:r w:rsidRPr="00AF5346">
        <w:rPr>
          <w:rFonts w:ascii="Times New Roman" w:hAnsi="Times New Roman" w:cs="Times New Roman"/>
          <w:sz w:val="24"/>
          <w:szCs w:val="24"/>
        </w:rPr>
        <w:t>sah</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an</w:t>
      </w:r>
      <w:r w:rsidRPr="00AF5346">
        <w:rPr>
          <w:rFonts w:ascii="Times New Roman" w:hAnsi="Times New Roman" w:cs="Times New Roman"/>
          <w:spacing w:val="41"/>
          <w:sz w:val="24"/>
          <w:szCs w:val="24"/>
        </w:rPr>
        <w:t xml:space="preserve"> </w:t>
      </w:r>
      <w:r w:rsidRPr="00AF5346">
        <w:rPr>
          <w:rFonts w:ascii="Times New Roman" w:hAnsi="Times New Roman" w:cs="Times New Roman"/>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z w:val="24"/>
          <w:szCs w:val="24"/>
        </w:rPr>
        <w:t>an</w:t>
      </w:r>
      <w:r w:rsidRPr="00AF5346">
        <w:rPr>
          <w:rFonts w:ascii="Times New Roman" w:hAnsi="Times New Roman" w:cs="Times New Roman"/>
          <w:spacing w:val="38"/>
          <w:sz w:val="24"/>
          <w:szCs w:val="24"/>
        </w:rPr>
        <w:t xml:space="preserve"> </w:t>
      </w:r>
      <w:r w:rsidRPr="00AF5346">
        <w:rPr>
          <w:rFonts w:ascii="Times New Roman" w:hAnsi="Times New Roman" w:cs="Times New Roman"/>
          <w:spacing w:val="1"/>
          <w:sz w:val="24"/>
          <w:szCs w:val="24"/>
        </w:rPr>
        <w:t>l</w:t>
      </w:r>
      <w:r w:rsidRPr="00AF5346">
        <w:rPr>
          <w:rFonts w:ascii="Times New Roman" w:hAnsi="Times New Roman" w:cs="Times New Roman"/>
          <w:sz w:val="24"/>
          <w:szCs w:val="24"/>
        </w:rPr>
        <w:t>e</w:t>
      </w:r>
      <w:r w:rsidRPr="00AF5346">
        <w:rPr>
          <w:rFonts w:ascii="Times New Roman" w:hAnsi="Times New Roman" w:cs="Times New Roman"/>
          <w:spacing w:val="-2"/>
          <w:sz w:val="24"/>
          <w:szCs w:val="24"/>
        </w:rPr>
        <w:t>b</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h</w:t>
      </w:r>
      <w:r w:rsidRPr="00AF5346">
        <w:rPr>
          <w:rFonts w:ascii="Times New Roman" w:hAnsi="Times New Roman" w:cs="Times New Roman"/>
          <w:spacing w:val="41"/>
          <w:sz w:val="24"/>
          <w:szCs w:val="24"/>
        </w:rPr>
        <w:t xml:space="preserve"> </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e</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p</w:t>
      </w:r>
      <w:r w:rsidRPr="00AF5346">
        <w:rPr>
          <w:rFonts w:ascii="Times New Roman" w:hAnsi="Times New Roman" w:cs="Times New Roman"/>
          <w:spacing w:val="1"/>
          <w:sz w:val="24"/>
          <w:szCs w:val="24"/>
        </w:rPr>
        <w:t>ri</w:t>
      </w:r>
      <w:r w:rsidRPr="00AF5346">
        <w:rPr>
          <w:rFonts w:ascii="Times New Roman" w:hAnsi="Times New Roman" w:cs="Times New Roman"/>
          <w:sz w:val="24"/>
          <w:szCs w:val="24"/>
        </w:rPr>
        <w:t>o</w:t>
      </w:r>
      <w:r w:rsidRPr="00AF5346">
        <w:rPr>
          <w:rFonts w:ascii="Times New Roman" w:hAnsi="Times New Roman" w:cs="Times New Roman"/>
          <w:spacing w:val="1"/>
          <w:sz w:val="24"/>
          <w:szCs w:val="24"/>
        </w:rPr>
        <w:t>r</w:t>
      </w:r>
      <w:r w:rsidRPr="00AF5346">
        <w:rPr>
          <w:rFonts w:ascii="Times New Roman" w:hAnsi="Times New Roman" w:cs="Times New Roman"/>
          <w:spacing w:val="-1"/>
          <w:sz w:val="24"/>
          <w:szCs w:val="24"/>
        </w:rPr>
        <w:t>i</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as</w:t>
      </w:r>
      <w:r w:rsidRPr="00AF5346">
        <w:rPr>
          <w:rFonts w:ascii="Times New Roman" w:hAnsi="Times New Roman" w:cs="Times New Roman"/>
          <w:spacing w:val="-2"/>
          <w:sz w:val="24"/>
          <w:szCs w:val="24"/>
        </w:rPr>
        <w:t>k</w:t>
      </w:r>
      <w:r w:rsidRPr="00AF5346">
        <w:rPr>
          <w:rFonts w:ascii="Times New Roman" w:hAnsi="Times New Roman" w:cs="Times New Roman"/>
          <w:sz w:val="24"/>
          <w:szCs w:val="24"/>
        </w:rPr>
        <w:t>an</w:t>
      </w:r>
      <w:r w:rsidRPr="00AF5346">
        <w:rPr>
          <w:rFonts w:ascii="Times New Roman" w:hAnsi="Times New Roman" w:cs="Times New Roman"/>
          <w:spacing w:val="41"/>
          <w:sz w:val="24"/>
          <w:szCs w:val="24"/>
        </w:rPr>
        <w:t xml:space="preserve"> </w:t>
      </w:r>
      <w:r w:rsidRPr="00AF5346">
        <w:rPr>
          <w:rFonts w:ascii="Times New Roman" w:hAnsi="Times New Roman" w:cs="Times New Roman"/>
          <w:spacing w:val="-2"/>
          <w:sz w:val="24"/>
          <w:szCs w:val="24"/>
        </w:rPr>
        <w:t>p</w:t>
      </w:r>
      <w:r w:rsidRPr="00AF5346">
        <w:rPr>
          <w:rFonts w:ascii="Times New Roman" w:hAnsi="Times New Roman" w:cs="Times New Roman"/>
          <w:sz w:val="24"/>
          <w:szCs w:val="24"/>
        </w:rPr>
        <w:t>e</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ba</w:t>
      </w:r>
      <w:r w:rsidRPr="00AF5346">
        <w:rPr>
          <w:rFonts w:ascii="Times New Roman" w:hAnsi="Times New Roman" w:cs="Times New Roman"/>
          <w:spacing w:val="-2"/>
          <w:sz w:val="24"/>
          <w:szCs w:val="24"/>
        </w:rPr>
        <w:t>y</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an</w:t>
      </w:r>
      <w:r w:rsidRPr="00AF5346">
        <w:rPr>
          <w:rFonts w:ascii="Times New Roman" w:hAnsi="Times New Roman" w:cs="Times New Roman"/>
          <w:spacing w:val="41"/>
          <w:sz w:val="24"/>
          <w:szCs w:val="24"/>
        </w:rPr>
        <w:t xml:space="preserve"> </w:t>
      </w:r>
      <w:r w:rsidRPr="00AF5346">
        <w:rPr>
          <w:rFonts w:ascii="Times New Roman" w:hAnsi="Times New Roman" w:cs="Times New Roman"/>
          <w:spacing w:val="-2"/>
          <w:sz w:val="24"/>
          <w:szCs w:val="24"/>
        </w:rPr>
        <w:t>k</w:t>
      </w:r>
      <w:r w:rsidRPr="00AF5346">
        <w:rPr>
          <w:rFonts w:ascii="Times New Roman" w:hAnsi="Times New Roman" w:cs="Times New Roman"/>
          <w:sz w:val="24"/>
          <w:szCs w:val="24"/>
        </w:rPr>
        <w:t>e</w:t>
      </w:r>
      <w:r w:rsidRPr="00AF5346">
        <w:rPr>
          <w:rFonts w:ascii="Times New Roman" w:hAnsi="Times New Roman" w:cs="Times New Roman"/>
          <w:spacing w:val="-1"/>
          <w:sz w:val="24"/>
          <w:szCs w:val="24"/>
        </w:rPr>
        <w:t>w</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ji</w:t>
      </w:r>
      <w:r w:rsidRPr="00AF5346">
        <w:rPr>
          <w:rFonts w:ascii="Times New Roman" w:hAnsi="Times New Roman" w:cs="Times New Roman"/>
          <w:sz w:val="24"/>
          <w:szCs w:val="24"/>
        </w:rPr>
        <w:t>b</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41"/>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i pada</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2"/>
          <w:sz w:val="24"/>
          <w:szCs w:val="24"/>
        </w:rPr>
        <w:t>p</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o</w:t>
      </w:r>
      <w:r w:rsidRPr="00AF5346">
        <w:rPr>
          <w:rFonts w:ascii="Times New Roman" w:hAnsi="Times New Roman" w:cs="Times New Roman"/>
          <w:spacing w:val="-1"/>
          <w:sz w:val="24"/>
          <w:szCs w:val="24"/>
        </w:rPr>
        <w:t>fi</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a</w:t>
      </w:r>
      <w:r w:rsidRPr="00AF5346">
        <w:rPr>
          <w:rFonts w:ascii="Times New Roman" w:hAnsi="Times New Roman" w:cs="Times New Roman"/>
          <w:spacing w:val="-2"/>
          <w:sz w:val="24"/>
          <w:szCs w:val="24"/>
        </w:rPr>
        <w:t>b</w:t>
      </w:r>
      <w:r w:rsidRPr="00AF5346">
        <w:rPr>
          <w:rFonts w:ascii="Times New Roman" w:hAnsi="Times New Roman" w:cs="Times New Roman"/>
          <w:spacing w:val="1"/>
          <w:sz w:val="24"/>
          <w:szCs w:val="24"/>
        </w:rPr>
        <w:t>i</w:t>
      </w:r>
      <w:r w:rsidRPr="00AF5346">
        <w:rPr>
          <w:rFonts w:ascii="Times New Roman" w:hAnsi="Times New Roman" w:cs="Times New Roman"/>
          <w:spacing w:val="-1"/>
          <w:sz w:val="24"/>
          <w:szCs w:val="24"/>
        </w:rPr>
        <w:t>l</w:t>
      </w:r>
      <w:r w:rsidRPr="00AF5346">
        <w:rPr>
          <w:rFonts w:ascii="Times New Roman" w:hAnsi="Times New Roman" w:cs="Times New Roman"/>
          <w:spacing w:val="1"/>
          <w:sz w:val="24"/>
          <w:szCs w:val="24"/>
        </w:rPr>
        <w:t>it</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s</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2"/>
          <w:sz w:val="24"/>
          <w:szCs w:val="24"/>
        </w:rPr>
        <w:t>k</w:t>
      </w:r>
      <w:r w:rsidRPr="00AF5346">
        <w:rPr>
          <w:rFonts w:ascii="Times New Roman" w:hAnsi="Times New Roman" w:cs="Times New Roman"/>
          <w:sz w:val="24"/>
          <w:szCs w:val="24"/>
        </w:rPr>
        <w:t>epada</w:t>
      </w:r>
      <w:r w:rsidRPr="00AF5346">
        <w:rPr>
          <w:rFonts w:ascii="Times New Roman" w:hAnsi="Times New Roman" w:cs="Times New Roman"/>
          <w:spacing w:val="1"/>
          <w:sz w:val="24"/>
          <w:szCs w:val="24"/>
        </w:rPr>
        <w:t xml:space="preserve"> </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v</w:t>
      </w:r>
      <w:r w:rsidRPr="00AF5346">
        <w:rPr>
          <w:rFonts w:ascii="Times New Roman" w:hAnsi="Times New Roman" w:cs="Times New Roman"/>
          <w:sz w:val="24"/>
          <w:szCs w:val="24"/>
        </w:rPr>
        <w:t>es</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o</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 se</w:t>
      </w:r>
      <w:r w:rsidRPr="00AF5346">
        <w:rPr>
          <w:rFonts w:ascii="Times New Roman" w:hAnsi="Times New Roman" w:cs="Times New Roman"/>
          <w:spacing w:val="-2"/>
          <w:sz w:val="24"/>
          <w:szCs w:val="24"/>
        </w:rPr>
        <w:t>h</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gg</w:t>
      </w:r>
      <w:r w:rsidRPr="00AF5346">
        <w:rPr>
          <w:rFonts w:ascii="Times New Roman" w:hAnsi="Times New Roman" w:cs="Times New Roman"/>
          <w:sz w:val="24"/>
          <w:szCs w:val="24"/>
        </w:rPr>
        <w:t>a</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hal</w:t>
      </w:r>
      <w:r w:rsidRPr="00AF5346">
        <w:rPr>
          <w:rFonts w:ascii="Times New Roman" w:hAnsi="Times New Roman" w:cs="Times New Roman"/>
          <w:spacing w:val="1"/>
          <w:sz w:val="24"/>
          <w:szCs w:val="24"/>
        </w:rPr>
        <w:t xml:space="preserve"> i</w:t>
      </w:r>
      <w:r w:rsidRPr="00AF5346">
        <w:rPr>
          <w:rFonts w:ascii="Times New Roman" w:hAnsi="Times New Roman" w:cs="Times New Roman"/>
          <w:sz w:val="24"/>
          <w:szCs w:val="24"/>
        </w:rPr>
        <w:t>ni</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pat</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en</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u</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an</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i</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2"/>
          <w:sz w:val="24"/>
          <w:szCs w:val="24"/>
        </w:rPr>
        <w:t>k</w:t>
      </w:r>
      <w:r w:rsidRPr="00AF5346">
        <w:rPr>
          <w:rFonts w:ascii="Times New Roman" w:hAnsi="Times New Roman" w:cs="Times New Roman"/>
          <w:sz w:val="24"/>
          <w:szCs w:val="24"/>
        </w:rPr>
        <w:t>epe</w:t>
      </w:r>
      <w:r w:rsidRPr="00AF5346">
        <w:rPr>
          <w:rFonts w:ascii="Times New Roman" w:hAnsi="Times New Roman" w:cs="Times New Roman"/>
          <w:spacing w:val="1"/>
          <w:sz w:val="24"/>
          <w:szCs w:val="24"/>
        </w:rPr>
        <w:t>r</w:t>
      </w:r>
      <w:r w:rsidRPr="00AF5346">
        <w:rPr>
          <w:rFonts w:ascii="Times New Roman" w:hAnsi="Times New Roman" w:cs="Times New Roman"/>
          <w:spacing w:val="-2"/>
          <w:sz w:val="24"/>
          <w:szCs w:val="24"/>
        </w:rPr>
        <w:t>c</w:t>
      </w:r>
      <w:r w:rsidRPr="00AF5346">
        <w:rPr>
          <w:rFonts w:ascii="Times New Roman" w:hAnsi="Times New Roman" w:cs="Times New Roman"/>
          <w:sz w:val="24"/>
          <w:szCs w:val="24"/>
        </w:rPr>
        <w:t>a</w:t>
      </w:r>
      <w:r w:rsidRPr="00AF5346">
        <w:rPr>
          <w:rFonts w:ascii="Times New Roman" w:hAnsi="Times New Roman" w:cs="Times New Roman"/>
          <w:spacing w:val="-2"/>
          <w:sz w:val="24"/>
          <w:szCs w:val="24"/>
        </w:rPr>
        <w:t>y</w:t>
      </w:r>
      <w:r w:rsidRPr="00AF5346">
        <w:rPr>
          <w:rFonts w:ascii="Times New Roman" w:hAnsi="Times New Roman" w:cs="Times New Roman"/>
          <w:sz w:val="24"/>
          <w:szCs w:val="24"/>
        </w:rPr>
        <w:t>aan</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v</w:t>
      </w:r>
      <w:r w:rsidRPr="00AF5346">
        <w:rPr>
          <w:rFonts w:ascii="Times New Roman" w:hAnsi="Times New Roman" w:cs="Times New Roman"/>
          <w:sz w:val="24"/>
          <w:szCs w:val="24"/>
        </w:rPr>
        <w:t>es</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or</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2"/>
          <w:sz w:val="24"/>
          <w:szCs w:val="24"/>
        </w:rPr>
        <w:t>d</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l</w:t>
      </w:r>
      <w:r w:rsidRPr="00AF5346">
        <w:rPr>
          <w:rFonts w:ascii="Times New Roman" w:hAnsi="Times New Roman" w:cs="Times New Roman"/>
          <w:sz w:val="24"/>
          <w:szCs w:val="24"/>
        </w:rPr>
        <w:t xml:space="preserve">am </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enana</w:t>
      </w:r>
      <w:r w:rsidRPr="00AF5346">
        <w:rPr>
          <w:rFonts w:ascii="Times New Roman" w:hAnsi="Times New Roman" w:cs="Times New Roman"/>
          <w:spacing w:val="-1"/>
          <w:sz w:val="24"/>
          <w:szCs w:val="24"/>
        </w:rPr>
        <w:t>m</w:t>
      </w:r>
      <w:r w:rsidRPr="00AF5346">
        <w:rPr>
          <w:rFonts w:ascii="Times New Roman" w:hAnsi="Times New Roman" w:cs="Times New Roman"/>
          <w:spacing w:val="-2"/>
          <w:sz w:val="24"/>
          <w:szCs w:val="24"/>
        </w:rPr>
        <w:t>k</w:t>
      </w:r>
      <w:r w:rsidRPr="00AF5346">
        <w:rPr>
          <w:rFonts w:ascii="Times New Roman" w:hAnsi="Times New Roman" w:cs="Times New Roman"/>
          <w:sz w:val="24"/>
          <w:szCs w:val="24"/>
        </w:rPr>
        <w:t>an</w:t>
      </w:r>
      <w:r w:rsidRPr="00AF5346">
        <w:rPr>
          <w:rFonts w:ascii="Times New Roman" w:hAnsi="Times New Roman" w:cs="Times New Roman"/>
          <w:spacing w:val="5"/>
          <w:sz w:val="24"/>
          <w:szCs w:val="24"/>
        </w:rPr>
        <w:t xml:space="preserve"> </w:t>
      </w:r>
      <w:r w:rsidRPr="00AF5346">
        <w:rPr>
          <w:rFonts w:ascii="Times New Roman" w:hAnsi="Times New Roman" w:cs="Times New Roman"/>
          <w:sz w:val="24"/>
          <w:szCs w:val="24"/>
        </w:rPr>
        <w:t>saha</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y</w:t>
      </w:r>
      <w:r w:rsidRPr="00AF5346">
        <w:rPr>
          <w:rFonts w:ascii="Times New Roman" w:hAnsi="Times New Roman" w:cs="Times New Roman"/>
          <w:sz w:val="24"/>
          <w:szCs w:val="24"/>
        </w:rPr>
        <w:t>a</w:t>
      </w:r>
      <w:r w:rsidRPr="00AF5346">
        <w:rPr>
          <w:rFonts w:ascii="Times New Roman" w:hAnsi="Times New Roman" w:cs="Times New Roman"/>
          <w:spacing w:val="5"/>
          <w:sz w:val="24"/>
          <w:szCs w:val="24"/>
        </w:rPr>
        <w:t xml:space="preserve"> </w:t>
      </w:r>
      <w:r w:rsidRPr="00AF5346">
        <w:rPr>
          <w:rFonts w:ascii="Times New Roman" w:hAnsi="Times New Roman" w:cs="Times New Roman"/>
          <w:sz w:val="24"/>
          <w:szCs w:val="24"/>
        </w:rPr>
        <w:t>di</w:t>
      </w:r>
      <w:r w:rsidRPr="00AF5346">
        <w:rPr>
          <w:rFonts w:ascii="Times New Roman" w:hAnsi="Times New Roman" w:cs="Times New Roman"/>
          <w:spacing w:val="6"/>
          <w:sz w:val="24"/>
          <w:szCs w:val="24"/>
        </w:rPr>
        <w:t xml:space="preserve"> </w:t>
      </w:r>
      <w:r w:rsidRPr="00AF5346">
        <w:rPr>
          <w:rFonts w:ascii="Times New Roman" w:hAnsi="Times New Roman" w:cs="Times New Roman"/>
          <w:sz w:val="24"/>
          <w:szCs w:val="24"/>
        </w:rPr>
        <w:t>pe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u</w:t>
      </w:r>
      <w:r w:rsidRPr="00AF5346">
        <w:rPr>
          <w:rFonts w:ascii="Times New Roman" w:hAnsi="Times New Roman" w:cs="Times New Roman"/>
          <w:spacing w:val="-2"/>
          <w:sz w:val="24"/>
          <w:szCs w:val="24"/>
        </w:rPr>
        <w:t>s</w:t>
      </w:r>
      <w:r w:rsidRPr="00AF5346">
        <w:rPr>
          <w:rFonts w:ascii="Times New Roman" w:hAnsi="Times New Roman" w:cs="Times New Roman"/>
          <w:sz w:val="24"/>
          <w:szCs w:val="24"/>
        </w:rPr>
        <w:t>ah</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an</w:t>
      </w:r>
      <w:r w:rsidRPr="00AF5346">
        <w:rPr>
          <w:rFonts w:ascii="Times New Roman" w:hAnsi="Times New Roman" w:cs="Times New Roman"/>
          <w:spacing w:val="5"/>
          <w:sz w:val="24"/>
          <w:szCs w:val="24"/>
        </w:rPr>
        <w:t xml:space="preserve"> </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e</w:t>
      </w:r>
      <w:r w:rsidRPr="00AF5346">
        <w:rPr>
          <w:rFonts w:ascii="Times New Roman" w:hAnsi="Times New Roman" w:cs="Times New Roman"/>
          <w:spacing w:val="1"/>
          <w:sz w:val="24"/>
          <w:szCs w:val="24"/>
        </w:rPr>
        <w:t>r</w:t>
      </w:r>
      <w:r w:rsidRPr="00AF5346">
        <w:rPr>
          <w:rFonts w:ascii="Times New Roman" w:hAnsi="Times New Roman" w:cs="Times New Roman"/>
          <w:spacing w:val="-2"/>
          <w:sz w:val="24"/>
          <w:szCs w:val="24"/>
        </w:rPr>
        <w:t>s</w:t>
      </w:r>
      <w:r w:rsidRPr="00AF5346">
        <w:rPr>
          <w:rFonts w:ascii="Times New Roman" w:hAnsi="Times New Roman" w:cs="Times New Roman"/>
          <w:sz w:val="24"/>
          <w:szCs w:val="24"/>
        </w:rPr>
        <w:t>eb</w:t>
      </w:r>
      <w:r w:rsidRPr="00AF5346">
        <w:rPr>
          <w:rFonts w:ascii="Times New Roman" w:hAnsi="Times New Roman" w:cs="Times New Roman"/>
          <w:spacing w:val="-2"/>
          <w:sz w:val="24"/>
          <w:szCs w:val="24"/>
        </w:rPr>
        <w:t>u</w:t>
      </w:r>
      <w:r w:rsidRPr="00AF5346">
        <w:rPr>
          <w:rFonts w:ascii="Times New Roman" w:hAnsi="Times New Roman" w:cs="Times New Roman"/>
          <w:spacing w:val="1"/>
          <w:sz w:val="24"/>
          <w:szCs w:val="24"/>
        </w:rPr>
        <w:t xml:space="preserve">t. </w:t>
      </w:r>
      <w:r w:rsidRPr="00AF5346">
        <w:rPr>
          <w:rFonts w:ascii="Times New Roman" w:hAnsi="Times New Roman" w:cs="Times New Roman"/>
          <w:sz w:val="24"/>
          <w:szCs w:val="24"/>
        </w:rPr>
        <w:t>Se</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1"/>
          <w:sz w:val="24"/>
          <w:szCs w:val="24"/>
        </w:rPr>
        <w:t>ti</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gg</w:t>
      </w:r>
      <w:r w:rsidRPr="00AF5346">
        <w:rPr>
          <w:rFonts w:ascii="Times New Roman" w:hAnsi="Times New Roman" w:cs="Times New Roman"/>
          <w:sz w:val="24"/>
          <w:szCs w:val="24"/>
        </w:rPr>
        <w:t>i</w:t>
      </w:r>
      <w:r w:rsidRPr="00AF5346">
        <w:rPr>
          <w:rFonts w:ascii="Times New Roman" w:hAnsi="Times New Roman" w:cs="Times New Roman"/>
          <w:spacing w:val="5"/>
          <w:sz w:val="24"/>
          <w:szCs w:val="24"/>
        </w:rPr>
        <w:t xml:space="preserve"> </w:t>
      </w:r>
      <w:r w:rsidRPr="00AF5346">
        <w:rPr>
          <w:rFonts w:ascii="Times New Roman" w:hAnsi="Times New Roman" w:cs="Times New Roman"/>
          <w:i/>
          <w:iCs/>
          <w:spacing w:val="-1"/>
          <w:sz w:val="24"/>
          <w:szCs w:val="24"/>
        </w:rPr>
        <w:t>D</w:t>
      </w:r>
      <w:r w:rsidRPr="00AF5346">
        <w:rPr>
          <w:rFonts w:ascii="Times New Roman" w:hAnsi="Times New Roman" w:cs="Times New Roman"/>
          <w:i/>
          <w:iCs/>
          <w:sz w:val="24"/>
          <w:szCs w:val="24"/>
        </w:rPr>
        <w:t>ebt</w:t>
      </w:r>
      <w:r w:rsidRPr="00AF5346">
        <w:rPr>
          <w:rFonts w:ascii="Times New Roman" w:hAnsi="Times New Roman" w:cs="Times New Roman"/>
          <w:i/>
          <w:iCs/>
          <w:spacing w:val="1"/>
          <w:sz w:val="24"/>
          <w:szCs w:val="24"/>
        </w:rPr>
        <w:t xml:space="preserve"> t</w:t>
      </w:r>
      <w:r w:rsidRPr="00AF5346">
        <w:rPr>
          <w:rFonts w:ascii="Times New Roman" w:hAnsi="Times New Roman" w:cs="Times New Roman"/>
          <w:i/>
          <w:iCs/>
          <w:sz w:val="24"/>
          <w:szCs w:val="24"/>
        </w:rPr>
        <w:t>o</w:t>
      </w:r>
      <w:r w:rsidRPr="00AF5346">
        <w:rPr>
          <w:rFonts w:ascii="Times New Roman" w:hAnsi="Times New Roman" w:cs="Times New Roman"/>
          <w:i/>
          <w:iCs/>
          <w:spacing w:val="2"/>
          <w:sz w:val="24"/>
          <w:szCs w:val="24"/>
        </w:rPr>
        <w:t xml:space="preserve"> </w:t>
      </w:r>
      <w:r w:rsidRPr="00AF5346">
        <w:rPr>
          <w:rFonts w:ascii="Times New Roman" w:hAnsi="Times New Roman" w:cs="Times New Roman"/>
          <w:i/>
          <w:iCs/>
          <w:sz w:val="24"/>
          <w:szCs w:val="24"/>
        </w:rPr>
        <w:t>Eq</w:t>
      </w:r>
      <w:r w:rsidRPr="00AF5346">
        <w:rPr>
          <w:rFonts w:ascii="Times New Roman" w:hAnsi="Times New Roman" w:cs="Times New Roman"/>
          <w:i/>
          <w:iCs/>
          <w:spacing w:val="-2"/>
          <w:sz w:val="24"/>
          <w:szCs w:val="24"/>
        </w:rPr>
        <w:t>u</w:t>
      </w:r>
      <w:r w:rsidRPr="00AF5346">
        <w:rPr>
          <w:rFonts w:ascii="Times New Roman" w:hAnsi="Times New Roman" w:cs="Times New Roman"/>
          <w:i/>
          <w:iCs/>
          <w:spacing w:val="1"/>
          <w:sz w:val="24"/>
          <w:szCs w:val="24"/>
        </w:rPr>
        <w:t>i</w:t>
      </w:r>
      <w:r w:rsidRPr="00AF5346">
        <w:rPr>
          <w:rFonts w:ascii="Times New Roman" w:hAnsi="Times New Roman" w:cs="Times New Roman"/>
          <w:i/>
          <w:iCs/>
          <w:spacing w:val="-1"/>
          <w:sz w:val="24"/>
          <w:szCs w:val="24"/>
        </w:rPr>
        <w:t>t</w:t>
      </w:r>
      <w:r w:rsidRPr="00AF5346">
        <w:rPr>
          <w:rFonts w:ascii="Times New Roman" w:hAnsi="Times New Roman" w:cs="Times New Roman"/>
          <w:i/>
          <w:iCs/>
          <w:sz w:val="24"/>
          <w:szCs w:val="24"/>
        </w:rPr>
        <w:t>y Ra</w:t>
      </w:r>
      <w:r w:rsidRPr="00AF5346">
        <w:rPr>
          <w:rFonts w:ascii="Times New Roman" w:hAnsi="Times New Roman" w:cs="Times New Roman"/>
          <w:i/>
          <w:iCs/>
          <w:spacing w:val="1"/>
          <w:sz w:val="24"/>
          <w:szCs w:val="24"/>
        </w:rPr>
        <w:t>ti</w:t>
      </w:r>
      <w:r w:rsidRPr="00AF5346">
        <w:rPr>
          <w:rFonts w:ascii="Times New Roman" w:hAnsi="Times New Roman" w:cs="Times New Roman"/>
          <w:i/>
          <w:iCs/>
          <w:sz w:val="24"/>
          <w:szCs w:val="24"/>
        </w:rPr>
        <w:t xml:space="preserve">o </w:t>
      </w:r>
      <w:r w:rsidRPr="00AF5346">
        <w:rPr>
          <w:rFonts w:ascii="Times New Roman" w:hAnsi="Times New Roman" w:cs="Times New Roman"/>
          <w:sz w:val="24"/>
          <w:szCs w:val="24"/>
        </w:rPr>
        <w:t>(</w:t>
      </w:r>
      <w:r w:rsidRPr="00AF5346">
        <w:rPr>
          <w:rFonts w:ascii="Times New Roman" w:hAnsi="Times New Roman" w:cs="Times New Roman"/>
          <w:spacing w:val="-1"/>
          <w:sz w:val="24"/>
          <w:szCs w:val="24"/>
        </w:rPr>
        <w:t>D</w:t>
      </w:r>
      <w:r w:rsidRPr="00AF5346">
        <w:rPr>
          <w:rFonts w:ascii="Times New Roman" w:hAnsi="Times New Roman" w:cs="Times New Roman"/>
          <w:sz w:val="24"/>
          <w:szCs w:val="24"/>
        </w:rPr>
        <w:t>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enu</w:t>
      </w:r>
      <w:r w:rsidRPr="00AF5346">
        <w:rPr>
          <w:rFonts w:ascii="Times New Roman" w:hAnsi="Times New Roman" w:cs="Times New Roman"/>
          <w:spacing w:val="-2"/>
          <w:sz w:val="24"/>
          <w:szCs w:val="24"/>
        </w:rPr>
        <w:t>n</w:t>
      </w:r>
      <w:r w:rsidRPr="00AF5346">
        <w:rPr>
          <w:rFonts w:ascii="Times New Roman" w:hAnsi="Times New Roman" w:cs="Times New Roman"/>
          <w:spacing w:val="3"/>
          <w:sz w:val="24"/>
          <w:szCs w:val="24"/>
        </w:rPr>
        <w:t>j</w:t>
      </w:r>
      <w:r w:rsidRPr="00AF5346">
        <w:rPr>
          <w:rFonts w:ascii="Times New Roman" w:hAnsi="Times New Roman" w:cs="Times New Roman"/>
          <w:sz w:val="24"/>
          <w:szCs w:val="24"/>
        </w:rPr>
        <w:t>u</w:t>
      </w:r>
      <w:r w:rsidRPr="00AF5346">
        <w:rPr>
          <w:rFonts w:ascii="Times New Roman" w:hAnsi="Times New Roman" w:cs="Times New Roman"/>
          <w:spacing w:val="-2"/>
          <w:sz w:val="24"/>
          <w:szCs w:val="24"/>
        </w:rPr>
        <w:t>kk</w:t>
      </w:r>
      <w:r w:rsidRPr="00AF5346">
        <w:rPr>
          <w:rFonts w:ascii="Times New Roman" w:hAnsi="Times New Roman" w:cs="Times New Roman"/>
          <w:sz w:val="24"/>
          <w:szCs w:val="24"/>
        </w:rPr>
        <w:t>an</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2"/>
          <w:sz w:val="24"/>
          <w:szCs w:val="24"/>
        </w:rPr>
        <w:t>k</w:t>
      </w:r>
      <w:r w:rsidRPr="00AF5346">
        <w:rPr>
          <w:rFonts w:ascii="Times New Roman" w:hAnsi="Times New Roman" w:cs="Times New Roman"/>
          <w:spacing w:val="2"/>
          <w:sz w:val="24"/>
          <w:szCs w:val="24"/>
        </w:rPr>
        <w:t>o</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pos</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si</w:t>
      </w:r>
      <w:r w:rsidRPr="00AF5346">
        <w:rPr>
          <w:rFonts w:ascii="Times New Roman" w:hAnsi="Times New Roman" w:cs="Times New Roman"/>
          <w:spacing w:val="1"/>
          <w:sz w:val="24"/>
          <w:szCs w:val="24"/>
        </w:rPr>
        <w:t xml:space="preserve"> t</w:t>
      </w:r>
      <w:r w:rsidRPr="00AF5346">
        <w:rPr>
          <w:rFonts w:ascii="Times New Roman" w:hAnsi="Times New Roman" w:cs="Times New Roman"/>
          <w:spacing w:val="-2"/>
          <w:sz w:val="24"/>
          <w:szCs w:val="24"/>
        </w:rPr>
        <w:t>o</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al hu</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ang</w:t>
      </w:r>
      <w:r w:rsidRPr="00AF5346">
        <w:rPr>
          <w:rFonts w:ascii="Times New Roman" w:hAnsi="Times New Roman" w:cs="Times New Roman"/>
          <w:spacing w:val="27"/>
          <w:sz w:val="24"/>
          <w:szCs w:val="24"/>
        </w:rPr>
        <w:t xml:space="preserve"> </w:t>
      </w:r>
      <w:r w:rsidRPr="00AF5346">
        <w:rPr>
          <w:rFonts w:ascii="Times New Roman" w:hAnsi="Times New Roman" w:cs="Times New Roman"/>
          <w:sz w:val="24"/>
          <w:szCs w:val="24"/>
        </w:rPr>
        <w:t>se</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w:t>
      </w:r>
      <w:r w:rsidRPr="00AF5346">
        <w:rPr>
          <w:rFonts w:ascii="Times New Roman" w:hAnsi="Times New Roman" w:cs="Times New Roman"/>
          <w:spacing w:val="29"/>
          <w:sz w:val="24"/>
          <w:szCs w:val="24"/>
        </w:rPr>
        <w:t xml:space="preserve"> </w:t>
      </w:r>
      <w:r w:rsidRPr="00AF5346">
        <w:rPr>
          <w:rFonts w:ascii="Times New Roman" w:hAnsi="Times New Roman" w:cs="Times New Roman"/>
          <w:sz w:val="24"/>
          <w:szCs w:val="24"/>
        </w:rPr>
        <w:t>besar</w:t>
      </w:r>
      <w:r w:rsidRPr="00AF5346">
        <w:rPr>
          <w:rFonts w:ascii="Times New Roman" w:hAnsi="Times New Roman" w:cs="Times New Roman"/>
          <w:spacing w:val="27"/>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ba</w:t>
      </w:r>
      <w:r w:rsidRPr="00AF5346">
        <w:rPr>
          <w:rFonts w:ascii="Times New Roman" w:hAnsi="Times New Roman" w:cs="Times New Roman"/>
          <w:sz w:val="24"/>
          <w:szCs w:val="24"/>
        </w:rPr>
        <w:t>nd</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ng</w:t>
      </w:r>
      <w:r w:rsidRPr="00AF5346">
        <w:rPr>
          <w:rFonts w:ascii="Times New Roman" w:hAnsi="Times New Roman" w:cs="Times New Roman"/>
          <w:spacing w:val="27"/>
          <w:sz w:val="24"/>
          <w:szCs w:val="24"/>
        </w:rPr>
        <w:t xml:space="preserve"> </w:t>
      </w:r>
      <w:r w:rsidRPr="00AF5346">
        <w:rPr>
          <w:rFonts w:ascii="Times New Roman" w:hAnsi="Times New Roman" w:cs="Times New Roman"/>
          <w:sz w:val="24"/>
          <w:szCs w:val="24"/>
        </w:rPr>
        <w:t>den</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an</w:t>
      </w:r>
      <w:r w:rsidRPr="00AF5346">
        <w:rPr>
          <w:rFonts w:ascii="Times New Roman" w:hAnsi="Times New Roman" w:cs="Times New Roman"/>
          <w:spacing w:val="29"/>
          <w:sz w:val="24"/>
          <w:szCs w:val="24"/>
        </w:rPr>
        <w:t xml:space="preserve"> </w:t>
      </w:r>
      <w:r w:rsidRPr="00AF5346">
        <w:rPr>
          <w:rFonts w:ascii="Times New Roman" w:hAnsi="Times New Roman" w:cs="Times New Roman"/>
          <w:spacing w:val="1"/>
          <w:sz w:val="24"/>
          <w:szCs w:val="24"/>
        </w:rPr>
        <w:t>t</w:t>
      </w:r>
      <w:r w:rsidRPr="00AF5346">
        <w:rPr>
          <w:rFonts w:ascii="Times New Roman" w:hAnsi="Times New Roman" w:cs="Times New Roman"/>
          <w:spacing w:val="-2"/>
          <w:sz w:val="24"/>
          <w:szCs w:val="24"/>
        </w:rPr>
        <w:t>o</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al</w:t>
      </w:r>
      <w:r w:rsidRPr="00AF5346">
        <w:rPr>
          <w:rFonts w:ascii="Times New Roman" w:hAnsi="Times New Roman" w:cs="Times New Roman"/>
          <w:spacing w:val="30"/>
          <w:sz w:val="24"/>
          <w:szCs w:val="24"/>
        </w:rPr>
        <w:t xml:space="preserve"> </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odal</w:t>
      </w:r>
      <w:r w:rsidRPr="00AF5346">
        <w:rPr>
          <w:rFonts w:ascii="Times New Roman" w:hAnsi="Times New Roman" w:cs="Times New Roman"/>
          <w:spacing w:val="27"/>
          <w:sz w:val="24"/>
          <w:szCs w:val="24"/>
        </w:rPr>
        <w:t xml:space="preserve"> </w:t>
      </w:r>
      <w:r w:rsidRPr="00AF5346">
        <w:rPr>
          <w:rFonts w:ascii="Times New Roman" w:hAnsi="Times New Roman" w:cs="Times New Roman"/>
          <w:sz w:val="24"/>
          <w:szCs w:val="24"/>
        </w:rPr>
        <w:t>send</w:t>
      </w:r>
      <w:r w:rsidRPr="00AF5346">
        <w:rPr>
          <w:rFonts w:ascii="Times New Roman" w:hAnsi="Times New Roman" w:cs="Times New Roman"/>
          <w:spacing w:val="-1"/>
          <w:sz w:val="24"/>
          <w:szCs w:val="24"/>
        </w:rPr>
        <w:t>i</w:t>
      </w:r>
      <w:r w:rsidRPr="00AF5346">
        <w:rPr>
          <w:rFonts w:ascii="Times New Roman" w:hAnsi="Times New Roman" w:cs="Times New Roman"/>
          <w:spacing w:val="1"/>
          <w:sz w:val="24"/>
          <w:szCs w:val="24"/>
        </w:rPr>
        <w:t>r</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w:t>
      </w:r>
      <w:r w:rsidRPr="00AF5346">
        <w:rPr>
          <w:rFonts w:ascii="Times New Roman" w:hAnsi="Times New Roman" w:cs="Times New Roman"/>
          <w:spacing w:val="29"/>
          <w:sz w:val="24"/>
          <w:szCs w:val="24"/>
        </w:rPr>
        <w:t xml:space="preserve"> </w:t>
      </w:r>
      <w:r w:rsidRPr="00AF5346">
        <w:rPr>
          <w:rFonts w:ascii="Times New Roman" w:hAnsi="Times New Roman" w:cs="Times New Roman"/>
          <w:sz w:val="24"/>
          <w:szCs w:val="24"/>
        </w:rPr>
        <w:t>se</w:t>
      </w:r>
      <w:r w:rsidRPr="00AF5346">
        <w:rPr>
          <w:rFonts w:ascii="Times New Roman" w:hAnsi="Times New Roman" w:cs="Times New Roman"/>
          <w:spacing w:val="-2"/>
          <w:sz w:val="24"/>
          <w:szCs w:val="24"/>
        </w:rPr>
        <w:t>h</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gg</w:t>
      </w:r>
      <w:r w:rsidRPr="00AF5346">
        <w:rPr>
          <w:rFonts w:ascii="Times New Roman" w:hAnsi="Times New Roman" w:cs="Times New Roman"/>
          <w:sz w:val="24"/>
          <w:szCs w:val="24"/>
        </w:rPr>
        <w:t>a</w:t>
      </w:r>
      <w:r w:rsidRPr="00AF5346">
        <w:rPr>
          <w:rFonts w:ascii="Times New Roman" w:hAnsi="Times New Roman" w:cs="Times New Roman"/>
          <w:spacing w:val="29"/>
          <w:sz w:val="24"/>
          <w:szCs w:val="24"/>
        </w:rPr>
        <w:t xml:space="preserve"> </w:t>
      </w:r>
      <w:r w:rsidRPr="00AF5346">
        <w:rPr>
          <w:rFonts w:ascii="Times New Roman" w:hAnsi="Times New Roman" w:cs="Times New Roman"/>
          <w:sz w:val="24"/>
          <w:szCs w:val="24"/>
        </w:rPr>
        <w:t>be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da</w:t>
      </w:r>
      <w:r w:rsidRPr="00AF5346">
        <w:rPr>
          <w:rFonts w:ascii="Times New Roman" w:hAnsi="Times New Roman" w:cs="Times New Roman"/>
          <w:spacing w:val="-4"/>
          <w:sz w:val="24"/>
          <w:szCs w:val="24"/>
        </w:rPr>
        <w:t>m</w:t>
      </w:r>
      <w:r w:rsidRPr="00AF5346">
        <w:rPr>
          <w:rFonts w:ascii="Times New Roman" w:hAnsi="Times New Roman" w:cs="Times New Roman"/>
          <w:sz w:val="24"/>
          <w:szCs w:val="24"/>
        </w:rPr>
        <w:t>pak</w:t>
      </w:r>
      <w:r w:rsidRPr="00AF5346">
        <w:rPr>
          <w:rFonts w:ascii="Times New Roman" w:hAnsi="Times New Roman" w:cs="Times New Roman"/>
          <w:spacing w:val="27"/>
          <w:sz w:val="24"/>
          <w:szCs w:val="24"/>
        </w:rPr>
        <w:t xml:space="preserve"> </w:t>
      </w:r>
      <w:r w:rsidRPr="00AF5346">
        <w:rPr>
          <w:rFonts w:ascii="Times New Roman" w:hAnsi="Times New Roman" w:cs="Times New Roman"/>
          <w:sz w:val="24"/>
          <w:szCs w:val="24"/>
        </w:rPr>
        <w:t>se</w:t>
      </w:r>
      <w:r w:rsidRPr="00AF5346">
        <w:rPr>
          <w:rFonts w:ascii="Times New Roman" w:hAnsi="Times New Roman" w:cs="Times New Roman"/>
          <w:spacing w:val="-4"/>
          <w:sz w:val="24"/>
          <w:szCs w:val="24"/>
        </w:rPr>
        <w:t>m</w:t>
      </w:r>
      <w:r w:rsidRPr="00AF5346">
        <w:rPr>
          <w:rFonts w:ascii="Times New Roman" w:hAnsi="Times New Roman" w:cs="Times New Roman"/>
          <w:spacing w:val="3"/>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w:t>
      </w:r>
      <w:r w:rsidRPr="00AF5346">
        <w:rPr>
          <w:rFonts w:ascii="Times New Roman" w:hAnsi="Times New Roman" w:cs="Times New Roman"/>
          <w:spacing w:val="29"/>
          <w:sz w:val="24"/>
          <w:szCs w:val="24"/>
        </w:rPr>
        <w:t xml:space="preserve"> </w:t>
      </w:r>
      <w:r w:rsidRPr="00AF5346">
        <w:rPr>
          <w:rFonts w:ascii="Times New Roman" w:hAnsi="Times New Roman" w:cs="Times New Roman"/>
          <w:sz w:val="24"/>
          <w:szCs w:val="24"/>
        </w:rPr>
        <w:t>besar beban  pe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usa</w:t>
      </w:r>
      <w:r w:rsidRPr="00AF5346">
        <w:rPr>
          <w:rFonts w:ascii="Times New Roman" w:hAnsi="Times New Roman" w:cs="Times New Roman"/>
          <w:spacing w:val="-2"/>
          <w:sz w:val="24"/>
          <w:szCs w:val="24"/>
        </w:rPr>
        <w:t>h</w:t>
      </w:r>
      <w:r w:rsidRPr="00AF5346">
        <w:rPr>
          <w:rFonts w:ascii="Times New Roman" w:hAnsi="Times New Roman" w:cs="Times New Roman"/>
          <w:sz w:val="24"/>
          <w:szCs w:val="24"/>
        </w:rPr>
        <w:t xml:space="preserve">aan  </w:t>
      </w:r>
      <w:r w:rsidRPr="00AF5346">
        <w:rPr>
          <w:rFonts w:ascii="Times New Roman" w:hAnsi="Times New Roman" w:cs="Times New Roman"/>
          <w:spacing w:val="1"/>
          <w:sz w:val="24"/>
          <w:szCs w:val="24"/>
        </w:rPr>
        <w:t>t</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ha</w:t>
      </w:r>
      <w:r w:rsidRPr="00AF5346">
        <w:rPr>
          <w:rFonts w:ascii="Times New Roman" w:hAnsi="Times New Roman" w:cs="Times New Roman"/>
          <w:spacing w:val="-2"/>
          <w:sz w:val="24"/>
          <w:szCs w:val="24"/>
        </w:rPr>
        <w:t>da</w:t>
      </w:r>
      <w:r w:rsidRPr="00AF5346">
        <w:rPr>
          <w:rFonts w:ascii="Times New Roman" w:hAnsi="Times New Roman" w:cs="Times New Roman"/>
          <w:sz w:val="24"/>
          <w:szCs w:val="24"/>
        </w:rPr>
        <w:t xml:space="preserve">p </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h</w:t>
      </w:r>
      <w:r w:rsidRPr="00AF5346">
        <w:rPr>
          <w:rFonts w:ascii="Times New Roman" w:hAnsi="Times New Roman" w:cs="Times New Roman"/>
          <w:sz w:val="24"/>
          <w:szCs w:val="24"/>
        </w:rPr>
        <w:t xml:space="preserve">ak  </w:t>
      </w:r>
      <w:r w:rsidRPr="00AF5346">
        <w:rPr>
          <w:rFonts w:ascii="Times New Roman" w:hAnsi="Times New Roman" w:cs="Times New Roman"/>
          <w:spacing w:val="1"/>
          <w:sz w:val="24"/>
          <w:szCs w:val="24"/>
        </w:rPr>
        <w:t>l</w:t>
      </w:r>
      <w:r w:rsidRPr="00AF5346">
        <w:rPr>
          <w:rFonts w:ascii="Times New Roman" w:hAnsi="Times New Roman" w:cs="Times New Roman"/>
          <w:sz w:val="24"/>
          <w:szCs w:val="24"/>
        </w:rPr>
        <w:t>u</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 xml:space="preserve">r </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ed</w:t>
      </w:r>
      <w:r w:rsidRPr="00AF5346">
        <w:rPr>
          <w:rFonts w:ascii="Times New Roman" w:hAnsi="Times New Roman" w:cs="Times New Roman"/>
          <w:spacing w:val="-1"/>
          <w:sz w:val="24"/>
          <w:szCs w:val="24"/>
        </w:rPr>
        <w:t>i</w:t>
      </w:r>
      <w:r w:rsidRPr="00AF5346">
        <w:rPr>
          <w:rFonts w:ascii="Times New Roman" w:hAnsi="Times New Roman" w:cs="Times New Roman"/>
          <w:spacing w:val="1"/>
          <w:sz w:val="24"/>
          <w:szCs w:val="24"/>
        </w:rPr>
        <w:t>t</w:t>
      </w:r>
      <w:r w:rsidRPr="00AF5346">
        <w:rPr>
          <w:rFonts w:ascii="Times New Roman" w:hAnsi="Times New Roman" w:cs="Times New Roman"/>
          <w:sz w:val="24"/>
          <w:szCs w:val="24"/>
        </w:rPr>
        <w:t>u</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w:t>
      </w:r>
    </w:p>
    <w:p w14:paraId="155BB644" w14:textId="7C0F582B" w:rsidR="0056616A" w:rsidRPr="00AF5346" w:rsidRDefault="0056616A" w:rsidP="0056616A">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pacing w:val="2"/>
          <w:sz w:val="24"/>
          <w:szCs w:val="24"/>
        </w:rPr>
        <w:t>H</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 xml:space="preserve">l  </w:t>
      </w:r>
      <w:r w:rsidRPr="00AF5346">
        <w:rPr>
          <w:rFonts w:ascii="Times New Roman" w:hAnsi="Times New Roman" w:cs="Times New Roman"/>
          <w:spacing w:val="10"/>
          <w:sz w:val="24"/>
          <w:szCs w:val="24"/>
        </w:rPr>
        <w:t xml:space="preserve"> penelitian </w:t>
      </w:r>
      <w:r w:rsidRPr="00AF5346">
        <w:rPr>
          <w:rFonts w:ascii="Times New Roman" w:hAnsi="Times New Roman" w:cs="Times New Roman"/>
          <w:sz w:val="24"/>
          <w:szCs w:val="24"/>
        </w:rPr>
        <w:t xml:space="preserve">ini  </w:t>
      </w:r>
      <w:r w:rsidRPr="00AF5346">
        <w:rPr>
          <w:rFonts w:ascii="Times New Roman" w:hAnsi="Times New Roman" w:cs="Times New Roman"/>
          <w:spacing w:val="10"/>
          <w:sz w:val="24"/>
          <w:szCs w:val="24"/>
        </w:rPr>
        <w:t xml:space="preserve"> </w:t>
      </w:r>
      <w:r w:rsidRPr="00AF5346">
        <w:rPr>
          <w:rFonts w:ascii="Times New Roman" w:hAnsi="Times New Roman" w:cs="Times New Roman"/>
          <w:sz w:val="24"/>
          <w:szCs w:val="24"/>
        </w:rPr>
        <w:t>men</w:t>
      </w:r>
      <w:r w:rsidRPr="00AF5346">
        <w:rPr>
          <w:rFonts w:ascii="Times New Roman" w:hAnsi="Times New Roman" w:cs="Times New Roman"/>
          <w:spacing w:val="-3"/>
          <w:sz w:val="24"/>
          <w:szCs w:val="24"/>
        </w:rPr>
        <w:t>g</w:t>
      </w:r>
      <w:r w:rsidRPr="00AF5346">
        <w:rPr>
          <w:rFonts w:ascii="Times New Roman" w:hAnsi="Times New Roman" w:cs="Times New Roman"/>
          <w:sz w:val="24"/>
          <w:szCs w:val="24"/>
        </w:rPr>
        <w:t>ind</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 xml:space="preserve">sikan  </w:t>
      </w:r>
      <w:r w:rsidRPr="00AF5346">
        <w:rPr>
          <w:rFonts w:ascii="Times New Roman" w:hAnsi="Times New Roman" w:cs="Times New Roman"/>
          <w:spacing w:val="9"/>
          <w:sz w:val="24"/>
          <w:szCs w:val="24"/>
        </w:rPr>
        <w:t xml:space="preserve"> </w:t>
      </w:r>
      <w:r w:rsidRPr="00AF5346">
        <w:rPr>
          <w:rFonts w:ascii="Times New Roman" w:hAnsi="Times New Roman" w:cs="Times New Roman"/>
          <w:sz w:val="24"/>
          <w:szCs w:val="24"/>
        </w:rPr>
        <w:t>b</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 xml:space="preserve">hwa  </w:t>
      </w:r>
      <w:r w:rsidRPr="00AF5346">
        <w:rPr>
          <w:rFonts w:ascii="Times New Roman" w:hAnsi="Times New Roman" w:cs="Times New Roman"/>
          <w:spacing w:val="8"/>
          <w:sz w:val="24"/>
          <w:szCs w:val="24"/>
        </w:rPr>
        <w:t xml:space="preserve"> </w:t>
      </w:r>
      <w:r w:rsidRPr="00AF5346">
        <w:rPr>
          <w:rFonts w:ascii="Times New Roman" w:hAnsi="Times New Roman" w:cs="Times New Roman"/>
          <w:i/>
          <w:iCs/>
          <w:spacing w:val="-1"/>
          <w:sz w:val="24"/>
          <w:szCs w:val="24"/>
        </w:rPr>
        <w:t>D</w:t>
      </w:r>
      <w:r w:rsidRPr="00AF5346">
        <w:rPr>
          <w:rFonts w:ascii="Times New Roman" w:hAnsi="Times New Roman" w:cs="Times New Roman"/>
          <w:i/>
          <w:iCs/>
          <w:sz w:val="24"/>
          <w:szCs w:val="24"/>
        </w:rPr>
        <w:t>ebt</w:t>
      </w:r>
      <w:r w:rsidRPr="00AF5346">
        <w:rPr>
          <w:rFonts w:ascii="Times New Roman" w:hAnsi="Times New Roman" w:cs="Times New Roman"/>
          <w:i/>
          <w:iCs/>
          <w:spacing w:val="1"/>
          <w:sz w:val="24"/>
          <w:szCs w:val="24"/>
        </w:rPr>
        <w:t xml:space="preserve"> t</w:t>
      </w:r>
      <w:r w:rsidRPr="00AF5346">
        <w:rPr>
          <w:rFonts w:ascii="Times New Roman" w:hAnsi="Times New Roman" w:cs="Times New Roman"/>
          <w:i/>
          <w:iCs/>
          <w:sz w:val="24"/>
          <w:szCs w:val="24"/>
        </w:rPr>
        <w:t>o</w:t>
      </w:r>
      <w:r w:rsidRPr="00AF5346">
        <w:rPr>
          <w:rFonts w:ascii="Times New Roman" w:hAnsi="Times New Roman" w:cs="Times New Roman"/>
          <w:i/>
          <w:iCs/>
          <w:spacing w:val="2"/>
          <w:sz w:val="24"/>
          <w:szCs w:val="24"/>
        </w:rPr>
        <w:t xml:space="preserve"> </w:t>
      </w:r>
      <w:r w:rsidRPr="00AF5346">
        <w:rPr>
          <w:rFonts w:ascii="Times New Roman" w:hAnsi="Times New Roman" w:cs="Times New Roman"/>
          <w:i/>
          <w:iCs/>
          <w:sz w:val="24"/>
          <w:szCs w:val="24"/>
        </w:rPr>
        <w:t>Eq</w:t>
      </w:r>
      <w:r w:rsidRPr="00AF5346">
        <w:rPr>
          <w:rFonts w:ascii="Times New Roman" w:hAnsi="Times New Roman" w:cs="Times New Roman"/>
          <w:i/>
          <w:iCs/>
          <w:spacing w:val="-2"/>
          <w:sz w:val="24"/>
          <w:szCs w:val="24"/>
        </w:rPr>
        <w:t>u</w:t>
      </w:r>
      <w:r w:rsidRPr="00AF5346">
        <w:rPr>
          <w:rFonts w:ascii="Times New Roman" w:hAnsi="Times New Roman" w:cs="Times New Roman"/>
          <w:i/>
          <w:iCs/>
          <w:spacing w:val="1"/>
          <w:sz w:val="24"/>
          <w:szCs w:val="24"/>
        </w:rPr>
        <w:t>i</w:t>
      </w:r>
      <w:r w:rsidRPr="00AF5346">
        <w:rPr>
          <w:rFonts w:ascii="Times New Roman" w:hAnsi="Times New Roman" w:cs="Times New Roman"/>
          <w:i/>
          <w:iCs/>
          <w:spacing w:val="-1"/>
          <w:sz w:val="24"/>
          <w:szCs w:val="24"/>
        </w:rPr>
        <w:t>t</w:t>
      </w:r>
      <w:r w:rsidRPr="00AF5346">
        <w:rPr>
          <w:rFonts w:ascii="Times New Roman" w:hAnsi="Times New Roman" w:cs="Times New Roman"/>
          <w:i/>
          <w:iCs/>
          <w:sz w:val="24"/>
          <w:szCs w:val="24"/>
        </w:rPr>
        <w:t>y Ra</w:t>
      </w:r>
      <w:r w:rsidRPr="00AF5346">
        <w:rPr>
          <w:rFonts w:ascii="Times New Roman" w:hAnsi="Times New Roman" w:cs="Times New Roman"/>
          <w:i/>
          <w:iCs/>
          <w:spacing w:val="1"/>
          <w:sz w:val="24"/>
          <w:szCs w:val="24"/>
        </w:rPr>
        <w:t>ti</w:t>
      </w:r>
      <w:r w:rsidRPr="00AF5346">
        <w:rPr>
          <w:rFonts w:ascii="Times New Roman" w:hAnsi="Times New Roman" w:cs="Times New Roman"/>
          <w:i/>
          <w:iCs/>
          <w:sz w:val="24"/>
          <w:szCs w:val="24"/>
        </w:rPr>
        <w:t xml:space="preserve">o </w:t>
      </w:r>
      <w:r w:rsidRPr="00AF5346">
        <w:rPr>
          <w:rFonts w:ascii="Times New Roman" w:hAnsi="Times New Roman" w:cs="Times New Roman"/>
          <w:sz w:val="24"/>
          <w:szCs w:val="24"/>
        </w:rPr>
        <w:t>(</w:t>
      </w:r>
      <w:r w:rsidRPr="00AF5346">
        <w:rPr>
          <w:rFonts w:ascii="Times New Roman" w:hAnsi="Times New Roman" w:cs="Times New Roman"/>
          <w:spacing w:val="-1"/>
          <w:sz w:val="24"/>
          <w:szCs w:val="24"/>
        </w:rPr>
        <w:t>D</w:t>
      </w:r>
      <w:r w:rsidRPr="00AF5346">
        <w:rPr>
          <w:rFonts w:ascii="Times New Roman" w:hAnsi="Times New Roman" w:cs="Times New Roman"/>
          <w:sz w:val="24"/>
          <w:szCs w:val="24"/>
        </w:rPr>
        <w:t>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 me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up</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 xml:space="preserve">n  </w:t>
      </w:r>
      <w:r w:rsidRPr="00AF5346">
        <w:rPr>
          <w:rFonts w:ascii="Times New Roman" w:hAnsi="Times New Roman" w:cs="Times New Roman"/>
          <w:spacing w:val="9"/>
          <w:sz w:val="24"/>
          <w:szCs w:val="24"/>
        </w:rPr>
        <w:t xml:space="preserve"> </w:t>
      </w:r>
      <w:r w:rsidRPr="00AF5346">
        <w:rPr>
          <w:rFonts w:ascii="Times New Roman" w:hAnsi="Times New Roman" w:cs="Times New Roman"/>
          <w:sz w:val="24"/>
          <w:szCs w:val="24"/>
        </w:rPr>
        <w:t>r</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 xml:space="preserve">sio </w:t>
      </w:r>
      <w:r w:rsidRPr="00AF5346">
        <w:rPr>
          <w:rFonts w:ascii="Times New Roman" w:hAnsi="Times New Roman" w:cs="Times New Roman"/>
          <w:spacing w:val="-5"/>
          <w:sz w:val="24"/>
          <w:szCs w:val="24"/>
        </w:rPr>
        <w:t>y</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 memp</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rlihatk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s</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jauh</w:t>
      </w:r>
      <w:r w:rsidRPr="00AF5346">
        <w:rPr>
          <w:rFonts w:ascii="Times New Roman" w:hAnsi="Times New Roman" w:cs="Times New Roman"/>
          <w:spacing w:val="6"/>
          <w:sz w:val="24"/>
          <w:szCs w:val="24"/>
        </w:rPr>
        <w:t xml:space="preserve"> </w:t>
      </w:r>
      <w:r w:rsidRPr="00AF5346">
        <w:rPr>
          <w:rFonts w:ascii="Times New Roman" w:hAnsi="Times New Roman" w:cs="Times New Roman"/>
          <w:sz w:val="24"/>
          <w:szCs w:val="24"/>
        </w:rPr>
        <w:t xml:space="preserve">mana </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kui</w:t>
      </w:r>
      <w:r w:rsidRPr="00AF5346">
        <w:rPr>
          <w:rFonts w:ascii="Times New Roman" w:hAnsi="Times New Roman" w:cs="Times New Roman"/>
          <w:spacing w:val="1"/>
          <w:sz w:val="24"/>
          <w:szCs w:val="24"/>
        </w:rPr>
        <w:t>t</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s</w:t>
      </w:r>
      <w:r w:rsidRPr="00AF5346">
        <w:rPr>
          <w:rFonts w:ascii="Times New Roman" w:hAnsi="Times New Roman" w:cs="Times New Roman"/>
          <w:spacing w:val="1"/>
          <w:sz w:val="24"/>
          <w:szCs w:val="24"/>
        </w:rPr>
        <w:t xml:space="preserve"> </w:t>
      </w:r>
      <w:r w:rsidRPr="00AF5346">
        <w:rPr>
          <w:rFonts w:ascii="Times New Roman" w:hAnsi="Times New Roman" w:cs="Times New Roman"/>
          <w:spacing w:val="2"/>
          <w:sz w:val="24"/>
          <w:szCs w:val="24"/>
        </w:rPr>
        <w:t>p</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rus</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h</w:t>
      </w:r>
      <w:r w:rsidRPr="00AF5346">
        <w:rPr>
          <w:rFonts w:ascii="Times New Roman" w:hAnsi="Times New Roman" w:cs="Times New Roman"/>
          <w:spacing w:val="-1"/>
          <w:sz w:val="24"/>
          <w:szCs w:val="24"/>
        </w:rPr>
        <w:t>aa</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p</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t</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menj</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m</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huta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p</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da pi</w:t>
      </w:r>
      <w:r w:rsidRPr="00AF5346">
        <w:rPr>
          <w:rFonts w:ascii="Times New Roman" w:hAnsi="Times New Roman" w:cs="Times New Roman"/>
          <w:spacing w:val="3"/>
          <w:sz w:val="24"/>
          <w:szCs w:val="24"/>
        </w:rPr>
        <w:t>h</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luar d</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 xml:space="preserve">n </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men</w:t>
      </w:r>
      <w:r w:rsidRPr="00AF5346">
        <w:rPr>
          <w:rFonts w:ascii="Times New Roman" w:hAnsi="Times New Roman" w:cs="Times New Roman"/>
          <w:spacing w:val="-3"/>
          <w:sz w:val="24"/>
          <w:szCs w:val="24"/>
        </w:rPr>
        <w:t>g</w:t>
      </w:r>
      <w:r w:rsidRPr="00AF5346">
        <w:rPr>
          <w:rFonts w:ascii="Times New Roman" w:hAnsi="Times New Roman" w:cs="Times New Roman"/>
          <w:sz w:val="24"/>
          <w:szCs w:val="24"/>
        </w:rPr>
        <w:t>uk</w:t>
      </w:r>
      <w:r w:rsidRPr="00AF5346">
        <w:rPr>
          <w:rFonts w:ascii="Times New Roman" w:hAnsi="Times New Roman" w:cs="Times New Roman"/>
          <w:spacing w:val="2"/>
          <w:sz w:val="24"/>
          <w:szCs w:val="24"/>
        </w:rPr>
        <w:t>u</w:t>
      </w:r>
      <w:r w:rsidRPr="00AF5346">
        <w:rPr>
          <w:rFonts w:ascii="Times New Roman" w:hAnsi="Times New Roman" w:cs="Times New Roman"/>
          <w:sz w:val="24"/>
          <w:szCs w:val="24"/>
        </w:rPr>
        <w:t xml:space="preserve">r </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s</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 xml:space="preserve">jauh </w:t>
      </w:r>
      <w:r w:rsidRPr="00AF5346">
        <w:rPr>
          <w:rFonts w:ascii="Times New Roman" w:hAnsi="Times New Roman" w:cs="Times New Roman"/>
          <w:spacing w:val="4"/>
          <w:sz w:val="24"/>
          <w:szCs w:val="24"/>
        </w:rPr>
        <w:t xml:space="preserve"> </w:t>
      </w:r>
      <w:r w:rsidRPr="00AF5346">
        <w:rPr>
          <w:rFonts w:ascii="Times New Roman" w:hAnsi="Times New Roman" w:cs="Times New Roman"/>
          <w:sz w:val="24"/>
          <w:szCs w:val="24"/>
        </w:rPr>
        <w:t xml:space="preserve">mana  </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kt</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vi</w:t>
      </w:r>
      <w:r w:rsidRPr="00AF5346">
        <w:rPr>
          <w:rFonts w:ascii="Times New Roman" w:hAnsi="Times New Roman" w:cs="Times New Roman"/>
          <w:spacing w:val="1"/>
          <w:sz w:val="24"/>
          <w:szCs w:val="24"/>
        </w:rPr>
        <w:t>t</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 xml:space="preserve">s </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rus</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h</w:t>
      </w:r>
      <w:r w:rsidRPr="00AF5346">
        <w:rPr>
          <w:rFonts w:ascii="Times New Roman" w:hAnsi="Times New Roman" w:cs="Times New Roman"/>
          <w:spacing w:val="1"/>
          <w:sz w:val="24"/>
          <w:szCs w:val="24"/>
        </w:rPr>
        <w:t>a</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 di bi</w:t>
      </w:r>
      <w:r w:rsidRPr="00AF5346">
        <w:rPr>
          <w:rFonts w:ascii="Times New Roman" w:hAnsi="Times New Roman" w:cs="Times New Roman"/>
          <w:spacing w:val="2"/>
          <w:sz w:val="24"/>
          <w:szCs w:val="24"/>
        </w:rPr>
        <w:t>a</w:t>
      </w:r>
      <w:r w:rsidRPr="00AF5346">
        <w:rPr>
          <w:rFonts w:ascii="Times New Roman" w:hAnsi="Times New Roman" w:cs="Times New Roman"/>
          <w:spacing w:val="-5"/>
          <w:sz w:val="24"/>
          <w:szCs w:val="24"/>
        </w:rPr>
        <w:t>y</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i d</w:t>
      </w:r>
      <w:r w:rsidRPr="00AF5346">
        <w:rPr>
          <w:rFonts w:ascii="Times New Roman" w:hAnsi="Times New Roman" w:cs="Times New Roman"/>
          <w:spacing w:val="-1"/>
          <w:sz w:val="24"/>
          <w:szCs w:val="24"/>
        </w:rPr>
        <w:t>e</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 xml:space="preserve">n </w:t>
      </w:r>
      <w:r w:rsidRPr="00AF5346">
        <w:rPr>
          <w:rFonts w:ascii="Times New Roman" w:hAnsi="Times New Roman" w:cs="Times New Roman"/>
          <w:spacing w:val="2"/>
          <w:sz w:val="24"/>
          <w:szCs w:val="24"/>
        </w:rPr>
        <w:t>h</w:t>
      </w:r>
      <w:r w:rsidRPr="00AF5346">
        <w:rPr>
          <w:rFonts w:ascii="Times New Roman" w:hAnsi="Times New Roman" w:cs="Times New Roman"/>
          <w:sz w:val="24"/>
          <w:szCs w:val="24"/>
        </w:rPr>
        <w:t>utan</w:t>
      </w:r>
      <w:r w:rsidRPr="00AF5346">
        <w:rPr>
          <w:rFonts w:ascii="Times New Roman" w:hAnsi="Times New Roman" w:cs="Times New Roman"/>
          <w:spacing w:val="-3"/>
          <w:sz w:val="24"/>
          <w:szCs w:val="24"/>
        </w:rPr>
        <w:t>g</w:t>
      </w:r>
      <w:r w:rsidRPr="00AF5346">
        <w:rPr>
          <w:rFonts w:ascii="Times New Roman" w:hAnsi="Times New Roman" w:cs="Times New Roman"/>
          <w:sz w:val="24"/>
          <w:szCs w:val="24"/>
        </w:rPr>
        <w:t xml:space="preserve">. </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 xml:space="preserve">DER </w:t>
      </w:r>
      <w:r w:rsidRPr="00AF5346">
        <w:rPr>
          <w:rFonts w:ascii="Times New Roman" w:hAnsi="Times New Roman" w:cs="Times New Roman"/>
          <w:spacing w:val="-5"/>
          <w:sz w:val="24"/>
          <w:szCs w:val="24"/>
        </w:rPr>
        <w:t>y</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 s</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makin</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t</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ng</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i</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p</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t</w:t>
      </w:r>
      <w:r w:rsidRPr="00AF5346">
        <w:rPr>
          <w:rFonts w:ascii="Times New Roman" w:hAnsi="Times New Roman" w:cs="Times New Roman"/>
          <w:spacing w:val="1"/>
          <w:sz w:val="24"/>
          <w:szCs w:val="24"/>
        </w:rPr>
        <w:t xml:space="preserve"> </w:t>
      </w:r>
      <w:r w:rsidRPr="00AF5346">
        <w:rPr>
          <w:rFonts w:ascii="Times New Roman" w:hAnsi="Times New Roman" w:cs="Times New Roman"/>
          <w:spacing w:val="3"/>
          <w:sz w:val="24"/>
          <w:szCs w:val="24"/>
        </w:rPr>
        <w:t>m</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ngg</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mba</w:t>
      </w:r>
      <w:r w:rsidRPr="00AF5346">
        <w:rPr>
          <w:rFonts w:ascii="Times New Roman" w:hAnsi="Times New Roman" w:cs="Times New Roman"/>
          <w:spacing w:val="-1"/>
          <w:sz w:val="24"/>
          <w:szCs w:val="24"/>
        </w:rPr>
        <w:t>r</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b</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h</w:t>
      </w:r>
      <w:r w:rsidRPr="00AF5346">
        <w:rPr>
          <w:rFonts w:ascii="Times New Roman" w:hAnsi="Times New Roman" w:cs="Times New Roman"/>
          <w:spacing w:val="2"/>
          <w:sz w:val="24"/>
          <w:szCs w:val="24"/>
        </w:rPr>
        <w:t>w</w:t>
      </w:r>
      <w:r w:rsidRPr="00AF5346">
        <w:rPr>
          <w:rFonts w:ascii="Times New Roman" w:hAnsi="Times New Roman" w:cs="Times New Roman"/>
          <w:sz w:val="24"/>
          <w:szCs w:val="24"/>
        </w:rPr>
        <w:t xml:space="preserve">a </w:t>
      </w:r>
      <w:r w:rsidRPr="00AF5346">
        <w:rPr>
          <w:rFonts w:ascii="Times New Roman" w:hAnsi="Times New Roman" w:cs="Times New Roman"/>
          <w:spacing w:val="2"/>
          <w:sz w:val="24"/>
          <w:szCs w:val="24"/>
        </w:rPr>
        <w:t>p</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rus</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h</w:t>
      </w:r>
      <w:r w:rsidRPr="00AF5346">
        <w:rPr>
          <w:rFonts w:ascii="Times New Roman" w:hAnsi="Times New Roman" w:cs="Times New Roman"/>
          <w:spacing w:val="1"/>
          <w:sz w:val="24"/>
          <w:szCs w:val="24"/>
        </w:rPr>
        <w:t>a</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p</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t</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b</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ro</w:t>
      </w:r>
      <w:r w:rsidRPr="00AF5346">
        <w:rPr>
          <w:rFonts w:ascii="Times New Roman" w:hAnsi="Times New Roman" w:cs="Times New Roman"/>
          <w:spacing w:val="1"/>
          <w:sz w:val="24"/>
          <w:szCs w:val="24"/>
        </w:rPr>
        <w:t>p</w:t>
      </w:r>
      <w:r w:rsidRPr="00AF5346">
        <w:rPr>
          <w:rFonts w:ascii="Times New Roman" w:hAnsi="Times New Roman" w:cs="Times New Roman"/>
          <w:spacing w:val="-1"/>
          <w:sz w:val="24"/>
          <w:szCs w:val="24"/>
        </w:rPr>
        <w:t>e</w:t>
      </w:r>
      <w:r w:rsidRPr="00AF5346">
        <w:rPr>
          <w:rFonts w:ascii="Times New Roman" w:hAnsi="Times New Roman" w:cs="Times New Roman"/>
          <w:spacing w:val="1"/>
          <w:sz w:val="24"/>
          <w:szCs w:val="24"/>
        </w:rPr>
        <w:t>r</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si</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e</w:t>
      </w:r>
      <w:r w:rsidRPr="00AF5346">
        <w:rPr>
          <w:rFonts w:ascii="Times New Roman" w:hAnsi="Times New Roman" w:cs="Times New Roman"/>
          <w:spacing w:val="2"/>
          <w:sz w:val="24"/>
          <w:szCs w:val="24"/>
        </w:rPr>
        <w:t>n</w:t>
      </w:r>
      <w:r w:rsidRPr="00AF5346">
        <w:rPr>
          <w:rFonts w:ascii="Times New Roman" w:hAnsi="Times New Roman" w:cs="Times New Roman"/>
          <w:spacing w:val="-2"/>
          <w:sz w:val="24"/>
          <w:szCs w:val="24"/>
        </w:rPr>
        <w:t>g</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huta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 s</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b</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g</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i</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kui</w:t>
      </w:r>
      <w:r w:rsidRPr="00AF5346">
        <w:rPr>
          <w:rFonts w:ascii="Times New Roman" w:hAnsi="Times New Roman" w:cs="Times New Roman"/>
          <w:spacing w:val="1"/>
          <w:sz w:val="24"/>
          <w:szCs w:val="24"/>
        </w:rPr>
        <w:t>t</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s</w:t>
      </w:r>
      <w:r w:rsidRPr="00AF5346">
        <w:rPr>
          <w:rFonts w:ascii="Times New Roman" w:hAnsi="Times New Roman" w:cs="Times New Roman"/>
          <w:spacing w:val="5"/>
          <w:sz w:val="24"/>
          <w:szCs w:val="24"/>
        </w:rPr>
        <w:t>n</w:t>
      </w:r>
      <w:r w:rsidRPr="00AF5346">
        <w:rPr>
          <w:rFonts w:ascii="Times New Roman" w:hAnsi="Times New Roman" w:cs="Times New Roman"/>
          <w:spacing w:val="-5"/>
          <w:sz w:val="24"/>
          <w:szCs w:val="24"/>
        </w:rPr>
        <w:t>y</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Hu</w:t>
      </w:r>
      <w:r w:rsidRPr="00AF5346">
        <w:rPr>
          <w:rFonts w:ascii="Times New Roman" w:hAnsi="Times New Roman" w:cs="Times New Roman"/>
          <w:spacing w:val="2"/>
          <w:sz w:val="24"/>
          <w:szCs w:val="24"/>
        </w:rPr>
        <w:t>t</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 xml:space="preserve">ng </w:t>
      </w:r>
      <w:r w:rsidRPr="00AF5346">
        <w:rPr>
          <w:rFonts w:ascii="Times New Roman" w:hAnsi="Times New Roman" w:cs="Times New Roman"/>
          <w:spacing w:val="2"/>
          <w:sz w:val="24"/>
          <w:szCs w:val="24"/>
        </w:rPr>
        <w:t>u</w:t>
      </w:r>
      <w:r w:rsidRPr="00AF5346">
        <w:rPr>
          <w:rFonts w:ascii="Times New Roman" w:hAnsi="Times New Roman" w:cs="Times New Roman"/>
          <w:sz w:val="24"/>
          <w:szCs w:val="24"/>
        </w:rPr>
        <w:t>s</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h</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ini</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j</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ka</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di</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3"/>
          <w:sz w:val="24"/>
          <w:szCs w:val="24"/>
        </w:rPr>
        <w:t>e</w:t>
      </w:r>
      <w:r w:rsidRPr="00AF5346">
        <w:rPr>
          <w:rFonts w:ascii="Times New Roman" w:hAnsi="Times New Roman" w:cs="Times New Roman"/>
          <w:sz w:val="24"/>
          <w:szCs w:val="24"/>
        </w:rPr>
        <w:t>r</w:t>
      </w:r>
      <w:r w:rsidRPr="00AF5346">
        <w:rPr>
          <w:rFonts w:ascii="Times New Roman" w:hAnsi="Times New Roman" w:cs="Times New Roman"/>
          <w:spacing w:val="-3"/>
          <w:sz w:val="24"/>
          <w:szCs w:val="24"/>
        </w:rPr>
        <w:t>g</w:t>
      </w:r>
      <w:r w:rsidRPr="00AF5346">
        <w:rPr>
          <w:rFonts w:ascii="Times New Roman" w:hAnsi="Times New Roman" w:cs="Times New Roman"/>
          <w:sz w:val="24"/>
          <w:szCs w:val="24"/>
        </w:rPr>
        <w:t>u</w:t>
      </w:r>
      <w:r w:rsidRPr="00AF5346">
        <w:rPr>
          <w:rFonts w:ascii="Times New Roman" w:hAnsi="Times New Roman" w:cs="Times New Roman"/>
          <w:spacing w:val="2"/>
          <w:sz w:val="24"/>
          <w:szCs w:val="24"/>
        </w:rPr>
        <w:t>n</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s</w:t>
      </w:r>
      <w:r w:rsidRPr="00AF5346">
        <w:rPr>
          <w:rFonts w:ascii="Times New Roman" w:hAnsi="Times New Roman" w:cs="Times New Roman"/>
          <w:spacing w:val="-1"/>
          <w:sz w:val="24"/>
          <w:szCs w:val="24"/>
        </w:rPr>
        <w:t>e</w:t>
      </w:r>
      <w:r w:rsidRPr="00AF5346">
        <w:rPr>
          <w:rFonts w:ascii="Times New Roman" w:hAnsi="Times New Roman" w:cs="Times New Roman"/>
          <w:spacing w:val="1"/>
          <w:sz w:val="24"/>
          <w:szCs w:val="24"/>
        </w:rPr>
        <w:t>c</w:t>
      </w:r>
      <w:r w:rsidRPr="00AF5346">
        <w:rPr>
          <w:rFonts w:ascii="Times New Roman" w:hAnsi="Times New Roman" w:cs="Times New Roman"/>
          <w:spacing w:val="-1"/>
          <w:sz w:val="24"/>
          <w:szCs w:val="24"/>
        </w:rPr>
        <w:t>a</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tep</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t</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p</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t</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men</w:t>
      </w:r>
      <w:r w:rsidRPr="00AF5346">
        <w:rPr>
          <w:rFonts w:ascii="Times New Roman" w:hAnsi="Times New Roman" w:cs="Times New Roman"/>
          <w:spacing w:val="-3"/>
          <w:sz w:val="24"/>
          <w:szCs w:val="24"/>
        </w:rPr>
        <w:t>g</w:t>
      </w:r>
      <w:r w:rsidRPr="00AF5346">
        <w:rPr>
          <w:rFonts w:ascii="Times New Roman" w:hAnsi="Times New Roman" w:cs="Times New Roman"/>
          <w:spacing w:val="2"/>
          <w:sz w:val="24"/>
          <w:szCs w:val="24"/>
        </w:rPr>
        <w:t>h</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si</w:t>
      </w:r>
      <w:r w:rsidRPr="00AF5346">
        <w:rPr>
          <w:rFonts w:ascii="Times New Roman" w:hAnsi="Times New Roman" w:cs="Times New Roman"/>
          <w:spacing w:val="1"/>
          <w:sz w:val="24"/>
          <w:szCs w:val="24"/>
        </w:rPr>
        <w:t>l</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 p</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o</w:t>
      </w:r>
      <w:r w:rsidRPr="00AF5346">
        <w:rPr>
          <w:rFonts w:ascii="Times New Roman" w:hAnsi="Times New Roman" w:cs="Times New Roman"/>
          <w:spacing w:val="-1"/>
          <w:sz w:val="24"/>
          <w:szCs w:val="24"/>
        </w:rPr>
        <w:t>f</w:t>
      </w:r>
      <w:r w:rsidRPr="00AF5346">
        <w:rPr>
          <w:rFonts w:ascii="Times New Roman" w:hAnsi="Times New Roman" w:cs="Times New Roman"/>
          <w:sz w:val="24"/>
          <w:szCs w:val="24"/>
        </w:rPr>
        <w:t>it</w:t>
      </w:r>
      <w:r w:rsidRPr="00AF5346">
        <w:rPr>
          <w:rFonts w:ascii="Times New Roman" w:hAnsi="Times New Roman" w:cs="Times New Roman"/>
          <w:spacing w:val="6"/>
          <w:sz w:val="24"/>
          <w:szCs w:val="24"/>
        </w:rPr>
        <w:t xml:space="preserve"> </w:t>
      </w:r>
      <w:r w:rsidRPr="00AF5346">
        <w:rPr>
          <w:rFonts w:ascii="Times New Roman" w:hAnsi="Times New Roman" w:cs="Times New Roman"/>
          <w:spacing w:val="-5"/>
          <w:sz w:val="24"/>
          <w:szCs w:val="24"/>
        </w:rPr>
        <w:t>y</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 meni</w:t>
      </w:r>
      <w:r w:rsidRPr="00AF5346">
        <w:rPr>
          <w:rFonts w:ascii="Times New Roman" w:hAnsi="Times New Roman" w:cs="Times New Roman"/>
          <w:spacing w:val="2"/>
          <w:sz w:val="24"/>
          <w:szCs w:val="24"/>
        </w:rPr>
        <w:t>n</w:t>
      </w:r>
      <w:r w:rsidRPr="00AF5346">
        <w:rPr>
          <w:rFonts w:ascii="Times New Roman" w:hAnsi="Times New Roman" w:cs="Times New Roman"/>
          <w:spacing w:val="-2"/>
          <w:sz w:val="24"/>
          <w:szCs w:val="24"/>
        </w:rPr>
        <w:t>g</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t</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bi</w:t>
      </w:r>
      <w:r w:rsidRPr="00AF5346">
        <w:rPr>
          <w:rFonts w:ascii="Times New Roman" w:hAnsi="Times New Roman" w:cs="Times New Roman"/>
          <w:spacing w:val="1"/>
          <w:sz w:val="24"/>
          <w:szCs w:val="24"/>
        </w:rPr>
        <w:t>l</w:t>
      </w:r>
      <w:r w:rsidRPr="00AF5346">
        <w:rPr>
          <w:rFonts w:ascii="Times New Roman" w:hAnsi="Times New Roman" w:cs="Times New Roman"/>
          <w:sz w:val="24"/>
          <w:szCs w:val="24"/>
        </w:rPr>
        <w:t>a</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di</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b</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ndin</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2"/>
          <w:sz w:val="24"/>
          <w:szCs w:val="24"/>
        </w:rPr>
        <w:t>d</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ng</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op</w:t>
      </w:r>
      <w:r w:rsidR="00CE6787" w:rsidRPr="00AF5346">
        <w:rPr>
          <w:rFonts w:ascii="Times New Roman" w:hAnsi="Times New Roman" w:cs="Times New Roman"/>
          <w:sz w:val="24"/>
          <w:szCs w:val="24"/>
        </w:rPr>
        <w:t>e</w:t>
      </w:r>
      <w:r w:rsidRPr="00AF5346">
        <w:rPr>
          <w:rFonts w:ascii="Times New Roman" w:hAnsi="Times New Roman" w:cs="Times New Roman"/>
          <w:spacing w:val="1"/>
          <w:sz w:val="24"/>
          <w:szCs w:val="24"/>
        </w:rPr>
        <w:t>r</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sional</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e</w:t>
      </w:r>
      <w:r w:rsidRPr="00AF5346">
        <w:rPr>
          <w:rFonts w:ascii="Times New Roman" w:hAnsi="Times New Roman" w:cs="Times New Roman"/>
          <w:spacing w:val="2"/>
          <w:sz w:val="24"/>
          <w:szCs w:val="24"/>
        </w:rPr>
        <w:t>n</w:t>
      </w:r>
      <w:r w:rsidRPr="00AF5346">
        <w:rPr>
          <w:rFonts w:ascii="Times New Roman" w:hAnsi="Times New Roman" w:cs="Times New Roman"/>
          <w:spacing w:val="-2"/>
          <w:sz w:val="24"/>
          <w:szCs w:val="24"/>
        </w:rPr>
        <w:t>g</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me</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u</w:t>
      </w:r>
      <w:r w:rsidRPr="00AF5346">
        <w:rPr>
          <w:rFonts w:ascii="Times New Roman" w:hAnsi="Times New Roman" w:cs="Times New Roman"/>
          <w:spacing w:val="2"/>
          <w:sz w:val="24"/>
          <w:szCs w:val="24"/>
        </w:rPr>
        <w:t>n</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 xml:space="preserve">n </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kui</w:t>
      </w:r>
      <w:r w:rsidRPr="00AF5346">
        <w:rPr>
          <w:rFonts w:ascii="Times New Roman" w:hAnsi="Times New Roman" w:cs="Times New Roman"/>
          <w:spacing w:val="1"/>
          <w:sz w:val="24"/>
          <w:szCs w:val="24"/>
        </w:rPr>
        <w:t>t</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s</w:t>
      </w:r>
      <w:r w:rsidRPr="00AF5346">
        <w:rPr>
          <w:rFonts w:ascii="Times New Roman" w:hAnsi="Times New Roman" w:cs="Times New Roman"/>
          <w:spacing w:val="2"/>
          <w:sz w:val="24"/>
          <w:szCs w:val="24"/>
        </w:rPr>
        <w:t>n</w:t>
      </w:r>
      <w:r w:rsidRPr="00AF5346">
        <w:rPr>
          <w:rFonts w:ascii="Times New Roman" w:hAnsi="Times New Roman" w:cs="Times New Roman"/>
          <w:spacing w:val="-5"/>
          <w:sz w:val="24"/>
          <w:szCs w:val="24"/>
        </w:rPr>
        <w:t>y</w:t>
      </w:r>
      <w:r w:rsidRPr="00AF5346">
        <w:rPr>
          <w:rFonts w:ascii="Times New Roman" w:hAnsi="Times New Roman" w:cs="Times New Roman"/>
          <w:sz w:val="24"/>
          <w:szCs w:val="24"/>
        </w:rPr>
        <w:t>a</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s</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nd</w:t>
      </w:r>
      <w:r w:rsidRPr="00AF5346">
        <w:rPr>
          <w:rFonts w:ascii="Times New Roman" w:hAnsi="Times New Roman" w:cs="Times New Roman"/>
          <w:spacing w:val="3"/>
          <w:sz w:val="24"/>
          <w:szCs w:val="24"/>
        </w:rPr>
        <w:t>i</w:t>
      </w:r>
      <w:r w:rsidRPr="00AF5346">
        <w:rPr>
          <w:rFonts w:ascii="Times New Roman" w:hAnsi="Times New Roman" w:cs="Times New Roman"/>
          <w:sz w:val="24"/>
          <w:szCs w:val="24"/>
        </w:rPr>
        <w:t>ri. K</w:t>
      </w:r>
      <w:r w:rsidRPr="00AF5346">
        <w:rPr>
          <w:rFonts w:ascii="Times New Roman" w:hAnsi="Times New Roman" w:cs="Times New Roman"/>
          <w:spacing w:val="1"/>
          <w:sz w:val="24"/>
          <w:szCs w:val="24"/>
        </w:rPr>
        <w:t>ar</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 xml:space="preserve">na </w:t>
      </w:r>
      <w:r w:rsidRPr="00AF5346">
        <w:rPr>
          <w:rFonts w:ascii="Times New Roman" w:hAnsi="Times New Roman" w:cs="Times New Roman"/>
          <w:spacing w:val="2"/>
          <w:sz w:val="24"/>
          <w:szCs w:val="24"/>
        </w:rPr>
        <w:t>d</w:t>
      </w:r>
      <w:r w:rsidRPr="00AF5346">
        <w:rPr>
          <w:rFonts w:ascii="Times New Roman" w:hAnsi="Times New Roman" w:cs="Times New Roman"/>
          <w:spacing w:val="-1"/>
          <w:sz w:val="24"/>
          <w:szCs w:val="24"/>
        </w:rPr>
        <w:t>e</w:t>
      </w:r>
      <w:r w:rsidRPr="00AF5346">
        <w:rPr>
          <w:rFonts w:ascii="Times New Roman" w:hAnsi="Times New Roman" w:cs="Times New Roman"/>
          <w:spacing w:val="2"/>
          <w:sz w:val="24"/>
          <w:szCs w:val="24"/>
        </w:rPr>
        <w:t>n</w:t>
      </w:r>
      <w:r w:rsidRPr="00AF5346">
        <w:rPr>
          <w:rFonts w:ascii="Times New Roman" w:hAnsi="Times New Roman" w:cs="Times New Roman"/>
          <w:spacing w:val="-2"/>
          <w:sz w:val="24"/>
          <w:szCs w:val="24"/>
        </w:rPr>
        <w:t>g</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b</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rt</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m</w:t>
      </w:r>
      <w:r w:rsidRPr="00AF5346">
        <w:rPr>
          <w:rFonts w:ascii="Times New Roman" w:hAnsi="Times New Roman" w:cs="Times New Roman"/>
          <w:spacing w:val="3"/>
          <w:sz w:val="24"/>
          <w:szCs w:val="24"/>
        </w:rPr>
        <w:t>b</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h</w:t>
      </w:r>
      <w:r w:rsidRPr="00AF5346">
        <w:rPr>
          <w:rFonts w:ascii="Times New Roman" w:hAnsi="Times New Roman" w:cs="Times New Roman"/>
          <w:spacing w:val="2"/>
          <w:sz w:val="24"/>
          <w:szCs w:val="24"/>
        </w:rPr>
        <w:t>n</w:t>
      </w:r>
      <w:r w:rsidRPr="00AF5346">
        <w:rPr>
          <w:rFonts w:ascii="Times New Roman" w:hAnsi="Times New Roman" w:cs="Times New Roman"/>
          <w:spacing w:val="-5"/>
          <w:sz w:val="24"/>
          <w:szCs w:val="24"/>
        </w:rPr>
        <w:t>y</w:t>
      </w:r>
      <w:r w:rsidRPr="00AF5346">
        <w:rPr>
          <w:rFonts w:ascii="Times New Roman" w:hAnsi="Times New Roman" w:cs="Times New Roman"/>
          <w:sz w:val="24"/>
          <w:szCs w:val="24"/>
        </w:rPr>
        <w:t>a</w:t>
      </w:r>
      <w:r w:rsidRPr="00AF5346">
        <w:rPr>
          <w:rFonts w:ascii="Times New Roman" w:hAnsi="Times New Roman" w:cs="Times New Roman"/>
          <w:spacing w:val="4"/>
          <w:sz w:val="24"/>
          <w:szCs w:val="24"/>
        </w:rPr>
        <w:t xml:space="preserve"> </w:t>
      </w:r>
      <w:r w:rsidRPr="00AF5346">
        <w:rPr>
          <w:rFonts w:ascii="Times New Roman" w:hAnsi="Times New Roman" w:cs="Times New Roman"/>
          <w:sz w:val="24"/>
          <w:szCs w:val="24"/>
        </w:rPr>
        <w:t>huta</w:t>
      </w:r>
      <w:r w:rsidRPr="00AF5346">
        <w:rPr>
          <w:rFonts w:ascii="Times New Roman" w:hAnsi="Times New Roman" w:cs="Times New Roman"/>
          <w:spacing w:val="2"/>
          <w:sz w:val="24"/>
          <w:szCs w:val="24"/>
        </w:rPr>
        <w:t>n</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maka</w:t>
      </w:r>
      <w:r w:rsidRPr="00AF5346">
        <w:rPr>
          <w:rFonts w:ascii="Times New Roman" w:hAnsi="Times New Roman" w:cs="Times New Roman"/>
          <w:spacing w:val="1"/>
          <w:sz w:val="24"/>
          <w:szCs w:val="24"/>
        </w:rPr>
        <w:t xml:space="preserve"> </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men</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mbah</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na (</w:t>
      </w:r>
      <w:r w:rsidRPr="00AF5346">
        <w:rPr>
          <w:rFonts w:ascii="Times New Roman" w:hAnsi="Times New Roman" w:cs="Times New Roman"/>
          <w:spacing w:val="-2"/>
          <w:sz w:val="24"/>
          <w:szCs w:val="24"/>
        </w:rPr>
        <w:t>e</w:t>
      </w:r>
      <w:r w:rsidRPr="00AF5346">
        <w:rPr>
          <w:rFonts w:ascii="Times New Roman" w:hAnsi="Times New Roman" w:cs="Times New Roman"/>
          <w:sz w:val="24"/>
          <w:szCs w:val="24"/>
        </w:rPr>
        <w:t>kui</w:t>
      </w:r>
      <w:r w:rsidRPr="00AF5346">
        <w:rPr>
          <w:rFonts w:ascii="Times New Roman" w:hAnsi="Times New Roman" w:cs="Times New Roman"/>
          <w:spacing w:val="1"/>
          <w:sz w:val="24"/>
          <w:szCs w:val="24"/>
        </w:rPr>
        <w:t>t</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s) p</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rus</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h</w:t>
      </w:r>
      <w:r w:rsidRPr="00AF5346">
        <w:rPr>
          <w:rFonts w:ascii="Times New Roman" w:hAnsi="Times New Roman" w:cs="Times New Roman"/>
          <w:spacing w:val="1"/>
          <w:sz w:val="24"/>
          <w:szCs w:val="24"/>
        </w:rPr>
        <w:t>a</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5"/>
          <w:sz w:val="24"/>
          <w:szCs w:val="24"/>
        </w:rPr>
        <w:t xml:space="preserve"> </w:t>
      </w:r>
      <w:r w:rsidRPr="00AF5346">
        <w:rPr>
          <w:rFonts w:ascii="Times New Roman" w:hAnsi="Times New Roman" w:cs="Times New Roman"/>
          <w:spacing w:val="-5"/>
          <w:sz w:val="24"/>
          <w:szCs w:val="24"/>
        </w:rPr>
        <w:t>y</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 di pe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gu</w:t>
      </w:r>
      <w:r w:rsidRPr="00AF5346">
        <w:rPr>
          <w:rFonts w:ascii="Times New Roman" w:hAnsi="Times New Roman" w:cs="Times New Roman"/>
          <w:spacing w:val="2"/>
          <w:sz w:val="24"/>
          <w:szCs w:val="24"/>
        </w:rPr>
        <w:t>n</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 un</w:t>
      </w:r>
      <w:r w:rsidRPr="00AF5346">
        <w:rPr>
          <w:rFonts w:ascii="Times New Roman" w:hAnsi="Times New Roman" w:cs="Times New Roman"/>
          <w:spacing w:val="3"/>
          <w:sz w:val="24"/>
          <w:szCs w:val="24"/>
        </w:rPr>
        <w:t>t</w:t>
      </w:r>
      <w:r w:rsidRPr="00AF5346">
        <w:rPr>
          <w:rFonts w:ascii="Times New Roman" w:hAnsi="Times New Roman" w:cs="Times New Roman"/>
          <w:sz w:val="24"/>
          <w:szCs w:val="24"/>
        </w:rPr>
        <w:t>uk p</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nin</w:t>
      </w:r>
      <w:r w:rsidRPr="00AF5346">
        <w:rPr>
          <w:rFonts w:ascii="Times New Roman" w:hAnsi="Times New Roman" w:cs="Times New Roman"/>
          <w:spacing w:val="-2"/>
          <w:sz w:val="24"/>
          <w:szCs w:val="24"/>
        </w:rPr>
        <w:t>g</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 xml:space="preserve">tan </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kt</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vi</w:t>
      </w:r>
      <w:r w:rsidRPr="00AF5346">
        <w:rPr>
          <w:rFonts w:ascii="Times New Roman" w:hAnsi="Times New Roman" w:cs="Times New Roman"/>
          <w:spacing w:val="1"/>
          <w:sz w:val="24"/>
          <w:szCs w:val="24"/>
        </w:rPr>
        <w:t>t</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s</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laba</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ru</w:t>
      </w:r>
      <w:r w:rsidRPr="00AF5346">
        <w:rPr>
          <w:rFonts w:ascii="Times New Roman" w:hAnsi="Times New Roman" w:cs="Times New Roman"/>
          <w:spacing w:val="2"/>
          <w:sz w:val="24"/>
          <w:szCs w:val="24"/>
        </w:rPr>
        <w:t>s</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h</w:t>
      </w:r>
      <w:r w:rsidRPr="00AF5346">
        <w:rPr>
          <w:rFonts w:ascii="Times New Roman" w:hAnsi="Times New Roman" w:cs="Times New Roman"/>
          <w:spacing w:val="-1"/>
          <w:sz w:val="24"/>
          <w:szCs w:val="24"/>
        </w:rPr>
        <w:t>aa</w:t>
      </w:r>
      <w:r w:rsidRPr="00AF5346">
        <w:rPr>
          <w:rFonts w:ascii="Times New Roman" w:hAnsi="Times New Roman" w:cs="Times New Roman"/>
          <w:sz w:val="24"/>
          <w:szCs w:val="24"/>
        </w:rPr>
        <w:t>n.</w:t>
      </w:r>
    </w:p>
    <w:p w14:paraId="15AB13F4" w14:textId="1D68B4E5" w:rsidR="0056616A" w:rsidRPr="00AF5346" w:rsidRDefault="0056616A" w:rsidP="0056616A">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i/>
          <w:iCs/>
          <w:spacing w:val="-1"/>
          <w:sz w:val="24"/>
          <w:szCs w:val="24"/>
        </w:rPr>
        <w:t>D</w:t>
      </w:r>
      <w:r w:rsidRPr="00AF5346">
        <w:rPr>
          <w:rFonts w:ascii="Times New Roman" w:hAnsi="Times New Roman" w:cs="Times New Roman"/>
          <w:i/>
          <w:iCs/>
          <w:sz w:val="24"/>
          <w:szCs w:val="24"/>
        </w:rPr>
        <w:t>ebt</w:t>
      </w:r>
      <w:r w:rsidRPr="00AF5346">
        <w:rPr>
          <w:rFonts w:ascii="Times New Roman" w:hAnsi="Times New Roman" w:cs="Times New Roman"/>
          <w:i/>
          <w:iCs/>
          <w:spacing w:val="1"/>
          <w:sz w:val="24"/>
          <w:szCs w:val="24"/>
        </w:rPr>
        <w:t xml:space="preserve"> t</w:t>
      </w:r>
      <w:r w:rsidRPr="00AF5346">
        <w:rPr>
          <w:rFonts w:ascii="Times New Roman" w:hAnsi="Times New Roman" w:cs="Times New Roman"/>
          <w:i/>
          <w:iCs/>
          <w:sz w:val="24"/>
          <w:szCs w:val="24"/>
        </w:rPr>
        <w:t>o</w:t>
      </w:r>
      <w:r w:rsidRPr="00AF5346">
        <w:rPr>
          <w:rFonts w:ascii="Times New Roman" w:hAnsi="Times New Roman" w:cs="Times New Roman"/>
          <w:i/>
          <w:iCs/>
          <w:spacing w:val="2"/>
          <w:sz w:val="24"/>
          <w:szCs w:val="24"/>
        </w:rPr>
        <w:t xml:space="preserve"> </w:t>
      </w:r>
      <w:r w:rsidRPr="00AF5346">
        <w:rPr>
          <w:rFonts w:ascii="Times New Roman" w:hAnsi="Times New Roman" w:cs="Times New Roman"/>
          <w:i/>
          <w:iCs/>
          <w:sz w:val="24"/>
          <w:szCs w:val="24"/>
        </w:rPr>
        <w:t>Eq</w:t>
      </w:r>
      <w:r w:rsidRPr="00AF5346">
        <w:rPr>
          <w:rFonts w:ascii="Times New Roman" w:hAnsi="Times New Roman" w:cs="Times New Roman"/>
          <w:i/>
          <w:iCs/>
          <w:spacing w:val="-2"/>
          <w:sz w:val="24"/>
          <w:szCs w:val="24"/>
        </w:rPr>
        <w:t>u</w:t>
      </w:r>
      <w:r w:rsidRPr="00AF5346">
        <w:rPr>
          <w:rFonts w:ascii="Times New Roman" w:hAnsi="Times New Roman" w:cs="Times New Roman"/>
          <w:i/>
          <w:iCs/>
          <w:spacing w:val="1"/>
          <w:sz w:val="24"/>
          <w:szCs w:val="24"/>
        </w:rPr>
        <w:t>i</w:t>
      </w:r>
      <w:r w:rsidRPr="00AF5346">
        <w:rPr>
          <w:rFonts w:ascii="Times New Roman" w:hAnsi="Times New Roman" w:cs="Times New Roman"/>
          <w:i/>
          <w:iCs/>
          <w:spacing w:val="-1"/>
          <w:sz w:val="24"/>
          <w:szCs w:val="24"/>
        </w:rPr>
        <w:t>t</w:t>
      </w:r>
      <w:r w:rsidRPr="00AF5346">
        <w:rPr>
          <w:rFonts w:ascii="Times New Roman" w:hAnsi="Times New Roman" w:cs="Times New Roman"/>
          <w:i/>
          <w:iCs/>
          <w:sz w:val="24"/>
          <w:szCs w:val="24"/>
        </w:rPr>
        <w:t>y Ra</w:t>
      </w:r>
      <w:r w:rsidRPr="00AF5346">
        <w:rPr>
          <w:rFonts w:ascii="Times New Roman" w:hAnsi="Times New Roman" w:cs="Times New Roman"/>
          <w:i/>
          <w:iCs/>
          <w:spacing w:val="1"/>
          <w:sz w:val="24"/>
          <w:szCs w:val="24"/>
        </w:rPr>
        <w:t>ti</w:t>
      </w:r>
      <w:r w:rsidRPr="00AF5346">
        <w:rPr>
          <w:rFonts w:ascii="Times New Roman" w:hAnsi="Times New Roman" w:cs="Times New Roman"/>
          <w:i/>
          <w:iCs/>
          <w:sz w:val="24"/>
          <w:szCs w:val="24"/>
        </w:rPr>
        <w:t xml:space="preserve">o </w:t>
      </w:r>
      <w:r w:rsidRPr="00AF5346">
        <w:rPr>
          <w:rFonts w:ascii="Times New Roman" w:hAnsi="Times New Roman" w:cs="Times New Roman"/>
          <w:sz w:val="24"/>
          <w:szCs w:val="24"/>
        </w:rPr>
        <w:t>(</w:t>
      </w:r>
      <w:r w:rsidRPr="00AF5346">
        <w:rPr>
          <w:rFonts w:ascii="Times New Roman" w:hAnsi="Times New Roman" w:cs="Times New Roman"/>
          <w:spacing w:val="-1"/>
          <w:sz w:val="24"/>
          <w:szCs w:val="24"/>
        </w:rPr>
        <w:t>D</w:t>
      </w:r>
      <w:r w:rsidRPr="00AF5346">
        <w:rPr>
          <w:rFonts w:ascii="Times New Roman" w:hAnsi="Times New Roman" w:cs="Times New Roman"/>
          <w:sz w:val="24"/>
          <w:szCs w:val="24"/>
        </w:rPr>
        <w:t>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meng</w:t>
      </w:r>
      <w:r w:rsidRPr="00AF5346">
        <w:rPr>
          <w:rFonts w:ascii="Times New Roman" w:hAnsi="Times New Roman" w:cs="Times New Roman"/>
          <w:spacing w:val="-3"/>
          <w:sz w:val="24"/>
          <w:szCs w:val="24"/>
        </w:rPr>
        <w:t>g</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m</w:t>
      </w:r>
      <w:r w:rsidRPr="00AF5346">
        <w:rPr>
          <w:rFonts w:ascii="Times New Roman" w:hAnsi="Times New Roman" w:cs="Times New Roman"/>
          <w:spacing w:val="3"/>
          <w:sz w:val="24"/>
          <w:szCs w:val="24"/>
        </w:rPr>
        <w:t>b</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rk</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 xml:space="preserve">n </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mampu</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 p</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rus</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h</w:t>
      </w:r>
      <w:r w:rsidRPr="00AF5346">
        <w:rPr>
          <w:rFonts w:ascii="Times New Roman" w:hAnsi="Times New Roman" w:cs="Times New Roman"/>
          <w:spacing w:val="-1"/>
          <w:sz w:val="24"/>
          <w:szCs w:val="24"/>
        </w:rPr>
        <w:t>aa</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lam meng</w:t>
      </w:r>
      <w:r w:rsidRPr="00AF5346">
        <w:rPr>
          <w:rFonts w:ascii="Times New Roman" w:hAnsi="Times New Roman" w:cs="Times New Roman"/>
          <w:spacing w:val="-1"/>
          <w:sz w:val="24"/>
          <w:szCs w:val="24"/>
        </w:rPr>
        <w:t>c</w:t>
      </w:r>
      <w:r w:rsidRPr="00AF5346">
        <w:rPr>
          <w:rFonts w:ascii="Times New Roman" w:hAnsi="Times New Roman" w:cs="Times New Roman"/>
          <w:sz w:val="24"/>
          <w:szCs w:val="24"/>
        </w:rPr>
        <w:t>ov</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 p</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mb</w:t>
      </w:r>
      <w:r w:rsidRPr="00AF5346">
        <w:rPr>
          <w:rFonts w:ascii="Times New Roman" w:hAnsi="Times New Roman" w:cs="Times New Roman"/>
          <w:spacing w:val="4"/>
          <w:sz w:val="24"/>
          <w:szCs w:val="24"/>
        </w:rPr>
        <w:t>a</w:t>
      </w:r>
      <w:r w:rsidRPr="00AF5346">
        <w:rPr>
          <w:rFonts w:ascii="Times New Roman" w:hAnsi="Times New Roman" w:cs="Times New Roman"/>
          <w:spacing w:val="-5"/>
          <w:sz w:val="24"/>
          <w:szCs w:val="24"/>
        </w:rPr>
        <w:t>y</w:t>
      </w:r>
      <w:r w:rsidRPr="00AF5346">
        <w:rPr>
          <w:rFonts w:ascii="Times New Roman" w:hAnsi="Times New Roman" w:cs="Times New Roman"/>
          <w:spacing w:val="-1"/>
          <w:sz w:val="24"/>
          <w:szCs w:val="24"/>
        </w:rPr>
        <w:t>a</w:t>
      </w:r>
      <w:r w:rsidRPr="00AF5346">
        <w:rPr>
          <w:rFonts w:ascii="Times New Roman" w:hAnsi="Times New Roman" w:cs="Times New Roman"/>
          <w:spacing w:val="1"/>
          <w:sz w:val="24"/>
          <w:szCs w:val="24"/>
        </w:rPr>
        <w:t>r</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huta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 ja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gka</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nja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 xml:space="preserve">g </w:t>
      </w:r>
      <w:r w:rsidRPr="00AF5346">
        <w:rPr>
          <w:rFonts w:ascii="Times New Roman" w:hAnsi="Times New Roman" w:cs="Times New Roman"/>
          <w:spacing w:val="2"/>
          <w:sz w:val="24"/>
          <w:szCs w:val="24"/>
        </w:rPr>
        <w:t>d</w:t>
      </w:r>
      <w:r w:rsidRPr="00AF5346">
        <w:rPr>
          <w:rFonts w:ascii="Times New Roman" w:hAnsi="Times New Roman" w:cs="Times New Roman"/>
          <w:spacing w:val="-1"/>
          <w:sz w:val="24"/>
          <w:szCs w:val="24"/>
        </w:rPr>
        <w:t>e</w:t>
      </w:r>
      <w:r w:rsidRPr="00AF5346">
        <w:rPr>
          <w:rFonts w:ascii="Times New Roman" w:hAnsi="Times New Roman" w:cs="Times New Roman"/>
          <w:spacing w:val="2"/>
          <w:sz w:val="24"/>
          <w:szCs w:val="24"/>
        </w:rPr>
        <w:t>n</w:t>
      </w:r>
      <w:r w:rsidRPr="00AF5346">
        <w:rPr>
          <w:rFonts w:ascii="Times New Roman" w:hAnsi="Times New Roman" w:cs="Times New Roman"/>
          <w:spacing w:val="-2"/>
          <w:sz w:val="24"/>
          <w:szCs w:val="24"/>
        </w:rPr>
        <w:t>g</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me</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un</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kui</w:t>
      </w:r>
      <w:r w:rsidRPr="00AF5346">
        <w:rPr>
          <w:rFonts w:ascii="Times New Roman" w:hAnsi="Times New Roman" w:cs="Times New Roman"/>
          <w:spacing w:val="1"/>
          <w:sz w:val="24"/>
          <w:szCs w:val="24"/>
        </w:rPr>
        <w:t>t</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s</w:t>
      </w:r>
      <w:r w:rsidRPr="00AF5346">
        <w:rPr>
          <w:rFonts w:ascii="Times New Roman" w:hAnsi="Times New Roman" w:cs="Times New Roman"/>
          <w:spacing w:val="2"/>
          <w:sz w:val="24"/>
          <w:szCs w:val="24"/>
        </w:rPr>
        <w:t xml:space="preserve"> s</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ndiri</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tau</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kui</w:t>
      </w:r>
      <w:r w:rsidRPr="00AF5346">
        <w:rPr>
          <w:rFonts w:ascii="Times New Roman" w:hAnsi="Times New Roman" w:cs="Times New Roman"/>
          <w:spacing w:val="1"/>
          <w:sz w:val="24"/>
          <w:szCs w:val="24"/>
        </w:rPr>
        <w:t>t</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s</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ri sh</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r</w:t>
      </w:r>
      <w:r w:rsidRPr="00AF5346">
        <w:rPr>
          <w:rFonts w:ascii="Times New Roman" w:hAnsi="Times New Roman" w:cs="Times New Roman"/>
          <w:spacing w:val="-2"/>
          <w:sz w:val="24"/>
          <w:szCs w:val="24"/>
        </w:rPr>
        <w:t>e</w:t>
      </w:r>
      <w:r w:rsidRPr="00AF5346">
        <w:rPr>
          <w:rFonts w:ascii="Times New Roman" w:hAnsi="Times New Roman" w:cs="Times New Roman"/>
          <w:sz w:val="24"/>
          <w:szCs w:val="24"/>
        </w:rPr>
        <w:t>holde</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s</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s</w:t>
      </w:r>
      <w:r w:rsidRPr="00AF5346">
        <w:rPr>
          <w:rFonts w:ascii="Times New Roman" w:hAnsi="Times New Roman" w:cs="Times New Roman"/>
          <w:spacing w:val="-1"/>
          <w:sz w:val="24"/>
          <w:szCs w:val="24"/>
        </w:rPr>
        <w:t>e</w:t>
      </w:r>
      <w:r w:rsidRPr="00AF5346">
        <w:rPr>
          <w:rFonts w:ascii="Times New Roman" w:hAnsi="Times New Roman" w:cs="Times New Roman"/>
          <w:spacing w:val="2"/>
          <w:sz w:val="24"/>
          <w:szCs w:val="24"/>
        </w:rPr>
        <w:t>b</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g</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i</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le</w:t>
      </w:r>
      <w:r w:rsidRPr="00AF5346">
        <w:rPr>
          <w:rFonts w:ascii="Times New Roman" w:hAnsi="Times New Roman" w:cs="Times New Roman"/>
          <w:spacing w:val="2"/>
          <w:sz w:val="24"/>
          <w:szCs w:val="24"/>
        </w:rPr>
        <w:t>v</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ra</w:t>
      </w:r>
      <w:r w:rsidRPr="00AF5346">
        <w:rPr>
          <w:rFonts w:ascii="Times New Roman" w:hAnsi="Times New Roman" w:cs="Times New Roman"/>
          <w:spacing w:val="-2"/>
          <w:sz w:val="24"/>
          <w:szCs w:val="24"/>
        </w:rPr>
        <w:t>g</w:t>
      </w:r>
      <w:r w:rsidRPr="00AF5346">
        <w:rPr>
          <w:rFonts w:ascii="Times New Roman" w:hAnsi="Times New Roman" w:cs="Times New Roman"/>
          <w:spacing w:val="-1"/>
          <w:sz w:val="24"/>
          <w:szCs w:val="24"/>
        </w:rPr>
        <w:t>e</w:t>
      </w:r>
      <w:r w:rsidRPr="00AF5346">
        <w:rPr>
          <w:rFonts w:ascii="Times New Roman" w:hAnsi="Times New Roman" w:cs="Times New Roman"/>
          <w:spacing w:val="5"/>
          <w:sz w:val="24"/>
          <w:szCs w:val="24"/>
        </w:rPr>
        <w:t>n</w:t>
      </w:r>
      <w:r w:rsidRPr="00AF5346">
        <w:rPr>
          <w:rFonts w:ascii="Times New Roman" w:hAnsi="Times New Roman" w:cs="Times New Roman"/>
          <w:spacing w:val="-5"/>
          <w:sz w:val="24"/>
          <w:szCs w:val="24"/>
        </w:rPr>
        <w:t>y</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R</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sio</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DER</w:t>
      </w:r>
      <w:r w:rsidRPr="00AF5346">
        <w:rPr>
          <w:rFonts w:ascii="Times New Roman" w:hAnsi="Times New Roman" w:cs="Times New Roman"/>
          <w:spacing w:val="5"/>
          <w:sz w:val="24"/>
          <w:szCs w:val="24"/>
        </w:rPr>
        <w:t xml:space="preserve"> </w:t>
      </w:r>
      <w:r w:rsidRPr="00AF5346">
        <w:rPr>
          <w:rFonts w:ascii="Times New Roman" w:hAnsi="Times New Roman" w:cs="Times New Roman"/>
          <w:spacing w:val="-2"/>
          <w:sz w:val="24"/>
          <w:szCs w:val="24"/>
        </w:rPr>
        <w:t>y</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ng t</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i</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p</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t</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me</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gg</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mba</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b</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h</w:t>
      </w:r>
      <w:r w:rsidRPr="00AF5346">
        <w:rPr>
          <w:rFonts w:ascii="Times New Roman" w:hAnsi="Times New Roman" w:cs="Times New Roman"/>
          <w:sz w:val="24"/>
          <w:szCs w:val="24"/>
        </w:rPr>
        <w:t>wa p</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rus</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h</w:t>
      </w:r>
      <w:r w:rsidRPr="00AF5346">
        <w:rPr>
          <w:rFonts w:ascii="Times New Roman" w:hAnsi="Times New Roman" w:cs="Times New Roman"/>
          <w:spacing w:val="1"/>
          <w:sz w:val="24"/>
          <w:szCs w:val="24"/>
        </w:rPr>
        <w:t>a</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p</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t</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b</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ro</w:t>
      </w:r>
      <w:r w:rsidRPr="00AF5346">
        <w:rPr>
          <w:rFonts w:ascii="Times New Roman" w:hAnsi="Times New Roman" w:cs="Times New Roman"/>
          <w:spacing w:val="1"/>
          <w:sz w:val="24"/>
          <w:szCs w:val="24"/>
        </w:rPr>
        <w:t>p</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si</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e</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2"/>
          <w:sz w:val="24"/>
          <w:szCs w:val="24"/>
        </w:rPr>
        <w:t xml:space="preserve"> </w:t>
      </w:r>
      <w:r w:rsidRPr="00AF5346">
        <w:rPr>
          <w:rFonts w:ascii="Times New Roman" w:hAnsi="Times New Roman" w:cs="Times New Roman"/>
          <w:sz w:val="24"/>
          <w:szCs w:val="24"/>
        </w:rPr>
        <w:t>huta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 s</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b</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g</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i</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kui</w:t>
      </w:r>
      <w:r w:rsidRPr="00AF5346">
        <w:rPr>
          <w:rFonts w:ascii="Times New Roman" w:hAnsi="Times New Roman" w:cs="Times New Roman"/>
          <w:spacing w:val="1"/>
          <w:sz w:val="24"/>
          <w:szCs w:val="24"/>
        </w:rPr>
        <w:t>t</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s</w:t>
      </w:r>
      <w:r w:rsidRPr="00AF5346">
        <w:rPr>
          <w:rFonts w:ascii="Times New Roman" w:hAnsi="Times New Roman" w:cs="Times New Roman"/>
          <w:spacing w:val="5"/>
          <w:sz w:val="24"/>
          <w:szCs w:val="24"/>
        </w:rPr>
        <w:t>n</w:t>
      </w:r>
      <w:r w:rsidRPr="00AF5346">
        <w:rPr>
          <w:rFonts w:ascii="Times New Roman" w:hAnsi="Times New Roman" w:cs="Times New Roman"/>
          <w:spacing w:val="-5"/>
          <w:sz w:val="24"/>
          <w:szCs w:val="24"/>
        </w:rPr>
        <w:t>y</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w:t>
      </w:r>
      <w:r w:rsidRPr="00AF5346">
        <w:rPr>
          <w:rFonts w:ascii="Times New Roman" w:hAnsi="Times New Roman" w:cs="Times New Roman"/>
          <w:spacing w:val="5"/>
          <w:sz w:val="24"/>
          <w:szCs w:val="24"/>
        </w:rPr>
        <w:t xml:space="preserve"> </w:t>
      </w:r>
      <w:r w:rsidRPr="00AF5346">
        <w:rPr>
          <w:rFonts w:ascii="Times New Roman" w:hAnsi="Times New Roman" w:cs="Times New Roman"/>
          <w:sz w:val="24"/>
          <w:szCs w:val="24"/>
        </w:rPr>
        <w:t>Hut</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 usa</w:t>
      </w:r>
      <w:r w:rsidRPr="00AF5346">
        <w:rPr>
          <w:rFonts w:ascii="Times New Roman" w:hAnsi="Times New Roman" w:cs="Times New Roman"/>
          <w:spacing w:val="1"/>
          <w:sz w:val="24"/>
          <w:szCs w:val="24"/>
        </w:rPr>
        <w:t>h</w:t>
      </w:r>
      <w:r w:rsidRPr="00AF5346">
        <w:rPr>
          <w:rFonts w:ascii="Times New Roman" w:hAnsi="Times New Roman" w:cs="Times New Roman"/>
          <w:sz w:val="24"/>
          <w:szCs w:val="24"/>
        </w:rPr>
        <w:t>a</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ini</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j</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ka dipe</w:t>
      </w:r>
      <w:r w:rsidRPr="00AF5346">
        <w:rPr>
          <w:rFonts w:ascii="Times New Roman" w:hAnsi="Times New Roman" w:cs="Times New Roman"/>
          <w:spacing w:val="-1"/>
          <w:sz w:val="24"/>
          <w:szCs w:val="24"/>
        </w:rPr>
        <w:t>r</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u</w:t>
      </w:r>
      <w:r w:rsidRPr="00AF5346">
        <w:rPr>
          <w:rFonts w:ascii="Times New Roman" w:hAnsi="Times New Roman" w:cs="Times New Roman"/>
          <w:spacing w:val="2"/>
          <w:sz w:val="24"/>
          <w:szCs w:val="24"/>
        </w:rPr>
        <w:t>n</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19"/>
          <w:sz w:val="24"/>
          <w:szCs w:val="24"/>
        </w:rPr>
        <w:t xml:space="preserve"> </w:t>
      </w:r>
      <w:r w:rsidRPr="00AF5346">
        <w:rPr>
          <w:rFonts w:ascii="Times New Roman" w:hAnsi="Times New Roman" w:cs="Times New Roman"/>
          <w:spacing w:val="2"/>
          <w:sz w:val="24"/>
          <w:szCs w:val="24"/>
        </w:rPr>
        <w:t>s</w:t>
      </w:r>
      <w:r w:rsidRPr="00AF5346">
        <w:rPr>
          <w:rFonts w:ascii="Times New Roman" w:hAnsi="Times New Roman" w:cs="Times New Roman"/>
          <w:spacing w:val="-1"/>
          <w:sz w:val="24"/>
          <w:szCs w:val="24"/>
        </w:rPr>
        <w:t>e</w:t>
      </w:r>
      <w:r w:rsidRPr="00AF5346">
        <w:rPr>
          <w:rFonts w:ascii="Times New Roman" w:hAnsi="Times New Roman" w:cs="Times New Roman"/>
          <w:spacing w:val="1"/>
          <w:sz w:val="24"/>
          <w:szCs w:val="24"/>
        </w:rPr>
        <w:t>c</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ra</w:t>
      </w:r>
      <w:r w:rsidRPr="00AF5346">
        <w:rPr>
          <w:rFonts w:ascii="Times New Roman" w:hAnsi="Times New Roman" w:cs="Times New Roman"/>
          <w:spacing w:val="17"/>
          <w:sz w:val="24"/>
          <w:szCs w:val="24"/>
        </w:rPr>
        <w:t xml:space="preserve"> </w:t>
      </w:r>
      <w:r w:rsidRPr="00AF5346">
        <w:rPr>
          <w:rFonts w:ascii="Times New Roman" w:hAnsi="Times New Roman" w:cs="Times New Roman"/>
          <w:spacing w:val="3"/>
          <w:sz w:val="24"/>
          <w:szCs w:val="24"/>
        </w:rPr>
        <w:t>t</w:t>
      </w:r>
      <w:r w:rsidRPr="00AF5346">
        <w:rPr>
          <w:rFonts w:ascii="Times New Roman" w:hAnsi="Times New Roman" w:cs="Times New Roman"/>
          <w:spacing w:val="-1"/>
          <w:sz w:val="24"/>
          <w:szCs w:val="24"/>
        </w:rPr>
        <w:t>e</w:t>
      </w:r>
      <w:r w:rsidRPr="00AF5346">
        <w:rPr>
          <w:rFonts w:ascii="Times New Roman" w:hAnsi="Times New Roman" w:cs="Times New Roman"/>
          <w:spacing w:val="2"/>
          <w:sz w:val="24"/>
          <w:szCs w:val="24"/>
        </w:rPr>
        <w:t>p</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t</w:t>
      </w:r>
      <w:r w:rsidRPr="00AF5346">
        <w:rPr>
          <w:rFonts w:ascii="Times New Roman" w:hAnsi="Times New Roman" w:cs="Times New Roman"/>
          <w:spacing w:val="19"/>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p</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t   me</w:t>
      </w:r>
      <w:r w:rsidRPr="00AF5346">
        <w:rPr>
          <w:rFonts w:ascii="Times New Roman" w:hAnsi="Times New Roman" w:cs="Times New Roman"/>
          <w:spacing w:val="2"/>
          <w:sz w:val="24"/>
          <w:szCs w:val="24"/>
        </w:rPr>
        <w:t>n</w:t>
      </w:r>
      <w:r w:rsidRPr="00AF5346">
        <w:rPr>
          <w:rFonts w:ascii="Times New Roman" w:hAnsi="Times New Roman" w:cs="Times New Roman"/>
          <w:spacing w:val="-2"/>
          <w:sz w:val="24"/>
          <w:szCs w:val="24"/>
        </w:rPr>
        <w:t>g</w:t>
      </w:r>
      <w:r w:rsidRPr="00AF5346">
        <w:rPr>
          <w:rFonts w:ascii="Times New Roman" w:hAnsi="Times New Roman" w:cs="Times New Roman"/>
          <w:spacing w:val="2"/>
          <w:sz w:val="24"/>
          <w:szCs w:val="24"/>
        </w:rPr>
        <w:t>h</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si</w:t>
      </w:r>
      <w:r w:rsidRPr="00AF5346">
        <w:rPr>
          <w:rFonts w:ascii="Times New Roman" w:hAnsi="Times New Roman" w:cs="Times New Roman"/>
          <w:spacing w:val="1"/>
          <w:sz w:val="24"/>
          <w:szCs w:val="24"/>
        </w:rPr>
        <w:t>l</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21"/>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o</w:t>
      </w:r>
      <w:r w:rsidRPr="00AF5346">
        <w:rPr>
          <w:rFonts w:ascii="Times New Roman" w:hAnsi="Times New Roman" w:cs="Times New Roman"/>
          <w:spacing w:val="-1"/>
          <w:sz w:val="24"/>
          <w:szCs w:val="24"/>
        </w:rPr>
        <w:t>f</w:t>
      </w:r>
      <w:r w:rsidRPr="00AF5346">
        <w:rPr>
          <w:rFonts w:ascii="Times New Roman" w:hAnsi="Times New Roman" w:cs="Times New Roman"/>
          <w:sz w:val="24"/>
          <w:szCs w:val="24"/>
        </w:rPr>
        <w:t>it</w:t>
      </w:r>
      <w:r w:rsidRPr="00AF5346">
        <w:rPr>
          <w:rFonts w:ascii="Times New Roman" w:hAnsi="Times New Roman" w:cs="Times New Roman"/>
          <w:spacing w:val="22"/>
          <w:sz w:val="24"/>
          <w:szCs w:val="24"/>
        </w:rPr>
        <w:t xml:space="preserve"> </w:t>
      </w:r>
      <w:r w:rsidRPr="00AF5346">
        <w:rPr>
          <w:rFonts w:ascii="Times New Roman" w:hAnsi="Times New Roman" w:cs="Times New Roman"/>
          <w:spacing w:val="-5"/>
          <w:sz w:val="24"/>
          <w:szCs w:val="24"/>
        </w:rPr>
        <w:t>y</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16"/>
          <w:sz w:val="24"/>
          <w:szCs w:val="24"/>
        </w:rPr>
        <w:t xml:space="preserve"> </w:t>
      </w:r>
      <w:r w:rsidRPr="00AF5346">
        <w:rPr>
          <w:rFonts w:ascii="Times New Roman" w:hAnsi="Times New Roman" w:cs="Times New Roman"/>
          <w:sz w:val="24"/>
          <w:szCs w:val="24"/>
        </w:rPr>
        <w:t>meni</w:t>
      </w:r>
      <w:r w:rsidRPr="00AF5346">
        <w:rPr>
          <w:rFonts w:ascii="Times New Roman" w:hAnsi="Times New Roman" w:cs="Times New Roman"/>
          <w:spacing w:val="2"/>
          <w:sz w:val="24"/>
          <w:szCs w:val="24"/>
        </w:rPr>
        <w:t>n</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t</w:t>
      </w:r>
      <w:r w:rsidRPr="00AF5346">
        <w:rPr>
          <w:rFonts w:ascii="Times New Roman" w:hAnsi="Times New Roman" w:cs="Times New Roman"/>
          <w:spacing w:val="19"/>
          <w:sz w:val="24"/>
          <w:szCs w:val="24"/>
        </w:rPr>
        <w:t xml:space="preserve"> </w:t>
      </w:r>
      <w:r w:rsidRPr="00AF5346">
        <w:rPr>
          <w:rFonts w:ascii="Times New Roman" w:hAnsi="Times New Roman" w:cs="Times New Roman"/>
          <w:spacing w:val="2"/>
          <w:sz w:val="24"/>
          <w:szCs w:val="24"/>
        </w:rPr>
        <w:t>b</w:t>
      </w:r>
      <w:r w:rsidRPr="00AF5346">
        <w:rPr>
          <w:rFonts w:ascii="Times New Roman" w:hAnsi="Times New Roman" w:cs="Times New Roman"/>
          <w:sz w:val="24"/>
          <w:szCs w:val="24"/>
        </w:rPr>
        <w:t>i</w:t>
      </w:r>
      <w:r w:rsidRPr="00AF5346">
        <w:rPr>
          <w:rFonts w:ascii="Times New Roman" w:hAnsi="Times New Roman" w:cs="Times New Roman"/>
          <w:spacing w:val="1"/>
          <w:sz w:val="24"/>
          <w:szCs w:val="24"/>
        </w:rPr>
        <w:t>l</w:t>
      </w:r>
      <w:r w:rsidRPr="00AF5346">
        <w:rPr>
          <w:rFonts w:ascii="Times New Roman" w:hAnsi="Times New Roman" w:cs="Times New Roman"/>
          <w:sz w:val="24"/>
          <w:szCs w:val="24"/>
        </w:rPr>
        <w:t>a</w:t>
      </w:r>
      <w:r w:rsidRPr="00AF5346">
        <w:rPr>
          <w:rFonts w:ascii="Times New Roman" w:hAnsi="Times New Roman" w:cs="Times New Roman"/>
          <w:spacing w:val="18"/>
          <w:sz w:val="24"/>
          <w:szCs w:val="24"/>
        </w:rPr>
        <w:t xml:space="preserve"> </w:t>
      </w:r>
      <w:r w:rsidRPr="00AF5346">
        <w:rPr>
          <w:rFonts w:ascii="Times New Roman" w:hAnsi="Times New Roman" w:cs="Times New Roman"/>
          <w:sz w:val="24"/>
          <w:szCs w:val="24"/>
        </w:rPr>
        <w:t>dibandin</w:t>
      </w:r>
      <w:r w:rsidRPr="00AF5346">
        <w:rPr>
          <w:rFonts w:ascii="Times New Roman" w:hAnsi="Times New Roman" w:cs="Times New Roman"/>
          <w:spacing w:val="-2"/>
          <w:sz w:val="24"/>
          <w:szCs w:val="24"/>
        </w:rPr>
        <w:t>g</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 d</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ng</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op</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sional</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m</w:t>
      </w:r>
      <w:r w:rsidRPr="00AF5346">
        <w:rPr>
          <w:rFonts w:ascii="Times New Roman" w:hAnsi="Times New Roman" w:cs="Times New Roman"/>
          <w:spacing w:val="2"/>
          <w:sz w:val="24"/>
          <w:szCs w:val="24"/>
        </w:rPr>
        <w:t>e</w:t>
      </w:r>
      <w:r w:rsidRPr="00AF5346">
        <w:rPr>
          <w:rFonts w:ascii="Times New Roman" w:hAnsi="Times New Roman" w:cs="Times New Roman"/>
          <w:sz w:val="24"/>
          <w:szCs w:val="24"/>
        </w:rPr>
        <w:t>ng</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un</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1"/>
          <w:sz w:val="24"/>
          <w:szCs w:val="24"/>
        </w:rPr>
        <w:t xml:space="preserve"> </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kui</w:t>
      </w:r>
      <w:r w:rsidRPr="00AF5346">
        <w:rPr>
          <w:rFonts w:ascii="Times New Roman" w:hAnsi="Times New Roman" w:cs="Times New Roman"/>
          <w:spacing w:val="1"/>
          <w:sz w:val="24"/>
          <w:szCs w:val="24"/>
        </w:rPr>
        <w:t>t</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s</w:t>
      </w:r>
      <w:r w:rsidRPr="00AF5346">
        <w:rPr>
          <w:rFonts w:ascii="Times New Roman" w:hAnsi="Times New Roman" w:cs="Times New Roman"/>
          <w:spacing w:val="5"/>
          <w:sz w:val="24"/>
          <w:szCs w:val="24"/>
        </w:rPr>
        <w:t>n</w:t>
      </w:r>
      <w:r w:rsidRPr="00AF5346">
        <w:rPr>
          <w:rFonts w:ascii="Times New Roman" w:hAnsi="Times New Roman" w:cs="Times New Roman"/>
          <w:spacing w:val="-5"/>
          <w:sz w:val="24"/>
          <w:szCs w:val="24"/>
        </w:rPr>
        <w:t>y</w:t>
      </w:r>
      <w:r w:rsidRPr="00AF5346">
        <w:rPr>
          <w:rFonts w:ascii="Times New Roman" w:hAnsi="Times New Roman" w:cs="Times New Roman"/>
          <w:sz w:val="24"/>
          <w:szCs w:val="24"/>
        </w:rPr>
        <w:t>a</w:t>
      </w:r>
      <w:r w:rsidRPr="00AF5346">
        <w:rPr>
          <w:rFonts w:ascii="Times New Roman" w:hAnsi="Times New Roman" w:cs="Times New Roman"/>
          <w:spacing w:val="2"/>
          <w:sz w:val="24"/>
          <w:szCs w:val="24"/>
        </w:rPr>
        <w:t xml:space="preserve"> s</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ndiri. K</w:t>
      </w:r>
      <w:r w:rsidRPr="00AF5346">
        <w:rPr>
          <w:rFonts w:ascii="Times New Roman" w:hAnsi="Times New Roman" w:cs="Times New Roman"/>
          <w:spacing w:val="-1"/>
          <w:sz w:val="24"/>
          <w:szCs w:val="24"/>
        </w:rPr>
        <w:t>a</w:t>
      </w:r>
      <w:r w:rsidRPr="00AF5346">
        <w:rPr>
          <w:rFonts w:ascii="Times New Roman" w:hAnsi="Times New Roman" w:cs="Times New Roman"/>
          <w:spacing w:val="1"/>
          <w:sz w:val="24"/>
          <w:szCs w:val="24"/>
        </w:rPr>
        <w:t>r</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na d</w:t>
      </w:r>
      <w:r w:rsidRPr="00AF5346">
        <w:rPr>
          <w:rFonts w:ascii="Times New Roman" w:hAnsi="Times New Roman" w:cs="Times New Roman"/>
          <w:spacing w:val="-1"/>
          <w:sz w:val="24"/>
          <w:szCs w:val="24"/>
        </w:rPr>
        <w:t>e</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 b</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rt</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mbah</w:t>
      </w:r>
      <w:r w:rsidRPr="00AF5346">
        <w:rPr>
          <w:rFonts w:ascii="Times New Roman" w:hAnsi="Times New Roman" w:cs="Times New Roman"/>
          <w:spacing w:val="4"/>
          <w:sz w:val="24"/>
          <w:szCs w:val="24"/>
        </w:rPr>
        <w:t>n</w:t>
      </w:r>
      <w:r w:rsidRPr="00AF5346">
        <w:rPr>
          <w:rFonts w:ascii="Times New Roman" w:hAnsi="Times New Roman" w:cs="Times New Roman"/>
          <w:spacing w:val="-5"/>
          <w:sz w:val="24"/>
          <w:szCs w:val="24"/>
        </w:rPr>
        <w:t>y</w:t>
      </w:r>
      <w:r w:rsidRPr="00AF5346">
        <w:rPr>
          <w:rFonts w:ascii="Times New Roman" w:hAnsi="Times New Roman" w:cs="Times New Roman"/>
          <w:sz w:val="24"/>
          <w:szCs w:val="24"/>
        </w:rPr>
        <w:t>a</w:t>
      </w:r>
      <w:r w:rsidRPr="00AF5346">
        <w:rPr>
          <w:rFonts w:ascii="Times New Roman" w:hAnsi="Times New Roman" w:cs="Times New Roman"/>
          <w:spacing w:val="26"/>
          <w:sz w:val="24"/>
          <w:szCs w:val="24"/>
        </w:rPr>
        <w:t xml:space="preserve"> </w:t>
      </w:r>
      <w:r w:rsidRPr="00AF5346">
        <w:rPr>
          <w:rFonts w:ascii="Times New Roman" w:hAnsi="Times New Roman" w:cs="Times New Roman"/>
          <w:sz w:val="24"/>
          <w:szCs w:val="24"/>
        </w:rPr>
        <w:t>huta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22"/>
          <w:sz w:val="24"/>
          <w:szCs w:val="24"/>
        </w:rPr>
        <w:t xml:space="preserve"> </w:t>
      </w:r>
      <w:r w:rsidRPr="00AF5346">
        <w:rPr>
          <w:rFonts w:ascii="Times New Roman" w:hAnsi="Times New Roman" w:cs="Times New Roman"/>
          <w:spacing w:val="3"/>
          <w:sz w:val="24"/>
          <w:szCs w:val="24"/>
        </w:rPr>
        <w:t>m</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ka</w:t>
      </w:r>
      <w:r w:rsidRPr="00AF5346">
        <w:rPr>
          <w:rFonts w:ascii="Times New Roman" w:hAnsi="Times New Roman" w:cs="Times New Roman"/>
          <w:spacing w:val="23"/>
          <w:sz w:val="24"/>
          <w:szCs w:val="24"/>
        </w:rPr>
        <w:t xml:space="preserve"> </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24"/>
          <w:sz w:val="24"/>
          <w:szCs w:val="24"/>
        </w:rPr>
        <w:t xml:space="preserve"> </w:t>
      </w:r>
      <w:r w:rsidRPr="00AF5346">
        <w:rPr>
          <w:rFonts w:ascii="Times New Roman" w:hAnsi="Times New Roman" w:cs="Times New Roman"/>
          <w:sz w:val="24"/>
          <w:szCs w:val="24"/>
        </w:rPr>
        <w:t>men</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 xml:space="preserve">mbah  </w:t>
      </w:r>
      <w:r w:rsidRPr="00AF5346">
        <w:rPr>
          <w:rFonts w:ascii="Times New Roman" w:hAnsi="Times New Roman" w:cs="Times New Roman"/>
          <w:spacing w:val="11"/>
          <w:sz w:val="24"/>
          <w:szCs w:val="24"/>
        </w:rPr>
        <w:t xml:space="preserve"> </w:t>
      </w:r>
      <w:r w:rsidRPr="00AF5346">
        <w:rPr>
          <w:rFonts w:ascii="Times New Roman" w:hAnsi="Times New Roman" w:cs="Times New Roman"/>
          <w:spacing w:val="2"/>
          <w:sz w:val="24"/>
          <w:szCs w:val="24"/>
        </w:rPr>
        <w:t>d</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 xml:space="preserve">na </w:t>
      </w:r>
      <w:r w:rsidRPr="00AF5346">
        <w:rPr>
          <w:rFonts w:ascii="Times New Roman" w:hAnsi="Times New Roman" w:cs="Times New Roman"/>
          <w:spacing w:val="1"/>
          <w:sz w:val="24"/>
          <w:szCs w:val="24"/>
        </w:rPr>
        <w:t>(</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kui</w:t>
      </w:r>
      <w:r w:rsidRPr="00AF5346">
        <w:rPr>
          <w:rFonts w:ascii="Times New Roman" w:hAnsi="Times New Roman" w:cs="Times New Roman"/>
          <w:spacing w:val="1"/>
          <w:sz w:val="24"/>
          <w:szCs w:val="24"/>
        </w:rPr>
        <w:t>t</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s) p</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rus</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h</w:t>
      </w:r>
      <w:r w:rsidRPr="00AF5346">
        <w:rPr>
          <w:rFonts w:ascii="Times New Roman" w:hAnsi="Times New Roman" w:cs="Times New Roman"/>
          <w:spacing w:val="1"/>
          <w:sz w:val="24"/>
          <w:szCs w:val="24"/>
        </w:rPr>
        <w:t>a</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 xml:space="preserve">n  </w:t>
      </w:r>
      <w:r w:rsidRPr="00AF5346">
        <w:rPr>
          <w:rFonts w:ascii="Times New Roman" w:hAnsi="Times New Roman" w:cs="Times New Roman"/>
          <w:spacing w:val="-5"/>
          <w:sz w:val="24"/>
          <w:szCs w:val="24"/>
        </w:rPr>
        <w:t>y</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 xml:space="preserve">g </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 di</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un</w:t>
      </w:r>
      <w:r w:rsidRPr="00AF5346">
        <w:rPr>
          <w:rFonts w:ascii="Times New Roman" w:hAnsi="Times New Roman" w:cs="Times New Roman"/>
          <w:spacing w:val="-1"/>
          <w:sz w:val="24"/>
          <w:szCs w:val="24"/>
        </w:rPr>
        <w:t>a</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 xml:space="preserve">n  untuk </w:t>
      </w:r>
      <w:r w:rsidRPr="00AF5346">
        <w:rPr>
          <w:rFonts w:ascii="Times New Roman" w:hAnsi="Times New Roman" w:cs="Times New Roman"/>
          <w:spacing w:val="2"/>
          <w:sz w:val="24"/>
          <w:szCs w:val="24"/>
        </w:rPr>
        <w:t>p</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nin</w:t>
      </w:r>
      <w:r w:rsidRPr="00AF5346">
        <w:rPr>
          <w:rFonts w:ascii="Times New Roman" w:hAnsi="Times New Roman" w:cs="Times New Roman"/>
          <w:spacing w:val="-2"/>
          <w:sz w:val="24"/>
          <w:szCs w:val="24"/>
        </w:rPr>
        <w:t>g</w:t>
      </w:r>
      <w:r w:rsidRPr="00AF5346">
        <w:rPr>
          <w:rFonts w:ascii="Times New Roman" w:hAnsi="Times New Roman" w:cs="Times New Roman"/>
          <w:spacing w:val="2"/>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 xml:space="preserve">tan </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kt</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vi</w:t>
      </w:r>
      <w:r w:rsidRPr="00AF5346">
        <w:rPr>
          <w:rFonts w:ascii="Times New Roman" w:hAnsi="Times New Roman" w:cs="Times New Roman"/>
          <w:spacing w:val="1"/>
          <w:sz w:val="24"/>
          <w:szCs w:val="24"/>
        </w:rPr>
        <w:t>t</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s</w:t>
      </w:r>
      <w:r w:rsidRPr="00AF5346">
        <w:rPr>
          <w:rFonts w:ascii="Times New Roman" w:hAnsi="Times New Roman" w:cs="Times New Roman"/>
          <w:spacing w:val="46"/>
          <w:sz w:val="24"/>
          <w:szCs w:val="24"/>
        </w:rPr>
        <w:t xml:space="preserve"> </w:t>
      </w:r>
      <w:r w:rsidRPr="00AF5346">
        <w:rPr>
          <w:rFonts w:ascii="Times New Roman" w:hAnsi="Times New Roman" w:cs="Times New Roman"/>
          <w:sz w:val="24"/>
          <w:szCs w:val="24"/>
        </w:rPr>
        <w:t>op</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sional</w:t>
      </w:r>
      <w:r w:rsidRPr="00AF5346">
        <w:rPr>
          <w:rFonts w:ascii="Times New Roman" w:hAnsi="Times New Roman" w:cs="Times New Roman"/>
          <w:spacing w:val="46"/>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48"/>
          <w:sz w:val="24"/>
          <w:szCs w:val="24"/>
        </w:rPr>
        <w:t xml:space="preserve"> </w:t>
      </w:r>
      <w:r w:rsidRPr="00AF5346">
        <w:rPr>
          <w:rFonts w:ascii="Times New Roman" w:hAnsi="Times New Roman" w:cs="Times New Roman"/>
          <w:sz w:val="24"/>
          <w:szCs w:val="24"/>
        </w:rPr>
        <w:t>p</w:t>
      </w:r>
      <w:r w:rsidRPr="00AF5346">
        <w:rPr>
          <w:rFonts w:ascii="Times New Roman" w:hAnsi="Times New Roman" w:cs="Times New Roman"/>
          <w:spacing w:val="-1"/>
          <w:sz w:val="24"/>
          <w:szCs w:val="24"/>
        </w:rPr>
        <w:t>r</w:t>
      </w:r>
      <w:r w:rsidRPr="00AF5346">
        <w:rPr>
          <w:rFonts w:ascii="Times New Roman" w:hAnsi="Times New Roman" w:cs="Times New Roman"/>
          <w:sz w:val="24"/>
          <w:szCs w:val="24"/>
        </w:rPr>
        <w:t>oduksi</w:t>
      </w:r>
      <w:r w:rsidRPr="00AF5346">
        <w:rPr>
          <w:rFonts w:ascii="Times New Roman" w:hAnsi="Times New Roman" w:cs="Times New Roman"/>
          <w:spacing w:val="5"/>
          <w:sz w:val="24"/>
          <w:szCs w:val="24"/>
        </w:rPr>
        <w:t>n</w:t>
      </w:r>
      <w:r w:rsidRPr="00AF5346">
        <w:rPr>
          <w:rFonts w:ascii="Times New Roman" w:hAnsi="Times New Roman" w:cs="Times New Roman"/>
          <w:spacing w:val="-2"/>
          <w:sz w:val="24"/>
          <w:szCs w:val="24"/>
        </w:rPr>
        <w:t>y</w:t>
      </w:r>
      <w:r w:rsidRPr="00AF5346">
        <w:rPr>
          <w:rFonts w:ascii="Times New Roman" w:hAnsi="Times New Roman" w:cs="Times New Roman"/>
          <w:sz w:val="24"/>
          <w:szCs w:val="24"/>
        </w:rPr>
        <w:t>a</w:t>
      </w:r>
      <w:r w:rsidRPr="00AF5346">
        <w:rPr>
          <w:rFonts w:ascii="Times New Roman" w:hAnsi="Times New Roman" w:cs="Times New Roman"/>
          <w:spacing w:val="45"/>
          <w:sz w:val="24"/>
          <w:szCs w:val="24"/>
        </w:rPr>
        <w:t xml:space="preserve"> </w:t>
      </w:r>
      <w:r w:rsidRPr="00AF5346">
        <w:rPr>
          <w:rFonts w:ascii="Times New Roman" w:hAnsi="Times New Roman" w:cs="Times New Roman"/>
          <w:sz w:val="24"/>
          <w:szCs w:val="24"/>
        </w:rPr>
        <w:t>s</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hi</w:t>
      </w:r>
      <w:r w:rsidRPr="00AF5346">
        <w:rPr>
          <w:rFonts w:ascii="Times New Roman" w:hAnsi="Times New Roman" w:cs="Times New Roman"/>
          <w:spacing w:val="3"/>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a</w:t>
      </w:r>
      <w:r w:rsidRPr="00AF5346">
        <w:rPr>
          <w:rFonts w:ascii="Times New Roman" w:hAnsi="Times New Roman" w:cs="Times New Roman"/>
          <w:spacing w:val="47"/>
          <w:sz w:val="24"/>
          <w:szCs w:val="24"/>
        </w:rPr>
        <w:t xml:space="preserve"> </w:t>
      </w:r>
      <w:r w:rsidRPr="00AF5346">
        <w:rPr>
          <w:rFonts w:ascii="Times New Roman" w:hAnsi="Times New Roman" w:cs="Times New Roman"/>
          <w:sz w:val="24"/>
          <w:szCs w:val="24"/>
        </w:rPr>
        <w:t>d</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p</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t menin</w:t>
      </w:r>
      <w:r w:rsidRPr="00AF5346">
        <w:rPr>
          <w:rFonts w:ascii="Times New Roman" w:hAnsi="Times New Roman" w:cs="Times New Roman"/>
          <w:spacing w:val="-2"/>
          <w:sz w:val="24"/>
          <w:szCs w:val="24"/>
        </w:rPr>
        <w:t>g</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t</w:t>
      </w:r>
      <w:r w:rsidRPr="00AF5346">
        <w:rPr>
          <w:rFonts w:ascii="Times New Roman" w:hAnsi="Times New Roman" w:cs="Times New Roman"/>
          <w:spacing w:val="3"/>
          <w:sz w:val="24"/>
          <w:szCs w:val="24"/>
        </w:rPr>
        <w:t>k</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1"/>
          <w:sz w:val="24"/>
          <w:szCs w:val="24"/>
        </w:rPr>
        <w:t xml:space="preserve"> </w:t>
      </w:r>
      <w:r w:rsidRPr="00AF5346">
        <w:rPr>
          <w:rFonts w:ascii="Times New Roman" w:hAnsi="Times New Roman" w:cs="Times New Roman"/>
          <w:sz w:val="24"/>
          <w:szCs w:val="24"/>
        </w:rPr>
        <w:t>la</w:t>
      </w:r>
      <w:r w:rsidRPr="00AF5346">
        <w:rPr>
          <w:rFonts w:ascii="Times New Roman" w:hAnsi="Times New Roman" w:cs="Times New Roman"/>
          <w:spacing w:val="2"/>
          <w:sz w:val="24"/>
          <w:szCs w:val="24"/>
        </w:rPr>
        <w:t>b</w:t>
      </w:r>
      <w:r w:rsidRPr="00AF5346">
        <w:rPr>
          <w:rFonts w:ascii="Times New Roman" w:hAnsi="Times New Roman" w:cs="Times New Roman"/>
          <w:sz w:val="24"/>
          <w:szCs w:val="24"/>
        </w:rPr>
        <w:t>a p</w:t>
      </w:r>
      <w:r w:rsidRPr="00AF5346">
        <w:rPr>
          <w:rFonts w:ascii="Times New Roman" w:hAnsi="Times New Roman" w:cs="Times New Roman"/>
          <w:spacing w:val="1"/>
          <w:sz w:val="24"/>
          <w:szCs w:val="24"/>
        </w:rPr>
        <w:t>e</w:t>
      </w:r>
      <w:r w:rsidRPr="00AF5346">
        <w:rPr>
          <w:rFonts w:ascii="Times New Roman" w:hAnsi="Times New Roman" w:cs="Times New Roman"/>
          <w:sz w:val="24"/>
          <w:szCs w:val="24"/>
        </w:rPr>
        <w:t>ru</w:t>
      </w:r>
      <w:r w:rsidRPr="00AF5346">
        <w:rPr>
          <w:rFonts w:ascii="Times New Roman" w:hAnsi="Times New Roman" w:cs="Times New Roman"/>
          <w:spacing w:val="2"/>
          <w:sz w:val="24"/>
          <w:szCs w:val="24"/>
        </w:rPr>
        <w:t>s</w:t>
      </w:r>
      <w:r w:rsidRPr="00AF5346">
        <w:rPr>
          <w:rFonts w:ascii="Times New Roman" w:hAnsi="Times New Roman" w:cs="Times New Roman"/>
          <w:spacing w:val="-1"/>
          <w:sz w:val="24"/>
          <w:szCs w:val="24"/>
        </w:rPr>
        <w:t>a</w:t>
      </w:r>
      <w:r w:rsidRPr="00AF5346">
        <w:rPr>
          <w:rFonts w:ascii="Times New Roman" w:hAnsi="Times New Roman" w:cs="Times New Roman"/>
          <w:sz w:val="24"/>
          <w:szCs w:val="24"/>
        </w:rPr>
        <w:t>h</w:t>
      </w:r>
      <w:r w:rsidRPr="00AF5346">
        <w:rPr>
          <w:rFonts w:ascii="Times New Roman" w:hAnsi="Times New Roman" w:cs="Times New Roman"/>
          <w:spacing w:val="-1"/>
          <w:sz w:val="24"/>
          <w:szCs w:val="24"/>
        </w:rPr>
        <w:t>aa</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 xml:space="preserve"> </w:t>
      </w:r>
    </w:p>
    <w:p w14:paraId="1BABCD65" w14:textId="77777777" w:rsidR="00D001EF" w:rsidRPr="00AF5346" w:rsidRDefault="00D001EF" w:rsidP="00D001EF">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z w:val="24"/>
          <w:szCs w:val="24"/>
        </w:rPr>
        <w:t>Hasil penelitian ini menunjukan Lavaerage dengan pendekatan Debt to equity tidak berpengaruh terhadap Kinerja Keuangan dengan return on investestmen. Hasl ini disebabkan dalam operasional perusahaan sub konsumsi, lebih besar menggunakan modal pinjaman (hutang) daripada modal. Tabel perhitungan laverage menunjukan hasil rasio lebih besar dari standar industri. Ini artinya bahwa biaya pinjaman lebih mendominasi biaya operasional yang lain, sehingga berakibat terhadap pencapai laba yang rendah. Penggunaan hutang yang besar, perusahaan akan menanggung resiko beban bunga yang besar pula dan akan berpengaruh terhadap penurunan capaian laba.</w:t>
      </w:r>
    </w:p>
    <w:p w14:paraId="28F34B93" w14:textId="77777777" w:rsidR="00D001EF" w:rsidRPr="00AF5346" w:rsidRDefault="00D001EF" w:rsidP="00D001EF">
      <w:pPr>
        <w:pStyle w:val="TidakAdaSpasi"/>
        <w:spacing w:line="480" w:lineRule="auto"/>
        <w:ind w:firstLine="720"/>
        <w:jc w:val="both"/>
        <w:rPr>
          <w:rFonts w:ascii="Times New Roman" w:eastAsia="SimSun" w:hAnsi="Times New Roman"/>
          <w:sz w:val="24"/>
          <w:szCs w:val="24"/>
        </w:rPr>
      </w:pPr>
      <w:r w:rsidRPr="00AF5346">
        <w:rPr>
          <w:rFonts w:ascii="Times New Roman" w:eastAsia="SimSun" w:hAnsi="Times New Roman"/>
          <w:spacing w:val="-1"/>
          <w:sz w:val="24"/>
          <w:szCs w:val="24"/>
        </w:rPr>
        <w:t>S</w:t>
      </w:r>
      <w:r w:rsidRPr="00AF5346">
        <w:rPr>
          <w:rFonts w:ascii="Times New Roman" w:eastAsia="SimSun" w:hAnsi="Times New Roman"/>
          <w:spacing w:val="1"/>
          <w:sz w:val="24"/>
          <w:szCs w:val="24"/>
        </w:rPr>
        <w:t>a</w:t>
      </w:r>
      <w:r w:rsidRPr="00AF5346">
        <w:rPr>
          <w:rFonts w:ascii="Times New Roman" w:eastAsia="SimSun" w:hAnsi="Times New Roman"/>
          <w:sz w:val="24"/>
          <w:szCs w:val="24"/>
        </w:rPr>
        <w:t>r</w:t>
      </w:r>
      <w:r w:rsidRPr="00AF5346">
        <w:rPr>
          <w:rFonts w:ascii="Times New Roman" w:eastAsia="SimSun" w:hAnsi="Times New Roman"/>
          <w:spacing w:val="1"/>
          <w:sz w:val="24"/>
          <w:szCs w:val="24"/>
        </w:rPr>
        <w:t>t</w:t>
      </w:r>
      <w:r w:rsidRPr="00AF5346">
        <w:rPr>
          <w:rFonts w:ascii="Times New Roman" w:eastAsia="SimSun" w:hAnsi="Times New Roman"/>
          <w:sz w:val="24"/>
          <w:szCs w:val="24"/>
        </w:rPr>
        <w:t xml:space="preserve">ono </w:t>
      </w:r>
      <w:r w:rsidRPr="00AF5346">
        <w:rPr>
          <w:rFonts w:ascii="Times New Roman" w:eastAsia="SimSun" w:hAnsi="Times New Roman"/>
          <w:spacing w:val="32"/>
          <w:sz w:val="24"/>
          <w:szCs w:val="24"/>
        </w:rPr>
        <w:t xml:space="preserve"> </w:t>
      </w:r>
      <w:r w:rsidRPr="00AF5346">
        <w:rPr>
          <w:rFonts w:ascii="Times New Roman" w:eastAsia="SimSun" w:hAnsi="Times New Roman"/>
          <w:sz w:val="24"/>
          <w:szCs w:val="24"/>
        </w:rPr>
        <w:t xml:space="preserve">(2016: </w:t>
      </w:r>
      <w:r w:rsidRPr="00AF5346">
        <w:rPr>
          <w:rFonts w:ascii="Times New Roman" w:eastAsia="SimSun" w:hAnsi="Times New Roman"/>
          <w:spacing w:val="25"/>
          <w:sz w:val="24"/>
          <w:szCs w:val="24"/>
        </w:rPr>
        <w:t xml:space="preserve"> </w:t>
      </w:r>
      <w:r w:rsidRPr="00AF5346">
        <w:rPr>
          <w:rFonts w:ascii="Times New Roman" w:eastAsia="SimSun" w:hAnsi="Times New Roman"/>
          <w:sz w:val="24"/>
          <w:szCs w:val="24"/>
        </w:rPr>
        <w:t>122) b</w:t>
      </w:r>
      <w:r w:rsidRPr="00AF5346">
        <w:rPr>
          <w:rFonts w:ascii="Times New Roman" w:eastAsia="SimSun" w:hAnsi="Times New Roman"/>
          <w:spacing w:val="1"/>
          <w:sz w:val="24"/>
          <w:szCs w:val="24"/>
        </w:rPr>
        <w:t>a</w:t>
      </w:r>
      <w:r w:rsidRPr="00AF5346">
        <w:rPr>
          <w:rFonts w:ascii="Times New Roman" w:eastAsia="SimSun" w:hAnsi="Times New Roman"/>
          <w:sz w:val="24"/>
          <w:szCs w:val="24"/>
        </w:rPr>
        <w:t>h</w:t>
      </w:r>
      <w:r w:rsidRPr="00AF5346">
        <w:rPr>
          <w:rFonts w:ascii="Times New Roman" w:eastAsia="SimSun" w:hAnsi="Times New Roman"/>
          <w:spacing w:val="-1"/>
          <w:sz w:val="24"/>
          <w:szCs w:val="24"/>
        </w:rPr>
        <w:t>w</w:t>
      </w:r>
      <w:r w:rsidRPr="00AF5346">
        <w:rPr>
          <w:rFonts w:ascii="Times New Roman" w:eastAsia="SimSun" w:hAnsi="Times New Roman"/>
          <w:sz w:val="24"/>
          <w:szCs w:val="24"/>
        </w:rPr>
        <w:t xml:space="preserve">a </w:t>
      </w:r>
      <w:r w:rsidRPr="00AF5346">
        <w:rPr>
          <w:rFonts w:ascii="Times New Roman" w:eastAsia="SimSun" w:hAnsi="Times New Roman"/>
          <w:spacing w:val="1"/>
          <w:sz w:val="24"/>
          <w:szCs w:val="24"/>
        </w:rPr>
        <w:t>a</w:t>
      </w:r>
      <w:r w:rsidRPr="00AF5346">
        <w:rPr>
          <w:rFonts w:ascii="Times New Roman" w:eastAsia="SimSun" w:hAnsi="Times New Roman"/>
          <w:sz w:val="24"/>
          <w:szCs w:val="24"/>
        </w:rPr>
        <w:t>da b</w:t>
      </w:r>
      <w:r w:rsidRPr="00AF5346">
        <w:rPr>
          <w:rFonts w:ascii="Times New Roman" w:eastAsia="SimSun" w:hAnsi="Times New Roman"/>
          <w:spacing w:val="2"/>
          <w:sz w:val="24"/>
          <w:szCs w:val="24"/>
        </w:rPr>
        <w:t>e</w:t>
      </w:r>
      <w:r w:rsidRPr="00AF5346">
        <w:rPr>
          <w:rFonts w:ascii="Times New Roman" w:eastAsia="SimSun" w:hAnsi="Times New Roman"/>
          <w:sz w:val="24"/>
          <w:szCs w:val="24"/>
        </w:rPr>
        <w:t>b</w:t>
      </w:r>
      <w:r w:rsidRPr="00AF5346">
        <w:rPr>
          <w:rFonts w:ascii="Times New Roman" w:eastAsia="SimSun" w:hAnsi="Times New Roman"/>
          <w:spacing w:val="1"/>
          <w:sz w:val="24"/>
          <w:szCs w:val="24"/>
        </w:rPr>
        <w:t>e</w:t>
      </w:r>
      <w:r w:rsidRPr="00AF5346">
        <w:rPr>
          <w:rFonts w:ascii="Times New Roman" w:eastAsia="SimSun" w:hAnsi="Times New Roman"/>
          <w:sz w:val="24"/>
          <w:szCs w:val="24"/>
        </w:rPr>
        <w:t>r</w:t>
      </w:r>
      <w:r w:rsidRPr="00AF5346">
        <w:rPr>
          <w:rFonts w:ascii="Times New Roman" w:eastAsia="SimSun" w:hAnsi="Times New Roman"/>
          <w:spacing w:val="1"/>
          <w:sz w:val="24"/>
          <w:szCs w:val="24"/>
        </w:rPr>
        <w:t>a</w:t>
      </w:r>
      <w:r w:rsidRPr="00AF5346">
        <w:rPr>
          <w:rFonts w:ascii="Times New Roman" w:eastAsia="SimSun" w:hAnsi="Times New Roman"/>
          <w:sz w:val="24"/>
          <w:szCs w:val="24"/>
        </w:rPr>
        <w:t>pa</w:t>
      </w:r>
      <w:r w:rsidRPr="00AF5346">
        <w:rPr>
          <w:rFonts w:ascii="Times New Roman" w:eastAsia="SimSun" w:hAnsi="Times New Roman"/>
          <w:spacing w:val="5"/>
          <w:sz w:val="24"/>
          <w:szCs w:val="24"/>
        </w:rPr>
        <w:t xml:space="preserve"> </w:t>
      </w:r>
      <w:r w:rsidRPr="00AF5346">
        <w:rPr>
          <w:rFonts w:ascii="Times New Roman" w:eastAsia="SimSun" w:hAnsi="Times New Roman"/>
          <w:spacing w:val="-4"/>
          <w:sz w:val="24"/>
          <w:szCs w:val="24"/>
        </w:rPr>
        <w:t>d</w:t>
      </w:r>
      <w:r w:rsidRPr="00AF5346">
        <w:rPr>
          <w:rFonts w:ascii="Times New Roman" w:eastAsia="SimSun" w:hAnsi="Times New Roman"/>
          <w:spacing w:val="1"/>
          <w:sz w:val="24"/>
          <w:szCs w:val="24"/>
        </w:rPr>
        <w:t>am</w:t>
      </w:r>
      <w:r w:rsidRPr="00AF5346">
        <w:rPr>
          <w:rFonts w:ascii="Times New Roman" w:eastAsia="SimSun" w:hAnsi="Times New Roman"/>
          <w:sz w:val="24"/>
          <w:szCs w:val="24"/>
        </w:rPr>
        <w:t>p</w:t>
      </w:r>
      <w:r w:rsidRPr="00AF5346">
        <w:rPr>
          <w:rFonts w:ascii="Times New Roman" w:eastAsia="SimSun" w:hAnsi="Times New Roman"/>
          <w:spacing w:val="1"/>
          <w:sz w:val="24"/>
          <w:szCs w:val="24"/>
        </w:rPr>
        <w:t>a</w:t>
      </w:r>
      <w:r w:rsidRPr="00AF5346">
        <w:rPr>
          <w:rFonts w:ascii="Times New Roman" w:eastAsia="SimSun" w:hAnsi="Times New Roman"/>
          <w:sz w:val="24"/>
          <w:szCs w:val="24"/>
        </w:rPr>
        <w:t>k</w:t>
      </w:r>
      <w:r w:rsidRPr="00AF5346">
        <w:rPr>
          <w:rFonts w:ascii="Times New Roman" w:eastAsia="SimSun" w:hAnsi="Times New Roman"/>
          <w:spacing w:val="4"/>
          <w:sz w:val="24"/>
          <w:szCs w:val="24"/>
        </w:rPr>
        <w:t xml:space="preserve"> </w:t>
      </w:r>
      <w:r w:rsidRPr="00AF5346">
        <w:rPr>
          <w:rFonts w:ascii="Times New Roman" w:eastAsia="SimSun" w:hAnsi="Times New Roman"/>
          <w:spacing w:val="-8"/>
          <w:sz w:val="24"/>
          <w:szCs w:val="24"/>
        </w:rPr>
        <w:t>y</w:t>
      </w:r>
      <w:r w:rsidRPr="00AF5346">
        <w:rPr>
          <w:rFonts w:ascii="Times New Roman" w:eastAsia="SimSun" w:hAnsi="Times New Roman"/>
          <w:spacing w:val="1"/>
          <w:sz w:val="24"/>
          <w:szCs w:val="24"/>
        </w:rPr>
        <w:t>a</w:t>
      </w:r>
      <w:r w:rsidRPr="00AF5346">
        <w:rPr>
          <w:rFonts w:ascii="Times New Roman" w:eastAsia="SimSun" w:hAnsi="Times New Roman"/>
          <w:spacing w:val="4"/>
          <w:sz w:val="24"/>
          <w:szCs w:val="24"/>
        </w:rPr>
        <w:t>n</w:t>
      </w:r>
      <w:r w:rsidRPr="00AF5346">
        <w:rPr>
          <w:rFonts w:ascii="Times New Roman" w:eastAsia="SimSun" w:hAnsi="Times New Roman"/>
          <w:sz w:val="24"/>
          <w:szCs w:val="24"/>
        </w:rPr>
        <w:t>g d</w:t>
      </w:r>
      <w:r w:rsidRPr="00AF5346">
        <w:rPr>
          <w:rFonts w:ascii="Times New Roman" w:eastAsia="SimSun" w:hAnsi="Times New Roman"/>
          <w:spacing w:val="1"/>
          <w:sz w:val="24"/>
          <w:szCs w:val="24"/>
        </w:rPr>
        <w:t>itim</w:t>
      </w:r>
      <w:r w:rsidRPr="00AF5346">
        <w:rPr>
          <w:rFonts w:ascii="Times New Roman" w:eastAsia="SimSun" w:hAnsi="Times New Roman"/>
          <w:sz w:val="24"/>
          <w:szCs w:val="24"/>
        </w:rPr>
        <w:t>bu</w:t>
      </w:r>
      <w:r w:rsidRPr="00AF5346">
        <w:rPr>
          <w:rFonts w:ascii="Times New Roman" w:eastAsia="SimSun" w:hAnsi="Times New Roman"/>
          <w:spacing w:val="1"/>
          <w:sz w:val="24"/>
          <w:szCs w:val="24"/>
        </w:rPr>
        <w:t>l</w:t>
      </w:r>
      <w:r w:rsidRPr="00AF5346">
        <w:rPr>
          <w:rFonts w:ascii="Times New Roman" w:eastAsia="SimSun" w:hAnsi="Times New Roman"/>
          <w:sz w:val="24"/>
          <w:szCs w:val="24"/>
        </w:rPr>
        <w:t>k</w:t>
      </w:r>
      <w:r w:rsidRPr="00AF5346">
        <w:rPr>
          <w:rFonts w:ascii="Times New Roman" w:eastAsia="SimSun" w:hAnsi="Times New Roman"/>
          <w:spacing w:val="1"/>
          <w:sz w:val="24"/>
          <w:szCs w:val="24"/>
        </w:rPr>
        <w:t>a</w:t>
      </w:r>
      <w:r w:rsidRPr="00AF5346">
        <w:rPr>
          <w:rFonts w:ascii="Times New Roman" w:eastAsia="SimSun" w:hAnsi="Times New Roman"/>
          <w:sz w:val="24"/>
          <w:szCs w:val="24"/>
        </w:rPr>
        <w:t xml:space="preserve">n </w:t>
      </w:r>
      <w:r w:rsidRPr="00AF5346">
        <w:rPr>
          <w:rFonts w:ascii="Times New Roman" w:eastAsia="SimSun" w:hAnsi="Times New Roman"/>
          <w:spacing w:val="1"/>
          <w:sz w:val="24"/>
          <w:szCs w:val="24"/>
        </w:rPr>
        <w:t>a</w:t>
      </w:r>
      <w:r w:rsidRPr="00AF5346">
        <w:rPr>
          <w:rFonts w:ascii="Times New Roman" w:eastAsia="SimSun" w:hAnsi="Times New Roman"/>
          <w:sz w:val="24"/>
          <w:szCs w:val="24"/>
        </w:rPr>
        <w:t>k</w:t>
      </w:r>
      <w:r w:rsidRPr="00AF5346">
        <w:rPr>
          <w:rFonts w:ascii="Times New Roman" w:eastAsia="SimSun" w:hAnsi="Times New Roman"/>
          <w:spacing w:val="1"/>
          <w:sz w:val="24"/>
          <w:szCs w:val="24"/>
        </w:rPr>
        <w:t>i</w:t>
      </w:r>
      <w:r w:rsidRPr="00AF5346">
        <w:rPr>
          <w:rFonts w:ascii="Times New Roman" w:eastAsia="SimSun" w:hAnsi="Times New Roman"/>
          <w:sz w:val="24"/>
          <w:szCs w:val="24"/>
        </w:rPr>
        <w:t>b</w:t>
      </w:r>
      <w:r w:rsidRPr="00AF5346">
        <w:rPr>
          <w:rFonts w:ascii="Times New Roman" w:eastAsia="SimSun" w:hAnsi="Times New Roman"/>
          <w:spacing w:val="1"/>
          <w:sz w:val="24"/>
          <w:szCs w:val="24"/>
        </w:rPr>
        <w:t>a</w:t>
      </w:r>
      <w:r w:rsidRPr="00AF5346">
        <w:rPr>
          <w:rFonts w:ascii="Times New Roman" w:eastAsia="SimSun" w:hAnsi="Times New Roman"/>
          <w:sz w:val="24"/>
          <w:szCs w:val="24"/>
        </w:rPr>
        <w:t xml:space="preserve">t </w:t>
      </w:r>
      <w:r w:rsidRPr="00AF5346">
        <w:rPr>
          <w:rFonts w:ascii="Times New Roman" w:eastAsia="SimSun" w:hAnsi="Times New Roman"/>
          <w:spacing w:val="1"/>
          <w:sz w:val="24"/>
          <w:szCs w:val="24"/>
        </w:rPr>
        <w:t xml:space="preserve"> </w:t>
      </w:r>
      <w:r w:rsidRPr="00AF5346">
        <w:rPr>
          <w:rFonts w:ascii="Times New Roman" w:eastAsia="SimSun" w:hAnsi="Times New Roman"/>
          <w:spacing w:val="-4"/>
          <w:sz w:val="24"/>
          <w:szCs w:val="24"/>
        </w:rPr>
        <w:t>p</w:t>
      </w:r>
      <w:r w:rsidRPr="00AF5346">
        <w:rPr>
          <w:rFonts w:ascii="Times New Roman" w:eastAsia="SimSun" w:hAnsi="Times New Roman"/>
          <w:spacing w:val="1"/>
          <w:sz w:val="24"/>
          <w:szCs w:val="24"/>
        </w:rPr>
        <w:t>e</w:t>
      </w:r>
      <w:r w:rsidRPr="00AF5346">
        <w:rPr>
          <w:rFonts w:ascii="Times New Roman" w:eastAsia="SimSun" w:hAnsi="Times New Roman"/>
          <w:sz w:val="24"/>
          <w:szCs w:val="24"/>
        </w:rPr>
        <w:t>n</w:t>
      </w:r>
      <w:r w:rsidRPr="00AF5346">
        <w:rPr>
          <w:rFonts w:ascii="Times New Roman" w:eastAsia="SimSun" w:hAnsi="Times New Roman"/>
          <w:spacing w:val="-4"/>
          <w:sz w:val="24"/>
          <w:szCs w:val="24"/>
        </w:rPr>
        <w:t>gg</w:t>
      </w:r>
      <w:r w:rsidRPr="00AF5346">
        <w:rPr>
          <w:rFonts w:ascii="Times New Roman" w:eastAsia="SimSun" w:hAnsi="Times New Roman"/>
          <w:sz w:val="24"/>
          <w:szCs w:val="24"/>
        </w:rPr>
        <w:t>un</w:t>
      </w:r>
      <w:r w:rsidRPr="00AF5346">
        <w:rPr>
          <w:rFonts w:ascii="Times New Roman" w:eastAsia="SimSun" w:hAnsi="Times New Roman"/>
          <w:spacing w:val="1"/>
          <w:sz w:val="24"/>
          <w:szCs w:val="24"/>
        </w:rPr>
        <w:t>aa</w:t>
      </w:r>
      <w:r w:rsidRPr="00AF5346">
        <w:rPr>
          <w:rFonts w:ascii="Times New Roman" w:eastAsia="SimSun" w:hAnsi="Times New Roman"/>
          <w:sz w:val="24"/>
          <w:szCs w:val="24"/>
        </w:rPr>
        <w:t>n  hu</w:t>
      </w:r>
      <w:r w:rsidRPr="00AF5346">
        <w:rPr>
          <w:rFonts w:ascii="Times New Roman" w:eastAsia="SimSun" w:hAnsi="Times New Roman"/>
          <w:spacing w:val="1"/>
          <w:sz w:val="24"/>
          <w:szCs w:val="24"/>
        </w:rPr>
        <w:t>ta</w:t>
      </w:r>
      <w:r w:rsidRPr="00AF5346">
        <w:rPr>
          <w:rFonts w:ascii="Times New Roman" w:eastAsia="SimSun" w:hAnsi="Times New Roman"/>
          <w:sz w:val="24"/>
          <w:szCs w:val="24"/>
        </w:rPr>
        <w:t>n</w:t>
      </w:r>
      <w:r w:rsidRPr="00AF5346">
        <w:rPr>
          <w:rFonts w:ascii="Times New Roman" w:eastAsia="SimSun" w:hAnsi="Times New Roman"/>
          <w:spacing w:val="-4"/>
          <w:sz w:val="24"/>
          <w:szCs w:val="24"/>
        </w:rPr>
        <w:t>g</w:t>
      </w:r>
      <w:r w:rsidRPr="00AF5346">
        <w:rPr>
          <w:rFonts w:ascii="Times New Roman" w:eastAsia="SimSun" w:hAnsi="Times New Roman"/>
          <w:sz w:val="24"/>
          <w:szCs w:val="24"/>
        </w:rPr>
        <w:t xml:space="preserve">,  </w:t>
      </w:r>
      <w:r w:rsidRPr="00AF5346">
        <w:rPr>
          <w:rFonts w:ascii="Times New Roman" w:eastAsia="SimSun" w:hAnsi="Times New Roman"/>
          <w:spacing w:val="-1"/>
          <w:sz w:val="24"/>
          <w:szCs w:val="24"/>
        </w:rPr>
        <w:t>s</w:t>
      </w:r>
      <w:r w:rsidRPr="00AF5346">
        <w:rPr>
          <w:rFonts w:ascii="Times New Roman" w:eastAsia="SimSun" w:hAnsi="Times New Roman"/>
          <w:spacing w:val="1"/>
          <w:sz w:val="24"/>
          <w:szCs w:val="24"/>
        </w:rPr>
        <w:t>e</w:t>
      </w:r>
      <w:r w:rsidRPr="00AF5346">
        <w:rPr>
          <w:rFonts w:ascii="Times New Roman" w:eastAsia="SimSun" w:hAnsi="Times New Roman"/>
          <w:sz w:val="24"/>
          <w:szCs w:val="24"/>
        </w:rPr>
        <w:t>p</w:t>
      </w:r>
      <w:r w:rsidRPr="00AF5346">
        <w:rPr>
          <w:rFonts w:ascii="Times New Roman" w:eastAsia="SimSun" w:hAnsi="Times New Roman"/>
          <w:spacing w:val="1"/>
          <w:sz w:val="24"/>
          <w:szCs w:val="24"/>
        </w:rPr>
        <w:t>e</w:t>
      </w:r>
      <w:r w:rsidRPr="00AF5346">
        <w:rPr>
          <w:rFonts w:ascii="Times New Roman" w:eastAsia="SimSun" w:hAnsi="Times New Roman"/>
          <w:sz w:val="24"/>
          <w:szCs w:val="24"/>
        </w:rPr>
        <w:t>r</w:t>
      </w:r>
      <w:r w:rsidRPr="00AF5346">
        <w:rPr>
          <w:rFonts w:ascii="Times New Roman" w:eastAsia="SimSun" w:hAnsi="Times New Roman"/>
          <w:spacing w:val="1"/>
          <w:sz w:val="24"/>
          <w:szCs w:val="24"/>
        </w:rPr>
        <w:t>t</w:t>
      </w:r>
      <w:r w:rsidRPr="00AF5346">
        <w:rPr>
          <w:rFonts w:ascii="Times New Roman" w:eastAsia="SimSun" w:hAnsi="Times New Roman"/>
          <w:sz w:val="24"/>
          <w:szCs w:val="24"/>
        </w:rPr>
        <w:t>i b</w:t>
      </w:r>
      <w:r w:rsidRPr="00AF5346">
        <w:rPr>
          <w:rFonts w:ascii="Times New Roman" w:eastAsia="SimSun" w:hAnsi="Times New Roman"/>
          <w:spacing w:val="1"/>
          <w:sz w:val="24"/>
          <w:szCs w:val="24"/>
        </w:rPr>
        <w:t>ia</w:t>
      </w:r>
      <w:r w:rsidRPr="00AF5346">
        <w:rPr>
          <w:rFonts w:ascii="Times New Roman" w:eastAsia="SimSun" w:hAnsi="Times New Roman"/>
          <w:spacing w:val="-8"/>
          <w:sz w:val="24"/>
          <w:szCs w:val="24"/>
        </w:rPr>
        <w:t>y</w:t>
      </w:r>
      <w:r w:rsidRPr="00AF5346">
        <w:rPr>
          <w:rFonts w:ascii="Times New Roman" w:eastAsia="SimSun" w:hAnsi="Times New Roman"/>
          <w:sz w:val="24"/>
          <w:szCs w:val="24"/>
        </w:rPr>
        <w:t xml:space="preserve">a </w:t>
      </w:r>
      <w:r w:rsidRPr="00AF5346">
        <w:rPr>
          <w:rFonts w:ascii="Times New Roman" w:eastAsia="SimSun" w:hAnsi="Times New Roman"/>
          <w:spacing w:val="1"/>
          <w:sz w:val="24"/>
          <w:szCs w:val="24"/>
        </w:rPr>
        <w:t xml:space="preserve"> </w:t>
      </w:r>
      <w:r w:rsidRPr="00AF5346">
        <w:rPr>
          <w:rFonts w:ascii="Times New Roman" w:eastAsia="SimSun" w:hAnsi="Times New Roman"/>
          <w:sz w:val="24"/>
          <w:szCs w:val="24"/>
        </w:rPr>
        <w:t>k</w:t>
      </w:r>
      <w:r w:rsidRPr="00AF5346">
        <w:rPr>
          <w:rFonts w:ascii="Times New Roman" w:eastAsia="SimSun" w:hAnsi="Times New Roman"/>
          <w:spacing w:val="1"/>
          <w:sz w:val="24"/>
          <w:szCs w:val="24"/>
        </w:rPr>
        <w:t>e</w:t>
      </w:r>
      <w:r w:rsidRPr="00AF5346">
        <w:rPr>
          <w:rFonts w:ascii="Times New Roman" w:eastAsia="SimSun" w:hAnsi="Times New Roman"/>
          <w:spacing w:val="5"/>
          <w:sz w:val="24"/>
          <w:szCs w:val="24"/>
        </w:rPr>
        <w:t>a</w:t>
      </w:r>
      <w:r w:rsidRPr="00AF5346">
        <w:rPr>
          <w:rFonts w:ascii="Times New Roman" w:eastAsia="SimSun" w:hAnsi="Times New Roman"/>
          <w:spacing w:val="-4"/>
          <w:sz w:val="24"/>
          <w:szCs w:val="24"/>
        </w:rPr>
        <w:t>g</w:t>
      </w:r>
      <w:r w:rsidRPr="00AF5346">
        <w:rPr>
          <w:rFonts w:ascii="Times New Roman" w:eastAsia="SimSun" w:hAnsi="Times New Roman"/>
          <w:spacing w:val="1"/>
          <w:sz w:val="24"/>
          <w:szCs w:val="24"/>
        </w:rPr>
        <w:t>e</w:t>
      </w:r>
      <w:r w:rsidRPr="00AF5346">
        <w:rPr>
          <w:rFonts w:ascii="Times New Roman" w:eastAsia="SimSun" w:hAnsi="Times New Roman"/>
          <w:sz w:val="24"/>
          <w:szCs w:val="24"/>
        </w:rPr>
        <w:t>n</w:t>
      </w:r>
      <w:r w:rsidRPr="00AF5346">
        <w:rPr>
          <w:rFonts w:ascii="Times New Roman" w:eastAsia="SimSun" w:hAnsi="Times New Roman"/>
          <w:spacing w:val="1"/>
          <w:sz w:val="24"/>
          <w:szCs w:val="24"/>
        </w:rPr>
        <w:t>a</w:t>
      </w:r>
      <w:r w:rsidRPr="00AF5346">
        <w:rPr>
          <w:rFonts w:ascii="Times New Roman" w:eastAsia="SimSun" w:hAnsi="Times New Roman"/>
          <w:sz w:val="24"/>
          <w:szCs w:val="24"/>
        </w:rPr>
        <w:t>n  d</w:t>
      </w:r>
      <w:r w:rsidRPr="00AF5346">
        <w:rPr>
          <w:rFonts w:ascii="Times New Roman" w:eastAsia="SimSun" w:hAnsi="Times New Roman"/>
          <w:spacing w:val="1"/>
          <w:sz w:val="24"/>
          <w:szCs w:val="24"/>
        </w:rPr>
        <w:t>a</w:t>
      </w:r>
      <w:r w:rsidRPr="00AF5346">
        <w:rPr>
          <w:rFonts w:ascii="Times New Roman" w:eastAsia="SimSun" w:hAnsi="Times New Roman"/>
          <w:sz w:val="24"/>
          <w:szCs w:val="24"/>
        </w:rPr>
        <w:t>n  b</w:t>
      </w:r>
      <w:r w:rsidRPr="00AF5346">
        <w:rPr>
          <w:rFonts w:ascii="Times New Roman" w:eastAsia="SimSun" w:hAnsi="Times New Roman"/>
          <w:spacing w:val="1"/>
          <w:sz w:val="24"/>
          <w:szCs w:val="24"/>
        </w:rPr>
        <w:t>ia</w:t>
      </w:r>
      <w:r w:rsidRPr="00AF5346">
        <w:rPr>
          <w:rFonts w:ascii="Times New Roman" w:eastAsia="SimSun" w:hAnsi="Times New Roman"/>
          <w:spacing w:val="-8"/>
          <w:sz w:val="24"/>
          <w:szCs w:val="24"/>
        </w:rPr>
        <w:t>y</w:t>
      </w:r>
      <w:r w:rsidRPr="00AF5346">
        <w:rPr>
          <w:rFonts w:ascii="Times New Roman" w:eastAsia="SimSun" w:hAnsi="Times New Roman"/>
          <w:sz w:val="24"/>
          <w:szCs w:val="24"/>
        </w:rPr>
        <w:t>a k</w:t>
      </w:r>
      <w:r w:rsidRPr="00AF5346">
        <w:rPr>
          <w:rFonts w:ascii="Times New Roman" w:eastAsia="SimSun" w:hAnsi="Times New Roman"/>
          <w:spacing w:val="1"/>
          <w:sz w:val="24"/>
          <w:szCs w:val="24"/>
        </w:rPr>
        <w:t>e</w:t>
      </w:r>
      <w:r w:rsidRPr="00AF5346">
        <w:rPr>
          <w:rFonts w:ascii="Times New Roman" w:eastAsia="SimSun" w:hAnsi="Times New Roman"/>
          <w:sz w:val="24"/>
          <w:szCs w:val="24"/>
        </w:rPr>
        <w:t>b</w:t>
      </w:r>
      <w:r w:rsidRPr="00AF5346">
        <w:rPr>
          <w:rFonts w:ascii="Times New Roman" w:eastAsia="SimSun" w:hAnsi="Times New Roman"/>
          <w:spacing w:val="1"/>
          <w:sz w:val="24"/>
          <w:szCs w:val="24"/>
        </w:rPr>
        <w:t>a</w:t>
      </w:r>
      <w:r w:rsidRPr="00AF5346">
        <w:rPr>
          <w:rFonts w:ascii="Times New Roman" w:eastAsia="SimSun" w:hAnsi="Times New Roman"/>
          <w:sz w:val="24"/>
          <w:szCs w:val="24"/>
        </w:rPr>
        <w:t>n</w:t>
      </w:r>
      <w:r w:rsidRPr="00AF5346">
        <w:rPr>
          <w:rFonts w:ascii="Times New Roman" w:eastAsia="SimSun" w:hAnsi="Times New Roman"/>
          <w:spacing w:val="-4"/>
          <w:sz w:val="24"/>
          <w:szCs w:val="24"/>
        </w:rPr>
        <w:t>g</w:t>
      </w:r>
      <w:r w:rsidRPr="00AF5346">
        <w:rPr>
          <w:rFonts w:ascii="Times New Roman" w:eastAsia="SimSun" w:hAnsi="Times New Roman"/>
          <w:sz w:val="24"/>
          <w:szCs w:val="24"/>
        </w:rPr>
        <w:t>kru</w:t>
      </w:r>
      <w:r w:rsidRPr="00AF5346">
        <w:rPr>
          <w:rFonts w:ascii="Times New Roman" w:eastAsia="SimSun" w:hAnsi="Times New Roman"/>
          <w:spacing w:val="1"/>
          <w:sz w:val="24"/>
          <w:szCs w:val="24"/>
        </w:rPr>
        <w:t>ta</w:t>
      </w:r>
      <w:r w:rsidRPr="00AF5346">
        <w:rPr>
          <w:rFonts w:ascii="Times New Roman" w:eastAsia="SimSun" w:hAnsi="Times New Roman"/>
          <w:sz w:val="24"/>
          <w:szCs w:val="24"/>
        </w:rPr>
        <w:t xml:space="preserve">n. </w:t>
      </w:r>
      <w:r w:rsidRPr="00AF5346">
        <w:rPr>
          <w:rFonts w:ascii="Times New Roman" w:eastAsia="SimSun" w:hAnsi="Times New Roman"/>
          <w:spacing w:val="-1"/>
          <w:sz w:val="24"/>
          <w:szCs w:val="24"/>
        </w:rPr>
        <w:t>S</w:t>
      </w:r>
      <w:r w:rsidRPr="00AF5346">
        <w:rPr>
          <w:rFonts w:ascii="Times New Roman" w:eastAsia="SimSun" w:hAnsi="Times New Roman"/>
          <w:spacing w:val="1"/>
          <w:sz w:val="24"/>
          <w:szCs w:val="24"/>
        </w:rPr>
        <w:t>ema</w:t>
      </w:r>
      <w:r w:rsidRPr="00AF5346">
        <w:rPr>
          <w:rFonts w:ascii="Times New Roman" w:eastAsia="SimSun" w:hAnsi="Times New Roman"/>
          <w:sz w:val="24"/>
          <w:szCs w:val="24"/>
        </w:rPr>
        <w:t>k</w:t>
      </w:r>
      <w:r w:rsidRPr="00AF5346">
        <w:rPr>
          <w:rFonts w:ascii="Times New Roman" w:eastAsia="SimSun" w:hAnsi="Times New Roman"/>
          <w:spacing w:val="1"/>
          <w:sz w:val="24"/>
          <w:szCs w:val="24"/>
        </w:rPr>
        <w:t>i</w:t>
      </w:r>
      <w:r w:rsidRPr="00AF5346">
        <w:rPr>
          <w:rFonts w:ascii="Times New Roman" w:eastAsia="SimSun" w:hAnsi="Times New Roman"/>
          <w:sz w:val="24"/>
          <w:szCs w:val="24"/>
        </w:rPr>
        <w:t>n b</w:t>
      </w:r>
      <w:r w:rsidRPr="00AF5346">
        <w:rPr>
          <w:rFonts w:ascii="Times New Roman" w:eastAsia="SimSun" w:hAnsi="Times New Roman"/>
          <w:spacing w:val="1"/>
          <w:sz w:val="24"/>
          <w:szCs w:val="24"/>
        </w:rPr>
        <w:t>e</w:t>
      </w:r>
      <w:r w:rsidRPr="00AF5346">
        <w:rPr>
          <w:rFonts w:ascii="Times New Roman" w:eastAsia="SimSun" w:hAnsi="Times New Roman"/>
          <w:spacing w:val="-1"/>
          <w:sz w:val="24"/>
          <w:szCs w:val="24"/>
        </w:rPr>
        <w:t>s</w:t>
      </w:r>
      <w:r w:rsidRPr="00AF5346">
        <w:rPr>
          <w:rFonts w:ascii="Times New Roman" w:eastAsia="SimSun" w:hAnsi="Times New Roman"/>
          <w:spacing w:val="1"/>
          <w:sz w:val="24"/>
          <w:szCs w:val="24"/>
        </w:rPr>
        <w:t>a</w:t>
      </w:r>
      <w:r w:rsidRPr="00AF5346">
        <w:rPr>
          <w:rFonts w:ascii="Times New Roman" w:eastAsia="SimSun" w:hAnsi="Times New Roman"/>
          <w:sz w:val="24"/>
          <w:szCs w:val="24"/>
        </w:rPr>
        <w:t>r p</w:t>
      </w:r>
      <w:r w:rsidRPr="00AF5346">
        <w:rPr>
          <w:rFonts w:ascii="Times New Roman" w:eastAsia="SimSun" w:hAnsi="Times New Roman"/>
          <w:spacing w:val="1"/>
          <w:sz w:val="24"/>
          <w:szCs w:val="24"/>
        </w:rPr>
        <w:t>e</w:t>
      </w:r>
      <w:r w:rsidRPr="00AF5346">
        <w:rPr>
          <w:rFonts w:ascii="Times New Roman" w:eastAsia="SimSun" w:hAnsi="Times New Roman"/>
          <w:sz w:val="24"/>
          <w:szCs w:val="24"/>
        </w:rPr>
        <w:t>ng</w:t>
      </w:r>
      <w:r w:rsidRPr="00AF5346">
        <w:rPr>
          <w:rFonts w:ascii="Times New Roman" w:eastAsia="SimSun" w:hAnsi="Times New Roman"/>
          <w:spacing w:val="-4"/>
          <w:sz w:val="24"/>
          <w:szCs w:val="24"/>
        </w:rPr>
        <w:t>g</w:t>
      </w:r>
      <w:r w:rsidRPr="00AF5346">
        <w:rPr>
          <w:rFonts w:ascii="Times New Roman" w:eastAsia="SimSun" w:hAnsi="Times New Roman"/>
          <w:sz w:val="24"/>
          <w:szCs w:val="24"/>
        </w:rPr>
        <w:t>un</w:t>
      </w:r>
      <w:r w:rsidRPr="00AF5346">
        <w:rPr>
          <w:rFonts w:ascii="Times New Roman" w:eastAsia="SimSun" w:hAnsi="Times New Roman"/>
          <w:spacing w:val="1"/>
          <w:sz w:val="24"/>
          <w:szCs w:val="24"/>
        </w:rPr>
        <w:t>aa</w:t>
      </w:r>
      <w:r w:rsidRPr="00AF5346">
        <w:rPr>
          <w:rFonts w:ascii="Times New Roman" w:eastAsia="SimSun" w:hAnsi="Times New Roman"/>
          <w:sz w:val="24"/>
          <w:szCs w:val="24"/>
        </w:rPr>
        <w:t xml:space="preserve">n  </w:t>
      </w:r>
      <w:r w:rsidRPr="00AF5346">
        <w:rPr>
          <w:rFonts w:ascii="Times New Roman" w:eastAsia="SimSun" w:hAnsi="Times New Roman"/>
          <w:spacing w:val="4"/>
          <w:sz w:val="24"/>
          <w:szCs w:val="24"/>
        </w:rPr>
        <w:t xml:space="preserve"> </w:t>
      </w:r>
      <w:r w:rsidRPr="00AF5346">
        <w:rPr>
          <w:rFonts w:ascii="Times New Roman" w:eastAsia="SimSun" w:hAnsi="Times New Roman"/>
          <w:sz w:val="24"/>
          <w:szCs w:val="24"/>
        </w:rPr>
        <w:t>hu</w:t>
      </w:r>
      <w:r w:rsidRPr="00AF5346">
        <w:rPr>
          <w:rFonts w:ascii="Times New Roman" w:eastAsia="SimSun" w:hAnsi="Times New Roman"/>
          <w:spacing w:val="1"/>
          <w:sz w:val="24"/>
          <w:szCs w:val="24"/>
        </w:rPr>
        <w:t>ta</w:t>
      </w:r>
      <w:r w:rsidRPr="00AF5346">
        <w:rPr>
          <w:rFonts w:ascii="Times New Roman" w:eastAsia="SimSun" w:hAnsi="Times New Roman"/>
          <w:sz w:val="24"/>
          <w:szCs w:val="24"/>
        </w:rPr>
        <w:t xml:space="preserve">ng   </w:t>
      </w:r>
      <w:r w:rsidRPr="00AF5346">
        <w:rPr>
          <w:rFonts w:ascii="Times New Roman" w:eastAsia="SimSun" w:hAnsi="Times New Roman"/>
          <w:spacing w:val="1"/>
          <w:sz w:val="24"/>
          <w:szCs w:val="24"/>
        </w:rPr>
        <w:t>ma</w:t>
      </w:r>
      <w:r w:rsidRPr="00AF5346">
        <w:rPr>
          <w:rFonts w:ascii="Times New Roman" w:eastAsia="SimSun" w:hAnsi="Times New Roman"/>
          <w:sz w:val="24"/>
          <w:szCs w:val="24"/>
        </w:rPr>
        <w:t xml:space="preserve">ka  </w:t>
      </w:r>
      <w:r w:rsidRPr="00AF5346">
        <w:rPr>
          <w:rFonts w:ascii="Times New Roman" w:eastAsia="SimSun" w:hAnsi="Times New Roman"/>
          <w:spacing w:val="5"/>
          <w:sz w:val="24"/>
          <w:szCs w:val="24"/>
        </w:rPr>
        <w:t xml:space="preserve"> </w:t>
      </w:r>
      <w:r w:rsidRPr="00AF5346">
        <w:rPr>
          <w:rFonts w:ascii="Times New Roman" w:eastAsia="SimSun" w:hAnsi="Times New Roman"/>
          <w:spacing w:val="-1"/>
          <w:sz w:val="24"/>
          <w:szCs w:val="24"/>
        </w:rPr>
        <w:t>s</w:t>
      </w:r>
      <w:r w:rsidRPr="00AF5346">
        <w:rPr>
          <w:rFonts w:ascii="Times New Roman" w:eastAsia="SimSun" w:hAnsi="Times New Roman"/>
          <w:spacing w:val="1"/>
          <w:sz w:val="24"/>
          <w:szCs w:val="24"/>
        </w:rPr>
        <w:t>ema</w:t>
      </w:r>
      <w:r w:rsidRPr="00AF5346">
        <w:rPr>
          <w:rFonts w:ascii="Times New Roman" w:eastAsia="SimSun" w:hAnsi="Times New Roman"/>
          <w:sz w:val="24"/>
          <w:szCs w:val="24"/>
        </w:rPr>
        <w:t>k</w:t>
      </w:r>
      <w:r w:rsidRPr="00AF5346">
        <w:rPr>
          <w:rFonts w:ascii="Times New Roman" w:eastAsia="SimSun" w:hAnsi="Times New Roman"/>
          <w:spacing w:val="1"/>
          <w:sz w:val="24"/>
          <w:szCs w:val="24"/>
        </w:rPr>
        <w:t>i</w:t>
      </w:r>
      <w:r w:rsidRPr="00AF5346">
        <w:rPr>
          <w:rFonts w:ascii="Times New Roman" w:eastAsia="SimSun" w:hAnsi="Times New Roman"/>
          <w:sz w:val="24"/>
          <w:szCs w:val="24"/>
        </w:rPr>
        <w:t>n b</w:t>
      </w:r>
      <w:r w:rsidRPr="00AF5346">
        <w:rPr>
          <w:rFonts w:ascii="Times New Roman" w:eastAsia="SimSun" w:hAnsi="Times New Roman"/>
          <w:spacing w:val="2"/>
          <w:sz w:val="24"/>
          <w:szCs w:val="24"/>
        </w:rPr>
        <w:t>e</w:t>
      </w:r>
      <w:r w:rsidRPr="00AF5346">
        <w:rPr>
          <w:rFonts w:ascii="Times New Roman" w:eastAsia="SimSun" w:hAnsi="Times New Roman"/>
          <w:spacing w:val="-1"/>
          <w:sz w:val="24"/>
          <w:szCs w:val="24"/>
        </w:rPr>
        <w:t>s</w:t>
      </w:r>
      <w:r w:rsidRPr="00AF5346">
        <w:rPr>
          <w:rFonts w:ascii="Times New Roman" w:eastAsia="SimSun" w:hAnsi="Times New Roman"/>
          <w:spacing w:val="1"/>
          <w:sz w:val="24"/>
          <w:szCs w:val="24"/>
        </w:rPr>
        <w:t>a</w:t>
      </w:r>
      <w:r w:rsidRPr="00AF5346">
        <w:rPr>
          <w:rFonts w:ascii="Times New Roman" w:eastAsia="SimSun" w:hAnsi="Times New Roman"/>
          <w:sz w:val="24"/>
          <w:szCs w:val="24"/>
        </w:rPr>
        <w:t xml:space="preserve">r </w:t>
      </w:r>
      <w:r w:rsidRPr="00AF5346">
        <w:rPr>
          <w:rFonts w:ascii="Times New Roman" w:eastAsia="SimSun" w:hAnsi="Times New Roman"/>
          <w:spacing w:val="1"/>
          <w:sz w:val="24"/>
          <w:szCs w:val="24"/>
        </w:rPr>
        <w:t>p</w:t>
      </w:r>
      <w:r w:rsidRPr="00AF5346">
        <w:rPr>
          <w:rFonts w:ascii="Times New Roman" w:eastAsia="SimSun" w:hAnsi="Times New Roman"/>
          <w:sz w:val="24"/>
          <w:szCs w:val="24"/>
        </w:rPr>
        <w:t>u</w:t>
      </w:r>
      <w:r w:rsidRPr="00AF5346">
        <w:rPr>
          <w:rFonts w:ascii="Times New Roman" w:eastAsia="SimSun" w:hAnsi="Times New Roman"/>
          <w:spacing w:val="1"/>
          <w:sz w:val="24"/>
          <w:szCs w:val="24"/>
        </w:rPr>
        <w:t>l</w:t>
      </w:r>
      <w:r w:rsidRPr="00AF5346">
        <w:rPr>
          <w:rFonts w:ascii="Times New Roman" w:eastAsia="SimSun" w:hAnsi="Times New Roman"/>
          <w:sz w:val="24"/>
          <w:szCs w:val="24"/>
        </w:rPr>
        <w:t>a</w:t>
      </w:r>
      <w:r w:rsidRPr="00AF5346">
        <w:rPr>
          <w:rFonts w:ascii="Times New Roman" w:eastAsia="SimSun" w:hAnsi="Times New Roman"/>
          <w:spacing w:val="1"/>
          <w:sz w:val="24"/>
          <w:szCs w:val="24"/>
        </w:rPr>
        <w:t xml:space="preserve"> </w:t>
      </w:r>
      <w:r w:rsidRPr="00AF5346">
        <w:rPr>
          <w:rFonts w:ascii="Times New Roman" w:eastAsia="SimSun" w:hAnsi="Times New Roman"/>
          <w:sz w:val="24"/>
          <w:szCs w:val="24"/>
        </w:rPr>
        <w:t>b</w:t>
      </w:r>
      <w:r w:rsidRPr="00AF5346">
        <w:rPr>
          <w:rFonts w:ascii="Times New Roman" w:eastAsia="SimSun" w:hAnsi="Times New Roman"/>
          <w:spacing w:val="1"/>
          <w:sz w:val="24"/>
          <w:szCs w:val="24"/>
        </w:rPr>
        <w:t>ia</w:t>
      </w:r>
      <w:r w:rsidRPr="00AF5346">
        <w:rPr>
          <w:rFonts w:ascii="Times New Roman" w:eastAsia="SimSun" w:hAnsi="Times New Roman"/>
          <w:spacing w:val="-8"/>
          <w:sz w:val="24"/>
          <w:szCs w:val="24"/>
        </w:rPr>
        <w:t>y</w:t>
      </w:r>
      <w:r w:rsidRPr="00AF5346">
        <w:rPr>
          <w:rFonts w:ascii="Times New Roman" w:eastAsia="SimSun" w:hAnsi="Times New Roman"/>
          <w:sz w:val="24"/>
          <w:szCs w:val="24"/>
        </w:rPr>
        <w:t>a</w:t>
      </w:r>
      <w:r w:rsidRPr="00AF5346">
        <w:rPr>
          <w:rFonts w:ascii="Times New Roman" w:eastAsia="SimSun" w:hAnsi="Times New Roman"/>
          <w:spacing w:val="1"/>
          <w:sz w:val="24"/>
          <w:szCs w:val="24"/>
        </w:rPr>
        <w:t xml:space="preserve"> </w:t>
      </w:r>
      <w:r w:rsidRPr="00AF5346">
        <w:rPr>
          <w:rFonts w:ascii="Times New Roman" w:eastAsia="SimSun" w:hAnsi="Times New Roman"/>
          <w:sz w:val="24"/>
          <w:szCs w:val="24"/>
        </w:rPr>
        <w:t>k</w:t>
      </w:r>
      <w:r w:rsidRPr="00AF5346">
        <w:rPr>
          <w:rFonts w:ascii="Times New Roman" w:eastAsia="SimSun" w:hAnsi="Times New Roman"/>
          <w:spacing w:val="1"/>
          <w:sz w:val="24"/>
          <w:szCs w:val="24"/>
        </w:rPr>
        <w:t>ea</w:t>
      </w:r>
      <w:r w:rsidRPr="00AF5346">
        <w:rPr>
          <w:rFonts w:ascii="Times New Roman" w:eastAsia="SimSun" w:hAnsi="Times New Roman"/>
          <w:spacing w:val="-4"/>
          <w:sz w:val="24"/>
          <w:szCs w:val="24"/>
        </w:rPr>
        <w:t>g</w:t>
      </w:r>
      <w:r w:rsidRPr="00AF5346">
        <w:rPr>
          <w:rFonts w:ascii="Times New Roman" w:eastAsia="SimSun" w:hAnsi="Times New Roman"/>
          <w:spacing w:val="1"/>
          <w:sz w:val="24"/>
          <w:szCs w:val="24"/>
        </w:rPr>
        <w:t>e</w:t>
      </w:r>
      <w:r w:rsidRPr="00AF5346">
        <w:rPr>
          <w:rFonts w:ascii="Times New Roman" w:eastAsia="SimSun" w:hAnsi="Times New Roman"/>
          <w:sz w:val="24"/>
          <w:szCs w:val="24"/>
        </w:rPr>
        <w:t>n</w:t>
      </w:r>
      <w:r w:rsidRPr="00AF5346">
        <w:rPr>
          <w:rFonts w:ascii="Times New Roman" w:eastAsia="SimSun" w:hAnsi="Times New Roman"/>
          <w:spacing w:val="1"/>
          <w:sz w:val="24"/>
          <w:szCs w:val="24"/>
        </w:rPr>
        <w:t>a</w:t>
      </w:r>
      <w:r w:rsidRPr="00AF5346">
        <w:rPr>
          <w:rFonts w:ascii="Times New Roman" w:eastAsia="SimSun" w:hAnsi="Times New Roman"/>
          <w:sz w:val="24"/>
          <w:szCs w:val="24"/>
        </w:rPr>
        <w:t>n d</w:t>
      </w:r>
      <w:r w:rsidRPr="00AF5346">
        <w:rPr>
          <w:rFonts w:ascii="Times New Roman" w:eastAsia="SimSun" w:hAnsi="Times New Roman"/>
          <w:spacing w:val="1"/>
          <w:sz w:val="24"/>
          <w:szCs w:val="24"/>
        </w:rPr>
        <w:t>a</w:t>
      </w:r>
      <w:r w:rsidRPr="00AF5346">
        <w:rPr>
          <w:rFonts w:ascii="Times New Roman" w:eastAsia="SimSun" w:hAnsi="Times New Roman"/>
          <w:sz w:val="24"/>
          <w:szCs w:val="24"/>
        </w:rPr>
        <w:t>n b</w:t>
      </w:r>
      <w:r w:rsidRPr="00AF5346">
        <w:rPr>
          <w:rFonts w:ascii="Times New Roman" w:eastAsia="SimSun" w:hAnsi="Times New Roman"/>
          <w:spacing w:val="1"/>
          <w:sz w:val="24"/>
          <w:szCs w:val="24"/>
        </w:rPr>
        <w:t>i</w:t>
      </w:r>
      <w:r w:rsidRPr="00AF5346">
        <w:rPr>
          <w:rFonts w:ascii="Times New Roman" w:eastAsia="SimSun" w:hAnsi="Times New Roman"/>
          <w:spacing w:val="5"/>
          <w:sz w:val="24"/>
          <w:szCs w:val="24"/>
        </w:rPr>
        <w:t>a</w:t>
      </w:r>
      <w:r w:rsidRPr="00AF5346">
        <w:rPr>
          <w:rFonts w:ascii="Times New Roman" w:eastAsia="SimSun" w:hAnsi="Times New Roman"/>
          <w:spacing w:val="-8"/>
          <w:sz w:val="24"/>
          <w:szCs w:val="24"/>
        </w:rPr>
        <w:t>y</w:t>
      </w:r>
      <w:r w:rsidRPr="00AF5346">
        <w:rPr>
          <w:rFonts w:ascii="Times New Roman" w:eastAsia="SimSun" w:hAnsi="Times New Roman"/>
          <w:sz w:val="24"/>
          <w:szCs w:val="24"/>
        </w:rPr>
        <w:t>a k</w:t>
      </w:r>
      <w:r w:rsidRPr="00AF5346">
        <w:rPr>
          <w:rFonts w:ascii="Times New Roman" w:eastAsia="SimSun" w:hAnsi="Times New Roman"/>
          <w:spacing w:val="2"/>
          <w:sz w:val="24"/>
          <w:szCs w:val="24"/>
        </w:rPr>
        <w:t>e</w:t>
      </w:r>
      <w:r w:rsidRPr="00AF5346">
        <w:rPr>
          <w:rFonts w:ascii="Times New Roman" w:eastAsia="SimSun" w:hAnsi="Times New Roman"/>
          <w:sz w:val="24"/>
          <w:szCs w:val="24"/>
        </w:rPr>
        <w:t>b</w:t>
      </w:r>
      <w:r w:rsidRPr="00AF5346">
        <w:rPr>
          <w:rFonts w:ascii="Times New Roman" w:eastAsia="SimSun" w:hAnsi="Times New Roman"/>
          <w:spacing w:val="1"/>
          <w:sz w:val="24"/>
          <w:szCs w:val="24"/>
        </w:rPr>
        <w:t>a</w:t>
      </w:r>
      <w:r w:rsidRPr="00AF5346">
        <w:rPr>
          <w:rFonts w:ascii="Times New Roman" w:eastAsia="SimSun" w:hAnsi="Times New Roman"/>
          <w:sz w:val="24"/>
          <w:szCs w:val="24"/>
        </w:rPr>
        <w:t>n</w:t>
      </w:r>
      <w:r w:rsidRPr="00AF5346">
        <w:rPr>
          <w:rFonts w:ascii="Times New Roman" w:eastAsia="SimSun" w:hAnsi="Times New Roman"/>
          <w:spacing w:val="-4"/>
          <w:sz w:val="24"/>
          <w:szCs w:val="24"/>
        </w:rPr>
        <w:t>g</w:t>
      </w:r>
      <w:r w:rsidRPr="00AF5346">
        <w:rPr>
          <w:rFonts w:ascii="Times New Roman" w:eastAsia="SimSun" w:hAnsi="Times New Roman"/>
          <w:sz w:val="24"/>
          <w:szCs w:val="24"/>
        </w:rPr>
        <w:t>kru</w:t>
      </w:r>
      <w:r w:rsidRPr="00AF5346">
        <w:rPr>
          <w:rFonts w:ascii="Times New Roman" w:eastAsia="SimSun" w:hAnsi="Times New Roman"/>
          <w:spacing w:val="1"/>
          <w:sz w:val="24"/>
          <w:szCs w:val="24"/>
        </w:rPr>
        <w:t>ta</w:t>
      </w:r>
      <w:r w:rsidRPr="00AF5346">
        <w:rPr>
          <w:rFonts w:ascii="Times New Roman" w:eastAsia="SimSun" w:hAnsi="Times New Roman"/>
          <w:sz w:val="24"/>
          <w:szCs w:val="24"/>
        </w:rPr>
        <w:t>n</w:t>
      </w:r>
      <w:r w:rsidRPr="00AF5346">
        <w:rPr>
          <w:rFonts w:ascii="Times New Roman" w:eastAsia="SimSun" w:hAnsi="Times New Roman"/>
          <w:spacing w:val="5"/>
          <w:sz w:val="24"/>
          <w:szCs w:val="24"/>
        </w:rPr>
        <w:t xml:space="preserve"> </w:t>
      </w:r>
      <w:r w:rsidRPr="00AF5346">
        <w:rPr>
          <w:rFonts w:ascii="Times New Roman" w:eastAsia="SimSun" w:hAnsi="Times New Roman"/>
          <w:spacing w:val="-8"/>
          <w:sz w:val="24"/>
          <w:szCs w:val="24"/>
        </w:rPr>
        <w:t>y</w:t>
      </w:r>
      <w:r w:rsidRPr="00AF5346">
        <w:rPr>
          <w:rFonts w:ascii="Times New Roman" w:eastAsia="SimSun" w:hAnsi="Times New Roman"/>
          <w:spacing w:val="1"/>
          <w:sz w:val="24"/>
          <w:szCs w:val="24"/>
        </w:rPr>
        <w:t>a</w:t>
      </w:r>
      <w:r w:rsidRPr="00AF5346">
        <w:rPr>
          <w:rFonts w:ascii="Times New Roman" w:eastAsia="SimSun" w:hAnsi="Times New Roman"/>
          <w:sz w:val="24"/>
          <w:szCs w:val="24"/>
        </w:rPr>
        <w:t>ng</w:t>
      </w:r>
      <w:r w:rsidRPr="00AF5346">
        <w:rPr>
          <w:rFonts w:ascii="Times New Roman" w:eastAsia="SimSun" w:hAnsi="Times New Roman"/>
          <w:spacing w:val="1"/>
          <w:sz w:val="24"/>
          <w:szCs w:val="24"/>
        </w:rPr>
        <w:t xml:space="preserve"> </w:t>
      </w:r>
      <w:r w:rsidRPr="00AF5346">
        <w:rPr>
          <w:rFonts w:ascii="Times New Roman" w:eastAsia="SimSun" w:hAnsi="Times New Roman"/>
          <w:sz w:val="24"/>
          <w:szCs w:val="24"/>
        </w:rPr>
        <w:t>h</w:t>
      </w:r>
      <w:r w:rsidRPr="00AF5346">
        <w:rPr>
          <w:rFonts w:ascii="Times New Roman" w:eastAsia="SimSun" w:hAnsi="Times New Roman"/>
          <w:spacing w:val="1"/>
          <w:sz w:val="24"/>
          <w:szCs w:val="24"/>
        </w:rPr>
        <w:t>a</w:t>
      </w:r>
      <w:r w:rsidRPr="00AF5346">
        <w:rPr>
          <w:rFonts w:ascii="Times New Roman" w:eastAsia="SimSun" w:hAnsi="Times New Roman"/>
          <w:sz w:val="24"/>
          <w:szCs w:val="24"/>
        </w:rPr>
        <w:t>rus d</w:t>
      </w:r>
      <w:r w:rsidRPr="00AF5346">
        <w:rPr>
          <w:rFonts w:ascii="Times New Roman" w:eastAsia="SimSun" w:hAnsi="Times New Roman"/>
          <w:spacing w:val="1"/>
          <w:sz w:val="24"/>
          <w:szCs w:val="24"/>
        </w:rPr>
        <w:t>ita</w:t>
      </w:r>
      <w:r w:rsidRPr="00AF5346">
        <w:rPr>
          <w:rFonts w:ascii="Times New Roman" w:eastAsia="SimSun" w:hAnsi="Times New Roman"/>
          <w:sz w:val="24"/>
          <w:szCs w:val="24"/>
        </w:rPr>
        <w:t>ng</w:t>
      </w:r>
      <w:r w:rsidRPr="00AF5346">
        <w:rPr>
          <w:rFonts w:ascii="Times New Roman" w:eastAsia="SimSun" w:hAnsi="Times New Roman"/>
          <w:spacing w:val="-4"/>
          <w:sz w:val="24"/>
          <w:szCs w:val="24"/>
        </w:rPr>
        <w:t>g</w:t>
      </w:r>
      <w:r w:rsidRPr="00AF5346">
        <w:rPr>
          <w:rFonts w:ascii="Times New Roman" w:eastAsia="SimSun" w:hAnsi="Times New Roman"/>
          <w:sz w:val="24"/>
          <w:szCs w:val="24"/>
        </w:rPr>
        <w:t>u</w:t>
      </w:r>
      <w:r w:rsidRPr="00AF5346">
        <w:rPr>
          <w:rFonts w:ascii="Times New Roman" w:eastAsia="SimSun" w:hAnsi="Times New Roman"/>
          <w:spacing w:val="4"/>
          <w:sz w:val="24"/>
          <w:szCs w:val="24"/>
        </w:rPr>
        <w:t>n</w:t>
      </w:r>
      <w:r w:rsidRPr="00AF5346">
        <w:rPr>
          <w:rFonts w:ascii="Times New Roman" w:eastAsia="SimSun" w:hAnsi="Times New Roman"/>
          <w:sz w:val="24"/>
          <w:szCs w:val="24"/>
        </w:rPr>
        <w:t>g o</w:t>
      </w:r>
      <w:r w:rsidRPr="00AF5346">
        <w:rPr>
          <w:rFonts w:ascii="Times New Roman" w:eastAsia="SimSun" w:hAnsi="Times New Roman"/>
          <w:spacing w:val="1"/>
          <w:sz w:val="24"/>
          <w:szCs w:val="24"/>
        </w:rPr>
        <w:t>le</w:t>
      </w:r>
      <w:r w:rsidRPr="00AF5346">
        <w:rPr>
          <w:rFonts w:ascii="Times New Roman" w:eastAsia="SimSun" w:hAnsi="Times New Roman"/>
          <w:sz w:val="24"/>
          <w:szCs w:val="24"/>
        </w:rPr>
        <w:t>h p</w:t>
      </w:r>
      <w:r w:rsidRPr="00AF5346">
        <w:rPr>
          <w:rFonts w:ascii="Times New Roman" w:eastAsia="SimSun" w:hAnsi="Times New Roman"/>
          <w:spacing w:val="1"/>
          <w:sz w:val="24"/>
          <w:szCs w:val="24"/>
        </w:rPr>
        <w:t>e</w:t>
      </w:r>
      <w:r w:rsidRPr="00AF5346">
        <w:rPr>
          <w:rFonts w:ascii="Times New Roman" w:eastAsia="SimSun" w:hAnsi="Times New Roman"/>
          <w:sz w:val="24"/>
          <w:szCs w:val="24"/>
        </w:rPr>
        <w:t>ru</w:t>
      </w:r>
      <w:r w:rsidRPr="00AF5346">
        <w:rPr>
          <w:rFonts w:ascii="Times New Roman" w:eastAsia="SimSun" w:hAnsi="Times New Roman"/>
          <w:spacing w:val="-1"/>
          <w:sz w:val="24"/>
          <w:szCs w:val="24"/>
        </w:rPr>
        <w:t>s</w:t>
      </w:r>
      <w:r w:rsidRPr="00AF5346">
        <w:rPr>
          <w:rFonts w:ascii="Times New Roman" w:eastAsia="SimSun" w:hAnsi="Times New Roman"/>
          <w:spacing w:val="1"/>
          <w:sz w:val="24"/>
          <w:szCs w:val="24"/>
        </w:rPr>
        <w:t>a</w:t>
      </w:r>
      <w:r w:rsidRPr="00AF5346">
        <w:rPr>
          <w:rFonts w:ascii="Times New Roman" w:eastAsia="SimSun" w:hAnsi="Times New Roman"/>
          <w:sz w:val="24"/>
          <w:szCs w:val="24"/>
        </w:rPr>
        <w:t>h</w:t>
      </w:r>
      <w:r w:rsidRPr="00AF5346">
        <w:rPr>
          <w:rFonts w:ascii="Times New Roman" w:eastAsia="SimSun" w:hAnsi="Times New Roman"/>
          <w:spacing w:val="-3"/>
          <w:sz w:val="24"/>
          <w:szCs w:val="24"/>
        </w:rPr>
        <w:t>a</w:t>
      </w:r>
      <w:r w:rsidRPr="00AF5346">
        <w:rPr>
          <w:rFonts w:ascii="Times New Roman" w:eastAsia="SimSun" w:hAnsi="Times New Roman"/>
          <w:spacing w:val="1"/>
          <w:sz w:val="24"/>
          <w:szCs w:val="24"/>
        </w:rPr>
        <w:t>a</w:t>
      </w:r>
      <w:r w:rsidRPr="00AF5346">
        <w:rPr>
          <w:rFonts w:ascii="Times New Roman" w:eastAsia="SimSun" w:hAnsi="Times New Roman"/>
          <w:sz w:val="24"/>
          <w:szCs w:val="24"/>
        </w:rPr>
        <w:t xml:space="preserve">n. </w:t>
      </w:r>
      <w:r w:rsidRPr="00AF5346">
        <w:rPr>
          <w:rFonts w:ascii="Times New Roman" w:eastAsia="SimSun" w:hAnsi="Times New Roman"/>
          <w:spacing w:val="-1"/>
          <w:sz w:val="24"/>
          <w:szCs w:val="24"/>
        </w:rPr>
        <w:t>O</w:t>
      </w:r>
      <w:r w:rsidRPr="00AF5346">
        <w:rPr>
          <w:rFonts w:ascii="Times New Roman" w:eastAsia="SimSun" w:hAnsi="Times New Roman"/>
          <w:spacing w:val="1"/>
          <w:sz w:val="24"/>
          <w:szCs w:val="24"/>
        </w:rPr>
        <w:t>le</w:t>
      </w:r>
      <w:r w:rsidRPr="00AF5346">
        <w:rPr>
          <w:rFonts w:ascii="Times New Roman" w:eastAsia="SimSun" w:hAnsi="Times New Roman"/>
          <w:sz w:val="24"/>
          <w:szCs w:val="24"/>
        </w:rPr>
        <w:t>h k</w:t>
      </w:r>
      <w:r w:rsidRPr="00AF5346">
        <w:rPr>
          <w:rFonts w:ascii="Times New Roman" w:eastAsia="SimSun" w:hAnsi="Times New Roman"/>
          <w:spacing w:val="1"/>
          <w:sz w:val="24"/>
          <w:szCs w:val="24"/>
        </w:rPr>
        <w:t>a</w:t>
      </w:r>
      <w:r w:rsidRPr="00AF5346">
        <w:rPr>
          <w:rFonts w:ascii="Times New Roman" w:eastAsia="SimSun" w:hAnsi="Times New Roman"/>
          <w:spacing w:val="-4"/>
          <w:sz w:val="24"/>
          <w:szCs w:val="24"/>
        </w:rPr>
        <w:t>r</w:t>
      </w:r>
      <w:r w:rsidRPr="00AF5346">
        <w:rPr>
          <w:rFonts w:ascii="Times New Roman" w:eastAsia="SimSun" w:hAnsi="Times New Roman"/>
          <w:spacing w:val="1"/>
          <w:sz w:val="24"/>
          <w:szCs w:val="24"/>
        </w:rPr>
        <w:t>e</w:t>
      </w:r>
      <w:r w:rsidRPr="00AF5346">
        <w:rPr>
          <w:rFonts w:ascii="Times New Roman" w:eastAsia="SimSun" w:hAnsi="Times New Roman"/>
          <w:sz w:val="24"/>
          <w:szCs w:val="24"/>
        </w:rPr>
        <w:t>na</w:t>
      </w:r>
      <w:r w:rsidRPr="00AF5346">
        <w:rPr>
          <w:rFonts w:ascii="Times New Roman" w:eastAsia="SimSun" w:hAnsi="Times New Roman"/>
          <w:spacing w:val="1"/>
          <w:sz w:val="24"/>
          <w:szCs w:val="24"/>
        </w:rPr>
        <w:t xml:space="preserve"> </w:t>
      </w:r>
      <w:r w:rsidRPr="00AF5346">
        <w:rPr>
          <w:rFonts w:ascii="Times New Roman" w:eastAsia="SimSun" w:hAnsi="Times New Roman"/>
          <w:spacing w:val="-3"/>
          <w:sz w:val="24"/>
          <w:szCs w:val="24"/>
        </w:rPr>
        <w:t>i</w:t>
      </w:r>
      <w:r w:rsidRPr="00AF5346">
        <w:rPr>
          <w:rFonts w:ascii="Times New Roman" w:eastAsia="SimSun" w:hAnsi="Times New Roman"/>
          <w:spacing w:val="1"/>
          <w:sz w:val="24"/>
          <w:szCs w:val="24"/>
        </w:rPr>
        <w:t>t</w:t>
      </w:r>
      <w:r w:rsidRPr="00AF5346">
        <w:rPr>
          <w:rFonts w:ascii="Times New Roman" w:eastAsia="SimSun" w:hAnsi="Times New Roman"/>
          <w:sz w:val="24"/>
          <w:szCs w:val="24"/>
        </w:rPr>
        <w:t>u d</w:t>
      </w:r>
      <w:r w:rsidRPr="00AF5346">
        <w:rPr>
          <w:rFonts w:ascii="Times New Roman" w:eastAsia="SimSun" w:hAnsi="Times New Roman"/>
          <w:spacing w:val="1"/>
          <w:sz w:val="24"/>
          <w:szCs w:val="24"/>
        </w:rPr>
        <w:t>a</w:t>
      </w:r>
      <w:r w:rsidRPr="00AF5346">
        <w:rPr>
          <w:rFonts w:ascii="Times New Roman" w:eastAsia="SimSun" w:hAnsi="Times New Roman"/>
          <w:spacing w:val="-3"/>
          <w:sz w:val="24"/>
          <w:szCs w:val="24"/>
        </w:rPr>
        <w:t>l</w:t>
      </w:r>
      <w:r w:rsidRPr="00AF5346">
        <w:rPr>
          <w:rFonts w:ascii="Times New Roman" w:eastAsia="SimSun" w:hAnsi="Times New Roman"/>
          <w:spacing w:val="1"/>
          <w:sz w:val="24"/>
          <w:szCs w:val="24"/>
        </w:rPr>
        <w:t>a</w:t>
      </w:r>
      <w:r w:rsidRPr="00AF5346">
        <w:rPr>
          <w:rFonts w:ascii="Times New Roman" w:eastAsia="SimSun" w:hAnsi="Times New Roman"/>
          <w:sz w:val="24"/>
          <w:szCs w:val="24"/>
        </w:rPr>
        <w:t>m hubun</w:t>
      </w:r>
      <w:r w:rsidRPr="00AF5346">
        <w:rPr>
          <w:rFonts w:ascii="Times New Roman" w:eastAsia="SimSun" w:hAnsi="Times New Roman"/>
          <w:spacing w:val="-4"/>
          <w:sz w:val="24"/>
          <w:szCs w:val="24"/>
        </w:rPr>
        <w:t>g</w:t>
      </w:r>
      <w:r w:rsidRPr="00AF5346">
        <w:rPr>
          <w:rFonts w:ascii="Times New Roman" w:eastAsia="SimSun" w:hAnsi="Times New Roman"/>
          <w:spacing w:val="1"/>
          <w:sz w:val="24"/>
          <w:szCs w:val="24"/>
        </w:rPr>
        <w:t>a</w:t>
      </w:r>
      <w:r w:rsidRPr="00AF5346">
        <w:rPr>
          <w:rFonts w:ascii="Times New Roman" w:eastAsia="SimSun" w:hAnsi="Times New Roman"/>
          <w:sz w:val="24"/>
          <w:szCs w:val="24"/>
        </w:rPr>
        <w:t>n</w:t>
      </w:r>
      <w:r w:rsidRPr="00AF5346">
        <w:rPr>
          <w:rFonts w:ascii="Times New Roman" w:eastAsia="SimSun" w:hAnsi="Times New Roman"/>
          <w:spacing w:val="4"/>
          <w:sz w:val="24"/>
          <w:szCs w:val="24"/>
        </w:rPr>
        <w:t>n</w:t>
      </w:r>
      <w:r w:rsidRPr="00AF5346">
        <w:rPr>
          <w:rFonts w:ascii="Times New Roman" w:eastAsia="SimSun" w:hAnsi="Times New Roman"/>
          <w:spacing w:val="-8"/>
          <w:sz w:val="24"/>
          <w:szCs w:val="24"/>
        </w:rPr>
        <w:t>y</w:t>
      </w:r>
      <w:r w:rsidRPr="00AF5346">
        <w:rPr>
          <w:rFonts w:ascii="Times New Roman" w:eastAsia="SimSun" w:hAnsi="Times New Roman"/>
          <w:sz w:val="24"/>
          <w:szCs w:val="24"/>
        </w:rPr>
        <w:t>a d</w:t>
      </w:r>
      <w:r w:rsidRPr="00AF5346">
        <w:rPr>
          <w:rFonts w:ascii="Times New Roman" w:eastAsia="SimSun" w:hAnsi="Times New Roman"/>
          <w:spacing w:val="1"/>
          <w:sz w:val="24"/>
          <w:szCs w:val="24"/>
        </w:rPr>
        <w:t>e</w:t>
      </w:r>
      <w:r w:rsidRPr="00AF5346">
        <w:rPr>
          <w:rFonts w:ascii="Times New Roman" w:eastAsia="SimSun" w:hAnsi="Times New Roman"/>
          <w:spacing w:val="4"/>
          <w:sz w:val="24"/>
          <w:szCs w:val="24"/>
        </w:rPr>
        <w:t>n</w:t>
      </w:r>
      <w:r w:rsidRPr="00AF5346">
        <w:rPr>
          <w:rFonts w:ascii="Times New Roman" w:eastAsia="SimSun" w:hAnsi="Times New Roman"/>
          <w:spacing w:val="-4"/>
          <w:sz w:val="24"/>
          <w:szCs w:val="24"/>
        </w:rPr>
        <w:t>g</w:t>
      </w:r>
      <w:r w:rsidRPr="00AF5346">
        <w:rPr>
          <w:rFonts w:ascii="Times New Roman" w:eastAsia="SimSun" w:hAnsi="Times New Roman"/>
          <w:spacing w:val="1"/>
          <w:sz w:val="24"/>
          <w:szCs w:val="24"/>
        </w:rPr>
        <w:t>a</w:t>
      </w:r>
      <w:r w:rsidRPr="00AF5346">
        <w:rPr>
          <w:rFonts w:ascii="Times New Roman" w:eastAsia="SimSun" w:hAnsi="Times New Roman"/>
          <w:sz w:val="24"/>
          <w:szCs w:val="24"/>
        </w:rPr>
        <w:t>n</w:t>
      </w:r>
      <w:r w:rsidRPr="00AF5346">
        <w:rPr>
          <w:rFonts w:ascii="Times New Roman" w:eastAsia="SimSun" w:hAnsi="Times New Roman"/>
          <w:spacing w:val="2"/>
          <w:sz w:val="24"/>
          <w:szCs w:val="24"/>
        </w:rPr>
        <w:t xml:space="preserve"> </w:t>
      </w:r>
      <w:r w:rsidRPr="00AF5346">
        <w:rPr>
          <w:rFonts w:ascii="Times New Roman" w:eastAsia="SimSun" w:hAnsi="Times New Roman"/>
          <w:i/>
          <w:iCs/>
          <w:spacing w:val="1"/>
          <w:sz w:val="24"/>
          <w:szCs w:val="24"/>
        </w:rPr>
        <w:t>t</w:t>
      </w:r>
      <w:r w:rsidRPr="00AF5346">
        <w:rPr>
          <w:rFonts w:ascii="Times New Roman" w:eastAsia="SimSun" w:hAnsi="Times New Roman"/>
          <w:i/>
          <w:iCs/>
          <w:spacing w:val="-1"/>
          <w:sz w:val="24"/>
          <w:szCs w:val="24"/>
        </w:rPr>
        <w:t>r</w:t>
      </w:r>
      <w:r w:rsidRPr="00AF5346">
        <w:rPr>
          <w:rFonts w:ascii="Times New Roman" w:eastAsia="SimSun" w:hAnsi="Times New Roman"/>
          <w:i/>
          <w:iCs/>
          <w:sz w:val="24"/>
          <w:szCs w:val="24"/>
        </w:rPr>
        <w:t>ade o</w:t>
      </w:r>
      <w:r w:rsidRPr="00AF5346">
        <w:rPr>
          <w:rFonts w:ascii="Times New Roman" w:eastAsia="SimSun" w:hAnsi="Times New Roman"/>
          <w:i/>
          <w:iCs/>
          <w:spacing w:val="1"/>
          <w:sz w:val="24"/>
          <w:szCs w:val="24"/>
        </w:rPr>
        <w:t>f</w:t>
      </w:r>
      <w:r w:rsidRPr="00AF5346">
        <w:rPr>
          <w:rFonts w:ascii="Times New Roman" w:eastAsia="SimSun" w:hAnsi="Times New Roman"/>
          <w:i/>
          <w:iCs/>
          <w:sz w:val="24"/>
          <w:szCs w:val="24"/>
        </w:rPr>
        <w:t xml:space="preserve">f </w:t>
      </w:r>
      <w:r w:rsidRPr="00AF5346">
        <w:rPr>
          <w:rFonts w:ascii="Times New Roman" w:eastAsia="SimSun" w:hAnsi="Times New Roman"/>
          <w:i/>
          <w:iCs/>
          <w:spacing w:val="1"/>
          <w:sz w:val="24"/>
          <w:szCs w:val="24"/>
        </w:rPr>
        <w:t>t</w:t>
      </w:r>
      <w:r w:rsidRPr="00AF5346">
        <w:rPr>
          <w:rFonts w:ascii="Times New Roman" w:eastAsia="SimSun" w:hAnsi="Times New Roman"/>
          <w:i/>
          <w:iCs/>
          <w:sz w:val="24"/>
          <w:szCs w:val="24"/>
        </w:rPr>
        <w:t>h</w:t>
      </w:r>
      <w:r w:rsidRPr="00AF5346">
        <w:rPr>
          <w:rFonts w:ascii="Times New Roman" w:eastAsia="SimSun" w:hAnsi="Times New Roman"/>
          <w:i/>
          <w:iCs/>
          <w:spacing w:val="1"/>
          <w:sz w:val="24"/>
          <w:szCs w:val="24"/>
        </w:rPr>
        <w:t>e</w:t>
      </w:r>
      <w:r w:rsidRPr="00AF5346">
        <w:rPr>
          <w:rFonts w:ascii="Times New Roman" w:eastAsia="SimSun" w:hAnsi="Times New Roman"/>
          <w:i/>
          <w:iCs/>
          <w:sz w:val="24"/>
          <w:szCs w:val="24"/>
        </w:rPr>
        <w:t>o</w:t>
      </w:r>
      <w:r w:rsidRPr="00AF5346">
        <w:rPr>
          <w:rFonts w:ascii="Times New Roman" w:eastAsia="SimSun" w:hAnsi="Times New Roman"/>
          <w:i/>
          <w:iCs/>
          <w:spacing w:val="-1"/>
          <w:sz w:val="24"/>
          <w:szCs w:val="24"/>
        </w:rPr>
        <w:t>r</w:t>
      </w:r>
      <w:r w:rsidRPr="00AF5346">
        <w:rPr>
          <w:rFonts w:ascii="Times New Roman" w:eastAsia="SimSun" w:hAnsi="Times New Roman"/>
          <w:i/>
          <w:iCs/>
          <w:spacing w:val="4"/>
          <w:sz w:val="24"/>
          <w:szCs w:val="24"/>
        </w:rPr>
        <w:t>y</w:t>
      </w:r>
      <w:r w:rsidRPr="00AF5346">
        <w:rPr>
          <w:rFonts w:ascii="Times New Roman" w:eastAsia="SimSun" w:hAnsi="Times New Roman"/>
          <w:sz w:val="24"/>
          <w:szCs w:val="24"/>
        </w:rPr>
        <w:t xml:space="preserve">, </w:t>
      </w:r>
      <w:r w:rsidRPr="00AF5346">
        <w:rPr>
          <w:rFonts w:ascii="Times New Roman" w:eastAsia="SimSun" w:hAnsi="Times New Roman"/>
          <w:spacing w:val="1"/>
          <w:sz w:val="24"/>
          <w:szCs w:val="24"/>
        </w:rPr>
        <w:t>me</w:t>
      </w:r>
      <w:r w:rsidRPr="00AF5346">
        <w:rPr>
          <w:rFonts w:ascii="Times New Roman" w:eastAsia="SimSun" w:hAnsi="Times New Roman"/>
          <w:spacing w:val="-1"/>
          <w:sz w:val="24"/>
          <w:szCs w:val="24"/>
        </w:rPr>
        <w:t>s</w:t>
      </w:r>
      <w:r w:rsidRPr="00AF5346">
        <w:rPr>
          <w:rFonts w:ascii="Times New Roman" w:eastAsia="SimSun" w:hAnsi="Times New Roman"/>
          <w:sz w:val="24"/>
          <w:szCs w:val="24"/>
        </w:rPr>
        <w:t>k</w:t>
      </w:r>
      <w:r w:rsidRPr="00AF5346">
        <w:rPr>
          <w:rFonts w:ascii="Times New Roman" w:eastAsia="SimSun" w:hAnsi="Times New Roman"/>
          <w:spacing w:val="1"/>
          <w:sz w:val="24"/>
          <w:szCs w:val="24"/>
        </w:rPr>
        <w:t>i</w:t>
      </w:r>
      <w:r w:rsidRPr="00AF5346">
        <w:rPr>
          <w:rFonts w:ascii="Times New Roman" w:eastAsia="SimSun" w:hAnsi="Times New Roman"/>
          <w:sz w:val="24"/>
          <w:szCs w:val="24"/>
        </w:rPr>
        <w:t>pun d</w:t>
      </w:r>
      <w:r w:rsidRPr="00AF5346">
        <w:rPr>
          <w:rFonts w:ascii="Times New Roman" w:eastAsia="SimSun" w:hAnsi="Times New Roman"/>
          <w:spacing w:val="1"/>
          <w:sz w:val="24"/>
          <w:szCs w:val="24"/>
        </w:rPr>
        <w:t>e</w:t>
      </w:r>
      <w:r w:rsidRPr="00AF5346">
        <w:rPr>
          <w:rFonts w:ascii="Times New Roman" w:eastAsia="SimSun" w:hAnsi="Times New Roman"/>
          <w:sz w:val="24"/>
          <w:szCs w:val="24"/>
        </w:rPr>
        <w:t>n</w:t>
      </w:r>
      <w:r w:rsidRPr="00AF5346">
        <w:rPr>
          <w:rFonts w:ascii="Times New Roman" w:eastAsia="SimSun" w:hAnsi="Times New Roman"/>
          <w:spacing w:val="-4"/>
          <w:sz w:val="24"/>
          <w:szCs w:val="24"/>
        </w:rPr>
        <w:t>g</w:t>
      </w:r>
      <w:r w:rsidRPr="00AF5346">
        <w:rPr>
          <w:rFonts w:ascii="Times New Roman" w:eastAsia="SimSun" w:hAnsi="Times New Roman"/>
          <w:spacing w:val="1"/>
          <w:sz w:val="24"/>
          <w:szCs w:val="24"/>
        </w:rPr>
        <w:t>a</w:t>
      </w:r>
      <w:r w:rsidRPr="00AF5346">
        <w:rPr>
          <w:rFonts w:ascii="Times New Roman" w:eastAsia="SimSun" w:hAnsi="Times New Roman"/>
          <w:sz w:val="24"/>
          <w:szCs w:val="24"/>
        </w:rPr>
        <w:t>n ukur</w:t>
      </w:r>
      <w:r w:rsidRPr="00AF5346">
        <w:rPr>
          <w:rFonts w:ascii="Times New Roman" w:eastAsia="SimSun" w:hAnsi="Times New Roman"/>
          <w:spacing w:val="1"/>
          <w:sz w:val="24"/>
          <w:szCs w:val="24"/>
        </w:rPr>
        <w:t>a</w:t>
      </w:r>
      <w:r w:rsidRPr="00AF5346">
        <w:rPr>
          <w:rFonts w:ascii="Times New Roman" w:eastAsia="SimSun" w:hAnsi="Times New Roman"/>
          <w:sz w:val="24"/>
          <w:szCs w:val="24"/>
        </w:rPr>
        <w:t>n</w:t>
      </w:r>
      <w:r w:rsidRPr="00AF5346">
        <w:rPr>
          <w:rFonts w:ascii="Times New Roman" w:eastAsia="SimSun" w:hAnsi="Times New Roman"/>
          <w:spacing w:val="3"/>
          <w:sz w:val="24"/>
          <w:szCs w:val="24"/>
        </w:rPr>
        <w:t xml:space="preserve"> </w:t>
      </w:r>
      <w:r w:rsidRPr="00AF5346">
        <w:rPr>
          <w:rFonts w:ascii="Times New Roman" w:eastAsia="SimSun" w:hAnsi="Times New Roman"/>
          <w:sz w:val="24"/>
          <w:szCs w:val="24"/>
        </w:rPr>
        <w:t>p</w:t>
      </w:r>
      <w:r w:rsidRPr="00AF5346">
        <w:rPr>
          <w:rFonts w:ascii="Times New Roman" w:eastAsia="SimSun" w:hAnsi="Times New Roman"/>
          <w:spacing w:val="1"/>
          <w:sz w:val="24"/>
          <w:szCs w:val="24"/>
        </w:rPr>
        <w:t>e</w:t>
      </w:r>
      <w:r w:rsidRPr="00AF5346">
        <w:rPr>
          <w:rFonts w:ascii="Times New Roman" w:eastAsia="SimSun" w:hAnsi="Times New Roman"/>
          <w:sz w:val="24"/>
          <w:szCs w:val="24"/>
        </w:rPr>
        <w:t>ru</w:t>
      </w:r>
      <w:r w:rsidRPr="00AF5346">
        <w:rPr>
          <w:rFonts w:ascii="Times New Roman" w:eastAsia="SimSun" w:hAnsi="Times New Roman"/>
          <w:spacing w:val="-1"/>
          <w:sz w:val="24"/>
          <w:szCs w:val="24"/>
        </w:rPr>
        <w:t>s</w:t>
      </w:r>
      <w:r w:rsidRPr="00AF5346">
        <w:rPr>
          <w:rFonts w:ascii="Times New Roman" w:eastAsia="SimSun" w:hAnsi="Times New Roman"/>
          <w:spacing w:val="1"/>
          <w:sz w:val="24"/>
          <w:szCs w:val="24"/>
        </w:rPr>
        <w:t>a</w:t>
      </w:r>
      <w:r w:rsidRPr="00AF5346">
        <w:rPr>
          <w:rFonts w:ascii="Times New Roman" w:eastAsia="SimSun" w:hAnsi="Times New Roman"/>
          <w:sz w:val="24"/>
          <w:szCs w:val="24"/>
        </w:rPr>
        <w:t>h</w:t>
      </w:r>
      <w:r w:rsidRPr="00AF5346">
        <w:rPr>
          <w:rFonts w:ascii="Times New Roman" w:eastAsia="SimSun" w:hAnsi="Times New Roman"/>
          <w:spacing w:val="1"/>
          <w:sz w:val="24"/>
          <w:szCs w:val="24"/>
        </w:rPr>
        <w:t>aa</w:t>
      </w:r>
      <w:r w:rsidRPr="00AF5346">
        <w:rPr>
          <w:rFonts w:ascii="Times New Roman" w:eastAsia="SimSun" w:hAnsi="Times New Roman"/>
          <w:sz w:val="24"/>
          <w:szCs w:val="24"/>
        </w:rPr>
        <w:t xml:space="preserve">n </w:t>
      </w:r>
      <w:r w:rsidRPr="00AF5346">
        <w:rPr>
          <w:rFonts w:ascii="Times New Roman" w:eastAsia="SimSun" w:hAnsi="Times New Roman"/>
          <w:spacing w:val="-4"/>
          <w:sz w:val="24"/>
          <w:szCs w:val="24"/>
        </w:rPr>
        <w:t>y</w:t>
      </w:r>
      <w:r w:rsidRPr="00AF5346">
        <w:rPr>
          <w:rFonts w:ascii="Times New Roman" w:eastAsia="SimSun" w:hAnsi="Times New Roman"/>
          <w:spacing w:val="1"/>
          <w:sz w:val="24"/>
          <w:szCs w:val="24"/>
        </w:rPr>
        <w:t>a</w:t>
      </w:r>
      <w:r w:rsidRPr="00AF5346">
        <w:rPr>
          <w:rFonts w:ascii="Times New Roman" w:eastAsia="SimSun" w:hAnsi="Times New Roman"/>
          <w:spacing w:val="4"/>
          <w:sz w:val="24"/>
          <w:szCs w:val="24"/>
        </w:rPr>
        <w:t>n</w:t>
      </w:r>
      <w:r w:rsidRPr="00AF5346">
        <w:rPr>
          <w:rFonts w:ascii="Times New Roman" w:eastAsia="SimSun" w:hAnsi="Times New Roman"/>
          <w:sz w:val="24"/>
          <w:szCs w:val="24"/>
        </w:rPr>
        <w:t>g</w:t>
      </w:r>
      <w:r w:rsidRPr="00AF5346">
        <w:rPr>
          <w:rFonts w:ascii="Times New Roman" w:eastAsia="SimSun" w:hAnsi="Times New Roman"/>
          <w:spacing w:val="56"/>
          <w:sz w:val="24"/>
          <w:szCs w:val="24"/>
        </w:rPr>
        <w:t xml:space="preserve"> </w:t>
      </w:r>
      <w:r w:rsidRPr="00AF5346">
        <w:rPr>
          <w:rFonts w:ascii="Times New Roman" w:eastAsia="SimSun" w:hAnsi="Times New Roman"/>
          <w:sz w:val="24"/>
          <w:szCs w:val="24"/>
        </w:rPr>
        <w:t>b</w:t>
      </w:r>
      <w:r w:rsidRPr="00AF5346">
        <w:rPr>
          <w:rFonts w:ascii="Times New Roman" w:eastAsia="SimSun" w:hAnsi="Times New Roman"/>
          <w:spacing w:val="1"/>
          <w:sz w:val="24"/>
          <w:szCs w:val="24"/>
        </w:rPr>
        <w:t>e</w:t>
      </w:r>
      <w:r w:rsidRPr="00AF5346">
        <w:rPr>
          <w:rFonts w:ascii="Times New Roman" w:eastAsia="SimSun" w:hAnsi="Times New Roman"/>
          <w:spacing w:val="-1"/>
          <w:sz w:val="24"/>
          <w:szCs w:val="24"/>
        </w:rPr>
        <w:t>s</w:t>
      </w:r>
      <w:r w:rsidRPr="00AF5346">
        <w:rPr>
          <w:rFonts w:ascii="Times New Roman" w:eastAsia="SimSun" w:hAnsi="Times New Roman"/>
          <w:spacing w:val="1"/>
          <w:sz w:val="24"/>
          <w:szCs w:val="24"/>
        </w:rPr>
        <w:t>a</w:t>
      </w:r>
      <w:r w:rsidRPr="00AF5346">
        <w:rPr>
          <w:rFonts w:ascii="Times New Roman" w:eastAsia="SimSun" w:hAnsi="Times New Roman"/>
          <w:sz w:val="24"/>
          <w:szCs w:val="24"/>
        </w:rPr>
        <w:t>r  d</w:t>
      </w:r>
      <w:r w:rsidRPr="00AF5346">
        <w:rPr>
          <w:rFonts w:ascii="Times New Roman" w:eastAsia="SimSun" w:hAnsi="Times New Roman"/>
          <w:spacing w:val="1"/>
          <w:sz w:val="24"/>
          <w:szCs w:val="24"/>
        </w:rPr>
        <w:t>a</w:t>
      </w:r>
      <w:r w:rsidRPr="00AF5346">
        <w:rPr>
          <w:rFonts w:ascii="Times New Roman" w:eastAsia="SimSun" w:hAnsi="Times New Roman"/>
          <w:sz w:val="24"/>
          <w:szCs w:val="24"/>
        </w:rPr>
        <w:t>p</w:t>
      </w:r>
      <w:r w:rsidRPr="00AF5346">
        <w:rPr>
          <w:rFonts w:ascii="Times New Roman" w:eastAsia="SimSun" w:hAnsi="Times New Roman"/>
          <w:spacing w:val="-3"/>
          <w:sz w:val="24"/>
          <w:szCs w:val="24"/>
        </w:rPr>
        <w:t>a</w:t>
      </w:r>
      <w:r w:rsidRPr="00AF5346">
        <w:rPr>
          <w:rFonts w:ascii="Times New Roman" w:eastAsia="SimSun" w:hAnsi="Times New Roman"/>
          <w:sz w:val="24"/>
          <w:szCs w:val="24"/>
        </w:rPr>
        <w:t xml:space="preserve">t </w:t>
      </w:r>
      <w:r w:rsidRPr="00AF5346">
        <w:rPr>
          <w:rFonts w:ascii="Times New Roman" w:eastAsia="SimSun" w:hAnsi="Times New Roman"/>
          <w:spacing w:val="1"/>
          <w:sz w:val="24"/>
          <w:szCs w:val="24"/>
        </w:rPr>
        <w:t xml:space="preserve"> </w:t>
      </w:r>
      <w:r w:rsidRPr="00AF5346">
        <w:rPr>
          <w:rFonts w:ascii="Times New Roman" w:eastAsia="SimSun" w:hAnsi="Times New Roman"/>
          <w:spacing w:val="-3"/>
          <w:sz w:val="24"/>
          <w:szCs w:val="24"/>
        </w:rPr>
        <w:t>m</w:t>
      </w:r>
      <w:r w:rsidRPr="00AF5346">
        <w:rPr>
          <w:rFonts w:ascii="Times New Roman" w:eastAsia="SimSun" w:hAnsi="Times New Roman"/>
          <w:spacing w:val="1"/>
          <w:sz w:val="24"/>
          <w:szCs w:val="24"/>
        </w:rPr>
        <w:t>em</w:t>
      </w:r>
      <w:r w:rsidRPr="00AF5346">
        <w:rPr>
          <w:rFonts w:ascii="Times New Roman" w:eastAsia="SimSun" w:hAnsi="Times New Roman"/>
          <w:sz w:val="24"/>
          <w:szCs w:val="24"/>
        </w:rPr>
        <w:t>p</w:t>
      </w:r>
      <w:r w:rsidRPr="00AF5346">
        <w:rPr>
          <w:rFonts w:ascii="Times New Roman" w:eastAsia="SimSun" w:hAnsi="Times New Roman"/>
          <w:spacing w:val="1"/>
          <w:sz w:val="24"/>
          <w:szCs w:val="24"/>
        </w:rPr>
        <w:t>e</w:t>
      </w:r>
      <w:r w:rsidRPr="00AF5346">
        <w:rPr>
          <w:rFonts w:ascii="Times New Roman" w:eastAsia="SimSun" w:hAnsi="Times New Roman"/>
          <w:sz w:val="24"/>
          <w:szCs w:val="24"/>
        </w:rPr>
        <w:t>r</w:t>
      </w:r>
      <w:r w:rsidRPr="00AF5346">
        <w:rPr>
          <w:rFonts w:ascii="Times New Roman" w:eastAsia="SimSun" w:hAnsi="Times New Roman"/>
          <w:spacing w:val="-4"/>
          <w:sz w:val="24"/>
          <w:szCs w:val="24"/>
        </w:rPr>
        <w:t>o</w:t>
      </w:r>
      <w:r w:rsidRPr="00AF5346">
        <w:rPr>
          <w:rFonts w:ascii="Times New Roman" w:eastAsia="SimSun" w:hAnsi="Times New Roman"/>
          <w:spacing w:val="1"/>
          <w:sz w:val="24"/>
          <w:szCs w:val="24"/>
        </w:rPr>
        <w:t>le</w:t>
      </w:r>
      <w:r w:rsidRPr="00AF5346">
        <w:rPr>
          <w:rFonts w:ascii="Times New Roman" w:eastAsia="SimSun" w:hAnsi="Times New Roman"/>
          <w:sz w:val="24"/>
          <w:szCs w:val="24"/>
        </w:rPr>
        <w:t>h  h</w:t>
      </w:r>
      <w:r w:rsidRPr="00AF5346">
        <w:rPr>
          <w:rFonts w:ascii="Times New Roman" w:eastAsia="SimSun" w:hAnsi="Times New Roman"/>
          <w:spacing w:val="-4"/>
          <w:sz w:val="24"/>
          <w:szCs w:val="24"/>
        </w:rPr>
        <w:t>u</w:t>
      </w:r>
      <w:r w:rsidRPr="00AF5346">
        <w:rPr>
          <w:rFonts w:ascii="Times New Roman" w:eastAsia="SimSun" w:hAnsi="Times New Roman"/>
          <w:spacing w:val="1"/>
          <w:sz w:val="24"/>
          <w:szCs w:val="24"/>
        </w:rPr>
        <w:t>ta</w:t>
      </w:r>
      <w:r w:rsidRPr="00AF5346">
        <w:rPr>
          <w:rFonts w:ascii="Times New Roman" w:eastAsia="SimSun" w:hAnsi="Times New Roman"/>
          <w:sz w:val="24"/>
          <w:szCs w:val="24"/>
        </w:rPr>
        <w:t xml:space="preserve">ng </w:t>
      </w:r>
      <w:r w:rsidRPr="00AF5346">
        <w:rPr>
          <w:rFonts w:ascii="Times New Roman" w:eastAsia="SimSun" w:hAnsi="Times New Roman"/>
          <w:spacing w:val="-4"/>
          <w:sz w:val="24"/>
          <w:szCs w:val="24"/>
        </w:rPr>
        <w:t>y</w:t>
      </w:r>
      <w:r w:rsidRPr="00AF5346">
        <w:rPr>
          <w:rFonts w:ascii="Times New Roman" w:eastAsia="SimSun" w:hAnsi="Times New Roman"/>
          <w:spacing w:val="1"/>
          <w:sz w:val="24"/>
          <w:szCs w:val="24"/>
        </w:rPr>
        <w:t>a</w:t>
      </w:r>
      <w:r w:rsidRPr="00AF5346">
        <w:rPr>
          <w:rFonts w:ascii="Times New Roman" w:eastAsia="SimSun" w:hAnsi="Times New Roman"/>
          <w:spacing w:val="4"/>
          <w:sz w:val="24"/>
          <w:szCs w:val="24"/>
        </w:rPr>
        <w:t>n</w:t>
      </w:r>
      <w:r w:rsidRPr="00AF5346">
        <w:rPr>
          <w:rFonts w:ascii="Times New Roman" w:eastAsia="SimSun" w:hAnsi="Times New Roman"/>
          <w:sz w:val="24"/>
          <w:szCs w:val="24"/>
        </w:rPr>
        <w:t xml:space="preserve">g </w:t>
      </w:r>
      <w:r w:rsidRPr="00AF5346">
        <w:rPr>
          <w:rFonts w:ascii="Times New Roman" w:eastAsia="SimSun" w:hAnsi="Times New Roman"/>
          <w:spacing w:val="1"/>
          <w:sz w:val="24"/>
          <w:szCs w:val="24"/>
        </w:rPr>
        <w:t>le</w:t>
      </w:r>
      <w:r w:rsidRPr="00AF5346">
        <w:rPr>
          <w:rFonts w:ascii="Times New Roman" w:eastAsia="SimSun" w:hAnsi="Times New Roman"/>
          <w:sz w:val="24"/>
          <w:szCs w:val="24"/>
        </w:rPr>
        <w:t>b</w:t>
      </w:r>
      <w:r w:rsidRPr="00AF5346">
        <w:rPr>
          <w:rFonts w:ascii="Times New Roman" w:eastAsia="SimSun" w:hAnsi="Times New Roman"/>
          <w:spacing w:val="1"/>
          <w:sz w:val="24"/>
          <w:szCs w:val="24"/>
        </w:rPr>
        <w:t>i</w:t>
      </w:r>
      <w:r w:rsidRPr="00AF5346">
        <w:rPr>
          <w:rFonts w:ascii="Times New Roman" w:eastAsia="SimSun" w:hAnsi="Times New Roman"/>
          <w:sz w:val="24"/>
          <w:szCs w:val="24"/>
        </w:rPr>
        <w:t>h</w:t>
      </w:r>
      <w:r w:rsidRPr="00AF5346">
        <w:rPr>
          <w:rFonts w:ascii="Times New Roman" w:eastAsia="SimSun" w:hAnsi="Times New Roman"/>
          <w:spacing w:val="4"/>
          <w:sz w:val="24"/>
          <w:szCs w:val="24"/>
        </w:rPr>
        <w:t xml:space="preserve"> </w:t>
      </w:r>
      <w:r w:rsidRPr="00AF5346">
        <w:rPr>
          <w:rFonts w:ascii="Times New Roman" w:eastAsia="SimSun" w:hAnsi="Times New Roman"/>
          <w:sz w:val="24"/>
          <w:szCs w:val="24"/>
        </w:rPr>
        <w:t>b</w:t>
      </w:r>
      <w:r w:rsidRPr="00AF5346">
        <w:rPr>
          <w:rFonts w:ascii="Times New Roman" w:eastAsia="SimSun" w:hAnsi="Times New Roman"/>
          <w:spacing w:val="1"/>
          <w:sz w:val="24"/>
          <w:szCs w:val="24"/>
        </w:rPr>
        <w:t>e</w:t>
      </w:r>
      <w:r w:rsidRPr="00AF5346">
        <w:rPr>
          <w:rFonts w:ascii="Times New Roman" w:eastAsia="SimSun" w:hAnsi="Times New Roman"/>
          <w:spacing w:val="-1"/>
          <w:sz w:val="24"/>
          <w:szCs w:val="24"/>
        </w:rPr>
        <w:t>s</w:t>
      </w:r>
      <w:r w:rsidRPr="00AF5346">
        <w:rPr>
          <w:rFonts w:ascii="Times New Roman" w:eastAsia="SimSun" w:hAnsi="Times New Roman"/>
          <w:spacing w:val="1"/>
          <w:sz w:val="24"/>
          <w:szCs w:val="24"/>
        </w:rPr>
        <w:t>a</w:t>
      </w:r>
      <w:r w:rsidRPr="00AF5346">
        <w:rPr>
          <w:rFonts w:ascii="Times New Roman" w:eastAsia="SimSun" w:hAnsi="Times New Roman"/>
          <w:sz w:val="24"/>
          <w:szCs w:val="24"/>
        </w:rPr>
        <w:t>r,</w:t>
      </w:r>
      <w:r w:rsidRPr="00AF5346">
        <w:rPr>
          <w:rFonts w:ascii="Times New Roman" w:eastAsia="SimSun" w:hAnsi="Times New Roman"/>
          <w:spacing w:val="4"/>
          <w:sz w:val="24"/>
          <w:szCs w:val="24"/>
        </w:rPr>
        <w:t xml:space="preserve"> </w:t>
      </w:r>
      <w:r w:rsidRPr="00AF5346">
        <w:rPr>
          <w:rFonts w:ascii="Times New Roman" w:eastAsia="SimSun" w:hAnsi="Times New Roman"/>
          <w:spacing w:val="1"/>
          <w:sz w:val="24"/>
          <w:szCs w:val="24"/>
        </w:rPr>
        <w:t>a</w:t>
      </w:r>
      <w:r w:rsidRPr="00AF5346">
        <w:rPr>
          <w:rFonts w:ascii="Times New Roman" w:eastAsia="SimSun" w:hAnsi="Times New Roman"/>
          <w:sz w:val="24"/>
          <w:szCs w:val="24"/>
        </w:rPr>
        <w:t>k</w:t>
      </w:r>
      <w:r w:rsidRPr="00AF5346">
        <w:rPr>
          <w:rFonts w:ascii="Times New Roman" w:eastAsia="SimSun" w:hAnsi="Times New Roman"/>
          <w:spacing w:val="1"/>
          <w:sz w:val="24"/>
          <w:szCs w:val="24"/>
        </w:rPr>
        <w:t>a</w:t>
      </w:r>
      <w:r w:rsidRPr="00AF5346">
        <w:rPr>
          <w:rFonts w:ascii="Times New Roman" w:eastAsia="SimSun" w:hAnsi="Times New Roman"/>
          <w:sz w:val="24"/>
          <w:szCs w:val="24"/>
        </w:rPr>
        <w:t>n</w:t>
      </w:r>
      <w:r w:rsidRPr="00AF5346">
        <w:rPr>
          <w:rFonts w:ascii="Times New Roman" w:eastAsia="SimSun" w:hAnsi="Times New Roman"/>
          <w:spacing w:val="4"/>
          <w:sz w:val="24"/>
          <w:szCs w:val="24"/>
        </w:rPr>
        <w:t xml:space="preserve"> </w:t>
      </w:r>
      <w:r w:rsidRPr="00AF5346">
        <w:rPr>
          <w:rFonts w:ascii="Times New Roman" w:eastAsia="SimSun" w:hAnsi="Times New Roman"/>
          <w:spacing w:val="1"/>
          <w:sz w:val="24"/>
          <w:szCs w:val="24"/>
        </w:rPr>
        <w:t>teta</w:t>
      </w:r>
      <w:r w:rsidRPr="00AF5346">
        <w:rPr>
          <w:rFonts w:ascii="Times New Roman" w:eastAsia="SimSun" w:hAnsi="Times New Roman"/>
          <w:spacing w:val="-4"/>
          <w:sz w:val="24"/>
          <w:szCs w:val="24"/>
        </w:rPr>
        <w:t>p</w:t>
      </w:r>
      <w:r w:rsidRPr="00AF5346">
        <w:rPr>
          <w:rFonts w:ascii="Times New Roman" w:eastAsia="SimSun" w:hAnsi="Times New Roman"/>
          <w:sz w:val="24"/>
          <w:szCs w:val="24"/>
        </w:rPr>
        <w:t>i</w:t>
      </w:r>
      <w:r w:rsidRPr="00AF5346">
        <w:rPr>
          <w:rFonts w:ascii="Times New Roman" w:eastAsia="SimSun" w:hAnsi="Times New Roman"/>
          <w:spacing w:val="5"/>
          <w:sz w:val="24"/>
          <w:szCs w:val="24"/>
        </w:rPr>
        <w:t xml:space="preserve"> </w:t>
      </w:r>
      <w:r w:rsidRPr="00AF5346">
        <w:rPr>
          <w:rFonts w:ascii="Times New Roman" w:eastAsia="SimSun" w:hAnsi="Times New Roman"/>
          <w:sz w:val="24"/>
          <w:szCs w:val="24"/>
        </w:rPr>
        <w:t>b</w:t>
      </w:r>
      <w:r w:rsidRPr="00AF5346">
        <w:rPr>
          <w:rFonts w:ascii="Times New Roman" w:eastAsia="SimSun" w:hAnsi="Times New Roman"/>
          <w:spacing w:val="1"/>
          <w:sz w:val="24"/>
          <w:szCs w:val="24"/>
        </w:rPr>
        <w:t>e</w:t>
      </w:r>
      <w:r w:rsidRPr="00AF5346">
        <w:rPr>
          <w:rFonts w:ascii="Times New Roman" w:eastAsia="SimSun" w:hAnsi="Times New Roman"/>
          <w:spacing w:val="-1"/>
          <w:sz w:val="24"/>
          <w:szCs w:val="24"/>
        </w:rPr>
        <w:t>s</w:t>
      </w:r>
      <w:r w:rsidRPr="00AF5346">
        <w:rPr>
          <w:rFonts w:ascii="Times New Roman" w:eastAsia="SimSun" w:hAnsi="Times New Roman"/>
          <w:spacing w:val="1"/>
          <w:sz w:val="24"/>
          <w:szCs w:val="24"/>
        </w:rPr>
        <w:t>a</w:t>
      </w:r>
      <w:r w:rsidRPr="00AF5346">
        <w:rPr>
          <w:rFonts w:ascii="Times New Roman" w:eastAsia="SimSun" w:hAnsi="Times New Roman"/>
          <w:sz w:val="24"/>
          <w:szCs w:val="24"/>
        </w:rPr>
        <w:t>rn</w:t>
      </w:r>
      <w:r w:rsidRPr="00AF5346">
        <w:rPr>
          <w:rFonts w:ascii="Times New Roman" w:eastAsia="SimSun" w:hAnsi="Times New Roman"/>
          <w:spacing w:val="-8"/>
          <w:sz w:val="24"/>
          <w:szCs w:val="24"/>
        </w:rPr>
        <w:t>y</w:t>
      </w:r>
      <w:r w:rsidRPr="00AF5346">
        <w:rPr>
          <w:rFonts w:ascii="Times New Roman" w:eastAsia="SimSun" w:hAnsi="Times New Roman"/>
          <w:sz w:val="24"/>
          <w:szCs w:val="24"/>
        </w:rPr>
        <w:t>a hu</w:t>
      </w:r>
      <w:r w:rsidRPr="00AF5346">
        <w:rPr>
          <w:rFonts w:ascii="Times New Roman" w:eastAsia="SimSun" w:hAnsi="Times New Roman"/>
          <w:spacing w:val="2"/>
          <w:sz w:val="24"/>
          <w:szCs w:val="24"/>
        </w:rPr>
        <w:t>t</w:t>
      </w:r>
      <w:r w:rsidRPr="00AF5346">
        <w:rPr>
          <w:rFonts w:ascii="Times New Roman" w:eastAsia="SimSun" w:hAnsi="Times New Roman"/>
          <w:spacing w:val="1"/>
          <w:sz w:val="24"/>
          <w:szCs w:val="24"/>
        </w:rPr>
        <w:t>a</w:t>
      </w:r>
      <w:r w:rsidRPr="00AF5346">
        <w:rPr>
          <w:rFonts w:ascii="Times New Roman" w:eastAsia="SimSun" w:hAnsi="Times New Roman"/>
          <w:sz w:val="24"/>
          <w:szCs w:val="24"/>
        </w:rPr>
        <w:t>ng</w:t>
      </w:r>
      <w:r w:rsidRPr="00AF5346">
        <w:rPr>
          <w:rFonts w:ascii="Times New Roman" w:eastAsia="SimSun" w:hAnsi="Times New Roman"/>
          <w:spacing w:val="4"/>
          <w:sz w:val="24"/>
          <w:szCs w:val="24"/>
        </w:rPr>
        <w:t xml:space="preserve"> </w:t>
      </w:r>
      <w:r w:rsidRPr="00AF5346">
        <w:rPr>
          <w:rFonts w:ascii="Times New Roman" w:eastAsia="SimSun" w:hAnsi="Times New Roman"/>
          <w:spacing w:val="-8"/>
          <w:sz w:val="24"/>
          <w:szCs w:val="24"/>
        </w:rPr>
        <w:t>y</w:t>
      </w:r>
      <w:r w:rsidRPr="00AF5346">
        <w:rPr>
          <w:rFonts w:ascii="Times New Roman" w:eastAsia="SimSun" w:hAnsi="Times New Roman"/>
          <w:spacing w:val="1"/>
          <w:sz w:val="24"/>
          <w:szCs w:val="24"/>
        </w:rPr>
        <w:t>a</w:t>
      </w:r>
      <w:r w:rsidRPr="00AF5346">
        <w:rPr>
          <w:rFonts w:ascii="Times New Roman" w:eastAsia="SimSun" w:hAnsi="Times New Roman"/>
          <w:spacing w:val="4"/>
          <w:sz w:val="24"/>
          <w:szCs w:val="24"/>
        </w:rPr>
        <w:t>n</w:t>
      </w:r>
      <w:r w:rsidRPr="00AF5346">
        <w:rPr>
          <w:rFonts w:ascii="Times New Roman" w:eastAsia="SimSun" w:hAnsi="Times New Roman"/>
          <w:sz w:val="24"/>
          <w:szCs w:val="24"/>
        </w:rPr>
        <w:t>g d</w:t>
      </w:r>
      <w:r w:rsidRPr="00AF5346">
        <w:rPr>
          <w:rFonts w:ascii="Times New Roman" w:eastAsia="SimSun" w:hAnsi="Times New Roman"/>
          <w:spacing w:val="1"/>
          <w:sz w:val="24"/>
          <w:szCs w:val="24"/>
        </w:rPr>
        <w:t>i</w:t>
      </w:r>
      <w:r w:rsidRPr="00AF5346">
        <w:rPr>
          <w:rFonts w:ascii="Times New Roman" w:eastAsia="SimSun" w:hAnsi="Times New Roman"/>
          <w:spacing w:val="2"/>
          <w:sz w:val="24"/>
          <w:szCs w:val="24"/>
        </w:rPr>
        <w:t>p</w:t>
      </w:r>
      <w:r w:rsidRPr="00AF5346">
        <w:rPr>
          <w:rFonts w:ascii="Times New Roman" w:eastAsia="SimSun" w:hAnsi="Times New Roman"/>
          <w:spacing w:val="1"/>
          <w:sz w:val="24"/>
          <w:szCs w:val="24"/>
        </w:rPr>
        <w:t>e</w:t>
      </w:r>
      <w:r w:rsidRPr="00AF5346">
        <w:rPr>
          <w:rFonts w:ascii="Times New Roman" w:eastAsia="SimSun" w:hAnsi="Times New Roman"/>
          <w:sz w:val="24"/>
          <w:szCs w:val="24"/>
        </w:rPr>
        <w:t>ro</w:t>
      </w:r>
      <w:r w:rsidRPr="00AF5346">
        <w:rPr>
          <w:rFonts w:ascii="Times New Roman" w:eastAsia="SimSun" w:hAnsi="Times New Roman"/>
          <w:spacing w:val="1"/>
          <w:sz w:val="24"/>
          <w:szCs w:val="24"/>
        </w:rPr>
        <w:t>le</w:t>
      </w:r>
      <w:r w:rsidRPr="00AF5346">
        <w:rPr>
          <w:rFonts w:ascii="Times New Roman" w:eastAsia="SimSun" w:hAnsi="Times New Roman"/>
          <w:sz w:val="24"/>
          <w:szCs w:val="24"/>
        </w:rPr>
        <w:t>h</w:t>
      </w:r>
      <w:r w:rsidRPr="00AF5346">
        <w:rPr>
          <w:rFonts w:ascii="Times New Roman" w:eastAsia="SimSun" w:hAnsi="Times New Roman"/>
          <w:spacing w:val="4"/>
          <w:sz w:val="24"/>
          <w:szCs w:val="24"/>
        </w:rPr>
        <w:t xml:space="preserve"> </w:t>
      </w:r>
      <w:r w:rsidRPr="00AF5346">
        <w:rPr>
          <w:rFonts w:ascii="Times New Roman" w:eastAsia="SimSun" w:hAnsi="Times New Roman"/>
          <w:spacing w:val="-1"/>
          <w:sz w:val="24"/>
          <w:szCs w:val="24"/>
        </w:rPr>
        <w:t>s</w:t>
      </w:r>
      <w:r w:rsidRPr="00AF5346">
        <w:rPr>
          <w:rFonts w:ascii="Times New Roman" w:eastAsia="SimSun" w:hAnsi="Times New Roman"/>
          <w:spacing w:val="1"/>
          <w:sz w:val="24"/>
          <w:szCs w:val="24"/>
        </w:rPr>
        <w:t>am</w:t>
      </w:r>
      <w:r w:rsidRPr="00AF5346">
        <w:rPr>
          <w:rFonts w:ascii="Times New Roman" w:eastAsia="SimSun" w:hAnsi="Times New Roman"/>
          <w:sz w:val="24"/>
          <w:szCs w:val="24"/>
        </w:rPr>
        <w:t>a</w:t>
      </w:r>
      <w:r w:rsidRPr="00AF5346">
        <w:rPr>
          <w:rFonts w:ascii="Times New Roman" w:eastAsia="SimSun" w:hAnsi="Times New Roman"/>
          <w:spacing w:val="5"/>
          <w:sz w:val="24"/>
          <w:szCs w:val="24"/>
        </w:rPr>
        <w:t xml:space="preserve"> </w:t>
      </w:r>
      <w:r w:rsidRPr="00AF5346">
        <w:rPr>
          <w:rFonts w:ascii="Times New Roman" w:eastAsia="SimSun" w:hAnsi="Times New Roman"/>
          <w:spacing w:val="-4"/>
          <w:sz w:val="24"/>
          <w:szCs w:val="24"/>
        </w:rPr>
        <w:t>d</w:t>
      </w:r>
      <w:r w:rsidRPr="00AF5346">
        <w:rPr>
          <w:rFonts w:ascii="Times New Roman" w:eastAsia="SimSun" w:hAnsi="Times New Roman"/>
          <w:spacing w:val="1"/>
          <w:sz w:val="24"/>
          <w:szCs w:val="24"/>
        </w:rPr>
        <w:t>e</w:t>
      </w:r>
      <w:r w:rsidRPr="00AF5346">
        <w:rPr>
          <w:rFonts w:ascii="Times New Roman" w:eastAsia="SimSun" w:hAnsi="Times New Roman"/>
          <w:sz w:val="24"/>
          <w:szCs w:val="24"/>
        </w:rPr>
        <w:t>n</w:t>
      </w:r>
      <w:r w:rsidRPr="00AF5346">
        <w:rPr>
          <w:rFonts w:ascii="Times New Roman" w:eastAsia="SimSun" w:hAnsi="Times New Roman"/>
          <w:spacing w:val="-4"/>
          <w:sz w:val="24"/>
          <w:szCs w:val="24"/>
        </w:rPr>
        <w:t>g</w:t>
      </w:r>
      <w:r w:rsidRPr="00AF5346">
        <w:rPr>
          <w:rFonts w:ascii="Times New Roman" w:eastAsia="SimSun" w:hAnsi="Times New Roman"/>
          <w:spacing w:val="1"/>
          <w:sz w:val="24"/>
          <w:szCs w:val="24"/>
        </w:rPr>
        <w:t>a</w:t>
      </w:r>
      <w:r w:rsidRPr="00AF5346">
        <w:rPr>
          <w:rFonts w:ascii="Times New Roman" w:eastAsia="SimSun" w:hAnsi="Times New Roman"/>
          <w:sz w:val="24"/>
          <w:szCs w:val="24"/>
        </w:rPr>
        <w:t>n b</w:t>
      </w:r>
      <w:r w:rsidRPr="00AF5346">
        <w:rPr>
          <w:rFonts w:ascii="Times New Roman" w:eastAsia="SimSun" w:hAnsi="Times New Roman"/>
          <w:spacing w:val="1"/>
          <w:sz w:val="24"/>
          <w:szCs w:val="24"/>
        </w:rPr>
        <w:t>ia</w:t>
      </w:r>
      <w:r w:rsidRPr="00AF5346">
        <w:rPr>
          <w:rFonts w:ascii="Times New Roman" w:eastAsia="SimSun" w:hAnsi="Times New Roman"/>
          <w:spacing w:val="-8"/>
          <w:sz w:val="24"/>
          <w:szCs w:val="24"/>
        </w:rPr>
        <w:t>y</w:t>
      </w:r>
      <w:r w:rsidRPr="00AF5346">
        <w:rPr>
          <w:rFonts w:ascii="Times New Roman" w:eastAsia="SimSun" w:hAnsi="Times New Roman"/>
          <w:sz w:val="24"/>
          <w:szCs w:val="24"/>
        </w:rPr>
        <w:t>a</w:t>
      </w:r>
      <w:r w:rsidRPr="00AF5346">
        <w:rPr>
          <w:rFonts w:ascii="Times New Roman" w:eastAsia="SimSun" w:hAnsi="Times New Roman"/>
          <w:spacing w:val="1"/>
          <w:sz w:val="24"/>
          <w:szCs w:val="24"/>
        </w:rPr>
        <w:t xml:space="preserve"> </w:t>
      </w:r>
      <w:r w:rsidRPr="00AF5346">
        <w:rPr>
          <w:rFonts w:ascii="Times New Roman" w:eastAsia="SimSun" w:hAnsi="Times New Roman"/>
          <w:sz w:val="24"/>
          <w:szCs w:val="24"/>
        </w:rPr>
        <w:t>k</w:t>
      </w:r>
      <w:r w:rsidRPr="00AF5346">
        <w:rPr>
          <w:rFonts w:ascii="Times New Roman" w:eastAsia="SimSun" w:hAnsi="Times New Roman"/>
          <w:spacing w:val="1"/>
          <w:sz w:val="24"/>
          <w:szCs w:val="24"/>
        </w:rPr>
        <w:t>e</w:t>
      </w:r>
      <w:r w:rsidRPr="00AF5346">
        <w:rPr>
          <w:rFonts w:ascii="Times New Roman" w:eastAsia="SimSun" w:hAnsi="Times New Roman"/>
          <w:spacing w:val="-1"/>
          <w:sz w:val="24"/>
          <w:szCs w:val="24"/>
        </w:rPr>
        <w:t>s</w:t>
      </w:r>
      <w:r w:rsidRPr="00AF5346">
        <w:rPr>
          <w:rFonts w:ascii="Times New Roman" w:eastAsia="SimSun" w:hAnsi="Times New Roman"/>
          <w:sz w:val="24"/>
          <w:szCs w:val="24"/>
        </w:rPr>
        <w:t>u</w:t>
      </w:r>
      <w:r w:rsidRPr="00AF5346">
        <w:rPr>
          <w:rFonts w:ascii="Times New Roman" w:eastAsia="SimSun" w:hAnsi="Times New Roman"/>
          <w:spacing w:val="1"/>
          <w:sz w:val="24"/>
          <w:szCs w:val="24"/>
        </w:rPr>
        <w:t>l</w:t>
      </w:r>
      <w:r w:rsidRPr="00AF5346">
        <w:rPr>
          <w:rFonts w:ascii="Times New Roman" w:eastAsia="SimSun" w:hAnsi="Times New Roman"/>
          <w:spacing w:val="3"/>
          <w:sz w:val="24"/>
          <w:szCs w:val="24"/>
        </w:rPr>
        <w:t>i</w:t>
      </w:r>
      <w:r w:rsidRPr="00AF5346">
        <w:rPr>
          <w:rFonts w:ascii="Times New Roman" w:eastAsia="SimSun" w:hAnsi="Times New Roman"/>
          <w:spacing w:val="1"/>
          <w:sz w:val="24"/>
          <w:szCs w:val="24"/>
        </w:rPr>
        <w:t>ta</w:t>
      </w:r>
      <w:r w:rsidRPr="00AF5346">
        <w:rPr>
          <w:rFonts w:ascii="Times New Roman" w:eastAsia="SimSun" w:hAnsi="Times New Roman"/>
          <w:sz w:val="24"/>
          <w:szCs w:val="24"/>
        </w:rPr>
        <w:t>n k</w:t>
      </w:r>
      <w:r w:rsidRPr="00AF5346">
        <w:rPr>
          <w:rFonts w:ascii="Times New Roman" w:eastAsia="SimSun" w:hAnsi="Times New Roman"/>
          <w:spacing w:val="1"/>
          <w:sz w:val="24"/>
          <w:szCs w:val="24"/>
        </w:rPr>
        <w:t>e</w:t>
      </w:r>
      <w:r w:rsidRPr="00AF5346">
        <w:rPr>
          <w:rFonts w:ascii="Times New Roman" w:eastAsia="SimSun" w:hAnsi="Times New Roman"/>
          <w:sz w:val="24"/>
          <w:szCs w:val="24"/>
        </w:rPr>
        <w:t>u</w:t>
      </w:r>
      <w:r w:rsidRPr="00AF5346">
        <w:rPr>
          <w:rFonts w:ascii="Times New Roman" w:eastAsia="SimSun" w:hAnsi="Times New Roman"/>
          <w:spacing w:val="1"/>
          <w:sz w:val="24"/>
          <w:szCs w:val="24"/>
        </w:rPr>
        <w:t>a</w:t>
      </w:r>
      <w:r w:rsidRPr="00AF5346">
        <w:rPr>
          <w:rFonts w:ascii="Times New Roman" w:eastAsia="SimSun" w:hAnsi="Times New Roman"/>
          <w:sz w:val="24"/>
          <w:szCs w:val="24"/>
        </w:rPr>
        <w:t>n</w:t>
      </w:r>
      <w:r w:rsidRPr="00AF5346">
        <w:rPr>
          <w:rFonts w:ascii="Times New Roman" w:eastAsia="SimSun" w:hAnsi="Times New Roman"/>
          <w:spacing w:val="-4"/>
          <w:sz w:val="24"/>
          <w:szCs w:val="24"/>
        </w:rPr>
        <w:t>g</w:t>
      </w:r>
      <w:r w:rsidRPr="00AF5346">
        <w:rPr>
          <w:rFonts w:ascii="Times New Roman" w:eastAsia="SimSun" w:hAnsi="Times New Roman"/>
          <w:spacing w:val="1"/>
          <w:sz w:val="24"/>
          <w:szCs w:val="24"/>
        </w:rPr>
        <w:t>a</w:t>
      </w:r>
      <w:r w:rsidRPr="00AF5346">
        <w:rPr>
          <w:rFonts w:ascii="Times New Roman" w:eastAsia="SimSun" w:hAnsi="Times New Roman"/>
          <w:sz w:val="24"/>
          <w:szCs w:val="24"/>
        </w:rPr>
        <w:t>n.</w:t>
      </w:r>
    </w:p>
    <w:p w14:paraId="18A6FC81" w14:textId="77777777" w:rsidR="00D001EF" w:rsidRPr="00AF5346" w:rsidRDefault="00D001EF" w:rsidP="00D001EF">
      <w:pPr>
        <w:spacing w:line="480" w:lineRule="auto"/>
        <w:ind w:firstLine="720"/>
        <w:jc w:val="both"/>
        <w:rPr>
          <w:sz w:val="24"/>
          <w:szCs w:val="24"/>
        </w:rPr>
      </w:pPr>
      <w:r w:rsidRPr="00AF5346">
        <w:rPr>
          <w:rFonts w:ascii="Times New Roman" w:hAnsi="Times New Roman"/>
          <w:spacing w:val="-9"/>
          <w:sz w:val="24"/>
          <w:szCs w:val="24"/>
        </w:rPr>
        <w:t>A</w:t>
      </w:r>
      <w:r w:rsidRPr="00AF5346">
        <w:rPr>
          <w:rFonts w:ascii="Times New Roman" w:hAnsi="Times New Roman"/>
          <w:spacing w:val="7"/>
          <w:sz w:val="24"/>
          <w:szCs w:val="24"/>
        </w:rPr>
        <w:t>n</w:t>
      </w:r>
      <w:r w:rsidRPr="00AF5346">
        <w:rPr>
          <w:rFonts w:ascii="Times New Roman" w:hAnsi="Times New Roman"/>
          <w:spacing w:val="-7"/>
          <w:sz w:val="24"/>
          <w:szCs w:val="24"/>
        </w:rPr>
        <w:t>g</w:t>
      </w:r>
      <w:r w:rsidRPr="00AF5346">
        <w:rPr>
          <w:rFonts w:ascii="Times New Roman" w:hAnsi="Times New Roman"/>
          <w:sz w:val="24"/>
          <w:szCs w:val="24"/>
        </w:rPr>
        <w:t>,</w:t>
      </w:r>
      <w:r w:rsidRPr="00AF5346">
        <w:rPr>
          <w:rFonts w:ascii="Times New Roman" w:hAnsi="Times New Roman"/>
          <w:spacing w:val="1"/>
          <w:sz w:val="24"/>
          <w:szCs w:val="24"/>
        </w:rPr>
        <w:t xml:space="preserve"> </w:t>
      </w:r>
      <w:r w:rsidRPr="00AF5346">
        <w:rPr>
          <w:rFonts w:ascii="Times New Roman" w:hAnsi="Times New Roman"/>
          <w:sz w:val="24"/>
          <w:szCs w:val="24"/>
        </w:rPr>
        <w:t>1997</w:t>
      </w:r>
      <w:r w:rsidRPr="00AF5346">
        <w:rPr>
          <w:rFonts w:ascii="Times New Roman" w:hAnsi="Times New Roman"/>
          <w:spacing w:val="2"/>
          <w:sz w:val="24"/>
          <w:szCs w:val="24"/>
        </w:rPr>
        <w:t xml:space="preserve"> ;</w:t>
      </w:r>
      <w:r w:rsidRPr="00AF5346">
        <w:rPr>
          <w:rFonts w:ascii="Times New Roman" w:hAnsi="Times New Roman"/>
          <w:spacing w:val="-2"/>
          <w:sz w:val="24"/>
          <w:szCs w:val="24"/>
        </w:rPr>
        <w:t>N</w:t>
      </w:r>
      <w:r w:rsidRPr="00AF5346">
        <w:rPr>
          <w:rFonts w:ascii="Times New Roman" w:hAnsi="Times New Roman"/>
          <w:spacing w:val="7"/>
          <w:sz w:val="24"/>
          <w:szCs w:val="24"/>
        </w:rPr>
        <w:t>o</w:t>
      </w:r>
      <w:r w:rsidRPr="00AF5346">
        <w:rPr>
          <w:rFonts w:ascii="Times New Roman" w:hAnsi="Times New Roman"/>
          <w:spacing w:val="-14"/>
          <w:sz w:val="24"/>
          <w:szCs w:val="24"/>
        </w:rPr>
        <w:t>v</w:t>
      </w:r>
      <w:r w:rsidRPr="00AF5346">
        <w:rPr>
          <w:rFonts w:ascii="Times New Roman" w:hAnsi="Times New Roman"/>
          <w:sz w:val="24"/>
          <w:szCs w:val="24"/>
        </w:rPr>
        <w:t>i</w:t>
      </w:r>
      <w:r w:rsidRPr="00AF5346">
        <w:rPr>
          <w:rFonts w:ascii="Times New Roman" w:hAnsi="Times New Roman"/>
          <w:spacing w:val="11"/>
          <w:sz w:val="24"/>
          <w:szCs w:val="24"/>
        </w:rPr>
        <w:t xml:space="preserve"> </w:t>
      </w:r>
      <w:r w:rsidRPr="00AF5346">
        <w:rPr>
          <w:rFonts w:ascii="Times New Roman" w:hAnsi="Times New Roman"/>
          <w:spacing w:val="-2"/>
          <w:sz w:val="24"/>
          <w:szCs w:val="24"/>
        </w:rPr>
        <w:t>A</w:t>
      </w:r>
      <w:r w:rsidRPr="00AF5346">
        <w:rPr>
          <w:rFonts w:ascii="Times New Roman" w:hAnsi="Times New Roman"/>
          <w:sz w:val="24"/>
          <w:szCs w:val="24"/>
        </w:rPr>
        <w:t>g</w:t>
      </w:r>
      <w:r w:rsidRPr="00AF5346">
        <w:rPr>
          <w:rFonts w:ascii="Times New Roman" w:hAnsi="Times New Roman"/>
          <w:spacing w:val="-3"/>
          <w:sz w:val="24"/>
          <w:szCs w:val="24"/>
        </w:rPr>
        <w:t>e</w:t>
      </w:r>
      <w:r w:rsidRPr="00AF5346">
        <w:rPr>
          <w:rFonts w:ascii="Times New Roman" w:hAnsi="Times New Roman"/>
          <w:spacing w:val="1"/>
          <w:sz w:val="24"/>
          <w:szCs w:val="24"/>
        </w:rPr>
        <w:t>sti</w:t>
      </w:r>
      <w:r w:rsidRPr="00AF5346">
        <w:rPr>
          <w:rFonts w:ascii="Times New Roman" w:hAnsi="Times New Roman"/>
          <w:sz w:val="24"/>
          <w:szCs w:val="24"/>
        </w:rPr>
        <w:t>n,</w:t>
      </w:r>
      <w:r w:rsidRPr="00AF5346">
        <w:rPr>
          <w:rFonts w:ascii="Times New Roman" w:hAnsi="Times New Roman"/>
          <w:spacing w:val="2"/>
          <w:sz w:val="24"/>
          <w:szCs w:val="24"/>
        </w:rPr>
        <w:t xml:space="preserve"> </w:t>
      </w:r>
      <w:r w:rsidRPr="00AF5346">
        <w:rPr>
          <w:rFonts w:ascii="Times New Roman" w:hAnsi="Times New Roman"/>
          <w:sz w:val="24"/>
          <w:szCs w:val="24"/>
        </w:rPr>
        <w:t>2017),</w:t>
      </w:r>
      <w:r w:rsidRPr="00AF5346">
        <w:rPr>
          <w:rFonts w:ascii="Times New Roman" w:hAnsi="Times New Roman"/>
          <w:spacing w:val="1"/>
          <w:sz w:val="24"/>
          <w:szCs w:val="24"/>
        </w:rPr>
        <w:t xml:space="preserve"> </w:t>
      </w:r>
      <w:r w:rsidRPr="00AF5346">
        <w:rPr>
          <w:rFonts w:ascii="Times New Roman" w:hAnsi="Times New Roman"/>
          <w:sz w:val="24"/>
          <w:szCs w:val="24"/>
        </w:rPr>
        <w:t>hu</w:t>
      </w:r>
      <w:r w:rsidRPr="00AF5346">
        <w:rPr>
          <w:rFonts w:ascii="Times New Roman" w:hAnsi="Times New Roman"/>
          <w:spacing w:val="1"/>
          <w:sz w:val="24"/>
          <w:szCs w:val="24"/>
        </w:rPr>
        <w:t>t</w:t>
      </w:r>
      <w:r w:rsidRPr="00AF5346">
        <w:rPr>
          <w:rFonts w:ascii="Times New Roman" w:hAnsi="Times New Roman"/>
          <w:spacing w:val="-3"/>
          <w:sz w:val="24"/>
          <w:szCs w:val="24"/>
        </w:rPr>
        <w:t>a</w:t>
      </w:r>
      <w:r w:rsidRPr="00AF5346">
        <w:rPr>
          <w:rFonts w:ascii="Times New Roman" w:hAnsi="Times New Roman"/>
          <w:sz w:val="24"/>
          <w:szCs w:val="24"/>
        </w:rPr>
        <w:t>ng</w:t>
      </w:r>
      <w:r w:rsidRPr="00AF5346">
        <w:rPr>
          <w:rFonts w:ascii="Times New Roman" w:hAnsi="Times New Roman"/>
          <w:spacing w:val="2"/>
          <w:sz w:val="24"/>
          <w:szCs w:val="24"/>
        </w:rPr>
        <w:t xml:space="preserve"> </w:t>
      </w:r>
      <w:r w:rsidRPr="00AF5346">
        <w:rPr>
          <w:rFonts w:ascii="Times New Roman" w:hAnsi="Times New Roman"/>
          <w:spacing w:val="-13"/>
          <w:sz w:val="24"/>
          <w:szCs w:val="24"/>
        </w:rPr>
        <w:t>m</w:t>
      </w:r>
      <w:r w:rsidRPr="00AF5346">
        <w:rPr>
          <w:rFonts w:ascii="Times New Roman" w:hAnsi="Times New Roman"/>
          <w:spacing w:val="4"/>
          <w:sz w:val="24"/>
          <w:szCs w:val="24"/>
        </w:rPr>
        <w:t>e</w:t>
      </w:r>
      <w:r w:rsidRPr="00AF5346">
        <w:rPr>
          <w:rFonts w:ascii="Times New Roman" w:hAnsi="Times New Roman"/>
          <w:spacing w:val="-6"/>
          <w:sz w:val="24"/>
          <w:szCs w:val="24"/>
        </w:rPr>
        <w:t>m</w:t>
      </w:r>
      <w:r w:rsidRPr="00AF5346">
        <w:rPr>
          <w:rFonts w:ascii="Times New Roman" w:hAnsi="Times New Roman"/>
          <w:sz w:val="24"/>
          <w:szCs w:val="24"/>
        </w:rPr>
        <w:t>pu</w:t>
      </w:r>
      <w:r w:rsidRPr="00AF5346">
        <w:rPr>
          <w:rFonts w:ascii="Times New Roman" w:hAnsi="Times New Roman"/>
          <w:spacing w:val="7"/>
          <w:sz w:val="24"/>
          <w:szCs w:val="24"/>
        </w:rPr>
        <w:t>n</w:t>
      </w:r>
      <w:r w:rsidRPr="00AF5346">
        <w:rPr>
          <w:rFonts w:ascii="Times New Roman" w:hAnsi="Times New Roman"/>
          <w:spacing w:val="-7"/>
          <w:sz w:val="24"/>
          <w:szCs w:val="24"/>
        </w:rPr>
        <w:t>y</w:t>
      </w:r>
      <w:r w:rsidRPr="00AF5346">
        <w:rPr>
          <w:rFonts w:ascii="Times New Roman" w:hAnsi="Times New Roman"/>
          <w:spacing w:val="-3"/>
          <w:sz w:val="24"/>
          <w:szCs w:val="24"/>
        </w:rPr>
        <w:t>a</w:t>
      </w:r>
      <w:r w:rsidRPr="00AF5346">
        <w:rPr>
          <w:rFonts w:ascii="Times New Roman" w:hAnsi="Times New Roman"/>
          <w:sz w:val="24"/>
          <w:szCs w:val="24"/>
        </w:rPr>
        <w:t>i</w:t>
      </w:r>
      <w:r w:rsidRPr="00AF5346">
        <w:rPr>
          <w:rFonts w:ascii="Times New Roman" w:hAnsi="Times New Roman"/>
          <w:spacing w:val="5"/>
          <w:sz w:val="24"/>
          <w:szCs w:val="24"/>
        </w:rPr>
        <w:t xml:space="preserve"> </w:t>
      </w:r>
      <w:r w:rsidRPr="00AF5346">
        <w:rPr>
          <w:rFonts w:ascii="Times New Roman" w:hAnsi="Times New Roman"/>
          <w:sz w:val="24"/>
          <w:szCs w:val="24"/>
        </w:rPr>
        <w:t>d</w:t>
      </w:r>
      <w:r w:rsidRPr="00AF5346">
        <w:rPr>
          <w:rFonts w:ascii="Times New Roman" w:hAnsi="Times New Roman"/>
          <w:spacing w:val="4"/>
          <w:sz w:val="24"/>
          <w:szCs w:val="24"/>
        </w:rPr>
        <w:t>a</w:t>
      </w:r>
      <w:r w:rsidRPr="00AF5346">
        <w:rPr>
          <w:rFonts w:ascii="Times New Roman" w:hAnsi="Times New Roman"/>
          <w:spacing w:val="-6"/>
          <w:sz w:val="24"/>
          <w:szCs w:val="24"/>
        </w:rPr>
        <w:t>m</w:t>
      </w:r>
      <w:r w:rsidRPr="00AF5346">
        <w:rPr>
          <w:rFonts w:ascii="Times New Roman" w:hAnsi="Times New Roman"/>
          <w:sz w:val="24"/>
          <w:szCs w:val="24"/>
        </w:rPr>
        <w:t>p</w:t>
      </w:r>
      <w:r w:rsidRPr="00AF5346">
        <w:rPr>
          <w:rFonts w:ascii="Times New Roman" w:hAnsi="Times New Roman"/>
          <w:spacing w:val="-3"/>
          <w:sz w:val="24"/>
          <w:szCs w:val="24"/>
        </w:rPr>
        <w:t>a</w:t>
      </w:r>
      <w:r w:rsidRPr="00AF5346">
        <w:rPr>
          <w:rFonts w:ascii="Times New Roman" w:hAnsi="Times New Roman"/>
          <w:sz w:val="24"/>
          <w:szCs w:val="24"/>
        </w:rPr>
        <w:t>k</w:t>
      </w:r>
      <w:r w:rsidRPr="00AF5346">
        <w:rPr>
          <w:rFonts w:ascii="Times New Roman" w:hAnsi="Times New Roman"/>
          <w:spacing w:val="1"/>
          <w:sz w:val="24"/>
          <w:szCs w:val="24"/>
        </w:rPr>
        <w:t xml:space="preserve"> </w:t>
      </w:r>
      <w:r w:rsidRPr="00AF5346">
        <w:rPr>
          <w:rFonts w:ascii="Times New Roman" w:hAnsi="Times New Roman"/>
          <w:sz w:val="24"/>
          <w:szCs w:val="24"/>
        </w:rPr>
        <w:t>bu</w:t>
      </w:r>
      <w:r w:rsidRPr="00AF5346">
        <w:rPr>
          <w:rFonts w:ascii="Times New Roman" w:hAnsi="Times New Roman"/>
          <w:spacing w:val="-2"/>
          <w:sz w:val="24"/>
          <w:szCs w:val="24"/>
        </w:rPr>
        <w:t>r</w:t>
      </w:r>
      <w:r w:rsidRPr="00AF5346">
        <w:rPr>
          <w:rFonts w:ascii="Times New Roman" w:hAnsi="Times New Roman"/>
          <w:sz w:val="24"/>
          <w:szCs w:val="24"/>
        </w:rPr>
        <w:t>uk</w:t>
      </w:r>
      <w:r w:rsidRPr="00AF5346">
        <w:rPr>
          <w:rFonts w:ascii="Times New Roman" w:hAnsi="Times New Roman"/>
          <w:spacing w:val="1"/>
          <w:sz w:val="24"/>
          <w:szCs w:val="24"/>
        </w:rPr>
        <w:t xml:space="preserve"> t</w:t>
      </w:r>
      <w:r w:rsidRPr="00AF5346">
        <w:rPr>
          <w:rFonts w:ascii="Times New Roman" w:hAnsi="Times New Roman"/>
          <w:spacing w:val="-3"/>
          <w:sz w:val="24"/>
          <w:szCs w:val="24"/>
        </w:rPr>
        <w:t>e</w:t>
      </w:r>
      <w:r w:rsidRPr="00AF5346">
        <w:rPr>
          <w:rFonts w:ascii="Times New Roman" w:hAnsi="Times New Roman"/>
          <w:spacing w:val="-2"/>
          <w:sz w:val="24"/>
          <w:szCs w:val="24"/>
        </w:rPr>
        <w:t>r</w:t>
      </w:r>
      <w:r w:rsidRPr="00AF5346">
        <w:rPr>
          <w:rFonts w:ascii="Times New Roman" w:hAnsi="Times New Roman"/>
          <w:sz w:val="24"/>
          <w:szCs w:val="24"/>
        </w:rPr>
        <w:t>h</w:t>
      </w:r>
      <w:r w:rsidRPr="00AF5346">
        <w:rPr>
          <w:rFonts w:ascii="Times New Roman" w:hAnsi="Times New Roman"/>
          <w:spacing w:val="-3"/>
          <w:sz w:val="24"/>
          <w:szCs w:val="24"/>
        </w:rPr>
        <w:t>a</w:t>
      </w:r>
      <w:r w:rsidRPr="00AF5346">
        <w:rPr>
          <w:rFonts w:ascii="Times New Roman" w:hAnsi="Times New Roman"/>
          <w:spacing w:val="7"/>
          <w:sz w:val="24"/>
          <w:szCs w:val="24"/>
        </w:rPr>
        <w:t>d</w:t>
      </w:r>
      <w:r w:rsidRPr="00AF5346">
        <w:rPr>
          <w:rFonts w:ascii="Times New Roman" w:hAnsi="Times New Roman"/>
          <w:spacing w:val="-3"/>
          <w:sz w:val="24"/>
          <w:szCs w:val="24"/>
        </w:rPr>
        <w:t>a</w:t>
      </w:r>
      <w:r w:rsidRPr="00AF5346">
        <w:rPr>
          <w:rFonts w:ascii="Times New Roman" w:hAnsi="Times New Roman"/>
          <w:sz w:val="24"/>
          <w:szCs w:val="24"/>
        </w:rPr>
        <w:t>p</w:t>
      </w:r>
      <w:r w:rsidRPr="00AF5346">
        <w:rPr>
          <w:rFonts w:ascii="Times New Roman" w:hAnsi="Times New Roman"/>
          <w:spacing w:val="3"/>
          <w:sz w:val="24"/>
          <w:szCs w:val="24"/>
        </w:rPr>
        <w:t xml:space="preserve"> </w:t>
      </w:r>
      <w:r w:rsidRPr="00AF5346">
        <w:rPr>
          <w:rFonts w:ascii="Times New Roman" w:hAnsi="Times New Roman"/>
          <w:spacing w:val="4"/>
          <w:sz w:val="24"/>
          <w:szCs w:val="24"/>
        </w:rPr>
        <w:t>k</w:t>
      </w:r>
      <w:r w:rsidRPr="00AF5346">
        <w:rPr>
          <w:rFonts w:ascii="Times New Roman" w:hAnsi="Times New Roman"/>
          <w:spacing w:val="1"/>
          <w:sz w:val="24"/>
          <w:szCs w:val="24"/>
        </w:rPr>
        <w:t>i</w:t>
      </w:r>
      <w:r w:rsidRPr="00AF5346">
        <w:rPr>
          <w:rFonts w:ascii="Times New Roman" w:hAnsi="Times New Roman"/>
          <w:sz w:val="24"/>
          <w:szCs w:val="24"/>
        </w:rPr>
        <w:t>n</w:t>
      </w:r>
      <w:r w:rsidRPr="00AF5346">
        <w:rPr>
          <w:rFonts w:ascii="Times New Roman" w:hAnsi="Times New Roman"/>
          <w:spacing w:val="-3"/>
          <w:sz w:val="24"/>
          <w:szCs w:val="24"/>
        </w:rPr>
        <w:t>e</w:t>
      </w:r>
      <w:r w:rsidRPr="00AF5346">
        <w:rPr>
          <w:rFonts w:ascii="Times New Roman" w:hAnsi="Times New Roman"/>
          <w:spacing w:val="-2"/>
          <w:sz w:val="24"/>
          <w:szCs w:val="24"/>
        </w:rPr>
        <w:t>r</w:t>
      </w:r>
      <w:r w:rsidRPr="00AF5346">
        <w:rPr>
          <w:rFonts w:ascii="Times New Roman" w:hAnsi="Times New Roman"/>
          <w:spacing w:val="1"/>
          <w:sz w:val="24"/>
          <w:szCs w:val="24"/>
        </w:rPr>
        <w:t>j</w:t>
      </w:r>
      <w:r w:rsidRPr="00AF5346">
        <w:rPr>
          <w:rFonts w:ascii="Times New Roman" w:hAnsi="Times New Roman"/>
          <w:sz w:val="24"/>
          <w:szCs w:val="24"/>
        </w:rPr>
        <w:t>a p</w:t>
      </w:r>
      <w:r w:rsidRPr="00AF5346">
        <w:rPr>
          <w:rFonts w:ascii="Times New Roman" w:hAnsi="Times New Roman"/>
          <w:spacing w:val="-3"/>
          <w:sz w:val="24"/>
          <w:szCs w:val="24"/>
        </w:rPr>
        <w:t>e</w:t>
      </w:r>
      <w:r w:rsidRPr="00AF5346">
        <w:rPr>
          <w:rFonts w:ascii="Times New Roman" w:hAnsi="Times New Roman"/>
          <w:spacing w:val="-2"/>
          <w:sz w:val="24"/>
          <w:szCs w:val="24"/>
        </w:rPr>
        <w:t>r</w:t>
      </w:r>
      <w:r w:rsidRPr="00AF5346">
        <w:rPr>
          <w:rFonts w:ascii="Times New Roman" w:hAnsi="Times New Roman"/>
          <w:sz w:val="24"/>
          <w:szCs w:val="24"/>
        </w:rPr>
        <w:t>u</w:t>
      </w:r>
      <w:r w:rsidRPr="00AF5346">
        <w:rPr>
          <w:rFonts w:ascii="Times New Roman" w:hAnsi="Times New Roman"/>
          <w:spacing w:val="1"/>
          <w:sz w:val="24"/>
          <w:szCs w:val="24"/>
        </w:rPr>
        <w:t>s</w:t>
      </w:r>
      <w:r w:rsidRPr="00AF5346">
        <w:rPr>
          <w:rFonts w:ascii="Times New Roman" w:hAnsi="Times New Roman"/>
          <w:spacing w:val="-3"/>
          <w:w w:val="101"/>
          <w:sz w:val="24"/>
          <w:szCs w:val="24"/>
        </w:rPr>
        <w:t>a</w:t>
      </w:r>
      <w:r w:rsidRPr="00AF5346">
        <w:rPr>
          <w:rFonts w:ascii="Times New Roman" w:hAnsi="Times New Roman"/>
          <w:sz w:val="24"/>
          <w:szCs w:val="24"/>
        </w:rPr>
        <w:t>h</w:t>
      </w:r>
      <w:r w:rsidRPr="00AF5346">
        <w:rPr>
          <w:rFonts w:ascii="Times New Roman" w:hAnsi="Times New Roman"/>
          <w:spacing w:val="4"/>
          <w:sz w:val="24"/>
          <w:szCs w:val="24"/>
        </w:rPr>
        <w:t>a</w:t>
      </w:r>
      <w:r w:rsidRPr="00AF5346">
        <w:rPr>
          <w:rFonts w:ascii="Times New Roman" w:hAnsi="Times New Roman"/>
          <w:spacing w:val="-3"/>
          <w:w w:val="101"/>
          <w:sz w:val="24"/>
          <w:szCs w:val="24"/>
        </w:rPr>
        <w:t>a</w:t>
      </w:r>
      <w:r w:rsidRPr="00AF5346">
        <w:rPr>
          <w:rFonts w:ascii="Times New Roman" w:hAnsi="Times New Roman"/>
          <w:sz w:val="24"/>
          <w:szCs w:val="24"/>
        </w:rPr>
        <w:t>n, hu</w:t>
      </w:r>
      <w:r w:rsidRPr="00AF5346">
        <w:rPr>
          <w:rFonts w:ascii="Times New Roman" w:hAnsi="Times New Roman"/>
          <w:spacing w:val="1"/>
          <w:sz w:val="24"/>
          <w:szCs w:val="24"/>
        </w:rPr>
        <w:t>t</w:t>
      </w:r>
      <w:r w:rsidRPr="00AF5346">
        <w:rPr>
          <w:rFonts w:ascii="Times New Roman" w:hAnsi="Times New Roman"/>
          <w:spacing w:val="-3"/>
          <w:sz w:val="24"/>
          <w:szCs w:val="24"/>
        </w:rPr>
        <w:t>a</w:t>
      </w:r>
      <w:r w:rsidRPr="00AF5346">
        <w:rPr>
          <w:rFonts w:ascii="Times New Roman" w:hAnsi="Times New Roman"/>
          <w:sz w:val="24"/>
          <w:szCs w:val="24"/>
        </w:rPr>
        <w:t>ng</w:t>
      </w:r>
      <w:r w:rsidRPr="00AF5346">
        <w:rPr>
          <w:rFonts w:ascii="Times New Roman" w:hAnsi="Times New Roman"/>
          <w:spacing w:val="-13"/>
          <w:sz w:val="24"/>
          <w:szCs w:val="24"/>
        </w:rPr>
        <w:t xml:space="preserve"> </w:t>
      </w:r>
      <w:r w:rsidRPr="00AF5346">
        <w:rPr>
          <w:rFonts w:ascii="Times New Roman" w:hAnsi="Times New Roman"/>
          <w:sz w:val="24"/>
          <w:szCs w:val="24"/>
        </w:rPr>
        <w:t>y</w:t>
      </w:r>
      <w:r w:rsidRPr="00AF5346">
        <w:rPr>
          <w:rFonts w:ascii="Times New Roman" w:hAnsi="Times New Roman"/>
          <w:spacing w:val="-3"/>
          <w:sz w:val="24"/>
          <w:szCs w:val="24"/>
        </w:rPr>
        <w:t>a</w:t>
      </w:r>
      <w:r w:rsidRPr="00AF5346">
        <w:rPr>
          <w:rFonts w:ascii="Times New Roman" w:hAnsi="Times New Roman"/>
          <w:sz w:val="24"/>
          <w:szCs w:val="24"/>
        </w:rPr>
        <w:t>ng</w:t>
      </w:r>
      <w:r w:rsidRPr="00AF5346">
        <w:rPr>
          <w:rFonts w:ascii="Times New Roman" w:hAnsi="Times New Roman"/>
          <w:spacing w:val="-14"/>
          <w:sz w:val="24"/>
          <w:szCs w:val="24"/>
        </w:rPr>
        <w:t xml:space="preserve"> </w:t>
      </w:r>
      <w:r w:rsidRPr="00AF5346">
        <w:rPr>
          <w:rFonts w:ascii="Times New Roman" w:hAnsi="Times New Roman"/>
          <w:spacing w:val="1"/>
          <w:sz w:val="24"/>
          <w:szCs w:val="24"/>
        </w:rPr>
        <w:t>s</w:t>
      </w:r>
      <w:r w:rsidRPr="00AF5346">
        <w:rPr>
          <w:rFonts w:ascii="Times New Roman" w:hAnsi="Times New Roman"/>
          <w:spacing w:val="4"/>
          <w:sz w:val="24"/>
          <w:szCs w:val="24"/>
        </w:rPr>
        <w:t>e</w:t>
      </w:r>
      <w:r w:rsidRPr="00AF5346">
        <w:rPr>
          <w:rFonts w:ascii="Times New Roman" w:hAnsi="Times New Roman"/>
          <w:spacing w:val="-6"/>
          <w:sz w:val="24"/>
          <w:szCs w:val="24"/>
        </w:rPr>
        <w:t>m</w:t>
      </w:r>
      <w:r w:rsidRPr="00AF5346">
        <w:rPr>
          <w:rFonts w:ascii="Times New Roman" w:hAnsi="Times New Roman"/>
          <w:spacing w:val="-3"/>
          <w:sz w:val="24"/>
          <w:szCs w:val="24"/>
        </w:rPr>
        <w:t>a</w:t>
      </w:r>
      <w:r w:rsidRPr="00AF5346">
        <w:rPr>
          <w:rFonts w:ascii="Times New Roman" w:hAnsi="Times New Roman"/>
          <w:sz w:val="24"/>
          <w:szCs w:val="24"/>
        </w:rPr>
        <w:t>k</w:t>
      </w:r>
      <w:r w:rsidRPr="00AF5346">
        <w:rPr>
          <w:rFonts w:ascii="Times New Roman" w:hAnsi="Times New Roman"/>
          <w:spacing w:val="1"/>
          <w:sz w:val="24"/>
          <w:szCs w:val="24"/>
        </w:rPr>
        <w:t>i</w:t>
      </w:r>
      <w:r w:rsidRPr="00AF5346">
        <w:rPr>
          <w:rFonts w:ascii="Times New Roman" w:hAnsi="Times New Roman"/>
          <w:sz w:val="24"/>
          <w:szCs w:val="24"/>
        </w:rPr>
        <w:t>n</w:t>
      </w:r>
      <w:r w:rsidRPr="00AF5346">
        <w:rPr>
          <w:rFonts w:ascii="Times New Roman" w:hAnsi="Times New Roman"/>
          <w:spacing w:val="-5"/>
          <w:sz w:val="24"/>
          <w:szCs w:val="24"/>
        </w:rPr>
        <w:t xml:space="preserve"> </w:t>
      </w:r>
      <w:r w:rsidRPr="00AF5346">
        <w:rPr>
          <w:rFonts w:ascii="Times New Roman" w:hAnsi="Times New Roman"/>
          <w:spacing w:val="1"/>
          <w:sz w:val="24"/>
          <w:szCs w:val="24"/>
        </w:rPr>
        <w:t>ti</w:t>
      </w:r>
      <w:r w:rsidRPr="00AF5346">
        <w:rPr>
          <w:rFonts w:ascii="Times New Roman" w:hAnsi="Times New Roman"/>
          <w:sz w:val="24"/>
          <w:szCs w:val="24"/>
        </w:rPr>
        <w:t>n</w:t>
      </w:r>
      <w:r w:rsidRPr="00AF5346">
        <w:rPr>
          <w:rFonts w:ascii="Times New Roman" w:hAnsi="Times New Roman"/>
          <w:spacing w:val="-7"/>
          <w:sz w:val="24"/>
          <w:szCs w:val="24"/>
        </w:rPr>
        <w:t>gg</w:t>
      </w:r>
      <w:r w:rsidRPr="00AF5346">
        <w:rPr>
          <w:rFonts w:ascii="Times New Roman" w:hAnsi="Times New Roman"/>
          <w:sz w:val="24"/>
          <w:szCs w:val="24"/>
        </w:rPr>
        <w:t>i</w:t>
      </w:r>
      <w:r w:rsidRPr="00AF5346">
        <w:rPr>
          <w:rFonts w:ascii="Times New Roman" w:hAnsi="Times New Roman"/>
          <w:spacing w:val="-3"/>
          <w:sz w:val="24"/>
          <w:szCs w:val="24"/>
        </w:rPr>
        <w:t xml:space="preserve"> a</w:t>
      </w:r>
      <w:r w:rsidRPr="00AF5346">
        <w:rPr>
          <w:rFonts w:ascii="Times New Roman" w:hAnsi="Times New Roman"/>
          <w:sz w:val="24"/>
          <w:szCs w:val="24"/>
        </w:rPr>
        <w:t>k</w:t>
      </w:r>
      <w:r w:rsidRPr="00AF5346">
        <w:rPr>
          <w:rFonts w:ascii="Times New Roman" w:hAnsi="Times New Roman"/>
          <w:spacing w:val="-3"/>
          <w:sz w:val="24"/>
          <w:szCs w:val="24"/>
        </w:rPr>
        <w:t>a</w:t>
      </w:r>
      <w:r w:rsidRPr="00AF5346">
        <w:rPr>
          <w:rFonts w:ascii="Times New Roman" w:hAnsi="Times New Roman"/>
          <w:sz w:val="24"/>
          <w:szCs w:val="24"/>
        </w:rPr>
        <w:t>n</w:t>
      </w:r>
      <w:r w:rsidRPr="00AF5346">
        <w:rPr>
          <w:rFonts w:ascii="Times New Roman" w:hAnsi="Times New Roman"/>
          <w:spacing w:val="1"/>
          <w:sz w:val="24"/>
          <w:szCs w:val="24"/>
        </w:rPr>
        <w:t xml:space="preserve"> </w:t>
      </w:r>
      <w:r w:rsidRPr="00AF5346">
        <w:rPr>
          <w:rFonts w:ascii="Times New Roman" w:hAnsi="Times New Roman"/>
          <w:spacing w:val="-6"/>
          <w:sz w:val="24"/>
          <w:szCs w:val="24"/>
        </w:rPr>
        <w:t>m</w:t>
      </w:r>
      <w:r w:rsidRPr="00AF5346">
        <w:rPr>
          <w:rFonts w:ascii="Times New Roman" w:hAnsi="Times New Roman"/>
          <w:spacing w:val="-3"/>
          <w:sz w:val="24"/>
          <w:szCs w:val="24"/>
        </w:rPr>
        <w:t>e</w:t>
      </w:r>
      <w:r w:rsidRPr="00AF5346">
        <w:rPr>
          <w:rFonts w:ascii="Times New Roman" w:hAnsi="Times New Roman"/>
          <w:spacing w:val="7"/>
          <w:sz w:val="24"/>
          <w:szCs w:val="24"/>
        </w:rPr>
        <w:t>n</w:t>
      </w:r>
      <w:r w:rsidRPr="00AF5346">
        <w:rPr>
          <w:rFonts w:ascii="Times New Roman" w:hAnsi="Times New Roman"/>
          <w:spacing w:val="-7"/>
          <w:sz w:val="24"/>
          <w:szCs w:val="24"/>
        </w:rPr>
        <w:t>g</w:t>
      </w:r>
      <w:r w:rsidRPr="00AF5346">
        <w:rPr>
          <w:rFonts w:ascii="Times New Roman" w:hAnsi="Times New Roman"/>
          <w:sz w:val="24"/>
          <w:szCs w:val="24"/>
        </w:rPr>
        <w:t>u</w:t>
      </w:r>
      <w:r w:rsidRPr="00AF5346">
        <w:rPr>
          <w:rFonts w:ascii="Times New Roman" w:hAnsi="Times New Roman"/>
          <w:spacing w:val="-2"/>
          <w:sz w:val="24"/>
          <w:szCs w:val="24"/>
        </w:rPr>
        <w:t>r</w:t>
      </w:r>
      <w:r w:rsidRPr="00AF5346">
        <w:rPr>
          <w:rFonts w:ascii="Times New Roman" w:hAnsi="Times New Roman"/>
          <w:spacing w:val="-3"/>
          <w:sz w:val="24"/>
          <w:szCs w:val="24"/>
        </w:rPr>
        <w:t>a</w:t>
      </w:r>
      <w:r w:rsidRPr="00AF5346">
        <w:rPr>
          <w:rFonts w:ascii="Times New Roman" w:hAnsi="Times New Roman"/>
          <w:spacing w:val="7"/>
          <w:sz w:val="24"/>
          <w:szCs w:val="24"/>
        </w:rPr>
        <w:t>n</w:t>
      </w:r>
      <w:r w:rsidRPr="00AF5346">
        <w:rPr>
          <w:rFonts w:ascii="Times New Roman" w:hAnsi="Times New Roman"/>
          <w:spacing w:val="-7"/>
          <w:sz w:val="24"/>
          <w:szCs w:val="24"/>
        </w:rPr>
        <w:t>g</w:t>
      </w:r>
      <w:r w:rsidRPr="00AF5346">
        <w:rPr>
          <w:rFonts w:ascii="Times New Roman" w:hAnsi="Times New Roman"/>
          <w:sz w:val="24"/>
          <w:szCs w:val="24"/>
        </w:rPr>
        <w:t>i</w:t>
      </w:r>
      <w:r w:rsidRPr="00AF5346">
        <w:rPr>
          <w:rFonts w:ascii="Times New Roman" w:hAnsi="Times New Roman"/>
          <w:spacing w:val="-3"/>
          <w:sz w:val="24"/>
          <w:szCs w:val="24"/>
        </w:rPr>
        <w:t xml:space="preserve"> </w:t>
      </w:r>
      <w:r w:rsidRPr="00AF5346">
        <w:rPr>
          <w:rFonts w:ascii="Times New Roman" w:hAnsi="Times New Roman"/>
          <w:sz w:val="24"/>
          <w:szCs w:val="24"/>
        </w:rPr>
        <w:t>k</w:t>
      </w:r>
      <w:r w:rsidRPr="00AF5346">
        <w:rPr>
          <w:rFonts w:ascii="Times New Roman" w:hAnsi="Times New Roman"/>
          <w:spacing w:val="-3"/>
          <w:sz w:val="24"/>
          <w:szCs w:val="24"/>
        </w:rPr>
        <w:t>e</w:t>
      </w:r>
      <w:r w:rsidRPr="00AF5346">
        <w:rPr>
          <w:rFonts w:ascii="Times New Roman" w:hAnsi="Times New Roman"/>
          <w:sz w:val="24"/>
          <w:szCs w:val="24"/>
        </w:rPr>
        <w:t>un</w:t>
      </w:r>
      <w:r w:rsidRPr="00AF5346">
        <w:rPr>
          <w:rFonts w:ascii="Times New Roman" w:hAnsi="Times New Roman"/>
          <w:spacing w:val="1"/>
          <w:sz w:val="24"/>
          <w:szCs w:val="24"/>
        </w:rPr>
        <w:t>t</w:t>
      </w:r>
      <w:r w:rsidRPr="00AF5346">
        <w:rPr>
          <w:rFonts w:ascii="Times New Roman" w:hAnsi="Times New Roman"/>
          <w:sz w:val="24"/>
          <w:szCs w:val="24"/>
        </w:rPr>
        <w:t>un</w:t>
      </w:r>
      <w:r w:rsidRPr="00AF5346">
        <w:rPr>
          <w:rFonts w:ascii="Times New Roman" w:hAnsi="Times New Roman"/>
          <w:spacing w:val="-7"/>
          <w:sz w:val="24"/>
          <w:szCs w:val="24"/>
        </w:rPr>
        <w:t>g</w:t>
      </w:r>
      <w:r w:rsidRPr="00AF5346">
        <w:rPr>
          <w:rFonts w:ascii="Times New Roman" w:hAnsi="Times New Roman"/>
          <w:spacing w:val="-3"/>
          <w:sz w:val="24"/>
          <w:szCs w:val="24"/>
        </w:rPr>
        <w:t>a</w:t>
      </w:r>
      <w:r w:rsidRPr="00AF5346">
        <w:rPr>
          <w:rFonts w:ascii="Times New Roman" w:hAnsi="Times New Roman"/>
          <w:sz w:val="24"/>
          <w:szCs w:val="24"/>
        </w:rPr>
        <w:t>n.</w:t>
      </w:r>
      <w:r w:rsidRPr="00AF5346">
        <w:rPr>
          <w:rFonts w:ascii="Times New Roman" w:hAnsi="Times New Roman"/>
          <w:spacing w:val="6"/>
          <w:sz w:val="24"/>
          <w:szCs w:val="24"/>
        </w:rPr>
        <w:t xml:space="preserve"> </w:t>
      </w:r>
      <w:r w:rsidRPr="00AF5346">
        <w:rPr>
          <w:rFonts w:ascii="Times New Roman" w:hAnsi="Times New Roman"/>
          <w:spacing w:val="-2"/>
          <w:sz w:val="24"/>
          <w:szCs w:val="24"/>
        </w:rPr>
        <w:t>H</w:t>
      </w:r>
      <w:r w:rsidRPr="00AF5346">
        <w:rPr>
          <w:rFonts w:ascii="Times New Roman" w:hAnsi="Times New Roman"/>
          <w:spacing w:val="-3"/>
          <w:sz w:val="24"/>
          <w:szCs w:val="24"/>
        </w:rPr>
        <w:t>a</w:t>
      </w:r>
      <w:r w:rsidRPr="00AF5346">
        <w:rPr>
          <w:rFonts w:ascii="Times New Roman" w:hAnsi="Times New Roman"/>
          <w:spacing w:val="1"/>
          <w:sz w:val="24"/>
          <w:szCs w:val="24"/>
        </w:rPr>
        <w:t>l</w:t>
      </w:r>
      <w:r w:rsidRPr="00AF5346">
        <w:rPr>
          <w:rFonts w:ascii="Times New Roman" w:hAnsi="Times New Roman"/>
          <w:spacing w:val="8"/>
          <w:sz w:val="24"/>
          <w:szCs w:val="24"/>
        </w:rPr>
        <w:t>i</w:t>
      </w:r>
      <w:r w:rsidRPr="00AF5346">
        <w:rPr>
          <w:rFonts w:ascii="Times New Roman" w:hAnsi="Times New Roman"/>
          <w:sz w:val="24"/>
          <w:szCs w:val="24"/>
        </w:rPr>
        <w:t>m</w:t>
      </w:r>
      <w:r w:rsidRPr="00AF5346">
        <w:rPr>
          <w:rFonts w:ascii="Times New Roman" w:hAnsi="Times New Roman"/>
          <w:spacing w:val="-18"/>
          <w:sz w:val="24"/>
          <w:szCs w:val="24"/>
        </w:rPr>
        <w:t xml:space="preserve"> </w:t>
      </w:r>
      <w:r w:rsidRPr="00AF5346">
        <w:rPr>
          <w:rFonts w:ascii="Times New Roman" w:hAnsi="Times New Roman"/>
          <w:spacing w:val="-2"/>
          <w:sz w:val="24"/>
          <w:szCs w:val="24"/>
        </w:rPr>
        <w:t>(</w:t>
      </w:r>
      <w:r w:rsidRPr="00AF5346">
        <w:rPr>
          <w:rFonts w:ascii="Times New Roman" w:hAnsi="Times New Roman"/>
          <w:sz w:val="24"/>
          <w:szCs w:val="24"/>
        </w:rPr>
        <w:t>2015</w:t>
      </w:r>
      <w:r w:rsidRPr="00AF5346">
        <w:rPr>
          <w:rFonts w:ascii="Times New Roman" w:hAnsi="Times New Roman"/>
          <w:spacing w:val="-2"/>
          <w:sz w:val="24"/>
          <w:szCs w:val="24"/>
        </w:rPr>
        <w:t>)</w:t>
      </w:r>
      <w:r w:rsidRPr="00AF5346">
        <w:rPr>
          <w:rFonts w:ascii="Times New Roman" w:hAnsi="Times New Roman"/>
          <w:sz w:val="24"/>
          <w:szCs w:val="24"/>
        </w:rPr>
        <w:t>,</w:t>
      </w:r>
      <w:r w:rsidRPr="00AF5346">
        <w:rPr>
          <w:rFonts w:ascii="Times New Roman" w:hAnsi="Times New Roman"/>
          <w:spacing w:val="-7"/>
          <w:sz w:val="24"/>
          <w:szCs w:val="24"/>
        </w:rPr>
        <w:t xml:space="preserve"> </w:t>
      </w:r>
      <w:r w:rsidRPr="00AF5346">
        <w:rPr>
          <w:rFonts w:ascii="Times New Roman" w:hAnsi="Times New Roman"/>
          <w:sz w:val="24"/>
          <w:szCs w:val="24"/>
        </w:rPr>
        <w:t>b</w:t>
      </w:r>
      <w:r w:rsidRPr="00AF5346">
        <w:rPr>
          <w:rFonts w:ascii="Times New Roman" w:hAnsi="Times New Roman"/>
          <w:spacing w:val="-3"/>
          <w:sz w:val="24"/>
          <w:szCs w:val="24"/>
        </w:rPr>
        <w:t>e</w:t>
      </w:r>
      <w:r w:rsidRPr="00AF5346">
        <w:rPr>
          <w:rFonts w:ascii="Times New Roman" w:hAnsi="Times New Roman"/>
          <w:spacing w:val="-2"/>
          <w:sz w:val="24"/>
          <w:szCs w:val="24"/>
        </w:rPr>
        <w:t>r</w:t>
      </w:r>
      <w:r w:rsidRPr="00AF5346">
        <w:rPr>
          <w:rFonts w:ascii="Times New Roman" w:hAnsi="Times New Roman"/>
          <w:sz w:val="24"/>
          <w:szCs w:val="24"/>
        </w:rPr>
        <w:t>p</w:t>
      </w:r>
      <w:r w:rsidRPr="00AF5346">
        <w:rPr>
          <w:rFonts w:ascii="Times New Roman" w:hAnsi="Times New Roman"/>
          <w:spacing w:val="-3"/>
          <w:sz w:val="24"/>
          <w:szCs w:val="24"/>
        </w:rPr>
        <w:t>e</w:t>
      </w:r>
      <w:r w:rsidRPr="00AF5346">
        <w:rPr>
          <w:rFonts w:ascii="Times New Roman" w:hAnsi="Times New Roman"/>
          <w:sz w:val="24"/>
          <w:szCs w:val="24"/>
        </w:rPr>
        <w:t>nd</w:t>
      </w:r>
      <w:r w:rsidRPr="00AF5346">
        <w:rPr>
          <w:rFonts w:ascii="Times New Roman" w:hAnsi="Times New Roman"/>
          <w:spacing w:val="-3"/>
          <w:sz w:val="24"/>
          <w:szCs w:val="24"/>
        </w:rPr>
        <w:t>a</w:t>
      </w:r>
      <w:r w:rsidRPr="00AF5346">
        <w:rPr>
          <w:rFonts w:ascii="Times New Roman" w:hAnsi="Times New Roman"/>
          <w:sz w:val="24"/>
          <w:szCs w:val="24"/>
        </w:rPr>
        <w:t>p</w:t>
      </w:r>
      <w:r w:rsidRPr="00AF5346">
        <w:rPr>
          <w:rFonts w:ascii="Times New Roman" w:hAnsi="Times New Roman"/>
          <w:spacing w:val="-3"/>
          <w:sz w:val="24"/>
          <w:szCs w:val="24"/>
        </w:rPr>
        <w:t>a</w:t>
      </w:r>
      <w:r w:rsidRPr="00AF5346">
        <w:rPr>
          <w:rFonts w:ascii="Times New Roman" w:hAnsi="Times New Roman"/>
          <w:sz w:val="24"/>
          <w:szCs w:val="24"/>
        </w:rPr>
        <w:t>t</w:t>
      </w:r>
      <w:r w:rsidRPr="00AF5346">
        <w:rPr>
          <w:rFonts w:ascii="Times New Roman" w:hAnsi="Times New Roman"/>
          <w:spacing w:val="-4"/>
          <w:sz w:val="24"/>
          <w:szCs w:val="24"/>
        </w:rPr>
        <w:t xml:space="preserve"> </w:t>
      </w:r>
      <w:r w:rsidRPr="00AF5346">
        <w:rPr>
          <w:rFonts w:ascii="Times New Roman" w:hAnsi="Times New Roman"/>
          <w:sz w:val="24"/>
          <w:szCs w:val="24"/>
        </w:rPr>
        <w:t>b</w:t>
      </w:r>
      <w:r w:rsidRPr="00AF5346">
        <w:rPr>
          <w:rFonts w:ascii="Times New Roman" w:hAnsi="Times New Roman"/>
          <w:spacing w:val="-3"/>
          <w:sz w:val="24"/>
          <w:szCs w:val="24"/>
        </w:rPr>
        <w:t>a</w:t>
      </w:r>
      <w:r w:rsidRPr="00AF5346">
        <w:rPr>
          <w:rFonts w:ascii="Times New Roman" w:hAnsi="Times New Roman"/>
          <w:spacing w:val="7"/>
          <w:sz w:val="24"/>
          <w:szCs w:val="24"/>
        </w:rPr>
        <w:t>h</w:t>
      </w:r>
      <w:r w:rsidRPr="00AF5346">
        <w:rPr>
          <w:rFonts w:ascii="Times New Roman" w:hAnsi="Times New Roman"/>
          <w:spacing w:val="-2"/>
          <w:sz w:val="24"/>
          <w:szCs w:val="24"/>
        </w:rPr>
        <w:t>w</w:t>
      </w:r>
      <w:r w:rsidRPr="00AF5346">
        <w:rPr>
          <w:rFonts w:ascii="Times New Roman" w:hAnsi="Times New Roman"/>
          <w:sz w:val="24"/>
          <w:szCs w:val="24"/>
        </w:rPr>
        <w:t>a</w:t>
      </w:r>
      <w:r w:rsidRPr="00AF5346">
        <w:rPr>
          <w:rFonts w:ascii="Times New Roman" w:hAnsi="Times New Roman"/>
          <w:spacing w:val="-9"/>
          <w:sz w:val="24"/>
          <w:szCs w:val="24"/>
        </w:rPr>
        <w:t xml:space="preserve"> </w:t>
      </w:r>
      <w:r w:rsidRPr="00AF5346">
        <w:rPr>
          <w:rFonts w:ascii="Times New Roman" w:hAnsi="Times New Roman"/>
          <w:sz w:val="24"/>
          <w:szCs w:val="24"/>
        </w:rPr>
        <w:t>p</w:t>
      </w:r>
      <w:r w:rsidRPr="00AF5346">
        <w:rPr>
          <w:rFonts w:ascii="Times New Roman" w:hAnsi="Times New Roman"/>
          <w:spacing w:val="-3"/>
          <w:sz w:val="24"/>
          <w:szCs w:val="24"/>
        </w:rPr>
        <w:t>e</w:t>
      </w:r>
      <w:r w:rsidRPr="00AF5346">
        <w:rPr>
          <w:rFonts w:ascii="Times New Roman" w:hAnsi="Times New Roman"/>
          <w:sz w:val="24"/>
          <w:szCs w:val="24"/>
        </w:rPr>
        <w:t>ng</w:t>
      </w:r>
      <w:r w:rsidRPr="00AF5346">
        <w:rPr>
          <w:rFonts w:ascii="Times New Roman" w:hAnsi="Times New Roman"/>
          <w:spacing w:val="-7"/>
          <w:sz w:val="24"/>
          <w:szCs w:val="24"/>
        </w:rPr>
        <w:t>g</w:t>
      </w:r>
      <w:r w:rsidRPr="00AF5346">
        <w:rPr>
          <w:rFonts w:ascii="Times New Roman" w:hAnsi="Times New Roman"/>
          <w:sz w:val="24"/>
          <w:szCs w:val="24"/>
        </w:rPr>
        <w:t>un</w:t>
      </w:r>
      <w:r w:rsidRPr="00AF5346">
        <w:rPr>
          <w:rFonts w:ascii="Times New Roman" w:hAnsi="Times New Roman"/>
          <w:spacing w:val="-3"/>
          <w:sz w:val="24"/>
          <w:szCs w:val="24"/>
        </w:rPr>
        <w:t>aa</w:t>
      </w:r>
      <w:r w:rsidRPr="00AF5346">
        <w:rPr>
          <w:rFonts w:ascii="Times New Roman" w:hAnsi="Times New Roman"/>
          <w:sz w:val="24"/>
          <w:szCs w:val="24"/>
        </w:rPr>
        <w:t>n</w:t>
      </w:r>
      <w:r w:rsidRPr="00AF5346">
        <w:rPr>
          <w:rFonts w:ascii="Times New Roman" w:hAnsi="Times New Roman"/>
          <w:spacing w:val="-6"/>
          <w:sz w:val="24"/>
          <w:szCs w:val="24"/>
        </w:rPr>
        <w:t xml:space="preserve"> </w:t>
      </w:r>
      <w:r w:rsidRPr="00AF5346">
        <w:rPr>
          <w:rFonts w:ascii="Times New Roman" w:hAnsi="Times New Roman"/>
          <w:sz w:val="24"/>
          <w:szCs w:val="24"/>
        </w:rPr>
        <w:t>hu</w:t>
      </w:r>
      <w:r w:rsidRPr="00AF5346">
        <w:rPr>
          <w:rFonts w:ascii="Times New Roman" w:hAnsi="Times New Roman"/>
          <w:spacing w:val="1"/>
          <w:sz w:val="24"/>
          <w:szCs w:val="24"/>
        </w:rPr>
        <w:t>t</w:t>
      </w:r>
      <w:r w:rsidRPr="00AF5346">
        <w:rPr>
          <w:rFonts w:ascii="Times New Roman" w:hAnsi="Times New Roman"/>
          <w:spacing w:val="-3"/>
          <w:sz w:val="24"/>
          <w:szCs w:val="24"/>
        </w:rPr>
        <w:t>a</w:t>
      </w:r>
      <w:r w:rsidRPr="00AF5346">
        <w:rPr>
          <w:rFonts w:ascii="Times New Roman" w:hAnsi="Times New Roman"/>
          <w:spacing w:val="7"/>
          <w:sz w:val="24"/>
          <w:szCs w:val="24"/>
        </w:rPr>
        <w:t>n</w:t>
      </w:r>
      <w:r w:rsidRPr="00AF5346">
        <w:rPr>
          <w:rFonts w:ascii="Times New Roman" w:hAnsi="Times New Roman"/>
          <w:sz w:val="24"/>
          <w:szCs w:val="24"/>
        </w:rPr>
        <w:t>g</w:t>
      </w:r>
      <w:r w:rsidRPr="00AF5346">
        <w:rPr>
          <w:rFonts w:ascii="Times New Roman" w:hAnsi="Times New Roman"/>
          <w:spacing w:val="-13"/>
          <w:sz w:val="24"/>
          <w:szCs w:val="24"/>
        </w:rPr>
        <w:t xml:space="preserve"> </w:t>
      </w:r>
      <w:r w:rsidRPr="00AF5346">
        <w:rPr>
          <w:rFonts w:ascii="Times New Roman" w:hAnsi="Times New Roman"/>
          <w:sz w:val="24"/>
          <w:szCs w:val="24"/>
        </w:rPr>
        <w:t>y</w:t>
      </w:r>
      <w:r w:rsidRPr="00AF5346">
        <w:rPr>
          <w:rFonts w:ascii="Times New Roman" w:hAnsi="Times New Roman"/>
          <w:spacing w:val="-3"/>
          <w:sz w:val="24"/>
          <w:szCs w:val="24"/>
        </w:rPr>
        <w:t>a</w:t>
      </w:r>
      <w:r w:rsidRPr="00AF5346">
        <w:rPr>
          <w:rFonts w:ascii="Times New Roman" w:hAnsi="Times New Roman"/>
          <w:sz w:val="24"/>
          <w:szCs w:val="24"/>
        </w:rPr>
        <w:t xml:space="preserve">ng </w:t>
      </w:r>
      <w:r w:rsidRPr="00AF5346">
        <w:rPr>
          <w:rFonts w:ascii="Times New Roman" w:hAnsi="Times New Roman"/>
          <w:spacing w:val="-2"/>
          <w:sz w:val="24"/>
          <w:szCs w:val="24"/>
        </w:rPr>
        <w:t>r</w:t>
      </w:r>
      <w:r w:rsidRPr="00AF5346">
        <w:rPr>
          <w:rFonts w:ascii="Times New Roman" w:hAnsi="Times New Roman"/>
          <w:spacing w:val="-3"/>
          <w:sz w:val="24"/>
          <w:szCs w:val="24"/>
        </w:rPr>
        <w:t>e</w:t>
      </w:r>
      <w:r w:rsidRPr="00AF5346">
        <w:rPr>
          <w:rFonts w:ascii="Times New Roman" w:hAnsi="Times New Roman"/>
          <w:spacing w:val="1"/>
          <w:sz w:val="24"/>
          <w:szCs w:val="24"/>
        </w:rPr>
        <w:t>l</w:t>
      </w:r>
      <w:r w:rsidRPr="00AF5346">
        <w:rPr>
          <w:rFonts w:ascii="Times New Roman" w:hAnsi="Times New Roman"/>
          <w:spacing w:val="-3"/>
          <w:sz w:val="24"/>
          <w:szCs w:val="24"/>
        </w:rPr>
        <w:t>a</w:t>
      </w:r>
      <w:r w:rsidRPr="00AF5346">
        <w:rPr>
          <w:rFonts w:ascii="Times New Roman" w:hAnsi="Times New Roman"/>
          <w:spacing w:val="1"/>
          <w:sz w:val="24"/>
          <w:szCs w:val="24"/>
        </w:rPr>
        <w:t>t</w:t>
      </w:r>
      <w:r w:rsidRPr="00AF5346">
        <w:rPr>
          <w:rFonts w:ascii="Times New Roman" w:hAnsi="Times New Roman"/>
          <w:spacing w:val="8"/>
          <w:sz w:val="24"/>
          <w:szCs w:val="24"/>
        </w:rPr>
        <w:t>i</w:t>
      </w:r>
      <w:r w:rsidRPr="00AF5346">
        <w:rPr>
          <w:rFonts w:ascii="Times New Roman" w:hAnsi="Times New Roman"/>
          <w:spacing w:val="-14"/>
          <w:sz w:val="24"/>
          <w:szCs w:val="24"/>
        </w:rPr>
        <w:t>v</w:t>
      </w:r>
      <w:r w:rsidRPr="00AF5346">
        <w:rPr>
          <w:rFonts w:ascii="Times New Roman" w:hAnsi="Times New Roman"/>
          <w:sz w:val="24"/>
          <w:szCs w:val="24"/>
        </w:rPr>
        <w:t>e</w:t>
      </w:r>
      <w:r w:rsidRPr="00AF5346">
        <w:rPr>
          <w:rFonts w:ascii="Times New Roman" w:hAnsi="Times New Roman"/>
          <w:spacing w:val="8"/>
          <w:sz w:val="24"/>
          <w:szCs w:val="24"/>
        </w:rPr>
        <w:t xml:space="preserve"> </w:t>
      </w:r>
      <w:r w:rsidRPr="00AF5346">
        <w:rPr>
          <w:rFonts w:ascii="Times New Roman" w:hAnsi="Times New Roman"/>
          <w:spacing w:val="1"/>
          <w:sz w:val="24"/>
          <w:szCs w:val="24"/>
        </w:rPr>
        <w:t>ti</w:t>
      </w:r>
      <w:r w:rsidRPr="00AF5346">
        <w:rPr>
          <w:rFonts w:ascii="Times New Roman" w:hAnsi="Times New Roman"/>
          <w:sz w:val="24"/>
          <w:szCs w:val="24"/>
        </w:rPr>
        <w:t>ng</w:t>
      </w:r>
      <w:r w:rsidRPr="00AF5346">
        <w:rPr>
          <w:rFonts w:ascii="Times New Roman" w:hAnsi="Times New Roman"/>
          <w:spacing w:val="-7"/>
          <w:sz w:val="24"/>
          <w:szCs w:val="24"/>
        </w:rPr>
        <w:t>g</w:t>
      </w:r>
      <w:r w:rsidRPr="00AF5346">
        <w:rPr>
          <w:rFonts w:ascii="Times New Roman" w:hAnsi="Times New Roman"/>
          <w:sz w:val="24"/>
          <w:szCs w:val="24"/>
        </w:rPr>
        <w:t>i</w:t>
      </w:r>
      <w:r w:rsidRPr="00AF5346">
        <w:rPr>
          <w:rFonts w:ascii="Times New Roman" w:hAnsi="Times New Roman"/>
          <w:spacing w:val="4"/>
          <w:sz w:val="24"/>
          <w:szCs w:val="24"/>
        </w:rPr>
        <w:t xml:space="preserve"> </w:t>
      </w:r>
      <w:r w:rsidRPr="00AF5346">
        <w:rPr>
          <w:rFonts w:ascii="Times New Roman" w:hAnsi="Times New Roman"/>
          <w:spacing w:val="-3"/>
          <w:sz w:val="24"/>
          <w:szCs w:val="24"/>
        </w:rPr>
        <w:t>a</w:t>
      </w:r>
      <w:r w:rsidRPr="00AF5346">
        <w:rPr>
          <w:rFonts w:ascii="Times New Roman" w:hAnsi="Times New Roman"/>
          <w:sz w:val="24"/>
          <w:szCs w:val="24"/>
        </w:rPr>
        <w:t>k</w:t>
      </w:r>
      <w:r w:rsidRPr="00AF5346">
        <w:rPr>
          <w:rFonts w:ascii="Times New Roman" w:hAnsi="Times New Roman"/>
          <w:spacing w:val="-3"/>
          <w:sz w:val="24"/>
          <w:szCs w:val="24"/>
        </w:rPr>
        <w:t>a</w:t>
      </w:r>
      <w:r w:rsidRPr="00AF5346">
        <w:rPr>
          <w:rFonts w:ascii="Times New Roman" w:hAnsi="Times New Roman"/>
          <w:sz w:val="24"/>
          <w:szCs w:val="24"/>
        </w:rPr>
        <w:t>n</w:t>
      </w:r>
      <w:r w:rsidRPr="00AF5346">
        <w:rPr>
          <w:rFonts w:ascii="Times New Roman" w:hAnsi="Times New Roman"/>
          <w:spacing w:val="16"/>
          <w:sz w:val="24"/>
          <w:szCs w:val="24"/>
        </w:rPr>
        <w:t xml:space="preserve"> </w:t>
      </w:r>
      <w:r w:rsidRPr="00AF5346">
        <w:rPr>
          <w:rFonts w:ascii="Times New Roman" w:hAnsi="Times New Roman"/>
          <w:spacing w:val="-6"/>
          <w:sz w:val="24"/>
          <w:szCs w:val="24"/>
        </w:rPr>
        <w:t>m</w:t>
      </w:r>
      <w:r w:rsidRPr="00AF5346">
        <w:rPr>
          <w:rFonts w:ascii="Times New Roman" w:hAnsi="Times New Roman"/>
          <w:spacing w:val="-3"/>
          <w:sz w:val="24"/>
          <w:szCs w:val="24"/>
        </w:rPr>
        <w:t>e</w:t>
      </w:r>
      <w:r w:rsidRPr="00AF5346">
        <w:rPr>
          <w:rFonts w:ascii="Times New Roman" w:hAnsi="Times New Roman"/>
          <w:sz w:val="24"/>
          <w:szCs w:val="24"/>
        </w:rPr>
        <w:t>n</w:t>
      </w:r>
      <w:r w:rsidRPr="00AF5346">
        <w:rPr>
          <w:rFonts w:ascii="Times New Roman" w:hAnsi="Times New Roman"/>
          <w:spacing w:val="8"/>
          <w:sz w:val="24"/>
          <w:szCs w:val="24"/>
        </w:rPr>
        <w:t>i</w:t>
      </w:r>
      <w:r w:rsidRPr="00AF5346">
        <w:rPr>
          <w:rFonts w:ascii="Times New Roman" w:hAnsi="Times New Roman"/>
          <w:spacing w:val="-13"/>
          <w:sz w:val="24"/>
          <w:szCs w:val="24"/>
        </w:rPr>
        <w:t>m</w:t>
      </w:r>
      <w:r w:rsidRPr="00AF5346">
        <w:rPr>
          <w:rFonts w:ascii="Times New Roman" w:hAnsi="Times New Roman"/>
          <w:sz w:val="24"/>
          <w:szCs w:val="24"/>
        </w:rPr>
        <w:t>bu</w:t>
      </w:r>
      <w:r w:rsidRPr="00AF5346">
        <w:rPr>
          <w:rFonts w:ascii="Times New Roman" w:hAnsi="Times New Roman"/>
          <w:spacing w:val="1"/>
          <w:sz w:val="24"/>
          <w:szCs w:val="24"/>
        </w:rPr>
        <w:t>l</w:t>
      </w:r>
      <w:r w:rsidRPr="00AF5346">
        <w:rPr>
          <w:rFonts w:ascii="Times New Roman" w:hAnsi="Times New Roman"/>
          <w:sz w:val="24"/>
          <w:szCs w:val="24"/>
        </w:rPr>
        <w:t>k</w:t>
      </w:r>
      <w:r w:rsidRPr="00AF5346">
        <w:rPr>
          <w:rFonts w:ascii="Times New Roman" w:hAnsi="Times New Roman"/>
          <w:spacing w:val="-3"/>
          <w:sz w:val="24"/>
          <w:szCs w:val="24"/>
        </w:rPr>
        <w:t>a</w:t>
      </w:r>
      <w:r w:rsidRPr="00AF5346">
        <w:rPr>
          <w:rFonts w:ascii="Times New Roman" w:hAnsi="Times New Roman"/>
          <w:sz w:val="24"/>
          <w:szCs w:val="24"/>
        </w:rPr>
        <w:t>n</w:t>
      </w:r>
      <w:r w:rsidRPr="00AF5346">
        <w:rPr>
          <w:rFonts w:ascii="Times New Roman" w:hAnsi="Times New Roman"/>
          <w:spacing w:val="1"/>
          <w:sz w:val="24"/>
          <w:szCs w:val="24"/>
        </w:rPr>
        <w:t xml:space="preserve"> </w:t>
      </w:r>
      <w:r w:rsidRPr="00AF5346">
        <w:rPr>
          <w:rFonts w:ascii="Times New Roman" w:hAnsi="Times New Roman"/>
          <w:sz w:val="24"/>
          <w:szCs w:val="24"/>
        </w:rPr>
        <w:t>b</w:t>
      </w:r>
      <w:r w:rsidRPr="00AF5346">
        <w:rPr>
          <w:rFonts w:ascii="Times New Roman" w:hAnsi="Times New Roman"/>
          <w:spacing w:val="1"/>
          <w:sz w:val="24"/>
          <w:szCs w:val="24"/>
        </w:rPr>
        <w:t>i</w:t>
      </w:r>
      <w:r w:rsidRPr="00AF5346">
        <w:rPr>
          <w:rFonts w:ascii="Times New Roman" w:hAnsi="Times New Roman"/>
          <w:spacing w:val="4"/>
          <w:sz w:val="24"/>
          <w:szCs w:val="24"/>
        </w:rPr>
        <w:t>a</w:t>
      </w:r>
      <w:r w:rsidRPr="00AF5346">
        <w:rPr>
          <w:rFonts w:ascii="Times New Roman" w:hAnsi="Times New Roman"/>
          <w:spacing w:val="-7"/>
          <w:sz w:val="24"/>
          <w:szCs w:val="24"/>
        </w:rPr>
        <w:t>y</w:t>
      </w:r>
      <w:r w:rsidRPr="00AF5346">
        <w:rPr>
          <w:rFonts w:ascii="Times New Roman" w:hAnsi="Times New Roman"/>
          <w:sz w:val="24"/>
          <w:szCs w:val="24"/>
        </w:rPr>
        <w:t>a</w:t>
      </w:r>
      <w:r w:rsidRPr="00AF5346">
        <w:rPr>
          <w:rFonts w:ascii="Times New Roman" w:hAnsi="Times New Roman"/>
          <w:spacing w:val="-1"/>
          <w:sz w:val="24"/>
          <w:szCs w:val="24"/>
        </w:rPr>
        <w:t xml:space="preserve"> </w:t>
      </w:r>
      <w:r w:rsidRPr="00AF5346">
        <w:rPr>
          <w:rFonts w:ascii="Times New Roman" w:hAnsi="Times New Roman"/>
          <w:spacing w:val="8"/>
          <w:sz w:val="24"/>
          <w:szCs w:val="24"/>
        </w:rPr>
        <w:t>t</w:t>
      </w:r>
      <w:r w:rsidRPr="00AF5346">
        <w:rPr>
          <w:rFonts w:ascii="Times New Roman" w:hAnsi="Times New Roman"/>
          <w:spacing w:val="-3"/>
          <w:sz w:val="24"/>
          <w:szCs w:val="24"/>
        </w:rPr>
        <w:t>e</w:t>
      </w:r>
      <w:r w:rsidRPr="00AF5346">
        <w:rPr>
          <w:rFonts w:ascii="Times New Roman" w:hAnsi="Times New Roman"/>
          <w:spacing w:val="1"/>
          <w:sz w:val="24"/>
          <w:szCs w:val="24"/>
        </w:rPr>
        <w:t>t</w:t>
      </w:r>
      <w:r w:rsidRPr="00AF5346">
        <w:rPr>
          <w:rFonts w:ascii="Times New Roman" w:hAnsi="Times New Roman"/>
          <w:spacing w:val="-3"/>
          <w:sz w:val="24"/>
          <w:szCs w:val="24"/>
        </w:rPr>
        <w:t>a</w:t>
      </w:r>
      <w:r w:rsidRPr="00AF5346">
        <w:rPr>
          <w:rFonts w:ascii="Times New Roman" w:hAnsi="Times New Roman"/>
          <w:sz w:val="24"/>
          <w:szCs w:val="24"/>
        </w:rPr>
        <w:t>p</w:t>
      </w:r>
      <w:r w:rsidRPr="00AF5346">
        <w:rPr>
          <w:rFonts w:ascii="Times New Roman" w:hAnsi="Times New Roman"/>
          <w:spacing w:val="3"/>
          <w:sz w:val="24"/>
          <w:szCs w:val="24"/>
        </w:rPr>
        <w:t xml:space="preserve"> </w:t>
      </w:r>
      <w:r w:rsidRPr="00AF5346">
        <w:rPr>
          <w:rFonts w:ascii="Times New Roman" w:hAnsi="Times New Roman"/>
          <w:sz w:val="24"/>
          <w:szCs w:val="24"/>
        </w:rPr>
        <w:t>b</w:t>
      </w:r>
      <w:r w:rsidRPr="00AF5346">
        <w:rPr>
          <w:rFonts w:ascii="Times New Roman" w:hAnsi="Times New Roman"/>
          <w:spacing w:val="-3"/>
          <w:sz w:val="24"/>
          <w:szCs w:val="24"/>
        </w:rPr>
        <w:t>e</w:t>
      </w:r>
      <w:r w:rsidRPr="00AF5346">
        <w:rPr>
          <w:rFonts w:ascii="Times New Roman" w:hAnsi="Times New Roman"/>
          <w:spacing w:val="-2"/>
          <w:sz w:val="24"/>
          <w:szCs w:val="24"/>
        </w:rPr>
        <w:t>r</w:t>
      </w:r>
      <w:r w:rsidRPr="00AF5346">
        <w:rPr>
          <w:rFonts w:ascii="Times New Roman" w:hAnsi="Times New Roman"/>
          <w:sz w:val="24"/>
          <w:szCs w:val="24"/>
        </w:rPr>
        <w:t>upa</w:t>
      </w:r>
      <w:r w:rsidRPr="00AF5346">
        <w:rPr>
          <w:rFonts w:ascii="Times New Roman" w:hAnsi="Times New Roman"/>
          <w:spacing w:val="4"/>
          <w:sz w:val="24"/>
          <w:szCs w:val="24"/>
        </w:rPr>
        <w:t xml:space="preserve"> </w:t>
      </w:r>
      <w:r w:rsidRPr="00AF5346">
        <w:rPr>
          <w:rFonts w:ascii="Times New Roman" w:hAnsi="Times New Roman"/>
          <w:sz w:val="24"/>
          <w:szCs w:val="24"/>
        </w:rPr>
        <w:t>b</w:t>
      </w:r>
      <w:r w:rsidRPr="00AF5346">
        <w:rPr>
          <w:rFonts w:ascii="Times New Roman" w:hAnsi="Times New Roman"/>
          <w:spacing w:val="-3"/>
          <w:sz w:val="24"/>
          <w:szCs w:val="24"/>
        </w:rPr>
        <w:t>e</w:t>
      </w:r>
      <w:r w:rsidRPr="00AF5346">
        <w:rPr>
          <w:rFonts w:ascii="Times New Roman" w:hAnsi="Times New Roman"/>
          <w:sz w:val="24"/>
          <w:szCs w:val="24"/>
        </w:rPr>
        <w:t>b</w:t>
      </w:r>
      <w:r w:rsidRPr="00AF5346">
        <w:rPr>
          <w:rFonts w:ascii="Times New Roman" w:hAnsi="Times New Roman"/>
          <w:spacing w:val="-3"/>
          <w:sz w:val="24"/>
          <w:szCs w:val="24"/>
        </w:rPr>
        <w:t>a</w:t>
      </w:r>
      <w:r w:rsidRPr="00AF5346">
        <w:rPr>
          <w:rFonts w:ascii="Times New Roman" w:hAnsi="Times New Roman"/>
          <w:sz w:val="24"/>
          <w:szCs w:val="24"/>
        </w:rPr>
        <w:t>n</w:t>
      </w:r>
      <w:r w:rsidRPr="00AF5346">
        <w:rPr>
          <w:rFonts w:ascii="Times New Roman" w:hAnsi="Times New Roman"/>
          <w:spacing w:val="7"/>
          <w:sz w:val="24"/>
          <w:szCs w:val="24"/>
        </w:rPr>
        <w:t xml:space="preserve"> </w:t>
      </w:r>
      <w:r w:rsidRPr="00AF5346">
        <w:rPr>
          <w:rFonts w:ascii="Times New Roman" w:hAnsi="Times New Roman"/>
          <w:sz w:val="24"/>
          <w:szCs w:val="24"/>
        </w:rPr>
        <w:t>bun</w:t>
      </w:r>
      <w:r w:rsidRPr="00AF5346">
        <w:rPr>
          <w:rFonts w:ascii="Times New Roman" w:hAnsi="Times New Roman"/>
          <w:spacing w:val="-7"/>
          <w:sz w:val="24"/>
          <w:szCs w:val="24"/>
        </w:rPr>
        <w:t>g</w:t>
      </w:r>
      <w:r w:rsidRPr="00AF5346">
        <w:rPr>
          <w:rFonts w:ascii="Times New Roman" w:hAnsi="Times New Roman"/>
          <w:sz w:val="24"/>
          <w:szCs w:val="24"/>
        </w:rPr>
        <w:t>a</w:t>
      </w:r>
      <w:r w:rsidRPr="00AF5346">
        <w:rPr>
          <w:rFonts w:ascii="Times New Roman" w:hAnsi="Times New Roman"/>
          <w:spacing w:val="5"/>
          <w:sz w:val="24"/>
          <w:szCs w:val="24"/>
        </w:rPr>
        <w:t xml:space="preserve"> </w:t>
      </w:r>
      <w:r w:rsidRPr="00AF5346">
        <w:rPr>
          <w:rFonts w:ascii="Times New Roman" w:hAnsi="Times New Roman"/>
          <w:sz w:val="24"/>
          <w:szCs w:val="24"/>
        </w:rPr>
        <w:t>d</w:t>
      </w:r>
      <w:r w:rsidRPr="00AF5346">
        <w:rPr>
          <w:rFonts w:ascii="Times New Roman" w:hAnsi="Times New Roman"/>
          <w:spacing w:val="-3"/>
          <w:sz w:val="24"/>
          <w:szCs w:val="24"/>
        </w:rPr>
        <w:t>a</w:t>
      </w:r>
      <w:r w:rsidRPr="00AF5346">
        <w:rPr>
          <w:rFonts w:ascii="Times New Roman" w:hAnsi="Times New Roman"/>
          <w:sz w:val="24"/>
          <w:szCs w:val="24"/>
        </w:rPr>
        <w:t>n</w:t>
      </w:r>
      <w:r w:rsidRPr="00AF5346">
        <w:rPr>
          <w:rFonts w:ascii="Times New Roman" w:hAnsi="Times New Roman"/>
          <w:spacing w:val="7"/>
          <w:sz w:val="24"/>
          <w:szCs w:val="24"/>
        </w:rPr>
        <w:t xml:space="preserve"> </w:t>
      </w:r>
      <w:r w:rsidRPr="00AF5346">
        <w:rPr>
          <w:rFonts w:ascii="Times New Roman" w:hAnsi="Times New Roman"/>
          <w:spacing w:val="-3"/>
          <w:sz w:val="24"/>
          <w:szCs w:val="24"/>
        </w:rPr>
        <w:t>a</w:t>
      </w:r>
      <w:r w:rsidRPr="00AF5346">
        <w:rPr>
          <w:rFonts w:ascii="Times New Roman" w:hAnsi="Times New Roman"/>
          <w:sz w:val="24"/>
          <w:szCs w:val="24"/>
        </w:rPr>
        <w:t>n</w:t>
      </w:r>
      <w:r w:rsidRPr="00AF5346">
        <w:rPr>
          <w:rFonts w:ascii="Times New Roman" w:hAnsi="Times New Roman"/>
          <w:spacing w:val="-7"/>
          <w:sz w:val="24"/>
          <w:szCs w:val="24"/>
        </w:rPr>
        <w:t>g</w:t>
      </w:r>
      <w:r w:rsidRPr="00AF5346">
        <w:rPr>
          <w:rFonts w:ascii="Times New Roman" w:hAnsi="Times New Roman"/>
          <w:spacing w:val="1"/>
          <w:sz w:val="24"/>
          <w:szCs w:val="24"/>
        </w:rPr>
        <w:t>s</w:t>
      </w:r>
      <w:r w:rsidRPr="00AF5346">
        <w:rPr>
          <w:rFonts w:ascii="Times New Roman" w:hAnsi="Times New Roman"/>
          <w:sz w:val="24"/>
          <w:szCs w:val="24"/>
        </w:rPr>
        <w:t>u</w:t>
      </w:r>
      <w:r w:rsidRPr="00AF5346">
        <w:rPr>
          <w:rFonts w:ascii="Times New Roman" w:hAnsi="Times New Roman"/>
          <w:spacing w:val="5"/>
          <w:sz w:val="24"/>
          <w:szCs w:val="24"/>
        </w:rPr>
        <w:t>r</w:t>
      </w:r>
      <w:r w:rsidRPr="00AF5346">
        <w:rPr>
          <w:rFonts w:ascii="Times New Roman" w:hAnsi="Times New Roman"/>
          <w:spacing w:val="-3"/>
          <w:sz w:val="24"/>
          <w:szCs w:val="24"/>
        </w:rPr>
        <w:t>a</w:t>
      </w:r>
      <w:r w:rsidRPr="00AF5346">
        <w:rPr>
          <w:rFonts w:ascii="Times New Roman" w:hAnsi="Times New Roman"/>
          <w:sz w:val="24"/>
          <w:szCs w:val="24"/>
        </w:rPr>
        <w:t>n</w:t>
      </w:r>
      <w:r w:rsidRPr="00AF5346">
        <w:rPr>
          <w:rFonts w:ascii="Times New Roman" w:hAnsi="Times New Roman"/>
          <w:spacing w:val="2"/>
          <w:sz w:val="24"/>
          <w:szCs w:val="24"/>
        </w:rPr>
        <w:t xml:space="preserve"> </w:t>
      </w:r>
      <w:r w:rsidRPr="00AF5346">
        <w:rPr>
          <w:rFonts w:ascii="Times New Roman" w:hAnsi="Times New Roman"/>
          <w:sz w:val="24"/>
          <w:szCs w:val="24"/>
        </w:rPr>
        <w:t>pokok p</w:t>
      </w:r>
      <w:r w:rsidRPr="00AF5346">
        <w:rPr>
          <w:rFonts w:ascii="Times New Roman" w:hAnsi="Times New Roman"/>
          <w:spacing w:val="1"/>
          <w:sz w:val="24"/>
          <w:szCs w:val="24"/>
        </w:rPr>
        <w:t>i</w:t>
      </w:r>
      <w:r w:rsidRPr="00AF5346">
        <w:rPr>
          <w:rFonts w:ascii="Times New Roman" w:hAnsi="Times New Roman"/>
          <w:sz w:val="24"/>
          <w:szCs w:val="24"/>
        </w:rPr>
        <w:t>n</w:t>
      </w:r>
      <w:r w:rsidRPr="00AF5346">
        <w:rPr>
          <w:rFonts w:ascii="Times New Roman" w:hAnsi="Times New Roman"/>
          <w:spacing w:val="1"/>
          <w:sz w:val="24"/>
          <w:szCs w:val="24"/>
        </w:rPr>
        <w:t>j</w:t>
      </w:r>
      <w:r w:rsidRPr="00AF5346">
        <w:rPr>
          <w:rFonts w:ascii="Times New Roman" w:hAnsi="Times New Roman"/>
          <w:spacing w:val="4"/>
          <w:sz w:val="24"/>
          <w:szCs w:val="24"/>
        </w:rPr>
        <w:t>a</w:t>
      </w:r>
      <w:r w:rsidRPr="00AF5346">
        <w:rPr>
          <w:rFonts w:ascii="Times New Roman" w:hAnsi="Times New Roman"/>
          <w:spacing w:val="-13"/>
          <w:sz w:val="24"/>
          <w:szCs w:val="24"/>
        </w:rPr>
        <w:t>m</w:t>
      </w:r>
      <w:r w:rsidRPr="00AF5346">
        <w:rPr>
          <w:rFonts w:ascii="Times New Roman" w:hAnsi="Times New Roman"/>
          <w:spacing w:val="-3"/>
          <w:sz w:val="24"/>
          <w:szCs w:val="24"/>
        </w:rPr>
        <w:t>a</w:t>
      </w:r>
      <w:r w:rsidRPr="00AF5346">
        <w:rPr>
          <w:rFonts w:ascii="Times New Roman" w:hAnsi="Times New Roman"/>
          <w:sz w:val="24"/>
          <w:szCs w:val="24"/>
        </w:rPr>
        <w:t>n</w:t>
      </w:r>
      <w:r w:rsidRPr="00AF5346">
        <w:rPr>
          <w:rFonts w:ascii="Times New Roman" w:hAnsi="Times New Roman"/>
          <w:spacing w:val="9"/>
          <w:sz w:val="24"/>
          <w:szCs w:val="24"/>
        </w:rPr>
        <w:t xml:space="preserve"> </w:t>
      </w:r>
      <w:r w:rsidRPr="00AF5346">
        <w:rPr>
          <w:rFonts w:ascii="Times New Roman" w:hAnsi="Times New Roman"/>
          <w:sz w:val="24"/>
          <w:szCs w:val="24"/>
        </w:rPr>
        <w:t>y</w:t>
      </w:r>
      <w:r w:rsidRPr="00AF5346">
        <w:rPr>
          <w:rFonts w:ascii="Times New Roman" w:hAnsi="Times New Roman"/>
          <w:spacing w:val="-3"/>
          <w:sz w:val="24"/>
          <w:szCs w:val="24"/>
        </w:rPr>
        <w:t>a</w:t>
      </w:r>
      <w:r w:rsidRPr="00AF5346">
        <w:rPr>
          <w:rFonts w:ascii="Times New Roman" w:hAnsi="Times New Roman"/>
          <w:spacing w:val="7"/>
          <w:sz w:val="24"/>
          <w:szCs w:val="24"/>
        </w:rPr>
        <w:t>n</w:t>
      </w:r>
      <w:r w:rsidRPr="00AF5346">
        <w:rPr>
          <w:rFonts w:ascii="Times New Roman" w:hAnsi="Times New Roman"/>
          <w:sz w:val="24"/>
          <w:szCs w:val="24"/>
        </w:rPr>
        <w:t>g</w:t>
      </w:r>
      <w:r w:rsidRPr="00AF5346">
        <w:rPr>
          <w:rFonts w:ascii="Times New Roman" w:hAnsi="Times New Roman"/>
          <w:spacing w:val="-7"/>
          <w:sz w:val="24"/>
          <w:szCs w:val="24"/>
        </w:rPr>
        <w:t xml:space="preserve"> </w:t>
      </w:r>
      <w:r w:rsidRPr="00AF5346">
        <w:rPr>
          <w:rFonts w:ascii="Times New Roman" w:hAnsi="Times New Roman"/>
          <w:sz w:val="24"/>
          <w:szCs w:val="24"/>
        </w:rPr>
        <w:t>h</w:t>
      </w:r>
      <w:r w:rsidRPr="00AF5346">
        <w:rPr>
          <w:rFonts w:ascii="Times New Roman" w:hAnsi="Times New Roman"/>
          <w:spacing w:val="-3"/>
          <w:sz w:val="24"/>
          <w:szCs w:val="24"/>
        </w:rPr>
        <w:t>a</w:t>
      </w:r>
      <w:r w:rsidRPr="00AF5346">
        <w:rPr>
          <w:rFonts w:ascii="Times New Roman" w:hAnsi="Times New Roman"/>
          <w:spacing w:val="-2"/>
          <w:sz w:val="24"/>
          <w:szCs w:val="24"/>
        </w:rPr>
        <w:t>r</w:t>
      </w:r>
      <w:r w:rsidRPr="00AF5346">
        <w:rPr>
          <w:rFonts w:ascii="Times New Roman" w:hAnsi="Times New Roman"/>
          <w:sz w:val="24"/>
          <w:szCs w:val="24"/>
        </w:rPr>
        <w:t>us</w:t>
      </w:r>
      <w:r w:rsidRPr="00AF5346">
        <w:rPr>
          <w:rFonts w:ascii="Times New Roman" w:hAnsi="Times New Roman"/>
          <w:spacing w:val="8"/>
          <w:sz w:val="24"/>
          <w:szCs w:val="24"/>
        </w:rPr>
        <w:t xml:space="preserve"> </w:t>
      </w:r>
      <w:r w:rsidRPr="00AF5346">
        <w:rPr>
          <w:rFonts w:ascii="Times New Roman" w:hAnsi="Times New Roman"/>
          <w:sz w:val="24"/>
          <w:szCs w:val="24"/>
        </w:rPr>
        <w:t>d</w:t>
      </w:r>
      <w:r w:rsidRPr="00AF5346">
        <w:rPr>
          <w:rFonts w:ascii="Times New Roman" w:hAnsi="Times New Roman"/>
          <w:spacing w:val="1"/>
          <w:sz w:val="24"/>
          <w:szCs w:val="24"/>
        </w:rPr>
        <w:t>i</w:t>
      </w:r>
      <w:r w:rsidRPr="00AF5346">
        <w:rPr>
          <w:rFonts w:ascii="Times New Roman" w:hAnsi="Times New Roman"/>
          <w:sz w:val="24"/>
          <w:szCs w:val="24"/>
        </w:rPr>
        <w:t>b</w:t>
      </w:r>
      <w:r w:rsidRPr="00AF5346">
        <w:rPr>
          <w:rFonts w:ascii="Times New Roman" w:hAnsi="Times New Roman"/>
          <w:spacing w:val="-3"/>
          <w:sz w:val="24"/>
          <w:szCs w:val="24"/>
        </w:rPr>
        <w:t>a</w:t>
      </w:r>
      <w:r w:rsidRPr="00AF5346">
        <w:rPr>
          <w:rFonts w:ascii="Times New Roman" w:hAnsi="Times New Roman"/>
          <w:sz w:val="24"/>
          <w:szCs w:val="24"/>
        </w:rPr>
        <w:t>y</w:t>
      </w:r>
      <w:r w:rsidRPr="00AF5346">
        <w:rPr>
          <w:rFonts w:ascii="Times New Roman" w:hAnsi="Times New Roman"/>
          <w:spacing w:val="-3"/>
          <w:sz w:val="24"/>
          <w:szCs w:val="24"/>
        </w:rPr>
        <w:t>a</w:t>
      </w:r>
      <w:r w:rsidRPr="00AF5346">
        <w:rPr>
          <w:rFonts w:ascii="Times New Roman" w:hAnsi="Times New Roman"/>
          <w:spacing w:val="-2"/>
          <w:sz w:val="24"/>
          <w:szCs w:val="24"/>
        </w:rPr>
        <w:t>r</w:t>
      </w:r>
      <w:r w:rsidRPr="00AF5346">
        <w:rPr>
          <w:rFonts w:ascii="Times New Roman" w:hAnsi="Times New Roman"/>
          <w:sz w:val="24"/>
          <w:szCs w:val="24"/>
        </w:rPr>
        <w:t>,</w:t>
      </w:r>
      <w:r w:rsidRPr="00AF5346">
        <w:rPr>
          <w:rFonts w:ascii="Times New Roman" w:hAnsi="Times New Roman"/>
          <w:spacing w:val="-7"/>
          <w:sz w:val="24"/>
          <w:szCs w:val="24"/>
        </w:rPr>
        <w:t xml:space="preserve"> y</w:t>
      </w:r>
      <w:r w:rsidRPr="00AF5346">
        <w:rPr>
          <w:rFonts w:ascii="Times New Roman" w:hAnsi="Times New Roman"/>
          <w:spacing w:val="-3"/>
          <w:sz w:val="24"/>
          <w:szCs w:val="24"/>
        </w:rPr>
        <w:t>a</w:t>
      </w:r>
      <w:r w:rsidRPr="00AF5346">
        <w:rPr>
          <w:rFonts w:ascii="Times New Roman" w:hAnsi="Times New Roman"/>
          <w:spacing w:val="7"/>
          <w:sz w:val="24"/>
          <w:szCs w:val="24"/>
        </w:rPr>
        <w:t>n</w:t>
      </w:r>
      <w:r w:rsidRPr="00AF5346">
        <w:rPr>
          <w:rFonts w:ascii="Times New Roman" w:hAnsi="Times New Roman"/>
          <w:sz w:val="24"/>
          <w:szCs w:val="24"/>
        </w:rPr>
        <w:t>g</w:t>
      </w:r>
      <w:r w:rsidRPr="00AF5346">
        <w:rPr>
          <w:rFonts w:ascii="Times New Roman" w:hAnsi="Times New Roman"/>
          <w:spacing w:val="-13"/>
          <w:sz w:val="24"/>
          <w:szCs w:val="24"/>
        </w:rPr>
        <w:t xml:space="preserve"> </w:t>
      </w:r>
      <w:r w:rsidRPr="00AF5346">
        <w:rPr>
          <w:rFonts w:ascii="Times New Roman" w:hAnsi="Times New Roman"/>
          <w:spacing w:val="1"/>
          <w:sz w:val="24"/>
          <w:szCs w:val="24"/>
        </w:rPr>
        <w:t>s</w:t>
      </w:r>
      <w:r w:rsidRPr="00AF5346">
        <w:rPr>
          <w:rFonts w:ascii="Times New Roman" w:hAnsi="Times New Roman"/>
          <w:spacing w:val="4"/>
          <w:sz w:val="24"/>
          <w:szCs w:val="24"/>
        </w:rPr>
        <w:t>e</w:t>
      </w:r>
      <w:r w:rsidRPr="00AF5346">
        <w:rPr>
          <w:rFonts w:ascii="Times New Roman" w:hAnsi="Times New Roman"/>
          <w:spacing w:val="-6"/>
          <w:sz w:val="24"/>
          <w:szCs w:val="24"/>
        </w:rPr>
        <w:t>m</w:t>
      </w:r>
      <w:r w:rsidRPr="00AF5346">
        <w:rPr>
          <w:rFonts w:ascii="Times New Roman" w:hAnsi="Times New Roman"/>
          <w:spacing w:val="-3"/>
          <w:sz w:val="24"/>
          <w:szCs w:val="24"/>
        </w:rPr>
        <w:t>a</w:t>
      </w:r>
      <w:r w:rsidRPr="00AF5346">
        <w:rPr>
          <w:rFonts w:ascii="Times New Roman" w:hAnsi="Times New Roman"/>
          <w:sz w:val="24"/>
          <w:szCs w:val="24"/>
        </w:rPr>
        <w:t>k</w:t>
      </w:r>
      <w:r w:rsidRPr="00AF5346">
        <w:rPr>
          <w:rFonts w:ascii="Times New Roman" w:hAnsi="Times New Roman"/>
          <w:spacing w:val="1"/>
          <w:sz w:val="24"/>
          <w:szCs w:val="24"/>
        </w:rPr>
        <w:t>i</w:t>
      </w:r>
      <w:r w:rsidRPr="00AF5346">
        <w:rPr>
          <w:rFonts w:ascii="Times New Roman" w:hAnsi="Times New Roman"/>
          <w:sz w:val="24"/>
          <w:szCs w:val="24"/>
        </w:rPr>
        <w:t>n</w:t>
      </w:r>
      <w:r w:rsidRPr="00AF5346">
        <w:rPr>
          <w:rFonts w:ascii="Times New Roman" w:hAnsi="Times New Roman"/>
          <w:spacing w:val="-5"/>
          <w:sz w:val="24"/>
          <w:szCs w:val="24"/>
        </w:rPr>
        <w:t xml:space="preserve"> </w:t>
      </w:r>
      <w:r w:rsidRPr="00AF5346">
        <w:rPr>
          <w:rFonts w:ascii="Times New Roman" w:hAnsi="Times New Roman"/>
          <w:sz w:val="24"/>
          <w:szCs w:val="24"/>
        </w:rPr>
        <w:t>b</w:t>
      </w:r>
      <w:r w:rsidRPr="00AF5346">
        <w:rPr>
          <w:rFonts w:ascii="Times New Roman" w:hAnsi="Times New Roman"/>
          <w:spacing w:val="-2"/>
          <w:sz w:val="24"/>
          <w:szCs w:val="24"/>
        </w:rPr>
        <w:t>e</w:t>
      </w:r>
      <w:r w:rsidRPr="00AF5346">
        <w:rPr>
          <w:rFonts w:ascii="Times New Roman" w:hAnsi="Times New Roman"/>
          <w:spacing w:val="1"/>
          <w:sz w:val="24"/>
          <w:szCs w:val="24"/>
        </w:rPr>
        <w:t>s</w:t>
      </w:r>
      <w:r w:rsidRPr="00AF5346">
        <w:rPr>
          <w:rFonts w:ascii="Times New Roman" w:hAnsi="Times New Roman"/>
          <w:spacing w:val="-3"/>
          <w:sz w:val="24"/>
          <w:szCs w:val="24"/>
        </w:rPr>
        <w:t>a</w:t>
      </w:r>
      <w:r w:rsidRPr="00AF5346">
        <w:rPr>
          <w:rFonts w:ascii="Times New Roman" w:hAnsi="Times New Roman"/>
          <w:sz w:val="24"/>
          <w:szCs w:val="24"/>
        </w:rPr>
        <w:t>r</w:t>
      </w:r>
      <w:r w:rsidRPr="00AF5346">
        <w:rPr>
          <w:rFonts w:ascii="Times New Roman" w:hAnsi="Times New Roman"/>
          <w:spacing w:val="-8"/>
          <w:sz w:val="24"/>
          <w:szCs w:val="24"/>
        </w:rPr>
        <w:t xml:space="preserve"> </w:t>
      </w:r>
      <w:r w:rsidRPr="00AF5346">
        <w:rPr>
          <w:rFonts w:ascii="Times New Roman" w:hAnsi="Times New Roman"/>
          <w:sz w:val="24"/>
          <w:szCs w:val="24"/>
        </w:rPr>
        <w:t>b</w:t>
      </w:r>
      <w:r w:rsidRPr="00AF5346">
        <w:rPr>
          <w:rFonts w:ascii="Times New Roman" w:hAnsi="Times New Roman"/>
          <w:spacing w:val="1"/>
          <w:sz w:val="24"/>
          <w:szCs w:val="24"/>
        </w:rPr>
        <w:t>i</w:t>
      </w:r>
      <w:r w:rsidRPr="00AF5346">
        <w:rPr>
          <w:rFonts w:ascii="Times New Roman" w:hAnsi="Times New Roman"/>
          <w:spacing w:val="-3"/>
          <w:sz w:val="24"/>
          <w:szCs w:val="24"/>
        </w:rPr>
        <w:t>a</w:t>
      </w:r>
      <w:r w:rsidRPr="00AF5346">
        <w:rPr>
          <w:rFonts w:ascii="Times New Roman" w:hAnsi="Times New Roman"/>
          <w:spacing w:val="-7"/>
          <w:sz w:val="24"/>
          <w:szCs w:val="24"/>
        </w:rPr>
        <w:t>y</w:t>
      </w:r>
      <w:r w:rsidRPr="00AF5346">
        <w:rPr>
          <w:rFonts w:ascii="Times New Roman" w:hAnsi="Times New Roman"/>
          <w:sz w:val="24"/>
          <w:szCs w:val="24"/>
        </w:rPr>
        <w:t>a</w:t>
      </w:r>
      <w:r w:rsidRPr="00AF5346">
        <w:rPr>
          <w:rFonts w:ascii="Times New Roman" w:hAnsi="Times New Roman"/>
          <w:spacing w:val="-8"/>
          <w:sz w:val="24"/>
          <w:szCs w:val="24"/>
        </w:rPr>
        <w:t xml:space="preserve"> </w:t>
      </w:r>
      <w:r w:rsidRPr="00AF5346">
        <w:rPr>
          <w:rFonts w:ascii="Times New Roman" w:hAnsi="Times New Roman"/>
          <w:spacing w:val="1"/>
          <w:sz w:val="24"/>
          <w:szCs w:val="24"/>
        </w:rPr>
        <w:t>t</w:t>
      </w:r>
      <w:r w:rsidRPr="00AF5346">
        <w:rPr>
          <w:rFonts w:ascii="Times New Roman" w:hAnsi="Times New Roman"/>
          <w:spacing w:val="-3"/>
          <w:sz w:val="24"/>
          <w:szCs w:val="24"/>
        </w:rPr>
        <w:t>e</w:t>
      </w:r>
      <w:r w:rsidRPr="00AF5346">
        <w:rPr>
          <w:rFonts w:ascii="Times New Roman" w:hAnsi="Times New Roman"/>
          <w:spacing w:val="1"/>
          <w:sz w:val="24"/>
          <w:szCs w:val="24"/>
        </w:rPr>
        <w:t>t</w:t>
      </w:r>
      <w:r w:rsidRPr="00AF5346">
        <w:rPr>
          <w:rFonts w:ascii="Times New Roman" w:hAnsi="Times New Roman"/>
          <w:spacing w:val="-3"/>
          <w:sz w:val="24"/>
          <w:szCs w:val="24"/>
        </w:rPr>
        <w:t>a</w:t>
      </w:r>
      <w:r w:rsidRPr="00AF5346">
        <w:rPr>
          <w:rFonts w:ascii="Times New Roman" w:hAnsi="Times New Roman"/>
          <w:sz w:val="24"/>
          <w:szCs w:val="24"/>
        </w:rPr>
        <w:t>p</w:t>
      </w:r>
      <w:r w:rsidRPr="00AF5346">
        <w:rPr>
          <w:rFonts w:ascii="Times New Roman" w:hAnsi="Times New Roman"/>
          <w:spacing w:val="-4"/>
          <w:sz w:val="24"/>
          <w:szCs w:val="24"/>
        </w:rPr>
        <w:t xml:space="preserve"> </w:t>
      </w:r>
      <w:r w:rsidRPr="00AF5346">
        <w:rPr>
          <w:rFonts w:ascii="Times New Roman" w:hAnsi="Times New Roman"/>
          <w:sz w:val="24"/>
          <w:szCs w:val="24"/>
        </w:rPr>
        <w:t>b</w:t>
      </w:r>
      <w:r w:rsidRPr="00AF5346">
        <w:rPr>
          <w:rFonts w:ascii="Times New Roman" w:hAnsi="Times New Roman"/>
          <w:spacing w:val="-3"/>
          <w:sz w:val="24"/>
          <w:szCs w:val="24"/>
        </w:rPr>
        <w:t>e</w:t>
      </w:r>
      <w:r w:rsidRPr="00AF5346">
        <w:rPr>
          <w:rFonts w:ascii="Times New Roman" w:hAnsi="Times New Roman"/>
          <w:spacing w:val="-2"/>
          <w:sz w:val="24"/>
          <w:szCs w:val="24"/>
        </w:rPr>
        <w:t>r</w:t>
      </w:r>
      <w:r w:rsidRPr="00AF5346">
        <w:rPr>
          <w:rFonts w:ascii="Times New Roman" w:hAnsi="Times New Roman"/>
          <w:spacing w:val="-3"/>
          <w:sz w:val="24"/>
          <w:szCs w:val="24"/>
        </w:rPr>
        <w:t>a</w:t>
      </w:r>
      <w:r w:rsidRPr="00AF5346">
        <w:rPr>
          <w:rFonts w:ascii="Times New Roman" w:hAnsi="Times New Roman"/>
          <w:sz w:val="24"/>
          <w:szCs w:val="24"/>
        </w:rPr>
        <w:t>k</w:t>
      </w:r>
      <w:r w:rsidRPr="00AF5346">
        <w:rPr>
          <w:rFonts w:ascii="Times New Roman" w:hAnsi="Times New Roman"/>
          <w:spacing w:val="1"/>
          <w:sz w:val="24"/>
          <w:szCs w:val="24"/>
        </w:rPr>
        <w:t>i</w:t>
      </w:r>
      <w:r w:rsidRPr="00AF5346">
        <w:rPr>
          <w:rFonts w:ascii="Times New Roman" w:hAnsi="Times New Roman"/>
          <w:sz w:val="24"/>
          <w:szCs w:val="24"/>
        </w:rPr>
        <w:t>b</w:t>
      </w:r>
      <w:r w:rsidRPr="00AF5346">
        <w:rPr>
          <w:rFonts w:ascii="Times New Roman" w:hAnsi="Times New Roman"/>
          <w:spacing w:val="-3"/>
          <w:sz w:val="24"/>
          <w:szCs w:val="24"/>
        </w:rPr>
        <w:t>a</w:t>
      </w:r>
      <w:r w:rsidRPr="00AF5346">
        <w:rPr>
          <w:rFonts w:ascii="Times New Roman" w:hAnsi="Times New Roman"/>
          <w:sz w:val="24"/>
          <w:szCs w:val="24"/>
        </w:rPr>
        <w:t>t</w:t>
      </w:r>
      <w:r w:rsidRPr="00AF5346">
        <w:rPr>
          <w:rFonts w:ascii="Times New Roman" w:hAnsi="Times New Roman"/>
          <w:spacing w:val="-4"/>
          <w:sz w:val="24"/>
          <w:szCs w:val="24"/>
        </w:rPr>
        <w:t xml:space="preserve"> </w:t>
      </w:r>
      <w:r w:rsidRPr="00AF5346">
        <w:rPr>
          <w:rFonts w:ascii="Times New Roman" w:hAnsi="Times New Roman"/>
          <w:spacing w:val="-13"/>
          <w:sz w:val="24"/>
          <w:szCs w:val="24"/>
        </w:rPr>
        <w:t>m</w:t>
      </w:r>
      <w:r w:rsidRPr="00AF5346">
        <w:rPr>
          <w:rFonts w:ascii="Times New Roman" w:hAnsi="Times New Roman"/>
          <w:spacing w:val="-3"/>
          <w:sz w:val="24"/>
          <w:szCs w:val="24"/>
        </w:rPr>
        <w:t>e</w:t>
      </w:r>
      <w:r w:rsidRPr="00AF5346">
        <w:rPr>
          <w:rFonts w:ascii="Times New Roman" w:hAnsi="Times New Roman"/>
          <w:sz w:val="24"/>
          <w:szCs w:val="24"/>
        </w:rPr>
        <w:t>nu</w:t>
      </w:r>
      <w:r w:rsidRPr="00AF5346">
        <w:rPr>
          <w:rFonts w:ascii="Times New Roman" w:hAnsi="Times New Roman"/>
          <w:spacing w:val="-2"/>
          <w:sz w:val="24"/>
          <w:szCs w:val="24"/>
        </w:rPr>
        <w:t>r</w:t>
      </w:r>
      <w:r w:rsidRPr="00AF5346">
        <w:rPr>
          <w:rFonts w:ascii="Times New Roman" w:hAnsi="Times New Roman"/>
          <w:sz w:val="24"/>
          <w:szCs w:val="24"/>
        </w:rPr>
        <w:t>un</w:t>
      </w:r>
      <w:r w:rsidRPr="00AF5346">
        <w:rPr>
          <w:rFonts w:ascii="Times New Roman" w:hAnsi="Times New Roman"/>
          <w:spacing w:val="7"/>
          <w:sz w:val="24"/>
          <w:szCs w:val="24"/>
        </w:rPr>
        <w:t>n</w:t>
      </w:r>
      <w:r w:rsidRPr="00AF5346">
        <w:rPr>
          <w:rFonts w:ascii="Times New Roman" w:hAnsi="Times New Roman"/>
          <w:spacing w:val="-7"/>
          <w:sz w:val="24"/>
          <w:szCs w:val="24"/>
        </w:rPr>
        <w:t>y</w:t>
      </w:r>
      <w:r w:rsidRPr="00AF5346">
        <w:rPr>
          <w:rFonts w:ascii="Times New Roman" w:hAnsi="Times New Roman"/>
          <w:sz w:val="24"/>
          <w:szCs w:val="24"/>
        </w:rPr>
        <w:t>a</w:t>
      </w:r>
      <w:r w:rsidRPr="00AF5346">
        <w:rPr>
          <w:rFonts w:ascii="Times New Roman" w:hAnsi="Times New Roman"/>
          <w:spacing w:val="-8"/>
          <w:sz w:val="24"/>
          <w:szCs w:val="24"/>
        </w:rPr>
        <w:t xml:space="preserve"> </w:t>
      </w:r>
      <w:r w:rsidRPr="00AF5346">
        <w:rPr>
          <w:rFonts w:ascii="Times New Roman" w:hAnsi="Times New Roman"/>
          <w:spacing w:val="1"/>
          <w:sz w:val="24"/>
          <w:szCs w:val="24"/>
        </w:rPr>
        <w:t>l</w:t>
      </w:r>
      <w:r w:rsidRPr="00AF5346">
        <w:rPr>
          <w:rFonts w:ascii="Times New Roman" w:hAnsi="Times New Roman"/>
          <w:spacing w:val="-3"/>
          <w:sz w:val="24"/>
          <w:szCs w:val="24"/>
        </w:rPr>
        <w:t>a</w:t>
      </w:r>
      <w:r w:rsidRPr="00AF5346">
        <w:rPr>
          <w:rFonts w:ascii="Times New Roman" w:hAnsi="Times New Roman"/>
          <w:sz w:val="24"/>
          <w:szCs w:val="24"/>
        </w:rPr>
        <w:t>ba</w:t>
      </w:r>
      <w:r w:rsidRPr="00AF5346">
        <w:rPr>
          <w:rFonts w:ascii="Times New Roman" w:hAnsi="Times New Roman"/>
          <w:spacing w:val="-9"/>
          <w:sz w:val="24"/>
          <w:szCs w:val="24"/>
        </w:rPr>
        <w:t xml:space="preserve"> </w:t>
      </w:r>
      <w:r w:rsidRPr="00AF5346">
        <w:rPr>
          <w:rFonts w:ascii="Times New Roman" w:hAnsi="Times New Roman"/>
          <w:sz w:val="24"/>
          <w:szCs w:val="24"/>
        </w:rPr>
        <w:t>p</w:t>
      </w:r>
      <w:r w:rsidRPr="00AF5346">
        <w:rPr>
          <w:rFonts w:ascii="Times New Roman" w:hAnsi="Times New Roman"/>
          <w:spacing w:val="-3"/>
          <w:sz w:val="24"/>
          <w:szCs w:val="24"/>
        </w:rPr>
        <w:t>e</w:t>
      </w:r>
      <w:r w:rsidRPr="00AF5346">
        <w:rPr>
          <w:rFonts w:ascii="Times New Roman" w:hAnsi="Times New Roman"/>
          <w:spacing w:val="-2"/>
          <w:sz w:val="24"/>
          <w:szCs w:val="24"/>
        </w:rPr>
        <w:t>r</w:t>
      </w:r>
      <w:r w:rsidRPr="00AF5346">
        <w:rPr>
          <w:rFonts w:ascii="Times New Roman" w:hAnsi="Times New Roman"/>
          <w:sz w:val="24"/>
          <w:szCs w:val="24"/>
        </w:rPr>
        <w:t>u</w:t>
      </w:r>
      <w:r w:rsidRPr="00AF5346">
        <w:rPr>
          <w:rFonts w:ascii="Times New Roman" w:hAnsi="Times New Roman"/>
          <w:spacing w:val="1"/>
          <w:sz w:val="24"/>
          <w:szCs w:val="24"/>
        </w:rPr>
        <w:t>s</w:t>
      </w:r>
      <w:r w:rsidRPr="00AF5346">
        <w:rPr>
          <w:rFonts w:ascii="Times New Roman" w:hAnsi="Times New Roman"/>
          <w:spacing w:val="-3"/>
          <w:sz w:val="24"/>
          <w:szCs w:val="24"/>
        </w:rPr>
        <w:t>a</w:t>
      </w:r>
      <w:r w:rsidRPr="00AF5346">
        <w:rPr>
          <w:rFonts w:ascii="Times New Roman" w:hAnsi="Times New Roman"/>
          <w:sz w:val="24"/>
          <w:szCs w:val="24"/>
        </w:rPr>
        <w:t>h</w:t>
      </w:r>
      <w:r w:rsidRPr="00AF5346">
        <w:rPr>
          <w:rFonts w:ascii="Times New Roman" w:hAnsi="Times New Roman"/>
          <w:spacing w:val="-3"/>
          <w:sz w:val="24"/>
          <w:szCs w:val="24"/>
        </w:rPr>
        <w:t>aa</w:t>
      </w:r>
      <w:r w:rsidRPr="00AF5346">
        <w:rPr>
          <w:rFonts w:ascii="Times New Roman" w:hAnsi="Times New Roman"/>
          <w:sz w:val="24"/>
          <w:szCs w:val="24"/>
        </w:rPr>
        <w:t>n.</w:t>
      </w:r>
      <w:r w:rsidRPr="00AF5346">
        <w:rPr>
          <w:rFonts w:ascii="Times New Roman" w:hAnsi="Times New Roman"/>
          <w:spacing w:val="2"/>
          <w:sz w:val="24"/>
          <w:szCs w:val="24"/>
        </w:rPr>
        <w:t xml:space="preserve"> </w:t>
      </w:r>
      <w:r w:rsidRPr="00AF5346">
        <w:rPr>
          <w:rFonts w:ascii="Times New Roman" w:hAnsi="Times New Roman"/>
          <w:spacing w:val="-9"/>
          <w:sz w:val="24"/>
          <w:szCs w:val="24"/>
        </w:rPr>
        <w:t>H</w:t>
      </w:r>
      <w:r w:rsidRPr="00AF5346">
        <w:rPr>
          <w:rFonts w:ascii="Times New Roman" w:hAnsi="Times New Roman"/>
          <w:sz w:val="24"/>
          <w:szCs w:val="24"/>
        </w:rPr>
        <w:t>u</w:t>
      </w:r>
      <w:r w:rsidRPr="00AF5346">
        <w:rPr>
          <w:rFonts w:ascii="Times New Roman" w:hAnsi="Times New Roman"/>
          <w:spacing w:val="1"/>
          <w:sz w:val="24"/>
          <w:szCs w:val="24"/>
        </w:rPr>
        <w:t>t</w:t>
      </w:r>
      <w:r w:rsidRPr="00AF5346">
        <w:rPr>
          <w:rFonts w:ascii="Times New Roman" w:hAnsi="Times New Roman"/>
          <w:spacing w:val="-3"/>
          <w:sz w:val="24"/>
          <w:szCs w:val="24"/>
        </w:rPr>
        <w:t>a</w:t>
      </w:r>
      <w:r w:rsidRPr="00AF5346">
        <w:rPr>
          <w:rFonts w:ascii="Times New Roman" w:hAnsi="Times New Roman"/>
          <w:spacing w:val="7"/>
          <w:sz w:val="24"/>
          <w:szCs w:val="24"/>
        </w:rPr>
        <w:t>n</w:t>
      </w:r>
      <w:r w:rsidRPr="00AF5346">
        <w:rPr>
          <w:rFonts w:ascii="Times New Roman" w:hAnsi="Times New Roman"/>
          <w:sz w:val="24"/>
          <w:szCs w:val="24"/>
        </w:rPr>
        <w:t>g</w:t>
      </w:r>
      <w:r w:rsidRPr="00AF5346">
        <w:rPr>
          <w:rFonts w:ascii="Times New Roman" w:hAnsi="Times New Roman"/>
          <w:spacing w:val="-13"/>
          <w:sz w:val="24"/>
          <w:szCs w:val="24"/>
        </w:rPr>
        <w:t xml:space="preserve"> </w:t>
      </w:r>
      <w:r w:rsidRPr="00AF5346">
        <w:rPr>
          <w:rFonts w:ascii="Times New Roman" w:hAnsi="Times New Roman"/>
          <w:spacing w:val="-7"/>
          <w:sz w:val="24"/>
          <w:szCs w:val="24"/>
        </w:rPr>
        <w:t>y</w:t>
      </w:r>
      <w:r w:rsidRPr="00AF5346">
        <w:rPr>
          <w:rFonts w:ascii="Times New Roman" w:hAnsi="Times New Roman"/>
          <w:spacing w:val="-3"/>
          <w:sz w:val="24"/>
          <w:szCs w:val="24"/>
        </w:rPr>
        <w:t>a</w:t>
      </w:r>
      <w:r w:rsidRPr="00AF5346">
        <w:rPr>
          <w:rFonts w:ascii="Times New Roman" w:hAnsi="Times New Roman"/>
          <w:spacing w:val="7"/>
          <w:sz w:val="24"/>
          <w:szCs w:val="24"/>
        </w:rPr>
        <w:t>n</w:t>
      </w:r>
      <w:r w:rsidRPr="00AF5346">
        <w:rPr>
          <w:rFonts w:ascii="Times New Roman" w:hAnsi="Times New Roman"/>
          <w:sz w:val="24"/>
          <w:szCs w:val="24"/>
        </w:rPr>
        <w:t>g</w:t>
      </w:r>
      <w:r w:rsidRPr="00AF5346">
        <w:rPr>
          <w:rFonts w:ascii="Times New Roman" w:hAnsi="Times New Roman"/>
          <w:spacing w:val="-13"/>
          <w:sz w:val="24"/>
          <w:szCs w:val="24"/>
        </w:rPr>
        <w:t xml:space="preserve"> </w:t>
      </w:r>
      <w:r w:rsidRPr="00AF5346">
        <w:rPr>
          <w:rFonts w:ascii="Times New Roman" w:hAnsi="Times New Roman"/>
          <w:spacing w:val="1"/>
          <w:sz w:val="24"/>
          <w:szCs w:val="24"/>
        </w:rPr>
        <w:t>t</w:t>
      </w:r>
      <w:r w:rsidRPr="00AF5346">
        <w:rPr>
          <w:rFonts w:ascii="Times New Roman" w:hAnsi="Times New Roman"/>
          <w:spacing w:val="-3"/>
          <w:sz w:val="24"/>
          <w:szCs w:val="24"/>
        </w:rPr>
        <w:t>e</w:t>
      </w:r>
      <w:r w:rsidRPr="00AF5346">
        <w:rPr>
          <w:rFonts w:ascii="Times New Roman" w:hAnsi="Times New Roman"/>
          <w:spacing w:val="-2"/>
          <w:sz w:val="24"/>
          <w:szCs w:val="24"/>
        </w:rPr>
        <w:t>r</w:t>
      </w:r>
      <w:r w:rsidRPr="00AF5346">
        <w:rPr>
          <w:rFonts w:ascii="Times New Roman" w:hAnsi="Times New Roman"/>
          <w:spacing w:val="1"/>
          <w:sz w:val="24"/>
          <w:szCs w:val="24"/>
        </w:rPr>
        <w:t>l</w:t>
      </w:r>
      <w:r w:rsidRPr="00AF5346">
        <w:rPr>
          <w:rFonts w:ascii="Times New Roman" w:hAnsi="Times New Roman"/>
          <w:spacing w:val="-3"/>
          <w:sz w:val="24"/>
          <w:szCs w:val="24"/>
        </w:rPr>
        <w:t>a</w:t>
      </w:r>
      <w:r w:rsidRPr="00AF5346">
        <w:rPr>
          <w:rFonts w:ascii="Times New Roman" w:hAnsi="Times New Roman"/>
          <w:spacing w:val="1"/>
          <w:sz w:val="24"/>
          <w:szCs w:val="24"/>
        </w:rPr>
        <w:t>l</w:t>
      </w:r>
      <w:r w:rsidRPr="00AF5346">
        <w:rPr>
          <w:rFonts w:ascii="Times New Roman" w:hAnsi="Times New Roman"/>
          <w:sz w:val="24"/>
          <w:szCs w:val="24"/>
        </w:rPr>
        <w:t>u</w:t>
      </w:r>
      <w:r w:rsidRPr="00AF5346">
        <w:rPr>
          <w:rFonts w:ascii="Times New Roman" w:hAnsi="Times New Roman"/>
          <w:spacing w:val="-4"/>
          <w:sz w:val="24"/>
          <w:szCs w:val="24"/>
        </w:rPr>
        <w:t xml:space="preserve"> </w:t>
      </w:r>
      <w:r w:rsidRPr="00AF5346">
        <w:rPr>
          <w:rFonts w:ascii="Times New Roman" w:hAnsi="Times New Roman"/>
          <w:sz w:val="24"/>
          <w:szCs w:val="24"/>
        </w:rPr>
        <w:t>b</w:t>
      </w:r>
      <w:r w:rsidRPr="00AF5346">
        <w:rPr>
          <w:rFonts w:ascii="Times New Roman" w:hAnsi="Times New Roman"/>
          <w:spacing w:val="-3"/>
          <w:sz w:val="24"/>
          <w:szCs w:val="24"/>
        </w:rPr>
        <w:t>a</w:t>
      </w:r>
      <w:r w:rsidRPr="00AF5346">
        <w:rPr>
          <w:rFonts w:ascii="Times New Roman" w:hAnsi="Times New Roman"/>
          <w:sz w:val="24"/>
          <w:szCs w:val="24"/>
        </w:rPr>
        <w:t>n</w:t>
      </w:r>
      <w:r w:rsidRPr="00AF5346">
        <w:rPr>
          <w:rFonts w:ascii="Times New Roman" w:hAnsi="Times New Roman"/>
          <w:spacing w:val="-7"/>
          <w:sz w:val="24"/>
          <w:szCs w:val="24"/>
        </w:rPr>
        <w:t>y</w:t>
      </w:r>
      <w:r w:rsidRPr="00AF5346">
        <w:rPr>
          <w:rFonts w:ascii="Times New Roman" w:hAnsi="Times New Roman"/>
          <w:spacing w:val="-3"/>
          <w:sz w:val="24"/>
          <w:szCs w:val="24"/>
        </w:rPr>
        <w:t>a</w:t>
      </w:r>
      <w:r w:rsidRPr="00AF5346">
        <w:rPr>
          <w:rFonts w:ascii="Times New Roman" w:hAnsi="Times New Roman"/>
          <w:sz w:val="24"/>
          <w:szCs w:val="24"/>
        </w:rPr>
        <w:t>k</w:t>
      </w:r>
      <w:r w:rsidRPr="00AF5346">
        <w:rPr>
          <w:rFonts w:ascii="Times New Roman" w:hAnsi="Times New Roman"/>
          <w:spacing w:val="-6"/>
          <w:sz w:val="24"/>
          <w:szCs w:val="24"/>
        </w:rPr>
        <w:t xml:space="preserve"> </w:t>
      </w:r>
      <w:r w:rsidRPr="00AF5346">
        <w:rPr>
          <w:rFonts w:ascii="Times New Roman" w:hAnsi="Times New Roman"/>
          <w:spacing w:val="1"/>
          <w:sz w:val="24"/>
          <w:szCs w:val="24"/>
        </w:rPr>
        <w:t>t</w:t>
      </w:r>
      <w:r w:rsidRPr="00AF5346">
        <w:rPr>
          <w:rFonts w:ascii="Times New Roman" w:hAnsi="Times New Roman"/>
          <w:spacing w:val="-3"/>
          <w:sz w:val="24"/>
          <w:szCs w:val="24"/>
        </w:rPr>
        <w:t>e</w:t>
      </w:r>
      <w:r w:rsidRPr="00AF5346">
        <w:rPr>
          <w:rFonts w:ascii="Times New Roman" w:hAnsi="Times New Roman"/>
          <w:sz w:val="24"/>
          <w:szCs w:val="24"/>
        </w:rPr>
        <w:t>n</w:t>
      </w:r>
      <w:r w:rsidRPr="00AF5346">
        <w:rPr>
          <w:rFonts w:ascii="Times New Roman" w:hAnsi="Times New Roman"/>
          <w:spacing w:val="1"/>
          <w:sz w:val="24"/>
          <w:szCs w:val="24"/>
        </w:rPr>
        <w:t>t</w:t>
      </w:r>
      <w:r w:rsidRPr="00AF5346">
        <w:rPr>
          <w:rFonts w:ascii="Times New Roman" w:hAnsi="Times New Roman"/>
          <w:sz w:val="24"/>
          <w:szCs w:val="24"/>
        </w:rPr>
        <w:t>u</w:t>
      </w:r>
      <w:r w:rsidRPr="00AF5346">
        <w:rPr>
          <w:rFonts w:ascii="Times New Roman" w:hAnsi="Times New Roman"/>
          <w:spacing w:val="-6"/>
          <w:sz w:val="24"/>
          <w:szCs w:val="24"/>
        </w:rPr>
        <w:t xml:space="preserve"> </w:t>
      </w:r>
      <w:r w:rsidRPr="00AF5346">
        <w:rPr>
          <w:rFonts w:ascii="Times New Roman" w:hAnsi="Times New Roman"/>
          <w:spacing w:val="-3"/>
          <w:sz w:val="24"/>
          <w:szCs w:val="24"/>
        </w:rPr>
        <w:t>a</w:t>
      </w:r>
      <w:r w:rsidRPr="00AF5346">
        <w:rPr>
          <w:rFonts w:ascii="Times New Roman" w:hAnsi="Times New Roman"/>
          <w:sz w:val="24"/>
          <w:szCs w:val="24"/>
        </w:rPr>
        <w:t>k</w:t>
      </w:r>
      <w:r w:rsidRPr="00AF5346">
        <w:rPr>
          <w:rFonts w:ascii="Times New Roman" w:hAnsi="Times New Roman"/>
          <w:spacing w:val="-3"/>
          <w:sz w:val="24"/>
          <w:szCs w:val="24"/>
        </w:rPr>
        <w:t>a</w:t>
      </w:r>
      <w:r w:rsidRPr="00AF5346">
        <w:rPr>
          <w:rFonts w:ascii="Times New Roman" w:hAnsi="Times New Roman"/>
          <w:sz w:val="24"/>
          <w:szCs w:val="24"/>
        </w:rPr>
        <w:t>n</w:t>
      </w:r>
      <w:r w:rsidRPr="00AF5346">
        <w:rPr>
          <w:rFonts w:ascii="Times New Roman" w:hAnsi="Times New Roman"/>
          <w:spacing w:val="-6"/>
          <w:sz w:val="24"/>
          <w:szCs w:val="24"/>
        </w:rPr>
        <w:t xml:space="preserve"> m</w:t>
      </w:r>
      <w:r w:rsidRPr="00AF5346">
        <w:rPr>
          <w:rFonts w:ascii="Times New Roman" w:hAnsi="Times New Roman"/>
          <w:spacing w:val="-3"/>
          <w:w w:val="101"/>
          <w:sz w:val="24"/>
          <w:szCs w:val="24"/>
        </w:rPr>
        <w:t>e</w:t>
      </w:r>
      <w:r w:rsidRPr="00AF5346">
        <w:rPr>
          <w:rFonts w:ascii="Times New Roman" w:hAnsi="Times New Roman"/>
          <w:sz w:val="24"/>
          <w:szCs w:val="24"/>
        </w:rPr>
        <w:t>n</w:t>
      </w:r>
      <w:r w:rsidRPr="00AF5346">
        <w:rPr>
          <w:rFonts w:ascii="Times New Roman" w:hAnsi="Times New Roman"/>
          <w:spacing w:val="1"/>
          <w:sz w:val="24"/>
          <w:szCs w:val="24"/>
        </w:rPr>
        <w:t>j</w:t>
      </w:r>
      <w:r w:rsidRPr="00AF5346">
        <w:rPr>
          <w:rFonts w:ascii="Times New Roman" w:hAnsi="Times New Roman"/>
          <w:spacing w:val="-3"/>
          <w:w w:val="101"/>
          <w:sz w:val="24"/>
          <w:szCs w:val="24"/>
        </w:rPr>
        <w:t>a</w:t>
      </w:r>
      <w:r w:rsidRPr="00AF5346">
        <w:rPr>
          <w:rFonts w:ascii="Times New Roman" w:hAnsi="Times New Roman"/>
          <w:sz w:val="24"/>
          <w:szCs w:val="24"/>
        </w:rPr>
        <w:t>di p</w:t>
      </w:r>
      <w:r w:rsidRPr="00AF5346">
        <w:rPr>
          <w:rFonts w:ascii="Times New Roman" w:hAnsi="Times New Roman"/>
          <w:spacing w:val="-3"/>
          <w:sz w:val="24"/>
          <w:szCs w:val="24"/>
        </w:rPr>
        <w:t>e</w:t>
      </w:r>
      <w:r w:rsidRPr="00AF5346">
        <w:rPr>
          <w:rFonts w:ascii="Times New Roman" w:hAnsi="Times New Roman"/>
          <w:spacing w:val="-2"/>
          <w:sz w:val="24"/>
          <w:szCs w:val="24"/>
        </w:rPr>
        <w:t>r</w:t>
      </w:r>
      <w:r w:rsidRPr="00AF5346">
        <w:rPr>
          <w:rFonts w:ascii="Times New Roman" w:hAnsi="Times New Roman"/>
          <w:spacing w:val="1"/>
          <w:sz w:val="24"/>
          <w:szCs w:val="24"/>
        </w:rPr>
        <w:t>ti</w:t>
      </w:r>
      <w:r w:rsidRPr="00AF5346">
        <w:rPr>
          <w:rFonts w:ascii="Times New Roman" w:hAnsi="Times New Roman"/>
          <w:spacing w:val="-13"/>
          <w:sz w:val="24"/>
          <w:szCs w:val="24"/>
        </w:rPr>
        <w:t>m</w:t>
      </w:r>
      <w:r w:rsidRPr="00AF5346">
        <w:rPr>
          <w:rFonts w:ascii="Times New Roman" w:hAnsi="Times New Roman"/>
          <w:spacing w:val="7"/>
          <w:sz w:val="24"/>
          <w:szCs w:val="24"/>
        </w:rPr>
        <w:t>b</w:t>
      </w:r>
      <w:r w:rsidRPr="00AF5346">
        <w:rPr>
          <w:rFonts w:ascii="Times New Roman" w:hAnsi="Times New Roman"/>
          <w:spacing w:val="-3"/>
          <w:sz w:val="24"/>
          <w:szCs w:val="24"/>
        </w:rPr>
        <w:t>a</w:t>
      </w:r>
      <w:r w:rsidRPr="00AF5346">
        <w:rPr>
          <w:rFonts w:ascii="Times New Roman" w:hAnsi="Times New Roman"/>
          <w:sz w:val="24"/>
          <w:szCs w:val="24"/>
        </w:rPr>
        <w:t>ng</w:t>
      </w:r>
      <w:r w:rsidRPr="00AF5346">
        <w:rPr>
          <w:rFonts w:ascii="Times New Roman" w:hAnsi="Times New Roman"/>
          <w:spacing w:val="-3"/>
          <w:sz w:val="24"/>
          <w:szCs w:val="24"/>
        </w:rPr>
        <w:t>a</w:t>
      </w:r>
      <w:r w:rsidRPr="00AF5346">
        <w:rPr>
          <w:rFonts w:ascii="Times New Roman" w:hAnsi="Times New Roman"/>
          <w:sz w:val="24"/>
          <w:szCs w:val="24"/>
        </w:rPr>
        <w:t>n</w:t>
      </w:r>
      <w:r w:rsidRPr="00AF5346">
        <w:rPr>
          <w:rFonts w:ascii="Times New Roman" w:hAnsi="Times New Roman"/>
          <w:spacing w:val="5"/>
          <w:sz w:val="24"/>
          <w:szCs w:val="24"/>
        </w:rPr>
        <w:t xml:space="preserve"> </w:t>
      </w:r>
      <w:r w:rsidRPr="00AF5346">
        <w:rPr>
          <w:rFonts w:ascii="Times New Roman" w:hAnsi="Times New Roman"/>
          <w:spacing w:val="1"/>
          <w:sz w:val="24"/>
          <w:szCs w:val="24"/>
        </w:rPr>
        <w:t>i</w:t>
      </w:r>
      <w:r w:rsidRPr="00AF5346">
        <w:rPr>
          <w:rFonts w:ascii="Times New Roman" w:hAnsi="Times New Roman"/>
          <w:spacing w:val="7"/>
          <w:sz w:val="24"/>
          <w:szCs w:val="24"/>
        </w:rPr>
        <w:t>n</w:t>
      </w:r>
      <w:r w:rsidRPr="00AF5346">
        <w:rPr>
          <w:rFonts w:ascii="Times New Roman" w:hAnsi="Times New Roman"/>
          <w:spacing w:val="-14"/>
          <w:sz w:val="24"/>
          <w:szCs w:val="24"/>
        </w:rPr>
        <w:t>v</w:t>
      </w:r>
      <w:r w:rsidRPr="00AF5346">
        <w:rPr>
          <w:rFonts w:ascii="Times New Roman" w:hAnsi="Times New Roman"/>
          <w:spacing w:val="-3"/>
          <w:sz w:val="24"/>
          <w:szCs w:val="24"/>
        </w:rPr>
        <w:t>e</w:t>
      </w:r>
      <w:r w:rsidRPr="00AF5346">
        <w:rPr>
          <w:rFonts w:ascii="Times New Roman" w:hAnsi="Times New Roman"/>
          <w:spacing w:val="1"/>
          <w:sz w:val="24"/>
          <w:szCs w:val="24"/>
        </w:rPr>
        <w:t>st</w:t>
      </w:r>
      <w:r w:rsidRPr="00AF5346">
        <w:rPr>
          <w:rFonts w:ascii="Times New Roman" w:hAnsi="Times New Roman"/>
          <w:sz w:val="24"/>
          <w:szCs w:val="24"/>
        </w:rPr>
        <w:t>or</w:t>
      </w:r>
      <w:r w:rsidRPr="00AF5346">
        <w:rPr>
          <w:rFonts w:ascii="Times New Roman" w:hAnsi="Times New Roman"/>
          <w:spacing w:val="3"/>
          <w:sz w:val="24"/>
          <w:szCs w:val="24"/>
        </w:rPr>
        <w:t xml:space="preserve"> </w:t>
      </w:r>
      <w:r w:rsidRPr="00AF5346">
        <w:rPr>
          <w:rFonts w:ascii="Times New Roman" w:hAnsi="Times New Roman"/>
          <w:sz w:val="24"/>
          <w:szCs w:val="24"/>
        </w:rPr>
        <w:t>un</w:t>
      </w:r>
      <w:r w:rsidRPr="00AF5346">
        <w:rPr>
          <w:rFonts w:ascii="Times New Roman" w:hAnsi="Times New Roman"/>
          <w:spacing w:val="1"/>
          <w:sz w:val="24"/>
          <w:szCs w:val="24"/>
        </w:rPr>
        <w:t>t</w:t>
      </w:r>
      <w:r w:rsidRPr="00AF5346">
        <w:rPr>
          <w:rFonts w:ascii="Times New Roman" w:hAnsi="Times New Roman"/>
          <w:sz w:val="24"/>
          <w:szCs w:val="24"/>
        </w:rPr>
        <w:t>uk</w:t>
      </w:r>
      <w:r w:rsidRPr="00AF5346">
        <w:rPr>
          <w:rFonts w:ascii="Times New Roman" w:hAnsi="Times New Roman"/>
          <w:spacing w:val="10"/>
          <w:sz w:val="24"/>
          <w:szCs w:val="24"/>
        </w:rPr>
        <w:t xml:space="preserve"> </w:t>
      </w:r>
      <w:r w:rsidRPr="00AF5346">
        <w:rPr>
          <w:rFonts w:ascii="Times New Roman" w:hAnsi="Times New Roman"/>
          <w:spacing w:val="-13"/>
          <w:sz w:val="24"/>
          <w:szCs w:val="24"/>
        </w:rPr>
        <w:t>m</w:t>
      </w:r>
      <w:r w:rsidRPr="00AF5346">
        <w:rPr>
          <w:rFonts w:ascii="Times New Roman" w:hAnsi="Times New Roman"/>
          <w:spacing w:val="-3"/>
          <w:sz w:val="24"/>
          <w:szCs w:val="24"/>
        </w:rPr>
        <w:t>e</w:t>
      </w:r>
      <w:r w:rsidRPr="00AF5346">
        <w:rPr>
          <w:rFonts w:ascii="Times New Roman" w:hAnsi="Times New Roman"/>
          <w:sz w:val="24"/>
          <w:szCs w:val="24"/>
        </w:rPr>
        <w:t>n</w:t>
      </w:r>
      <w:r w:rsidRPr="00AF5346">
        <w:rPr>
          <w:rFonts w:ascii="Times New Roman" w:hAnsi="Times New Roman"/>
          <w:spacing w:val="-3"/>
          <w:sz w:val="24"/>
          <w:szCs w:val="24"/>
        </w:rPr>
        <w:t>a</w:t>
      </w:r>
      <w:r w:rsidRPr="00AF5346">
        <w:rPr>
          <w:rFonts w:ascii="Times New Roman" w:hAnsi="Times New Roman"/>
          <w:sz w:val="24"/>
          <w:szCs w:val="24"/>
        </w:rPr>
        <w:t>n</w:t>
      </w:r>
      <w:r w:rsidRPr="00AF5346">
        <w:rPr>
          <w:rFonts w:ascii="Times New Roman" w:hAnsi="Times New Roman"/>
          <w:spacing w:val="4"/>
          <w:sz w:val="24"/>
          <w:szCs w:val="24"/>
        </w:rPr>
        <w:t>a</w:t>
      </w:r>
      <w:r w:rsidRPr="00AF5346">
        <w:rPr>
          <w:rFonts w:ascii="Times New Roman" w:hAnsi="Times New Roman"/>
          <w:spacing w:val="-6"/>
          <w:sz w:val="24"/>
          <w:szCs w:val="24"/>
        </w:rPr>
        <w:t>m</w:t>
      </w:r>
      <w:r w:rsidRPr="00AF5346">
        <w:rPr>
          <w:rFonts w:ascii="Times New Roman" w:hAnsi="Times New Roman"/>
          <w:sz w:val="24"/>
          <w:szCs w:val="24"/>
        </w:rPr>
        <w:t>k</w:t>
      </w:r>
      <w:r w:rsidRPr="00AF5346">
        <w:rPr>
          <w:rFonts w:ascii="Times New Roman" w:hAnsi="Times New Roman"/>
          <w:spacing w:val="-3"/>
          <w:sz w:val="24"/>
          <w:szCs w:val="24"/>
        </w:rPr>
        <w:t>a</w:t>
      </w:r>
      <w:r w:rsidRPr="00AF5346">
        <w:rPr>
          <w:rFonts w:ascii="Times New Roman" w:hAnsi="Times New Roman"/>
          <w:sz w:val="24"/>
          <w:szCs w:val="24"/>
        </w:rPr>
        <w:t>n</w:t>
      </w:r>
      <w:r w:rsidRPr="00AF5346">
        <w:rPr>
          <w:rFonts w:ascii="Times New Roman" w:hAnsi="Times New Roman"/>
          <w:spacing w:val="4"/>
          <w:sz w:val="24"/>
          <w:szCs w:val="24"/>
        </w:rPr>
        <w:t xml:space="preserve"> </w:t>
      </w:r>
      <w:r w:rsidRPr="00AF5346">
        <w:rPr>
          <w:rFonts w:ascii="Times New Roman" w:hAnsi="Times New Roman"/>
          <w:spacing w:val="1"/>
          <w:sz w:val="24"/>
          <w:szCs w:val="24"/>
        </w:rPr>
        <w:t>s</w:t>
      </w:r>
      <w:r w:rsidRPr="00AF5346">
        <w:rPr>
          <w:rFonts w:ascii="Times New Roman" w:hAnsi="Times New Roman"/>
          <w:spacing w:val="-3"/>
          <w:sz w:val="24"/>
          <w:szCs w:val="24"/>
        </w:rPr>
        <w:t>a</w:t>
      </w:r>
      <w:r w:rsidRPr="00AF5346">
        <w:rPr>
          <w:rFonts w:ascii="Times New Roman" w:hAnsi="Times New Roman"/>
          <w:sz w:val="24"/>
          <w:szCs w:val="24"/>
        </w:rPr>
        <w:t>h</w:t>
      </w:r>
      <w:r w:rsidRPr="00AF5346">
        <w:rPr>
          <w:rFonts w:ascii="Times New Roman" w:hAnsi="Times New Roman"/>
          <w:spacing w:val="4"/>
          <w:sz w:val="24"/>
          <w:szCs w:val="24"/>
        </w:rPr>
        <w:t>a</w:t>
      </w:r>
      <w:r w:rsidRPr="00AF5346">
        <w:rPr>
          <w:rFonts w:ascii="Times New Roman" w:hAnsi="Times New Roman"/>
          <w:spacing w:val="-6"/>
          <w:sz w:val="24"/>
          <w:szCs w:val="24"/>
        </w:rPr>
        <w:t>m</w:t>
      </w:r>
      <w:r w:rsidRPr="00AF5346">
        <w:rPr>
          <w:rFonts w:ascii="Times New Roman" w:hAnsi="Times New Roman"/>
          <w:spacing w:val="7"/>
          <w:sz w:val="24"/>
          <w:szCs w:val="24"/>
        </w:rPr>
        <w:t>n</w:t>
      </w:r>
      <w:r w:rsidRPr="00AF5346">
        <w:rPr>
          <w:rFonts w:ascii="Times New Roman" w:hAnsi="Times New Roman"/>
          <w:spacing w:val="-7"/>
          <w:sz w:val="24"/>
          <w:szCs w:val="24"/>
        </w:rPr>
        <w:t>y</w:t>
      </w:r>
      <w:r w:rsidRPr="00AF5346">
        <w:rPr>
          <w:rFonts w:ascii="Times New Roman" w:hAnsi="Times New Roman"/>
          <w:sz w:val="24"/>
          <w:szCs w:val="24"/>
        </w:rPr>
        <w:t>a</w:t>
      </w:r>
      <w:r w:rsidRPr="00AF5346">
        <w:rPr>
          <w:rFonts w:ascii="Times New Roman" w:hAnsi="Times New Roman"/>
          <w:spacing w:val="2"/>
          <w:sz w:val="24"/>
          <w:szCs w:val="24"/>
        </w:rPr>
        <w:t xml:space="preserve"> </w:t>
      </w:r>
      <w:r w:rsidRPr="00AF5346">
        <w:rPr>
          <w:rFonts w:ascii="Times New Roman" w:hAnsi="Times New Roman"/>
          <w:sz w:val="24"/>
          <w:szCs w:val="24"/>
        </w:rPr>
        <w:t>p</w:t>
      </w:r>
      <w:r w:rsidRPr="00AF5346">
        <w:rPr>
          <w:rFonts w:ascii="Times New Roman" w:hAnsi="Times New Roman"/>
          <w:spacing w:val="-3"/>
          <w:sz w:val="24"/>
          <w:szCs w:val="24"/>
        </w:rPr>
        <w:t>a</w:t>
      </w:r>
      <w:r w:rsidRPr="00AF5346">
        <w:rPr>
          <w:rFonts w:ascii="Times New Roman" w:hAnsi="Times New Roman"/>
          <w:sz w:val="24"/>
          <w:szCs w:val="24"/>
        </w:rPr>
        <w:t>da p</w:t>
      </w:r>
      <w:r w:rsidRPr="00AF5346">
        <w:rPr>
          <w:rFonts w:ascii="Times New Roman" w:hAnsi="Times New Roman"/>
          <w:spacing w:val="-3"/>
          <w:sz w:val="24"/>
          <w:szCs w:val="24"/>
        </w:rPr>
        <w:t>e</w:t>
      </w:r>
      <w:r w:rsidRPr="00AF5346">
        <w:rPr>
          <w:rFonts w:ascii="Times New Roman" w:hAnsi="Times New Roman"/>
          <w:spacing w:val="-2"/>
          <w:sz w:val="24"/>
          <w:szCs w:val="24"/>
        </w:rPr>
        <w:t>r</w:t>
      </w:r>
      <w:r w:rsidRPr="00AF5346">
        <w:rPr>
          <w:rFonts w:ascii="Times New Roman" w:hAnsi="Times New Roman"/>
          <w:sz w:val="24"/>
          <w:szCs w:val="24"/>
        </w:rPr>
        <w:t>u</w:t>
      </w:r>
      <w:r w:rsidRPr="00AF5346">
        <w:rPr>
          <w:rFonts w:ascii="Times New Roman" w:hAnsi="Times New Roman"/>
          <w:spacing w:val="1"/>
          <w:sz w:val="24"/>
          <w:szCs w:val="24"/>
        </w:rPr>
        <w:t>s</w:t>
      </w:r>
      <w:r w:rsidRPr="00AF5346">
        <w:rPr>
          <w:rFonts w:ascii="Times New Roman" w:hAnsi="Times New Roman"/>
          <w:spacing w:val="-3"/>
          <w:sz w:val="24"/>
          <w:szCs w:val="24"/>
        </w:rPr>
        <w:t>a</w:t>
      </w:r>
      <w:r w:rsidRPr="00AF5346">
        <w:rPr>
          <w:rFonts w:ascii="Times New Roman" w:hAnsi="Times New Roman"/>
          <w:spacing w:val="7"/>
          <w:sz w:val="24"/>
          <w:szCs w:val="24"/>
        </w:rPr>
        <w:t>h</w:t>
      </w:r>
      <w:r w:rsidRPr="00AF5346">
        <w:rPr>
          <w:rFonts w:ascii="Times New Roman" w:hAnsi="Times New Roman"/>
          <w:spacing w:val="-3"/>
          <w:sz w:val="24"/>
          <w:szCs w:val="24"/>
        </w:rPr>
        <w:t>aa</w:t>
      </w:r>
      <w:r w:rsidRPr="00AF5346">
        <w:rPr>
          <w:rFonts w:ascii="Times New Roman" w:hAnsi="Times New Roman"/>
          <w:sz w:val="24"/>
          <w:szCs w:val="24"/>
        </w:rPr>
        <w:t>n</w:t>
      </w:r>
      <w:r w:rsidRPr="00AF5346">
        <w:rPr>
          <w:rFonts w:ascii="Times New Roman" w:hAnsi="Times New Roman"/>
          <w:spacing w:val="6"/>
          <w:sz w:val="24"/>
          <w:szCs w:val="24"/>
        </w:rPr>
        <w:t xml:space="preserve"> </w:t>
      </w:r>
      <w:r w:rsidRPr="00AF5346">
        <w:rPr>
          <w:rFonts w:ascii="Times New Roman" w:hAnsi="Times New Roman"/>
          <w:spacing w:val="1"/>
          <w:sz w:val="24"/>
          <w:szCs w:val="24"/>
        </w:rPr>
        <w:t>t</w:t>
      </w:r>
      <w:r w:rsidRPr="00AF5346">
        <w:rPr>
          <w:rFonts w:ascii="Times New Roman" w:hAnsi="Times New Roman"/>
          <w:spacing w:val="-3"/>
          <w:sz w:val="24"/>
          <w:szCs w:val="24"/>
        </w:rPr>
        <w:t>e</w:t>
      </w:r>
      <w:r w:rsidRPr="00AF5346">
        <w:rPr>
          <w:rFonts w:ascii="Times New Roman" w:hAnsi="Times New Roman"/>
          <w:spacing w:val="-2"/>
          <w:sz w:val="24"/>
          <w:szCs w:val="24"/>
        </w:rPr>
        <w:t>r</w:t>
      </w:r>
      <w:r w:rsidRPr="00AF5346">
        <w:rPr>
          <w:rFonts w:ascii="Times New Roman" w:hAnsi="Times New Roman"/>
          <w:spacing w:val="1"/>
          <w:sz w:val="24"/>
          <w:szCs w:val="24"/>
        </w:rPr>
        <w:t>s</w:t>
      </w:r>
      <w:r w:rsidRPr="00AF5346">
        <w:rPr>
          <w:rFonts w:ascii="Times New Roman" w:hAnsi="Times New Roman"/>
          <w:spacing w:val="-3"/>
          <w:sz w:val="24"/>
          <w:szCs w:val="24"/>
        </w:rPr>
        <w:t>e</w:t>
      </w:r>
      <w:r w:rsidRPr="00AF5346">
        <w:rPr>
          <w:rFonts w:ascii="Times New Roman" w:hAnsi="Times New Roman"/>
          <w:sz w:val="24"/>
          <w:szCs w:val="24"/>
        </w:rPr>
        <w:t>bu</w:t>
      </w:r>
      <w:r w:rsidRPr="00AF5346">
        <w:rPr>
          <w:rFonts w:ascii="Times New Roman" w:hAnsi="Times New Roman"/>
          <w:spacing w:val="1"/>
          <w:sz w:val="24"/>
          <w:szCs w:val="24"/>
        </w:rPr>
        <w:t>t</w:t>
      </w:r>
      <w:r w:rsidRPr="00AF5346">
        <w:rPr>
          <w:rFonts w:ascii="Times New Roman" w:hAnsi="Times New Roman"/>
          <w:sz w:val="24"/>
          <w:szCs w:val="24"/>
        </w:rPr>
        <w:t>,</w:t>
      </w:r>
      <w:r w:rsidRPr="00AF5346">
        <w:rPr>
          <w:rFonts w:ascii="Times New Roman" w:hAnsi="Times New Roman"/>
          <w:spacing w:val="5"/>
          <w:sz w:val="24"/>
          <w:szCs w:val="24"/>
        </w:rPr>
        <w:t xml:space="preserve"> </w:t>
      </w:r>
      <w:r w:rsidRPr="00AF5346">
        <w:rPr>
          <w:rFonts w:ascii="Times New Roman" w:hAnsi="Times New Roman"/>
          <w:spacing w:val="1"/>
          <w:sz w:val="24"/>
          <w:szCs w:val="24"/>
        </w:rPr>
        <w:t>i</w:t>
      </w:r>
      <w:r w:rsidRPr="00AF5346">
        <w:rPr>
          <w:rFonts w:ascii="Times New Roman" w:hAnsi="Times New Roman"/>
          <w:spacing w:val="7"/>
          <w:sz w:val="24"/>
          <w:szCs w:val="24"/>
        </w:rPr>
        <w:t>n</w:t>
      </w:r>
      <w:r w:rsidRPr="00AF5346">
        <w:rPr>
          <w:rFonts w:ascii="Times New Roman" w:hAnsi="Times New Roman"/>
          <w:spacing w:val="-14"/>
          <w:sz w:val="24"/>
          <w:szCs w:val="24"/>
        </w:rPr>
        <w:t>v</w:t>
      </w:r>
      <w:r w:rsidRPr="00AF5346">
        <w:rPr>
          <w:rFonts w:ascii="Times New Roman" w:hAnsi="Times New Roman"/>
          <w:spacing w:val="4"/>
          <w:sz w:val="24"/>
          <w:szCs w:val="24"/>
        </w:rPr>
        <w:t>e</w:t>
      </w:r>
      <w:r w:rsidRPr="00AF5346">
        <w:rPr>
          <w:rFonts w:ascii="Times New Roman" w:hAnsi="Times New Roman"/>
          <w:spacing w:val="1"/>
          <w:sz w:val="24"/>
          <w:szCs w:val="24"/>
        </w:rPr>
        <w:t>st</w:t>
      </w:r>
      <w:r w:rsidRPr="00AF5346">
        <w:rPr>
          <w:rFonts w:ascii="Times New Roman" w:hAnsi="Times New Roman"/>
          <w:sz w:val="24"/>
          <w:szCs w:val="24"/>
        </w:rPr>
        <w:t>or</w:t>
      </w:r>
      <w:r w:rsidRPr="00AF5346">
        <w:rPr>
          <w:rFonts w:ascii="Times New Roman" w:hAnsi="Times New Roman"/>
          <w:spacing w:val="3"/>
          <w:sz w:val="24"/>
          <w:szCs w:val="24"/>
        </w:rPr>
        <w:t xml:space="preserve"> </w:t>
      </w:r>
      <w:r w:rsidRPr="00AF5346">
        <w:rPr>
          <w:rFonts w:ascii="Times New Roman" w:hAnsi="Times New Roman"/>
          <w:spacing w:val="1"/>
          <w:sz w:val="24"/>
          <w:szCs w:val="24"/>
        </w:rPr>
        <w:t>j</w:t>
      </w:r>
      <w:r w:rsidRPr="00AF5346">
        <w:rPr>
          <w:rFonts w:ascii="Times New Roman" w:hAnsi="Times New Roman"/>
          <w:sz w:val="24"/>
          <w:szCs w:val="24"/>
        </w:rPr>
        <w:t>u</w:t>
      </w:r>
      <w:r w:rsidRPr="00AF5346">
        <w:rPr>
          <w:rFonts w:ascii="Times New Roman" w:hAnsi="Times New Roman"/>
          <w:spacing w:val="-7"/>
          <w:sz w:val="24"/>
          <w:szCs w:val="24"/>
        </w:rPr>
        <w:t>g</w:t>
      </w:r>
      <w:r w:rsidRPr="00AF5346">
        <w:rPr>
          <w:rFonts w:ascii="Times New Roman" w:hAnsi="Times New Roman"/>
          <w:sz w:val="24"/>
          <w:szCs w:val="24"/>
        </w:rPr>
        <w:t>a</w:t>
      </w:r>
      <w:r w:rsidRPr="00AF5346">
        <w:rPr>
          <w:rFonts w:ascii="Times New Roman" w:hAnsi="Times New Roman"/>
          <w:spacing w:val="8"/>
          <w:sz w:val="24"/>
          <w:szCs w:val="24"/>
        </w:rPr>
        <w:t xml:space="preserve"> </w:t>
      </w:r>
      <w:r w:rsidRPr="00AF5346">
        <w:rPr>
          <w:rFonts w:ascii="Times New Roman" w:hAnsi="Times New Roman"/>
          <w:spacing w:val="-13"/>
          <w:sz w:val="24"/>
          <w:szCs w:val="24"/>
        </w:rPr>
        <w:t>m</w:t>
      </w:r>
      <w:r w:rsidRPr="00AF5346">
        <w:rPr>
          <w:rFonts w:ascii="Times New Roman" w:hAnsi="Times New Roman"/>
          <w:spacing w:val="-3"/>
          <w:w w:val="101"/>
          <w:sz w:val="24"/>
          <w:szCs w:val="24"/>
        </w:rPr>
        <w:t>e</w:t>
      </w:r>
      <w:r w:rsidRPr="00AF5346">
        <w:rPr>
          <w:rFonts w:ascii="Times New Roman" w:hAnsi="Times New Roman"/>
          <w:spacing w:val="7"/>
          <w:sz w:val="24"/>
          <w:szCs w:val="24"/>
        </w:rPr>
        <w:t>n</w:t>
      </w:r>
      <w:r w:rsidRPr="00AF5346">
        <w:rPr>
          <w:rFonts w:ascii="Times New Roman" w:hAnsi="Times New Roman"/>
          <w:spacing w:val="-7"/>
          <w:sz w:val="24"/>
          <w:szCs w:val="24"/>
        </w:rPr>
        <w:t>g</w:t>
      </w:r>
      <w:r w:rsidRPr="00AF5346">
        <w:rPr>
          <w:rFonts w:ascii="Times New Roman" w:hAnsi="Times New Roman"/>
          <w:sz w:val="24"/>
          <w:szCs w:val="24"/>
        </w:rPr>
        <w:t>h</w:t>
      </w:r>
      <w:r w:rsidRPr="00AF5346">
        <w:rPr>
          <w:rFonts w:ascii="Times New Roman" w:hAnsi="Times New Roman"/>
          <w:spacing w:val="-3"/>
          <w:sz w:val="24"/>
          <w:szCs w:val="24"/>
        </w:rPr>
        <w:t>a</w:t>
      </w:r>
      <w:r w:rsidRPr="00AF5346">
        <w:rPr>
          <w:rFonts w:ascii="Times New Roman" w:hAnsi="Times New Roman"/>
          <w:spacing w:val="5"/>
          <w:sz w:val="24"/>
          <w:szCs w:val="24"/>
        </w:rPr>
        <w:t>r</w:t>
      </w:r>
      <w:r w:rsidRPr="00AF5346">
        <w:rPr>
          <w:rFonts w:ascii="Times New Roman" w:hAnsi="Times New Roman"/>
          <w:spacing w:val="-3"/>
          <w:w w:val="101"/>
          <w:sz w:val="24"/>
          <w:szCs w:val="24"/>
        </w:rPr>
        <w:t>a</w:t>
      </w:r>
      <w:r w:rsidRPr="00AF5346">
        <w:rPr>
          <w:rFonts w:ascii="Times New Roman" w:hAnsi="Times New Roman"/>
          <w:sz w:val="24"/>
          <w:szCs w:val="24"/>
        </w:rPr>
        <w:t>pk</w:t>
      </w:r>
      <w:r w:rsidRPr="00AF5346">
        <w:rPr>
          <w:rFonts w:ascii="Times New Roman" w:hAnsi="Times New Roman"/>
          <w:spacing w:val="-3"/>
          <w:sz w:val="24"/>
          <w:szCs w:val="24"/>
        </w:rPr>
        <w:t>a</w:t>
      </w:r>
      <w:r w:rsidRPr="00AF5346">
        <w:rPr>
          <w:rFonts w:ascii="Times New Roman" w:hAnsi="Times New Roman"/>
          <w:sz w:val="24"/>
          <w:szCs w:val="24"/>
        </w:rPr>
        <w:t>n k</w:t>
      </w:r>
      <w:r w:rsidRPr="00AF5346">
        <w:rPr>
          <w:rFonts w:ascii="Times New Roman" w:hAnsi="Times New Roman"/>
          <w:spacing w:val="-3"/>
          <w:sz w:val="24"/>
          <w:szCs w:val="24"/>
        </w:rPr>
        <w:t>e</w:t>
      </w:r>
      <w:r w:rsidRPr="00AF5346">
        <w:rPr>
          <w:rFonts w:ascii="Times New Roman" w:hAnsi="Times New Roman"/>
          <w:sz w:val="24"/>
          <w:szCs w:val="24"/>
        </w:rPr>
        <w:t>un</w:t>
      </w:r>
      <w:r w:rsidRPr="00AF5346">
        <w:rPr>
          <w:rFonts w:ascii="Times New Roman" w:hAnsi="Times New Roman"/>
          <w:spacing w:val="1"/>
          <w:sz w:val="24"/>
          <w:szCs w:val="24"/>
        </w:rPr>
        <w:t>t</w:t>
      </w:r>
      <w:r w:rsidRPr="00AF5346">
        <w:rPr>
          <w:rFonts w:ascii="Times New Roman" w:hAnsi="Times New Roman"/>
          <w:sz w:val="24"/>
          <w:szCs w:val="24"/>
        </w:rPr>
        <w:t>un</w:t>
      </w:r>
      <w:r w:rsidRPr="00AF5346">
        <w:rPr>
          <w:rFonts w:ascii="Times New Roman" w:hAnsi="Times New Roman"/>
          <w:spacing w:val="-7"/>
          <w:sz w:val="24"/>
          <w:szCs w:val="24"/>
        </w:rPr>
        <w:t>g</w:t>
      </w:r>
      <w:r w:rsidRPr="00AF5346">
        <w:rPr>
          <w:rFonts w:ascii="Times New Roman" w:hAnsi="Times New Roman"/>
          <w:spacing w:val="-3"/>
          <w:sz w:val="24"/>
          <w:szCs w:val="24"/>
        </w:rPr>
        <w:t>a</w:t>
      </w:r>
      <w:r w:rsidRPr="00AF5346">
        <w:rPr>
          <w:rFonts w:ascii="Times New Roman" w:hAnsi="Times New Roman"/>
          <w:sz w:val="24"/>
          <w:szCs w:val="24"/>
        </w:rPr>
        <w:t>n</w:t>
      </w:r>
      <w:r w:rsidRPr="00AF5346">
        <w:rPr>
          <w:rFonts w:ascii="Times New Roman" w:hAnsi="Times New Roman"/>
          <w:spacing w:val="1"/>
          <w:sz w:val="24"/>
          <w:szCs w:val="24"/>
        </w:rPr>
        <w:t xml:space="preserve"> </w:t>
      </w:r>
      <w:r w:rsidRPr="00AF5346">
        <w:rPr>
          <w:rFonts w:ascii="Times New Roman" w:hAnsi="Times New Roman"/>
          <w:sz w:val="24"/>
          <w:szCs w:val="24"/>
        </w:rPr>
        <w:t>d</w:t>
      </w:r>
      <w:r w:rsidRPr="00AF5346">
        <w:rPr>
          <w:rFonts w:ascii="Times New Roman" w:hAnsi="Times New Roman"/>
          <w:spacing w:val="-3"/>
          <w:sz w:val="24"/>
          <w:szCs w:val="24"/>
        </w:rPr>
        <w:t>a</w:t>
      </w:r>
      <w:r w:rsidRPr="00AF5346">
        <w:rPr>
          <w:rFonts w:ascii="Times New Roman" w:hAnsi="Times New Roman"/>
          <w:spacing w:val="-2"/>
          <w:sz w:val="24"/>
          <w:szCs w:val="24"/>
        </w:rPr>
        <w:t>r</w:t>
      </w:r>
      <w:r w:rsidRPr="00AF5346">
        <w:rPr>
          <w:rFonts w:ascii="Times New Roman" w:hAnsi="Times New Roman"/>
          <w:sz w:val="24"/>
          <w:szCs w:val="24"/>
        </w:rPr>
        <w:t>i</w:t>
      </w:r>
      <w:r w:rsidRPr="00AF5346">
        <w:rPr>
          <w:rFonts w:ascii="Times New Roman" w:hAnsi="Times New Roman"/>
          <w:spacing w:val="3"/>
          <w:sz w:val="24"/>
          <w:szCs w:val="24"/>
        </w:rPr>
        <w:t xml:space="preserve"> </w:t>
      </w:r>
      <w:r w:rsidRPr="00AF5346">
        <w:rPr>
          <w:rFonts w:ascii="Times New Roman" w:hAnsi="Times New Roman"/>
          <w:sz w:val="24"/>
          <w:szCs w:val="24"/>
        </w:rPr>
        <w:t>h</w:t>
      </w:r>
      <w:r w:rsidRPr="00AF5346">
        <w:rPr>
          <w:rFonts w:ascii="Times New Roman" w:hAnsi="Times New Roman"/>
          <w:spacing w:val="-3"/>
          <w:sz w:val="24"/>
          <w:szCs w:val="24"/>
        </w:rPr>
        <w:t>a</w:t>
      </w:r>
      <w:r w:rsidRPr="00AF5346">
        <w:rPr>
          <w:rFonts w:ascii="Times New Roman" w:hAnsi="Times New Roman"/>
          <w:spacing w:val="1"/>
          <w:sz w:val="24"/>
          <w:szCs w:val="24"/>
        </w:rPr>
        <w:t>si</w:t>
      </w:r>
      <w:r w:rsidRPr="00AF5346">
        <w:rPr>
          <w:rFonts w:ascii="Times New Roman" w:hAnsi="Times New Roman"/>
          <w:sz w:val="24"/>
          <w:szCs w:val="24"/>
        </w:rPr>
        <w:t>l</w:t>
      </w:r>
      <w:r w:rsidRPr="00AF5346">
        <w:rPr>
          <w:rFonts w:ascii="Times New Roman" w:hAnsi="Times New Roman"/>
          <w:spacing w:val="3"/>
          <w:sz w:val="24"/>
          <w:szCs w:val="24"/>
        </w:rPr>
        <w:t xml:space="preserve"> </w:t>
      </w:r>
      <w:r w:rsidRPr="00AF5346">
        <w:rPr>
          <w:rFonts w:ascii="Times New Roman" w:hAnsi="Times New Roman"/>
          <w:spacing w:val="1"/>
          <w:w w:val="101"/>
          <w:sz w:val="24"/>
          <w:szCs w:val="24"/>
        </w:rPr>
        <w:t>i</w:t>
      </w:r>
      <w:r w:rsidRPr="00AF5346">
        <w:rPr>
          <w:rFonts w:ascii="Times New Roman" w:hAnsi="Times New Roman"/>
          <w:spacing w:val="7"/>
          <w:sz w:val="24"/>
          <w:szCs w:val="24"/>
        </w:rPr>
        <w:t>n</w:t>
      </w:r>
      <w:r w:rsidRPr="00AF5346">
        <w:rPr>
          <w:rFonts w:ascii="Times New Roman" w:hAnsi="Times New Roman"/>
          <w:spacing w:val="-14"/>
          <w:sz w:val="24"/>
          <w:szCs w:val="24"/>
        </w:rPr>
        <w:t>v</w:t>
      </w:r>
      <w:r w:rsidRPr="00AF5346">
        <w:rPr>
          <w:rFonts w:ascii="Times New Roman" w:hAnsi="Times New Roman"/>
          <w:spacing w:val="-3"/>
          <w:w w:val="101"/>
          <w:sz w:val="24"/>
          <w:szCs w:val="24"/>
        </w:rPr>
        <w:t>e</w:t>
      </w:r>
      <w:r w:rsidRPr="00AF5346">
        <w:rPr>
          <w:rFonts w:ascii="Times New Roman" w:hAnsi="Times New Roman"/>
          <w:spacing w:val="1"/>
          <w:sz w:val="24"/>
          <w:szCs w:val="24"/>
        </w:rPr>
        <w:t>s</w:t>
      </w:r>
      <w:r w:rsidRPr="00AF5346">
        <w:rPr>
          <w:rFonts w:ascii="Times New Roman" w:hAnsi="Times New Roman"/>
          <w:spacing w:val="1"/>
          <w:w w:val="101"/>
          <w:sz w:val="24"/>
          <w:szCs w:val="24"/>
        </w:rPr>
        <w:t>t</w:t>
      </w:r>
      <w:r w:rsidRPr="00AF5346">
        <w:rPr>
          <w:rFonts w:ascii="Times New Roman" w:hAnsi="Times New Roman"/>
          <w:spacing w:val="-3"/>
          <w:w w:val="101"/>
          <w:sz w:val="24"/>
          <w:szCs w:val="24"/>
        </w:rPr>
        <w:t>a</w:t>
      </w:r>
      <w:r w:rsidRPr="00AF5346">
        <w:rPr>
          <w:rFonts w:ascii="Times New Roman" w:hAnsi="Times New Roman"/>
          <w:spacing w:val="1"/>
          <w:sz w:val="24"/>
          <w:szCs w:val="24"/>
        </w:rPr>
        <w:t>s</w:t>
      </w:r>
      <w:r w:rsidRPr="00AF5346">
        <w:rPr>
          <w:rFonts w:ascii="Times New Roman" w:hAnsi="Times New Roman"/>
          <w:spacing w:val="1"/>
          <w:w w:val="101"/>
          <w:sz w:val="24"/>
          <w:szCs w:val="24"/>
        </w:rPr>
        <w:t>i</w:t>
      </w:r>
      <w:r w:rsidRPr="00AF5346">
        <w:rPr>
          <w:rFonts w:ascii="Times New Roman" w:hAnsi="Times New Roman"/>
          <w:sz w:val="24"/>
          <w:szCs w:val="24"/>
        </w:rPr>
        <w:t>n</w:t>
      </w:r>
      <w:r w:rsidRPr="00AF5346">
        <w:rPr>
          <w:rFonts w:ascii="Times New Roman" w:hAnsi="Times New Roman"/>
          <w:spacing w:val="-7"/>
          <w:sz w:val="24"/>
          <w:szCs w:val="24"/>
        </w:rPr>
        <w:t>y</w:t>
      </w:r>
      <w:r w:rsidRPr="00AF5346">
        <w:rPr>
          <w:rFonts w:ascii="Times New Roman" w:hAnsi="Times New Roman"/>
          <w:spacing w:val="-3"/>
          <w:w w:val="101"/>
          <w:sz w:val="24"/>
          <w:szCs w:val="24"/>
        </w:rPr>
        <w:t>a (</w:t>
      </w:r>
      <w:r w:rsidRPr="00AF5346">
        <w:rPr>
          <w:rFonts w:ascii="Times New Roman" w:hAnsi="Times New Roman"/>
          <w:spacing w:val="-9"/>
          <w:sz w:val="24"/>
          <w:szCs w:val="24"/>
        </w:rPr>
        <w:t>A</w:t>
      </w:r>
      <w:r w:rsidRPr="00AF5346">
        <w:rPr>
          <w:rFonts w:ascii="Times New Roman" w:hAnsi="Times New Roman"/>
          <w:spacing w:val="7"/>
          <w:sz w:val="24"/>
          <w:szCs w:val="24"/>
        </w:rPr>
        <w:t>n</w:t>
      </w:r>
      <w:r w:rsidRPr="00AF5346">
        <w:rPr>
          <w:rFonts w:ascii="Times New Roman" w:hAnsi="Times New Roman"/>
          <w:spacing w:val="-7"/>
          <w:sz w:val="24"/>
          <w:szCs w:val="24"/>
        </w:rPr>
        <w:t>g</w:t>
      </w:r>
      <w:r w:rsidRPr="00AF5346">
        <w:rPr>
          <w:rFonts w:ascii="Times New Roman" w:hAnsi="Times New Roman"/>
          <w:sz w:val="24"/>
          <w:szCs w:val="24"/>
        </w:rPr>
        <w:t>,</w:t>
      </w:r>
      <w:r w:rsidRPr="00AF5346">
        <w:rPr>
          <w:rFonts w:ascii="Times New Roman" w:hAnsi="Times New Roman"/>
          <w:spacing w:val="1"/>
          <w:sz w:val="24"/>
          <w:szCs w:val="24"/>
        </w:rPr>
        <w:t xml:space="preserve"> </w:t>
      </w:r>
      <w:r w:rsidRPr="00AF5346">
        <w:rPr>
          <w:rFonts w:ascii="Times New Roman" w:hAnsi="Times New Roman"/>
          <w:sz w:val="24"/>
          <w:szCs w:val="24"/>
        </w:rPr>
        <w:t>1997</w:t>
      </w:r>
      <w:r w:rsidRPr="00AF5346">
        <w:rPr>
          <w:rFonts w:ascii="Times New Roman" w:hAnsi="Times New Roman"/>
          <w:spacing w:val="2"/>
          <w:sz w:val="24"/>
          <w:szCs w:val="24"/>
        </w:rPr>
        <w:t xml:space="preserve"> ;</w:t>
      </w:r>
      <w:r w:rsidRPr="00AF5346">
        <w:rPr>
          <w:rFonts w:ascii="Times New Roman" w:hAnsi="Times New Roman"/>
          <w:spacing w:val="-2"/>
          <w:sz w:val="24"/>
          <w:szCs w:val="24"/>
        </w:rPr>
        <w:t>N</w:t>
      </w:r>
      <w:r w:rsidRPr="00AF5346">
        <w:rPr>
          <w:rFonts w:ascii="Times New Roman" w:hAnsi="Times New Roman"/>
          <w:spacing w:val="7"/>
          <w:sz w:val="24"/>
          <w:szCs w:val="24"/>
        </w:rPr>
        <w:t>o</w:t>
      </w:r>
      <w:r w:rsidRPr="00AF5346">
        <w:rPr>
          <w:rFonts w:ascii="Times New Roman" w:hAnsi="Times New Roman"/>
          <w:spacing w:val="-14"/>
          <w:sz w:val="24"/>
          <w:szCs w:val="24"/>
        </w:rPr>
        <w:t>v</w:t>
      </w:r>
      <w:r w:rsidRPr="00AF5346">
        <w:rPr>
          <w:rFonts w:ascii="Times New Roman" w:hAnsi="Times New Roman"/>
          <w:sz w:val="24"/>
          <w:szCs w:val="24"/>
        </w:rPr>
        <w:t>i</w:t>
      </w:r>
      <w:r w:rsidRPr="00AF5346">
        <w:rPr>
          <w:rFonts w:ascii="Times New Roman" w:hAnsi="Times New Roman"/>
          <w:spacing w:val="11"/>
          <w:sz w:val="24"/>
          <w:szCs w:val="24"/>
        </w:rPr>
        <w:t xml:space="preserve"> </w:t>
      </w:r>
      <w:r w:rsidRPr="00AF5346">
        <w:rPr>
          <w:rFonts w:ascii="Times New Roman" w:hAnsi="Times New Roman"/>
          <w:spacing w:val="-2"/>
          <w:sz w:val="24"/>
          <w:szCs w:val="24"/>
        </w:rPr>
        <w:t>A</w:t>
      </w:r>
      <w:r w:rsidRPr="00AF5346">
        <w:rPr>
          <w:rFonts w:ascii="Times New Roman" w:hAnsi="Times New Roman"/>
          <w:sz w:val="24"/>
          <w:szCs w:val="24"/>
        </w:rPr>
        <w:t>g</w:t>
      </w:r>
      <w:r w:rsidRPr="00AF5346">
        <w:rPr>
          <w:rFonts w:ascii="Times New Roman" w:hAnsi="Times New Roman"/>
          <w:spacing w:val="-3"/>
          <w:sz w:val="24"/>
          <w:szCs w:val="24"/>
        </w:rPr>
        <w:t>e</w:t>
      </w:r>
      <w:r w:rsidRPr="00AF5346">
        <w:rPr>
          <w:rFonts w:ascii="Times New Roman" w:hAnsi="Times New Roman"/>
          <w:spacing w:val="1"/>
          <w:sz w:val="24"/>
          <w:szCs w:val="24"/>
        </w:rPr>
        <w:t>sti</w:t>
      </w:r>
      <w:r w:rsidRPr="00AF5346">
        <w:rPr>
          <w:rFonts w:ascii="Times New Roman" w:hAnsi="Times New Roman"/>
          <w:sz w:val="24"/>
          <w:szCs w:val="24"/>
        </w:rPr>
        <w:t>n,</w:t>
      </w:r>
      <w:r w:rsidRPr="00AF5346">
        <w:rPr>
          <w:rFonts w:ascii="Times New Roman" w:hAnsi="Times New Roman"/>
          <w:spacing w:val="2"/>
          <w:sz w:val="24"/>
          <w:szCs w:val="24"/>
        </w:rPr>
        <w:t xml:space="preserve"> </w:t>
      </w:r>
      <w:r w:rsidRPr="00AF5346">
        <w:rPr>
          <w:rFonts w:ascii="Times New Roman" w:hAnsi="Times New Roman"/>
          <w:sz w:val="24"/>
          <w:szCs w:val="24"/>
        </w:rPr>
        <w:t>2017)</w:t>
      </w:r>
    </w:p>
    <w:p w14:paraId="593199E2" w14:textId="77777777" w:rsidR="00D001EF" w:rsidRPr="00AF5346" w:rsidRDefault="00D001EF" w:rsidP="00D001EF">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sz w:val="24"/>
          <w:szCs w:val="24"/>
        </w:rPr>
        <w:t xml:space="preserve">Kemudian Brigham dan Houston (2011:157) risiko bisnis merupakan risiko aset perusahaan jika perusahaan tidak menggunakan hutang. Risiko bisnis dapat </w:t>
      </w:r>
      <w:r w:rsidRPr="00AF5346">
        <w:rPr>
          <w:rFonts w:ascii="Times New Roman" w:hAnsi="Times New Roman" w:cs="Times New Roman"/>
          <w:sz w:val="24"/>
          <w:szCs w:val="24"/>
        </w:rPr>
        <w:br/>
        <w:t xml:space="preserve">meningkat ketika perusahaan menggunakan hutang yang tinggi untuk memenuhi </w:t>
      </w:r>
      <w:r w:rsidRPr="00AF5346">
        <w:rPr>
          <w:rFonts w:ascii="Times New Roman" w:hAnsi="Times New Roman" w:cs="Times New Roman"/>
          <w:sz w:val="24"/>
          <w:szCs w:val="24"/>
        </w:rPr>
        <w:br/>
        <w:t xml:space="preserve">kebutuhan pendanaannya. Risiko timbul seiring dengan munculnya beban biaya </w:t>
      </w:r>
      <w:r w:rsidRPr="00AF5346">
        <w:rPr>
          <w:rFonts w:ascii="Times New Roman" w:hAnsi="Times New Roman" w:cs="Times New Roman"/>
          <w:sz w:val="24"/>
          <w:szCs w:val="24"/>
        </w:rPr>
        <w:br/>
        <w:t xml:space="preserve">atas pinjaman yang dilakukan perusahaan. Semakin besar beban biaya yang harus </w:t>
      </w:r>
      <w:r w:rsidRPr="00AF5346">
        <w:rPr>
          <w:rFonts w:ascii="Times New Roman" w:hAnsi="Times New Roman" w:cs="Times New Roman"/>
          <w:sz w:val="24"/>
          <w:szCs w:val="24"/>
        </w:rPr>
        <w:br/>
        <w:t>ditanggung maka semakin risiko yang dihadapi perusahaan juga semakin besar.</w:t>
      </w:r>
    </w:p>
    <w:p w14:paraId="5EE955B5" w14:textId="77777777" w:rsidR="00D001EF" w:rsidRPr="00AF5346" w:rsidRDefault="00D001EF" w:rsidP="00D001EF">
      <w:pPr>
        <w:pStyle w:val="TidakAdaSpasi"/>
        <w:spacing w:line="480" w:lineRule="auto"/>
        <w:ind w:firstLine="720"/>
        <w:jc w:val="both"/>
        <w:rPr>
          <w:rFonts w:ascii="Times New Roman" w:hAnsi="Times New Roman" w:cs="Times New Roman"/>
          <w:sz w:val="24"/>
          <w:szCs w:val="24"/>
        </w:rPr>
      </w:pPr>
      <w:r w:rsidRPr="00AF5346">
        <w:rPr>
          <w:rFonts w:ascii="Times New Roman" w:hAnsi="Times New Roman" w:cs="Times New Roman"/>
          <w:i/>
          <w:iCs/>
          <w:spacing w:val="1"/>
          <w:sz w:val="24"/>
          <w:szCs w:val="24"/>
        </w:rPr>
        <w:t>D</w:t>
      </w:r>
      <w:r w:rsidRPr="00AF5346">
        <w:rPr>
          <w:rFonts w:ascii="Times New Roman" w:hAnsi="Times New Roman" w:cs="Times New Roman"/>
          <w:i/>
          <w:iCs/>
          <w:sz w:val="24"/>
          <w:szCs w:val="24"/>
        </w:rPr>
        <w:t>ebt</w:t>
      </w:r>
      <w:r w:rsidRPr="00AF5346">
        <w:rPr>
          <w:rFonts w:ascii="Times New Roman" w:hAnsi="Times New Roman" w:cs="Times New Roman"/>
          <w:i/>
          <w:iCs/>
          <w:spacing w:val="3"/>
          <w:sz w:val="24"/>
          <w:szCs w:val="24"/>
        </w:rPr>
        <w:t xml:space="preserve"> </w:t>
      </w:r>
      <w:r w:rsidRPr="00AF5346">
        <w:rPr>
          <w:rFonts w:ascii="Times New Roman" w:hAnsi="Times New Roman" w:cs="Times New Roman"/>
          <w:i/>
          <w:iCs/>
          <w:sz w:val="24"/>
          <w:szCs w:val="24"/>
        </w:rPr>
        <w:t>to</w:t>
      </w:r>
      <w:r w:rsidRPr="00AF5346">
        <w:rPr>
          <w:rFonts w:ascii="Times New Roman" w:hAnsi="Times New Roman" w:cs="Times New Roman"/>
          <w:i/>
          <w:iCs/>
          <w:spacing w:val="1"/>
          <w:sz w:val="24"/>
          <w:szCs w:val="24"/>
        </w:rPr>
        <w:t xml:space="preserve"> </w:t>
      </w:r>
      <w:r w:rsidRPr="00AF5346">
        <w:rPr>
          <w:rFonts w:ascii="Times New Roman" w:hAnsi="Times New Roman" w:cs="Times New Roman"/>
          <w:i/>
          <w:iCs/>
          <w:sz w:val="24"/>
          <w:szCs w:val="24"/>
        </w:rPr>
        <w:t>eq</w:t>
      </w:r>
      <w:r w:rsidRPr="00AF5346">
        <w:rPr>
          <w:rFonts w:ascii="Times New Roman" w:hAnsi="Times New Roman" w:cs="Times New Roman"/>
          <w:i/>
          <w:iCs/>
          <w:spacing w:val="2"/>
          <w:sz w:val="24"/>
          <w:szCs w:val="24"/>
        </w:rPr>
        <w:t>u</w:t>
      </w:r>
      <w:r w:rsidRPr="00AF5346">
        <w:rPr>
          <w:rFonts w:ascii="Times New Roman" w:hAnsi="Times New Roman" w:cs="Times New Roman"/>
          <w:i/>
          <w:iCs/>
          <w:spacing w:val="-2"/>
          <w:sz w:val="24"/>
          <w:szCs w:val="24"/>
        </w:rPr>
        <w:t>i</w:t>
      </w:r>
      <w:r w:rsidRPr="00AF5346">
        <w:rPr>
          <w:rFonts w:ascii="Times New Roman" w:hAnsi="Times New Roman" w:cs="Times New Roman"/>
          <w:i/>
          <w:iCs/>
          <w:sz w:val="24"/>
          <w:szCs w:val="24"/>
        </w:rPr>
        <w:t>ty</w:t>
      </w:r>
      <w:r w:rsidRPr="00AF5346">
        <w:rPr>
          <w:rFonts w:ascii="Times New Roman" w:hAnsi="Times New Roman" w:cs="Times New Roman"/>
          <w:i/>
          <w:iCs/>
          <w:spacing w:val="2"/>
          <w:sz w:val="24"/>
          <w:szCs w:val="24"/>
        </w:rPr>
        <w:t xml:space="preserve"> </w:t>
      </w:r>
      <w:r w:rsidRPr="00AF5346">
        <w:rPr>
          <w:rFonts w:ascii="Times New Roman" w:hAnsi="Times New Roman" w:cs="Times New Roman"/>
          <w:i/>
          <w:iCs/>
          <w:spacing w:val="1"/>
          <w:sz w:val="24"/>
          <w:szCs w:val="24"/>
        </w:rPr>
        <w:t>r</w:t>
      </w:r>
      <w:r w:rsidRPr="00AF5346">
        <w:rPr>
          <w:rFonts w:ascii="Times New Roman" w:hAnsi="Times New Roman" w:cs="Times New Roman"/>
          <w:i/>
          <w:iCs/>
          <w:spacing w:val="-1"/>
          <w:sz w:val="24"/>
          <w:szCs w:val="24"/>
        </w:rPr>
        <w:t>a</w:t>
      </w:r>
      <w:r w:rsidRPr="00AF5346">
        <w:rPr>
          <w:rFonts w:ascii="Times New Roman" w:hAnsi="Times New Roman" w:cs="Times New Roman"/>
          <w:i/>
          <w:iCs/>
          <w:sz w:val="24"/>
          <w:szCs w:val="24"/>
        </w:rPr>
        <w:t>t</w:t>
      </w:r>
      <w:r w:rsidRPr="00AF5346">
        <w:rPr>
          <w:rFonts w:ascii="Times New Roman" w:hAnsi="Times New Roman" w:cs="Times New Roman"/>
          <w:i/>
          <w:iCs/>
          <w:spacing w:val="-2"/>
          <w:sz w:val="24"/>
          <w:szCs w:val="24"/>
        </w:rPr>
        <w:t>i</w:t>
      </w:r>
      <w:r w:rsidRPr="00AF5346">
        <w:rPr>
          <w:rFonts w:ascii="Times New Roman" w:hAnsi="Times New Roman" w:cs="Times New Roman"/>
          <w:i/>
          <w:iCs/>
          <w:spacing w:val="1"/>
          <w:sz w:val="24"/>
          <w:szCs w:val="24"/>
        </w:rPr>
        <w:t xml:space="preserve">o </w:t>
      </w:r>
      <w:r w:rsidRPr="00AF5346">
        <w:rPr>
          <w:rFonts w:ascii="Times New Roman" w:hAnsi="Times New Roman" w:cs="Times New Roman"/>
          <w:spacing w:val="2"/>
          <w:sz w:val="24"/>
          <w:szCs w:val="24"/>
        </w:rPr>
        <w:t>(</w:t>
      </w:r>
      <w:r w:rsidRPr="00AF5346">
        <w:rPr>
          <w:rFonts w:ascii="Times New Roman" w:hAnsi="Times New Roman" w:cs="Times New Roman"/>
          <w:spacing w:val="-2"/>
          <w:sz w:val="24"/>
          <w:szCs w:val="24"/>
        </w:rPr>
        <w:t>DE</w:t>
      </w:r>
      <w:r w:rsidRPr="00AF5346">
        <w:rPr>
          <w:rFonts w:ascii="Times New Roman" w:hAnsi="Times New Roman" w:cs="Times New Roman"/>
          <w:spacing w:val="2"/>
          <w:sz w:val="24"/>
          <w:szCs w:val="24"/>
        </w:rPr>
        <w:t>R</w:t>
      </w:r>
      <w:r w:rsidRPr="00AF5346">
        <w:rPr>
          <w:rFonts w:ascii="Times New Roman" w:hAnsi="Times New Roman" w:cs="Times New Roman"/>
          <w:sz w:val="24"/>
          <w:szCs w:val="24"/>
        </w:rPr>
        <w:t xml:space="preserve">)  </w:t>
      </w:r>
      <w:r w:rsidRPr="00AF5346">
        <w:rPr>
          <w:rFonts w:ascii="Times New Roman" w:hAnsi="Times New Roman" w:cs="Times New Roman"/>
          <w:spacing w:val="17"/>
          <w:sz w:val="24"/>
          <w:szCs w:val="24"/>
        </w:rPr>
        <w:t xml:space="preserve"> </w:t>
      </w:r>
      <w:r w:rsidRPr="00AF5346">
        <w:rPr>
          <w:rFonts w:ascii="Times New Roman" w:hAnsi="Times New Roman" w:cs="Times New Roman"/>
          <w:spacing w:val="-1"/>
          <w:sz w:val="24"/>
          <w:szCs w:val="24"/>
        </w:rPr>
        <w:t>m</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n</w:t>
      </w:r>
      <w:r w:rsidRPr="00AF5346">
        <w:rPr>
          <w:rFonts w:ascii="Times New Roman" w:hAnsi="Times New Roman" w:cs="Times New Roman"/>
          <w:spacing w:val="-2"/>
          <w:sz w:val="24"/>
          <w:szCs w:val="24"/>
        </w:rPr>
        <w:t>u</w:t>
      </w:r>
      <w:r w:rsidRPr="00AF5346">
        <w:rPr>
          <w:rFonts w:ascii="Times New Roman" w:hAnsi="Times New Roman" w:cs="Times New Roman"/>
          <w:spacing w:val="1"/>
          <w:sz w:val="24"/>
          <w:szCs w:val="24"/>
        </w:rPr>
        <w:t>n</w:t>
      </w:r>
      <w:r w:rsidRPr="00AF5346">
        <w:rPr>
          <w:rFonts w:ascii="Times New Roman" w:hAnsi="Times New Roman" w:cs="Times New Roman"/>
          <w:spacing w:val="-1"/>
          <w:sz w:val="24"/>
          <w:szCs w:val="24"/>
        </w:rPr>
        <w:t>j</w:t>
      </w:r>
      <w:r w:rsidRPr="00AF5346">
        <w:rPr>
          <w:rFonts w:ascii="Times New Roman" w:hAnsi="Times New Roman" w:cs="Times New Roman"/>
          <w:spacing w:val="-2"/>
          <w:sz w:val="24"/>
          <w:szCs w:val="24"/>
        </w:rPr>
        <w:t>u</w:t>
      </w:r>
      <w:r w:rsidRPr="00AF5346">
        <w:rPr>
          <w:rFonts w:ascii="Times New Roman" w:hAnsi="Times New Roman" w:cs="Times New Roman"/>
          <w:sz w:val="24"/>
          <w:szCs w:val="24"/>
        </w:rPr>
        <w:t>k</w:t>
      </w:r>
      <w:r w:rsidRPr="00AF5346">
        <w:rPr>
          <w:rFonts w:ascii="Times New Roman" w:hAnsi="Times New Roman" w:cs="Times New Roman"/>
          <w:spacing w:val="-1"/>
          <w:sz w:val="24"/>
          <w:szCs w:val="24"/>
        </w:rPr>
        <w:t>k</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2"/>
          <w:sz w:val="24"/>
          <w:szCs w:val="24"/>
        </w:rPr>
        <w:t>p</w:t>
      </w:r>
      <w:r w:rsidRPr="00AF5346">
        <w:rPr>
          <w:rFonts w:ascii="Times New Roman" w:hAnsi="Times New Roman" w:cs="Times New Roman"/>
          <w:spacing w:val="-2"/>
          <w:sz w:val="24"/>
          <w:szCs w:val="24"/>
        </w:rPr>
        <w:t>e</w:t>
      </w:r>
      <w:r w:rsidRPr="00AF5346">
        <w:rPr>
          <w:rFonts w:ascii="Times New Roman" w:hAnsi="Times New Roman" w:cs="Times New Roman"/>
          <w:sz w:val="24"/>
          <w:szCs w:val="24"/>
        </w:rPr>
        <w:t>r</w:t>
      </w:r>
      <w:r w:rsidRPr="00AF5346">
        <w:rPr>
          <w:rFonts w:ascii="Times New Roman" w:hAnsi="Times New Roman" w:cs="Times New Roman"/>
          <w:spacing w:val="-1"/>
          <w:sz w:val="24"/>
          <w:szCs w:val="24"/>
        </w:rPr>
        <w:t>b</w:t>
      </w:r>
      <w:r w:rsidRPr="00AF5346">
        <w:rPr>
          <w:rFonts w:ascii="Times New Roman" w:hAnsi="Times New Roman" w:cs="Times New Roman"/>
          <w:spacing w:val="-2"/>
          <w:sz w:val="24"/>
          <w:szCs w:val="24"/>
        </w:rPr>
        <w:t>a</w:t>
      </w:r>
      <w:r w:rsidRPr="00AF5346">
        <w:rPr>
          <w:rFonts w:ascii="Times New Roman" w:hAnsi="Times New Roman" w:cs="Times New Roman"/>
          <w:spacing w:val="6"/>
          <w:sz w:val="24"/>
          <w:szCs w:val="24"/>
        </w:rPr>
        <w:t>n</w:t>
      </w:r>
      <w:r w:rsidRPr="00AF5346">
        <w:rPr>
          <w:rFonts w:ascii="Times New Roman" w:hAnsi="Times New Roman" w:cs="Times New Roman"/>
          <w:spacing w:val="2"/>
          <w:sz w:val="24"/>
          <w:szCs w:val="24"/>
        </w:rPr>
        <w:t>d</w:t>
      </w:r>
      <w:r w:rsidRPr="00AF5346">
        <w:rPr>
          <w:rFonts w:ascii="Times New Roman" w:hAnsi="Times New Roman" w:cs="Times New Roman"/>
          <w:spacing w:val="1"/>
          <w:sz w:val="24"/>
          <w:szCs w:val="24"/>
        </w:rPr>
        <w:t>i</w:t>
      </w:r>
      <w:r w:rsidRPr="00AF5346">
        <w:rPr>
          <w:rFonts w:ascii="Times New Roman" w:hAnsi="Times New Roman" w:cs="Times New Roman"/>
          <w:spacing w:val="-3"/>
          <w:sz w:val="24"/>
          <w:szCs w:val="24"/>
        </w:rPr>
        <w:t>n</w:t>
      </w:r>
      <w:r w:rsidRPr="00AF5346">
        <w:rPr>
          <w:rFonts w:ascii="Times New Roman" w:hAnsi="Times New Roman" w:cs="Times New Roman"/>
          <w:spacing w:val="1"/>
          <w:sz w:val="24"/>
          <w:szCs w:val="24"/>
        </w:rPr>
        <w:t>g</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2"/>
          <w:sz w:val="24"/>
          <w:szCs w:val="24"/>
        </w:rPr>
        <w:t>hu</w:t>
      </w:r>
      <w:r w:rsidRPr="00AF5346">
        <w:rPr>
          <w:rFonts w:ascii="Times New Roman" w:hAnsi="Times New Roman" w:cs="Times New Roman"/>
          <w:spacing w:val="2"/>
          <w:sz w:val="24"/>
          <w:szCs w:val="24"/>
        </w:rPr>
        <w:t>t</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2"/>
          <w:sz w:val="24"/>
          <w:szCs w:val="24"/>
        </w:rPr>
        <w:t>d</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1"/>
          <w:sz w:val="24"/>
          <w:szCs w:val="24"/>
        </w:rPr>
        <w:t>m</w:t>
      </w:r>
      <w:r w:rsidRPr="00AF5346">
        <w:rPr>
          <w:rFonts w:ascii="Times New Roman" w:hAnsi="Times New Roman" w:cs="Times New Roman"/>
          <w:spacing w:val="-2"/>
          <w:sz w:val="24"/>
          <w:szCs w:val="24"/>
        </w:rPr>
        <w:t>o</w:t>
      </w:r>
      <w:r w:rsidRPr="00AF5346">
        <w:rPr>
          <w:rFonts w:ascii="Times New Roman" w:hAnsi="Times New Roman" w:cs="Times New Roman"/>
          <w:spacing w:val="2"/>
          <w:sz w:val="24"/>
          <w:szCs w:val="24"/>
        </w:rPr>
        <w:t>d</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 xml:space="preserve">l </w:t>
      </w:r>
      <w:r w:rsidRPr="00AF5346">
        <w:rPr>
          <w:rFonts w:ascii="Times New Roman" w:hAnsi="Times New Roman" w:cs="Times New Roman"/>
          <w:spacing w:val="-1"/>
          <w:sz w:val="24"/>
          <w:szCs w:val="24"/>
        </w:rPr>
        <w:t>y</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1"/>
          <w:sz w:val="24"/>
          <w:szCs w:val="24"/>
        </w:rPr>
        <w:t>j</w:t>
      </w:r>
      <w:r w:rsidRPr="00AF5346">
        <w:rPr>
          <w:rFonts w:ascii="Times New Roman" w:hAnsi="Times New Roman" w:cs="Times New Roman"/>
          <w:spacing w:val="-2"/>
          <w:sz w:val="24"/>
          <w:szCs w:val="24"/>
        </w:rPr>
        <w:t>u</w:t>
      </w:r>
      <w:r w:rsidRPr="00AF5346">
        <w:rPr>
          <w:rFonts w:ascii="Times New Roman" w:hAnsi="Times New Roman" w:cs="Times New Roman"/>
          <w:spacing w:val="1"/>
          <w:sz w:val="24"/>
          <w:szCs w:val="24"/>
        </w:rPr>
        <w:t>g</w:t>
      </w:r>
      <w:r w:rsidRPr="00AF5346">
        <w:rPr>
          <w:rFonts w:ascii="Times New Roman" w:hAnsi="Times New Roman" w:cs="Times New Roman"/>
          <w:sz w:val="24"/>
          <w:szCs w:val="24"/>
        </w:rPr>
        <w:t xml:space="preserve">a </w:t>
      </w:r>
      <w:r w:rsidRPr="00AF5346">
        <w:rPr>
          <w:rFonts w:ascii="Times New Roman" w:hAnsi="Times New Roman" w:cs="Times New Roman"/>
          <w:spacing w:val="-1"/>
          <w:sz w:val="24"/>
          <w:szCs w:val="24"/>
        </w:rPr>
        <w:t>m</w:t>
      </w:r>
      <w:r w:rsidRPr="00AF5346">
        <w:rPr>
          <w:rFonts w:ascii="Times New Roman" w:hAnsi="Times New Roman" w:cs="Times New Roman"/>
          <w:spacing w:val="-2"/>
          <w:sz w:val="24"/>
          <w:szCs w:val="24"/>
        </w:rPr>
        <w:t>e</w:t>
      </w:r>
      <w:r w:rsidRPr="00AF5346">
        <w:rPr>
          <w:rFonts w:ascii="Times New Roman" w:hAnsi="Times New Roman" w:cs="Times New Roman"/>
          <w:sz w:val="24"/>
          <w:szCs w:val="24"/>
        </w:rPr>
        <w:t>r</w:t>
      </w:r>
      <w:r w:rsidRPr="00AF5346">
        <w:rPr>
          <w:rFonts w:ascii="Times New Roman" w:hAnsi="Times New Roman" w:cs="Times New Roman"/>
          <w:spacing w:val="-2"/>
          <w:sz w:val="24"/>
          <w:szCs w:val="24"/>
        </w:rPr>
        <w:t>u</w:t>
      </w:r>
      <w:r w:rsidRPr="00AF5346">
        <w:rPr>
          <w:rFonts w:ascii="Times New Roman" w:hAnsi="Times New Roman" w:cs="Times New Roman"/>
          <w:spacing w:val="2"/>
          <w:sz w:val="24"/>
          <w:szCs w:val="24"/>
        </w:rPr>
        <w:t>p</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k</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1"/>
          <w:sz w:val="24"/>
          <w:szCs w:val="24"/>
        </w:rPr>
        <w:t>s</w:t>
      </w:r>
      <w:r w:rsidRPr="00AF5346">
        <w:rPr>
          <w:rFonts w:ascii="Times New Roman" w:hAnsi="Times New Roman" w:cs="Times New Roman"/>
          <w:spacing w:val="-2"/>
          <w:sz w:val="24"/>
          <w:szCs w:val="24"/>
        </w:rPr>
        <w:t>ala</w:t>
      </w:r>
      <w:r w:rsidRPr="00AF5346">
        <w:rPr>
          <w:rFonts w:ascii="Times New Roman" w:hAnsi="Times New Roman" w:cs="Times New Roman"/>
          <w:sz w:val="24"/>
          <w:szCs w:val="24"/>
        </w:rPr>
        <w:t xml:space="preserve">h </w:t>
      </w:r>
      <w:r w:rsidRPr="00AF5346">
        <w:rPr>
          <w:rFonts w:ascii="Times New Roman" w:hAnsi="Times New Roman" w:cs="Times New Roman"/>
          <w:spacing w:val="1"/>
          <w:sz w:val="24"/>
          <w:szCs w:val="24"/>
        </w:rPr>
        <w:t>s</w:t>
      </w:r>
      <w:r w:rsidRPr="00AF5346">
        <w:rPr>
          <w:rFonts w:ascii="Times New Roman" w:hAnsi="Times New Roman" w:cs="Times New Roman"/>
          <w:spacing w:val="-2"/>
          <w:sz w:val="24"/>
          <w:szCs w:val="24"/>
        </w:rPr>
        <w:t>a</w:t>
      </w:r>
      <w:r w:rsidRPr="00AF5346">
        <w:rPr>
          <w:rFonts w:ascii="Times New Roman" w:hAnsi="Times New Roman" w:cs="Times New Roman"/>
          <w:spacing w:val="2"/>
          <w:sz w:val="24"/>
          <w:szCs w:val="24"/>
        </w:rPr>
        <w:t>t</w:t>
      </w:r>
      <w:r w:rsidRPr="00AF5346">
        <w:rPr>
          <w:rFonts w:ascii="Times New Roman" w:hAnsi="Times New Roman" w:cs="Times New Roman"/>
          <w:sz w:val="24"/>
          <w:szCs w:val="24"/>
        </w:rPr>
        <w:t>u r</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si</w:t>
      </w:r>
      <w:r w:rsidRPr="00AF5346">
        <w:rPr>
          <w:rFonts w:ascii="Times New Roman" w:hAnsi="Times New Roman" w:cs="Times New Roman"/>
          <w:sz w:val="24"/>
          <w:szCs w:val="24"/>
        </w:rPr>
        <w:t xml:space="preserve">o </w:t>
      </w:r>
      <w:r w:rsidRPr="00AF5346">
        <w:rPr>
          <w:rFonts w:ascii="Times New Roman" w:hAnsi="Times New Roman" w:cs="Times New Roman"/>
          <w:spacing w:val="2"/>
          <w:sz w:val="24"/>
          <w:szCs w:val="24"/>
        </w:rPr>
        <w:t>p</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n</w:t>
      </w:r>
      <w:r w:rsidRPr="00AF5346">
        <w:rPr>
          <w:rFonts w:ascii="Times New Roman" w:hAnsi="Times New Roman" w:cs="Times New Roman"/>
          <w:spacing w:val="2"/>
          <w:sz w:val="24"/>
          <w:szCs w:val="24"/>
        </w:rPr>
        <w:t>t</w:t>
      </w:r>
      <w:r w:rsidRPr="00AF5346">
        <w:rPr>
          <w:rFonts w:ascii="Times New Roman" w:hAnsi="Times New Roman" w:cs="Times New Roman"/>
          <w:spacing w:val="1"/>
          <w:sz w:val="24"/>
          <w:szCs w:val="24"/>
        </w:rPr>
        <w:t>i</w:t>
      </w:r>
      <w:r w:rsidRPr="00AF5346">
        <w:rPr>
          <w:rFonts w:ascii="Times New Roman" w:hAnsi="Times New Roman" w:cs="Times New Roman"/>
          <w:spacing w:val="-3"/>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3"/>
          <w:sz w:val="24"/>
          <w:szCs w:val="24"/>
        </w:rPr>
        <w:t xml:space="preserve"> </w:t>
      </w:r>
      <w:r w:rsidRPr="00AF5346">
        <w:rPr>
          <w:rFonts w:ascii="Times New Roman" w:hAnsi="Times New Roman" w:cs="Times New Roman"/>
          <w:sz w:val="24"/>
          <w:szCs w:val="24"/>
        </w:rPr>
        <w:t>k</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r</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n</w:t>
      </w:r>
      <w:r w:rsidRPr="00AF5346">
        <w:rPr>
          <w:rFonts w:ascii="Times New Roman" w:hAnsi="Times New Roman" w:cs="Times New Roman"/>
          <w:sz w:val="24"/>
          <w:szCs w:val="24"/>
        </w:rPr>
        <w:t xml:space="preserve">a </w:t>
      </w:r>
      <w:r w:rsidRPr="00AF5346">
        <w:rPr>
          <w:rFonts w:ascii="Times New Roman" w:hAnsi="Times New Roman" w:cs="Times New Roman"/>
          <w:spacing w:val="-1"/>
          <w:sz w:val="24"/>
          <w:szCs w:val="24"/>
        </w:rPr>
        <w:t>b</w:t>
      </w:r>
      <w:r w:rsidRPr="00AF5346">
        <w:rPr>
          <w:rFonts w:ascii="Times New Roman" w:hAnsi="Times New Roman" w:cs="Times New Roman"/>
          <w:spacing w:val="-2"/>
          <w:sz w:val="24"/>
          <w:szCs w:val="24"/>
        </w:rPr>
        <w:t>e</w:t>
      </w:r>
      <w:r w:rsidRPr="00AF5346">
        <w:rPr>
          <w:rFonts w:ascii="Times New Roman" w:hAnsi="Times New Roman" w:cs="Times New Roman"/>
          <w:sz w:val="24"/>
          <w:szCs w:val="24"/>
        </w:rPr>
        <w:t>r</w:t>
      </w:r>
      <w:r w:rsidRPr="00AF5346">
        <w:rPr>
          <w:rFonts w:ascii="Times New Roman" w:hAnsi="Times New Roman" w:cs="Times New Roman"/>
          <w:spacing w:val="-1"/>
          <w:sz w:val="24"/>
          <w:szCs w:val="24"/>
        </w:rPr>
        <w:t>k</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t</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2"/>
          <w:sz w:val="24"/>
          <w:szCs w:val="24"/>
        </w:rPr>
        <w:t>d</w:t>
      </w:r>
      <w:r w:rsidRPr="00AF5346">
        <w:rPr>
          <w:rFonts w:ascii="Times New Roman" w:hAnsi="Times New Roman" w:cs="Times New Roman"/>
          <w:spacing w:val="-7"/>
          <w:sz w:val="24"/>
          <w:szCs w:val="24"/>
        </w:rPr>
        <w:t>e</w:t>
      </w:r>
      <w:r w:rsidRPr="00AF5346">
        <w:rPr>
          <w:rFonts w:ascii="Times New Roman" w:hAnsi="Times New Roman" w:cs="Times New Roman"/>
          <w:spacing w:val="1"/>
          <w:sz w:val="24"/>
          <w:szCs w:val="24"/>
        </w:rPr>
        <w:t>ng</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3"/>
          <w:sz w:val="24"/>
          <w:szCs w:val="24"/>
        </w:rPr>
        <w:t xml:space="preserve"> </w:t>
      </w:r>
      <w:r w:rsidRPr="00AF5346">
        <w:rPr>
          <w:rFonts w:ascii="Times New Roman" w:hAnsi="Times New Roman" w:cs="Times New Roman"/>
          <w:spacing w:val="-1"/>
          <w:sz w:val="24"/>
          <w:szCs w:val="24"/>
        </w:rPr>
        <w:t>m</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s</w:t>
      </w:r>
      <w:r w:rsidRPr="00AF5346">
        <w:rPr>
          <w:rFonts w:ascii="Times New Roman" w:hAnsi="Times New Roman" w:cs="Times New Roman"/>
          <w:spacing w:val="-2"/>
          <w:sz w:val="24"/>
          <w:szCs w:val="24"/>
        </w:rPr>
        <w:t>ala</w:t>
      </w:r>
      <w:r w:rsidRPr="00AF5346">
        <w:rPr>
          <w:rFonts w:ascii="Times New Roman" w:hAnsi="Times New Roman" w:cs="Times New Roman"/>
          <w:sz w:val="24"/>
          <w:szCs w:val="24"/>
        </w:rPr>
        <w:t>h</w:t>
      </w:r>
      <w:r w:rsidRPr="00AF5346">
        <w:rPr>
          <w:rFonts w:ascii="Times New Roman" w:hAnsi="Times New Roman" w:cs="Times New Roman"/>
          <w:spacing w:val="10"/>
          <w:sz w:val="24"/>
          <w:szCs w:val="24"/>
        </w:rPr>
        <w:t xml:space="preserve"> </w:t>
      </w:r>
      <w:r w:rsidRPr="00AF5346">
        <w:rPr>
          <w:rFonts w:ascii="Times New Roman" w:hAnsi="Times New Roman" w:cs="Times New Roman"/>
          <w:i/>
          <w:iCs/>
          <w:sz w:val="24"/>
          <w:szCs w:val="24"/>
        </w:rPr>
        <w:t>t</w:t>
      </w:r>
      <w:r w:rsidRPr="00AF5346">
        <w:rPr>
          <w:rFonts w:ascii="Times New Roman" w:hAnsi="Times New Roman" w:cs="Times New Roman"/>
          <w:i/>
          <w:iCs/>
          <w:spacing w:val="2"/>
          <w:sz w:val="24"/>
          <w:szCs w:val="24"/>
        </w:rPr>
        <w:t>r</w:t>
      </w:r>
      <w:r w:rsidRPr="00AF5346">
        <w:rPr>
          <w:rFonts w:ascii="Times New Roman" w:hAnsi="Times New Roman" w:cs="Times New Roman"/>
          <w:i/>
          <w:iCs/>
          <w:spacing w:val="-1"/>
          <w:sz w:val="24"/>
          <w:szCs w:val="24"/>
        </w:rPr>
        <w:t>a</w:t>
      </w:r>
      <w:r w:rsidRPr="00AF5346">
        <w:rPr>
          <w:rFonts w:ascii="Times New Roman" w:hAnsi="Times New Roman" w:cs="Times New Roman"/>
          <w:i/>
          <w:iCs/>
          <w:sz w:val="24"/>
          <w:szCs w:val="24"/>
        </w:rPr>
        <w:t>d</w:t>
      </w:r>
      <w:r w:rsidRPr="00AF5346">
        <w:rPr>
          <w:rFonts w:ascii="Times New Roman" w:hAnsi="Times New Roman" w:cs="Times New Roman"/>
          <w:i/>
          <w:iCs/>
          <w:spacing w:val="-3"/>
          <w:sz w:val="24"/>
          <w:szCs w:val="24"/>
        </w:rPr>
        <w:t>i</w:t>
      </w:r>
      <w:r w:rsidRPr="00AF5346">
        <w:rPr>
          <w:rFonts w:ascii="Times New Roman" w:hAnsi="Times New Roman" w:cs="Times New Roman"/>
          <w:i/>
          <w:iCs/>
          <w:spacing w:val="2"/>
          <w:sz w:val="24"/>
          <w:szCs w:val="24"/>
        </w:rPr>
        <w:t>n</w:t>
      </w:r>
      <w:r w:rsidRPr="00AF5346">
        <w:rPr>
          <w:rFonts w:ascii="Times New Roman" w:hAnsi="Times New Roman" w:cs="Times New Roman"/>
          <w:i/>
          <w:iCs/>
          <w:sz w:val="24"/>
          <w:szCs w:val="24"/>
        </w:rPr>
        <w:t>g</w:t>
      </w:r>
      <w:r w:rsidRPr="00AF5346">
        <w:rPr>
          <w:rFonts w:ascii="Times New Roman" w:hAnsi="Times New Roman" w:cs="Times New Roman"/>
          <w:i/>
          <w:iCs/>
          <w:spacing w:val="2"/>
          <w:sz w:val="24"/>
          <w:szCs w:val="24"/>
        </w:rPr>
        <w:t xml:space="preserve"> </w:t>
      </w:r>
      <w:r w:rsidRPr="00AF5346">
        <w:rPr>
          <w:rFonts w:ascii="Times New Roman" w:hAnsi="Times New Roman" w:cs="Times New Roman"/>
          <w:i/>
          <w:iCs/>
          <w:spacing w:val="-2"/>
          <w:sz w:val="24"/>
          <w:szCs w:val="24"/>
        </w:rPr>
        <w:t>o</w:t>
      </w:r>
      <w:r w:rsidRPr="00AF5346">
        <w:rPr>
          <w:rFonts w:ascii="Times New Roman" w:hAnsi="Times New Roman" w:cs="Times New Roman"/>
          <w:i/>
          <w:iCs/>
          <w:sz w:val="24"/>
          <w:szCs w:val="24"/>
        </w:rPr>
        <w:t>n</w:t>
      </w:r>
      <w:r w:rsidRPr="00AF5346">
        <w:rPr>
          <w:rFonts w:ascii="Times New Roman" w:hAnsi="Times New Roman" w:cs="Times New Roman"/>
          <w:i/>
          <w:iCs/>
          <w:spacing w:val="3"/>
          <w:sz w:val="24"/>
          <w:szCs w:val="24"/>
        </w:rPr>
        <w:t xml:space="preserve"> </w:t>
      </w:r>
      <w:r w:rsidRPr="00AF5346">
        <w:rPr>
          <w:rFonts w:ascii="Times New Roman" w:hAnsi="Times New Roman" w:cs="Times New Roman"/>
          <w:i/>
          <w:iCs/>
          <w:spacing w:val="-5"/>
          <w:sz w:val="24"/>
          <w:szCs w:val="24"/>
        </w:rPr>
        <w:t>e</w:t>
      </w:r>
      <w:r w:rsidRPr="00AF5346">
        <w:rPr>
          <w:rFonts w:ascii="Times New Roman" w:hAnsi="Times New Roman" w:cs="Times New Roman"/>
          <w:i/>
          <w:iCs/>
          <w:sz w:val="24"/>
          <w:szCs w:val="24"/>
        </w:rPr>
        <w:t>q</w:t>
      </w:r>
      <w:r w:rsidRPr="00AF5346">
        <w:rPr>
          <w:rFonts w:ascii="Times New Roman" w:hAnsi="Times New Roman" w:cs="Times New Roman"/>
          <w:i/>
          <w:iCs/>
          <w:spacing w:val="2"/>
          <w:sz w:val="24"/>
          <w:szCs w:val="24"/>
        </w:rPr>
        <w:t>u</w:t>
      </w:r>
      <w:r w:rsidRPr="00AF5346">
        <w:rPr>
          <w:rFonts w:ascii="Times New Roman" w:hAnsi="Times New Roman" w:cs="Times New Roman"/>
          <w:i/>
          <w:iCs/>
          <w:spacing w:val="-2"/>
          <w:sz w:val="24"/>
          <w:szCs w:val="24"/>
        </w:rPr>
        <w:t>i</w:t>
      </w:r>
      <w:r w:rsidRPr="00AF5346">
        <w:rPr>
          <w:rFonts w:ascii="Times New Roman" w:hAnsi="Times New Roman" w:cs="Times New Roman"/>
          <w:i/>
          <w:iCs/>
          <w:sz w:val="24"/>
          <w:szCs w:val="24"/>
        </w:rPr>
        <w:t>t</w:t>
      </w:r>
      <w:r w:rsidRPr="00AF5346">
        <w:rPr>
          <w:rFonts w:ascii="Times New Roman" w:hAnsi="Times New Roman" w:cs="Times New Roman"/>
          <w:i/>
          <w:iCs/>
          <w:spacing w:val="2"/>
          <w:sz w:val="24"/>
          <w:szCs w:val="24"/>
        </w:rPr>
        <w:t>y</w:t>
      </w:r>
      <w:r w:rsidRPr="00AF5346">
        <w:rPr>
          <w:rFonts w:ascii="Times New Roman" w:hAnsi="Times New Roman" w:cs="Times New Roman"/>
          <w:sz w:val="24"/>
          <w:szCs w:val="24"/>
        </w:rPr>
        <w:t xml:space="preserve">, </w:t>
      </w:r>
      <w:r w:rsidRPr="00AF5346">
        <w:rPr>
          <w:rFonts w:ascii="Times New Roman" w:hAnsi="Times New Roman" w:cs="Times New Roman"/>
          <w:spacing w:val="-1"/>
          <w:sz w:val="24"/>
          <w:szCs w:val="24"/>
        </w:rPr>
        <w:t>y</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n</w:t>
      </w:r>
      <w:r w:rsidRPr="00AF5346">
        <w:rPr>
          <w:rFonts w:ascii="Times New Roman" w:hAnsi="Times New Roman" w:cs="Times New Roman"/>
          <w:sz w:val="24"/>
          <w:szCs w:val="24"/>
        </w:rPr>
        <w:t xml:space="preserve">g </w:t>
      </w:r>
      <w:r w:rsidRPr="00AF5346">
        <w:rPr>
          <w:rFonts w:ascii="Times New Roman" w:hAnsi="Times New Roman" w:cs="Times New Roman"/>
          <w:spacing w:val="2"/>
          <w:sz w:val="24"/>
          <w:szCs w:val="24"/>
        </w:rPr>
        <w:t>d</w:t>
      </w:r>
      <w:r w:rsidRPr="00AF5346">
        <w:rPr>
          <w:rFonts w:ascii="Times New Roman" w:hAnsi="Times New Roman" w:cs="Times New Roman"/>
          <w:spacing w:val="-2"/>
          <w:sz w:val="24"/>
          <w:szCs w:val="24"/>
        </w:rPr>
        <w:t>a</w:t>
      </w:r>
      <w:r w:rsidRPr="00AF5346">
        <w:rPr>
          <w:rFonts w:ascii="Times New Roman" w:hAnsi="Times New Roman" w:cs="Times New Roman"/>
          <w:spacing w:val="2"/>
          <w:sz w:val="24"/>
          <w:szCs w:val="24"/>
        </w:rPr>
        <w:t>p</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t</w:t>
      </w:r>
      <w:r w:rsidRPr="00AF5346">
        <w:rPr>
          <w:rFonts w:ascii="Times New Roman" w:hAnsi="Times New Roman" w:cs="Times New Roman"/>
          <w:spacing w:val="6"/>
          <w:sz w:val="24"/>
          <w:szCs w:val="24"/>
        </w:rPr>
        <w:t xml:space="preserve"> </w:t>
      </w:r>
      <w:r w:rsidRPr="00AF5346">
        <w:rPr>
          <w:rFonts w:ascii="Times New Roman" w:hAnsi="Times New Roman" w:cs="Times New Roman"/>
          <w:spacing w:val="-1"/>
          <w:sz w:val="24"/>
          <w:szCs w:val="24"/>
        </w:rPr>
        <w:t>m</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mb</w:t>
      </w:r>
      <w:r w:rsidRPr="00AF5346">
        <w:rPr>
          <w:rFonts w:ascii="Times New Roman" w:hAnsi="Times New Roman" w:cs="Times New Roman"/>
          <w:spacing w:val="-2"/>
          <w:sz w:val="24"/>
          <w:szCs w:val="24"/>
        </w:rPr>
        <w:t>e</w:t>
      </w:r>
      <w:r w:rsidRPr="00AF5346">
        <w:rPr>
          <w:rFonts w:ascii="Times New Roman" w:hAnsi="Times New Roman" w:cs="Times New Roman"/>
          <w:sz w:val="24"/>
          <w:szCs w:val="24"/>
        </w:rPr>
        <w:t>r</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k</w:t>
      </w:r>
      <w:r w:rsidRPr="00AF5346">
        <w:rPr>
          <w:rFonts w:ascii="Times New Roman" w:hAnsi="Times New Roman" w:cs="Times New Roman"/>
          <w:spacing w:val="-3"/>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5"/>
          <w:sz w:val="24"/>
          <w:szCs w:val="24"/>
        </w:rPr>
        <w:t xml:space="preserve"> </w:t>
      </w:r>
      <w:r w:rsidRPr="00AF5346">
        <w:rPr>
          <w:rFonts w:ascii="Times New Roman" w:hAnsi="Times New Roman" w:cs="Times New Roman"/>
          <w:spacing w:val="2"/>
          <w:sz w:val="24"/>
          <w:szCs w:val="24"/>
        </w:rPr>
        <w:t>p</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ng</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r</w:t>
      </w:r>
      <w:r w:rsidRPr="00AF5346">
        <w:rPr>
          <w:rFonts w:ascii="Times New Roman" w:hAnsi="Times New Roman" w:cs="Times New Roman"/>
          <w:spacing w:val="-2"/>
          <w:sz w:val="24"/>
          <w:szCs w:val="24"/>
        </w:rPr>
        <w:t>u</w:t>
      </w:r>
      <w:r w:rsidRPr="00AF5346">
        <w:rPr>
          <w:rFonts w:ascii="Times New Roman" w:hAnsi="Times New Roman" w:cs="Times New Roman"/>
          <w:sz w:val="24"/>
          <w:szCs w:val="24"/>
        </w:rPr>
        <w:t>h</w:t>
      </w:r>
      <w:r w:rsidRPr="00AF5346">
        <w:rPr>
          <w:rFonts w:ascii="Times New Roman" w:hAnsi="Times New Roman" w:cs="Times New Roman"/>
          <w:spacing w:val="2"/>
          <w:sz w:val="24"/>
          <w:szCs w:val="24"/>
        </w:rPr>
        <w:t xml:space="preserve"> p</w:t>
      </w:r>
      <w:r w:rsidRPr="00AF5346">
        <w:rPr>
          <w:rFonts w:ascii="Times New Roman" w:hAnsi="Times New Roman" w:cs="Times New Roman"/>
          <w:spacing w:val="-2"/>
          <w:sz w:val="24"/>
          <w:szCs w:val="24"/>
        </w:rPr>
        <w:t>o</w:t>
      </w:r>
      <w:r w:rsidRPr="00AF5346">
        <w:rPr>
          <w:rFonts w:ascii="Times New Roman" w:hAnsi="Times New Roman" w:cs="Times New Roman"/>
          <w:spacing w:val="1"/>
          <w:sz w:val="24"/>
          <w:szCs w:val="24"/>
        </w:rPr>
        <w:t>si</w:t>
      </w:r>
      <w:r w:rsidRPr="00AF5346">
        <w:rPr>
          <w:rFonts w:ascii="Times New Roman" w:hAnsi="Times New Roman" w:cs="Times New Roman"/>
          <w:spacing w:val="2"/>
          <w:sz w:val="24"/>
          <w:szCs w:val="24"/>
        </w:rPr>
        <w:t>t</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 xml:space="preserve">f </w:t>
      </w:r>
      <w:r w:rsidRPr="00AF5346">
        <w:rPr>
          <w:rFonts w:ascii="Times New Roman" w:hAnsi="Times New Roman" w:cs="Times New Roman"/>
          <w:spacing w:val="2"/>
          <w:sz w:val="24"/>
          <w:szCs w:val="24"/>
        </w:rPr>
        <w:t>d</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5"/>
          <w:sz w:val="24"/>
          <w:szCs w:val="24"/>
        </w:rPr>
        <w:t xml:space="preserve"> </w:t>
      </w:r>
      <w:r w:rsidRPr="00AF5346">
        <w:rPr>
          <w:rFonts w:ascii="Times New Roman" w:hAnsi="Times New Roman" w:cs="Times New Roman"/>
          <w:spacing w:val="1"/>
          <w:sz w:val="24"/>
          <w:szCs w:val="24"/>
        </w:rPr>
        <w:t>n</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g</w:t>
      </w:r>
      <w:r w:rsidRPr="00AF5346">
        <w:rPr>
          <w:rFonts w:ascii="Times New Roman" w:hAnsi="Times New Roman" w:cs="Times New Roman"/>
          <w:spacing w:val="-2"/>
          <w:sz w:val="24"/>
          <w:szCs w:val="24"/>
        </w:rPr>
        <w:t>a</w:t>
      </w:r>
      <w:r w:rsidRPr="00AF5346">
        <w:rPr>
          <w:rFonts w:ascii="Times New Roman" w:hAnsi="Times New Roman" w:cs="Times New Roman"/>
          <w:spacing w:val="2"/>
          <w:sz w:val="24"/>
          <w:szCs w:val="24"/>
        </w:rPr>
        <w:t>t</w:t>
      </w:r>
      <w:r w:rsidRPr="00AF5346">
        <w:rPr>
          <w:rFonts w:ascii="Times New Roman" w:hAnsi="Times New Roman" w:cs="Times New Roman"/>
          <w:spacing w:val="-4"/>
          <w:sz w:val="24"/>
          <w:szCs w:val="24"/>
        </w:rPr>
        <w:t>i</w:t>
      </w:r>
      <w:r w:rsidRPr="00AF5346">
        <w:rPr>
          <w:rFonts w:ascii="Times New Roman" w:hAnsi="Times New Roman" w:cs="Times New Roman"/>
          <w:sz w:val="24"/>
          <w:szCs w:val="24"/>
        </w:rPr>
        <w:t xml:space="preserve">f </w:t>
      </w:r>
      <w:r w:rsidRPr="00AF5346">
        <w:rPr>
          <w:rFonts w:ascii="Times New Roman" w:hAnsi="Times New Roman" w:cs="Times New Roman"/>
          <w:spacing w:val="2"/>
          <w:sz w:val="24"/>
          <w:szCs w:val="24"/>
        </w:rPr>
        <w:t>t</w:t>
      </w:r>
      <w:r w:rsidRPr="00AF5346">
        <w:rPr>
          <w:rFonts w:ascii="Times New Roman" w:hAnsi="Times New Roman" w:cs="Times New Roman"/>
          <w:spacing w:val="-2"/>
          <w:sz w:val="24"/>
          <w:szCs w:val="24"/>
        </w:rPr>
        <w:t>e</w:t>
      </w:r>
      <w:r w:rsidRPr="00AF5346">
        <w:rPr>
          <w:rFonts w:ascii="Times New Roman" w:hAnsi="Times New Roman" w:cs="Times New Roman"/>
          <w:sz w:val="24"/>
          <w:szCs w:val="24"/>
        </w:rPr>
        <w:t>r</w:t>
      </w:r>
      <w:r w:rsidRPr="00AF5346">
        <w:rPr>
          <w:rFonts w:ascii="Times New Roman" w:hAnsi="Times New Roman" w:cs="Times New Roman"/>
          <w:spacing w:val="-2"/>
          <w:sz w:val="24"/>
          <w:szCs w:val="24"/>
        </w:rPr>
        <w:t>ha</w:t>
      </w:r>
      <w:r w:rsidRPr="00AF5346">
        <w:rPr>
          <w:rFonts w:ascii="Times New Roman" w:hAnsi="Times New Roman" w:cs="Times New Roman"/>
          <w:spacing w:val="2"/>
          <w:sz w:val="24"/>
          <w:szCs w:val="24"/>
        </w:rPr>
        <w:t>d</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p</w:t>
      </w:r>
      <w:r w:rsidRPr="00AF5346">
        <w:rPr>
          <w:rFonts w:ascii="Times New Roman" w:hAnsi="Times New Roman" w:cs="Times New Roman"/>
          <w:spacing w:val="6"/>
          <w:sz w:val="24"/>
          <w:szCs w:val="24"/>
        </w:rPr>
        <w:t xml:space="preserve"> </w:t>
      </w:r>
      <w:r w:rsidRPr="00AF5346">
        <w:rPr>
          <w:rFonts w:ascii="Times New Roman" w:hAnsi="Times New Roman" w:cs="Times New Roman"/>
          <w:sz w:val="24"/>
          <w:szCs w:val="24"/>
        </w:rPr>
        <w:t>r</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n</w:t>
      </w:r>
      <w:r w:rsidRPr="00AF5346">
        <w:rPr>
          <w:rFonts w:ascii="Times New Roman" w:hAnsi="Times New Roman" w:cs="Times New Roman"/>
          <w:spacing w:val="2"/>
          <w:sz w:val="24"/>
          <w:szCs w:val="24"/>
        </w:rPr>
        <w:t>t</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b</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l</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t</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s</w:t>
      </w:r>
      <w:r w:rsidRPr="00AF5346">
        <w:rPr>
          <w:rFonts w:ascii="Times New Roman" w:hAnsi="Times New Roman" w:cs="Times New Roman"/>
          <w:spacing w:val="5"/>
          <w:sz w:val="24"/>
          <w:szCs w:val="24"/>
        </w:rPr>
        <w:t xml:space="preserve"> </w:t>
      </w:r>
      <w:r w:rsidRPr="00AF5346">
        <w:rPr>
          <w:rFonts w:ascii="Times New Roman" w:hAnsi="Times New Roman" w:cs="Times New Roman"/>
          <w:spacing w:val="-1"/>
          <w:sz w:val="24"/>
          <w:szCs w:val="24"/>
        </w:rPr>
        <w:t>m</w:t>
      </w:r>
      <w:r w:rsidRPr="00AF5346">
        <w:rPr>
          <w:rFonts w:ascii="Times New Roman" w:hAnsi="Times New Roman" w:cs="Times New Roman"/>
          <w:spacing w:val="-2"/>
          <w:sz w:val="24"/>
          <w:szCs w:val="24"/>
        </w:rPr>
        <w:t>o</w:t>
      </w:r>
      <w:r w:rsidRPr="00AF5346">
        <w:rPr>
          <w:rFonts w:ascii="Times New Roman" w:hAnsi="Times New Roman" w:cs="Times New Roman"/>
          <w:spacing w:val="2"/>
          <w:sz w:val="24"/>
          <w:szCs w:val="24"/>
        </w:rPr>
        <w:t>d</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l</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1"/>
          <w:sz w:val="24"/>
          <w:szCs w:val="24"/>
        </w:rPr>
        <w:t>s</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n</w:t>
      </w:r>
      <w:r w:rsidRPr="00AF5346">
        <w:rPr>
          <w:rFonts w:ascii="Times New Roman" w:hAnsi="Times New Roman" w:cs="Times New Roman"/>
          <w:spacing w:val="2"/>
          <w:sz w:val="24"/>
          <w:szCs w:val="24"/>
        </w:rPr>
        <w:t>d</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 xml:space="preserve">ri </w:t>
      </w:r>
      <w:r w:rsidRPr="00AF5346">
        <w:rPr>
          <w:rFonts w:ascii="Times New Roman" w:hAnsi="Times New Roman" w:cs="Times New Roman"/>
          <w:spacing w:val="2"/>
          <w:sz w:val="24"/>
          <w:szCs w:val="24"/>
        </w:rPr>
        <w:t>d</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 xml:space="preserve">n </w:t>
      </w:r>
      <w:r w:rsidRPr="00AF5346">
        <w:rPr>
          <w:rFonts w:ascii="Times New Roman" w:hAnsi="Times New Roman" w:cs="Times New Roman"/>
          <w:spacing w:val="2"/>
          <w:sz w:val="24"/>
          <w:szCs w:val="24"/>
        </w:rPr>
        <w:t>p</w:t>
      </w:r>
      <w:r w:rsidRPr="00AF5346">
        <w:rPr>
          <w:rFonts w:ascii="Times New Roman" w:hAnsi="Times New Roman" w:cs="Times New Roman"/>
          <w:spacing w:val="-2"/>
          <w:sz w:val="24"/>
          <w:szCs w:val="24"/>
        </w:rPr>
        <w:t>e</w:t>
      </w:r>
      <w:r w:rsidRPr="00AF5346">
        <w:rPr>
          <w:rFonts w:ascii="Times New Roman" w:hAnsi="Times New Roman" w:cs="Times New Roman"/>
          <w:sz w:val="24"/>
          <w:szCs w:val="24"/>
        </w:rPr>
        <w:t>r</w:t>
      </w:r>
      <w:r w:rsidRPr="00AF5346">
        <w:rPr>
          <w:rFonts w:ascii="Times New Roman" w:hAnsi="Times New Roman" w:cs="Times New Roman"/>
          <w:spacing w:val="-2"/>
          <w:sz w:val="24"/>
          <w:szCs w:val="24"/>
        </w:rPr>
        <w:t>u</w:t>
      </w:r>
      <w:r w:rsidRPr="00AF5346">
        <w:rPr>
          <w:rFonts w:ascii="Times New Roman" w:hAnsi="Times New Roman" w:cs="Times New Roman"/>
          <w:spacing w:val="1"/>
          <w:sz w:val="24"/>
          <w:szCs w:val="24"/>
        </w:rPr>
        <w:t>s</w:t>
      </w:r>
      <w:r w:rsidRPr="00AF5346">
        <w:rPr>
          <w:rFonts w:ascii="Times New Roman" w:hAnsi="Times New Roman" w:cs="Times New Roman"/>
          <w:spacing w:val="-2"/>
          <w:sz w:val="24"/>
          <w:szCs w:val="24"/>
        </w:rPr>
        <w:t>ahaa</w:t>
      </w:r>
      <w:r w:rsidRPr="00AF5346">
        <w:rPr>
          <w:rFonts w:ascii="Times New Roman" w:hAnsi="Times New Roman" w:cs="Times New Roman"/>
          <w:sz w:val="24"/>
          <w:szCs w:val="24"/>
        </w:rPr>
        <w:t>n</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2"/>
          <w:sz w:val="24"/>
          <w:szCs w:val="24"/>
        </w:rPr>
        <w:t>t</w:t>
      </w:r>
      <w:r w:rsidRPr="00AF5346">
        <w:rPr>
          <w:rFonts w:ascii="Times New Roman" w:hAnsi="Times New Roman" w:cs="Times New Roman"/>
          <w:spacing w:val="-2"/>
          <w:sz w:val="24"/>
          <w:szCs w:val="24"/>
        </w:rPr>
        <w:t>e</w:t>
      </w:r>
      <w:r w:rsidRPr="00AF5346">
        <w:rPr>
          <w:rFonts w:ascii="Times New Roman" w:hAnsi="Times New Roman" w:cs="Times New Roman"/>
          <w:sz w:val="24"/>
          <w:szCs w:val="24"/>
        </w:rPr>
        <w:t>r</w:t>
      </w:r>
      <w:r w:rsidRPr="00AF5346">
        <w:rPr>
          <w:rFonts w:ascii="Times New Roman" w:hAnsi="Times New Roman" w:cs="Times New Roman"/>
          <w:spacing w:val="1"/>
          <w:sz w:val="24"/>
          <w:szCs w:val="24"/>
        </w:rPr>
        <w:t>s</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b</w:t>
      </w:r>
      <w:r w:rsidRPr="00AF5346">
        <w:rPr>
          <w:rFonts w:ascii="Times New Roman" w:hAnsi="Times New Roman" w:cs="Times New Roman"/>
          <w:spacing w:val="-2"/>
          <w:sz w:val="24"/>
          <w:szCs w:val="24"/>
        </w:rPr>
        <w:t>u</w:t>
      </w:r>
      <w:r w:rsidRPr="00AF5346">
        <w:rPr>
          <w:rFonts w:ascii="Times New Roman" w:hAnsi="Times New Roman" w:cs="Times New Roman"/>
          <w:spacing w:val="2"/>
          <w:sz w:val="24"/>
          <w:szCs w:val="24"/>
        </w:rPr>
        <w:t>t</w:t>
      </w:r>
      <w:r w:rsidRPr="00AF5346">
        <w:rPr>
          <w:rFonts w:ascii="Times New Roman" w:hAnsi="Times New Roman" w:cs="Times New Roman"/>
          <w:spacing w:val="1"/>
          <w:sz w:val="24"/>
          <w:szCs w:val="24"/>
        </w:rPr>
        <w:t>. (F</w:t>
      </w:r>
      <w:r w:rsidRPr="00AF5346">
        <w:rPr>
          <w:rFonts w:ascii="Times New Roman" w:hAnsi="Times New Roman" w:cs="Times New Roman"/>
          <w:spacing w:val="-2"/>
          <w:sz w:val="24"/>
          <w:szCs w:val="24"/>
        </w:rPr>
        <w:t>ah</w:t>
      </w:r>
      <w:r w:rsidRPr="00AF5346">
        <w:rPr>
          <w:rFonts w:ascii="Times New Roman" w:hAnsi="Times New Roman" w:cs="Times New Roman"/>
          <w:spacing w:val="-1"/>
          <w:sz w:val="24"/>
          <w:szCs w:val="24"/>
        </w:rPr>
        <w:t>m</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w:t>
      </w:r>
      <w:r w:rsidRPr="00AF5346">
        <w:rPr>
          <w:rFonts w:ascii="Times New Roman" w:hAnsi="Times New Roman" w:cs="Times New Roman"/>
          <w:spacing w:val="-2"/>
          <w:sz w:val="24"/>
          <w:szCs w:val="24"/>
        </w:rPr>
        <w:t xml:space="preserve"> </w:t>
      </w:r>
      <w:r w:rsidRPr="00AF5346">
        <w:rPr>
          <w:rFonts w:ascii="Times New Roman" w:hAnsi="Times New Roman" w:cs="Times New Roman"/>
          <w:spacing w:val="-3"/>
          <w:sz w:val="24"/>
          <w:szCs w:val="24"/>
        </w:rPr>
        <w:t>2</w:t>
      </w:r>
      <w:r w:rsidRPr="00AF5346">
        <w:rPr>
          <w:rFonts w:ascii="Times New Roman" w:hAnsi="Times New Roman" w:cs="Times New Roman"/>
          <w:spacing w:val="-2"/>
          <w:sz w:val="24"/>
          <w:szCs w:val="24"/>
        </w:rPr>
        <w:t>0</w:t>
      </w:r>
      <w:r w:rsidRPr="00AF5346">
        <w:rPr>
          <w:rFonts w:ascii="Times New Roman" w:hAnsi="Times New Roman" w:cs="Times New Roman"/>
          <w:spacing w:val="2"/>
          <w:sz w:val="24"/>
          <w:szCs w:val="24"/>
        </w:rPr>
        <w:t>1</w:t>
      </w:r>
      <w:r w:rsidRPr="00AF5346">
        <w:rPr>
          <w:rFonts w:ascii="Times New Roman" w:hAnsi="Times New Roman" w:cs="Times New Roman"/>
          <w:spacing w:val="-2"/>
          <w:sz w:val="24"/>
          <w:szCs w:val="24"/>
        </w:rPr>
        <w:t>4</w:t>
      </w:r>
      <w:r w:rsidRPr="00AF5346">
        <w:rPr>
          <w:rFonts w:ascii="Times New Roman" w:hAnsi="Times New Roman" w:cs="Times New Roman"/>
          <w:spacing w:val="2"/>
          <w:sz w:val="24"/>
          <w:szCs w:val="24"/>
        </w:rPr>
        <w:t>)</w:t>
      </w:r>
      <w:r w:rsidRPr="00AF5346">
        <w:rPr>
          <w:rFonts w:ascii="Times New Roman" w:hAnsi="Times New Roman" w:cs="Times New Roman"/>
          <w:sz w:val="24"/>
          <w:szCs w:val="24"/>
        </w:rPr>
        <w:t>.</w:t>
      </w:r>
    </w:p>
    <w:p w14:paraId="3889DC18" w14:textId="77777777" w:rsidR="00D001EF" w:rsidRPr="00AF5346" w:rsidRDefault="00D001EF" w:rsidP="00D001EF">
      <w:pPr>
        <w:pStyle w:val="DaftarParagraf"/>
        <w:spacing w:after="0" w:line="480" w:lineRule="auto"/>
        <w:ind w:left="0" w:firstLine="720"/>
        <w:jc w:val="both"/>
        <w:rPr>
          <w:rFonts w:ascii="Times New Roman" w:hAnsi="Times New Roman" w:cs="Times New Roman"/>
        </w:rPr>
      </w:pPr>
      <w:r w:rsidRPr="00AF5346">
        <w:rPr>
          <w:rFonts w:ascii="Times New Roman" w:hAnsi="Times New Roman" w:cs="Times New Roman"/>
          <w:i/>
          <w:iCs/>
          <w:sz w:val="24"/>
          <w:szCs w:val="24"/>
        </w:rPr>
        <w:t xml:space="preserve">Leverage </w:t>
      </w:r>
      <w:r w:rsidRPr="00AF5346">
        <w:rPr>
          <w:rFonts w:ascii="Times New Roman" w:hAnsi="Times New Roman" w:cs="Times New Roman"/>
          <w:sz w:val="24"/>
          <w:szCs w:val="24"/>
        </w:rPr>
        <w:t xml:space="preserve">menggambarkan kemampuan menggunakan aset atau modal dengan biaya tetap (hutang atau ekuitas) untuk mencapai tujuan perusahaan guna meningkatkan nilai perusahaan. Kasmir (2015: 151), dikatakan bahwa solvabilitas dikatakan digunakan untuk mengukur kemampuan suatu perusahaan dalam melunasi seluruh kewajiban jangka pendek dan jangka panjangnya jika suatu perusahaan dibubarkan (dilikuidasi). </w:t>
      </w:r>
    </w:p>
    <w:p w14:paraId="1BCD484E" w14:textId="77777777" w:rsidR="00D001EF" w:rsidRPr="00AF5346" w:rsidRDefault="00D001EF" w:rsidP="00D001EF">
      <w:pPr>
        <w:spacing w:line="480" w:lineRule="auto"/>
        <w:ind w:firstLine="709"/>
        <w:jc w:val="both"/>
        <w:rPr>
          <w:rFonts w:ascii="Times New Roman" w:hAnsi="Times New Roman" w:cs="Times New Roman"/>
          <w:sz w:val="24"/>
          <w:szCs w:val="24"/>
        </w:rPr>
      </w:pPr>
      <w:r w:rsidRPr="00AF5346">
        <w:rPr>
          <w:rFonts w:ascii="Times New Roman" w:hAnsi="Times New Roman" w:cs="Times New Roman"/>
          <w:sz w:val="24"/>
          <w:szCs w:val="24"/>
        </w:rPr>
        <w:t>Fahmi, I (2015: 72) solvabilitas yang rendah merupakan ancaman bagi perusahaan karena perusahaan termasuk dalam kategori tertinggi, yang berarti perusahaan telah terjerumus ke dalam hutang yang tinggi dan sulit untuk meringankan beban hutang. Leverage selalu berkaitan dengan biaya operasi tetap dan biaya keuangan, kebijakan adalah apakah biaya operasi yang ditentukan, baik peralatan, peralatan atau investasi jangka panjang, merupakan biaya yang dikeluarkan oleh perusahaan untuk melakukan aktivitas investasi.</w:t>
      </w:r>
    </w:p>
    <w:p w14:paraId="2D5BAC08" w14:textId="77777777" w:rsidR="00D001EF" w:rsidRPr="00AF5346" w:rsidRDefault="00D001EF" w:rsidP="00D001EF">
      <w:pPr>
        <w:pStyle w:val="TidakAdaSpasi"/>
        <w:spacing w:line="480" w:lineRule="auto"/>
        <w:ind w:firstLine="720"/>
        <w:jc w:val="both"/>
        <w:rPr>
          <w:rFonts w:ascii="Times New Roman" w:hAnsi="Times New Roman" w:cs="Times New Roman"/>
          <w:sz w:val="24"/>
          <w:szCs w:val="24"/>
          <w:lang w:eastAsia="id-ID"/>
        </w:rPr>
      </w:pPr>
      <w:r w:rsidRPr="00AF5346">
        <w:rPr>
          <w:rFonts w:ascii="Times New Roman" w:hAnsi="Times New Roman" w:cs="Times New Roman"/>
          <w:spacing w:val="5"/>
          <w:sz w:val="24"/>
          <w:szCs w:val="24"/>
        </w:rPr>
        <w:t>H</w:t>
      </w:r>
      <w:r w:rsidRPr="00AF5346">
        <w:rPr>
          <w:rFonts w:ascii="Times New Roman" w:hAnsi="Times New Roman" w:cs="Times New Roman"/>
          <w:spacing w:val="-2"/>
          <w:sz w:val="24"/>
          <w:szCs w:val="24"/>
        </w:rPr>
        <w:t>as</w:t>
      </w:r>
      <w:r w:rsidRPr="00AF5346">
        <w:rPr>
          <w:rFonts w:ascii="Times New Roman" w:hAnsi="Times New Roman" w:cs="Times New Roman"/>
          <w:spacing w:val="-1"/>
          <w:sz w:val="24"/>
          <w:szCs w:val="24"/>
        </w:rPr>
        <w:t>i</w:t>
      </w:r>
      <w:r w:rsidRPr="00AF5346">
        <w:rPr>
          <w:rFonts w:ascii="Times New Roman" w:hAnsi="Times New Roman" w:cs="Times New Roman"/>
          <w:sz w:val="24"/>
          <w:szCs w:val="24"/>
        </w:rPr>
        <w:t>l</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2"/>
          <w:sz w:val="24"/>
          <w:szCs w:val="24"/>
        </w:rPr>
        <w:t>p</w:t>
      </w:r>
      <w:r w:rsidRPr="00AF5346">
        <w:rPr>
          <w:rFonts w:ascii="Times New Roman" w:hAnsi="Times New Roman" w:cs="Times New Roman"/>
          <w:spacing w:val="-2"/>
          <w:sz w:val="24"/>
          <w:szCs w:val="24"/>
        </w:rPr>
        <w:t>en</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li</w:t>
      </w:r>
      <w:r w:rsidRPr="00AF5346">
        <w:rPr>
          <w:rFonts w:ascii="Times New Roman" w:hAnsi="Times New Roman" w:cs="Times New Roman"/>
          <w:spacing w:val="3"/>
          <w:sz w:val="24"/>
          <w:szCs w:val="24"/>
        </w:rPr>
        <w:t>t</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i</w:t>
      </w:r>
      <w:r w:rsidRPr="00AF5346">
        <w:rPr>
          <w:rFonts w:ascii="Times New Roman" w:hAnsi="Times New Roman" w:cs="Times New Roman"/>
          <w:spacing w:val="1"/>
          <w:sz w:val="24"/>
          <w:szCs w:val="24"/>
        </w:rPr>
        <w:t xml:space="preserve"> </w:t>
      </w:r>
      <w:r w:rsidRPr="00AF5346">
        <w:rPr>
          <w:rFonts w:ascii="Times New Roman" w:hAnsi="Times New Roman" w:cs="Times New Roman"/>
          <w:spacing w:val="2"/>
          <w:sz w:val="24"/>
          <w:szCs w:val="24"/>
        </w:rPr>
        <w:t>s</w:t>
      </w:r>
      <w:r w:rsidRPr="00AF5346">
        <w:rPr>
          <w:rFonts w:ascii="Times New Roman" w:hAnsi="Times New Roman" w:cs="Times New Roman"/>
          <w:spacing w:val="-2"/>
          <w:sz w:val="24"/>
          <w:szCs w:val="24"/>
        </w:rPr>
        <w:t>e</w:t>
      </w:r>
      <w:r w:rsidRPr="00AF5346">
        <w:rPr>
          <w:rFonts w:ascii="Times New Roman" w:hAnsi="Times New Roman" w:cs="Times New Roman"/>
          <w:spacing w:val="2"/>
          <w:sz w:val="24"/>
          <w:szCs w:val="24"/>
        </w:rPr>
        <w:t>k</w:t>
      </w:r>
      <w:r w:rsidRPr="00AF5346">
        <w:rPr>
          <w:rFonts w:ascii="Times New Roman" w:hAnsi="Times New Roman" w:cs="Times New Roman"/>
          <w:spacing w:val="-2"/>
          <w:sz w:val="24"/>
          <w:szCs w:val="24"/>
        </w:rPr>
        <w:t>a</w:t>
      </w:r>
      <w:r w:rsidRPr="00AF5346">
        <w:rPr>
          <w:rFonts w:ascii="Times New Roman" w:hAnsi="Times New Roman" w:cs="Times New Roman"/>
          <w:spacing w:val="-1"/>
          <w:sz w:val="24"/>
          <w:szCs w:val="24"/>
        </w:rPr>
        <w:t>l</w:t>
      </w:r>
      <w:r w:rsidRPr="00AF5346">
        <w:rPr>
          <w:rFonts w:ascii="Times New Roman" w:hAnsi="Times New Roman" w:cs="Times New Roman"/>
          <w:spacing w:val="3"/>
          <w:sz w:val="24"/>
          <w:szCs w:val="24"/>
        </w:rPr>
        <w:t>i</w:t>
      </w:r>
      <w:r w:rsidRPr="00AF5346">
        <w:rPr>
          <w:rFonts w:ascii="Times New Roman" w:hAnsi="Times New Roman" w:cs="Times New Roman"/>
          <w:spacing w:val="-2"/>
          <w:sz w:val="24"/>
          <w:szCs w:val="24"/>
        </w:rPr>
        <w:t>g</w:t>
      </w:r>
      <w:r w:rsidRPr="00AF5346">
        <w:rPr>
          <w:rFonts w:ascii="Times New Roman" w:hAnsi="Times New Roman" w:cs="Times New Roman"/>
          <w:spacing w:val="2"/>
          <w:sz w:val="24"/>
          <w:szCs w:val="24"/>
        </w:rPr>
        <w:t>u</w:t>
      </w:r>
      <w:r w:rsidRPr="00AF5346">
        <w:rPr>
          <w:rFonts w:ascii="Times New Roman" w:hAnsi="Times New Roman" w:cs="Times New Roman"/>
          <w:sz w:val="24"/>
          <w:szCs w:val="24"/>
        </w:rPr>
        <w:t xml:space="preserve">s </w:t>
      </w:r>
      <w:r w:rsidRPr="00AF5346">
        <w:rPr>
          <w:rFonts w:ascii="Times New Roman" w:hAnsi="Times New Roman" w:cs="Times New Roman"/>
          <w:spacing w:val="2"/>
          <w:sz w:val="24"/>
          <w:szCs w:val="24"/>
        </w:rPr>
        <w:t>d</w:t>
      </w:r>
      <w:r w:rsidRPr="00AF5346">
        <w:rPr>
          <w:rFonts w:ascii="Times New Roman" w:hAnsi="Times New Roman" w:cs="Times New Roman"/>
          <w:spacing w:val="-1"/>
          <w:sz w:val="24"/>
          <w:szCs w:val="24"/>
        </w:rPr>
        <w:t>i</w:t>
      </w:r>
      <w:r w:rsidRPr="00AF5346">
        <w:rPr>
          <w:rFonts w:ascii="Times New Roman" w:hAnsi="Times New Roman" w:cs="Times New Roman"/>
          <w:spacing w:val="2"/>
          <w:sz w:val="24"/>
          <w:szCs w:val="24"/>
        </w:rPr>
        <w:t>d</w:t>
      </w:r>
      <w:r w:rsidRPr="00AF5346">
        <w:rPr>
          <w:rFonts w:ascii="Times New Roman" w:hAnsi="Times New Roman" w:cs="Times New Roman"/>
          <w:spacing w:val="-2"/>
          <w:sz w:val="24"/>
          <w:szCs w:val="24"/>
        </w:rPr>
        <w:t>uk</w:t>
      </w:r>
      <w:r w:rsidRPr="00AF5346">
        <w:rPr>
          <w:rFonts w:ascii="Times New Roman" w:hAnsi="Times New Roman" w:cs="Times New Roman"/>
          <w:spacing w:val="2"/>
          <w:sz w:val="24"/>
          <w:szCs w:val="24"/>
        </w:rPr>
        <w:t>u</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2"/>
          <w:sz w:val="24"/>
          <w:szCs w:val="24"/>
        </w:rPr>
        <w:t>h</w:t>
      </w:r>
      <w:r w:rsidRPr="00AF5346">
        <w:rPr>
          <w:rFonts w:ascii="Times New Roman" w:hAnsi="Times New Roman" w:cs="Times New Roman"/>
          <w:spacing w:val="-2"/>
          <w:sz w:val="24"/>
          <w:szCs w:val="24"/>
        </w:rPr>
        <w:t>as</w:t>
      </w:r>
      <w:r w:rsidRPr="00AF5346">
        <w:rPr>
          <w:rFonts w:ascii="Times New Roman" w:hAnsi="Times New Roman" w:cs="Times New Roman"/>
          <w:spacing w:val="3"/>
          <w:sz w:val="24"/>
          <w:szCs w:val="24"/>
        </w:rPr>
        <w:t>i</w:t>
      </w:r>
      <w:r w:rsidRPr="00AF5346">
        <w:rPr>
          <w:rFonts w:ascii="Times New Roman" w:hAnsi="Times New Roman" w:cs="Times New Roman"/>
          <w:sz w:val="24"/>
          <w:szCs w:val="24"/>
        </w:rPr>
        <w:t>l</w:t>
      </w:r>
      <w:r w:rsidRPr="00AF5346">
        <w:rPr>
          <w:rFonts w:ascii="Times New Roman" w:hAnsi="Times New Roman" w:cs="Times New Roman"/>
          <w:spacing w:val="1"/>
          <w:sz w:val="24"/>
          <w:szCs w:val="24"/>
        </w:rPr>
        <w:t xml:space="preserve"> </w:t>
      </w:r>
      <w:r w:rsidRPr="00AF5346">
        <w:rPr>
          <w:rFonts w:ascii="Times New Roman" w:hAnsi="Times New Roman" w:cs="Times New Roman"/>
          <w:spacing w:val="2"/>
          <w:sz w:val="24"/>
          <w:szCs w:val="24"/>
        </w:rPr>
        <w:t>p</w:t>
      </w:r>
      <w:r w:rsidRPr="00AF5346">
        <w:rPr>
          <w:rFonts w:ascii="Times New Roman" w:hAnsi="Times New Roman" w:cs="Times New Roman"/>
          <w:spacing w:val="-2"/>
          <w:sz w:val="24"/>
          <w:szCs w:val="24"/>
        </w:rPr>
        <w:t>en</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lit</w:t>
      </w:r>
      <w:r w:rsidRPr="00AF5346">
        <w:rPr>
          <w:rFonts w:ascii="Times New Roman" w:hAnsi="Times New Roman" w:cs="Times New Roman"/>
          <w:spacing w:val="3"/>
          <w:sz w:val="24"/>
          <w:szCs w:val="24"/>
        </w:rPr>
        <w:t>i</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2"/>
          <w:sz w:val="24"/>
          <w:szCs w:val="24"/>
        </w:rPr>
        <w:t>y</w:t>
      </w:r>
      <w:r w:rsidRPr="00AF5346">
        <w:rPr>
          <w:rFonts w:ascii="Times New Roman" w:hAnsi="Times New Roman" w:cs="Times New Roman"/>
          <w:spacing w:val="2"/>
          <w:sz w:val="24"/>
          <w:szCs w:val="24"/>
        </w:rPr>
        <w:t>a</w:t>
      </w:r>
      <w:r w:rsidRPr="00AF5346">
        <w:rPr>
          <w:rFonts w:ascii="Times New Roman" w:hAnsi="Times New Roman" w:cs="Times New Roman"/>
          <w:spacing w:val="-2"/>
          <w:sz w:val="24"/>
          <w:szCs w:val="24"/>
        </w:rPr>
        <w:t>n</w:t>
      </w:r>
      <w:r w:rsidRPr="00AF5346">
        <w:rPr>
          <w:rFonts w:ascii="Times New Roman" w:hAnsi="Times New Roman" w:cs="Times New Roman"/>
          <w:sz w:val="24"/>
          <w:szCs w:val="24"/>
        </w:rPr>
        <w:t>g</w:t>
      </w:r>
      <w:r w:rsidRPr="00AF5346">
        <w:rPr>
          <w:rFonts w:ascii="Times New Roman" w:hAnsi="Times New Roman" w:cs="Times New Roman"/>
          <w:spacing w:val="4"/>
          <w:sz w:val="24"/>
          <w:szCs w:val="24"/>
        </w:rPr>
        <w:t xml:space="preserve"> </w:t>
      </w:r>
      <w:r w:rsidRPr="00AF5346">
        <w:rPr>
          <w:rFonts w:ascii="Times New Roman" w:hAnsi="Times New Roman" w:cs="Times New Roman"/>
          <w:spacing w:val="-1"/>
          <w:sz w:val="24"/>
          <w:szCs w:val="24"/>
        </w:rPr>
        <w:t>t</w:t>
      </w:r>
      <w:r w:rsidRPr="00AF5346">
        <w:rPr>
          <w:rFonts w:ascii="Times New Roman" w:hAnsi="Times New Roman" w:cs="Times New Roman"/>
          <w:spacing w:val="2"/>
          <w:sz w:val="24"/>
          <w:szCs w:val="24"/>
        </w:rPr>
        <w:t>e</w:t>
      </w:r>
      <w:r w:rsidRPr="00AF5346">
        <w:rPr>
          <w:rFonts w:ascii="Times New Roman" w:hAnsi="Times New Roman" w:cs="Times New Roman"/>
          <w:spacing w:val="-1"/>
          <w:sz w:val="24"/>
          <w:szCs w:val="24"/>
        </w:rPr>
        <w:t>l</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 xml:space="preserve">h </w:t>
      </w:r>
      <w:r w:rsidRPr="00AF5346">
        <w:rPr>
          <w:rFonts w:ascii="Times New Roman" w:hAnsi="Times New Roman" w:cs="Times New Roman"/>
          <w:spacing w:val="2"/>
          <w:sz w:val="24"/>
          <w:szCs w:val="24"/>
        </w:rPr>
        <w:t>d</w:t>
      </w:r>
      <w:r w:rsidRPr="00AF5346">
        <w:rPr>
          <w:rFonts w:ascii="Times New Roman" w:hAnsi="Times New Roman" w:cs="Times New Roman"/>
          <w:spacing w:val="-1"/>
          <w:sz w:val="24"/>
          <w:szCs w:val="24"/>
        </w:rPr>
        <w:t>il</w:t>
      </w:r>
      <w:r w:rsidRPr="00AF5346">
        <w:rPr>
          <w:rFonts w:ascii="Times New Roman" w:hAnsi="Times New Roman" w:cs="Times New Roman"/>
          <w:spacing w:val="-2"/>
          <w:sz w:val="24"/>
          <w:szCs w:val="24"/>
        </w:rPr>
        <w:t>ak</w:t>
      </w:r>
      <w:r w:rsidRPr="00AF5346">
        <w:rPr>
          <w:rFonts w:ascii="Times New Roman" w:hAnsi="Times New Roman" w:cs="Times New Roman"/>
          <w:spacing w:val="2"/>
          <w:sz w:val="24"/>
          <w:szCs w:val="24"/>
        </w:rPr>
        <w:t>u</w:t>
      </w:r>
      <w:r w:rsidRPr="00AF5346">
        <w:rPr>
          <w:rFonts w:ascii="Times New Roman" w:hAnsi="Times New Roman" w:cs="Times New Roman"/>
          <w:spacing w:val="-2"/>
          <w:sz w:val="24"/>
          <w:szCs w:val="24"/>
        </w:rPr>
        <w:t>k</w:t>
      </w:r>
      <w:r w:rsidRPr="00AF5346">
        <w:rPr>
          <w:rFonts w:ascii="Times New Roman" w:hAnsi="Times New Roman" w:cs="Times New Roman"/>
          <w:spacing w:val="2"/>
          <w:sz w:val="24"/>
          <w:szCs w:val="24"/>
        </w:rPr>
        <w:t>a</w:t>
      </w:r>
      <w:r w:rsidRPr="00AF5346">
        <w:rPr>
          <w:rFonts w:ascii="Times New Roman" w:hAnsi="Times New Roman" w:cs="Times New Roman"/>
          <w:sz w:val="24"/>
          <w:szCs w:val="24"/>
        </w:rPr>
        <w:t>n</w:t>
      </w:r>
      <w:r w:rsidRPr="00AF5346">
        <w:rPr>
          <w:rFonts w:ascii="Times New Roman" w:hAnsi="Times New Roman" w:cs="Times New Roman"/>
          <w:spacing w:val="-1"/>
          <w:sz w:val="24"/>
          <w:szCs w:val="24"/>
        </w:rPr>
        <w:t xml:space="preserve"> </w:t>
      </w:r>
      <w:r w:rsidRPr="00AF5346">
        <w:rPr>
          <w:rFonts w:ascii="Times New Roman" w:hAnsi="Times New Roman" w:cs="Times New Roman"/>
          <w:spacing w:val="2"/>
          <w:sz w:val="24"/>
          <w:szCs w:val="24"/>
        </w:rPr>
        <w:t>o</w:t>
      </w:r>
      <w:r w:rsidRPr="00AF5346">
        <w:rPr>
          <w:rFonts w:ascii="Times New Roman" w:hAnsi="Times New Roman" w:cs="Times New Roman"/>
          <w:spacing w:val="-1"/>
          <w:sz w:val="24"/>
          <w:szCs w:val="24"/>
        </w:rPr>
        <w:t>l</w:t>
      </w:r>
      <w:r w:rsidRPr="00AF5346">
        <w:rPr>
          <w:rFonts w:ascii="Times New Roman" w:hAnsi="Times New Roman" w:cs="Times New Roman"/>
          <w:spacing w:val="-2"/>
          <w:sz w:val="24"/>
          <w:szCs w:val="24"/>
        </w:rPr>
        <w:t>e</w:t>
      </w:r>
      <w:r w:rsidRPr="00AF5346">
        <w:rPr>
          <w:rFonts w:ascii="Times New Roman" w:hAnsi="Times New Roman" w:cs="Times New Roman"/>
          <w:sz w:val="24"/>
          <w:szCs w:val="24"/>
        </w:rPr>
        <w:t xml:space="preserve">h </w:t>
      </w:r>
      <w:r w:rsidRPr="00AF5346">
        <w:rPr>
          <w:rFonts w:ascii="Times New Roman" w:hAnsi="Times New Roman" w:cs="Times New Roman"/>
          <w:sz w:val="24"/>
          <w:szCs w:val="24"/>
          <w:lang w:eastAsia="id-ID"/>
        </w:rPr>
        <w:t>Agustina Lisa A (2018) dengan tujuan adalah untuk mengetahui pengaruh ukuran perusahaan, leverage dan struktur modal terhadap kinerja keuangan perusahaan. Hasil penelitian menunjukkan bahwa pinjaman berpengaruh terhadap kinerja keuangan perusahaan, bahwa ukuran dan kekuatan perusahaan tidak berpengaruh terhadap kinerja keuangan perusahaan, sedangkan pada saat yang sama mempengaruhi kinerja keuangan perusahaan antar ukuran, kekuatan dan struktur perusahaan.</w:t>
      </w:r>
    </w:p>
    <w:p w14:paraId="30E384A0" w14:textId="77777777" w:rsidR="00D001EF" w:rsidRPr="00AF5346" w:rsidRDefault="00D001EF" w:rsidP="00D001EF">
      <w:pPr>
        <w:pStyle w:val="DaftarParagraf"/>
        <w:spacing w:after="0" w:line="480" w:lineRule="auto"/>
        <w:ind w:left="0" w:firstLine="720"/>
        <w:jc w:val="both"/>
        <w:rPr>
          <w:rFonts w:ascii="Times New Roman" w:hAnsi="Times New Roman" w:cs="Times New Roman"/>
          <w:sz w:val="24"/>
          <w:szCs w:val="24"/>
        </w:rPr>
      </w:pPr>
      <w:r w:rsidRPr="00AF5346">
        <w:rPr>
          <w:rFonts w:ascii="Times New Roman" w:hAnsi="Times New Roman" w:cs="Times New Roman"/>
          <w:sz w:val="24"/>
          <w:szCs w:val="24"/>
        </w:rPr>
        <w:t>Hasil penelitian ini berbeda dengan pendapat bahwa  Rasio DER yang tinggi dapat menggambarkan bahwa perusahaan dapat beroperasi dengan hutang sebagai ekuitasnya. Hutang usaha ini jika dipergunakan secara tepat dapat menghasilkan profit yang meningkat bila dibandingkan dengan operasional menggunakan ekuitasnya sendiri (Riccardo, 2012). Karena dengan bertambahnya hutang maka akan menambah  dana  (ekuitas)  perusahaan   yang  akan digunakan  untuk    peningkatan aktivitas operasional dan produksinya sehingga dapat meningkatkan laba perusahaan. Hal ini menggambarkan adanya pengaruh positif dari DER terhadap profitabilitas.</w:t>
      </w:r>
    </w:p>
    <w:p w14:paraId="68475901" w14:textId="2363C02C" w:rsidR="00803E23" w:rsidRPr="00AF5346" w:rsidRDefault="00D001EF" w:rsidP="00D001EF">
      <w:pPr>
        <w:spacing w:line="480" w:lineRule="auto"/>
        <w:ind w:firstLine="708"/>
        <w:jc w:val="both"/>
        <w:rPr>
          <w:rFonts w:ascii="Times New Roman" w:hAnsi="Times New Roman" w:cs="Times New Roman"/>
          <w:b/>
          <w:sz w:val="28"/>
          <w:szCs w:val="28"/>
        </w:rPr>
      </w:pPr>
      <w:r w:rsidRPr="00AF5346">
        <w:rPr>
          <w:rStyle w:val="TidakAdaSpasiKAR"/>
          <w:rFonts w:ascii="Times New Roman" w:hAnsi="Times New Roman" w:cs="Times New Roman"/>
          <w:sz w:val="24"/>
          <w:szCs w:val="24"/>
        </w:rPr>
        <w:t xml:space="preserve">Dengan demikian dapat disimpulkan hipotesis pada penelitian ini tidak terbukti, bahwa </w:t>
      </w:r>
      <w:r w:rsidRPr="00AF5346">
        <w:rPr>
          <w:rFonts w:ascii="Times New Roman" w:hAnsi="Times New Roman" w:cs="Times New Roman"/>
          <w:sz w:val="24"/>
          <w:szCs w:val="24"/>
        </w:rPr>
        <w:t>Leverage secara parsial berpengaruh positif dan signifikan terhadap kinerja keuangan pada perusahaan sub sektor barang konsumsi yang terdaftar di Bursa Efek Indonesia</w:t>
      </w:r>
      <w:r w:rsidRPr="00AF5346">
        <w:rPr>
          <w:rFonts w:ascii="Times New Roman" w:hAnsi="Times New Roman" w:cs="Times New Roman"/>
        </w:rPr>
        <w:t>.</w:t>
      </w:r>
    </w:p>
    <w:p w14:paraId="142E61F1" w14:textId="77777777" w:rsidR="00803E23" w:rsidRPr="00AF5346" w:rsidRDefault="00803E23" w:rsidP="00803E23">
      <w:pPr>
        <w:spacing w:line="480" w:lineRule="auto"/>
        <w:ind w:firstLine="708"/>
        <w:jc w:val="both"/>
        <w:rPr>
          <w:rFonts w:ascii="Times New Roman" w:hAnsi="Times New Roman" w:cs="Times New Roman"/>
          <w:b/>
          <w:sz w:val="28"/>
          <w:szCs w:val="28"/>
        </w:rPr>
      </w:pPr>
    </w:p>
    <w:p w14:paraId="1D3C6550" w14:textId="77777777" w:rsidR="00BE25A6" w:rsidRPr="00AF5346" w:rsidRDefault="00BE25A6" w:rsidP="00803E23">
      <w:pPr>
        <w:spacing w:line="480" w:lineRule="auto"/>
        <w:ind w:firstLine="708"/>
        <w:jc w:val="both"/>
        <w:rPr>
          <w:rFonts w:ascii="Times New Roman" w:hAnsi="Times New Roman" w:cs="Times New Roman"/>
          <w:b/>
          <w:sz w:val="28"/>
          <w:szCs w:val="28"/>
        </w:rPr>
      </w:pPr>
    </w:p>
    <w:p w14:paraId="52702794" w14:textId="77777777" w:rsidR="00803E23" w:rsidRPr="00AF5346" w:rsidRDefault="00803E23" w:rsidP="00803E23">
      <w:pPr>
        <w:spacing w:line="480" w:lineRule="auto"/>
        <w:ind w:firstLine="708"/>
        <w:jc w:val="both"/>
        <w:rPr>
          <w:rFonts w:ascii="Times New Roman" w:hAnsi="Times New Roman" w:cs="Times New Roman"/>
          <w:b/>
          <w:sz w:val="28"/>
          <w:szCs w:val="28"/>
        </w:rPr>
      </w:pPr>
    </w:p>
    <w:p w14:paraId="33AB281E" w14:textId="77777777" w:rsidR="00803E23" w:rsidRPr="00AF5346" w:rsidRDefault="00803E23" w:rsidP="00803E23">
      <w:pPr>
        <w:spacing w:line="480" w:lineRule="auto"/>
        <w:ind w:firstLine="708"/>
        <w:jc w:val="both"/>
        <w:rPr>
          <w:rFonts w:ascii="Times New Roman" w:hAnsi="Times New Roman" w:cs="Times New Roman"/>
          <w:b/>
          <w:sz w:val="28"/>
          <w:szCs w:val="28"/>
        </w:rPr>
      </w:pPr>
    </w:p>
    <w:p w14:paraId="73099EBE" w14:textId="77777777" w:rsidR="00BE25A6" w:rsidRPr="00AF5346" w:rsidRDefault="00BE25A6" w:rsidP="00DF5A7B">
      <w:pPr>
        <w:pStyle w:val="TidakAdaSpasi"/>
        <w:spacing w:line="360" w:lineRule="auto"/>
        <w:jc w:val="center"/>
        <w:rPr>
          <w:rFonts w:ascii="Times New Roman" w:hAnsi="Times New Roman" w:cs="Times New Roman"/>
          <w:b/>
          <w:sz w:val="24"/>
          <w:szCs w:val="24"/>
        </w:rPr>
        <w:sectPr w:rsidR="00BE25A6" w:rsidRPr="00AF5346" w:rsidSect="009C1032">
          <w:headerReference w:type="first" r:id="rId39"/>
          <w:footerReference w:type="first" r:id="rId40"/>
          <w:pgSz w:w="11907" w:h="16839" w:code="9"/>
          <w:pgMar w:top="2268" w:right="1559" w:bottom="1701" w:left="2268" w:header="720" w:footer="720" w:gutter="0"/>
          <w:pgNumType w:start="45"/>
          <w:cols w:space="720"/>
          <w:titlePg/>
          <w:docGrid w:linePitch="360"/>
        </w:sectPr>
      </w:pPr>
    </w:p>
    <w:p w14:paraId="6B990A49" w14:textId="63E21341" w:rsidR="00DF5A7B" w:rsidRPr="00AF5346" w:rsidRDefault="00DF5A7B" w:rsidP="00DF5A7B">
      <w:pPr>
        <w:pStyle w:val="TidakAdaSpasi"/>
        <w:spacing w:line="360" w:lineRule="auto"/>
        <w:jc w:val="center"/>
        <w:rPr>
          <w:rFonts w:ascii="Times New Roman" w:hAnsi="Times New Roman" w:cs="Times New Roman"/>
          <w:b/>
          <w:sz w:val="24"/>
          <w:szCs w:val="24"/>
        </w:rPr>
      </w:pPr>
      <w:r w:rsidRPr="00AF5346">
        <w:rPr>
          <w:rFonts w:ascii="Times New Roman" w:hAnsi="Times New Roman" w:cs="Times New Roman"/>
          <w:b/>
          <w:sz w:val="24"/>
          <w:szCs w:val="24"/>
        </w:rPr>
        <w:t>BAB  V</w:t>
      </w:r>
    </w:p>
    <w:p w14:paraId="6B763270" w14:textId="652912E7" w:rsidR="00DF5A7B" w:rsidRPr="00AF5346" w:rsidRDefault="00724A9A" w:rsidP="00724A9A">
      <w:pPr>
        <w:pStyle w:val="TidakAdaSpasi"/>
        <w:spacing w:line="360" w:lineRule="auto"/>
        <w:jc w:val="center"/>
        <w:rPr>
          <w:rFonts w:ascii="Times New Roman" w:hAnsi="Times New Roman" w:cs="Times New Roman"/>
          <w:b/>
          <w:sz w:val="24"/>
          <w:szCs w:val="24"/>
        </w:rPr>
      </w:pPr>
      <w:r w:rsidRPr="00AF5346">
        <w:rPr>
          <w:rFonts w:ascii="Times New Roman" w:hAnsi="Times New Roman" w:cs="Times New Roman"/>
          <w:b/>
          <w:sz w:val="24"/>
          <w:szCs w:val="24"/>
        </w:rPr>
        <w:t>KESIMPULAN DAN SARAN</w:t>
      </w:r>
    </w:p>
    <w:p w14:paraId="73C7031A" w14:textId="77777777" w:rsidR="00724A9A" w:rsidRPr="00AF5346" w:rsidRDefault="00724A9A" w:rsidP="00724A9A">
      <w:pPr>
        <w:pStyle w:val="TidakAdaSpasi"/>
        <w:jc w:val="center"/>
        <w:rPr>
          <w:rFonts w:ascii="Times New Roman" w:hAnsi="Times New Roman" w:cs="Times New Roman"/>
          <w:b/>
          <w:sz w:val="24"/>
          <w:szCs w:val="24"/>
        </w:rPr>
      </w:pPr>
    </w:p>
    <w:p w14:paraId="3079E5EE" w14:textId="77777777" w:rsidR="00DF5A7B" w:rsidRPr="00AF5346" w:rsidRDefault="00DF5A7B" w:rsidP="00DF5A7B">
      <w:pPr>
        <w:tabs>
          <w:tab w:val="left" w:pos="374"/>
          <w:tab w:val="left" w:pos="561"/>
        </w:tabs>
        <w:spacing w:before="240" w:line="480" w:lineRule="auto"/>
        <w:ind w:left="720" w:hanging="720"/>
        <w:rPr>
          <w:rFonts w:ascii="Times New Roman" w:hAnsi="Times New Roman" w:cs="Times New Roman"/>
          <w:b/>
          <w:bCs/>
        </w:rPr>
      </w:pPr>
      <w:r w:rsidRPr="00AF5346">
        <w:rPr>
          <w:rFonts w:ascii="Times New Roman" w:hAnsi="Times New Roman" w:cs="Times New Roman"/>
          <w:b/>
          <w:bCs/>
        </w:rPr>
        <w:t>5.1  Kesimpulan</w:t>
      </w:r>
    </w:p>
    <w:p w14:paraId="4F769D06" w14:textId="77777777" w:rsidR="00DF5A7B" w:rsidRPr="00AF5346" w:rsidRDefault="00DF5A7B" w:rsidP="00DF5A7B">
      <w:pPr>
        <w:tabs>
          <w:tab w:val="left" w:pos="0"/>
        </w:tabs>
        <w:spacing w:line="480" w:lineRule="auto"/>
        <w:jc w:val="both"/>
        <w:rPr>
          <w:rFonts w:ascii="Times New Roman" w:hAnsi="Times New Roman" w:cs="Times New Roman"/>
        </w:rPr>
      </w:pPr>
      <w:r w:rsidRPr="00AF5346">
        <w:rPr>
          <w:rFonts w:ascii="Times New Roman" w:hAnsi="Times New Roman" w:cs="Times New Roman"/>
        </w:rPr>
        <w:tab/>
        <w:t>Berdasarkan hasil analisis data dan pengujian hipotesis statisitik pada penelitian ini, maka dapat dapat ditarik kesimpulan sebagai  berikut :</w:t>
      </w:r>
    </w:p>
    <w:p w14:paraId="1472C68D" w14:textId="77777777" w:rsidR="00DF5A7B" w:rsidRPr="00AF5346" w:rsidRDefault="00DF5A7B" w:rsidP="00DF5A7B">
      <w:pPr>
        <w:pStyle w:val="DaftarParagraf"/>
        <w:numPr>
          <w:ilvl w:val="0"/>
          <w:numId w:val="31"/>
        </w:numPr>
        <w:spacing w:after="0" w:line="480" w:lineRule="auto"/>
        <w:jc w:val="both"/>
        <w:rPr>
          <w:rFonts w:ascii="Times New Roman" w:hAnsi="Times New Roman" w:cs="Times New Roman"/>
          <w:sz w:val="24"/>
          <w:szCs w:val="24"/>
        </w:rPr>
      </w:pPr>
      <w:r w:rsidRPr="00AF5346">
        <w:rPr>
          <w:rFonts w:ascii="Times New Roman" w:hAnsi="Times New Roman" w:cs="Times New Roman"/>
          <w:sz w:val="24"/>
          <w:szCs w:val="24"/>
        </w:rPr>
        <w:t xml:space="preserve">Ukuran Perusahaan dan </w:t>
      </w:r>
      <w:r w:rsidRPr="00AF5346">
        <w:rPr>
          <w:rFonts w:ascii="Times New Roman" w:hAnsi="Times New Roman" w:cs="Times New Roman"/>
          <w:i/>
          <w:sz w:val="24"/>
          <w:szCs w:val="24"/>
        </w:rPr>
        <w:t>Leverag</w:t>
      </w:r>
      <w:r w:rsidRPr="00AF5346">
        <w:rPr>
          <w:rFonts w:ascii="Times New Roman" w:hAnsi="Times New Roman" w:cs="Times New Roman"/>
          <w:sz w:val="24"/>
          <w:szCs w:val="24"/>
        </w:rPr>
        <w:t xml:space="preserve">e secara </w:t>
      </w:r>
      <w:r w:rsidRPr="00AF5346">
        <w:rPr>
          <w:rFonts w:ascii="Times New Roman" w:hAnsi="Times New Roman" w:cs="Times New Roman"/>
          <w:i/>
          <w:sz w:val="24"/>
          <w:szCs w:val="24"/>
        </w:rPr>
        <w:t xml:space="preserve">simultan </w:t>
      </w:r>
      <w:r w:rsidRPr="00AF5346">
        <w:rPr>
          <w:rFonts w:ascii="Times New Roman" w:hAnsi="Times New Roman" w:cs="Times New Roman"/>
          <w:sz w:val="24"/>
          <w:szCs w:val="24"/>
        </w:rPr>
        <w:t>tidak</w:t>
      </w:r>
      <w:r w:rsidRPr="00AF5346">
        <w:rPr>
          <w:rFonts w:ascii="Times New Roman" w:hAnsi="Times New Roman" w:cs="Times New Roman"/>
          <w:i/>
          <w:sz w:val="24"/>
          <w:szCs w:val="24"/>
        </w:rPr>
        <w:t xml:space="preserve"> </w:t>
      </w:r>
      <w:r w:rsidRPr="00AF5346">
        <w:rPr>
          <w:rFonts w:ascii="Times New Roman" w:hAnsi="Times New Roman" w:cs="Times New Roman"/>
          <w:sz w:val="24"/>
          <w:szCs w:val="24"/>
        </w:rPr>
        <w:t xml:space="preserve">berpengaruh terhadap Kinerja keuangan pada </w:t>
      </w:r>
      <w:r w:rsidRPr="00AF5346">
        <w:rPr>
          <w:rFonts w:ascii="Times New Roman" w:hAnsi="Times New Roman" w:cs="Times New Roman"/>
          <w:i/>
          <w:sz w:val="24"/>
          <w:szCs w:val="24"/>
        </w:rPr>
        <w:t>Return On Asset</w:t>
      </w:r>
      <w:r w:rsidRPr="00AF5346">
        <w:rPr>
          <w:rFonts w:ascii="Times New Roman" w:hAnsi="Times New Roman" w:cs="Times New Roman"/>
          <w:sz w:val="24"/>
          <w:szCs w:val="24"/>
        </w:rPr>
        <w:t xml:space="preserve"> pada Perusahaan Sektor Barang Konsumsi yang terdaftar di Bursa Efek Indonesia .</w:t>
      </w:r>
    </w:p>
    <w:p w14:paraId="1237BAC2" w14:textId="77777777" w:rsidR="00DF5A7B" w:rsidRPr="00AF5346" w:rsidRDefault="00DF5A7B" w:rsidP="00DF5A7B">
      <w:pPr>
        <w:pStyle w:val="TidakAdaSpasi"/>
        <w:numPr>
          <w:ilvl w:val="0"/>
          <w:numId w:val="31"/>
        </w:numPr>
        <w:spacing w:line="480" w:lineRule="auto"/>
        <w:jc w:val="both"/>
        <w:rPr>
          <w:rFonts w:ascii="Times New Roman" w:hAnsi="Times New Roman" w:cs="Times New Roman"/>
          <w:sz w:val="24"/>
          <w:szCs w:val="24"/>
        </w:rPr>
      </w:pPr>
      <w:r w:rsidRPr="00AF5346">
        <w:rPr>
          <w:rFonts w:ascii="Times New Roman" w:hAnsi="Times New Roman" w:cs="Times New Roman"/>
          <w:sz w:val="24"/>
          <w:szCs w:val="24"/>
        </w:rPr>
        <w:t xml:space="preserve">Ukuran Perusahaan secara </w:t>
      </w:r>
      <w:r w:rsidRPr="00AF5346">
        <w:rPr>
          <w:rFonts w:ascii="Times New Roman" w:hAnsi="Times New Roman" w:cs="Times New Roman"/>
          <w:i/>
          <w:sz w:val="24"/>
          <w:szCs w:val="24"/>
        </w:rPr>
        <w:t>parsial</w:t>
      </w:r>
      <w:r w:rsidRPr="00AF5346">
        <w:rPr>
          <w:rFonts w:ascii="Times New Roman" w:hAnsi="Times New Roman" w:cs="Times New Roman"/>
          <w:sz w:val="24"/>
          <w:szCs w:val="24"/>
        </w:rPr>
        <w:t xml:space="preserve">  tidak berpengaruh terhadap </w:t>
      </w:r>
      <w:r w:rsidRPr="00AF5346">
        <w:rPr>
          <w:rFonts w:ascii="Times New Roman" w:hAnsi="Times New Roman" w:cs="Times New Roman"/>
          <w:i/>
          <w:sz w:val="24"/>
          <w:szCs w:val="24"/>
        </w:rPr>
        <w:t xml:space="preserve">Return On Asset </w:t>
      </w:r>
      <w:r w:rsidRPr="00AF5346">
        <w:rPr>
          <w:rFonts w:ascii="Times New Roman" w:hAnsi="Times New Roman" w:cs="Times New Roman"/>
          <w:sz w:val="24"/>
          <w:szCs w:val="24"/>
        </w:rPr>
        <w:t>pada Perusahaan Sub Sektor Barang Konsumsi yang terdaftar di Bursa Efek Indonesia.</w:t>
      </w:r>
    </w:p>
    <w:p w14:paraId="7F046C67" w14:textId="77777777" w:rsidR="00DF5A7B" w:rsidRPr="00AF5346" w:rsidRDefault="00DF5A7B" w:rsidP="00DF5A7B">
      <w:pPr>
        <w:pStyle w:val="TidakAdaSpasi"/>
        <w:numPr>
          <w:ilvl w:val="0"/>
          <w:numId w:val="31"/>
        </w:numPr>
        <w:spacing w:line="480" w:lineRule="auto"/>
        <w:jc w:val="both"/>
        <w:rPr>
          <w:rFonts w:ascii="Times New Roman" w:hAnsi="Times New Roman" w:cs="Times New Roman"/>
          <w:sz w:val="24"/>
          <w:szCs w:val="24"/>
        </w:rPr>
      </w:pPr>
      <w:r w:rsidRPr="00AF5346">
        <w:rPr>
          <w:rFonts w:ascii="Times New Roman" w:hAnsi="Times New Roman" w:cs="Times New Roman"/>
          <w:i/>
          <w:sz w:val="24"/>
          <w:szCs w:val="24"/>
        </w:rPr>
        <w:t>Leverage</w:t>
      </w:r>
      <w:r w:rsidRPr="00AF5346">
        <w:rPr>
          <w:rFonts w:ascii="Times New Roman" w:hAnsi="Times New Roman" w:cs="Times New Roman"/>
          <w:sz w:val="24"/>
          <w:szCs w:val="24"/>
        </w:rPr>
        <w:t xml:space="preserve"> secara </w:t>
      </w:r>
      <w:r w:rsidRPr="00AF5346">
        <w:rPr>
          <w:rFonts w:ascii="Times New Roman" w:hAnsi="Times New Roman" w:cs="Times New Roman"/>
          <w:i/>
          <w:sz w:val="24"/>
          <w:szCs w:val="24"/>
        </w:rPr>
        <w:t>parsial</w:t>
      </w:r>
      <w:r w:rsidRPr="00AF5346">
        <w:rPr>
          <w:rFonts w:ascii="Times New Roman" w:hAnsi="Times New Roman" w:cs="Times New Roman"/>
          <w:sz w:val="24"/>
          <w:szCs w:val="24"/>
        </w:rPr>
        <w:t xml:space="preserve"> tidak berpengaruh terhadap </w:t>
      </w:r>
      <w:r w:rsidRPr="00AF5346">
        <w:rPr>
          <w:rFonts w:ascii="Times New Roman" w:hAnsi="Times New Roman" w:cs="Times New Roman"/>
          <w:i/>
          <w:sz w:val="24"/>
          <w:szCs w:val="24"/>
        </w:rPr>
        <w:t>Return On Asset</w:t>
      </w:r>
      <w:r w:rsidRPr="00AF5346">
        <w:rPr>
          <w:rFonts w:ascii="Times New Roman" w:hAnsi="Times New Roman" w:cs="Times New Roman"/>
          <w:sz w:val="24"/>
          <w:szCs w:val="24"/>
        </w:rPr>
        <w:t xml:space="preserve"> pada Perusahaan Sub Sektor Barang Konsumsi yang terdaftar di Bursa Efek Indonesia.</w:t>
      </w:r>
    </w:p>
    <w:p w14:paraId="67BFBA01" w14:textId="77777777" w:rsidR="00DF5A7B" w:rsidRPr="00AF5346" w:rsidRDefault="00DF5A7B" w:rsidP="00DF5A7B">
      <w:pPr>
        <w:pStyle w:val="TidakAdaSpasi"/>
        <w:numPr>
          <w:ilvl w:val="1"/>
          <w:numId w:val="33"/>
        </w:numPr>
        <w:spacing w:line="480" w:lineRule="auto"/>
        <w:rPr>
          <w:rFonts w:ascii="Times New Roman" w:hAnsi="Times New Roman" w:cs="Times New Roman"/>
          <w:b/>
          <w:sz w:val="24"/>
          <w:szCs w:val="24"/>
        </w:rPr>
      </w:pPr>
      <w:r w:rsidRPr="00AF5346">
        <w:rPr>
          <w:rFonts w:ascii="Times New Roman" w:hAnsi="Times New Roman" w:cs="Times New Roman"/>
          <w:b/>
          <w:sz w:val="24"/>
          <w:szCs w:val="24"/>
        </w:rPr>
        <w:t xml:space="preserve">Saran </w:t>
      </w:r>
    </w:p>
    <w:p w14:paraId="414FABAE" w14:textId="77777777" w:rsidR="00DF5A7B" w:rsidRPr="00AF5346" w:rsidRDefault="00DF5A7B" w:rsidP="00DF5A7B">
      <w:pPr>
        <w:pStyle w:val="TidakAdaSpasi"/>
        <w:spacing w:line="480" w:lineRule="auto"/>
        <w:ind w:firstLine="360"/>
        <w:jc w:val="both"/>
        <w:rPr>
          <w:rFonts w:ascii="Times New Roman" w:hAnsi="Times New Roman" w:cs="Times New Roman"/>
          <w:sz w:val="24"/>
          <w:szCs w:val="24"/>
        </w:rPr>
      </w:pPr>
      <w:r w:rsidRPr="00AF5346">
        <w:rPr>
          <w:rFonts w:ascii="Times New Roman" w:hAnsi="Times New Roman" w:cs="Times New Roman"/>
          <w:sz w:val="24"/>
          <w:szCs w:val="24"/>
        </w:rPr>
        <w:t>Dari hasil penelitian, maka dapat dikemukakan saran sebagai berikut:</w:t>
      </w:r>
    </w:p>
    <w:p w14:paraId="2879FA98" w14:textId="77777777" w:rsidR="00DF5A7B" w:rsidRPr="00AF5346" w:rsidRDefault="00DF5A7B" w:rsidP="00DF5A7B">
      <w:pPr>
        <w:pStyle w:val="TidakAdaSpasi"/>
        <w:numPr>
          <w:ilvl w:val="0"/>
          <w:numId w:val="32"/>
        </w:numPr>
        <w:spacing w:line="480" w:lineRule="auto"/>
        <w:jc w:val="both"/>
        <w:rPr>
          <w:rFonts w:ascii="Times New Roman" w:hAnsi="Times New Roman" w:cs="Times New Roman"/>
          <w:sz w:val="24"/>
          <w:szCs w:val="24"/>
        </w:rPr>
      </w:pPr>
      <w:r w:rsidRPr="00AF5346">
        <w:rPr>
          <w:rFonts w:ascii="Times New Roman" w:hAnsi="Times New Roman" w:cs="Times New Roman"/>
          <w:sz w:val="24"/>
          <w:szCs w:val="24"/>
        </w:rPr>
        <w:t>Disarankan kepada pimpinan Sub Sektor Barang Konsumsi, untuk mengutamakan penggunaan modal sendiri dalam pembiayaan operasional perusahaan daripada modal pinjaman, karena hasil penelitian menunjukan bahwa perusahaan memiliki kemampuan yang sangat rendah untuk melunasi hutang dengan modal sendiri.</w:t>
      </w:r>
    </w:p>
    <w:p w14:paraId="6A8F5E86" w14:textId="77777777" w:rsidR="00DF5A7B" w:rsidRPr="00AF5346" w:rsidRDefault="00DF5A7B" w:rsidP="00DF5A7B">
      <w:pPr>
        <w:pStyle w:val="TidakAdaSpasi"/>
        <w:numPr>
          <w:ilvl w:val="0"/>
          <w:numId w:val="32"/>
        </w:numPr>
        <w:spacing w:line="480" w:lineRule="auto"/>
        <w:jc w:val="both"/>
        <w:rPr>
          <w:rFonts w:ascii="Times New Roman" w:eastAsia="Calibri" w:hAnsi="Times New Roman" w:cs="Times New Roman"/>
          <w:sz w:val="24"/>
          <w:szCs w:val="24"/>
        </w:rPr>
      </w:pPr>
      <w:r w:rsidRPr="00AF5346">
        <w:rPr>
          <w:rFonts w:ascii="Times New Roman" w:hAnsi="Times New Roman" w:cs="Times New Roman"/>
          <w:sz w:val="24"/>
          <w:szCs w:val="24"/>
        </w:rPr>
        <w:t>Bagi peneliti selanjutnya, disarankan menambah periode penelitian dan variabel.</w:t>
      </w:r>
      <w:r w:rsidRPr="00AF5346">
        <w:rPr>
          <w:rFonts w:ascii="Times New Roman" w:hAnsi="Times New Roman" w:cs="Times New Roman"/>
        </w:rPr>
        <w:t xml:space="preserve"> </w:t>
      </w:r>
    </w:p>
    <w:p w14:paraId="63F49EC9" w14:textId="77777777" w:rsidR="008E761C" w:rsidRPr="00AF5346" w:rsidRDefault="008E761C" w:rsidP="00554AF0">
      <w:pPr>
        <w:spacing w:line="480" w:lineRule="auto"/>
        <w:ind w:firstLine="708"/>
        <w:jc w:val="both"/>
        <w:rPr>
          <w:rFonts w:ascii="Times New Roman" w:eastAsia="Calibri" w:hAnsi="Times New Roman" w:cs="Times New Roman"/>
          <w:sz w:val="24"/>
          <w:szCs w:val="24"/>
        </w:rPr>
        <w:sectPr w:rsidR="008E761C" w:rsidRPr="00AF5346" w:rsidSect="006622AE">
          <w:headerReference w:type="first" r:id="rId41"/>
          <w:footerReference w:type="first" r:id="rId42"/>
          <w:pgSz w:w="11907" w:h="16839" w:code="9"/>
          <w:pgMar w:top="2268" w:right="1559" w:bottom="1701" w:left="2268" w:header="720" w:footer="720" w:gutter="0"/>
          <w:pgNumType w:start="89"/>
          <w:cols w:space="720"/>
          <w:titlePg/>
          <w:docGrid w:linePitch="360"/>
        </w:sectPr>
      </w:pPr>
    </w:p>
    <w:p w14:paraId="043BA09D" w14:textId="77777777" w:rsidR="00DF5A7B" w:rsidRPr="00AF5346" w:rsidRDefault="00DF5A7B" w:rsidP="00DF5A7B">
      <w:pPr>
        <w:pStyle w:val="Footer"/>
        <w:ind w:left="720" w:hanging="720"/>
        <w:jc w:val="center"/>
        <w:rPr>
          <w:rFonts w:ascii="Times New Roman" w:hAnsi="Times New Roman" w:cs="Times New Roman"/>
          <w:b/>
          <w:sz w:val="28"/>
          <w:szCs w:val="28"/>
        </w:rPr>
      </w:pPr>
      <w:r w:rsidRPr="00AF5346">
        <w:rPr>
          <w:rFonts w:ascii="Times New Roman" w:hAnsi="Times New Roman" w:cs="Times New Roman"/>
          <w:b/>
          <w:sz w:val="28"/>
          <w:szCs w:val="28"/>
        </w:rPr>
        <w:t>DAFTAR PUSTAKA</w:t>
      </w:r>
    </w:p>
    <w:p w14:paraId="7E8D5B55" w14:textId="77777777" w:rsidR="00DF5A7B" w:rsidRPr="00AF5346" w:rsidRDefault="00DF5A7B" w:rsidP="00DF5A7B">
      <w:pPr>
        <w:pStyle w:val="Footer"/>
        <w:ind w:left="720" w:hanging="720"/>
        <w:jc w:val="center"/>
        <w:rPr>
          <w:rFonts w:ascii="Times New Roman" w:hAnsi="Times New Roman" w:cs="Times New Roman"/>
          <w:sz w:val="24"/>
          <w:szCs w:val="24"/>
          <w:lang w:val="id-ID"/>
        </w:rPr>
      </w:pPr>
    </w:p>
    <w:p w14:paraId="0FF5C3D8"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r w:rsidRPr="00AF5346">
        <w:rPr>
          <w:rFonts w:ascii="Times New Roman" w:hAnsi="Times New Roman" w:cs="Times New Roman"/>
          <w:sz w:val="24"/>
          <w:szCs w:val="24"/>
        </w:rPr>
        <w:t xml:space="preserve">  </w:t>
      </w:r>
    </w:p>
    <w:p w14:paraId="6266E19A"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r w:rsidRPr="00AF5346">
        <w:rPr>
          <w:rFonts w:ascii="Times New Roman" w:hAnsi="Times New Roman" w:cs="Times New Roman"/>
          <w:sz w:val="24"/>
          <w:szCs w:val="24"/>
        </w:rPr>
        <w:t xml:space="preserve">Aini, 2017. </w:t>
      </w:r>
      <w:r w:rsidRPr="00AF5346">
        <w:rPr>
          <w:rFonts w:ascii="Times New Roman" w:hAnsi="Times New Roman" w:cs="Times New Roman"/>
          <w:i/>
          <w:sz w:val="24"/>
          <w:szCs w:val="24"/>
        </w:rPr>
        <w:t>Analisis Pengaruh Ukuran Perusahaan, Leverage terhadap Kinerja Keuangan</w:t>
      </w:r>
      <w:r w:rsidRPr="00AF5346">
        <w:rPr>
          <w:rFonts w:ascii="Times New Roman" w:hAnsi="Times New Roman" w:cs="Times New Roman"/>
          <w:sz w:val="24"/>
          <w:szCs w:val="24"/>
        </w:rPr>
        <w:t xml:space="preserve">. </w:t>
      </w:r>
    </w:p>
    <w:p w14:paraId="1FE9AA43"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p>
    <w:p w14:paraId="62359398"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r w:rsidRPr="00AF5346">
        <w:rPr>
          <w:rFonts w:ascii="Times New Roman" w:hAnsi="Times New Roman" w:cs="Times New Roman"/>
          <w:sz w:val="24"/>
          <w:szCs w:val="24"/>
        </w:rPr>
        <w:t xml:space="preserve">Akdon, 2012. Cara Mudah Menggunakan dan Memaknai </w:t>
      </w:r>
      <w:r w:rsidRPr="00AF5346">
        <w:rPr>
          <w:rFonts w:ascii="Times New Roman" w:hAnsi="Times New Roman" w:cs="Times New Roman"/>
          <w:i/>
          <w:sz w:val="24"/>
          <w:szCs w:val="24"/>
        </w:rPr>
        <w:t>Path Analisys</w:t>
      </w:r>
      <w:r w:rsidRPr="00AF5346">
        <w:rPr>
          <w:rFonts w:ascii="Times New Roman" w:hAnsi="Times New Roman" w:cs="Times New Roman"/>
          <w:sz w:val="24"/>
          <w:szCs w:val="24"/>
        </w:rPr>
        <w:t>. Penerbit Alfabeta Bandung.</w:t>
      </w:r>
    </w:p>
    <w:p w14:paraId="3C6C2475"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p>
    <w:p w14:paraId="1BBF681C"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r w:rsidRPr="00AF5346">
        <w:rPr>
          <w:rFonts w:ascii="Times New Roman" w:hAnsi="Times New Roman" w:cs="Times New Roman"/>
          <w:sz w:val="24"/>
          <w:szCs w:val="24"/>
        </w:rPr>
        <w:t xml:space="preserve">Fahmi, I. 2015. </w:t>
      </w:r>
      <w:r w:rsidRPr="00AF5346">
        <w:rPr>
          <w:rFonts w:ascii="Times New Roman" w:hAnsi="Times New Roman" w:cs="Times New Roman"/>
          <w:i/>
          <w:iCs/>
          <w:sz w:val="24"/>
          <w:szCs w:val="24"/>
        </w:rPr>
        <w:t>Pengantar Manajemen Keuangan, Teori dan Soal Jawab</w:t>
      </w:r>
      <w:r w:rsidRPr="00AF5346">
        <w:rPr>
          <w:rFonts w:ascii="Times New Roman" w:hAnsi="Times New Roman" w:cs="Times New Roman"/>
          <w:sz w:val="24"/>
          <w:szCs w:val="24"/>
        </w:rPr>
        <w:t>. Alfabeta Bandung.</w:t>
      </w:r>
    </w:p>
    <w:p w14:paraId="1909B837"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p>
    <w:p w14:paraId="24ECD8BE"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r w:rsidRPr="00AF5346">
        <w:rPr>
          <w:rFonts w:ascii="Times New Roman" w:hAnsi="Times New Roman" w:cs="Times New Roman"/>
          <w:sz w:val="24"/>
          <w:szCs w:val="24"/>
        </w:rPr>
        <w:t xml:space="preserve">_______, 2016. </w:t>
      </w:r>
      <w:r w:rsidRPr="00AF5346">
        <w:rPr>
          <w:rFonts w:ascii="Times New Roman" w:hAnsi="Times New Roman" w:cs="Times New Roman"/>
          <w:i/>
          <w:sz w:val="24"/>
          <w:szCs w:val="24"/>
        </w:rPr>
        <w:t>Analisis Kinerja Keuangan.</w:t>
      </w:r>
      <w:r w:rsidRPr="00AF5346">
        <w:rPr>
          <w:rFonts w:ascii="Times New Roman" w:hAnsi="Times New Roman" w:cs="Times New Roman"/>
          <w:sz w:val="24"/>
          <w:szCs w:val="24"/>
        </w:rPr>
        <w:t xml:space="preserve"> Alfabeta Bandung</w:t>
      </w:r>
    </w:p>
    <w:p w14:paraId="2D43C4CB"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p>
    <w:p w14:paraId="1BE17C6F"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r w:rsidRPr="00AF5346">
        <w:rPr>
          <w:rFonts w:ascii="Times New Roman" w:hAnsi="Times New Roman" w:cs="Times New Roman"/>
          <w:sz w:val="24"/>
          <w:szCs w:val="24"/>
        </w:rPr>
        <w:t xml:space="preserve">_______, 2017. </w:t>
      </w:r>
      <w:r w:rsidRPr="00AF5346">
        <w:rPr>
          <w:rFonts w:ascii="Times New Roman" w:hAnsi="Times New Roman" w:cs="Times New Roman"/>
          <w:i/>
          <w:sz w:val="24"/>
          <w:szCs w:val="24"/>
        </w:rPr>
        <w:t>Analisis Kinerja Keuangan.</w:t>
      </w:r>
      <w:r w:rsidRPr="00AF5346">
        <w:rPr>
          <w:rFonts w:ascii="Times New Roman" w:hAnsi="Times New Roman" w:cs="Times New Roman"/>
          <w:sz w:val="24"/>
          <w:szCs w:val="24"/>
        </w:rPr>
        <w:t xml:space="preserve"> Alfabeta Bandung</w:t>
      </w:r>
    </w:p>
    <w:p w14:paraId="346F7C40"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p>
    <w:p w14:paraId="33FE797E"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r w:rsidRPr="00AF5346">
        <w:rPr>
          <w:rFonts w:ascii="Times New Roman" w:hAnsi="Times New Roman" w:cs="Times New Roman"/>
          <w:sz w:val="24"/>
          <w:szCs w:val="24"/>
        </w:rPr>
        <w:t xml:space="preserve">Halim A. 2015. </w:t>
      </w:r>
      <w:r w:rsidRPr="00AF5346">
        <w:rPr>
          <w:rFonts w:ascii="Times New Roman" w:hAnsi="Times New Roman" w:cs="Times New Roman"/>
          <w:i/>
          <w:sz w:val="24"/>
          <w:szCs w:val="24"/>
        </w:rPr>
        <w:t>Manajemen Keuangan</w:t>
      </w:r>
      <w:r w:rsidRPr="00AF5346">
        <w:rPr>
          <w:rFonts w:ascii="Times New Roman" w:hAnsi="Times New Roman" w:cs="Times New Roman"/>
          <w:sz w:val="24"/>
          <w:szCs w:val="24"/>
        </w:rPr>
        <w:t>, Ed.sembilan. Penerbit BPFE Jogyakarta</w:t>
      </w:r>
    </w:p>
    <w:p w14:paraId="4487B33C"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p>
    <w:p w14:paraId="24F3E42F"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r w:rsidRPr="00AF5346">
        <w:rPr>
          <w:rFonts w:ascii="Times New Roman" w:hAnsi="Times New Roman" w:cs="Times New Roman"/>
          <w:sz w:val="24"/>
          <w:szCs w:val="24"/>
        </w:rPr>
        <w:t xml:space="preserve">Hanafi, 2016. </w:t>
      </w:r>
      <w:r w:rsidRPr="00AF5346">
        <w:rPr>
          <w:rFonts w:ascii="Times New Roman" w:hAnsi="Times New Roman" w:cs="Times New Roman"/>
          <w:i/>
          <w:sz w:val="24"/>
          <w:szCs w:val="24"/>
        </w:rPr>
        <w:t>Manajemen Keuangan Ed. Kedua</w:t>
      </w:r>
      <w:r w:rsidRPr="00AF5346">
        <w:rPr>
          <w:rFonts w:ascii="Times New Roman" w:hAnsi="Times New Roman" w:cs="Times New Roman"/>
          <w:sz w:val="24"/>
          <w:szCs w:val="24"/>
        </w:rPr>
        <w:t>. BPFE, Jogyakarta</w:t>
      </w:r>
    </w:p>
    <w:p w14:paraId="3B859B51"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p>
    <w:p w14:paraId="0FA44DC4" w14:textId="77777777" w:rsidR="00DF5A7B" w:rsidRPr="00AF5346" w:rsidRDefault="00DF5A7B" w:rsidP="00DF5A7B">
      <w:pPr>
        <w:autoSpaceDE w:val="0"/>
        <w:autoSpaceDN w:val="0"/>
        <w:adjustRightInd w:val="0"/>
        <w:spacing w:after="0" w:line="240" w:lineRule="auto"/>
        <w:ind w:left="709" w:hanging="709"/>
        <w:jc w:val="both"/>
        <w:rPr>
          <w:rFonts w:ascii="Times New Roman" w:hAnsi="Times New Roman" w:cs="Times New Roman"/>
          <w:sz w:val="24"/>
          <w:szCs w:val="24"/>
        </w:rPr>
      </w:pPr>
      <w:r w:rsidRPr="00AF5346">
        <w:rPr>
          <w:rFonts w:ascii="Times New Roman" w:hAnsi="Times New Roman" w:cs="Times New Roman"/>
          <w:sz w:val="24"/>
          <w:szCs w:val="24"/>
        </w:rPr>
        <w:t xml:space="preserve">Hansen, V., &amp; Juniarti. (2014). Pengaruh Family Control, Size, Sales Growth, dan Leverage Terhadap Profitabilitas dan Nilai Peusahaan Pada Sektor Perdagangan, Jasa, dan Investasi. </w:t>
      </w:r>
      <w:r w:rsidRPr="00AF5346">
        <w:rPr>
          <w:rFonts w:ascii="Times New Roman" w:hAnsi="Times New Roman" w:cs="Times New Roman"/>
          <w:i/>
          <w:iCs/>
          <w:sz w:val="24"/>
          <w:szCs w:val="24"/>
        </w:rPr>
        <w:t>Business Acounting Review</w:t>
      </w:r>
      <w:r w:rsidRPr="00AF5346">
        <w:rPr>
          <w:rFonts w:ascii="Times New Roman" w:hAnsi="Times New Roman" w:cs="Times New Roman"/>
          <w:sz w:val="24"/>
          <w:szCs w:val="24"/>
        </w:rPr>
        <w:t xml:space="preserve">, </w:t>
      </w:r>
      <w:r w:rsidRPr="00AF5346">
        <w:rPr>
          <w:rFonts w:ascii="Times New Roman" w:hAnsi="Times New Roman" w:cs="Times New Roman"/>
          <w:i/>
          <w:iCs/>
          <w:sz w:val="24"/>
          <w:szCs w:val="24"/>
        </w:rPr>
        <w:t>1</w:t>
      </w:r>
      <w:r w:rsidRPr="00AF5346">
        <w:rPr>
          <w:rFonts w:ascii="Times New Roman" w:hAnsi="Times New Roman" w:cs="Times New Roman"/>
          <w:sz w:val="24"/>
          <w:szCs w:val="24"/>
        </w:rPr>
        <w:t>(1), 121–130.</w:t>
      </w:r>
    </w:p>
    <w:p w14:paraId="2D481BCA" w14:textId="77777777" w:rsidR="00DF5A7B" w:rsidRPr="00AF5346" w:rsidRDefault="00DF5A7B" w:rsidP="00DF5A7B">
      <w:pPr>
        <w:spacing w:after="0" w:line="240" w:lineRule="auto"/>
        <w:ind w:left="709" w:hanging="709"/>
        <w:jc w:val="both"/>
        <w:rPr>
          <w:rFonts w:ascii="Times New Roman" w:hAnsi="Times New Roman" w:cs="Times New Roman"/>
          <w:sz w:val="24"/>
          <w:szCs w:val="24"/>
        </w:rPr>
      </w:pPr>
    </w:p>
    <w:p w14:paraId="425EE814"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r w:rsidRPr="00AF5346">
        <w:rPr>
          <w:rFonts w:ascii="Times New Roman" w:hAnsi="Times New Roman" w:cs="Times New Roman"/>
          <w:sz w:val="24"/>
          <w:szCs w:val="24"/>
        </w:rPr>
        <w:t xml:space="preserve">Hery, 2012. </w:t>
      </w:r>
      <w:r w:rsidRPr="00AF5346">
        <w:rPr>
          <w:rFonts w:ascii="Times New Roman" w:hAnsi="Times New Roman" w:cs="Times New Roman"/>
          <w:i/>
          <w:sz w:val="24"/>
          <w:szCs w:val="24"/>
        </w:rPr>
        <w:t>Analisis Laporan Keuangan</w:t>
      </w:r>
      <w:r w:rsidRPr="00AF5346">
        <w:rPr>
          <w:rFonts w:ascii="Times New Roman" w:hAnsi="Times New Roman" w:cs="Times New Roman"/>
          <w:sz w:val="24"/>
          <w:szCs w:val="24"/>
        </w:rPr>
        <w:t>. Bumi Aksara, Jakarta</w:t>
      </w:r>
    </w:p>
    <w:p w14:paraId="4DFA1CFC"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p>
    <w:p w14:paraId="0F36C199" w14:textId="77777777" w:rsidR="00DF5A7B" w:rsidRPr="00AF5346" w:rsidRDefault="00DF5A7B" w:rsidP="00DF5A7B">
      <w:pPr>
        <w:autoSpaceDE w:val="0"/>
        <w:autoSpaceDN w:val="0"/>
        <w:adjustRightInd w:val="0"/>
        <w:spacing w:after="0" w:line="240" w:lineRule="auto"/>
        <w:jc w:val="both"/>
        <w:rPr>
          <w:rFonts w:ascii="Times New Roman" w:hAnsi="Times New Roman" w:cs="Times New Roman"/>
          <w:sz w:val="24"/>
          <w:szCs w:val="24"/>
        </w:rPr>
      </w:pPr>
      <w:r w:rsidRPr="00AF5346">
        <w:rPr>
          <w:rFonts w:ascii="Times New Roman" w:hAnsi="Times New Roman" w:cs="Times New Roman"/>
          <w:sz w:val="24"/>
          <w:szCs w:val="24"/>
        </w:rPr>
        <w:t xml:space="preserve">Hery. (2017). </w:t>
      </w:r>
      <w:r w:rsidRPr="00AF5346">
        <w:rPr>
          <w:rFonts w:ascii="Times New Roman" w:hAnsi="Times New Roman" w:cs="Times New Roman"/>
          <w:i/>
          <w:iCs/>
          <w:sz w:val="24"/>
          <w:szCs w:val="24"/>
        </w:rPr>
        <w:t>Kajian Riset Akuntansi</w:t>
      </w:r>
      <w:r w:rsidRPr="00AF5346">
        <w:rPr>
          <w:rFonts w:ascii="Times New Roman" w:hAnsi="Times New Roman" w:cs="Times New Roman"/>
          <w:sz w:val="24"/>
          <w:szCs w:val="24"/>
        </w:rPr>
        <w:t xml:space="preserve"> (Adi Pramono (ed.)). PT Grasindo.</w:t>
      </w:r>
    </w:p>
    <w:p w14:paraId="42ADBA16"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p>
    <w:p w14:paraId="1DC8BDFA" w14:textId="77777777" w:rsidR="00DF5A7B" w:rsidRPr="00AF5346" w:rsidRDefault="00DF5A7B" w:rsidP="00DF5A7B">
      <w:pPr>
        <w:pStyle w:val="Footer"/>
        <w:ind w:left="720" w:hanging="720"/>
        <w:jc w:val="both"/>
        <w:rPr>
          <w:rFonts w:ascii="Times New Roman" w:hAnsi="Times New Roman" w:cs="Times New Roman"/>
          <w:sz w:val="24"/>
          <w:szCs w:val="24"/>
          <w:lang w:val="id-ID"/>
        </w:rPr>
      </w:pPr>
      <w:r w:rsidRPr="00AF5346">
        <w:rPr>
          <w:rFonts w:ascii="Times New Roman" w:hAnsi="Times New Roman" w:cs="Times New Roman"/>
          <w:sz w:val="24"/>
          <w:szCs w:val="24"/>
          <w:lang w:val="id-ID"/>
        </w:rPr>
        <w:t xml:space="preserve">Husnan, Suad, </w:t>
      </w:r>
      <w:r w:rsidRPr="00AF5346">
        <w:rPr>
          <w:rFonts w:ascii="Times New Roman" w:hAnsi="Times New Roman" w:cs="Times New Roman"/>
          <w:sz w:val="24"/>
          <w:szCs w:val="24"/>
        </w:rPr>
        <w:t>2011</w:t>
      </w:r>
      <w:r w:rsidRPr="00AF5346">
        <w:rPr>
          <w:rFonts w:ascii="Times New Roman" w:hAnsi="Times New Roman" w:cs="Times New Roman"/>
          <w:sz w:val="24"/>
          <w:szCs w:val="24"/>
          <w:lang w:val="id-ID"/>
        </w:rPr>
        <w:t xml:space="preserve">, </w:t>
      </w:r>
      <w:r w:rsidRPr="00AF5346">
        <w:rPr>
          <w:rFonts w:ascii="Times New Roman" w:hAnsi="Times New Roman" w:cs="Times New Roman"/>
          <w:i/>
          <w:sz w:val="24"/>
          <w:szCs w:val="24"/>
          <w:lang w:val="id-ID"/>
        </w:rPr>
        <w:t>Manajemen Keuangan Teori dan Penerapan (Keputusan Jangka Pendek)</w:t>
      </w:r>
      <w:r w:rsidRPr="00AF5346">
        <w:rPr>
          <w:rFonts w:ascii="Times New Roman" w:hAnsi="Times New Roman" w:cs="Times New Roman"/>
          <w:sz w:val="24"/>
          <w:szCs w:val="24"/>
          <w:lang w:val="id-ID"/>
        </w:rPr>
        <w:t>, Buku Satu, Edisi Keempat, Penerbit BPFE, Yogyakarta</w:t>
      </w:r>
    </w:p>
    <w:p w14:paraId="392CED72" w14:textId="77777777" w:rsidR="00DF5A7B" w:rsidRPr="00AF5346" w:rsidRDefault="00DF5A7B" w:rsidP="00DF5A7B">
      <w:pPr>
        <w:pStyle w:val="Footer"/>
        <w:ind w:left="720" w:hanging="720"/>
        <w:jc w:val="both"/>
        <w:rPr>
          <w:rFonts w:ascii="Times New Roman" w:hAnsi="Times New Roman" w:cs="Times New Roman"/>
          <w:sz w:val="24"/>
          <w:szCs w:val="24"/>
          <w:lang w:val="id-ID"/>
        </w:rPr>
      </w:pPr>
    </w:p>
    <w:p w14:paraId="0B9E0F26" w14:textId="77777777" w:rsidR="00DF5A7B" w:rsidRPr="00AF5346" w:rsidRDefault="00DF5A7B" w:rsidP="00DF5A7B">
      <w:pPr>
        <w:pStyle w:val="Footer"/>
        <w:ind w:left="720" w:hanging="720"/>
        <w:jc w:val="both"/>
        <w:rPr>
          <w:rFonts w:ascii="Times New Roman" w:hAnsi="Times New Roman" w:cs="Times New Roman"/>
          <w:sz w:val="24"/>
          <w:szCs w:val="24"/>
          <w:lang w:val="id-ID"/>
        </w:rPr>
      </w:pPr>
      <w:r w:rsidRPr="00AF5346">
        <w:rPr>
          <w:rFonts w:ascii="Times New Roman" w:hAnsi="Times New Roman" w:cs="Times New Roman"/>
          <w:sz w:val="24"/>
          <w:szCs w:val="24"/>
          <w:lang w:val="id-ID"/>
        </w:rPr>
        <w:t>___________, 200</w:t>
      </w:r>
      <w:r w:rsidRPr="00AF5346">
        <w:rPr>
          <w:rFonts w:ascii="Times New Roman" w:hAnsi="Times New Roman" w:cs="Times New Roman"/>
          <w:sz w:val="24"/>
          <w:szCs w:val="24"/>
        </w:rPr>
        <w:t>9</w:t>
      </w:r>
      <w:r w:rsidRPr="00AF5346">
        <w:rPr>
          <w:rFonts w:ascii="Times New Roman" w:hAnsi="Times New Roman" w:cs="Times New Roman"/>
          <w:sz w:val="24"/>
          <w:szCs w:val="24"/>
          <w:lang w:val="id-ID"/>
        </w:rPr>
        <w:t xml:space="preserve">, </w:t>
      </w:r>
      <w:r w:rsidRPr="00AF5346">
        <w:rPr>
          <w:rFonts w:ascii="Times New Roman" w:hAnsi="Times New Roman" w:cs="Times New Roman"/>
          <w:i/>
          <w:sz w:val="24"/>
          <w:szCs w:val="24"/>
          <w:lang w:val="id-ID"/>
        </w:rPr>
        <w:t>Manajemen Keuangan Teori dan Penerapan (Keputusan Jangka Pendek)</w:t>
      </w:r>
      <w:r w:rsidRPr="00AF5346">
        <w:rPr>
          <w:rFonts w:ascii="Times New Roman" w:hAnsi="Times New Roman" w:cs="Times New Roman"/>
          <w:sz w:val="24"/>
          <w:szCs w:val="24"/>
          <w:lang w:val="id-ID"/>
        </w:rPr>
        <w:t>, Buku Dua, Edisi Keempat, Penerbit BPFE, Yogyakarta</w:t>
      </w:r>
    </w:p>
    <w:p w14:paraId="49B7EB63" w14:textId="77777777" w:rsidR="00DF5A7B" w:rsidRPr="00AF5346" w:rsidRDefault="00DF5A7B" w:rsidP="00DF5A7B">
      <w:pPr>
        <w:pStyle w:val="Footer"/>
        <w:ind w:left="720" w:hanging="720"/>
        <w:jc w:val="both"/>
        <w:rPr>
          <w:rFonts w:ascii="Times New Roman" w:hAnsi="Times New Roman" w:cs="Times New Roman"/>
          <w:sz w:val="24"/>
          <w:szCs w:val="24"/>
          <w:lang w:val="id-ID"/>
        </w:rPr>
      </w:pPr>
    </w:p>
    <w:p w14:paraId="2FCE12DA" w14:textId="77777777" w:rsidR="00DF5A7B" w:rsidRPr="00AF5346" w:rsidRDefault="00DF5A7B" w:rsidP="00DF5A7B">
      <w:pPr>
        <w:pStyle w:val="Footer"/>
        <w:ind w:left="720" w:hanging="720"/>
        <w:jc w:val="both"/>
        <w:rPr>
          <w:rFonts w:ascii="Times New Roman" w:hAnsi="Times New Roman" w:cs="Times New Roman"/>
          <w:sz w:val="24"/>
          <w:szCs w:val="24"/>
          <w:lang w:val="id-ID"/>
        </w:rPr>
      </w:pPr>
      <w:r w:rsidRPr="00AF5346">
        <w:rPr>
          <w:rFonts w:ascii="Times New Roman" w:hAnsi="Times New Roman" w:cs="Times New Roman"/>
          <w:sz w:val="24"/>
          <w:szCs w:val="24"/>
          <w:lang w:val="id-ID"/>
        </w:rPr>
        <w:t>Husnan, Suad, &amp; Pujiastuti, Enny, 200</w:t>
      </w:r>
      <w:r w:rsidRPr="00AF5346">
        <w:rPr>
          <w:rFonts w:ascii="Times New Roman" w:hAnsi="Times New Roman" w:cs="Times New Roman"/>
          <w:sz w:val="24"/>
          <w:szCs w:val="24"/>
        </w:rPr>
        <w:t>9</w:t>
      </w:r>
      <w:r w:rsidRPr="00AF5346">
        <w:rPr>
          <w:rFonts w:ascii="Times New Roman" w:hAnsi="Times New Roman" w:cs="Times New Roman"/>
          <w:sz w:val="24"/>
          <w:szCs w:val="24"/>
          <w:lang w:val="id-ID"/>
        </w:rPr>
        <w:t xml:space="preserve">, </w:t>
      </w:r>
      <w:r w:rsidRPr="00AF5346">
        <w:rPr>
          <w:rFonts w:ascii="Times New Roman" w:hAnsi="Times New Roman" w:cs="Times New Roman"/>
          <w:i/>
          <w:sz w:val="24"/>
          <w:szCs w:val="24"/>
          <w:lang w:val="id-ID"/>
        </w:rPr>
        <w:t>Dasar-Dasar Manajemen Keuangan</w:t>
      </w:r>
      <w:r w:rsidRPr="00AF5346">
        <w:rPr>
          <w:rFonts w:ascii="Times New Roman" w:hAnsi="Times New Roman" w:cs="Times New Roman"/>
          <w:sz w:val="24"/>
          <w:szCs w:val="24"/>
          <w:lang w:val="id-ID"/>
        </w:rPr>
        <w:t>, Buku Satu, Edisi Keempat, Penerbit BPFE, Yogyakarta</w:t>
      </w:r>
    </w:p>
    <w:p w14:paraId="0FB5FF87" w14:textId="77777777" w:rsidR="00DF5A7B" w:rsidRPr="00AF5346" w:rsidRDefault="00DF5A7B" w:rsidP="00DF5A7B">
      <w:pPr>
        <w:spacing w:after="0" w:line="240" w:lineRule="auto"/>
        <w:jc w:val="both"/>
        <w:rPr>
          <w:rFonts w:ascii="Times New Roman" w:hAnsi="Times New Roman" w:cs="Times New Roman"/>
          <w:sz w:val="24"/>
          <w:szCs w:val="24"/>
        </w:rPr>
      </w:pPr>
    </w:p>
    <w:p w14:paraId="541898B6"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r w:rsidRPr="00AF5346">
        <w:rPr>
          <w:rFonts w:ascii="Times New Roman" w:hAnsi="Times New Roman" w:cs="Times New Roman"/>
          <w:sz w:val="24"/>
          <w:szCs w:val="24"/>
        </w:rPr>
        <w:t xml:space="preserve">Khasmir, 2015. </w:t>
      </w:r>
      <w:r w:rsidRPr="00AF5346">
        <w:rPr>
          <w:rFonts w:ascii="Times New Roman" w:hAnsi="Times New Roman" w:cs="Times New Roman"/>
          <w:i/>
          <w:sz w:val="24"/>
          <w:szCs w:val="24"/>
        </w:rPr>
        <w:t>Manajemen Keuangan.</w:t>
      </w:r>
      <w:r w:rsidRPr="00AF5346">
        <w:rPr>
          <w:rFonts w:ascii="Times New Roman" w:hAnsi="Times New Roman" w:cs="Times New Roman"/>
          <w:sz w:val="24"/>
          <w:szCs w:val="24"/>
        </w:rPr>
        <w:t xml:space="preserve"> BPFE, Jogyakarta</w:t>
      </w:r>
    </w:p>
    <w:p w14:paraId="4EA76093"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p>
    <w:p w14:paraId="0630B4CF"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r w:rsidRPr="00AF5346">
        <w:rPr>
          <w:rFonts w:ascii="Times New Roman" w:hAnsi="Times New Roman" w:cs="Times New Roman"/>
          <w:sz w:val="24"/>
          <w:szCs w:val="24"/>
        </w:rPr>
        <w:t>_______, 2016. Manajemen Keuangan. BPFE, Jogyakarta.</w:t>
      </w:r>
    </w:p>
    <w:p w14:paraId="15950EAB" w14:textId="77777777" w:rsidR="00DF5A7B" w:rsidRPr="00AF5346" w:rsidRDefault="00DF5A7B" w:rsidP="00DF5A7B">
      <w:pPr>
        <w:spacing w:after="0" w:line="240" w:lineRule="auto"/>
        <w:ind w:left="540" w:hanging="540"/>
        <w:jc w:val="both"/>
        <w:rPr>
          <w:rFonts w:ascii="Times New Roman" w:hAnsi="Times New Roman" w:cs="Times New Roman"/>
          <w:sz w:val="24"/>
          <w:szCs w:val="24"/>
        </w:rPr>
      </w:pPr>
    </w:p>
    <w:p w14:paraId="126062B5" w14:textId="77777777" w:rsidR="00DF5A7B" w:rsidRPr="00AF5346" w:rsidRDefault="00DF5A7B" w:rsidP="00DF5A7B">
      <w:pPr>
        <w:spacing w:after="0" w:line="240" w:lineRule="auto"/>
        <w:ind w:left="540" w:hanging="540"/>
        <w:jc w:val="both"/>
        <w:rPr>
          <w:rFonts w:ascii="Times New Roman" w:hAnsi="Times New Roman" w:cs="Times New Roman"/>
          <w:sz w:val="24"/>
          <w:szCs w:val="24"/>
        </w:rPr>
      </w:pPr>
      <w:r w:rsidRPr="00AF5346">
        <w:rPr>
          <w:rFonts w:ascii="Times New Roman" w:hAnsi="Times New Roman" w:cs="Times New Roman"/>
          <w:sz w:val="24"/>
          <w:szCs w:val="24"/>
        </w:rPr>
        <w:t xml:space="preserve">_______,2017. </w:t>
      </w:r>
      <w:r w:rsidRPr="00AF5346">
        <w:rPr>
          <w:rFonts w:ascii="Times New Roman" w:hAnsi="Times New Roman" w:cs="Times New Roman"/>
          <w:i/>
          <w:iCs/>
          <w:sz w:val="24"/>
          <w:szCs w:val="24"/>
        </w:rPr>
        <w:t>Pengantar Manajemen Keuangan, Edisi Kedua</w:t>
      </w:r>
      <w:r w:rsidRPr="00AF5346">
        <w:rPr>
          <w:rFonts w:ascii="Times New Roman" w:hAnsi="Times New Roman" w:cs="Times New Roman"/>
          <w:sz w:val="24"/>
          <w:szCs w:val="24"/>
        </w:rPr>
        <w:t>. Prenada media Group. Jakarta.</w:t>
      </w:r>
    </w:p>
    <w:p w14:paraId="16B77028" w14:textId="77777777" w:rsidR="00DF5A7B" w:rsidRPr="00AF5346" w:rsidRDefault="00DF5A7B" w:rsidP="00DF5A7B">
      <w:pPr>
        <w:spacing w:after="0" w:line="240" w:lineRule="auto"/>
        <w:ind w:left="540" w:hanging="540"/>
        <w:jc w:val="both"/>
        <w:rPr>
          <w:rFonts w:ascii="Times New Roman" w:hAnsi="Times New Roman" w:cs="Times New Roman"/>
          <w:sz w:val="24"/>
          <w:szCs w:val="24"/>
        </w:rPr>
      </w:pPr>
    </w:p>
    <w:p w14:paraId="16565D11" w14:textId="77777777" w:rsidR="00DF5A7B" w:rsidRPr="00AF5346" w:rsidRDefault="00DF5A7B" w:rsidP="00DF5A7B">
      <w:pPr>
        <w:widowControl w:val="0"/>
        <w:autoSpaceDE w:val="0"/>
        <w:autoSpaceDN w:val="0"/>
        <w:adjustRightInd w:val="0"/>
        <w:spacing w:after="0" w:line="240" w:lineRule="auto"/>
        <w:ind w:left="709" w:right="78" w:hanging="709"/>
        <w:jc w:val="both"/>
        <w:rPr>
          <w:rFonts w:ascii="Times New Roman" w:eastAsia="MS Mincho" w:hAnsi="Times New Roman" w:cs="Times New Roman"/>
          <w:sz w:val="24"/>
          <w:szCs w:val="24"/>
        </w:rPr>
      </w:pPr>
      <w:r w:rsidRPr="00AF5346">
        <w:rPr>
          <w:rFonts w:ascii="Times New Roman" w:hAnsi="Times New Roman" w:cs="Times New Roman"/>
          <w:sz w:val="24"/>
          <w:szCs w:val="24"/>
        </w:rPr>
        <w:t>Mansuri. 2016. Statistika Probabilitas (Teori dan Aplikasi). Yogyakarta: C.V ANDI OFFSET</w:t>
      </w:r>
    </w:p>
    <w:p w14:paraId="0A3D00F0"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p>
    <w:p w14:paraId="6159ADA9" w14:textId="77777777" w:rsidR="00DF5A7B" w:rsidRPr="00AF5346" w:rsidRDefault="00DF5A7B" w:rsidP="00DF5A7B">
      <w:pPr>
        <w:spacing w:after="0" w:line="240" w:lineRule="auto"/>
        <w:ind w:left="720" w:hanging="720"/>
        <w:jc w:val="both"/>
        <w:rPr>
          <w:rFonts w:ascii="Times New Roman" w:hAnsi="Times New Roman" w:cs="Times New Roman"/>
          <w:sz w:val="24"/>
          <w:szCs w:val="24"/>
        </w:rPr>
      </w:pPr>
      <w:r w:rsidRPr="00AF5346">
        <w:rPr>
          <w:rFonts w:ascii="Times New Roman" w:hAnsi="Times New Roman" w:cs="Times New Roman"/>
          <w:sz w:val="24"/>
          <w:szCs w:val="24"/>
        </w:rPr>
        <w:t xml:space="preserve">Munawir S., 2007, </w:t>
      </w:r>
      <w:r w:rsidRPr="00AF5346">
        <w:rPr>
          <w:rFonts w:ascii="Times New Roman" w:hAnsi="Times New Roman" w:cs="Times New Roman"/>
          <w:i/>
          <w:sz w:val="24"/>
          <w:szCs w:val="24"/>
        </w:rPr>
        <w:t>Analisa Laporan Keuangan</w:t>
      </w:r>
      <w:r w:rsidRPr="00AF5346">
        <w:rPr>
          <w:rFonts w:ascii="Times New Roman" w:hAnsi="Times New Roman" w:cs="Times New Roman"/>
          <w:sz w:val="24"/>
          <w:szCs w:val="24"/>
        </w:rPr>
        <w:t>, Edisi Ketujuh, Penerbit Liberti, Yogyakarta</w:t>
      </w:r>
    </w:p>
    <w:p w14:paraId="48680842" w14:textId="77777777" w:rsidR="00DF5A7B" w:rsidRPr="00AF5346" w:rsidRDefault="00DF5A7B" w:rsidP="00DF5A7B">
      <w:pPr>
        <w:pStyle w:val="Footer"/>
        <w:ind w:left="720" w:hanging="720"/>
        <w:jc w:val="both"/>
        <w:rPr>
          <w:rFonts w:ascii="Times New Roman" w:hAnsi="Times New Roman" w:cs="Times New Roman"/>
          <w:sz w:val="24"/>
          <w:szCs w:val="24"/>
          <w:lang w:val="id-ID"/>
        </w:rPr>
      </w:pPr>
    </w:p>
    <w:p w14:paraId="5A1199FA" w14:textId="77777777" w:rsidR="00DF5A7B" w:rsidRPr="00AF5346" w:rsidRDefault="00DF5A7B" w:rsidP="00DF5A7B">
      <w:pPr>
        <w:pStyle w:val="Footer"/>
        <w:ind w:left="720" w:hanging="720"/>
        <w:jc w:val="both"/>
        <w:rPr>
          <w:rFonts w:ascii="Times New Roman" w:hAnsi="Times New Roman" w:cs="Times New Roman"/>
          <w:sz w:val="24"/>
          <w:szCs w:val="24"/>
          <w:lang w:val="id-ID"/>
        </w:rPr>
      </w:pPr>
      <w:r w:rsidRPr="00AF5346">
        <w:rPr>
          <w:rFonts w:ascii="Times New Roman" w:hAnsi="Times New Roman" w:cs="Times New Roman"/>
          <w:sz w:val="24"/>
          <w:szCs w:val="24"/>
          <w:lang w:val="id-ID"/>
        </w:rPr>
        <w:t xml:space="preserve">Mus, Abdul Rahman, 2007, </w:t>
      </w:r>
      <w:r w:rsidRPr="00AF5346">
        <w:rPr>
          <w:rFonts w:ascii="Times New Roman" w:hAnsi="Times New Roman" w:cs="Times New Roman"/>
          <w:i/>
          <w:sz w:val="24"/>
          <w:szCs w:val="24"/>
          <w:lang w:val="id-ID"/>
        </w:rPr>
        <w:t>Keputusan Manajemen Keuangan (Teori dan Aplikasi)</w:t>
      </w:r>
      <w:r w:rsidRPr="00AF5346">
        <w:rPr>
          <w:rFonts w:ascii="Times New Roman" w:hAnsi="Times New Roman" w:cs="Times New Roman"/>
          <w:sz w:val="24"/>
          <w:szCs w:val="24"/>
          <w:lang w:val="id-ID"/>
        </w:rPr>
        <w:t>, Penerbit PT. Umithoha Ukhuwah Grafika, Makassar</w:t>
      </w:r>
    </w:p>
    <w:p w14:paraId="704CE907" w14:textId="77777777" w:rsidR="00DF5A7B" w:rsidRPr="00AF5346" w:rsidRDefault="00DF5A7B" w:rsidP="00DF5A7B">
      <w:pPr>
        <w:pStyle w:val="Footer"/>
        <w:ind w:left="720" w:hanging="720"/>
        <w:jc w:val="both"/>
        <w:rPr>
          <w:rFonts w:ascii="Times New Roman" w:hAnsi="Times New Roman" w:cs="Times New Roman"/>
          <w:sz w:val="24"/>
          <w:szCs w:val="24"/>
          <w:lang w:val="id-ID"/>
        </w:rPr>
      </w:pPr>
    </w:p>
    <w:p w14:paraId="5194B03F" w14:textId="77777777" w:rsidR="00DF5A7B" w:rsidRPr="00AF5346" w:rsidRDefault="00DF5A7B" w:rsidP="00DF5A7B">
      <w:pPr>
        <w:pStyle w:val="Footer"/>
        <w:ind w:left="720" w:hanging="720"/>
        <w:jc w:val="both"/>
        <w:rPr>
          <w:rFonts w:ascii="Times New Roman" w:hAnsi="Times New Roman" w:cs="Times New Roman"/>
          <w:sz w:val="24"/>
          <w:szCs w:val="24"/>
          <w:lang w:val="es-ES"/>
        </w:rPr>
      </w:pPr>
      <w:r w:rsidRPr="00AF5346">
        <w:rPr>
          <w:rFonts w:ascii="Times New Roman" w:hAnsi="Times New Roman" w:cs="Times New Roman"/>
          <w:sz w:val="24"/>
          <w:szCs w:val="24"/>
          <w:lang w:val="id-ID"/>
        </w:rPr>
        <w:t xml:space="preserve">Riyanto, Bambang, 2010, </w:t>
      </w:r>
      <w:r w:rsidRPr="00AF5346">
        <w:rPr>
          <w:rFonts w:ascii="Times New Roman" w:hAnsi="Times New Roman" w:cs="Times New Roman"/>
          <w:i/>
          <w:sz w:val="24"/>
          <w:szCs w:val="24"/>
          <w:lang w:val="id-ID"/>
        </w:rPr>
        <w:t>Dasar-dasar Pembelanjaan Perusahaan,</w:t>
      </w:r>
      <w:r w:rsidRPr="00AF5346">
        <w:rPr>
          <w:rFonts w:ascii="Times New Roman" w:hAnsi="Times New Roman" w:cs="Times New Roman"/>
          <w:sz w:val="24"/>
          <w:szCs w:val="24"/>
          <w:lang w:val="id-ID"/>
        </w:rPr>
        <w:t xml:space="preserve"> Edisi 4, Penerbit BPFE, Jogyakarta.</w:t>
      </w:r>
    </w:p>
    <w:p w14:paraId="503A40B8" w14:textId="77777777" w:rsidR="00DF5A7B" w:rsidRPr="00AF5346" w:rsidRDefault="00DF5A7B" w:rsidP="00DF5A7B">
      <w:pPr>
        <w:pStyle w:val="Footer"/>
        <w:ind w:left="720" w:hanging="720"/>
        <w:jc w:val="both"/>
        <w:rPr>
          <w:rFonts w:ascii="Times New Roman" w:hAnsi="Times New Roman" w:cs="Times New Roman"/>
          <w:sz w:val="24"/>
          <w:szCs w:val="24"/>
          <w:lang w:val="es-ES"/>
        </w:rPr>
      </w:pPr>
    </w:p>
    <w:p w14:paraId="65D1B8E5" w14:textId="77777777" w:rsidR="00DF5A7B" w:rsidRPr="00AF5346" w:rsidRDefault="00DF5A7B" w:rsidP="00DF5A7B">
      <w:pPr>
        <w:pStyle w:val="Footer"/>
        <w:ind w:left="720" w:hanging="720"/>
        <w:jc w:val="both"/>
        <w:rPr>
          <w:rFonts w:ascii="Times New Roman" w:hAnsi="Times New Roman" w:cs="Times New Roman"/>
          <w:sz w:val="24"/>
          <w:szCs w:val="24"/>
        </w:rPr>
      </w:pPr>
      <w:r w:rsidRPr="00AF5346">
        <w:rPr>
          <w:rFonts w:ascii="Times New Roman" w:hAnsi="Times New Roman" w:cs="Times New Roman"/>
          <w:sz w:val="24"/>
          <w:szCs w:val="24"/>
        </w:rPr>
        <w:t>Sari, Musriha, Enny Istanti</w:t>
      </w:r>
      <w:r w:rsidRPr="00AF5346">
        <w:rPr>
          <w:rFonts w:ascii="Times New Roman" w:hAnsi="Times New Roman" w:cs="Times New Roman"/>
          <w:sz w:val="24"/>
          <w:szCs w:val="24"/>
          <w:lang w:val="id-ID"/>
        </w:rPr>
        <w:t xml:space="preserve">. 2017. </w:t>
      </w:r>
      <w:r w:rsidRPr="00AF5346">
        <w:rPr>
          <w:rFonts w:ascii="Times New Roman" w:hAnsi="Times New Roman" w:cs="Times New Roman"/>
          <w:sz w:val="24"/>
          <w:szCs w:val="24"/>
        </w:rPr>
        <w:t>Pengaruh Leverage, Likuiditas, Profitabilitas terhadap Kinerja Perusahaan pada PT. Kimia Farma Tbk. Yang terdaftar dibursa Efek Indonesia tahun 2011-2016</w:t>
      </w:r>
      <w:r w:rsidRPr="00AF5346">
        <w:rPr>
          <w:rFonts w:ascii="Times New Roman" w:hAnsi="Times New Roman" w:cs="Times New Roman"/>
          <w:sz w:val="24"/>
          <w:szCs w:val="24"/>
          <w:lang w:val="id-ID"/>
        </w:rPr>
        <w:t xml:space="preserve">. </w:t>
      </w:r>
      <w:r w:rsidRPr="00AF5346">
        <w:rPr>
          <w:rFonts w:ascii="Times New Roman" w:hAnsi="Times New Roman" w:cs="Times New Roman"/>
          <w:sz w:val="24"/>
          <w:szCs w:val="24"/>
        </w:rPr>
        <w:t>Jurnal Manajemen Branchmark Vol 3 Issue 3</w:t>
      </w:r>
    </w:p>
    <w:p w14:paraId="39AF122B" w14:textId="77777777" w:rsidR="00DF5A7B" w:rsidRPr="00AF5346" w:rsidRDefault="00DF5A7B" w:rsidP="00DF5A7B">
      <w:pPr>
        <w:pStyle w:val="Footer"/>
        <w:ind w:left="720" w:hanging="720"/>
        <w:jc w:val="both"/>
        <w:rPr>
          <w:rFonts w:ascii="Times New Roman" w:hAnsi="Times New Roman" w:cs="Times New Roman"/>
          <w:sz w:val="24"/>
          <w:szCs w:val="24"/>
          <w:lang w:val="id-ID"/>
        </w:rPr>
      </w:pPr>
    </w:p>
    <w:p w14:paraId="0C58C175" w14:textId="77777777" w:rsidR="00DF5A7B" w:rsidRPr="00AF5346" w:rsidRDefault="00DF5A7B" w:rsidP="00DF5A7B">
      <w:pPr>
        <w:pStyle w:val="Footer"/>
        <w:ind w:left="720" w:hanging="720"/>
        <w:jc w:val="both"/>
        <w:rPr>
          <w:rFonts w:ascii="Times New Roman" w:hAnsi="Times New Roman" w:cs="Times New Roman"/>
          <w:sz w:val="24"/>
          <w:szCs w:val="24"/>
          <w:lang w:val="id-ID"/>
        </w:rPr>
      </w:pPr>
      <w:r w:rsidRPr="00AF5346">
        <w:rPr>
          <w:rFonts w:ascii="Times New Roman" w:hAnsi="Times New Roman" w:cs="Times New Roman"/>
          <w:sz w:val="24"/>
          <w:szCs w:val="24"/>
          <w:lang w:val="id-ID"/>
        </w:rPr>
        <w:t xml:space="preserve">Sartono A, 2012, </w:t>
      </w:r>
      <w:r w:rsidRPr="00AF5346">
        <w:rPr>
          <w:rFonts w:ascii="Times New Roman" w:hAnsi="Times New Roman" w:cs="Times New Roman"/>
          <w:i/>
          <w:sz w:val="24"/>
          <w:szCs w:val="24"/>
          <w:lang w:val="id-ID"/>
        </w:rPr>
        <w:t>Dasar-Dasar Analisis Laporan Keuangan,</w:t>
      </w:r>
      <w:r w:rsidRPr="00AF5346">
        <w:rPr>
          <w:rFonts w:ascii="Times New Roman" w:hAnsi="Times New Roman" w:cs="Times New Roman"/>
          <w:sz w:val="24"/>
          <w:szCs w:val="24"/>
          <w:lang w:val="id-ID"/>
        </w:rPr>
        <w:t xml:space="preserve"> Penerbit       PT Rineka Cipta, Jakarta</w:t>
      </w:r>
    </w:p>
    <w:p w14:paraId="44026412" w14:textId="77777777" w:rsidR="00DF5A7B" w:rsidRPr="00AF5346" w:rsidRDefault="00DF5A7B" w:rsidP="00DF5A7B">
      <w:pPr>
        <w:pStyle w:val="Footer"/>
        <w:ind w:left="720" w:hanging="720"/>
        <w:jc w:val="both"/>
        <w:rPr>
          <w:rFonts w:ascii="Times New Roman" w:hAnsi="Times New Roman" w:cs="Times New Roman"/>
          <w:sz w:val="24"/>
          <w:szCs w:val="24"/>
          <w:lang w:val="es-ES"/>
        </w:rPr>
      </w:pPr>
    </w:p>
    <w:p w14:paraId="2AC5D3B8" w14:textId="77777777" w:rsidR="00DF5A7B" w:rsidRPr="00AF5346" w:rsidRDefault="00DF5A7B" w:rsidP="00DF5A7B">
      <w:pPr>
        <w:pStyle w:val="TidakAdaSpasi"/>
        <w:jc w:val="both"/>
        <w:rPr>
          <w:rFonts w:ascii="Times New Roman" w:hAnsi="Times New Roman" w:cs="Times New Roman"/>
          <w:sz w:val="24"/>
          <w:szCs w:val="24"/>
        </w:rPr>
      </w:pPr>
      <w:r w:rsidRPr="00AF5346">
        <w:rPr>
          <w:rFonts w:ascii="Times New Roman" w:hAnsi="Times New Roman" w:cs="Times New Roman"/>
          <w:sz w:val="24"/>
          <w:szCs w:val="24"/>
        </w:rPr>
        <w:t>Santoso, 2016, Perpjakan Aplikasi dan Penerapanya, Andi Yogyakarta</w:t>
      </w:r>
    </w:p>
    <w:p w14:paraId="0257F0C5" w14:textId="77777777" w:rsidR="00DF5A7B" w:rsidRPr="00AF5346" w:rsidRDefault="00DF5A7B" w:rsidP="00DF5A7B">
      <w:pPr>
        <w:pStyle w:val="Footer"/>
        <w:ind w:left="720" w:hanging="720"/>
        <w:jc w:val="both"/>
        <w:rPr>
          <w:rFonts w:ascii="Times New Roman" w:hAnsi="Times New Roman" w:cs="Times New Roman"/>
          <w:sz w:val="24"/>
          <w:szCs w:val="24"/>
          <w:lang w:val="es-ES"/>
        </w:rPr>
      </w:pPr>
    </w:p>
    <w:p w14:paraId="02BC6E84" w14:textId="77777777" w:rsidR="00DF5A7B" w:rsidRPr="00AF5346" w:rsidRDefault="00DF5A7B" w:rsidP="00DF5A7B">
      <w:pPr>
        <w:pStyle w:val="Footer"/>
        <w:ind w:left="720" w:hanging="720"/>
        <w:jc w:val="both"/>
        <w:rPr>
          <w:rFonts w:ascii="Times New Roman" w:hAnsi="Times New Roman" w:cs="Times New Roman"/>
          <w:sz w:val="24"/>
          <w:szCs w:val="24"/>
        </w:rPr>
      </w:pPr>
      <w:r w:rsidRPr="00AF5346">
        <w:rPr>
          <w:rFonts w:ascii="Times New Roman" w:hAnsi="Times New Roman" w:cs="Times New Roman"/>
          <w:sz w:val="24"/>
          <w:szCs w:val="24"/>
        </w:rPr>
        <w:t xml:space="preserve">Sugiono. 2016. </w:t>
      </w:r>
      <w:r w:rsidRPr="00AF5346">
        <w:rPr>
          <w:rFonts w:ascii="Times New Roman" w:hAnsi="Times New Roman" w:cs="Times New Roman"/>
          <w:i/>
          <w:iCs/>
          <w:sz w:val="24"/>
          <w:szCs w:val="24"/>
        </w:rPr>
        <w:t>Panduan Praktis Dasar, Analisis Laporan Keuangan</w:t>
      </w:r>
      <w:r w:rsidRPr="00AF5346">
        <w:rPr>
          <w:rFonts w:ascii="Times New Roman" w:hAnsi="Times New Roman" w:cs="Times New Roman"/>
          <w:sz w:val="24"/>
          <w:szCs w:val="24"/>
        </w:rPr>
        <w:t>.Penerbit PT. Grasindo Jakarta.</w:t>
      </w:r>
    </w:p>
    <w:p w14:paraId="11E8733C" w14:textId="77777777" w:rsidR="00DF5A7B" w:rsidRPr="00AF5346" w:rsidRDefault="00DF5A7B" w:rsidP="00DF5A7B">
      <w:pPr>
        <w:pStyle w:val="Footer"/>
        <w:ind w:left="720" w:hanging="720"/>
        <w:jc w:val="both"/>
        <w:rPr>
          <w:rFonts w:ascii="Times New Roman" w:hAnsi="Times New Roman" w:cs="Times New Roman"/>
          <w:sz w:val="24"/>
          <w:szCs w:val="24"/>
        </w:rPr>
      </w:pPr>
    </w:p>
    <w:p w14:paraId="1D996E88" w14:textId="77777777" w:rsidR="00DF5A7B" w:rsidRPr="00AF5346" w:rsidRDefault="00DF5A7B" w:rsidP="00DF5A7B">
      <w:pPr>
        <w:pStyle w:val="TidakAdaSpasi"/>
        <w:ind w:left="709" w:hanging="567"/>
        <w:jc w:val="both"/>
        <w:rPr>
          <w:rFonts w:ascii="Times New Roman" w:eastAsia="Calibri" w:hAnsi="Times New Roman" w:cs="Times New Roman"/>
          <w:sz w:val="24"/>
          <w:szCs w:val="24"/>
        </w:rPr>
      </w:pPr>
      <w:r w:rsidRPr="00AF5346">
        <w:rPr>
          <w:rFonts w:ascii="Times New Roman" w:hAnsi="Times New Roman" w:cs="Times New Roman"/>
          <w:sz w:val="24"/>
          <w:szCs w:val="24"/>
        </w:rPr>
        <w:t>Sulaiman, W. 2015. Analisis Regresi Menggunakan SPSS Contoh Kasus dan Pemecahannya. Yogyakarta: ANDI</w:t>
      </w:r>
    </w:p>
    <w:p w14:paraId="223209EE" w14:textId="3C7A0425" w:rsidR="001601D0" w:rsidRPr="00AF5346" w:rsidRDefault="001601D0" w:rsidP="00554AF0">
      <w:pPr>
        <w:spacing w:line="480" w:lineRule="auto"/>
        <w:ind w:firstLine="708"/>
        <w:jc w:val="both"/>
        <w:rPr>
          <w:rFonts w:ascii="Times New Roman" w:eastAsia="Calibri" w:hAnsi="Times New Roman" w:cs="Times New Roman"/>
          <w:sz w:val="24"/>
          <w:szCs w:val="24"/>
        </w:rPr>
      </w:pPr>
    </w:p>
    <w:p w14:paraId="669EBBCE" w14:textId="77777777" w:rsidR="001601D0" w:rsidRPr="00AF5346" w:rsidRDefault="001601D0" w:rsidP="001601D0">
      <w:pPr>
        <w:rPr>
          <w:rFonts w:ascii="Times New Roman" w:eastAsia="Calibri" w:hAnsi="Times New Roman" w:cs="Times New Roman"/>
          <w:sz w:val="24"/>
          <w:szCs w:val="24"/>
        </w:rPr>
      </w:pPr>
    </w:p>
    <w:p w14:paraId="43F650BF" w14:textId="77777777" w:rsidR="001601D0" w:rsidRPr="00AF5346" w:rsidRDefault="001601D0" w:rsidP="001601D0">
      <w:pPr>
        <w:rPr>
          <w:rFonts w:ascii="Times New Roman" w:eastAsia="Calibri" w:hAnsi="Times New Roman" w:cs="Times New Roman"/>
          <w:sz w:val="24"/>
          <w:szCs w:val="24"/>
        </w:rPr>
      </w:pPr>
    </w:p>
    <w:p w14:paraId="059A12DE" w14:textId="77777777" w:rsidR="001601D0" w:rsidRPr="00AF5346" w:rsidRDefault="001601D0" w:rsidP="001601D0">
      <w:pPr>
        <w:rPr>
          <w:rFonts w:ascii="Times New Roman" w:eastAsia="Calibri" w:hAnsi="Times New Roman" w:cs="Times New Roman"/>
          <w:sz w:val="24"/>
          <w:szCs w:val="24"/>
        </w:rPr>
      </w:pPr>
    </w:p>
    <w:p w14:paraId="6224484B" w14:textId="77777777" w:rsidR="001601D0" w:rsidRPr="00AF5346" w:rsidRDefault="001601D0" w:rsidP="001601D0">
      <w:pPr>
        <w:rPr>
          <w:rFonts w:ascii="Times New Roman" w:eastAsia="Calibri" w:hAnsi="Times New Roman" w:cs="Times New Roman"/>
          <w:sz w:val="24"/>
          <w:szCs w:val="24"/>
        </w:rPr>
      </w:pPr>
    </w:p>
    <w:p w14:paraId="18E734C0" w14:textId="77777777" w:rsidR="001601D0" w:rsidRPr="00AF5346" w:rsidRDefault="001601D0" w:rsidP="001601D0">
      <w:pPr>
        <w:rPr>
          <w:rFonts w:ascii="Times New Roman" w:eastAsia="Calibri" w:hAnsi="Times New Roman" w:cs="Times New Roman"/>
          <w:sz w:val="24"/>
          <w:szCs w:val="24"/>
        </w:rPr>
      </w:pPr>
    </w:p>
    <w:p w14:paraId="30553A36" w14:textId="77777777" w:rsidR="001601D0" w:rsidRPr="00AF5346" w:rsidRDefault="001601D0" w:rsidP="001601D0">
      <w:pPr>
        <w:rPr>
          <w:rFonts w:ascii="Times New Roman" w:eastAsia="Calibri" w:hAnsi="Times New Roman" w:cs="Times New Roman"/>
          <w:sz w:val="24"/>
          <w:szCs w:val="24"/>
        </w:rPr>
      </w:pPr>
    </w:p>
    <w:p w14:paraId="315C3B44" w14:textId="77777777" w:rsidR="001601D0" w:rsidRPr="00AF5346" w:rsidRDefault="001601D0" w:rsidP="001601D0">
      <w:pPr>
        <w:rPr>
          <w:rFonts w:ascii="Times New Roman" w:eastAsia="Calibri" w:hAnsi="Times New Roman" w:cs="Times New Roman"/>
          <w:sz w:val="24"/>
          <w:szCs w:val="24"/>
        </w:rPr>
      </w:pPr>
    </w:p>
    <w:p w14:paraId="2FFDD2D7" w14:textId="3A5A6144" w:rsidR="001601D0" w:rsidRPr="00AF5346" w:rsidRDefault="001601D0" w:rsidP="001601D0">
      <w:pPr>
        <w:rPr>
          <w:rFonts w:ascii="Times New Roman" w:eastAsia="Calibri" w:hAnsi="Times New Roman" w:cs="Times New Roman"/>
          <w:sz w:val="24"/>
          <w:szCs w:val="24"/>
        </w:rPr>
      </w:pPr>
    </w:p>
    <w:p w14:paraId="38524512" w14:textId="47309570" w:rsidR="00DF5A7B" w:rsidRPr="00AF5346" w:rsidRDefault="001601D0"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sz w:val="24"/>
          <w:szCs w:val="24"/>
        </w:rPr>
        <w:tab/>
      </w:r>
    </w:p>
    <w:p w14:paraId="2DE1B19F" w14:textId="77777777" w:rsidR="001601D0" w:rsidRPr="00AF5346" w:rsidRDefault="001601D0" w:rsidP="001601D0">
      <w:pPr>
        <w:tabs>
          <w:tab w:val="left" w:pos="7065"/>
        </w:tabs>
        <w:rPr>
          <w:rFonts w:ascii="Times New Roman" w:eastAsia="Calibri" w:hAnsi="Times New Roman" w:cs="Times New Roman"/>
          <w:sz w:val="24"/>
          <w:szCs w:val="24"/>
        </w:rPr>
      </w:pPr>
    </w:p>
    <w:p w14:paraId="6846DABB" w14:textId="7E36D8DE" w:rsidR="00300DBB" w:rsidRPr="00AF5346" w:rsidRDefault="00300DBB" w:rsidP="00300DBB">
      <w:pPr>
        <w:tabs>
          <w:tab w:val="left" w:pos="7065"/>
        </w:tabs>
        <w:jc w:val="center"/>
        <w:rPr>
          <w:rFonts w:ascii="Times New Roman" w:eastAsia="Calibri" w:hAnsi="Times New Roman" w:cs="Times New Roman"/>
          <w:sz w:val="24"/>
          <w:szCs w:val="24"/>
        </w:rPr>
      </w:pPr>
      <w:r w:rsidRPr="00AF5346">
        <w:rPr>
          <w:rFonts w:ascii="Times New Roman" w:eastAsia="Calibri" w:hAnsi="Times New Roman" w:cs="Times New Roman"/>
          <w:sz w:val="24"/>
          <w:szCs w:val="24"/>
        </w:rPr>
        <w:t>DAFTAR LAMPIRAN</w:t>
      </w:r>
    </w:p>
    <w:p w14:paraId="5E65A787" w14:textId="20BCAF50" w:rsidR="00B50D9D" w:rsidRPr="00AF5346" w:rsidRDefault="00EE6701" w:rsidP="00EE6701">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sz w:val="24"/>
          <w:szCs w:val="24"/>
        </w:rPr>
        <w:t>Lampiran 1 : Laporan Keuangan Perusahaan</w:t>
      </w:r>
      <w:r w:rsidRPr="00AF5346">
        <w:rPr>
          <w:rFonts w:ascii="Times New Roman" w:eastAsia="Calibri" w:hAnsi="Times New Roman" w:cs="Times New Roman"/>
          <w:noProof/>
          <w:sz w:val="24"/>
          <w:szCs w:val="24"/>
        </w:rPr>
        <w:drawing>
          <wp:inline distT="0" distB="0" distL="0" distR="0" wp14:anchorId="019E4DBC" wp14:editId="6D0746E3">
            <wp:extent cx="5127625" cy="72666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ftar Lampiran (1)-halaman-2_page-0001.jpg"/>
                    <pic:cNvPicPr/>
                  </pic:nvPicPr>
                  <pic:blipFill>
                    <a:blip r:embed="rId43" cstate="email">
                      <a:extLst>
                        <a:ext uri="{28A0092B-C50C-407E-A947-70E740481C1C}">
                          <a14:useLocalDpi xmlns:a14="http://schemas.microsoft.com/office/drawing/2010/main"/>
                        </a:ext>
                      </a:extLst>
                    </a:blip>
                    <a:stretch>
                      <a:fillRect/>
                    </a:stretch>
                  </pic:blipFill>
                  <pic:spPr>
                    <a:xfrm>
                      <a:off x="0" y="0"/>
                      <a:ext cx="5152515" cy="7301919"/>
                    </a:xfrm>
                    <a:prstGeom prst="rect">
                      <a:avLst/>
                    </a:prstGeom>
                  </pic:spPr>
                </pic:pic>
              </a:graphicData>
            </a:graphic>
          </wp:inline>
        </w:drawing>
      </w:r>
    </w:p>
    <w:p w14:paraId="42F0F1C4" w14:textId="65826E43" w:rsidR="00B50D9D" w:rsidRPr="00AF5346" w:rsidRDefault="00B50D9D"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68372256" wp14:editId="4EEC7003">
            <wp:extent cx="5130800" cy="72561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ftar Lampiran (1)-halaman-3_page-0001.jpg"/>
                    <pic:cNvPicPr/>
                  </pic:nvPicPr>
                  <pic:blipFill>
                    <a:blip r:embed="rId44"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2A44AF92" wp14:editId="00F9CD1C">
            <wp:extent cx="5130800" cy="72561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ftar Lampiran (1)-halaman-4_page-0001.jpg"/>
                    <pic:cNvPicPr/>
                  </pic:nvPicPr>
                  <pic:blipFill>
                    <a:blip r:embed="rId45"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7BDC5569" wp14:editId="131896A2">
            <wp:extent cx="5130800" cy="72561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ftar Lampiran (1)-halaman-5_page-0001.jpg"/>
                    <pic:cNvPicPr/>
                  </pic:nvPicPr>
                  <pic:blipFill>
                    <a:blip r:embed="rId46"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5FB98508" wp14:editId="023BC0F0">
            <wp:extent cx="5130800" cy="72517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ftar Lampiran (1)-halaman-6_page-0001.jpg"/>
                    <pic:cNvPicPr/>
                  </pic:nvPicPr>
                  <pic:blipFill>
                    <a:blip r:embed="rId47" cstate="email">
                      <a:extLst>
                        <a:ext uri="{28A0092B-C50C-407E-A947-70E740481C1C}">
                          <a14:useLocalDpi xmlns:a14="http://schemas.microsoft.com/office/drawing/2010/main"/>
                        </a:ext>
                      </a:extLst>
                    </a:blip>
                    <a:stretch>
                      <a:fillRect/>
                    </a:stretch>
                  </pic:blipFill>
                  <pic:spPr>
                    <a:xfrm>
                      <a:off x="0" y="0"/>
                      <a:ext cx="5130800" cy="7251700"/>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765287FF" wp14:editId="5505A2FC">
            <wp:extent cx="5130800" cy="72561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ftar Lampiran (1)-halaman-7_page-0001.jpg"/>
                    <pic:cNvPicPr/>
                  </pic:nvPicPr>
                  <pic:blipFill>
                    <a:blip r:embed="rId48"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182C050A" wp14:editId="48823ABF">
            <wp:extent cx="5130800" cy="72561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ftar Lampiran (1)-halaman-8_page-0001.jpg"/>
                    <pic:cNvPicPr/>
                  </pic:nvPicPr>
                  <pic:blipFill>
                    <a:blip r:embed="rId49"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2F214FE6" wp14:editId="7CAF04E6">
            <wp:extent cx="5130800" cy="725614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ftar Lampiran (1)-halaman-9_page-0001.jpg"/>
                    <pic:cNvPicPr/>
                  </pic:nvPicPr>
                  <pic:blipFill>
                    <a:blip r:embed="rId50"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4D513547" wp14:editId="1EA120F4">
            <wp:extent cx="5130800" cy="72561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ftar Lampiran (1)-halaman-10_page-0001.jpg"/>
                    <pic:cNvPicPr/>
                  </pic:nvPicPr>
                  <pic:blipFill>
                    <a:blip r:embed="rId51"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797F7B93" wp14:editId="2E1FB9D6">
            <wp:extent cx="5130800" cy="72561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ftar Lampiran (1)-halaman-11_page-0001.jpg"/>
                    <pic:cNvPicPr/>
                  </pic:nvPicPr>
                  <pic:blipFill>
                    <a:blip r:embed="rId52"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22F2F407" wp14:editId="4F3E2104">
            <wp:extent cx="5130800" cy="72561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ftar Lampiran (1)-halaman-12_page-0001.jpg"/>
                    <pic:cNvPicPr/>
                  </pic:nvPicPr>
                  <pic:blipFill>
                    <a:blip r:embed="rId53"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42183ECD" wp14:editId="2345DE04">
            <wp:extent cx="5130800" cy="72561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ftar Lampiran (1)-halaman-13_page-0001.jpg"/>
                    <pic:cNvPicPr/>
                  </pic:nvPicPr>
                  <pic:blipFill>
                    <a:blip r:embed="rId54"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780AF3A5" wp14:editId="526A367C">
            <wp:extent cx="5130800" cy="72517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ftar Lampiran (1)-halaman-14_page-0001.jpg"/>
                    <pic:cNvPicPr/>
                  </pic:nvPicPr>
                  <pic:blipFill>
                    <a:blip r:embed="rId55" cstate="email">
                      <a:extLst>
                        <a:ext uri="{28A0092B-C50C-407E-A947-70E740481C1C}">
                          <a14:useLocalDpi xmlns:a14="http://schemas.microsoft.com/office/drawing/2010/main"/>
                        </a:ext>
                      </a:extLst>
                    </a:blip>
                    <a:stretch>
                      <a:fillRect/>
                    </a:stretch>
                  </pic:blipFill>
                  <pic:spPr>
                    <a:xfrm>
                      <a:off x="0" y="0"/>
                      <a:ext cx="5130800" cy="7251700"/>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4F571DAB" wp14:editId="0921D2C9">
            <wp:extent cx="5130800" cy="725614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ftar Lampiran (1)-halaman-15_page-0001.jpg"/>
                    <pic:cNvPicPr/>
                  </pic:nvPicPr>
                  <pic:blipFill>
                    <a:blip r:embed="rId56"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5D7E0998" wp14:editId="29774306">
            <wp:extent cx="5130800" cy="72561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ftar Lampiran (1)-halaman-16_page-0001.jpg"/>
                    <pic:cNvPicPr/>
                  </pic:nvPicPr>
                  <pic:blipFill>
                    <a:blip r:embed="rId57"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2AF3B850" wp14:editId="0C712880">
            <wp:extent cx="5130800" cy="72561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ftar Lampiran (1)-halaman-17_page-0001.jpg"/>
                    <pic:cNvPicPr/>
                  </pic:nvPicPr>
                  <pic:blipFill>
                    <a:blip r:embed="rId58"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1372415F" wp14:editId="5796389D">
            <wp:extent cx="5130800" cy="72561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ftar Lampiran (1)-halaman-18_page-0001.jpg"/>
                    <pic:cNvPicPr/>
                  </pic:nvPicPr>
                  <pic:blipFill>
                    <a:blip r:embed="rId59"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621CE219" wp14:editId="533CAC0B">
            <wp:extent cx="5130800" cy="72517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ftar Lampiran (1)-halaman-19_page-0001.jpg"/>
                    <pic:cNvPicPr/>
                  </pic:nvPicPr>
                  <pic:blipFill>
                    <a:blip r:embed="rId60" cstate="email">
                      <a:extLst>
                        <a:ext uri="{28A0092B-C50C-407E-A947-70E740481C1C}">
                          <a14:useLocalDpi xmlns:a14="http://schemas.microsoft.com/office/drawing/2010/main"/>
                        </a:ext>
                      </a:extLst>
                    </a:blip>
                    <a:stretch>
                      <a:fillRect/>
                    </a:stretch>
                  </pic:blipFill>
                  <pic:spPr>
                    <a:xfrm>
                      <a:off x="0" y="0"/>
                      <a:ext cx="5130800" cy="7251700"/>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5F3A6706" wp14:editId="12F22F80">
            <wp:extent cx="5130800" cy="72561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ftar Lampiran (1)-halaman-20_page-0001.jpg"/>
                    <pic:cNvPicPr/>
                  </pic:nvPicPr>
                  <pic:blipFill>
                    <a:blip r:embed="rId61"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7AC105F8" wp14:editId="6EEFED86">
            <wp:extent cx="5130800" cy="72561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ftar Lampiran (1)-halaman-21_page-0001.jpg"/>
                    <pic:cNvPicPr/>
                  </pic:nvPicPr>
                  <pic:blipFill>
                    <a:blip r:embed="rId62"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5A51C037" wp14:editId="6DAA92AD">
            <wp:extent cx="5130800" cy="725614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ftar Lampiran (1)-halaman-22_page-0001.jpg"/>
                    <pic:cNvPicPr/>
                  </pic:nvPicPr>
                  <pic:blipFill>
                    <a:blip r:embed="rId63"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0638D9CE" wp14:editId="32434BA5">
            <wp:extent cx="5130800" cy="72561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aftar Lampiran (1)-halaman-23_page-0001.jpg"/>
                    <pic:cNvPicPr/>
                  </pic:nvPicPr>
                  <pic:blipFill>
                    <a:blip r:embed="rId64"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051D50CD" wp14:editId="25BE357E">
            <wp:extent cx="5130800" cy="725614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aftar Lampiran (1)-halaman-24_page-0001.jpg"/>
                    <pic:cNvPicPr/>
                  </pic:nvPicPr>
                  <pic:blipFill>
                    <a:blip r:embed="rId65"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06FC172A" wp14:editId="45A3C7AE">
            <wp:extent cx="5130800" cy="72561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ftar Lampiran (1)-halaman-25_page-0001.jpg"/>
                    <pic:cNvPicPr/>
                  </pic:nvPicPr>
                  <pic:blipFill>
                    <a:blip r:embed="rId66"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1AF257F1" wp14:editId="52869E01">
            <wp:extent cx="5130800" cy="725614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aftar Lampiran (1)-halaman-26_page-0001.jpg"/>
                    <pic:cNvPicPr/>
                  </pic:nvPicPr>
                  <pic:blipFill>
                    <a:blip r:embed="rId67"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38AA2099" wp14:editId="6BAD1B80">
            <wp:extent cx="5130800" cy="725614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aftar Lampiran (1)-halaman-27_page-0001.jpg"/>
                    <pic:cNvPicPr/>
                  </pic:nvPicPr>
                  <pic:blipFill>
                    <a:blip r:embed="rId68"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3410C3C9" wp14:editId="39DED034">
            <wp:extent cx="5130800" cy="725614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aftar Lampiran (1)-halaman-28_page-0001.jpg"/>
                    <pic:cNvPicPr/>
                  </pic:nvPicPr>
                  <pic:blipFill>
                    <a:blip r:embed="rId69"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5DC67A9E" wp14:editId="21A43A0E">
            <wp:extent cx="5130800" cy="72561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aftar Lampiran (1)-halaman-29_page-0001.jpg"/>
                    <pic:cNvPicPr/>
                  </pic:nvPicPr>
                  <pic:blipFill>
                    <a:blip r:embed="rId70"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14D81C3C" wp14:editId="14931DB0">
            <wp:extent cx="5130800" cy="72561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aftar Lampiran (1)-halaman-30_page-0001.jpg"/>
                    <pic:cNvPicPr/>
                  </pic:nvPicPr>
                  <pic:blipFill>
                    <a:blip r:embed="rId71"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57B8150F" wp14:editId="2F193D01">
            <wp:extent cx="5130800" cy="72561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aftar Lampiran (1)-halaman-31_page-0001.jpg"/>
                    <pic:cNvPicPr/>
                  </pic:nvPicPr>
                  <pic:blipFill>
                    <a:blip r:embed="rId72"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5EAA8EE9" wp14:editId="7B5A1090">
            <wp:extent cx="5130800" cy="725614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aftar Lampiran (1)-halaman-32_page-0001.jpg"/>
                    <pic:cNvPicPr/>
                  </pic:nvPicPr>
                  <pic:blipFill>
                    <a:blip r:embed="rId73"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57DD5AE1" wp14:editId="5D0A11E9">
            <wp:extent cx="5130800" cy="725614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aftar Lampiran (1)-halaman-33_page-0001.jpg"/>
                    <pic:cNvPicPr/>
                  </pic:nvPicPr>
                  <pic:blipFill>
                    <a:blip r:embed="rId74"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4BE40C3E" wp14:editId="3E73034B">
            <wp:extent cx="5130800" cy="72561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aftar Lampiran (1)-halaman-34_page-0001.jpg"/>
                    <pic:cNvPicPr/>
                  </pic:nvPicPr>
                  <pic:blipFill>
                    <a:blip r:embed="rId75"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06129885" wp14:editId="36BB9CC6">
            <wp:extent cx="5130800" cy="725614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aftar Lampiran (1)-halaman-35_page-0001.jpg"/>
                    <pic:cNvPicPr/>
                  </pic:nvPicPr>
                  <pic:blipFill>
                    <a:blip r:embed="rId76"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13A41757" wp14:editId="28AEC5EC">
            <wp:extent cx="5130800" cy="725614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aftar Lampiran (1)-halaman-36_page-0001.jpg"/>
                    <pic:cNvPicPr/>
                  </pic:nvPicPr>
                  <pic:blipFill>
                    <a:blip r:embed="rId77"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2685F8B5" wp14:editId="13F109D1">
            <wp:extent cx="5130800" cy="72517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aftar Lampiran (1)-halaman-37_page-0001.jpg"/>
                    <pic:cNvPicPr/>
                  </pic:nvPicPr>
                  <pic:blipFill>
                    <a:blip r:embed="rId78" cstate="email">
                      <a:extLst>
                        <a:ext uri="{28A0092B-C50C-407E-A947-70E740481C1C}">
                          <a14:useLocalDpi xmlns:a14="http://schemas.microsoft.com/office/drawing/2010/main"/>
                        </a:ext>
                      </a:extLst>
                    </a:blip>
                    <a:stretch>
                      <a:fillRect/>
                    </a:stretch>
                  </pic:blipFill>
                  <pic:spPr>
                    <a:xfrm>
                      <a:off x="0" y="0"/>
                      <a:ext cx="5130800" cy="7251700"/>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6C22EDE9" wp14:editId="54BD4E99">
            <wp:extent cx="5130800" cy="725614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aftar Lampiran (1)-halaman-38_page-0001.jpg"/>
                    <pic:cNvPicPr/>
                  </pic:nvPicPr>
                  <pic:blipFill>
                    <a:blip r:embed="rId79"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03D1346A" wp14:editId="47064591">
            <wp:extent cx="5130800" cy="725614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aftar Lampiran (1)-halaman-39_page-0001.jpg"/>
                    <pic:cNvPicPr/>
                  </pic:nvPicPr>
                  <pic:blipFill>
                    <a:blip r:embed="rId80"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2F95B5D5" wp14:editId="7766178E">
            <wp:extent cx="5130800" cy="725614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aftar Lampiran (1)-halaman-40_page-0001.jpg"/>
                    <pic:cNvPicPr/>
                  </pic:nvPicPr>
                  <pic:blipFill>
                    <a:blip r:embed="rId81"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73C67A23" wp14:editId="52BF42FA">
            <wp:extent cx="5130800" cy="725614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aftar Lampiran (1)-halaman-41_page-0001.jpg"/>
                    <pic:cNvPicPr/>
                  </pic:nvPicPr>
                  <pic:blipFill>
                    <a:blip r:embed="rId82"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7E32D7E5" wp14:editId="5E296774">
            <wp:extent cx="5130800" cy="725614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aftar Lampiran (1)-halaman-42_page-0001.jpg"/>
                    <pic:cNvPicPr/>
                  </pic:nvPicPr>
                  <pic:blipFill>
                    <a:blip r:embed="rId83"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1AF2D5A7" wp14:editId="4C45C84B">
            <wp:extent cx="5130800" cy="725614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aftar Lampiran (1)-halaman-43_page-0001.jpg"/>
                    <pic:cNvPicPr/>
                  </pic:nvPicPr>
                  <pic:blipFill>
                    <a:blip r:embed="rId84"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0F023F75" wp14:editId="2528469D">
            <wp:extent cx="5130800" cy="725614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aftar Lampiran (1)-halaman-44_page-0001.jpg"/>
                    <pic:cNvPicPr/>
                  </pic:nvPicPr>
                  <pic:blipFill>
                    <a:blip r:embed="rId85"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117B4AE3" wp14:editId="7F8ABDB3">
            <wp:extent cx="5130800" cy="725614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aftar Lampiran (1)-halaman-45_page-0001.jpg"/>
                    <pic:cNvPicPr/>
                  </pic:nvPicPr>
                  <pic:blipFill>
                    <a:blip r:embed="rId86"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03068EBF" wp14:editId="7581FEBF">
            <wp:extent cx="5130800" cy="7256145"/>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aftar Lampiran (1)-halaman-46_page-0001.jpg"/>
                    <pic:cNvPicPr/>
                  </pic:nvPicPr>
                  <pic:blipFill>
                    <a:blip r:embed="rId87"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6F5DCE8F" wp14:editId="6521FBA3">
            <wp:extent cx="5130800" cy="725614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aftar Lampiran (1)-halaman-47_page-0001.jpg"/>
                    <pic:cNvPicPr/>
                  </pic:nvPicPr>
                  <pic:blipFill>
                    <a:blip r:embed="rId88"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4B4DDD67" wp14:editId="45A1CBEB">
            <wp:extent cx="5130800" cy="725614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aftar Lampiran (1)-halaman-48_page-0001.jpg"/>
                    <pic:cNvPicPr/>
                  </pic:nvPicPr>
                  <pic:blipFill>
                    <a:blip r:embed="rId89"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3C7C6038" wp14:editId="32295717">
            <wp:extent cx="5130800" cy="725614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aftar Lampiran (1)-halaman-49_page-0001.jpg"/>
                    <pic:cNvPicPr/>
                  </pic:nvPicPr>
                  <pic:blipFill>
                    <a:blip r:embed="rId90"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0FA5B765" wp14:editId="2CE9AFF9">
            <wp:extent cx="5130800" cy="725614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aftar Lampiran (1)-halaman-50_page-0001.jpg"/>
                    <pic:cNvPicPr/>
                  </pic:nvPicPr>
                  <pic:blipFill>
                    <a:blip r:embed="rId91"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0A4BF8A5" wp14:editId="490CE05A">
            <wp:extent cx="5130800" cy="725614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aftar Lampiran (1)-halaman-51_page-0001.jpg"/>
                    <pic:cNvPicPr/>
                  </pic:nvPicPr>
                  <pic:blipFill>
                    <a:blip r:embed="rId92"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55A321D6" wp14:editId="57434AD7">
            <wp:extent cx="5130800" cy="725614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aftar Lampiran (1)-halaman-52_page-0001.jpg"/>
                    <pic:cNvPicPr/>
                  </pic:nvPicPr>
                  <pic:blipFill>
                    <a:blip r:embed="rId93"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7538FE96" wp14:editId="1322D5DD">
            <wp:extent cx="5130800" cy="725614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aftar Lampiran (1)-halaman-53_page-0001.jpg"/>
                    <pic:cNvPicPr/>
                  </pic:nvPicPr>
                  <pic:blipFill>
                    <a:blip r:embed="rId94"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3AEF01F0" wp14:editId="72BF59DE">
            <wp:extent cx="5130800" cy="725614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aftar Lampiran (1)-halaman-54_page-0001.jpg"/>
                    <pic:cNvPicPr/>
                  </pic:nvPicPr>
                  <pic:blipFill>
                    <a:blip r:embed="rId95"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24B32387" wp14:editId="1C371B42">
            <wp:extent cx="5130800" cy="7256145"/>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aftar Lampiran (1)-halaman-55_page-0001.jpg"/>
                    <pic:cNvPicPr/>
                  </pic:nvPicPr>
                  <pic:blipFill>
                    <a:blip r:embed="rId96"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74C9C70A" wp14:editId="47636826">
            <wp:extent cx="5130800" cy="725614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aftar Lampiran (1)-halaman-56_page-0001.jpg"/>
                    <pic:cNvPicPr/>
                  </pic:nvPicPr>
                  <pic:blipFill>
                    <a:blip r:embed="rId97"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190F6275" wp14:editId="3BCB81EE">
            <wp:extent cx="5130800" cy="7256145"/>
            <wp:effectExtent l="0" t="0" r="0" b="19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aftar Lampiran (1)-halaman-57_page-0001.jpg"/>
                    <pic:cNvPicPr/>
                  </pic:nvPicPr>
                  <pic:blipFill>
                    <a:blip r:embed="rId98"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460524F4" wp14:editId="20162FFB">
            <wp:extent cx="5130800" cy="725614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aftar Lampiran (1)-halaman-58_page-0001.jpg"/>
                    <pic:cNvPicPr/>
                  </pic:nvPicPr>
                  <pic:blipFill>
                    <a:blip r:embed="rId99"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37B5D7D7" wp14:editId="1BF747B1">
            <wp:extent cx="5130800" cy="725614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aftar Lampiran (1)-halaman-59_page-0001.jpg"/>
                    <pic:cNvPicPr/>
                  </pic:nvPicPr>
                  <pic:blipFill>
                    <a:blip r:embed="rId100"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3ED31A8F" wp14:editId="4B381805">
            <wp:extent cx="5130800" cy="7256145"/>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aftar Lampiran (1)-halaman-60_page-0001.jpg"/>
                    <pic:cNvPicPr/>
                  </pic:nvPicPr>
                  <pic:blipFill>
                    <a:blip r:embed="rId101"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0B28C9DD" wp14:editId="57300D71">
            <wp:extent cx="5130800" cy="7256145"/>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aftar Lampiran (1)-halaman-61_page-0001.jpg"/>
                    <pic:cNvPicPr/>
                  </pic:nvPicPr>
                  <pic:blipFill>
                    <a:blip r:embed="rId102"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7056BEE3" wp14:editId="01296355">
            <wp:extent cx="5130800" cy="7256145"/>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aftar Lampiran (1)-halaman-62_page-0001.jpg"/>
                    <pic:cNvPicPr/>
                  </pic:nvPicPr>
                  <pic:blipFill>
                    <a:blip r:embed="rId103"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573D1259" wp14:editId="0F6E15A6">
            <wp:extent cx="5130800" cy="725614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aftar Lampiran (1)-halaman-63_page-0001.jpg"/>
                    <pic:cNvPicPr/>
                  </pic:nvPicPr>
                  <pic:blipFill>
                    <a:blip r:embed="rId104"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3A8E4C9F" wp14:editId="190D0458">
            <wp:extent cx="5130800" cy="725614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aftar Lampiran (1)-halaman-64_page-0001.jpg"/>
                    <pic:cNvPicPr/>
                  </pic:nvPicPr>
                  <pic:blipFill>
                    <a:blip r:embed="rId105"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6F5007AC" wp14:editId="112AF215">
            <wp:extent cx="5130800" cy="725614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aftar Lampiran (1)-halaman-65_page-0001.jpg"/>
                    <pic:cNvPicPr/>
                  </pic:nvPicPr>
                  <pic:blipFill>
                    <a:blip r:embed="rId106"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08A59067" wp14:editId="06D98B04">
            <wp:extent cx="5130800" cy="725614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aftar Lampiran (1)-halaman-66_page-0001.jpg"/>
                    <pic:cNvPicPr/>
                  </pic:nvPicPr>
                  <pic:blipFill>
                    <a:blip r:embed="rId107"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750AE07F" wp14:editId="1938E0F5">
            <wp:extent cx="5130800" cy="7256145"/>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aftar Lampiran (1)-halaman-67_page-0001.jpg"/>
                    <pic:cNvPicPr/>
                  </pic:nvPicPr>
                  <pic:blipFill>
                    <a:blip r:embed="rId108"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2A507F25" wp14:editId="3BD10E20">
            <wp:extent cx="5130800" cy="7256145"/>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aftar Lampiran (1)-halaman-68_page-0001.jpg"/>
                    <pic:cNvPicPr/>
                  </pic:nvPicPr>
                  <pic:blipFill>
                    <a:blip r:embed="rId109"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65D637FA" wp14:editId="4E23C58D">
            <wp:extent cx="5130800" cy="7256145"/>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aftar Lampiran (1)-halaman-69_page-0001.jpg"/>
                    <pic:cNvPicPr/>
                  </pic:nvPicPr>
                  <pic:blipFill>
                    <a:blip r:embed="rId110"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5E5C385E" wp14:editId="3F1BF464">
            <wp:extent cx="5130800" cy="7256145"/>
            <wp:effectExtent l="0" t="0" r="0"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aftar Lampiran (1)-halaman-70_page-0001.jpg"/>
                    <pic:cNvPicPr/>
                  </pic:nvPicPr>
                  <pic:blipFill>
                    <a:blip r:embed="rId111"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1B2C7076" wp14:editId="508C467E">
            <wp:extent cx="5130800" cy="725614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aftar Lampiran (1)-halaman-71_page-0001.jpg"/>
                    <pic:cNvPicPr/>
                  </pic:nvPicPr>
                  <pic:blipFill>
                    <a:blip r:embed="rId112"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4030B79C" wp14:editId="34D38B79">
            <wp:extent cx="5130800" cy="7256145"/>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aftar Lampiran (1)-halaman-72_page-0001.jpg"/>
                    <pic:cNvPicPr/>
                  </pic:nvPicPr>
                  <pic:blipFill>
                    <a:blip r:embed="rId113"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2CDEA4E1" wp14:editId="6A7CE041">
            <wp:extent cx="5130800" cy="7256145"/>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aftar Lampiran (1)-halaman-73_page-0001.jpg"/>
                    <pic:cNvPicPr/>
                  </pic:nvPicPr>
                  <pic:blipFill>
                    <a:blip r:embed="rId114"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017A16E1" wp14:editId="3E1FA129">
            <wp:extent cx="5130800" cy="7256145"/>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aftar Lampiran (1)-halaman-74_page-0001.jpg"/>
                    <pic:cNvPicPr/>
                  </pic:nvPicPr>
                  <pic:blipFill>
                    <a:blip r:embed="rId115"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470459FA" wp14:editId="02DA4872">
            <wp:extent cx="5130800" cy="7256145"/>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aftar Lampiran (1)-halaman-75_page-0001.jpg"/>
                    <pic:cNvPicPr/>
                  </pic:nvPicPr>
                  <pic:blipFill>
                    <a:blip r:embed="rId116"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356BB87E" wp14:editId="7E8B7D5E">
            <wp:extent cx="5130800" cy="7256145"/>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aftar Lampiran (1)-halaman-76_page-0001.jpg"/>
                    <pic:cNvPicPr/>
                  </pic:nvPicPr>
                  <pic:blipFill>
                    <a:blip r:embed="rId117"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67EF1FB2" wp14:editId="131FD424">
            <wp:extent cx="5130800" cy="7256145"/>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aftar Lampiran (1)-halaman-77_page-0001.jpg"/>
                    <pic:cNvPicPr/>
                  </pic:nvPicPr>
                  <pic:blipFill>
                    <a:blip r:embed="rId118"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21AA5634" wp14:editId="5002A28B">
            <wp:extent cx="5130800" cy="7256145"/>
            <wp:effectExtent l="0" t="0" r="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aftar Lampiran (1)-halaman-78_page-0001.jpg"/>
                    <pic:cNvPicPr/>
                  </pic:nvPicPr>
                  <pic:blipFill>
                    <a:blip r:embed="rId119"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3C65D9CC" wp14:editId="164B4EA2">
            <wp:extent cx="5130800" cy="7256145"/>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aftar Lampiran (1)-halaman-79_page-0001.jpg"/>
                    <pic:cNvPicPr/>
                  </pic:nvPicPr>
                  <pic:blipFill>
                    <a:blip r:embed="rId120"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1FD44B29" wp14:editId="44682980">
            <wp:extent cx="5130800" cy="725614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aftar Lampiran (1)-halaman-80_page-0001.jpg"/>
                    <pic:cNvPicPr/>
                  </pic:nvPicPr>
                  <pic:blipFill>
                    <a:blip r:embed="rId121"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720D68D1" wp14:editId="6B2D8670">
            <wp:extent cx="5130800" cy="7256145"/>
            <wp:effectExtent l="0" t="0" r="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aftar Lampiran (1)-halaman-81_page-0001.jpg"/>
                    <pic:cNvPicPr/>
                  </pic:nvPicPr>
                  <pic:blipFill>
                    <a:blip r:embed="rId122"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0AE31F35" wp14:editId="1A773BF2">
            <wp:extent cx="5130800" cy="7256145"/>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aftar Lampiran (1)-halaman-82_page-0001.jpg"/>
                    <pic:cNvPicPr/>
                  </pic:nvPicPr>
                  <pic:blipFill>
                    <a:blip r:embed="rId123"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63C6E87A" wp14:editId="131243A2">
            <wp:extent cx="5130800" cy="7256145"/>
            <wp:effectExtent l="0" t="0" r="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aftar Lampiran (1)-halaman-83_page-0001.jpg"/>
                    <pic:cNvPicPr/>
                  </pic:nvPicPr>
                  <pic:blipFill>
                    <a:blip r:embed="rId124"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36259CED" wp14:editId="6854BF75">
            <wp:extent cx="5130800" cy="7256145"/>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aftar Lampiran (1)-halaman-84_page-0001.jpg"/>
                    <pic:cNvPicPr/>
                  </pic:nvPicPr>
                  <pic:blipFill>
                    <a:blip r:embed="rId125"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24D5A191" wp14:editId="79A6144D">
            <wp:extent cx="5130800" cy="7256145"/>
            <wp:effectExtent l="0" t="0" r="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aftar Lampiran (1)-halaman-85_page-0001.jpg"/>
                    <pic:cNvPicPr/>
                  </pic:nvPicPr>
                  <pic:blipFill>
                    <a:blip r:embed="rId126"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5BA050B5" wp14:editId="24D9D821">
            <wp:extent cx="5130800" cy="7256145"/>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aftar Lampiran (1)-halaman-86_page-0001.jpg"/>
                    <pic:cNvPicPr/>
                  </pic:nvPicPr>
                  <pic:blipFill>
                    <a:blip r:embed="rId127"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252D5431" wp14:editId="7DCF8A23">
            <wp:extent cx="5130800" cy="7256145"/>
            <wp:effectExtent l="0" t="0" r="0"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aftar Lampiran (1)-halaman-87_page-0001.jpg"/>
                    <pic:cNvPicPr/>
                  </pic:nvPicPr>
                  <pic:blipFill>
                    <a:blip r:embed="rId128"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60017C6B" wp14:editId="1AAC4236">
            <wp:extent cx="5130800" cy="7256145"/>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aftar Lampiran (1)-halaman-88_page-0001.jpg"/>
                    <pic:cNvPicPr/>
                  </pic:nvPicPr>
                  <pic:blipFill>
                    <a:blip r:embed="rId129"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281757B8" wp14:editId="63C85ABE">
            <wp:extent cx="5130800" cy="7256145"/>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aftar Lampiran (1)-halaman-89_page-0001.jpg"/>
                    <pic:cNvPicPr/>
                  </pic:nvPicPr>
                  <pic:blipFill>
                    <a:blip r:embed="rId130"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34121AEA" wp14:editId="06B56616">
            <wp:extent cx="5130800" cy="7256145"/>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aftar Lampiran (1)-halaman-90_page-0001.jpg"/>
                    <pic:cNvPicPr/>
                  </pic:nvPicPr>
                  <pic:blipFill>
                    <a:blip r:embed="rId131"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3BF3F068" wp14:editId="1B835AC2">
            <wp:extent cx="5130800" cy="7256145"/>
            <wp:effectExtent l="0" t="0" r="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aftar Lampiran (1)-halaman-91_page-0001.jpg"/>
                    <pic:cNvPicPr/>
                  </pic:nvPicPr>
                  <pic:blipFill>
                    <a:blip r:embed="rId132"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7F645773" wp14:editId="68A800DC">
            <wp:extent cx="5130800" cy="7256145"/>
            <wp:effectExtent l="0" t="0" r="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aftar Lampiran (1)-halaman-92_page-0001.jpg"/>
                    <pic:cNvPicPr/>
                  </pic:nvPicPr>
                  <pic:blipFill>
                    <a:blip r:embed="rId133"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0E450474" wp14:editId="7DC81FF9">
            <wp:extent cx="5130800" cy="7256145"/>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aftar Lampiran (1)-halaman-93_page-0001.jpg"/>
                    <pic:cNvPicPr/>
                  </pic:nvPicPr>
                  <pic:blipFill>
                    <a:blip r:embed="rId134"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3CC5E2CF" wp14:editId="1314B164">
            <wp:extent cx="5130800" cy="7256145"/>
            <wp:effectExtent l="0" t="0" r="0" b="190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aftar Lampiran (1)-halaman-94_page-0001.jpg"/>
                    <pic:cNvPicPr/>
                  </pic:nvPicPr>
                  <pic:blipFill>
                    <a:blip r:embed="rId135"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5B66C10D" wp14:editId="61BE60E5">
            <wp:extent cx="5130800" cy="7256145"/>
            <wp:effectExtent l="0" t="0" r="0"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aftar Lampiran (1)-halaman-95_page-0001.jpg"/>
                    <pic:cNvPicPr/>
                  </pic:nvPicPr>
                  <pic:blipFill>
                    <a:blip r:embed="rId136" cstate="email">
                      <a:extLst>
                        <a:ext uri="{28A0092B-C50C-407E-A947-70E740481C1C}">
                          <a14:useLocalDpi xmlns:a14="http://schemas.microsoft.com/office/drawing/2010/main"/>
                        </a:ext>
                      </a:extLst>
                    </a:blip>
                    <a:stretch>
                      <a:fillRect/>
                    </a:stretch>
                  </pic:blipFill>
                  <pic:spPr>
                    <a:xfrm>
                      <a:off x="0" y="0"/>
                      <a:ext cx="5130800" cy="7256145"/>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0DC05889" wp14:editId="6993D4F4">
            <wp:extent cx="5130800" cy="7251700"/>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aftar Lampiran (1)-halaman-96_page-0001.jpg"/>
                    <pic:cNvPicPr/>
                  </pic:nvPicPr>
                  <pic:blipFill>
                    <a:blip r:embed="rId137" cstate="email">
                      <a:extLst>
                        <a:ext uri="{28A0092B-C50C-407E-A947-70E740481C1C}">
                          <a14:useLocalDpi xmlns:a14="http://schemas.microsoft.com/office/drawing/2010/main"/>
                        </a:ext>
                      </a:extLst>
                    </a:blip>
                    <a:stretch>
                      <a:fillRect/>
                    </a:stretch>
                  </pic:blipFill>
                  <pic:spPr>
                    <a:xfrm>
                      <a:off x="0" y="0"/>
                      <a:ext cx="5130800" cy="7251700"/>
                    </a:xfrm>
                    <a:prstGeom prst="rect">
                      <a:avLst/>
                    </a:prstGeom>
                  </pic:spPr>
                </pic:pic>
              </a:graphicData>
            </a:graphic>
          </wp:inline>
        </w:drawing>
      </w:r>
    </w:p>
    <w:p w14:paraId="4B376C4D" w14:textId="77777777" w:rsidR="00EE6701" w:rsidRPr="00AF5346" w:rsidRDefault="00EE6701" w:rsidP="001601D0">
      <w:pPr>
        <w:tabs>
          <w:tab w:val="left" w:pos="7065"/>
        </w:tabs>
        <w:rPr>
          <w:rFonts w:ascii="Times New Roman" w:eastAsia="Calibri" w:hAnsi="Times New Roman" w:cs="Times New Roman"/>
          <w:sz w:val="24"/>
          <w:szCs w:val="24"/>
        </w:rPr>
      </w:pPr>
    </w:p>
    <w:p w14:paraId="2842952C" w14:textId="77777777" w:rsidR="00EE6701" w:rsidRPr="00AF5346" w:rsidRDefault="00EE6701" w:rsidP="001601D0">
      <w:pPr>
        <w:tabs>
          <w:tab w:val="left" w:pos="7065"/>
        </w:tabs>
        <w:rPr>
          <w:rFonts w:ascii="Times New Roman" w:eastAsia="Calibri" w:hAnsi="Times New Roman" w:cs="Times New Roman"/>
          <w:sz w:val="24"/>
          <w:szCs w:val="24"/>
        </w:rPr>
      </w:pPr>
    </w:p>
    <w:p w14:paraId="4A741650" w14:textId="71F0A658" w:rsidR="00AF6B3A" w:rsidRPr="00AF5346" w:rsidRDefault="007C117A" w:rsidP="00AF6B3A">
      <w:pPr>
        <w:tabs>
          <w:tab w:val="left" w:pos="7065"/>
        </w:tabs>
        <w:rPr>
          <w:rFonts w:ascii="Times New Roman" w:eastAsia="Calibri" w:hAnsi="Times New Roman" w:cs="Times New Roman"/>
          <w:b/>
          <w:sz w:val="24"/>
          <w:szCs w:val="24"/>
        </w:rPr>
      </w:pPr>
      <w:r w:rsidRPr="00AF5346">
        <w:rPr>
          <w:rFonts w:ascii="Times New Roman" w:eastAsia="Calibri" w:hAnsi="Times New Roman" w:cs="Times New Roman"/>
          <w:b/>
          <w:sz w:val="24"/>
          <w:szCs w:val="24"/>
        </w:rPr>
        <w:t xml:space="preserve">Lampiran 2: Tabel F ( </w:t>
      </w:r>
      <w:r w:rsidR="00063603" w:rsidRPr="00AF5346">
        <w:rPr>
          <w:rFonts w:ascii="Times New Roman" w:eastAsia="Calibri" w:hAnsi="Times New Roman" w:cs="Times New Roman"/>
          <w:b/>
          <w:sz w:val="24"/>
          <w:szCs w:val="24"/>
        </w:rPr>
        <w:t>Probabilitas</w:t>
      </w:r>
      <w:r w:rsidRPr="00AF5346">
        <w:rPr>
          <w:rFonts w:ascii="Times New Roman" w:eastAsia="Calibri" w:hAnsi="Times New Roman" w:cs="Times New Roman"/>
          <w:b/>
          <w:sz w:val="24"/>
          <w:szCs w:val="24"/>
        </w:rPr>
        <w:t xml:space="preserve"> = 0,05)</w:t>
      </w:r>
    </w:p>
    <w:p w14:paraId="6288CFB1" w14:textId="23AC11E9" w:rsidR="00AF6B3A" w:rsidRPr="00AF5346" w:rsidRDefault="00AF6B3A" w:rsidP="00AF6B3A">
      <w:pPr>
        <w:jc w:val="right"/>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1B37E114" wp14:editId="3D111B1F">
            <wp:extent cx="5130800" cy="663956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tabel-f-0-05-halaman-2_page-0001.jpg"/>
                    <pic:cNvPicPr/>
                  </pic:nvPicPr>
                  <pic:blipFill>
                    <a:blip r:embed="rId138" cstate="email">
                      <a:extLst>
                        <a:ext uri="{28A0092B-C50C-407E-A947-70E740481C1C}">
                          <a14:useLocalDpi xmlns:a14="http://schemas.microsoft.com/office/drawing/2010/main"/>
                        </a:ext>
                      </a:extLst>
                    </a:blip>
                    <a:stretch>
                      <a:fillRect/>
                    </a:stretch>
                  </pic:blipFill>
                  <pic:spPr>
                    <a:xfrm>
                      <a:off x="0" y="0"/>
                      <a:ext cx="5130800" cy="6639560"/>
                    </a:xfrm>
                    <a:prstGeom prst="rect">
                      <a:avLst/>
                    </a:prstGeom>
                  </pic:spPr>
                </pic:pic>
              </a:graphicData>
            </a:graphic>
          </wp:inline>
        </w:drawing>
      </w:r>
    </w:p>
    <w:p w14:paraId="2ED17904" w14:textId="77777777" w:rsidR="00AF6B3A" w:rsidRPr="00AF5346" w:rsidRDefault="00AF6B3A" w:rsidP="001601D0">
      <w:pPr>
        <w:tabs>
          <w:tab w:val="left" w:pos="7065"/>
        </w:tabs>
        <w:rPr>
          <w:rFonts w:ascii="Times New Roman" w:eastAsia="Calibri" w:hAnsi="Times New Roman" w:cs="Times New Roman"/>
          <w:sz w:val="24"/>
          <w:szCs w:val="24"/>
        </w:rPr>
      </w:pPr>
    </w:p>
    <w:p w14:paraId="4EC06832" w14:textId="5FCACC8F" w:rsidR="00063603" w:rsidRPr="00AF5346" w:rsidRDefault="00AF6B3A"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7B11D847" wp14:editId="47505CE2">
            <wp:extent cx="5130800" cy="6639560"/>
            <wp:effectExtent l="0" t="0" r="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tabel-f-0-05-halaman-3_page-0001.jpg"/>
                    <pic:cNvPicPr/>
                  </pic:nvPicPr>
                  <pic:blipFill>
                    <a:blip r:embed="rId139" cstate="email">
                      <a:extLst>
                        <a:ext uri="{28A0092B-C50C-407E-A947-70E740481C1C}">
                          <a14:useLocalDpi xmlns:a14="http://schemas.microsoft.com/office/drawing/2010/main"/>
                        </a:ext>
                      </a:extLst>
                    </a:blip>
                    <a:stretch>
                      <a:fillRect/>
                    </a:stretch>
                  </pic:blipFill>
                  <pic:spPr>
                    <a:xfrm>
                      <a:off x="0" y="0"/>
                      <a:ext cx="5130800" cy="6639560"/>
                    </a:xfrm>
                    <a:prstGeom prst="rect">
                      <a:avLst/>
                    </a:prstGeom>
                  </pic:spPr>
                </pic:pic>
              </a:graphicData>
            </a:graphic>
          </wp:inline>
        </w:drawing>
      </w:r>
      <w:r w:rsidRPr="00AF5346">
        <w:rPr>
          <w:rFonts w:ascii="Times New Roman" w:eastAsia="Calibri" w:hAnsi="Times New Roman" w:cs="Times New Roman"/>
          <w:sz w:val="24"/>
          <w:szCs w:val="24"/>
        </w:rPr>
        <w:br w:type="textWrapping" w:clear="all"/>
      </w:r>
      <w:r w:rsidRPr="00AF5346">
        <w:rPr>
          <w:rFonts w:ascii="Times New Roman" w:eastAsia="Calibri" w:hAnsi="Times New Roman" w:cs="Times New Roman"/>
          <w:noProof/>
          <w:sz w:val="24"/>
          <w:szCs w:val="24"/>
        </w:rPr>
        <w:drawing>
          <wp:inline distT="0" distB="0" distL="0" distR="0" wp14:anchorId="02166D88" wp14:editId="0621E2E2">
            <wp:extent cx="5130800" cy="6639560"/>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tabel-f-0-05-halaman-4_page-0001.jpg"/>
                    <pic:cNvPicPr/>
                  </pic:nvPicPr>
                  <pic:blipFill>
                    <a:blip r:embed="rId140" cstate="email">
                      <a:extLst>
                        <a:ext uri="{28A0092B-C50C-407E-A947-70E740481C1C}">
                          <a14:useLocalDpi xmlns:a14="http://schemas.microsoft.com/office/drawing/2010/main"/>
                        </a:ext>
                      </a:extLst>
                    </a:blip>
                    <a:stretch>
                      <a:fillRect/>
                    </a:stretch>
                  </pic:blipFill>
                  <pic:spPr>
                    <a:xfrm>
                      <a:off x="0" y="0"/>
                      <a:ext cx="5130800" cy="6639560"/>
                    </a:xfrm>
                    <a:prstGeom prst="rect">
                      <a:avLst/>
                    </a:prstGeom>
                  </pic:spPr>
                </pic:pic>
              </a:graphicData>
            </a:graphic>
          </wp:inline>
        </w:drawing>
      </w:r>
    </w:p>
    <w:p w14:paraId="2772AED5" w14:textId="3E69C943" w:rsidR="00063603" w:rsidRPr="00AF5346" w:rsidRDefault="00AF6B3A"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7B5AE475" wp14:editId="42CF98E6">
            <wp:extent cx="5130800" cy="6639560"/>
            <wp:effectExtent l="0" t="0" r="0" b="889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tabel-f-0-05-halaman-5_page-0001.jpg"/>
                    <pic:cNvPicPr/>
                  </pic:nvPicPr>
                  <pic:blipFill>
                    <a:blip r:embed="rId141" cstate="email">
                      <a:extLst>
                        <a:ext uri="{28A0092B-C50C-407E-A947-70E740481C1C}">
                          <a14:useLocalDpi xmlns:a14="http://schemas.microsoft.com/office/drawing/2010/main"/>
                        </a:ext>
                      </a:extLst>
                    </a:blip>
                    <a:stretch>
                      <a:fillRect/>
                    </a:stretch>
                  </pic:blipFill>
                  <pic:spPr>
                    <a:xfrm>
                      <a:off x="0" y="0"/>
                      <a:ext cx="5130800" cy="6639560"/>
                    </a:xfrm>
                    <a:prstGeom prst="rect">
                      <a:avLst/>
                    </a:prstGeom>
                  </pic:spPr>
                </pic:pic>
              </a:graphicData>
            </a:graphic>
          </wp:inline>
        </w:drawing>
      </w:r>
    </w:p>
    <w:p w14:paraId="5D09A548" w14:textId="4AE534EE" w:rsidR="00AF6B3A" w:rsidRPr="00AF5346" w:rsidRDefault="00AF6B3A"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562C6D3F" wp14:editId="7624026A">
            <wp:extent cx="5130800" cy="6639560"/>
            <wp:effectExtent l="0" t="0" r="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tabel-f-0-05-halaman-6_page-0001.jpg"/>
                    <pic:cNvPicPr/>
                  </pic:nvPicPr>
                  <pic:blipFill>
                    <a:blip r:embed="rId142" cstate="email">
                      <a:extLst>
                        <a:ext uri="{28A0092B-C50C-407E-A947-70E740481C1C}">
                          <a14:useLocalDpi xmlns:a14="http://schemas.microsoft.com/office/drawing/2010/main"/>
                        </a:ext>
                      </a:extLst>
                    </a:blip>
                    <a:stretch>
                      <a:fillRect/>
                    </a:stretch>
                  </pic:blipFill>
                  <pic:spPr>
                    <a:xfrm>
                      <a:off x="0" y="0"/>
                      <a:ext cx="5130800" cy="6639560"/>
                    </a:xfrm>
                    <a:prstGeom prst="rect">
                      <a:avLst/>
                    </a:prstGeom>
                  </pic:spPr>
                </pic:pic>
              </a:graphicData>
            </a:graphic>
          </wp:inline>
        </w:drawing>
      </w:r>
    </w:p>
    <w:p w14:paraId="61082D75" w14:textId="77777777" w:rsidR="007C117A" w:rsidRPr="00AF5346" w:rsidRDefault="007C117A" w:rsidP="001601D0">
      <w:pPr>
        <w:tabs>
          <w:tab w:val="left" w:pos="7065"/>
        </w:tabs>
        <w:rPr>
          <w:rFonts w:ascii="Times New Roman" w:eastAsia="Calibri" w:hAnsi="Times New Roman" w:cs="Times New Roman"/>
          <w:sz w:val="24"/>
          <w:szCs w:val="24"/>
        </w:rPr>
      </w:pPr>
    </w:p>
    <w:p w14:paraId="11C4D951" w14:textId="77777777" w:rsidR="007C117A" w:rsidRPr="00AF5346" w:rsidRDefault="007C117A" w:rsidP="001601D0">
      <w:pPr>
        <w:tabs>
          <w:tab w:val="left" w:pos="7065"/>
        </w:tabs>
        <w:rPr>
          <w:rFonts w:ascii="Times New Roman" w:eastAsia="Calibri" w:hAnsi="Times New Roman" w:cs="Times New Roman"/>
          <w:sz w:val="24"/>
          <w:szCs w:val="24"/>
        </w:rPr>
      </w:pPr>
    </w:p>
    <w:p w14:paraId="47D1BCE9" w14:textId="77777777" w:rsidR="007C117A" w:rsidRPr="00AF5346" w:rsidRDefault="007C117A" w:rsidP="001601D0">
      <w:pPr>
        <w:tabs>
          <w:tab w:val="left" w:pos="7065"/>
        </w:tabs>
        <w:rPr>
          <w:rFonts w:ascii="Times New Roman" w:eastAsia="Calibri" w:hAnsi="Times New Roman" w:cs="Times New Roman"/>
          <w:sz w:val="24"/>
          <w:szCs w:val="24"/>
        </w:rPr>
      </w:pPr>
    </w:p>
    <w:p w14:paraId="5449113B" w14:textId="77777777" w:rsidR="007C117A" w:rsidRPr="00AF5346" w:rsidRDefault="007C117A" w:rsidP="001601D0">
      <w:pPr>
        <w:tabs>
          <w:tab w:val="left" w:pos="7065"/>
        </w:tabs>
        <w:rPr>
          <w:rFonts w:ascii="Times New Roman" w:eastAsia="Calibri" w:hAnsi="Times New Roman" w:cs="Times New Roman"/>
          <w:sz w:val="24"/>
          <w:szCs w:val="24"/>
        </w:rPr>
      </w:pPr>
    </w:p>
    <w:p w14:paraId="55E56B20" w14:textId="2D6BC6CB" w:rsidR="007C117A" w:rsidRPr="00AF5346" w:rsidRDefault="007C117A" w:rsidP="001601D0">
      <w:pPr>
        <w:tabs>
          <w:tab w:val="left" w:pos="7065"/>
        </w:tabs>
        <w:rPr>
          <w:rFonts w:ascii="Times New Roman" w:eastAsia="Calibri" w:hAnsi="Times New Roman" w:cs="Times New Roman"/>
          <w:b/>
          <w:sz w:val="24"/>
          <w:szCs w:val="24"/>
        </w:rPr>
      </w:pPr>
      <w:r w:rsidRPr="00AF5346">
        <w:rPr>
          <w:rFonts w:ascii="Times New Roman" w:eastAsia="Calibri" w:hAnsi="Times New Roman" w:cs="Times New Roman"/>
          <w:b/>
          <w:sz w:val="24"/>
          <w:szCs w:val="24"/>
        </w:rPr>
        <w:t>Lampiran 3: Tabel t ( d.f. = 1 – 200 )</w:t>
      </w:r>
    </w:p>
    <w:p w14:paraId="221538BD" w14:textId="490006CB" w:rsidR="007C117A" w:rsidRPr="00AF5346" w:rsidRDefault="007C117A"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2111851F" wp14:editId="6548D02B">
            <wp:extent cx="5130800" cy="737899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tabel-t-halaman-2_page-0001.jpg"/>
                    <pic:cNvPicPr/>
                  </pic:nvPicPr>
                  <pic:blipFill>
                    <a:blip r:embed="rId143" cstate="email">
                      <a:extLst>
                        <a:ext uri="{28A0092B-C50C-407E-A947-70E740481C1C}">
                          <a14:useLocalDpi xmlns:a14="http://schemas.microsoft.com/office/drawing/2010/main"/>
                        </a:ext>
                      </a:extLst>
                    </a:blip>
                    <a:stretch>
                      <a:fillRect/>
                    </a:stretch>
                  </pic:blipFill>
                  <pic:spPr>
                    <a:xfrm>
                      <a:off x="0" y="0"/>
                      <a:ext cx="5131579" cy="7380116"/>
                    </a:xfrm>
                    <a:prstGeom prst="rect">
                      <a:avLst/>
                    </a:prstGeom>
                  </pic:spPr>
                </pic:pic>
              </a:graphicData>
            </a:graphic>
          </wp:inline>
        </w:drawing>
      </w:r>
    </w:p>
    <w:p w14:paraId="1ED3470E" w14:textId="4EA4839C" w:rsidR="007C117A" w:rsidRPr="00AF5346" w:rsidRDefault="007C117A"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1859DAF4" wp14:editId="340FF518">
            <wp:extent cx="5130800" cy="6495393"/>
            <wp:effectExtent l="0" t="0" r="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tabel-t-halaman-3_page-0001.jpg"/>
                    <pic:cNvPicPr/>
                  </pic:nvPicPr>
                  <pic:blipFill>
                    <a:blip r:embed="rId144" cstate="email">
                      <a:extLst>
                        <a:ext uri="{28A0092B-C50C-407E-A947-70E740481C1C}">
                          <a14:useLocalDpi xmlns:a14="http://schemas.microsoft.com/office/drawing/2010/main"/>
                        </a:ext>
                      </a:extLst>
                    </a:blip>
                    <a:stretch>
                      <a:fillRect/>
                    </a:stretch>
                  </pic:blipFill>
                  <pic:spPr>
                    <a:xfrm>
                      <a:off x="0" y="0"/>
                      <a:ext cx="5131745" cy="6496589"/>
                    </a:xfrm>
                    <a:prstGeom prst="rect">
                      <a:avLst/>
                    </a:prstGeom>
                  </pic:spPr>
                </pic:pic>
              </a:graphicData>
            </a:graphic>
          </wp:inline>
        </w:drawing>
      </w:r>
    </w:p>
    <w:p w14:paraId="633A7AAD" w14:textId="1CC7F8A9" w:rsidR="007C117A" w:rsidRPr="00AF5346" w:rsidRDefault="007C117A"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3E9B1B80" wp14:editId="3D0708C7">
            <wp:extent cx="5130672" cy="646386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tabel-t-halaman-4_page-0001.jpg"/>
                    <pic:cNvPicPr/>
                  </pic:nvPicPr>
                  <pic:blipFill>
                    <a:blip r:embed="rId145" cstate="email">
                      <a:extLst>
                        <a:ext uri="{28A0092B-C50C-407E-A947-70E740481C1C}">
                          <a14:useLocalDpi xmlns:a14="http://schemas.microsoft.com/office/drawing/2010/main"/>
                        </a:ext>
                      </a:extLst>
                    </a:blip>
                    <a:stretch>
                      <a:fillRect/>
                    </a:stretch>
                  </pic:blipFill>
                  <pic:spPr>
                    <a:xfrm>
                      <a:off x="0" y="0"/>
                      <a:ext cx="5132300" cy="6465913"/>
                    </a:xfrm>
                    <a:prstGeom prst="rect">
                      <a:avLst/>
                    </a:prstGeom>
                  </pic:spPr>
                </pic:pic>
              </a:graphicData>
            </a:graphic>
          </wp:inline>
        </w:drawing>
      </w:r>
    </w:p>
    <w:p w14:paraId="55811A56" w14:textId="7E35CA0F" w:rsidR="007C117A" w:rsidRPr="00AF5346" w:rsidRDefault="0056618F"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2B6F7644" wp14:editId="70958A32">
            <wp:extent cx="5130800" cy="66389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tabel-t-halaman-5_page-0001.jpg"/>
                    <pic:cNvPicPr/>
                  </pic:nvPicPr>
                  <pic:blipFill>
                    <a:blip r:embed="rId146" cstate="email">
                      <a:extLst>
                        <a:ext uri="{28A0092B-C50C-407E-A947-70E740481C1C}">
                          <a14:useLocalDpi xmlns:a14="http://schemas.microsoft.com/office/drawing/2010/main"/>
                        </a:ext>
                      </a:extLst>
                    </a:blip>
                    <a:stretch>
                      <a:fillRect/>
                    </a:stretch>
                  </pic:blipFill>
                  <pic:spPr>
                    <a:xfrm>
                      <a:off x="0" y="0"/>
                      <a:ext cx="5130800" cy="6638925"/>
                    </a:xfrm>
                    <a:prstGeom prst="rect">
                      <a:avLst/>
                    </a:prstGeom>
                  </pic:spPr>
                </pic:pic>
              </a:graphicData>
            </a:graphic>
          </wp:inline>
        </w:drawing>
      </w:r>
    </w:p>
    <w:p w14:paraId="6466867B" w14:textId="6C167B4C" w:rsidR="0056618F" w:rsidRPr="00AF5346" w:rsidRDefault="0056618F"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358506E6" wp14:editId="09144044">
            <wp:extent cx="5130447" cy="7028121"/>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tabel-t-halaman-6_page-0001.jpg"/>
                    <pic:cNvPicPr/>
                  </pic:nvPicPr>
                  <pic:blipFill>
                    <a:blip r:embed="rId147" cstate="email">
                      <a:extLst>
                        <a:ext uri="{28A0092B-C50C-407E-A947-70E740481C1C}">
                          <a14:useLocalDpi xmlns:a14="http://schemas.microsoft.com/office/drawing/2010/main"/>
                        </a:ext>
                      </a:extLst>
                    </a:blip>
                    <a:stretch>
                      <a:fillRect/>
                    </a:stretch>
                  </pic:blipFill>
                  <pic:spPr>
                    <a:xfrm>
                      <a:off x="0" y="0"/>
                      <a:ext cx="5132849" cy="7031411"/>
                    </a:xfrm>
                    <a:prstGeom prst="rect">
                      <a:avLst/>
                    </a:prstGeom>
                  </pic:spPr>
                </pic:pic>
              </a:graphicData>
            </a:graphic>
          </wp:inline>
        </w:drawing>
      </w:r>
    </w:p>
    <w:p w14:paraId="453B9171" w14:textId="77777777" w:rsidR="0056618F" w:rsidRPr="00AF5346" w:rsidRDefault="0056618F" w:rsidP="001601D0">
      <w:pPr>
        <w:tabs>
          <w:tab w:val="left" w:pos="7065"/>
        </w:tabs>
        <w:rPr>
          <w:rFonts w:ascii="Times New Roman" w:eastAsia="Calibri" w:hAnsi="Times New Roman" w:cs="Times New Roman"/>
          <w:sz w:val="24"/>
          <w:szCs w:val="24"/>
        </w:rPr>
      </w:pPr>
    </w:p>
    <w:p w14:paraId="67EC8D28" w14:textId="77777777" w:rsidR="0056618F" w:rsidRPr="00AF5346" w:rsidRDefault="0056618F" w:rsidP="001601D0">
      <w:pPr>
        <w:tabs>
          <w:tab w:val="left" w:pos="7065"/>
        </w:tabs>
        <w:rPr>
          <w:rFonts w:ascii="Times New Roman" w:eastAsia="Calibri" w:hAnsi="Times New Roman" w:cs="Times New Roman"/>
          <w:sz w:val="24"/>
          <w:szCs w:val="24"/>
        </w:rPr>
      </w:pPr>
    </w:p>
    <w:p w14:paraId="68F22779" w14:textId="77777777" w:rsidR="0056618F" w:rsidRPr="00AF5346" w:rsidRDefault="0056618F" w:rsidP="001601D0">
      <w:pPr>
        <w:tabs>
          <w:tab w:val="left" w:pos="7065"/>
        </w:tabs>
        <w:rPr>
          <w:rFonts w:ascii="Times New Roman" w:eastAsia="Calibri" w:hAnsi="Times New Roman" w:cs="Times New Roman"/>
          <w:sz w:val="24"/>
          <w:szCs w:val="24"/>
        </w:rPr>
      </w:pPr>
    </w:p>
    <w:p w14:paraId="3A926A23" w14:textId="66321606" w:rsidR="0056618F" w:rsidRPr="00AF5346" w:rsidRDefault="0056618F" w:rsidP="001601D0">
      <w:pPr>
        <w:tabs>
          <w:tab w:val="left" w:pos="7065"/>
        </w:tabs>
        <w:rPr>
          <w:rFonts w:ascii="Times New Roman" w:eastAsia="Calibri" w:hAnsi="Times New Roman" w:cs="Times New Roman"/>
          <w:b/>
          <w:sz w:val="24"/>
          <w:szCs w:val="24"/>
        </w:rPr>
      </w:pPr>
      <w:r w:rsidRPr="00AF5346">
        <w:rPr>
          <w:rFonts w:ascii="Times New Roman" w:eastAsia="Calibri" w:hAnsi="Times New Roman" w:cs="Times New Roman"/>
          <w:b/>
          <w:sz w:val="24"/>
          <w:szCs w:val="24"/>
        </w:rPr>
        <w:t xml:space="preserve">Lampiran 4: Tabel Signifikan Durbin Watson </w:t>
      </w:r>
    </w:p>
    <w:p w14:paraId="0B017D0D" w14:textId="51B80952" w:rsidR="0056618F" w:rsidRPr="00AF5346" w:rsidRDefault="0056618F"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1C4A7B23" wp14:editId="0AFC4D49">
            <wp:extent cx="5130800" cy="6296660"/>
            <wp:effectExtent l="0" t="0" r="0"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urbin_Watson_tables-halaman-4_page-0001.jpg"/>
                    <pic:cNvPicPr/>
                  </pic:nvPicPr>
                  <pic:blipFill>
                    <a:blip r:embed="rId148" cstate="email">
                      <a:extLst>
                        <a:ext uri="{28A0092B-C50C-407E-A947-70E740481C1C}">
                          <a14:useLocalDpi xmlns:a14="http://schemas.microsoft.com/office/drawing/2010/main"/>
                        </a:ext>
                      </a:extLst>
                    </a:blip>
                    <a:stretch>
                      <a:fillRect/>
                    </a:stretch>
                  </pic:blipFill>
                  <pic:spPr>
                    <a:xfrm>
                      <a:off x="0" y="0"/>
                      <a:ext cx="5130800" cy="6296660"/>
                    </a:xfrm>
                    <a:prstGeom prst="rect">
                      <a:avLst/>
                    </a:prstGeom>
                  </pic:spPr>
                </pic:pic>
              </a:graphicData>
            </a:graphic>
          </wp:inline>
        </w:drawing>
      </w:r>
    </w:p>
    <w:p w14:paraId="53270D8D" w14:textId="4CCA35DC" w:rsidR="0056618F" w:rsidRPr="00AF5346" w:rsidRDefault="0056618F"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04811D68" wp14:editId="6B588B4B">
            <wp:extent cx="5130800" cy="6296660"/>
            <wp:effectExtent l="0" t="0" r="0" b="889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urbin_Watson_tables-halaman-5_page-0001.jpg"/>
                    <pic:cNvPicPr/>
                  </pic:nvPicPr>
                  <pic:blipFill>
                    <a:blip r:embed="rId149" cstate="email">
                      <a:extLst>
                        <a:ext uri="{28A0092B-C50C-407E-A947-70E740481C1C}">
                          <a14:useLocalDpi xmlns:a14="http://schemas.microsoft.com/office/drawing/2010/main"/>
                        </a:ext>
                      </a:extLst>
                    </a:blip>
                    <a:stretch>
                      <a:fillRect/>
                    </a:stretch>
                  </pic:blipFill>
                  <pic:spPr>
                    <a:xfrm>
                      <a:off x="0" y="0"/>
                      <a:ext cx="5130800" cy="6296660"/>
                    </a:xfrm>
                    <a:prstGeom prst="rect">
                      <a:avLst/>
                    </a:prstGeom>
                  </pic:spPr>
                </pic:pic>
              </a:graphicData>
            </a:graphic>
          </wp:inline>
        </w:drawing>
      </w:r>
    </w:p>
    <w:p w14:paraId="3EE4A43F" w14:textId="75B2D17A" w:rsidR="0056618F" w:rsidRPr="00AF5346" w:rsidRDefault="0056618F"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33D4B166" wp14:editId="681B2C87">
            <wp:extent cx="5130800" cy="6296660"/>
            <wp:effectExtent l="0" t="0" r="0"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urbin_Watson_tables-halaman-6_page-0001.jpg"/>
                    <pic:cNvPicPr/>
                  </pic:nvPicPr>
                  <pic:blipFill>
                    <a:blip r:embed="rId150" cstate="email">
                      <a:extLst>
                        <a:ext uri="{28A0092B-C50C-407E-A947-70E740481C1C}">
                          <a14:useLocalDpi xmlns:a14="http://schemas.microsoft.com/office/drawing/2010/main"/>
                        </a:ext>
                      </a:extLst>
                    </a:blip>
                    <a:stretch>
                      <a:fillRect/>
                    </a:stretch>
                  </pic:blipFill>
                  <pic:spPr>
                    <a:xfrm>
                      <a:off x="0" y="0"/>
                      <a:ext cx="5130800" cy="6296660"/>
                    </a:xfrm>
                    <a:prstGeom prst="rect">
                      <a:avLst/>
                    </a:prstGeom>
                  </pic:spPr>
                </pic:pic>
              </a:graphicData>
            </a:graphic>
          </wp:inline>
        </w:drawing>
      </w:r>
    </w:p>
    <w:p w14:paraId="647DE338" w14:textId="781CFCC4" w:rsidR="0056618F" w:rsidRPr="00AF5346" w:rsidRDefault="00B37EC1"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0B19F11B" wp14:editId="7A465697">
            <wp:extent cx="5130800" cy="6296660"/>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urbin_Watson_tables-halaman-7_page-0001.jpg"/>
                    <pic:cNvPicPr/>
                  </pic:nvPicPr>
                  <pic:blipFill>
                    <a:blip r:embed="rId151" cstate="email">
                      <a:extLst>
                        <a:ext uri="{28A0092B-C50C-407E-A947-70E740481C1C}">
                          <a14:useLocalDpi xmlns:a14="http://schemas.microsoft.com/office/drawing/2010/main"/>
                        </a:ext>
                      </a:extLst>
                    </a:blip>
                    <a:stretch>
                      <a:fillRect/>
                    </a:stretch>
                  </pic:blipFill>
                  <pic:spPr>
                    <a:xfrm>
                      <a:off x="0" y="0"/>
                      <a:ext cx="5130800" cy="6296660"/>
                    </a:xfrm>
                    <a:prstGeom prst="rect">
                      <a:avLst/>
                    </a:prstGeom>
                  </pic:spPr>
                </pic:pic>
              </a:graphicData>
            </a:graphic>
          </wp:inline>
        </w:drawing>
      </w:r>
    </w:p>
    <w:p w14:paraId="7774CC53" w14:textId="77777777" w:rsidR="00B37EC1" w:rsidRPr="00AF5346" w:rsidRDefault="00B37EC1" w:rsidP="001601D0">
      <w:pPr>
        <w:tabs>
          <w:tab w:val="left" w:pos="7065"/>
        </w:tabs>
        <w:rPr>
          <w:rFonts w:ascii="Times New Roman" w:eastAsia="Calibri" w:hAnsi="Times New Roman" w:cs="Times New Roman"/>
          <w:sz w:val="24"/>
          <w:szCs w:val="24"/>
        </w:rPr>
      </w:pPr>
    </w:p>
    <w:p w14:paraId="56CF7487" w14:textId="3CD945F7" w:rsidR="00B37EC1" w:rsidRPr="00AF5346" w:rsidRDefault="00B37EC1"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765DDAC9" wp14:editId="5FEF8C42">
            <wp:extent cx="5130800" cy="6296660"/>
            <wp:effectExtent l="0" t="0" r="0"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urbin_Watson_tables-halaman-8_page-0001.jpg"/>
                    <pic:cNvPicPr/>
                  </pic:nvPicPr>
                  <pic:blipFill>
                    <a:blip r:embed="rId152" cstate="email">
                      <a:extLst>
                        <a:ext uri="{28A0092B-C50C-407E-A947-70E740481C1C}">
                          <a14:useLocalDpi xmlns:a14="http://schemas.microsoft.com/office/drawing/2010/main"/>
                        </a:ext>
                      </a:extLst>
                    </a:blip>
                    <a:stretch>
                      <a:fillRect/>
                    </a:stretch>
                  </pic:blipFill>
                  <pic:spPr>
                    <a:xfrm>
                      <a:off x="0" y="0"/>
                      <a:ext cx="5130800" cy="6296660"/>
                    </a:xfrm>
                    <a:prstGeom prst="rect">
                      <a:avLst/>
                    </a:prstGeom>
                  </pic:spPr>
                </pic:pic>
              </a:graphicData>
            </a:graphic>
          </wp:inline>
        </w:drawing>
      </w:r>
    </w:p>
    <w:p w14:paraId="03E4AB47" w14:textId="77777777" w:rsidR="00B37EC1" w:rsidRPr="00AF5346" w:rsidRDefault="00B37EC1" w:rsidP="001601D0">
      <w:pPr>
        <w:tabs>
          <w:tab w:val="left" w:pos="7065"/>
        </w:tabs>
        <w:rPr>
          <w:rFonts w:ascii="Times New Roman" w:eastAsia="Calibri" w:hAnsi="Times New Roman" w:cs="Times New Roman"/>
          <w:sz w:val="24"/>
          <w:szCs w:val="24"/>
        </w:rPr>
      </w:pPr>
    </w:p>
    <w:p w14:paraId="768B7A76" w14:textId="15878414" w:rsidR="00B37EC1" w:rsidRPr="00AF5346" w:rsidRDefault="00B37EC1"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0AE2BE0C" wp14:editId="489A8593">
            <wp:extent cx="5130800" cy="6296660"/>
            <wp:effectExtent l="0" t="0" r="0" b="889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urbin_Watson_tables-halaman-9_page-0001.jpg"/>
                    <pic:cNvPicPr/>
                  </pic:nvPicPr>
                  <pic:blipFill>
                    <a:blip r:embed="rId153" cstate="email">
                      <a:extLst>
                        <a:ext uri="{28A0092B-C50C-407E-A947-70E740481C1C}">
                          <a14:useLocalDpi xmlns:a14="http://schemas.microsoft.com/office/drawing/2010/main"/>
                        </a:ext>
                      </a:extLst>
                    </a:blip>
                    <a:stretch>
                      <a:fillRect/>
                    </a:stretch>
                  </pic:blipFill>
                  <pic:spPr>
                    <a:xfrm>
                      <a:off x="0" y="0"/>
                      <a:ext cx="5130800" cy="6296660"/>
                    </a:xfrm>
                    <a:prstGeom prst="rect">
                      <a:avLst/>
                    </a:prstGeom>
                  </pic:spPr>
                </pic:pic>
              </a:graphicData>
            </a:graphic>
          </wp:inline>
        </w:drawing>
      </w:r>
    </w:p>
    <w:p w14:paraId="6B0322F4" w14:textId="77777777" w:rsidR="00B37EC1" w:rsidRPr="00AF5346" w:rsidRDefault="00B37EC1" w:rsidP="001601D0">
      <w:pPr>
        <w:tabs>
          <w:tab w:val="left" w:pos="7065"/>
        </w:tabs>
        <w:rPr>
          <w:rFonts w:ascii="Times New Roman" w:eastAsia="Calibri" w:hAnsi="Times New Roman" w:cs="Times New Roman"/>
          <w:sz w:val="24"/>
          <w:szCs w:val="24"/>
        </w:rPr>
      </w:pPr>
    </w:p>
    <w:p w14:paraId="77B9D61D" w14:textId="77777777" w:rsidR="00B37EC1" w:rsidRPr="00AF5346" w:rsidRDefault="00B37EC1" w:rsidP="001601D0">
      <w:pPr>
        <w:tabs>
          <w:tab w:val="left" w:pos="7065"/>
        </w:tabs>
        <w:rPr>
          <w:rFonts w:ascii="Times New Roman" w:eastAsia="Calibri" w:hAnsi="Times New Roman" w:cs="Times New Roman"/>
          <w:sz w:val="24"/>
          <w:szCs w:val="24"/>
        </w:rPr>
      </w:pPr>
    </w:p>
    <w:p w14:paraId="2F580B46" w14:textId="77777777" w:rsidR="00B37EC1" w:rsidRPr="00AF5346" w:rsidRDefault="00B37EC1" w:rsidP="001601D0">
      <w:pPr>
        <w:tabs>
          <w:tab w:val="left" w:pos="7065"/>
        </w:tabs>
        <w:rPr>
          <w:rFonts w:ascii="Times New Roman" w:eastAsia="Calibri" w:hAnsi="Times New Roman" w:cs="Times New Roman"/>
          <w:sz w:val="24"/>
          <w:szCs w:val="24"/>
        </w:rPr>
      </w:pPr>
    </w:p>
    <w:p w14:paraId="7260E093" w14:textId="1CCD7D44" w:rsidR="00B37EC1" w:rsidRPr="00AF5346" w:rsidRDefault="00B37EC1"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124B59B2" wp14:editId="3B8851E0">
            <wp:extent cx="5130800" cy="6296660"/>
            <wp:effectExtent l="0" t="0" r="0" b="88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urbin_Watson_tables-halaman-10_page-0001.jpg"/>
                    <pic:cNvPicPr/>
                  </pic:nvPicPr>
                  <pic:blipFill>
                    <a:blip r:embed="rId154" cstate="email">
                      <a:extLst>
                        <a:ext uri="{28A0092B-C50C-407E-A947-70E740481C1C}">
                          <a14:useLocalDpi xmlns:a14="http://schemas.microsoft.com/office/drawing/2010/main"/>
                        </a:ext>
                      </a:extLst>
                    </a:blip>
                    <a:stretch>
                      <a:fillRect/>
                    </a:stretch>
                  </pic:blipFill>
                  <pic:spPr>
                    <a:xfrm>
                      <a:off x="0" y="0"/>
                      <a:ext cx="5130800" cy="6296660"/>
                    </a:xfrm>
                    <a:prstGeom prst="rect">
                      <a:avLst/>
                    </a:prstGeom>
                  </pic:spPr>
                </pic:pic>
              </a:graphicData>
            </a:graphic>
          </wp:inline>
        </w:drawing>
      </w:r>
    </w:p>
    <w:p w14:paraId="5FB55644" w14:textId="77777777" w:rsidR="00B37EC1" w:rsidRPr="00AF5346" w:rsidRDefault="00B37EC1" w:rsidP="001601D0">
      <w:pPr>
        <w:tabs>
          <w:tab w:val="left" w:pos="7065"/>
        </w:tabs>
        <w:rPr>
          <w:rFonts w:ascii="Times New Roman" w:eastAsia="Calibri" w:hAnsi="Times New Roman" w:cs="Times New Roman"/>
          <w:sz w:val="24"/>
          <w:szCs w:val="24"/>
        </w:rPr>
      </w:pPr>
    </w:p>
    <w:p w14:paraId="4ABB66BD" w14:textId="36FCD2F3" w:rsidR="00B37EC1" w:rsidRPr="00AF5346" w:rsidRDefault="00B37EC1"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1C358008" wp14:editId="78DD3DD1">
            <wp:extent cx="5130800" cy="6296660"/>
            <wp:effectExtent l="0" t="0" r="0" b="889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urbin_Watson_tables-halaman-11_page-0001.jpg"/>
                    <pic:cNvPicPr/>
                  </pic:nvPicPr>
                  <pic:blipFill>
                    <a:blip r:embed="rId155" cstate="email">
                      <a:extLst>
                        <a:ext uri="{28A0092B-C50C-407E-A947-70E740481C1C}">
                          <a14:useLocalDpi xmlns:a14="http://schemas.microsoft.com/office/drawing/2010/main"/>
                        </a:ext>
                      </a:extLst>
                    </a:blip>
                    <a:stretch>
                      <a:fillRect/>
                    </a:stretch>
                  </pic:blipFill>
                  <pic:spPr>
                    <a:xfrm>
                      <a:off x="0" y="0"/>
                      <a:ext cx="5130800" cy="6296660"/>
                    </a:xfrm>
                    <a:prstGeom prst="rect">
                      <a:avLst/>
                    </a:prstGeom>
                  </pic:spPr>
                </pic:pic>
              </a:graphicData>
            </a:graphic>
          </wp:inline>
        </w:drawing>
      </w:r>
    </w:p>
    <w:p w14:paraId="609A31AF" w14:textId="77777777" w:rsidR="005558DB" w:rsidRPr="00AF5346" w:rsidRDefault="005558DB" w:rsidP="001601D0">
      <w:pPr>
        <w:tabs>
          <w:tab w:val="left" w:pos="7065"/>
        </w:tabs>
        <w:rPr>
          <w:rFonts w:ascii="Times New Roman" w:eastAsia="Calibri" w:hAnsi="Times New Roman" w:cs="Times New Roman"/>
          <w:sz w:val="24"/>
          <w:szCs w:val="24"/>
        </w:rPr>
      </w:pPr>
    </w:p>
    <w:p w14:paraId="1670E92F" w14:textId="77777777" w:rsidR="005558DB" w:rsidRPr="00AF5346" w:rsidRDefault="005558DB" w:rsidP="001601D0">
      <w:pPr>
        <w:tabs>
          <w:tab w:val="left" w:pos="7065"/>
        </w:tabs>
        <w:rPr>
          <w:rFonts w:ascii="Times New Roman" w:eastAsia="Calibri" w:hAnsi="Times New Roman" w:cs="Times New Roman"/>
          <w:sz w:val="24"/>
          <w:szCs w:val="24"/>
        </w:rPr>
      </w:pPr>
    </w:p>
    <w:p w14:paraId="04AE650D" w14:textId="77777777" w:rsidR="005558DB" w:rsidRPr="00AF5346" w:rsidRDefault="005558DB" w:rsidP="001601D0">
      <w:pPr>
        <w:tabs>
          <w:tab w:val="left" w:pos="7065"/>
        </w:tabs>
        <w:rPr>
          <w:rFonts w:ascii="Times New Roman" w:eastAsia="Calibri" w:hAnsi="Times New Roman" w:cs="Times New Roman"/>
          <w:sz w:val="24"/>
          <w:szCs w:val="24"/>
        </w:rPr>
      </w:pPr>
    </w:p>
    <w:p w14:paraId="3167674F" w14:textId="77777777" w:rsidR="005558DB" w:rsidRPr="00AF5346" w:rsidRDefault="005558DB" w:rsidP="001601D0">
      <w:pPr>
        <w:tabs>
          <w:tab w:val="left" w:pos="7065"/>
        </w:tabs>
        <w:rPr>
          <w:rFonts w:ascii="Times New Roman" w:eastAsia="Calibri" w:hAnsi="Times New Roman" w:cs="Times New Roman"/>
          <w:sz w:val="24"/>
          <w:szCs w:val="24"/>
        </w:rPr>
      </w:pPr>
    </w:p>
    <w:p w14:paraId="66F31564" w14:textId="77777777" w:rsidR="005558DB" w:rsidRPr="00AF5346" w:rsidRDefault="005558DB" w:rsidP="001601D0">
      <w:pPr>
        <w:tabs>
          <w:tab w:val="left" w:pos="7065"/>
        </w:tabs>
        <w:rPr>
          <w:rFonts w:ascii="Times New Roman" w:eastAsia="Calibri" w:hAnsi="Times New Roman" w:cs="Times New Roman"/>
          <w:sz w:val="24"/>
          <w:szCs w:val="24"/>
        </w:rPr>
      </w:pPr>
    </w:p>
    <w:p w14:paraId="3FE7DCA1" w14:textId="6B6D123F" w:rsidR="005558DB" w:rsidRPr="00AF5346" w:rsidRDefault="005558DB" w:rsidP="001601D0">
      <w:pPr>
        <w:tabs>
          <w:tab w:val="left" w:pos="7065"/>
        </w:tabs>
        <w:rPr>
          <w:rFonts w:ascii="Times New Roman" w:eastAsia="Calibri" w:hAnsi="Times New Roman" w:cs="Times New Roman"/>
          <w:b/>
          <w:sz w:val="24"/>
          <w:szCs w:val="24"/>
        </w:rPr>
      </w:pPr>
      <w:r w:rsidRPr="00AF5346">
        <w:rPr>
          <w:rFonts w:ascii="Times New Roman" w:eastAsia="Calibri" w:hAnsi="Times New Roman" w:cs="Times New Roman"/>
          <w:b/>
          <w:sz w:val="24"/>
          <w:szCs w:val="24"/>
        </w:rPr>
        <w:t>Lampiran 5: Jadwal Penelitian</w:t>
      </w:r>
    </w:p>
    <w:tbl>
      <w:tblPr>
        <w:tblW w:w="8597" w:type="dxa"/>
        <w:tblInd w:w="-5" w:type="dxa"/>
        <w:tblLayout w:type="fixed"/>
        <w:tblLook w:val="04A0" w:firstRow="1" w:lastRow="0" w:firstColumn="1" w:lastColumn="0" w:noHBand="0" w:noVBand="1"/>
      </w:tblPr>
      <w:tblGrid>
        <w:gridCol w:w="519"/>
        <w:gridCol w:w="2563"/>
        <w:gridCol w:w="374"/>
        <w:gridCol w:w="399"/>
        <w:gridCol w:w="450"/>
        <w:gridCol w:w="439"/>
        <w:gridCol w:w="426"/>
        <w:gridCol w:w="425"/>
        <w:gridCol w:w="450"/>
        <w:gridCol w:w="567"/>
        <w:gridCol w:w="425"/>
        <w:gridCol w:w="426"/>
        <w:gridCol w:w="567"/>
        <w:gridCol w:w="567"/>
      </w:tblGrid>
      <w:tr w:rsidR="00AF5346" w:rsidRPr="00AF5346" w14:paraId="149CECC3" w14:textId="77777777" w:rsidTr="00AB0903">
        <w:trPr>
          <w:trHeight w:val="360"/>
        </w:trPr>
        <w:tc>
          <w:tcPr>
            <w:tcW w:w="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F7E3A6"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NO</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E54B4C"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Jenis Kegitan</w:t>
            </w:r>
          </w:p>
        </w:tc>
        <w:tc>
          <w:tcPr>
            <w:tcW w:w="1662" w:type="dxa"/>
            <w:gridSpan w:val="4"/>
            <w:tcBorders>
              <w:top w:val="single" w:sz="4" w:space="0" w:color="auto"/>
              <w:left w:val="nil"/>
              <w:bottom w:val="single" w:sz="4" w:space="0" w:color="auto"/>
              <w:right w:val="single" w:sz="4" w:space="0" w:color="auto"/>
            </w:tcBorders>
            <w:shd w:val="clear" w:color="auto" w:fill="auto"/>
            <w:vAlign w:val="bottom"/>
            <w:hideMark/>
          </w:tcPr>
          <w:p w14:paraId="39865CFB"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Januari 2021</w:t>
            </w:r>
          </w:p>
        </w:tc>
        <w:tc>
          <w:tcPr>
            <w:tcW w:w="1868" w:type="dxa"/>
            <w:gridSpan w:val="4"/>
            <w:tcBorders>
              <w:top w:val="single" w:sz="4" w:space="0" w:color="auto"/>
              <w:left w:val="nil"/>
              <w:bottom w:val="single" w:sz="4" w:space="0" w:color="auto"/>
              <w:right w:val="single" w:sz="4" w:space="0" w:color="auto"/>
            </w:tcBorders>
            <w:shd w:val="clear" w:color="auto" w:fill="auto"/>
            <w:vAlign w:val="bottom"/>
            <w:hideMark/>
          </w:tcPr>
          <w:p w14:paraId="72A9CFC3"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Februari 2021</w:t>
            </w:r>
          </w:p>
        </w:tc>
        <w:tc>
          <w:tcPr>
            <w:tcW w:w="1985" w:type="dxa"/>
            <w:gridSpan w:val="4"/>
            <w:tcBorders>
              <w:top w:val="single" w:sz="4" w:space="0" w:color="auto"/>
              <w:left w:val="nil"/>
              <w:bottom w:val="single" w:sz="4" w:space="0" w:color="auto"/>
              <w:right w:val="single" w:sz="4" w:space="0" w:color="auto"/>
            </w:tcBorders>
            <w:shd w:val="clear" w:color="auto" w:fill="auto"/>
            <w:vAlign w:val="bottom"/>
            <w:hideMark/>
          </w:tcPr>
          <w:p w14:paraId="77947016"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Maret 2021</w:t>
            </w:r>
          </w:p>
        </w:tc>
      </w:tr>
      <w:tr w:rsidR="00AF5346" w:rsidRPr="00AF5346" w14:paraId="57BDEC37" w14:textId="77777777" w:rsidTr="00AB0903">
        <w:trPr>
          <w:trHeight w:val="330"/>
        </w:trPr>
        <w:tc>
          <w:tcPr>
            <w:tcW w:w="519" w:type="dxa"/>
            <w:vMerge/>
            <w:tcBorders>
              <w:top w:val="single" w:sz="4" w:space="0" w:color="auto"/>
              <w:left w:val="single" w:sz="4" w:space="0" w:color="auto"/>
              <w:bottom w:val="single" w:sz="4" w:space="0" w:color="auto"/>
              <w:right w:val="single" w:sz="4" w:space="0" w:color="auto"/>
            </w:tcBorders>
            <w:vAlign w:val="center"/>
            <w:hideMark/>
          </w:tcPr>
          <w:p w14:paraId="6333B68D" w14:textId="77777777" w:rsidR="0087161D" w:rsidRPr="00AF5346" w:rsidRDefault="0087161D" w:rsidP="0087161D">
            <w:pPr>
              <w:spacing w:after="0" w:line="240" w:lineRule="auto"/>
              <w:rPr>
                <w:rFonts w:ascii="Times New Roman" w:eastAsia="Times New Roman" w:hAnsi="Times New Roman" w:cs="Times New Roman"/>
                <w:b/>
                <w:bCs/>
                <w:sz w:val="20"/>
                <w:szCs w:val="20"/>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14:paraId="51EF2486" w14:textId="77777777" w:rsidR="0087161D" w:rsidRPr="00AF5346" w:rsidRDefault="0087161D" w:rsidP="0087161D">
            <w:pPr>
              <w:spacing w:after="0" w:line="240" w:lineRule="auto"/>
              <w:rPr>
                <w:rFonts w:ascii="Times New Roman" w:eastAsia="Times New Roman" w:hAnsi="Times New Roman" w:cs="Times New Roman"/>
                <w:b/>
                <w:bCs/>
                <w:sz w:val="20"/>
                <w:szCs w:val="20"/>
              </w:rPr>
            </w:pPr>
          </w:p>
        </w:tc>
        <w:tc>
          <w:tcPr>
            <w:tcW w:w="1662" w:type="dxa"/>
            <w:gridSpan w:val="4"/>
            <w:tcBorders>
              <w:top w:val="single" w:sz="4" w:space="0" w:color="auto"/>
              <w:left w:val="nil"/>
              <w:bottom w:val="single" w:sz="4" w:space="0" w:color="auto"/>
              <w:right w:val="single" w:sz="4" w:space="0" w:color="auto"/>
            </w:tcBorders>
            <w:shd w:val="clear" w:color="auto" w:fill="auto"/>
            <w:vAlign w:val="center"/>
            <w:hideMark/>
          </w:tcPr>
          <w:p w14:paraId="5E5918B2"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Minggu Ke</w:t>
            </w:r>
          </w:p>
        </w:tc>
        <w:tc>
          <w:tcPr>
            <w:tcW w:w="1868" w:type="dxa"/>
            <w:gridSpan w:val="4"/>
            <w:tcBorders>
              <w:top w:val="single" w:sz="4" w:space="0" w:color="auto"/>
              <w:left w:val="nil"/>
              <w:bottom w:val="single" w:sz="4" w:space="0" w:color="auto"/>
              <w:right w:val="single" w:sz="4" w:space="0" w:color="auto"/>
            </w:tcBorders>
            <w:shd w:val="clear" w:color="auto" w:fill="auto"/>
            <w:vAlign w:val="center"/>
            <w:hideMark/>
          </w:tcPr>
          <w:p w14:paraId="1B1553B6"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Minggu Ke</w:t>
            </w:r>
          </w:p>
        </w:tc>
        <w:tc>
          <w:tcPr>
            <w:tcW w:w="1985" w:type="dxa"/>
            <w:gridSpan w:val="4"/>
            <w:tcBorders>
              <w:top w:val="single" w:sz="4" w:space="0" w:color="auto"/>
              <w:left w:val="nil"/>
              <w:bottom w:val="single" w:sz="4" w:space="0" w:color="auto"/>
              <w:right w:val="single" w:sz="4" w:space="0" w:color="auto"/>
            </w:tcBorders>
            <w:shd w:val="clear" w:color="auto" w:fill="auto"/>
            <w:vAlign w:val="center"/>
            <w:hideMark/>
          </w:tcPr>
          <w:p w14:paraId="1C3927F0"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Minggu Ke</w:t>
            </w:r>
          </w:p>
        </w:tc>
      </w:tr>
      <w:tr w:rsidR="00AF5346" w:rsidRPr="00AF5346" w14:paraId="1CBB7D73" w14:textId="77777777" w:rsidTr="00AB0903">
        <w:trPr>
          <w:trHeight w:val="315"/>
        </w:trPr>
        <w:tc>
          <w:tcPr>
            <w:tcW w:w="519" w:type="dxa"/>
            <w:vMerge/>
            <w:tcBorders>
              <w:top w:val="single" w:sz="4" w:space="0" w:color="auto"/>
              <w:left w:val="single" w:sz="4" w:space="0" w:color="auto"/>
              <w:bottom w:val="single" w:sz="4" w:space="0" w:color="auto"/>
              <w:right w:val="single" w:sz="4" w:space="0" w:color="auto"/>
            </w:tcBorders>
            <w:vAlign w:val="center"/>
            <w:hideMark/>
          </w:tcPr>
          <w:p w14:paraId="2C1BE581" w14:textId="77777777" w:rsidR="0087161D" w:rsidRPr="00AF5346" w:rsidRDefault="0087161D" w:rsidP="0087161D">
            <w:pPr>
              <w:spacing w:after="0" w:line="240" w:lineRule="auto"/>
              <w:rPr>
                <w:rFonts w:ascii="Times New Roman" w:eastAsia="Times New Roman" w:hAnsi="Times New Roman" w:cs="Times New Roman"/>
                <w:b/>
                <w:bCs/>
                <w:sz w:val="20"/>
                <w:szCs w:val="20"/>
              </w:rPr>
            </w:pPr>
          </w:p>
        </w:tc>
        <w:tc>
          <w:tcPr>
            <w:tcW w:w="2563" w:type="dxa"/>
            <w:vMerge/>
            <w:tcBorders>
              <w:top w:val="single" w:sz="4" w:space="0" w:color="auto"/>
              <w:left w:val="single" w:sz="4" w:space="0" w:color="auto"/>
              <w:bottom w:val="single" w:sz="4" w:space="0" w:color="auto"/>
              <w:right w:val="single" w:sz="4" w:space="0" w:color="auto"/>
            </w:tcBorders>
            <w:vAlign w:val="center"/>
            <w:hideMark/>
          </w:tcPr>
          <w:p w14:paraId="45405271" w14:textId="77777777" w:rsidR="0087161D" w:rsidRPr="00AF5346" w:rsidRDefault="0087161D" w:rsidP="0087161D">
            <w:pPr>
              <w:spacing w:after="0" w:line="240" w:lineRule="auto"/>
              <w:rPr>
                <w:rFonts w:ascii="Times New Roman" w:eastAsia="Times New Roman" w:hAnsi="Times New Roman" w:cs="Times New Roman"/>
                <w:b/>
                <w:bCs/>
                <w:sz w:val="20"/>
                <w:szCs w:val="20"/>
              </w:rPr>
            </w:pPr>
          </w:p>
        </w:tc>
        <w:tc>
          <w:tcPr>
            <w:tcW w:w="374" w:type="dxa"/>
            <w:tcBorders>
              <w:top w:val="single" w:sz="4" w:space="0" w:color="auto"/>
              <w:left w:val="nil"/>
              <w:bottom w:val="single" w:sz="4" w:space="0" w:color="auto"/>
              <w:right w:val="single" w:sz="4" w:space="0" w:color="auto"/>
            </w:tcBorders>
            <w:shd w:val="clear" w:color="auto" w:fill="auto"/>
            <w:noWrap/>
            <w:vAlign w:val="center"/>
            <w:hideMark/>
          </w:tcPr>
          <w:p w14:paraId="4FA784F4"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w:t>
            </w:r>
          </w:p>
        </w:tc>
        <w:tc>
          <w:tcPr>
            <w:tcW w:w="399" w:type="dxa"/>
            <w:tcBorders>
              <w:top w:val="nil"/>
              <w:left w:val="nil"/>
              <w:bottom w:val="single" w:sz="4" w:space="0" w:color="auto"/>
              <w:right w:val="single" w:sz="4" w:space="0" w:color="auto"/>
            </w:tcBorders>
            <w:shd w:val="clear" w:color="auto" w:fill="auto"/>
            <w:noWrap/>
            <w:vAlign w:val="center"/>
            <w:hideMark/>
          </w:tcPr>
          <w:p w14:paraId="68A45E8D"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II</w:t>
            </w:r>
          </w:p>
        </w:tc>
        <w:tc>
          <w:tcPr>
            <w:tcW w:w="450" w:type="dxa"/>
            <w:tcBorders>
              <w:top w:val="nil"/>
              <w:left w:val="nil"/>
              <w:bottom w:val="single" w:sz="4" w:space="0" w:color="auto"/>
              <w:right w:val="single" w:sz="4" w:space="0" w:color="auto"/>
            </w:tcBorders>
            <w:shd w:val="clear" w:color="auto" w:fill="auto"/>
            <w:noWrap/>
            <w:vAlign w:val="center"/>
            <w:hideMark/>
          </w:tcPr>
          <w:p w14:paraId="04CC463B"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III</w:t>
            </w:r>
          </w:p>
        </w:tc>
        <w:tc>
          <w:tcPr>
            <w:tcW w:w="439" w:type="dxa"/>
            <w:tcBorders>
              <w:top w:val="nil"/>
              <w:left w:val="nil"/>
              <w:bottom w:val="single" w:sz="4" w:space="0" w:color="auto"/>
              <w:right w:val="single" w:sz="4" w:space="0" w:color="auto"/>
            </w:tcBorders>
            <w:shd w:val="clear" w:color="auto" w:fill="auto"/>
            <w:noWrap/>
            <w:vAlign w:val="center"/>
            <w:hideMark/>
          </w:tcPr>
          <w:p w14:paraId="2BAEF457"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IV</w:t>
            </w:r>
          </w:p>
        </w:tc>
        <w:tc>
          <w:tcPr>
            <w:tcW w:w="426" w:type="dxa"/>
            <w:tcBorders>
              <w:top w:val="nil"/>
              <w:left w:val="nil"/>
              <w:bottom w:val="single" w:sz="4" w:space="0" w:color="auto"/>
              <w:right w:val="single" w:sz="4" w:space="0" w:color="auto"/>
            </w:tcBorders>
            <w:shd w:val="clear" w:color="auto" w:fill="auto"/>
            <w:noWrap/>
            <w:vAlign w:val="center"/>
            <w:hideMark/>
          </w:tcPr>
          <w:p w14:paraId="71E07C34"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w:t>
            </w:r>
          </w:p>
        </w:tc>
        <w:tc>
          <w:tcPr>
            <w:tcW w:w="425" w:type="dxa"/>
            <w:tcBorders>
              <w:top w:val="nil"/>
              <w:left w:val="nil"/>
              <w:bottom w:val="single" w:sz="4" w:space="0" w:color="auto"/>
              <w:right w:val="single" w:sz="4" w:space="0" w:color="auto"/>
            </w:tcBorders>
            <w:shd w:val="clear" w:color="auto" w:fill="auto"/>
            <w:noWrap/>
            <w:vAlign w:val="center"/>
            <w:hideMark/>
          </w:tcPr>
          <w:p w14:paraId="4C09C57C"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II</w:t>
            </w:r>
          </w:p>
        </w:tc>
        <w:tc>
          <w:tcPr>
            <w:tcW w:w="450" w:type="dxa"/>
            <w:tcBorders>
              <w:top w:val="nil"/>
              <w:left w:val="nil"/>
              <w:bottom w:val="single" w:sz="4" w:space="0" w:color="auto"/>
              <w:right w:val="single" w:sz="4" w:space="0" w:color="auto"/>
            </w:tcBorders>
            <w:shd w:val="clear" w:color="auto" w:fill="auto"/>
            <w:noWrap/>
            <w:vAlign w:val="center"/>
            <w:hideMark/>
          </w:tcPr>
          <w:p w14:paraId="2DEA03C9"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III</w:t>
            </w:r>
          </w:p>
        </w:tc>
        <w:tc>
          <w:tcPr>
            <w:tcW w:w="567" w:type="dxa"/>
            <w:tcBorders>
              <w:top w:val="nil"/>
              <w:left w:val="nil"/>
              <w:bottom w:val="single" w:sz="4" w:space="0" w:color="auto"/>
              <w:right w:val="single" w:sz="4" w:space="0" w:color="auto"/>
            </w:tcBorders>
            <w:shd w:val="clear" w:color="auto" w:fill="auto"/>
            <w:noWrap/>
            <w:vAlign w:val="center"/>
            <w:hideMark/>
          </w:tcPr>
          <w:p w14:paraId="059FF26A"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IV</w:t>
            </w:r>
          </w:p>
        </w:tc>
        <w:tc>
          <w:tcPr>
            <w:tcW w:w="425" w:type="dxa"/>
            <w:tcBorders>
              <w:top w:val="nil"/>
              <w:left w:val="nil"/>
              <w:bottom w:val="single" w:sz="4" w:space="0" w:color="auto"/>
              <w:right w:val="single" w:sz="4" w:space="0" w:color="auto"/>
            </w:tcBorders>
            <w:shd w:val="clear" w:color="auto" w:fill="auto"/>
            <w:noWrap/>
            <w:vAlign w:val="center"/>
            <w:hideMark/>
          </w:tcPr>
          <w:p w14:paraId="64238F6B"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w:t>
            </w:r>
          </w:p>
        </w:tc>
        <w:tc>
          <w:tcPr>
            <w:tcW w:w="426" w:type="dxa"/>
            <w:tcBorders>
              <w:top w:val="nil"/>
              <w:left w:val="nil"/>
              <w:bottom w:val="single" w:sz="4" w:space="0" w:color="auto"/>
              <w:right w:val="single" w:sz="4" w:space="0" w:color="auto"/>
            </w:tcBorders>
            <w:shd w:val="clear" w:color="auto" w:fill="auto"/>
            <w:noWrap/>
            <w:vAlign w:val="center"/>
            <w:hideMark/>
          </w:tcPr>
          <w:p w14:paraId="4341DD94"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II</w:t>
            </w:r>
          </w:p>
        </w:tc>
        <w:tc>
          <w:tcPr>
            <w:tcW w:w="567" w:type="dxa"/>
            <w:tcBorders>
              <w:top w:val="nil"/>
              <w:left w:val="nil"/>
              <w:bottom w:val="single" w:sz="4" w:space="0" w:color="auto"/>
              <w:right w:val="single" w:sz="4" w:space="0" w:color="auto"/>
            </w:tcBorders>
            <w:shd w:val="clear" w:color="auto" w:fill="auto"/>
            <w:noWrap/>
            <w:vAlign w:val="center"/>
            <w:hideMark/>
          </w:tcPr>
          <w:p w14:paraId="50DE4B36" w14:textId="6985A33B"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II</w:t>
            </w:r>
            <w:r w:rsidR="00AB0903" w:rsidRPr="00AF5346">
              <w:rPr>
                <w:rFonts w:ascii="Times New Roman" w:eastAsia="Times New Roman" w:hAnsi="Times New Roman" w:cs="Times New Roman"/>
                <w:b/>
                <w:bCs/>
                <w:sz w:val="20"/>
                <w:szCs w:val="20"/>
              </w:rPr>
              <w:t>I</w:t>
            </w:r>
          </w:p>
        </w:tc>
        <w:tc>
          <w:tcPr>
            <w:tcW w:w="567" w:type="dxa"/>
            <w:tcBorders>
              <w:top w:val="nil"/>
              <w:left w:val="nil"/>
              <w:bottom w:val="single" w:sz="4" w:space="0" w:color="auto"/>
              <w:right w:val="single" w:sz="4" w:space="0" w:color="auto"/>
            </w:tcBorders>
            <w:shd w:val="clear" w:color="auto" w:fill="auto"/>
            <w:noWrap/>
            <w:vAlign w:val="center"/>
            <w:hideMark/>
          </w:tcPr>
          <w:p w14:paraId="7AF8254A"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IV</w:t>
            </w:r>
          </w:p>
        </w:tc>
      </w:tr>
      <w:tr w:rsidR="00AF5346" w:rsidRPr="00AF5346" w14:paraId="3D19196C" w14:textId="77777777" w:rsidTr="00AB0903">
        <w:trPr>
          <w:trHeight w:val="315"/>
        </w:trPr>
        <w:tc>
          <w:tcPr>
            <w:tcW w:w="519" w:type="dxa"/>
            <w:vMerge w:val="restart"/>
            <w:tcBorders>
              <w:top w:val="nil"/>
              <w:left w:val="single" w:sz="4" w:space="0" w:color="auto"/>
              <w:bottom w:val="single" w:sz="4" w:space="0" w:color="auto"/>
              <w:right w:val="single" w:sz="4" w:space="0" w:color="auto"/>
            </w:tcBorders>
            <w:shd w:val="clear" w:color="auto" w:fill="auto"/>
            <w:vAlign w:val="center"/>
            <w:hideMark/>
          </w:tcPr>
          <w:p w14:paraId="5FC8581A" w14:textId="77777777" w:rsidR="0087161D" w:rsidRPr="00AF5346" w:rsidRDefault="0087161D" w:rsidP="0087161D">
            <w:pPr>
              <w:spacing w:after="0" w:line="240" w:lineRule="auto"/>
              <w:jc w:val="center"/>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1</w:t>
            </w:r>
          </w:p>
        </w:tc>
        <w:tc>
          <w:tcPr>
            <w:tcW w:w="2563" w:type="dxa"/>
            <w:tcBorders>
              <w:top w:val="single" w:sz="4" w:space="0" w:color="auto"/>
              <w:left w:val="nil"/>
              <w:bottom w:val="single" w:sz="4" w:space="0" w:color="auto"/>
              <w:right w:val="single" w:sz="4" w:space="0" w:color="auto"/>
            </w:tcBorders>
            <w:shd w:val="clear" w:color="auto" w:fill="auto"/>
            <w:vAlign w:val="center"/>
            <w:hideMark/>
          </w:tcPr>
          <w:p w14:paraId="23E8C78C"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Persiapan :</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343C0121"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399" w:type="dxa"/>
            <w:tcBorders>
              <w:top w:val="nil"/>
              <w:left w:val="nil"/>
              <w:bottom w:val="single" w:sz="4" w:space="0" w:color="auto"/>
              <w:right w:val="single" w:sz="4" w:space="0" w:color="auto"/>
            </w:tcBorders>
            <w:shd w:val="clear" w:color="auto" w:fill="auto"/>
            <w:noWrap/>
            <w:vAlign w:val="bottom"/>
            <w:hideMark/>
          </w:tcPr>
          <w:p w14:paraId="7D041C76"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21C4D407"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14:paraId="1706DF72"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7DB6D627"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6A4289C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15ACA1FD"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1ACF22B5"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17732B49"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3850457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7A85DE0A"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7CA4107A"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r>
      <w:tr w:rsidR="00AF5346" w:rsidRPr="00AF5346" w14:paraId="35598B57" w14:textId="77777777" w:rsidTr="00AB0903">
        <w:trPr>
          <w:trHeight w:val="315"/>
        </w:trPr>
        <w:tc>
          <w:tcPr>
            <w:tcW w:w="519" w:type="dxa"/>
            <w:vMerge/>
            <w:tcBorders>
              <w:top w:val="nil"/>
              <w:left w:val="single" w:sz="4" w:space="0" w:color="auto"/>
              <w:bottom w:val="single" w:sz="4" w:space="0" w:color="auto"/>
              <w:right w:val="single" w:sz="4" w:space="0" w:color="auto"/>
            </w:tcBorders>
            <w:vAlign w:val="center"/>
            <w:hideMark/>
          </w:tcPr>
          <w:p w14:paraId="06F11CE1" w14:textId="77777777" w:rsidR="0087161D" w:rsidRPr="00AF5346" w:rsidRDefault="0087161D" w:rsidP="0087161D">
            <w:pPr>
              <w:spacing w:after="0" w:line="240" w:lineRule="auto"/>
              <w:rPr>
                <w:rFonts w:ascii="Times New Roman" w:eastAsia="Times New Roman" w:hAnsi="Times New Roman" w:cs="Times New Roman"/>
                <w:sz w:val="20"/>
                <w:szCs w:val="20"/>
              </w:rPr>
            </w:pPr>
          </w:p>
        </w:tc>
        <w:tc>
          <w:tcPr>
            <w:tcW w:w="2563" w:type="dxa"/>
            <w:tcBorders>
              <w:top w:val="single" w:sz="4" w:space="0" w:color="auto"/>
              <w:left w:val="nil"/>
              <w:bottom w:val="single" w:sz="4" w:space="0" w:color="auto"/>
              <w:right w:val="single" w:sz="4" w:space="0" w:color="auto"/>
            </w:tcBorders>
            <w:shd w:val="clear" w:color="auto" w:fill="auto"/>
            <w:vAlign w:val="center"/>
            <w:hideMark/>
          </w:tcPr>
          <w:p w14:paraId="6AED92A4"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a. Penyusunan Proposal</w:t>
            </w:r>
          </w:p>
        </w:tc>
        <w:tc>
          <w:tcPr>
            <w:tcW w:w="374" w:type="dxa"/>
            <w:tcBorders>
              <w:top w:val="single" w:sz="4" w:space="0" w:color="auto"/>
              <w:left w:val="nil"/>
              <w:bottom w:val="single" w:sz="4" w:space="0" w:color="auto"/>
              <w:right w:val="single" w:sz="4" w:space="0" w:color="auto"/>
            </w:tcBorders>
            <w:shd w:val="clear" w:color="000000" w:fill="000000"/>
            <w:noWrap/>
            <w:vAlign w:val="bottom"/>
            <w:hideMark/>
          </w:tcPr>
          <w:p w14:paraId="371F928B"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399" w:type="dxa"/>
            <w:tcBorders>
              <w:top w:val="nil"/>
              <w:left w:val="nil"/>
              <w:bottom w:val="single" w:sz="4" w:space="0" w:color="auto"/>
              <w:right w:val="single" w:sz="4" w:space="0" w:color="auto"/>
            </w:tcBorders>
            <w:shd w:val="clear" w:color="000000" w:fill="000000"/>
            <w:noWrap/>
            <w:vAlign w:val="bottom"/>
            <w:hideMark/>
          </w:tcPr>
          <w:p w14:paraId="5145A6CD"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781CEB2C"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14:paraId="0876FBFC"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57ADB5E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3E286A6F"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2F88066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106A94B5"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63D79DD2"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61CE78B9"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48FA3F94"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4365D999"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r>
      <w:tr w:rsidR="00AF5346" w:rsidRPr="00AF5346" w14:paraId="1B181DCF" w14:textId="77777777" w:rsidTr="00AB0903">
        <w:trPr>
          <w:trHeight w:val="315"/>
        </w:trPr>
        <w:tc>
          <w:tcPr>
            <w:tcW w:w="519" w:type="dxa"/>
            <w:vMerge/>
            <w:tcBorders>
              <w:top w:val="nil"/>
              <w:left w:val="single" w:sz="4" w:space="0" w:color="auto"/>
              <w:bottom w:val="single" w:sz="4" w:space="0" w:color="auto"/>
              <w:right w:val="single" w:sz="4" w:space="0" w:color="auto"/>
            </w:tcBorders>
            <w:vAlign w:val="center"/>
            <w:hideMark/>
          </w:tcPr>
          <w:p w14:paraId="47434A64" w14:textId="77777777" w:rsidR="0087161D" w:rsidRPr="00AF5346" w:rsidRDefault="0087161D" w:rsidP="0087161D">
            <w:pPr>
              <w:spacing w:after="0" w:line="240" w:lineRule="auto"/>
              <w:rPr>
                <w:rFonts w:ascii="Times New Roman" w:eastAsia="Times New Roman" w:hAnsi="Times New Roman" w:cs="Times New Roman"/>
                <w:sz w:val="20"/>
                <w:szCs w:val="20"/>
              </w:rPr>
            </w:pPr>
          </w:p>
        </w:tc>
        <w:tc>
          <w:tcPr>
            <w:tcW w:w="2563" w:type="dxa"/>
            <w:tcBorders>
              <w:top w:val="single" w:sz="4" w:space="0" w:color="auto"/>
              <w:left w:val="nil"/>
              <w:bottom w:val="single" w:sz="4" w:space="0" w:color="auto"/>
              <w:right w:val="single" w:sz="4" w:space="0" w:color="auto"/>
            </w:tcBorders>
            <w:shd w:val="clear" w:color="auto" w:fill="auto"/>
            <w:vAlign w:val="center"/>
            <w:hideMark/>
          </w:tcPr>
          <w:p w14:paraId="7B89CA99"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b. Pembimbingan Proposal Penelitian</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702E3B7A"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399" w:type="dxa"/>
            <w:tcBorders>
              <w:top w:val="nil"/>
              <w:left w:val="nil"/>
              <w:bottom w:val="single" w:sz="4" w:space="0" w:color="auto"/>
              <w:right w:val="single" w:sz="4" w:space="0" w:color="auto"/>
            </w:tcBorders>
            <w:shd w:val="clear" w:color="auto" w:fill="auto"/>
            <w:noWrap/>
            <w:vAlign w:val="bottom"/>
            <w:hideMark/>
          </w:tcPr>
          <w:p w14:paraId="38ACA6BD"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000000" w:fill="000000"/>
            <w:noWrap/>
            <w:vAlign w:val="bottom"/>
            <w:hideMark/>
          </w:tcPr>
          <w:p w14:paraId="52857E65"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39" w:type="dxa"/>
            <w:tcBorders>
              <w:top w:val="nil"/>
              <w:left w:val="nil"/>
              <w:bottom w:val="single" w:sz="4" w:space="0" w:color="auto"/>
              <w:right w:val="single" w:sz="4" w:space="0" w:color="auto"/>
            </w:tcBorders>
            <w:shd w:val="clear" w:color="000000" w:fill="000000"/>
            <w:noWrap/>
            <w:vAlign w:val="bottom"/>
            <w:hideMark/>
          </w:tcPr>
          <w:p w14:paraId="664ECB72"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000000" w:fill="000000"/>
            <w:noWrap/>
            <w:vAlign w:val="bottom"/>
            <w:hideMark/>
          </w:tcPr>
          <w:p w14:paraId="77DFBDAF"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000000" w:fill="000000"/>
            <w:noWrap/>
            <w:vAlign w:val="bottom"/>
            <w:hideMark/>
          </w:tcPr>
          <w:p w14:paraId="5D7CEAA4"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000000" w:fill="000000"/>
            <w:noWrap/>
            <w:vAlign w:val="bottom"/>
            <w:hideMark/>
          </w:tcPr>
          <w:p w14:paraId="1C429063"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40A9F4A4"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531B06C7"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4EDFD9E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7CB77C6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262CADE6"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r>
      <w:tr w:rsidR="00AF5346" w:rsidRPr="00AF5346" w14:paraId="26E925BC" w14:textId="77777777" w:rsidTr="00AB0903">
        <w:trPr>
          <w:trHeight w:val="315"/>
        </w:trPr>
        <w:tc>
          <w:tcPr>
            <w:tcW w:w="519" w:type="dxa"/>
            <w:vMerge/>
            <w:tcBorders>
              <w:top w:val="nil"/>
              <w:left w:val="single" w:sz="4" w:space="0" w:color="auto"/>
              <w:bottom w:val="single" w:sz="4" w:space="0" w:color="auto"/>
              <w:right w:val="single" w:sz="4" w:space="0" w:color="auto"/>
            </w:tcBorders>
            <w:vAlign w:val="center"/>
            <w:hideMark/>
          </w:tcPr>
          <w:p w14:paraId="073C4C18" w14:textId="77777777" w:rsidR="0087161D" w:rsidRPr="00AF5346" w:rsidRDefault="0087161D" w:rsidP="0087161D">
            <w:pPr>
              <w:spacing w:after="0" w:line="240" w:lineRule="auto"/>
              <w:rPr>
                <w:rFonts w:ascii="Times New Roman" w:eastAsia="Times New Roman" w:hAnsi="Times New Roman" w:cs="Times New Roman"/>
                <w:sz w:val="20"/>
                <w:szCs w:val="20"/>
              </w:rPr>
            </w:pPr>
          </w:p>
        </w:tc>
        <w:tc>
          <w:tcPr>
            <w:tcW w:w="2563" w:type="dxa"/>
            <w:tcBorders>
              <w:top w:val="single" w:sz="4" w:space="0" w:color="auto"/>
              <w:left w:val="nil"/>
              <w:bottom w:val="single" w:sz="4" w:space="0" w:color="auto"/>
              <w:right w:val="single" w:sz="4" w:space="0" w:color="auto"/>
            </w:tcBorders>
            <w:shd w:val="clear" w:color="auto" w:fill="auto"/>
            <w:vAlign w:val="center"/>
            <w:hideMark/>
          </w:tcPr>
          <w:p w14:paraId="2F3FE98B"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c. Seminar Proposal</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41EF5582"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399" w:type="dxa"/>
            <w:tcBorders>
              <w:top w:val="nil"/>
              <w:left w:val="nil"/>
              <w:bottom w:val="single" w:sz="4" w:space="0" w:color="auto"/>
              <w:right w:val="single" w:sz="4" w:space="0" w:color="auto"/>
            </w:tcBorders>
            <w:shd w:val="clear" w:color="auto" w:fill="auto"/>
            <w:noWrap/>
            <w:vAlign w:val="bottom"/>
            <w:hideMark/>
          </w:tcPr>
          <w:p w14:paraId="15B0382B"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2467783A"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14:paraId="307C2229"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2537579D"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5728D7E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4EFD01F"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000000" w:fill="000000"/>
            <w:noWrap/>
            <w:vAlign w:val="bottom"/>
            <w:hideMark/>
          </w:tcPr>
          <w:p w14:paraId="0F10243C"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794AC5A5"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448D3F74"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79C8305C"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0FF436DB"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r>
      <w:tr w:rsidR="00AF5346" w:rsidRPr="00AF5346" w14:paraId="3DDDE1DB" w14:textId="77777777" w:rsidTr="00AB0903">
        <w:trPr>
          <w:trHeight w:val="315"/>
        </w:trPr>
        <w:tc>
          <w:tcPr>
            <w:tcW w:w="519" w:type="dxa"/>
            <w:vMerge/>
            <w:tcBorders>
              <w:top w:val="nil"/>
              <w:left w:val="single" w:sz="4" w:space="0" w:color="auto"/>
              <w:bottom w:val="single" w:sz="4" w:space="0" w:color="auto"/>
              <w:right w:val="single" w:sz="4" w:space="0" w:color="auto"/>
            </w:tcBorders>
            <w:vAlign w:val="center"/>
            <w:hideMark/>
          </w:tcPr>
          <w:p w14:paraId="59595D49" w14:textId="77777777" w:rsidR="0087161D" w:rsidRPr="00AF5346" w:rsidRDefault="0087161D" w:rsidP="0087161D">
            <w:pPr>
              <w:spacing w:after="0" w:line="240" w:lineRule="auto"/>
              <w:rPr>
                <w:rFonts w:ascii="Times New Roman" w:eastAsia="Times New Roman" w:hAnsi="Times New Roman" w:cs="Times New Roman"/>
                <w:sz w:val="20"/>
                <w:szCs w:val="20"/>
              </w:rPr>
            </w:pPr>
          </w:p>
        </w:tc>
        <w:tc>
          <w:tcPr>
            <w:tcW w:w="2563" w:type="dxa"/>
            <w:tcBorders>
              <w:top w:val="single" w:sz="4" w:space="0" w:color="auto"/>
              <w:left w:val="nil"/>
              <w:bottom w:val="single" w:sz="4" w:space="0" w:color="auto"/>
              <w:right w:val="single" w:sz="4" w:space="0" w:color="auto"/>
            </w:tcBorders>
            <w:shd w:val="clear" w:color="auto" w:fill="auto"/>
            <w:vAlign w:val="center"/>
            <w:hideMark/>
          </w:tcPr>
          <w:p w14:paraId="545C9801"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d. Perbaikan Proposal</w:t>
            </w:r>
          </w:p>
        </w:tc>
        <w:tc>
          <w:tcPr>
            <w:tcW w:w="374" w:type="dxa"/>
            <w:tcBorders>
              <w:top w:val="single" w:sz="4" w:space="0" w:color="auto"/>
              <w:left w:val="nil"/>
              <w:bottom w:val="single" w:sz="4" w:space="0" w:color="auto"/>
              <w:right w:val="single" w:sz="4" w:space="0" w:color="auto"/>
            </w:tcBorders>
            <w:shd w:val="clear" w:color="auto" w:fill="auto"/>
            <w:noWrap/>
            <w:vAlign w:val="bottom"/>
            <w:hideMark/>
          </w:tcPr>
          <w:p w14:paraId="7F403A12"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399" w:type="dxa"/>
            <w:tcBorders>
              <w:top w:val="nil"/>
              <w:left w:val="nil"/>
              <w:bottom w:val="single" w:sz="4" w:space="0" w:color="auto"/>
              <w:right w:val="single" w:sz="4" w:space="0" w:color="auto"/>
            </w:tcBorders>
            <w:shd w:val="clear" w:color="auto" w:fill="auto"/>
            <w:noWrap/>
            <w:vAlign w:val="bottom"/>
            <w:hideMark/>
          </w:tcPr>
          <w:p w14:paraId="5E00D154"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606B690B"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14:paraId="13A9A98F"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6EDA8F44"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51B70602"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756E608D"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267AFBA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000000" w:fill="000000"/>
            <w:noWrap/>
            <w:vAlign w:val="bottom"/>
            <w:hideMark/>
          </w:tcPr>
          <w:p w14:paraId="57152E60"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000000" w:fill="000000"/>
            <w:noWrap/>
            <w:vAlign w:val="bottom"/>
            <w:hideMark/>
          </w:tcPr>
          <w:p w14:paraId="62A10A9D"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000000" w:fill="000000"/>
            <w:noWrap/>
            <w:vAlign w:val="bottom"/>
            <w:hideMark/>
          </w:tcPr>
          <w:p w14:paraId="57211EE5"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000000" w:fill="000000"/>
            <w:noWrap/>
            <w:vAlign w:val="bottom"/>
            <w:hideMark/>
          </w:tcPr>
          <w:p w14:paraId="2CAB2CAE"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r>
      <w:tr w:rsidR="00AF5346" w:rsidRPr="00AF5346" w14:paraId="4BD24BB0" w14:textId="77777777" w:rsidTr="00AB0903">
        <w:trPr>
          <w:trHeight w:val="315"/>
        </w:trPr>
        <w:tc>
          <w:tcPr>
            <w:tcW w:w="519" w:type="dxa"/>
            <w:vMerge w:val="restart"/>
            <w:tcBorders>
              <w:top w:val="nil"/>
              <w:left w:val="single" w:sz="4" w:space="0" w:color="auto"/>
              <w:bottom w:val="single" w:sz="4" w:space="0" w:color="000000"/>
              <w:right w:val="single" w:sz="4" w:space="0" w:color="auto"/>
            </w:tcBorders>
            <w:shd w:val="clear" w:color="auto" w:fill="auto"/>
            <w:vAlign w:val="center"/>
            <w:hideMark/>
          </w:tcPr>
          <w:p w14:paraId="042E75D0"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NO</w:t>
            </w:r>
          </w:p>
        </w:tc>
        <w:tc>
          <w:tcPr>
            <w:tcW w:w="25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6A6B95"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Jenis Kegitan</w:t>
            </w:r>
          </w:p>
        </w:tc>
        <w:tc>
          <w:tcPr>
            <w:tcW w:w="166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EADDD63"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Oktober 2021</w:t>
            </w:r>
          </w:p>
        </w:tc>
        <w:tc>
          <w:tcPr>
            <w:tcW w:w="1868" w:type="dxa"/>
            <w:gridSpan w:val="4"/>
            <w:tcBorders>
              <w:top w:val="single" w:sz="4" w:space="0" w:color="auto"/>
              <w:left w:val="nil"/>
              <w:bottom w:val="single" w:sz="4" w:space="0" w:color="auto"/>
              <w:right w:val="single" w:sz="4" w:space="0" w:color="000000"/>
            </w:tcBorders>
            <w:shd w:val="clear" w:color="auto" w:fill="auto"/>
            <w:vAlign w:val="center"/>
            <w:hideMark/>
          </w:tcPr>
          <w:p w14:paraId="4F1309E3"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November 2021</w:t>
            </w:r>
          </w:p>
        </w:tc>
        <w:tc>
          <w:tcPr>
            <w:tcW w:w="1985" w:type="dxa"/>
            <w:gridSpan w:val="4"/>
            <w:tcBorders>
              <w:top w:val="single" w:sz="4" w:space="0" w:color="auto"/>
              <w:left w:val="nil"/>
              <w:bottom w:val="single" w:sz="4" w:space="0" w:color="auto"/>
              <w:right w:val="single" w:sz="4" w:space="0" w:color="000000"/>
            </w:tcBorders>
            <w:shd w:val="clear" w:color="auto" w:fill="auto"/>
            <w:vAlign w:val="center"/>
            <w:hideMark/>
          </w:tcPr>
          <w:p w14:paraId="286F2B06"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Desember 2021</w:t>
            </w:r>
          </w:p>
        </w:tc>
      </w:tr>
      <w:tr w:rsidR="00AF5346" w:rsidRPr="00AF5346" w14:paraId="4F41B7E2" w14:textId="77777777" w:rsidTr="00AB0903">
        <w:trPr>
          <w:trHeight w:val="315"/>
        </w:trPr>
        <w:tc>
          <w:tcPr>
            <w:tcW w:w="519" w:type="dxa"/>
            <w:vMerge/>
            <w:tcBorders>
              <w:top w:val="nil"/>
              <w:left w:val="single" w:sz="4" w:space="0" w:color="auto"/>
              <w:bottom w:val="single" w:sz="4" w:space="0" w:color="000000"/>
              <w:right w:val="single" w:sz="4" w:space="0" w:color="auto"/>
            </w:tcBorders>
            <w:vAlign w:val="center"/>
            <w:hideMark/>
          </w:tcPr>
          <w:p w14:paraId="5DAE75DA" w14:textId="77777777" w:rsidR="0087161D" w:rsidRPr="00AF5346" w:rsidRDefault="0087161D" w:rsidP="0087161D">
            <w:pPr>
              <w:spacing w:after="0" w:line="240" w:lineRule="auto"/>
              <w:rPr>
                <w:rFonts w:ascii="Times New Roman" w:eastAsia="Times New Roman" w:hAnsi="Times New Roman" w:cs="Times New Roman"/>
                <w:b/>
                <w:bCs/>
                <w:sz w:val="20"/>
                <w:szCs w:val="20"/>
              </w:rPr>
            </w:pPr>
          </w:p>
        </w:tc>
        <w:tc>
          <w:tcPr>
            <w:tcW w:w="2563" w:type="dxa"/>
            <w:vMerge/>
            <w:tcBorders>
              <w:top w:val="single" w:sz="4" w:space="0" w:color="auto"/>
              <w:left w:val="single" w:sz="4" w:space="0" w:color="auto"/>
              <w:bottom w:val="single" w:sz="4" w:space="0" w:color="000000"/>
              <w:right w:val="single" w:sz="4" w:space="0" w:color="auto"/>
            </w:tcBorders>
            <w:vAlign w:val="center"/>
            <w:hideMark/>
          </w:tcPr>
          <w:p w14:paraId="08EC2103" w14:textId="77777777" w:rsidR="0087161D" w:rsidRPr="00AF5346" w:rsidRDefault="0087161D" w:rsidP="0087161D">
            <w:pPr>
              <w:spacing w:after="0" w:line="240" w:lineRule="auto"/>
              <w:rPr>
                <w:rFonts w:ascii="Times New Roman" w:eastAsia="Times New Roman" w:hAnsi="Times New Roman" w:cs="Times New Roman"/>
                <w:b/>
                <w:bCs/>
                <w:sz w:val="20"/>
                <w:szCs w:val="20"/>
              </w:rPr>
            </w:pPr>
          </w:p>
        </w:tc>
        <w:tc>
          <w:tcPr>
            <w:tcW w:w="166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BB2A62"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Minggu Ke</w:t>
            </w:r>
          </w:p>
        </w:tc>
        <w:tc>
          <w:tcPr>
            <w:tcW w:w="186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855D794"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Minggu Ke</w:t>
            </w:r>
          </w:p>
        </w:tc>
        <w:tc>
          <w:tcPr>
            <w:tcW w:w="1985" w:type="dxa"/>
            <w:gridSpan w:val="4"/>
            <w:tcBorders>
              <w:top w:val="single" w:sz="4" w:space="0" w:color="auto"/>
              <w:left w:val="nil"/>
              <w:bottom w:val="single" w:sz="4" w:space="0" w:color="auto"/>
              <w:right w:val="single" w:sz="4" w:space="0" w:color="000000"/>
            </w:tcBorders>
            <w:shd w:val="clear" w:color="auto" w:fill="auto"/>
            <w:vAlign w:val="center"/>
            <w:hideMark/>
          </w:tcPr>
          <w:p w14:paraId="703C2AC5"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Minggu Ke</w:t>
            </w:r>
          </w:p>
        </w:tc>
      </w:tr>
      <w:tr w:rsidR="00AF5346" w:rsidRPr="00AF5346" w14:paraId="4F594EDB" w14:textId="77777777" w:rsidTr="00AB0903">
        <w:trPr>
          <w:trHeight w:val="315"/>
        </w:trPr>
        <w:tc>
          <w:tcPr>
            <w:tcW w:w="519" w:type="dxa"/>
            <w:vMerge/>
            <w:tcBorders>
              <w:top w:val="nil"/>
              <w:left w:val="single" w:sz="4" w:space="0" w:color="auto"/>
              <w:bottom w:val="single" w:sz="4" w:space="0" w:color="000000"/>
              <w:right w:val="single" w:sz="4" w:space="0" w:color="auto"/>
            </w:tcBorders>
            <w:vAlign w:val="center"/>
            <w:hideMark/>
          </w:tcPr>
          <w:p w14:paraId="27383DBB" w14:textId="77777777" w:rsidR="0087161D" w:rsidRPr="00AF5346" w:rsidRDefault="0087161D" w:rsidP="0087161D">
            <w:pPr>
              <w:spacing w:after="0" w:line="240" w:lineRule="auto"/>
              <w:rPr>
                <w:rFonts w:ascii="Times New Roman" w:eastAsia="Times New Roman" w:hAnsi="Times New Roman" w:cs="Times New Roman"/>
                <w:b/>
                <w:bCs/>
                <w:sz w:val="20"/>
                <w:szCs w:val="20"/>
              </w:rPr>
            </w:pPr>
          </w:p>
        </w:tc>
        <w:tc>
          <w:tcPr>
            <w:tcW w:w="2563" w:type="dxa"/>
            <w:vMerge/>
            <w:tcBorders>
              <w:top w:val="single" w:sz="4" w:space="0" w:color="auto"/>
              <w:left w:val="single" w:sz="4" w:space="0" w:color="auto"/>
              <w:bottom w:val="single" w:sz="4" w:space="0" w:color="000000"/>
              <w:right w:val="single" w:sz="4" w:space="0" w:color="auto"/>
            </w:tcBorders>
            <w:vAlign w:val="center"/>
            <w:hideMark/>
          </w:tcPr>
          <w:p w14:paraId="33A5069A" w14:textId="77777777" w:rsidR="0087161D" w:rsidRPr="00AF5346" w:rsidRDefault="0087161D" w:rsidP="0087161D">
            <w:pPr>
              <w:spacing w:after="0" w:line="240" w:lineRule="auto"/>
              <w:rPr>
                <w:rFonts w:ascii="Times New Roman" w:eastAsia="Times New Roman" w:hAnsi="Times New Roman" w:cs="Times New Roman"/>
                <w:b/>
                <w:bCs/>
                <w:sz w:val="20"/>
                <w:szCs w:val="20"/>
              </w:rPr>
            </w:pPr>
          </w:p>
        </w:tc>
        <w:tc>
          <w:tcPr>
            <w:tcW w:w="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B095A"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w:t>
            </w:r>
          </w:p>
        </w:tc>
        <w:tc>
          <w:tcPr>
            <w:tcW w:w="399" w:type="dxa"/>
            <w:tcBorders>
              <w:top w:val="nil"/>
              <w:left w:val="nil"/>
              <w:bottom w:val="single" w:sz="4" w:space="0" w:color="auto"/>
              <w:right w:val="single" w:sz="4" w:space="0" w:color="auto"/>
            </w:tcBorders>
            <w:shd w:val="clear" w:color="auto" w:fill="auto"/>
            <w:noWrap/>
            <w:vAlign w:val="center"/>
            <w:hideMark/>
          </w:tcPr>
          <w:p w14:paraId="25A29F82"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II</w:t>
            </w:r>
          </w:p>
        </w:tc>
        <w:tc>
          <w:tcPr>
            <w:tcW w:w="450" w:type="dxa"/>
            <w:tcBorders>
              <w:top w:val="nil"/>
              <w:left w:val="nil"/>
              <w:bottom w:val="single" w:sz="4" w:space="0" w:color="auto"/>
              <w:right w:val="single" w:sz="4" w:space="0" w:color="auto"/>
            </w:tcBorders>
            <w:shd w:val="clear" w:color="auto" w:fill="auto"/>
            <w:noWrap/>
            <w:vAlign w:val="center"/>
            <w:hideMark/>
          </w:tcPr>
          <w:p w14:paraId="6ACE0196"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III</w:t>
            </w:r>
          </w:p>
        </w:tc>
        <w:tc>
          <w:tcPr>
            <w:tcW w:w="439" w:type="dxa"/>
            <w:tcBorders>
              <w:top w:val="nil"/>
              <w:left w:val="nil"/>
              <w:bottom w:val="single" w:sz="4" w:space="0" w:color="auto"/>
              <w:right w:val="single" w:sz="4" w:space="0" w:color="auto"/>
            </w:tcBorders>
            <w:shd w:val="clear" w:color="auto" w:fill="auto"/>
            <w:noWrap/>
            <w:vAlign w:val="center"/>
            <w:hideMark/>
          </w:tcPr>
          <w:p w14:paraId="7C1FBCA4"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IV</w:t>
            </w:r>
          </w:p>
        </w:tc>
        <w:tc>
          <w:tcPr>
            <w:tcW w:w="426" w:type="dxa"/>
            <w:tcBorders>
              <w:top w:val="nil"/>
              <w:left w:val="nil"/>
              <w:bottom w:val="single" w:sz="4" w:space="0" w:color="auto"/>
              <w:right w:val="single" w:sz="4" w:space="0" w:color="auto"/>
            </w:tcBorders>
            <w:shd w:val="clear" w:color="auto" w:fill="auto"/>
            <w:noWrap/>
            <w:vAlign w:val="center"/>
            <w:hideMark/>
          </w:tcPr>
          <w:p w14:paraId="6894E82C"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w:t>
            </w:r>
          </w:p>
        </w:tc>
        <w:tc>
          <w:tcPr>
            <w:tcW w:w="425" w:type="dxa"/>
            <w:tcBorders>
              <w:top w:val="nil"/>
              <w:left w:val="nil"/>
              <w:bottom w:val="single" w:sz="4" w:space="0" w:color="auto"/>
              <w:right w:val="single" w:sz="4" w:space="0" w:color="auto"/>
            </w:tcBorders>
            <w:shd w:val="clear" w:color="auto" w:fill="auto"/>
            <w:noWrap/>
            <w:vAlign w:val="center"/>
            <w:hideMark/>
          </w:tcPr>
          <w:p w14:paraId="339BBEEB"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II</w:t>
            </w:r>
          </w:p>
        </w:tc>
        <w:tc>
          <w:tcPr>
            <w:tcW w:w="450" w:type="dxa"/>
            <w:tcBorders>
              <w:top w:val="nil"/>
              <w:left w:val="nil"/>
              <w:bottom w:val="single" w:sz="4" w:space="0" w:color="auto"/>
              <w:right w:val="single" w:sz="4" w:space="0" w:color="auto"/>
            </w:tcBorders>
            <w:shd w:val="clear" w:color="auto" w:fill="auto"/>
            <w:noWrap/>
            <w:vAlign w:val="center"/>
            <w:hideMark/>
          </w:tcPr>
          <w:p w14:paraId="78F81C87"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III</w:t>
            </w:r>
          </w:p>
        </w:tc>
        <w:tc>
          <w:tcPr>
            <w:tcW w:w="567" w:type="dxa"/>
            <w:tcBorders>
              <w:top w:val="nil"/>
              <w:left w:val="nil"/>
              <w:bottom w:val="single" w:sz="4" w:space="0" w:color="auto"/>
              <w:right w:val="single" w:sz="4" w:space="0" w:color="auto"/>
            </w:tcBorders>
            <w:shd w:val="clear" w:color="auto" w:fill="auto"/>
            <w:noWrap/>
            <w:vAlign w:val="center"/>
            <w:hideMark/>
          </w:tcPr>
          <w:p w14:paraId="616B5B1B"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IV</w:t>
            </w:r>
          </w:p>
        </w:tc>
        <w:tc>
          <w:tcPr>
            <w:tcW w:w="425" w:type="dxa"/>
            <w:tcBorders>
              <w:top w:val="nil"/>
              <w:left w:val="nil"/>
              <w:bottom w:val="single" w:sz="4" w:space="0" w:color="auto"/>
              <w:right w:val="single" w:sz="4" w:space="0" w:color="auto"/>
            </w:tcBorders>
            <w:shd w:val="clear" w:color="auto" w:fill="auto"/>
            <w:noWrap/>
            <w:vAlign w:val="center"/>
            <w:hideMark/>
          </w:tcPr>
          <w:p w14:paraId="6E930295"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w:t>
            </w:r>
          </w:p>
        </w:tc>
        <w:tc>
          <w:tcPr>
            <w:tcW w:w="426" w:type="dxa"/>
            <w:tcBorders>
              <w:top w:val="nil"/>
              <w:left w:val="nil"/>
              <w:bottom w:val="single" w:sz="4" w:space="0" w:color="auto"/>
              <w:right w:val="single" w:sz="4" w:space="0" w:color="auto"/>
            </w:tcBorders>
            <w:shd w:val="clear" w:color="auto" w:fill="auto"/>
            <w:noWrap/>
            <w:vAlign w:val="center"/>
            <w:hideMark/>
          </w:tcPr>
          <w:p w14:paraId="18D6FDED"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II</w:t>
            </w:r>
          </w:p>
        </w:tc>
        <w:tc>
          <w:tcPr>
            <w:tcW w:w="567" w:type="dxa"/>
            <w:tcBorders>
              <w:top w:val="nil"/>
              <w:left w:val="nil"/>
              <w:bottom w:val="single" w:sz="4" w:space="0" w:color="auto"/>
              <w:right w:val="single" w:sz="4" w:space="0" w:color="auto"/>
            </w:tcBorders>
            <w:shd w:val="clear" w:color="auto" w:fill="auto"/>
            <w:noWrap/>
            <w:vAlign w:val="center"/>
            <w:hideMark/>
          </w:tcPr>
          <w:p w14:paraId="0AD820E0"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III</w:t>
            </w:r>
          </w:p>
        </w:tc>
        <w:tc>
          <w:tcPr>
            <w:tcW w:w="567" w:type="dxa"/>
            <w:tcBorders>
              <w:top w:val="nil"/>
              <w:left w:val="nil"/>
              <w:bottom w:val="single" w:sz="4" w:space="0" w:color="auto"/>
              <w:right w:val="single" w:sz="4" w:space="0" w:color="auto"/>
            </w:tcBorders>
            <w:shd w:val="clear" w:color="auto" w:fill="auto"/>
            <w:noWrap/>
            <w:vAlign w:val="center"/>
            <w:hideMark/>
          </w:tcPr>
          <w:p w14:paraId="2071F88F" w14:textId="77777777" w:rsidR="0087161D" w:rsidRPr="00AF5346" w:rsidRDefault="0087161D" w:rsidP="0087161D">
            <w:pPr>
              <w:spacing w:after="0" w:line="240" w:lineRule="auto"/>
              <w:jc w:val="center"/>
              <w:rPr>
                <w:rFonts w:ascii="Times New Roman" w:eastAsia="Times New Roman" w:hAnsi="Times New Roman" w:cs="Times New Roman"/>
                <w:b/>
                <w:bCs/>
                <w:sz w:val="20"/>
                <w:szCs w:val="20"/>
              </w:rPr>
            </w:pPr>
            <w:r w:rsidRPr="00AF5346">
              <w:rPr>
                <w:rFonts w:ascii="Times New Roman" w:eastAsia="Times New Roman" w:hAnsi="Times New Roman" w:cs="Times New Roman"/>
                <w:b/>
                <w:bCs/>
                <w:sz w:val="20"/>
                <w:szCs w:val="20"/>
              </w:rPr>
              <w:t>IV</w:t>
            </w:r>
          </w:p>
        </w:tc>
      </w:tr>
      <w:tr w:rsidR="00AF5346" w:rsidRPr="00AF5346" w14:paraId="468406B2" w14:textId="77777777" w:rsidTr="00AB0903">
        <w:trPr>
          <w:trHeight w:val="315"/>
        </w:trPr>
        <w:tc>
          <w:tcPr>
            <w:tcW w:w="519" w:type="dxa"/>
            <w:vMerge w:val="restart"/>
            <w:tcBorders>
              <w:top w:val="nil"/>
              <w:left w:val="single" w:sz="4" w:space="0" w:color="auto"/>
              <w:bottom w:val="single" w:sz="4" w:space="0" w:color="000000"/>
              <w:right w:val="single" w:sz="4" w:space="0" w:color="auto"/>
            </w:tcBorders>
            <w:shd w:val="clear" w:color="auto" w:fill="auto"/>
            <w:vAlign w:val="center"/>
            <w:hideMark/>
          </w:tcPr>
          <w:p w14:paraId="3032F749" w14:textId="77777777" w:rsidR="0087161D" w:rsidRPr="00AF5346" w:rsidRDefault="0087161D" w:rsidP="0087161D">
            <w:pPr>
              <w:spacing w:after="0" w:line="240" w:lineRule="auto"/>
              <w:jc w:val="center"/>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2</w:t>
            </w:r>
          </w:p>
        </w:tc>
        <w:tc>
          <w:tcPr>
            <w:tcW w:w="2563" w:type="dxa"/>
            <w:tcBorders>
              <w:top w:val="single" w:sz="4" w:space="0" w:color="auto"/>
              <w:left w:val="nil"/>
              <w:bottom w:val="single" w:sz="4" w:space="0" w:color="auto"/>
              <w:right w:val="single" w:sz="4" w:space="0" w:color="auto"/>
            </w:tcBorders>
            <w:shd w:val="clear" w:color="auto" w:fill="auto"/>
            <w:vAlign w:val="center"/>
            <w:hideMark/>
          </w:tcPr>
          <w:p w14:paraId="2E456930"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Pelaksanaan:</w:t>
            </w:r>
          </w:p>
        </w:tc>
        <w:tc>
          <w:tcPr>
            <w:tcW w:w="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11CB9"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399" w:type="dxa"/>
            <w:tcBorders>
              <w:top w:val="nil"/>
              <w:left w:val="nil"/>
              <w:bottom w:val="single" w:sz="4" w:space="0" w:color="auto"/>
              <w:right w:val="single" w:sz="4" w:space="0" w:color="auto"/>
            </w:tcBorders>
            <w:shd w:val="clear" w:color="auto" w:fill="auto"/>
            <w:noWrap/>
            <w:vAlign w:val="bottom"/>
            <w:hideMark/>
          </w:tcPr>
          <w:p w14:paraId="5217A73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7076EA27"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14:paraId="1D01E011"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6BFDB66D"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7F4C7405"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330BF0E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6C25CF51"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018F4ADE"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7137E49D"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084A3D32"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231A643C"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r>
      <w:tr w:rsidR="00AF5346" w:rsidRPr="00AF5346" w14:paraId="11312755" w14:textId="77777777" w:rsidTr="00AB0903">
        <w:trPr>
          <w:trHeight w:val="315"/>
        </w:trPr>
        <w:tc>
          <w:tcPr>
            <w:tcW w:w="519" w:type="dxa"/>
            <w:vMerge/>
            <w:tcBorders>
              <w:top w:val="nil"/>
              <w:left w:val="single" w:sz="4" w:space="0" w:color="auto"/>
              <w:bottom w:val="single" w:sz="4" w:space="0" w:color="000000"/>
              <w:right w:val="single" w:sz="4" w:space="0" w:color="auto"/>
            </w:tcBorders>
            <w:vAlign w:val="center"/>
            <w:hideMark/>
          </w:tcPr>
          <w:p w14:paraId="5201BDA5" w14:textId="77777777" w:rsidR="0087161D" w:rsidRPr="00AF5346" w:rsidRDefault="0087161D" w:rsidP="0087161D">
            <w:pPr>
              <w:spacing w:after="0" w:line="240" w:lineRule="auto"/>
              <w:rPr>
                <w:rFonts w:ascii="Times New Roman" w:eastAsia="Times New Roman" w:hAnsi="Times New Roman" w:cs="Times New Roman"/>
                <w:sz w:val="20"/>
                <w:szCs w:val="20"/>
              </w:rPr>
            </w:pPr>
          </w:p>
        </w:tc>
        <w:tc>
          <w:tcPr>
            <w:tcW w:w="2563" w:type="dxa"/>
            <w:tcBorders>
              <w:top w:val="single" w:sz="4" w:space="0" w:color="auto"/>
              <w:left w:val="nil"/>
              <w:bottom w:val="single" w:sz="4" w:space="0" w:color="auto"/>
              <w:right w:val="single" w:sz="4" w:space="0" w:color="auto"/>
            </w:tcBorders>
            <w:shd w:val="clear" w:color="auto" w:fill="auto"/>
            <w:vAlign w:val="bottom"/>
            <w:hideMark/>
          </w:tcPr>
          <w:p w14:paraId="27D53AC2"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a. Pengumpulan data</w:t>
            </w:r>
          </w:p>
        </w:tc>
        <w:tc>
          <w:tcPr>
            <w:tcW w:w="374"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3A3BF9D2"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399" w:type="dxa"/>
            <w:tcBorders>
              <w:top w:val="nil"/>
              <w:left w:val="nil"/>
              <w:bottom w:val="single" w:sz="4" w:space="0" w:color="auto"/>
              <w:right w:val="single" w:sz="4" w:space="0" w:color="auto"/>
            </w:tcBorders>
            <w:shd w:val="clear" w:color="000000" w:fill="000000"/>
            <w:noWrap/>
            <w:vAlign w:val="bottom"/>
            <w:hideMark/>
          </w:tcPr>
          <w:p w14:paraId="29EBC2DC"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549F360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14:paraId="7AE8AF03"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4B8F0BB0"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49C033AE"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6D8B84C2"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1C70EB8F"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330981C6"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0EC464F2"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1F614D7D"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72E68960"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r>
      <w:tr w:rsidR="00AF5346" w:rsidRPr="00AF5346" w14:paraId="4419A17D" w14:textId="77777777" w:rsidTr="00AB0903">
        <w:trPr>
          <w:trHeight w:val="315"/>
        </w:trPr>
        <w:tc>
          <w:tcPr>
            <w:tcW w:w="519" w:type="dxa"/>
            <w:vMerge/>
            <w:tcBorders>
              <w:top w:val="nil"/>
              <w:left w:val="single" w:sz="4" w:space="0" w:color="auto"/>
              <w:bottom w:val="single" w:sz="4" w:space="0" w:color="000000"/>
              <w:right w:val="single" w:sz="4" w:space="0" w:color="auto"/>
            </w:tcBorders>
            <w:vAlign w:val="center"/>
            <w:hideMark/>
          </w:tcPr>
          <w:p w14:paraId="25BE9A4F" w14:textId="77777777" w:rsidR="0087161D" w:rsidRPr="00AF5346" w:rsidRDefault="0087161D" w:rsidP="0087161D">
            <w:pPr>
              <w:spacing w:after="0" w:line="240" w:lineRule="auto"/>
              <w:rPr>
                <w:rFonts w:ascii="Times New Roman" w:eastAsia="Times New Roman" w:hAnsi="Times New Roman" w:cs="Times New Roman"/>
                <w:sz w:val="20"/>
                <w:szCs w:val="20"/>
              </w:rPr>
            </w:pPr>
          </w:p>
        </w:tc>
        <w:tc>
          <w:tcPr>
            <w:tcW w:w="2563" w:type="dxa"/>
            <w:tcBorders>
              <w:top w:val="single" w:sz="4" w:space="0" w:color="auto"/>
              <w:left w:val="nil"/>
              <w:bottom w:val="single" w:sz="4" w:space="0" w:color="auto"/>
              <w:right w:val="single" w:sz="4" w:space="0" w:color="auto"/>
            </w:tcBorders>
            <w:shd w:val="clear" w:color="auto" w:fill="auto"/>
            <w:vAlign w:val="bottom"/>
            <w:hideMark/>
          </w:tcPr>
          <w:p w14:paraId="1C32858B"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b. Pengolahan Data</w:t>
            </w:r>
          </w:p>
        </w:tc>
        <w:tc>
          <w:tcPr>
            <w:tcW w:w="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9EBDA"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399" w:type="dxa"/>
            <w:tcBorders>
              <w:top w:val="nil"/>
              <w:left w:val="nil"/>
              <w:bottom w:val="single" w:sz="4" w:space="0" w:color="auto"/>
              <w:right w:val="single" w:sz="4" w:space="0" w:color="auto"/>
            </w:tcBorders>
            <w:shd w:val="clear" w:color="auto" w:fill="auto"/>
            <w:noWrap/>
            <w:vAlign w:val="bottom"/>
            <w:hideMark/>
          </w:tcPr>
          <w:p w14:paraId="1E19F98B"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000000" w:fill="000000"/>
            <w:noWrap/>
            <w:vAlign w:val="bottom"/>
            <w:hideMark/>
          </w:tcPr>
          <w:p w14:paraId="6586F9D3"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39" w:type="dxa"/>
            <w:tcBorders>
              <w:top w:val="nil"/>
              <w:left w:val="nil"/>
              <w:bottom w:val="single" w:sz="4" w:space="0" w:color="auto"/>
              <w:right w:val="single" w:sz="4" w:space="0" w:color="auto"/>
            </w:tcBorders>
            <w:shd w:val="clear" w:color="000000" w:fill="FFFFFF"/>
            <w:noWrap/>
            <w:vAlign w:val="bottom"/>
            <w:hideMark/>
          </w:tcPr>
          <w:p w14:paraId="062AF390"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38CEA1F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6A288BF2"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308DAF7D"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46920974"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6B818613"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6301660F"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47B541AA"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0FA4E609"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r>
      <w:tr w:rsidR="00AF5346" w:rsidRPr="00AF5346" w14:paraId="15B0BC8D" w14:textId="77777777" w:rsidTr="00AB0903">
        <w:trPr>
          <w:trHeight w:val="315"/>
        </w:trPr>
        <w:tc>
          <w:tcPr>
            <w:tcW w:w="519" w:type="dxa"/>
            <w:vMerge/>
            <w:tcBorders>
              <w:top w:val="nil"/>
              <w:left w:val="single" w:sz="4" w:space="0" w:color="auto"/>
              <w:bottom w:val="single" w:sz="4" w:space="0" w:color="000000"/>
              <w:right w:val="single" w:sz="4" w:space="0" w:color="auto"/>
            </w:tcBorders>
            <w:vAlign w:val="center"/>
            <w:hideMark/>
          </w:tcPr>
          <w:p w14:paraId="2655176C" w14:textId="77777777" w:rsidR="0087161D" w:rsidRPr="00AF5346" w:rsidRDefault="0087161D" w:rsidP="0087161D">
            <w:pPr>
              <w:spacing w:after="0" w:line="240" w:lineRule="auto"/>
              <w:rPr>
                <w:rFonts w:ascii="Times New Roman" w:eastAsia="Times New Roman" w:hAnsi="Times New Roman" w:cs="Times New Roman"/>
                <w:sz w:val="20"/>
                <w:szCs w:val="20"/>
              </w:rPr>
            </w:pPr>
          </w:p>
        </w:tc>
        <w:tc>
          <w:tcPr>
            <w:tcW w:w="2563" w:type="dxa"/>
            <w:tcBorders>
              <w:top w:val="single" w:sz="4" w:space="0" w:color="auto"/>
              <w:left w:val="nil"/>
              <w:bottom w:val="single" w:sz="4" w:space="0" w:color="auto"/>
              <w:right w:val="single" w:sz="4" w:space="0" w:color="auto"/>
            </w:tcBorders>
            <w:shd w:val="clear" w:color="auto" w:fill="auto"/>
            <w:vAlign w:val="center"/>
            <w:hideMark/>
          </w:tcPr>
          <w:p w14:paraId="29704A00"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c. Konsultasi Ke Pembimbing</w:t>
            </w:r>
          </w:p>
        </w:tc>
        <w:tc>
          <w:tcPr>
            <w:tcW w:w="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3AB94"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399" w:type="dxa"/>
            <w:tcBorders>
              <w:top w:val="nil"/>
              <w:left w:val="nil"/>
              <w:bottom w:val="single" w:sz="4" w:space="0" w:color="auto"/>
              <w:right w:val="single" w:sz="4" w:space="0" w:color="auto"/>
            </w:tcBorders>
            <w:shd w:val="clear" w:color="auto" w:fill="auto"/>
            <w:noWrap/>
            <w:vAlign w:val="bottom"/>
            <w:hideMark/>
          </w:tcPr>
          <w:p w14:paraId="7A6A34D6"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577A016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39" w:type="dxa"/>
            <w:tcBorders>
              <w:top w:val="nil"/>
              <w:left w:val="nil"/>
              <w:bottom w:val="single" w:sz="4" w:space="0" w:color="auto"/>
              <w:right w:val="single" w:sz="4" w:space="0" w:color="auto"/>
            </w:tcBorders>
            <w:shd w:val="clear" w:color="000000" w:fill="000000"/>
            <w:noWrap/>
            <w:vAlign w:val="bottom"/>
            <w:hideMark/>
          </w:tcPr>
          <w:p w14:paraId="7E94E2CC"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000000" w:fill="000000"/>
            <w:noWrap/>
            <w:vAlign w:val="bottom"/>
            <w:hideMark/>
          </w:tcPr>
          <w:p w14:paraId="30CD9B2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AC60880"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7A40EE76"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28092E83"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034A24FF"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4E79F01A"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36FCE865"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1F6C381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r>
      <w:tr w:rsidR="00AF5346" w:rsidRPr="00AF5346" w14:paraId="0BD926DA" w14:textId="77777777" w:rsidTr="00AB0903">
        <w:trPr>
          <w:trHeight w:val="315"/>
        </w:trPr>
        <w:tc>
          <w:tcPr>
            <w:tcW w:w="519" w:type="dxa"/>
            <w:vMerge/>
            <w:tcBorders>
              <w:top w:val="nil"/>
              <w:left w:val="single" w:sz="4" w:space="0" w:color="auto"/>
              <w:bottom w:val="single" w:sz="4" w:space="0" w:color="000000"/>
              <w:right w:val="single" w:sz="4" w:space="0" w:color="auto"/>
            </w:tcBorders>
            <w:vAlign w:val="center"/>
            <w:hideMark/>
          </w:tcPr>
          <w:p w14:paraId="383E19CE" w14:textId="77777777" w:rsidR="0087161D" w:rsidRPr="00AF5346" w:rsidRDefault="0087161D" w:rsidP="0087161D">
            <w:pPr>
              <w:spacing w:after="0" w:line="240" w:lineRule="auto"/>
              <w:rPr>
                <w:rFonts w:ascii="Times New Roman" w:eastAsia="Times New Roman" w:hAnsi="Times New Roman" w:cs="Times New Roman"/>
                <w:sz w:val="20"/>
                <w:szCs w:val="20"/>
              </w:rPr>
            </w:pPr>
          </w:p>
        </w:tc>
        <w:tc>
          <w:tcPr>
            <w:tcW w:w="2563" w:type="dxa"/>
            <w:tcBorders>
              <w:top w:val="single" w:sz="4" w:space="0" w:color="auto"/>
              <w:left w:val="nil"/>
              <w:bottom w:val="single" w:sz="4" w:space="0" w:color="auto"/>
              <w:right w:val="single" w:sz="4" w:space="0" w:color="auto"/>
            </w:tcBorders>
            <w:shd w:val="clear" w:color="auto" w:fill="auto"/>
            <w:vAlign w:val="center"/>
            <w:hideMark/>
          </w:tcPr>
          <w:p w14:paraId="4170D099"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d. Seminar Skripsi</w:t>
            </w:r>
          </w:p>
        </w:tc>
        <w:tc>
          <w:tcPr>
            <w:tcW w:w="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F527A"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399" w:type="dxa"/>
            <w:tcBorders>
              <w:top w:val="nil"/>
              <w:left w:val="nil"/>
              <w:bottom w:val="single" w:sz="4" w:space="0" w:color="auto"/>
              <w:right w:val="single" w:sz="4" w:space="0" w:color="auto"/>
            </w:tcBorders>
            <w:shd w:val="clear" w:color="auto" w:fill="auto"/>
            <w:noWrap/>
            <w:vAlign w:val="bottom"/>
            <w:hideMark/>
          </w:tcPr>
          <w:p w14:paraId="210BE472"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60479FE3"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14:paraId="36CDA354"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09FF9B85"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000000" w:fill="000000"/>
            <w:noWrap/>
            <w:vAlign w:val="bottom"/>
            <w:hideMark/>
          </w:tcPr>
          <w:p w14:paraId="2DFDF42A"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28CC79A"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6DD21857"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2FFCA0B1"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09AD840A"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60AF3006"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3BD23F74"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r>
      <w:tr w:rsidR="00AF5346" w:rsidRPr="00AF5346" w14:paraId="542F133A" w14:textId="77777777" w:rsidTr="00AB0903">
        <w:trPr>
          <w:trHeight w:val="315"/>
        </w:trPr>
        <w:tc>
          <w:tcPr>
            <w:tcW w:w="519" w:type="dxa"/>
            <w:vMerge/>
            <w:tcBorders>
              <w:top w:val="nil"/>
              <w:left w:val="single" w:sz="4" w:space="0" w:color="auto"/>
              <w:bottom w:val="single" w:sz="4" w:space="0" w:color="000000"/>
              <w:right w:val="single" w:sz="4" w:space="0" w:color="auto"/>
            </w:tcBorders>
            <w:vAlign w:val="center"/>
            <w:hideMark/>
          </w:tcPr>
          <w:p w14:paraId="24B42747" w14:textId="77777777" w:rsidR="0087161D" w:rsidRPr="00AF5346" w:rsidRDefault="0087161D" w:rsidP="0087161D">
            <w:pPr>
              <w:spacing w:after="0" w:line="240" w:lineRule="auto"/>
              <w:rPr>
                <w:rFonts w:ascii="Times New Roman" w:eastAsia="Times New Roman" w:hAnsi="Times New Roman" w:cs="Times New Roman"/>
                <w:sz w:val="20"/>
                <w:szCs w:val="20"/>
              </w:rPr>
            </w:pPr>
          </w:p>
        </w:tc>
        <w:tc>
          <w:tcPr>
            <w:tcW w:w="2563" w:type="dxa"/>
            <w:tcBorders>
              <w:top w:val="single" w:sz="4" w:space="0" w:color="auto"/>
              <w:left w:val="nil"/>
              <w:bottom w:val="single" w:sz="4" w:space="0" w:color="auto"/>
              <w:right w:val="single" w:sz="4" w:space="0" w:color="auto"/>
            </w:tcBorders>
            <w:shd w:val="clear" w:color="auto" w:fill="auto"/>
            <w:vAlign w:val="center"/>
            <w:hideMark/>
          </w:tcPr>
          <w:p w14:paraId="2E539D7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e. Perbaikan hasil Seminar</w:t>
            </w:r>
          </w:p>
        </w:tc>
        <w:tc>
          <w:tcPr>
            <w:tcW w:w="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CD3CB"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399" w:type="dxa"/>
            <w:tcBorders>
              <w:top w:val="nil"/>
              <w:left w:val="nil"/>
              <w:bottom w:val="single" w:sz="4" w:space="0" w:color="auto"/>
              <w:right w:val="single" w:sz="4" w:space="0" w:color="auto"/>
            </w:tcBorders>
            <w:shd w:val="clear" w:color="auto" w:fill="auto"/>
            <w:noWrap/>
            <w:vAlign w:val="bottom"/>
            <w:hideMark/>
          </w:tcPr>
          <w:p w14:paraId="44E5EC5C"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43A9688D"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14:paraId="551CCEF9"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4D3D19EC"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3C18490D"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000000" w:fill="000000"/>
            <w:noWrap/>
            <w:vAlign w:val="bottom"/>
            <w:hideMark/>
          </w:tcPr>
          <w:p w14:paraId="0AB75B2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000000" w:fill="000000"/>
            <w:noWrap/>
            <w:vAlign w:val="bottom"/>
            <w:hideMark/>
          </w:tcPr>
          <w:p w14:paraId="3730C26E"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000000" w:fill="000000"/>
            <w:noWrap/>
            <w:vAlign w:val="bottom"/>
            <w:hideMark/>
          </w:tcPr>
          <w:p w14:paraId="649FD8F0"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000000" w:fill="000000"/>
            <w:noWrap/>
            <w:vAlign w:val="bottom"/>
            <w:hideMark/>
          </w:tcPr>
          <w:p w14:paraId="63526D5D"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6C3A847D"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1BF9AB5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r>
      <w:tr w:rsidR="00AF5346" w:rsidRPr="00AF5346" w14:paraId="305705E7" w14:textId="77777777" w:rsidTr="00AB0903">
        <w:trPr>
          <w:trHeight w:val="315"/>
        </w:trPr>
        <w:tc>
          <w:tcPr>
            <w:tcW w:w="519" w:type="dxa"/>
            <w:vMerge/>
            <w:tcBorders>
              <w:top w:val="nil"/>
              <w:left w:val="single" w:sz="4" w:space="0" w:color="auto"/>
              <w:bottom w:val="single" w:sz="4" w:space="0" w:color="000000"/>
              <w:right w:val="single" w:sz="4" w:space="0" w:color="auto"/>
            </w:tcBorders>
            <w:vAlign w:val="center"/>
            <w:hideMark/>
          </w:tcPr>
          <w:p w14:paraId="2D01841E" w14:textId="77777777" w:rsidR="0087161D" w:rsidRPr="00AF5346" w:rsidRDefault="0087161D" w:rsidP="0087161D">
            <w:pPr>
              <w:spacing w:after="0" w:line="240" w:lineRule="auto"/>
              <w:rPr>
                <w:rFonts w:ascii="Times New Roman" w:eastAsia="Times New Roman" w:hAnsi="Times New Roman" w:cs="Times New Roman"/>
                <w:sz w:val="20"/>
                <w:szCs w:val="20"/>
              </w:rPr>
            </w:pPr>
          </w:p>
        </w:tc>
        <w:tc>
          <w:tcPr>
            <w:tcW w:w="2563" w:type="dxa"/>
            <w:tcBorders>
              <w:top w:val="single" w:sz="4" w:space="0" w:color="auto"/>
              <w:left w:val="nil"/>
              <w:bottom w:val="single" w:sz="4" w:space="0" w:color="auto"/>
              <w:right w:val="single" w:sz="4" w:space="0" w:color="auto"/>
            </w:tcBorders>
            <w:shd w:val="clear" w:color="auto" w:fill="auto"/>
            <w:vAlign w:val="bottom"/>
            <w:hideMark/>
          </w:tcPr>
          <w:p w14:paraId="2E3649E4"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g. Perbaikan Finalisasi</w:t>
            </w:r>
          </w:p>
        </w:tc>
        <w:tc>
          <w:tcPr>
            <w:tcW w:w="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D853E"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399" w:type="dxa"/>
            <w:tcBorders>
              <w:top w:val="nil"/>
              <w:left w:val="nil"/>
              <w:bottom w:val="single" w:sz="4" w:space="0" w:color="auto"/>
              <w:right w:val="single" w:sz="4" w:space="0" w:color="auto"/>
            </w:tcBorders>
            <w:shd w:val="clear" w:color="auto" w:fill="auto"/>
            <w:noWrap/>
            <w:vAlign w:val="bottom"/>
            <w:hideMark/>
          </w:tcPr>
          <w:p w14:paraId="48AD9E6C"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47A37BA9"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39" w:type="dxa"/>
            <w:tcBorders>
              <w:top w:val="nil"/>
              <w:left w:val="nil"/>
              <w:bottom w:val="single" w:sz="4" w:space="0" w:color="auto"/>
              <w:right w:val="single" w:sz="4" w:space="0" w:color="auto"/>
            </w:tcBorders>
            <w:shd w:val="clear" w:color="auto" w:fill="auto"/>
            <w:noWrap/>
            <w:vAlign w:val="bottom"/>
            <w:hideMark/>
          </w:tcPr>
          <w:p w14:paraId="65CBE7D8"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5A8A476C"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05E2E10A"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50" w:type="dxa"/>
            <w:tcBorders>
              <w:top w:val="nil"/>
              <w:left w:val="nil"/>
              <w:bottom w:val="single" w:sz="4" w:space="0" w:color="auto"/>
              <w:right w:val="single" w:sz="4" w:space="0" w:color="auto"/>
            </w:tcBorders>
            <w:shd w:val="clear" w:color="auto" w:fill="auto"/>
            <w:noWrap/>
            <w:vAlign w:val="bottom"/>
            <w:hideMark/>
          </w:tcPr>
          <w:p w14:paraId="6BDFF833"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14:paraId="0A41A5E1"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14:paraId="13856B34"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426" w:type="dxa"/>
            <w:tcBorders>
              <w:top w:val="nil"/>
              <w:left w:val="nil"/>
              <w:bottom w:val="single" w:sz="4" w:space="0" w:color="auto"/>
              <w:right w:val="single" w:sz="4" w:space="0" w:color="auto"/>
            </w:tcBorders>
            <w:shd w:val="clear" w:color="auto" w:fill="auto"/>
            <w:noWrap/>
            <w:vAlign w:val="bottom"/>
            <w:hideMark/>
          </w:tcPr>
          <w:p w14:paraId="006E61CB"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000000" w:fill="000000"/>
            <w:noWrap/>
            <w:vAlign w:val="bottom"/>
            <w:hideMark/>
          </w:tcPr>
          <w:p w14:paraId="25AA4931"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shd w:val="clear" w:color="000000" w:fill="000000"/>
            <w:noWrap/>
            <w:vAlign w:val="bottom"/>
            <w:hideMark/>
          </w:tcPr>
          <w:p w14:paraId="10C6A93B" w14:textId="77777777" w:rsidR="0087161D" w:rsidRPr="00AF5346" w:rsidRDefault="0087161D" w:rsidP="0087161D">
            <w:pPr>
              <w:spacing w:after="0" w:line="240" w:lineRule="auto"/>
              <w:rPr>
                <w:rFonts w:ascii="Times New Roman" w:eastAsia="Times New Roman" w:hAnsi="Times New Roman" w:cs="Times New Roman"/>
                <w:sz w:val="20"/>
                <w:szCs w:val="20"/>
              </w:rPr>
            </w:pPr>
            <w:r w:rsidRPr="00AF5346">
              <w:rPr>
                <w:rFonts w:ascii="Times New Roman" w:eastAsia="Times New Roman" w:hAnsi="Times New Roman" w:cs="Times New Roman"/>
                <w:sz w:val="20"/>
                <w:szCs w:val="20"/>
              </w:rPr>
              <w:t> </w:t>
            </w:r>
          </w:p>
        </w:tc>
      </w:tr>
    </w:tbl>
    <w:p w14:paraId="552D7E81" w14:textId="109DEE70" w:rsidR="00E34E3E" w:rsidRPr="00AF5346" w:rsidRDefault="00E34E3E" w:rsidP="001601D0">
      <w:pPr>
        <w:tabs>
          <w:tab w:val="left" w:pos="7065"/>
        </w:tabs>
        <w:rPr>
          <w:rFonts w:ascii="Times New Roman" w:eastAsia="Calibri" w:hAnsi="Times New Roman" w:cs="Times New Roman"/>
          <w:sz w:val="24"/>
          <w:szCs w:val="24"/>
        </w:rPr>
      </w:pPr>
    </w:p>
    <w:p w14:paraId="09340C63" w14:textId="77777777" w:rsidR="00E34E3E" w:rsidRPr="00AF5346" w:rsidRDefault="00E34E3E" w:rsidP="001601D0">
      <w:pPr>
        <w:tabs>
          <w:tab w:val="left" w:pos="7065"/>
        </w:tabs>
        <w:rPr>
          <w:rFonts w:ascii="Times New Roman" w:eastAsia="Calibri" w:hAnsi="Times New Roman" w:cs="Times New Roman"/>
          <w:sz w:val="24"/>
          <w:szCs w:val="24"/>
        </w:rPr>
      </w:pPr>
    </w:p>
    <w:p w14:paraId="0ED602C3" w14:textId="77777777" w:rsidR="00E34E3E" w:rsidRPr="00AF5346" w:rsidRDefault="00E34E3E" w:rsidP="001601D0">
      <w:pPr>
        <w:tabs>
          <w:tab w:val="left" w:pos="7065"/>
        </w:tabs>
        <w:rPr>
          <w:rFonts w:ascii="Times New Roman" w:eastAsia="Calibri" w:hAnsi="Times New Roman" w:cs="Times New Roman"/>
          <w:sz w:val="24"/>
          <w:szCs w:val="24"/>
        </w:rPr>
      </w:pPr>
    </w:p>
    <w:p w14:paraId="4334B7A0" w14:textId="77777777" w:rsidR="00E34E3E" w:rsidRPr="00AF5346" w:rsidRDefault="00E34E3E" w:rsidP="001601D0">
      <w:pPr>
        <w:tabs>
          <w:tab w:val="left" w:pos="7065"/>
        </w:tabs>
        <w:rPr>
          <w:rFonts w:ascii="Times New Roman" w:eastAsia="Calibri" w:hAnsi="Times New Roman" w:cs="Times New Roman"/>
          <w:sz w:val="24"/>
          <w:szCs w:val="24"/>
        </w:rPr>
      </w:pPr>
    </w:p>
    <w:p w14:paraId="58754539" w14:textId="77777777" w:rsidR="00E34E3E" w:rsidRPr="00AF5346" w:rsidRDefault="00E34E3E" w:rsidP="001601D0">
      <w:pPr>
        <w:tabs>
          <w:tab w:val="left" w:pos="7065"/>
        </w:tabs>
        <w:rPr>
          <w:rFonts w:ascii="Times New Roman" w:eastAsia="Calibri" w:hAnsi="Times New Roman" w:cs="Times New Roman"/>
          <w:sz w:val="24"/>
          <w:szCs w:val="24"/>
        </w:rPr>
      </w:pPr>
    </w:p>
    <w:p w14:paraId="25ED7C37" w14:textId="77777777" w:rsidR="00E34E3E" w:rsidRPr="00AF5346" w:rsidRDefault="00E34E3E" w:rsidP="001601D0">
      <w:pPr>
        <w:tabs>
          <w:tab w:val="left" w:pos="7065"/>
        </w:tabs>
        <w:rPr>
          <w:rFonts w:ascii="Times New Roman" w:eastAsia="Calibri" w:hAnsi="Times New Roman" w:cs="Times New Roman"/>
          <w:sz w:val="24"/>
          <w:szCs w:val="24"/>
        </w:rPr>
      </w:pPr>
    </w:p>
    <w:p w14:paraId="22C32206" w14:textId="77777777" w:rsidR="00E34E3E" w:rsidRPr="00AF5346" w:rsidRDefault="00E34E3E" w:rsidP="001601D0">
      <w:pPr>
        <w:tabs>
          <w:tab w:val="left" w:pos="7065"/>
        </w:tabs>
        <w:rPr>
          <w:rFonts w:ascii="Times New Roman" w:eastAsia="Calibri" w:hAnsi="Times New Roman" w:cs="Times New Roman"/>
          <w:sz w:val="24"/>
          <w:szCs w:val="24"/>
        </w:rPr>
      </w:pPr>
    </w:p>
    <w:p w14:paraId="32FD0411" w14:textId="77777777" w:rsidR="00E34E3E" w:rsidRPr="00AF5346" w:rsidRDefault="00E34E3E" w:rsidP="001601D0">
      <w:pPr>
        <w:tabs>
          <w:tab w:val="left" w:pos="7065"/>
        </w:tabs>
        <w:rPr>
          <w:rFonts w:ascii="Times New Roman" w:eastAsia="Calibri" w:hAnsi="Times New Roman" w:cs="Times New Roman"/>
          <w:sz w:val="24"/>
          <w:szCs w:val="24"/>
        </w:rPr>
      </w:pPr>
    </w:p>
    <w:p w14:paraId="2F91C962" w14:textId="77777777" w:rsidR="00E34E3E" w:rsidRPr="00AF5346" w:rsidRDefault="00E34E3E" w:rsidP="001601D0">
      <w:pPr>
        <w:tabs>
          <w:tab w:val="left" w:pos="7065"/>
        </w:tabs>
        <w:rPr>
          <w:rFonts w:ascii="Times New Roman" w:eastAsia="Calibri" w:hAnsi="Times New Roman" w:cs="Times New Roman"/>
          <w:sz w:val="24"/>
          <w:szCs w:val="24"/>
        </w:rPr>
      </w:pPr>
    </w:p>
    <w:p w14:paraId="06E779D7" w14:textId="77777777" w:rsidR="00E34E3E" w:rsidRPr="00AF5346" w:rsidRDefault="00E34E3E" w:rsidP="001601D0">
      <w:pPr>
        <w:tabs>
          <w:tab w:val="left" w:pos="7065"/>
        </w:tabs>
        <w:rPr>
          <w:rFonts w:ascii="Times New Roman" w:eastAsia="Calibri" w:hAnsi="Times New Roman" w:cs="Times New Roman"/>
          <w:sz w:val="24"/>
          <w:szCs w:val="24"/>
        </w:rPr>
      </w:pPr>
    </w:p>
    <w:p w14:paraId="582EF749" w14:textId="77777777" w:rsidR="00E34E3E" w:rsidRDefault="00E34E3E" w:rsidP="001601D0">
      <w:pPr>
        <w:tabs>
          <w:tab w:val="left" w:pos="7065"/>
        </w:tabs>
        <w:rPr>
          <w:rFonts w:ascii="Times New Roman" w:eastAsia="Calibri" w:hAnsi="Times New Roman" w:cs="Times New Roman"/>
          <w:sz w:val="24"/>
          <w:szCs w:val="24"/>
        </w:rPr>
      </w:pPr>
    </w:p>
    <w:p w14:paraId="15B203D6" w14:textId="77777777" w:rsidR="00806255" w:rsidRDefault="00806255" w:rsidP="001601D0">
      <w:pPr>
        <w:tabs>
          <w:tab w:val="left" w:pos="7065"/>
        </w:tabs>
        <w:rPr>
          <w:rFonts w:ascii="Times New Roman" w:eastAsia="Calibri" w:hAnsi="Times New Roman" w:cs="Times New Roman"/>
          <w:sz w:val="24"/>
          <w:szCs w:val="24"/>
        </w:rPr>
      </w:pPr>
    </w:p>
    <w:p w14:paraId="040910EF" w14:textId="6949E941" w:rsidR="005558DB" w:rsidRPr="00806255" w:rsidRDefault="005558DB" w:rsidP="00806255">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Lampiran 6: Abstrak </w:t>
      </w:r>
    </w:p>
    <w:p w14:paraId="7A93B920" w14:textId="77777777" w:rsidR="006A11E5" w:rsidRPr="00AF5346" w:rsidRDefault="006A11E5" w:rsidP="006A11E5">
      <w:pPr>
        <w:tabs>
          <w:tab w:val="left" w:pos="7065"/>
        </w:tabs>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49742F29" wp14:editId="0942029A">
            <wp:extent cx="5251927" cy="7015655"/>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YKE NUR AFNI MANDANG ACC-halaman-1_page-0001.jpg"/>
                    <pic:cNvPicPr/>
                  </pic:nvPicPr>
                  <pic:blipFill>
                    <a:blip r:embed="rId156" cstate="email">
                      <a:extLst>
                        <a:ext uri="{28A0092B-C50C-407E-A947-70E740481C1C}">
                          <a14:useLocalDpi xmlns:a14="http://schemas.microsoft.com/office/drawing/2010/main"/>
                        </a:ext>
                      </a:extLst>
                    </a:blip>
                    <a:stretch>
                      <a:fillRect/>
                    </a:stretch>
                  </pic:blipFill>
                  <pic:spPr>
                    <a:xfrm>
                      <a:off x="0" y="0"/>
                      <a:ext cx="5253852" cy="7018227"/>
                    </a:xfrm>
                    <a:prstGeom prst="rect">
                      <a:avLst/>
                    </a:prstGeom>
                  </pic:spPr>
                </pic:pic>
              </a:graphicData>
            </a:graphic>
          </wp:inline>
        </w:drawing>
      </w:r>
    </w:p>
    <w:p w14:paraId="103207CD" w14:textId="77777777" w:rsidR="006A11E5" w:rsidRPr="00AF5346" w:rsidRDefault="006A11E5" w:rsidP="006A11E5">
      <w:pPr>
        <w:tabs>
          <w:tab w:val="left" w:pos="7065"/>
        </w:tabs>
        <w:rPr>
          <w:rFonts w:ascii="Times New Roman" w:eastAsia="Calibri" w:hAnsi="Times New Roman" w:cs="Times New Roman"/>
          <w:sz w:val="24"/>
          <w:szCs w:val="24"/>
        </w:rPr>
      </w:pPr>
    </w:p>
    <w:p w14:paraId="6A61EAA8" w14:textId="77777777" w:rsidR="006A11E5" w:rsidRDefault="006A11E5" w:rsidP="006A11E5">
      <w:r>
        <w:rPr>
          <w:noProof/>
        </w:rPr>
        <w:drawing>
          <wp:inline distT="0" distB="0" distL="0" distR="0" wp14:anchorId="446A8518" wp14:editId="4580B792">
            <wp:extent cx="5251344" cy="7047186"/>
            <wp:effectExtent l="0" t="0" r="6985"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YKE NUR AFNI MANDANG ACC-halaman-2_page-0001.jpg"/>
                    <pic:cNvPicPr/>
                  </pic:nvPicPr>
                  <pic:blipFill>
                    <a:blip r:embed="rId157" cstate="email">
                      <a:extLst>
                        <a:ext uri="{28A0092B-C50C-407E-A947-70E740481C1C}">
                          <a14:useLocalDpi xmlns:a14="http://schemas.microsoft.com/office/drawing/2010/main"/>
                        </a:ext>
                      </a:extLst>
                    </a:blip>
                    <a:stretch>
                      <a:fillRect/>
                    </a:stretch>
                  </pic:blipFill>
                  <pic:spPr>
                    <a:xfrm>
                      <a:off x="0" y="0"/>
                      <a:ext cx="5259606" cy="7058273"/>
                    </a:xfrm>
                    <a:prstGeom prst="rect">
                      <a:avLst/>
                    </a:prstGeom>
                  </pic:spPr>
                </pic:pic>
              </a:graphicData>
            </a:graphic>
          </wp:inline>
        </w:drawing>
      </w:r>
    </w:p>
    <w:p w14:paraId="52E57102" w14:textId="01D03C7A" w:rsidR="005558DB" w:rsidRPr="00AF5346" w:rsidRDefault="005558DB" w:rsidP="001601D0">
      <w:pPr>
        <w:tabs>
          <w:tab w:val="left" w:pos="7065"/>
        </w:tabs>
        <w:rPr>
          <w:rFonts w:ascii="Times New Roman" w:eastAsia="Calibri" w:hAnsi="Times New Roman" w:cs="Times New Roman"/>
          <w:sz w:val="24"/>
          <w:szCs w:val="24"/>
        </w:rPr>
      </w:pPr>
    </w:p>
    <w:p w14:paraId="2A83D15A" w14:textId="2CACC1CE" w:rsidR="00E34E3E" w:rsidRDefault="00E34E3E" w:rsidP="001601D0">
      <w:pPr>
        <w:tabs>
          <w:tab w:val="left" w:pos="7065"/>
        </w:tabs>
        <w:rPr>
          <w:rFonts w:ascii="Times New Roman" w:eastAsia="Calibri" w:hAnsi="Times New Roman" w:cs="Times New Roman"/>
          <w:sz w:val="24"/>
          <w:szCs w:val="24"/>
        </w:rPr>
      </w:pPr>
    </w:p>
    <w:p w14:paraId="683147CF" w14:textId="77777777" w:rsidR="00C310B3" w:rsidRPr="00AF5346" w:rsidRDefault="00C310B3" w:rsidP="001601D0">
      <w:pPr>
        <w:tabs>
          <w:tab w:val="left" w:pos="7065"/>
        </w:tabs>
        <w:rPr>
          <w:rFonts w:ascii="Times New Roman" w:eastAsia="Calibri" w:hAnsi="Times New Roman" w:cs="Times New Roman"/>
          <w:sz w:val="24"/>
          <w:szCs w:val="24"/>
        </w:rPr>
      </w:pPr>
    </w:p>
    <w:p w14:paraId="6EA61743" w14:textId="1B926380" w:rsidR="001601D0" w:rsidRPr="00AF5346" w:rsidRDefault="005558DB"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Lampiran 7: </w:t>
      </w:r>
      <w:r w:rsidR="00A94DAB" w:rsidRPr="00AF5346">
        <w:rPr>
          <w:rFonts w:ascii="Times New Roman" w:eastAsia="Calibri" w:hAnsi="Times New Roman" w:cs="Times New Roman"/>
          <w:sz w:val="24"/>
          <w:szCs w:val="24"/>
        </w:rPr>
        <w:t>Surat Keterangan Telah melakukan Penelitian</w:t>
      </w:r>
    </w:p>
    <w:p w14:paraId="4667E2A0" w14:textId="045DA4C8" w:rsidR="001601D0" w:rsidRPr="00AF5346" w:rsidRDefault="001601D0"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17872FBA" wp14:editId="2A7C424F">
            <wp:extent cx="5130800" cy="777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surat Bursa_page-0001.jpg"/>
                    <pic:cNvPicPr/>
                  </pic:nvPicPr>
                  <pic:blipFill>
                    <a:blip r:embed="rId158" cstate="email">
                      <a:extLst>
                        <a:ext uri="{28A0092B-C50C-407E-A947-70E740481C1C}">
                          <a14:useLocalDpi xmlns:a14="http://schemas.microsoft.com/office/drawing/2010/main"/>
                        </a:ext>
                      </a:extLst>
                    </a:blip>
                    <a:stretch>
                      <a:fillRect/>
                    </a:stretch>
                  </pic:blipFill>
                  <pic:spPr>
                    <a:xfrm>
                      <a:off x="0" y="0"/>
                      <a:ext cx="5130800" cy="7772400"/>
                    </a:xfrm>
                    <a:prstGeom prst="rect">
                      <a:avLst/>
                    </a:prstGeom>
                  </pic:spPr>
                </pic:pic>
              </a:graphicData>
            </a:graphic>
          </wp:inline>
        </w:drawing>
      </w:r>
    </w:p>
    <w:p w14:paraId="7C08A3CB" w14:textId="4B2D52B6" w:rsidR="00A94DAB" w:rsidRPr="00AF5346" w:rsidRDefault="005558DB"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Lampiran 8: </w:t>
      </w:r>
      <w:r w:rsidR="00A94DAB" w:rsidRPr="00AF5346">
        <w:rPr>
          <w:rFonts w:ascii="Times New Roman" w:eastAsia="Calibri" w:hAnsi="Times New Roman" w:cs="Times New Roman"/>
          <w:sz w:val="24"/>
          <w:szCs w:val="24"/>
        </w:rPr>
        <w:t>Surat Rekomendasi Bebas Plagiasi</w:t>
      </w:r>
    </w:p>
    <w:p w14:paraId="5474437F" w14:textId="422ACEBF" w:rsidR="00A94DAB" w:rsidRPr="00AF5346" w:rsidRDefault="00A94DAB"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7F4A57D7" wp14:editId="18130DC6">
            <wp:extent cx="5130800" cy="7658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kom bebas plagiasi_page-0001.jpg"/>
                    <pic:cNvPicPr/>
                  </pic:nvPicPr>
                  <pic:blipFill>
                    <a:blip r:embed="rId159" cstate="email">
                      <a:extLst>
                        <a:ext uri="{28A0092B-C50C-407E-A947-70E740481C1C}">
                          <a14:useLocalDpi xmlns:a14="http://schemas.microsoft.com/office/drawing/2010/main"/>
                        </a:ext>
                      </a:extLst>
                    </a:blip>
                    <a:stretch>
                      <a:fillRect/>
                    </a:stretch>
                  </pic:blipFill>
                  <pic:spPr>
                    <a:xfrm>
                      <a:off x="0" y="0"/>
                      <a:ext cx="5130800" cy="7658100"/>
                    </a:xfrm>
                    <a:prstGeom prst="rect">
                      <a:avLst/>
                    </a:prstGeom>
                  </pic:spPr>
                </pic:pic>
              </a:graphicData>
            </a:graphic>
          </wp:inline>
        </w:drawing>
      </w:r>
    </w:p>
    <w:p w14:paraId="2E04200D" w14:textId="1744B044" w:rsidR="00A94DAB" w:rsidRPr="00AF5346" w:rsidRDefault="005558DB" w:rsidP="001601D0">
      <w:pPr>
        <w:tabs>
          <w:tab w:val="left" w:pos="7065"/>
        </w:tabs>
        <w:rPr>
          <w:rFonts w:ascii="Times New Roman" w:eastAsia="Calibri" w:hAnsi="Times New Roman" w:cs="Times New Roman"/>
          <w:b/>
          <w:sz w:val="24"/>
          <w:szCs w:val="24"/>
        </w:rPr>
      </w:pPr>
      <w:r w:rsidRPr="00AF5346">
        <w:rPr>
          <w:rFonts w:ascii="Times New Roman" w:eastAsia="Calibri" w:hAnsi="Times New Roman" w:cs="Times New Roman"/>
          <w:b/>
          <w:sz w:val="24"/>
          <w:szCs w:val="24"/>
        </w:rPr>
        <w:t xml:space="preserve">Lampiran 9: </w:t>
      </w:r>
      <w:r w:rsidR="00A94DAB" w:rsidRPr="00AF5346">
        <w:rPr>
          <w:rFonts w:ascii="Times New Roman" w:eastAsia="Calibri" w:hAnsi="Times New Roman" w:cs="Times New Roman"/>
          <w:b/>
          <w:sz w:val="24"/>
          <w:szCs w:val="24"/>
        </w:rPr>
        <w:t>Hasil Turnitin</w:t>
      </w:r>
    </w:p>
    <w:p w14:paraId="4EF65CE4" w14:textId="24489132" w:rsidR="00A94DAB" w:rsidRPr="00AF5346" w:rsidRDefault="00A94DAB" w:rsidP="00A94DAB">
      <w:pPr>
        <w:tabs>
          <w:tab w:val="left" w:pos="2190"/>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0EF6E037" wp14:editId="0F7CAB35">
            <wp:extent cx="5130800" cy="775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rnitin 1_page-0001.jpg"/>
                    <pic:cNvPicPr/>
                  </pic:nvPicPr>
                  <pic:blipFill>
                    <a:blip r:embed="rId160" cstate="email">
                      <a:extLst>
                        <a:ext uri="{28A0092B-C50C-407E-A947-70E740481C1C}">
                          <a14:useLocalDpi xmlns:a14="http://schemas.microsoft.com/office/drawing/2010/main"/>
                        </a:ext>
                      </a:extLst>
                    </a:blip>
                    <a:stretch>
                      <a:fillRect/>
                    </a:stretch>
                  </pic:blipFill>
                  <pic:spPr>
                    <a:xfrm>
                      <a:off x="0" y="0"/>
                      <a:ext cx="5130800" cy="7753350"/>
                    </a:xfrm>
                    <a:prstGeom prst="rect">
                      <a:avLst/>
                    </a:prstGeom>
                  </pic:spPr>
                </pic:pic>
              </a:graphicData>
            </a:graphic>
          </wp:inline>
        </w:drawing>
      </w:r>
    </w:p>
    <w:p w14:paraId="2EB0E356" w14:textId="1FACEDC9" w:rsidR="00A94DAB" w:rsidRPr="00AF5346" w:rsidRDefault="00A94DAB" w:rsidP="001601D0">
      <w:pPr>
        <w:tabs>
          <w:tab w:val="left" w:pos="7065"/>
        </w:tabs>
        <w:rPr>
          <w:rFonts w:ascii="Times New Roman" w:eastAsia="Calibri" w:hAnsi="Times New Roman" w:cs="Times New Roman"/>
          <w:sz w:val="24"/>
          <w:szCs w:val="24"/>
        </w:rPr>
      </w:pPr>
      <w:r w:rsidRPr="00AF5346">
        <w:rPr>
          <w:rFonts w:ascii="Times New Roman" w:eastAsia="Calibri" w:hAnsi="Times New Roman" w:cs="Times New Roman"/>
          <w:noProof/>
          <w:sz w:val="24"/>
          <w:szCs w:val="24"/>
        </w:rPr>
        <w:drawing>
          <wp:inline distT="0" distB="0" distL="0" distR="0" wp14:anchorId="313C3A0D" wp14:editId="4A4B1341">
            <wp:extent cx="5130800" cy="7639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urnitin 2_page-0001.jpg"/>
                    <pic:cNvPicPr/>
                  </pic:nvPicPr>
                  <pic:blipFill>
                    <a:blip r:embed="rId161" cstate="email">
                      <a:extLst>
                        <a:ext uri="{28A0092B-C50C-407E-A947-70E740481C1C}">
                          <a14:useLocalDpi xmlns:a14="http://schemas.microsoft.com/office/drawing/2010/main"/>
                        </a:ext>
                      </a:extLst>
                    </a:blip>
                    <a:stretch>
                      <a:fillRect/>
                    </a:stretch>
                  </pic:blipFill>
                  <pic:spPr>
                    <a:xfrm>
                      <a:off x="0" y="0"/>
                      <a:ext cx="5130800" cy="7639050"/>
                    </a:xfrm>
                    <a:prstGeom prst="rect">
                      <a:avLst/>
                    </a:prstGeom>
                  </pic:spPr>
                </pic:pic>
              </a:graphicData>
            </a:graphic>
          </wp:inline>
        </w:drawing>
      </w:r>
      <w:r w:rsidRPr="00AF5346">
        <w:rPr>
          <w:rFonts w:ascii="Times New Roman" w:eastAsia="Calibri" w:hAnsi="Times New Roman" w:cs="Times New Roman"/>
          <w:noProof/>
          <w:sz w:val="24"/>
          <w:szCs w:val="24"/>
        </w:rPr>
        <w:drawing>
          <wp:inline distT="0" distB="0" distL="0" distR="0" wp14:anchorId="5FC7C4B7" wp14:editId="36DABAAF">
            <wp:extent cx="5130800" cy="78733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urnitin 3_page-0001.jpg"/>
                    <pic:cNvPicPr/>
                  </pic:nvPicPr>
                  <pic:blipFill>
                    <a:blip r:embed="rId162" cstate="email">
                      <a:extLst>
                        <a:ext uri="{28A0092B-C50C-407E-A947-70E740481C1C}">
                          <a14:useLocalDpi xmlns:a14="http://schemas.microsoft.com/office/drawing/2010/main"/>
                        </a:ext>
                      </a:extLst>
                    </a:blip>
                    <a:stretch>
                      <a:fillRect/>
                    </a:stretch>
                  </pic:blipFill>
                  <pic:spPr>
                    <a:xfrm>
                      <a:off x="0" y="0"/>
                      <a:ext cx="5130800" cy="7873365"/>
                    </a:xfrm>
                    <a:prstGeom prst="rect">
                      <a:avLst/>
                    </a:prstGeom>
                  </pic:spPr>
                </pic:pic>
              </a:graphicData>
            </a:graphic>
          </wp:inline>
        </w:drawing>
      </w:r>
    </w:p>
    <w:p w14:paraId="24DC4C37" w14:textId="571436C9" w:rsidR="00467145" w:rsidRPr="00AF5346" w:rsidRDefault="00467145" w:rsidP="00467145">
      <w:pPr>
        <w:tabs>
          <w:tab w:val="left" w:pos="7065"/>
        </w:tabs>
        <w:rPr>
          <w:rFonts w:ascii="Times New Roman" w:eastAsia="Calibri" w:hAnsi="Times New Roman" w:cs="Times New Roman"/>
          <w:b/>
          <w:sz w:val="24"/>
          <w:szCs w:val="24"/>
        </w:rPr>
      </w:pPr>
      <w:r w:rsidRPr="00AF5346">
        <w:rPr>
          <w:rFonts w:ascii="Times New Roman" w:eastAsia="Calibri" w:hAnsi="Times New Roman" w:cs="Times New Roman"/>
          <w:b/>
          <w:sz w:val="24"/>
          <w:szCs w:val="24"/>
        </w:rPr>
        <w:t xml:space="preserve">Lampiran </w:t>
      </w:r>
      <w:r w:rsidR="005558DB" w:rsidRPr="00AF5346">
        <w:rPr>
          <w:rFonts w:ascii="Times New Roman" w:eastAsia="Calibri" w:hAnsi="Times New Roman" w:cs="Times New Roman"/>
          <w:b/>
          <w:sz w:val="24"/>
          <w:szCs w:val="24"/>
        </w:rPr>
        <w:t xml:space="preserve">10: </w:t>
      </w:r>
      <w:r w:rsidRPr="00AF5346">
        <w:rPr>
          <w:rFonts w:ascii="Times New Roman" w:eastAsia="Calibri" w:hAnsi="Times New Roman" w:cs="Times New Roman"/>
          <w:b/>
          <w:sz w:val="24"/>
          <w:szCs w:val="24"/>
        </w:rPr>
        <w:t>Cur</w:t>
      </w:r>
      <w:r w:rsidR="005558DB" w:rsidRPr="00AF5346">
        <w:rPr>
          <w:rFonts w:ascii="Times New Roman" w:eastAsia="Calibri" w:hAnsi="Times New Roman" w:cs="Times New Roman"/>
          <w:b/>
          <w:sz w:val="24"/>
          <w:szCs w:val="24"/>
        </w:rPr>
        <w:t>riculum Vitae</w:t>
      </w:r>
    </w:p>
    <w:p w14:paraId="3264A86E" w14:textId="77777777" w:rsidR="00467145" w:rsidRPr="00AF5346" w:rsidRDefault="00467145" w:rsidP="00552A04">
      <w:pPr>
        <w:tabs>
          <w:tab w:val="left" w:pos="7065"/>
        </w:tabs>
        <w:jc w:val="center"/>
        <w:rPr>
          <w:rFonts w:ascii="Times New Roman" w:eastAsia="Calibri" w:hAnsi="Times New Roman" w:cs="Times New Roman"/>
          <w:b/>
          <w:sz w:val="24"/>
          <w:szCs w:val="24"/>
          <w:u w:val="single"/>
        </w:rPr>
      </w:pPr>
    </w:p>
    <w:p w14:paraId="04F3FC09" w14:textId="3E1BE446" w:rsidR="00552A04" w:rsidRPr="00AF5346" w:rsidRDefault="00552A04" w:rsidP="00552A04">
      <w:pPr>
        <w:tabs>
          <w:tab w:val="left" w:pos="7065"/>
        </w:tabs>
        <w:jc w:val="center"/>
        <w:rPr>
          <w:rFonts w:ascii="Times New Roman" w:eastAsia="Calibri" w:hAnsi="Times New Roman" w:cs="Times New Roman"/>
          <w:b/>
          <w:sz w:val="24"/>
          <w:szCs w:val="24"/>
          <w:u w:val="single"/>
        </w:rPr>
      </w:pPr>
      <w:r w:rsidRPr="00AF5346">
        <w:rPr>
          <w:rFonts w:ascii="Times New Roman" w:eastAsia="Calibri" w:hAnsi="Times New Roman" w:cs="Times New Roman"/>
          <w:b/>
          <w:sz w:val="24"/>
          <w:szCs w:val="24"/>
          <w:u w:val="single"/>
        </w:rPr>
        <w:t>CURRICULUM VITAE</w:t>
      </w:r>
    </w:p>
    <w:p w14:paraId="4F111491" w14:textId="77777777" w:rsidR="00552A04" w:rsidRPr="00AF5346" w:rsidRDefault="00552A04" w:rsidP="00552A04">
      <w:pPr>
        <w:tabs>
          <w:tab w:val="left" w:pos="7065"/>
        </w:tabs>
        <w:rPr>
          <w:rFonts w:ascii="Times New Roman" w:eastAsia="Calibri" w:hAnsi="Times New Roman" w:cs="Times New Roman"/>
          <w:b/>
          <w:sz w:val="24"/>
          <w:szCs w:val="24"/>
          <w:u w:val="single"/>
        </w:rPr>
      </w:pPr>
    </w:p>
    <w:p w14:paraId="5D4ECEEC" w14:textId="3284BE7E" w:rsidR="00552A04" w:rsidRPr="00AF5346" w:rsidRDefault="00552A04" w:rsidP="00552A04">
      <w:pPr>
        <w:pStyle w:val="DaftarParagraf"/>
        <w:numPr>
          <w:ilvl w:val="3"/>
          <w:numId w:val="20"/>
        </w:numPr>
        <w:tabs>
          <w:tab w:val="left" w:pos="7065"/>
        </w:tabs>
        <w:rPr>
          <w:rFonts w:ascii="Times New Roman" w:eastAsia="Calibri" w:hAnsi="Times New Roman" w:cs="Times New Roman"/>
          <w:b/>
          <w:sz w:val="24"/>
          <w:szCs w:val="24"/>
        </w:rPr>
      </w:pPr>
      <w:r w:rsidRPr="00AF5346">
        <w:rPr>
          <w:rFonts w:ascii="Times New Roman" w:eastAsia="Calibri" w:hAnsi="Times New Roman" w:cs="Times New Roman"/>
          <w:b/>
          <w:sz w:val="24"/>
          <w:szCs w:val="24"/>
        </w:rPr>
        <w:t>IDENTITAS PRIBADI</w:t>
      </w:r>
    </w:p>
    <w:p w14:paraId="69CBB305" w14:textId="77777777" w:rsidR="00F22553" w:rsidRPr="00AF5346" w:rsidRDefault="00F22553" w:rsidP="00F22553">
      <w:pPr>
        <w:pStyle w:val="DaftarParagraf"/>
        <w:tabs>
          <w:tab w:val="left" w:pos="7065"/>
        </w:tabs>
        <w:ind w:left="360"/>
        <w:rPr>
          <w:rFonts w:ascii="Times New Roman" w:eastAsia="Calibri" w:hAnsi="Times New Roman" w:cs="Times New Roman"/>
          <w:b/>
          <w:sz w:val="24"/>
          <w:szCs w:val="24"/>
        </w:rPr>
      </w:pPr>
    </w:p>
    <w:p w14:paraId="298CC68F" w14:textId="1395D4BB" w:rsidR="00552A04" w:rsidRPr="00AF5346" w:rsidRDefault="00552A04" w:rsidP="00552A04">
      <w:pPr>
        <w:pStyle w:val="DaftarParagraf"/>
        <w:ind w:left="360"/>
        <w:rPr>
          <w:rFonts w:ascii="Times New Roman" w:eastAsia="Calibri" w:hAnsi="Times New Roman" w:cs="Times New Roman"/>
          <w:sz w:val="24"/>
          <w:szCs w:val="24"/>
        </w:rPr>
      </w:pPr>
      <w:r w:rsidRPr="00AF5346">
        <w:rPr>
          <w:rFonts w:ascii="Times New Roman" w:eastAsia="Calibri" w:hAnsi="Times New Roman" w:cs="Times New Roman"/>
          <w:sz w:val="24"/>
          <w:szCs w:val="24"/>
        </w:rPr>
        <w:t>Nama</w:t>
      </w:r>
      <w:r w:rsidRPr="00AF5346">
        <w:rPr>
          <w:rFonts w:ascii="Times New Roman" w:eastAsia="Calibri" w:hAnsi="Times New Roman" w:cs="Times New Roman"/>
          <w:sz w:val="24"/>
          <w:szCs w:val="24"/>
        </w:rPr>
        <w:tab/>
      </w:r>
      <w:r w:rsidRPr="00AF5346">
        <w:rPr>
          <w:rFonts w:ascii="Times New Roman" w:eastAsia="Calibri" w:hAnsi="Times New Roman" w:cs="Times New Roman"/>
          <w:sz w:val="24"/>
          <w:szCs w:val="24"/>
        </w:rPr>
        <w:tab/>
        <w:t>: Meyke NurAfni Mandang</w:t>
      </w:r>
    </w:p>
    <w:p w14:paraId="5393C6ED" w14:textId="70781485" w:rsidR="00552A04" w:rsidRPr="00AF5346" w:rsidRDefault="00552A04" w:rsidP="00552A04">
      <w:pPr>
        <w:pStyle w:val="DaftarParagraf"/>
        <w:ind w:left="360"/>
        <w:rPr>
          <w:rFonts w:ascii="Times New Roman" w:eastAsia="Calibri" w:hAnsi="Times New Roman" w:cs="Times New Roman"/>
          <w:sz w:val="24"/>
          <w:szCs w:val="24"/>
        </w:rPr>
      </w:pPr>
      <w:r w:rsidRPr="00AF5346">
        <w:rPr>
          <w:rFonts w:ascii="Times New Roman" w:eastAsia="Calibri" w:hAnsi="Times New Roman" w:cs="Times New Roman"/>
          <w:sz w:val="24"/>
          <w:szCs w:val="24"/>
        </w:rPr>
        <w:t>Nim</w:t>
      </w:r>
      <w:r w:rsidRPr="00AF5346">
        <w:rPr>
          <w:rFonts w:ascii="Times New Roman" w:eastAsia="Calibri" w:hAnsi="Times New Roman" w:cs="Times New Roman"/>
          <w:sz w:val="24"/>
          <w:szCs w:val="24"/>
        </w:rPr>
        <w:tab/>
      </w:r>
      <w:r w:rsidRPr="00AF5346">
        <w:rPr>
          <w:rFonts w:ascii="Times New Roman" w:eastAsia="Calibri" w:hAnsi="Times New Roman" w:cs="Times New Roman"/>
          <w:sz w:val="24"/>
          <w:szCs w:val="24"/>
        </w:rPr>
        <w:tab/>
        <w:t>: E</w:t>
      </w:r>
      <w:r w:rsidR="00974968" w:rsidRPr="00AF5346">
        <w:rPr>
          <w:rFonts w:ascii="Times New Roman" w:eastAsia="Calibri" w:hAnsi="Times New Roman" w:cs="Times New Roman"/>
          <w:sz w:val="24"/>
          <w:szCs w:val="24"/>
        </w:rPr>
        <w:t>21-16-069</w:t>
      </w:r>
    </w:p>
    <w:p w14:paraId="49B82F12" w14:textId="4525F976" w:rsidR="00974968" w:rsidRPr="00AF5346" w:rsidRDefault="00552A04" w:rsidP="00974968">
      <w:pPr>
        <w:pStyle w:val="DaftarParagraf"/>
        <w:ind w:left="360"/>
        <w:rPr>
          <w:rFonts w:ascii="Times New Roman" w:eastAsia="Calibri" w:hAnsi="Times New Roman" w:cs="Times New Roman"/>
          <w:sz w:val="24"/>
          <w:szCs w:val="24"/>
        </w:rPr>
      </w:pPr>
      <w:r w:rsidRPr="00AF5346">
        <w:rPr>
          <w:rFonts w:ascii="Times New Roman" w:eastAsia="Calibri" w:hAnsi="Times New Roman" w:cs="Times New Roman"/>
          <w:sz w:val="24"/>
          <w:szCs w:val="24"/>
        </w:rPr>
        <w:t>Tempat/Tgl Lahir</w:t>
      </w:r>
      <w:r w:rsidRPr="00AF5346">
        <w:rPr>
          <w:rFonts w:ascii="Times New Roman" w:eastAsia="Calibri" w:hAnsi="Times New Roman" w:cs="Times New Roman"/>
          <w:sz w:val="24"/>
          <w:szCs w:val="24"/>
        </w:rPr>
        <w:tab/>
        <w:t>:</w:t>
      </w:r>
      <w:r w:rsidR="00974968" w:rsidRPr="00AF5346">
        <w:rPr>
          <w:rFonts w:ascii="Times New Roman" w:eastAsia="Calibri" w:hAnsi="Times New Roman" w:cs="Times New Roman"/>
          <w:sz w:val="24"/>
          <w:szCs w:val="24"/>
        </w:rPr>
        <w:t xml:space="preserve"> Poso, 19 Mei 1983</w:t>
      </w:r>
    </w:p>
    <w:p w14:paraId="2B346A28" w14:textId="5C327C96" w:rsidR="00552A04" w:rsidRPr="00AF5346" w:rsidRDefault="00552A04" w:rsidP="00552A04">
      <w:pPr>
        <w:pStyle w:val="DaftarParagraf"/>
        <w:ind w:left="360"/>
        <w:rPr>
          <w:rFonts w:ascii="Times New Roman" w:eastAsia="Calibri" w:hAnsi="Times New Roman" w:cs="Times New Roman"/>
          <w:sz w:val="24"/>
          <w:szCs w:val="24"/>
        </w:rPr>
      </w:pPr>
      <w:r w:rsidRPr="00AF5346">
        <w:rPr>
          <w:rFonts w:ascii="Times New Roman" w:eastAsia="Calibri" w:hAnsi="Times New Roman" w:cs="Times New Roman"/>
          <w:sz w:val="24"/>
          <w:szCs w:val="24"/>
        </w:rPr>
        <w:t>Jenis Kelamin</w:t>
      </w:r>
      <w:r w:rsidR="00974968" w:rsidRPr="00AF5346">
        <w:rPr>
          <w:rFonts w:ascii="Times New Roman" w:eastAsia="Calibri" w:hAnsi="Times New Roman" w:cs="Times New Roman"/>
          <w:sz w:val="24"/>
          <w:szCs w:val="24"/>
        </w:rPr>
        <w:tab/>
        <w:t>: Perempuan</w:t>
      </w:r>
    </w:p>
    <w:p w14:paraId="58BA5600" w14:textId="5B5279F1" w:rsidR="00552A04" w:rsidRPr="00AF5346" w:rsidRDefault="00552A04" w:rsidP="00552A04">
      <w:pPr>
        <w:pStyle w:val="DaftarParagraf"/>
        <w:ind w:left="360"/>
        <w:rPr>
          <w:rFonts w:ascii="Times New Roman" w:eastAsia="Calibri" w:hAnsi="Times New Roman" w:cs="Times New Roman"/>
          <w:sz w:val="24"/>
          <w:szCs w:val="24"/>
        </w:rPr>
      </w:pPr>
      <w:r w:rsidRPr="00AF5346">
        <w:rPr>
          <w:rFonts w:ascii="Times New Roman" w:eastAsia="Calibri" w:hAnsi="Times New Roman" w:cs="Times New Roman"/>
          <w:sz w:val="24"/>
          <w:szCs w:val="24"/>
        </w:rPr>
        <w:t>Angkatan</w:t>
      </w:r>
      <w:r w:rsidR="00974968" w:rsidRPr="00AF5346">
        <w:rPr>
          <w:rFonts w:ascii="Times New Roman" w:eastAsia="Calibri" w:hAnsi="Times New Roman" w:cs="Times New Roman"/>
          <w:sz w:val="24"/>
          <w:szCs w:val="24"/>
        </w:rPr>
        <w:tab/>
      </w:r>
      <w:r w:rsidR="00974968" w:rsidRPr="00AF5346">
        <w:rPr>
          <w:rFonts w:ascii="Times New Roman" w:eastAsia="Calibri" w:hAnsi="Times New Roman" w:cs="Times New Roman"/>
          <w:sz w:val="24"/>
          <w:szCs w:val="24"/>
        </w:rPr>
        <w:tab/>
        <w:t>: 2016</w:t>
      </w:r>
    </w:p>
    <w:p w14:paraId="5AD44EAC" w14:textId="6385D060" w:rsidR="00974968" w:rsidRPr="00AF5346" w:rsidRDefault="00552A04" w:rsidP="00974968">
      <w:pPr>
        <w:pStyle w:val="DaftarParagraf"/>
        <w:ind w:left="360"/>
        <w:rPr>
          <w:rFonts w:ascii="Times New Roman" w:eastAsia="Calibri" w:hAnsi="Times New Roman" w:cs="Times New Roman"/>
          <w:sz w:val="24"/>
          <w:szCs w:val="24"/>
        </w:rPr>
      </w:pPr>
      <w:r w:rsidRPr="00AF5346">
        <w:rPr>
          <w:rFonts w:ascii="Times New Roman" w:eastAsia="Calibri" w:hAnsi="Times New Roman" w:cs="Times New Roman"/>
          <w:sz w:val="24"/>
          <w:szCs w:val="24"/>
        </w:rPr>
        <w:t>Fakultas</w:t>
      </w:r>
      <w:r w:rsidR="00974968" w:rsidRPr="00AF5346">
        <w:rPr>
          <w:rFonts w:ascii="Times New Roman" w:eastAsia="Calibri" w:hAnsi="Times New Roman" w:cs="Times New Roman"/>
          <w:sz w:val="24"/>
          <w:szCs w:val="24"/>
        </w:rPr>
        <w:tab/>
      </w:r>
      <w:r w:rsidR="00974968" w:rsidRPr="00AF5346">
        <w:rPr>
          <w:rFonts w:ascii="Times New Roman" w:eastAsia="Calibri" w:hAnsi="Times New Roman" w:cs="Times New Roman"/>
          <w:sz w:val="24"/>
          <w:szCs w:val="24"/>
        </w:rPr>
        <w:tab/>
        <w:t>: Ekonomi</w:t>
      </w:r>
    </w:p>
    <w:p w14:paraId="69DF0573" w14:textId="6DC6A40F" w:rsidR="00552A04" w:rsidRPr="00AF5346" w:rsidRDefault="00552A04" w:rsidP="00552A04">
      <w:pPr>
        <w:pStyle w:val="DaftarParagraf"/>
        <w:ind w:left="360"/>
        <w:rPr>
          <w:rFonts w:ascii="Times New Roman" w:eastAsia="Calibri" w:hAnsi="Times New Roman" w:cs="Times New Roman"/>
          <w:sz w:val="24"/>
          <w:szCs w:val="24"/>
        </w:rPr>
      </w:pPr>
      <w:r w:rsidRPr="00AF5346">
        <w:rPr>
          <w:rFonts w:ascii="Times New Roman" w:eastAsia="Calibri" w:hAnsi="Times New Roman" w:cs="Times New Roman"/>
          <w:sz w:val="24"/>
          <w:szCs w:val="24"/>
        </w:rPr>
        <w:t>Jurusan</w:t>
      </w:r>
      <w:r w:rsidR="00974968" w:rsidRPr="00AF5346">
        <w:rPr>
          <w:rFonts w:ascii="Times New Roman" w:eastAsia="Calibri" w:hAnsi="Times New Roman" w:cs="Times New Roman"/>
          <w:sz w:val="24"/>
          <w:szCs w:val="24"/>
        </w:rPr>
        <w:tab/>
      </w:r>
      <w:r w:rsidR="00974968" w:rsidRPr="00AF5346">
        <w:rPr>
          <w:rFonts w:ascii="Times New Roman" w:eastAsia="Calibri" w:hAnsi="Times New Roman" w:cs="Times New Roman"/>
          <w:sz w:val="24"/>
          <w:szCs w:val="24"/>
        </w:rPr>
        <w:tab/>
        <w:t>: Manajemen</w:t>
      </w:r>
    </w:p>
    <w:p w14:paraId="2BE10F61" w14:textId="5822D699" w:rsidR="00552A04" w:rsidRPr="00AF5346" w:rsidRDefault="00552A04" w:rsidP="00552A04">
      <w:pPr>
        <w:pStyle w:val="DaftarParagraf"/>
        <w:ind w:left="360"/>
        <w:rPr>
          <w:rFonts w:ascii="Times New Roman" w:eastAsia="Calibri" w:hAnsi="Times New Roman" w:cs="Times New Roman"/>
          <w:sz w:val="24"/>
          <w:szCs w:val="24"/>
        </w:rPr>
      </w:pPr>
      <w:r w:rsidRPr="00AF5346">
        <w:rPr>
          <w:rFonts w:ascii="Times New Roman" w:eastAsia="Calibri" w:hAnsi="Times New Roman" w:cs="Times New Roman"/>
          <w:sz w:val="24"/>
          <w:szCs w:val="24"/>
        </w:rPr>
        <w:t>Konsentrasi</w:t>
      </w:r>
      <w:r w:rsidR="00974968" w:rsidRPr="00AF5346">
        <w:rPr>
          <w:rFonts w:ascii="Times New Roman" w:eastAsia="Calibri" w:hAnsi="Times New Roman" w:cs="Times New Roman"/>
          <w:sz w:val="24"/>
          <w:szCs w:val="24"/>
        </w:rPr>
        <w:tab/>
        <w:t>: Manajemen Keuangan</w:t>
      </w:r>
    </w:p>
    <w:p w14:paraId="7846B04B" w14:textId="516DC724" w:rsidR="00552A04" w:rsidRPr="00AF5346" w:rsidRDefault="00552A04" w:rsidP="00552A04">
      <w:pPr>
        <w:pStyle w:val="DaftarParagraf"/>
        <w:ind w:left="360"/>
        <w:rPr>
          <w:rFonts w:ascii="Times New Roman" w:eastAsia="Calibri" w:hAnsi="Times New Roman" w:cs="Times New Roman"/>
          <w:sz w:val="24"/>
          <w:szCs w:val="24"/>
        </w:rPr>
      </w:pPr>
      <w:r w:rsidRPr="00AF5346">
        <w:rPr>
          <w:rFonts w:ascii="Times New Roman" w:eastAsia="Calibri" w:hAnsi="Times New Roman" w:cs="Times New Roman"/>
          <w:sz w:val="24"/>
          <w:szCs w:val="24"/>
        </w:rPr>
        <w:t>Agama</w:t>
      </w:r>
      <w:r w:rsidR="00974968" w:rsidRPr="00AF5346">
        <w:rPr>
          <w:rFonts w:ascii="Times New Roman" w:eastAsia="Calibri" w:hAnsi="Times New Roman" w:cs="Times New Roman"/>
          <w:sz w:val="24"/>
          <w:szCs w:val="24"/>
        </w:rPr>
        <w:tab/>
      </w:r>
      <w:r w:rsidR="00974968" w:rsidRPr="00AF5346">
        <w:rPr>
          <w:rFonts w:ascii="Times New Roman" w:eastAsia="Calibri" w:hAnsi="Times New Roman" w:cs="Times New Roman"/>
          <w:sz w:val="24"/>
          <w:szCs w:val="24"/>
        </w:rPr>
        <w:tab/>
        <w:t>: Islam</w:t>
      </w:r>
    </w:p>
    <w:p w14:paraId="14141CC3" w14:textId="65B79C47" w:rsidR="00552A04" w:rsidRPr="00AF5346" w:rsidRDefault="00552A04" w:rsidP="00552A04">
      <w:pPr>
        <w:pStyle w:val="DaftarParagraf"/>
        <w:ind w:left="360"/>
        <w:rPr>
          <w:rFonts w:ascii="Times New Roman" w:eastAsia="Calibri" w:hAnsi="Times New Roman" w:cs="Times New Roman"/>
          <w:sz w:val="24"/>
          <w:szCs w:val="24"/>
        </w:rPr>
      </w:pPr>
      <w:r w:rsidRPr="00AF5346">
        <w:rPr>
          <w:rFonts w:ascii="Times New Roman" w:eastAsia="Calibri" w:hAnsi="Times New Roman" w:cs="Times New Roman"/>
          <w:sz w:val="24"/>
          <w:szCs w:val="24"/>
        </w:rPr>
        <w:t>Alamat</w:t>
      </w:r>
      <w:r w:rsidR="00974968" w:rsidRPr="00AF5346">
        <w:rPr>
          <w:rFonts w:ascii="Times New Roman" w:eastAsia="Calibri" w:hAnsi="Times New Roman" w:cs="Times New Roman"/>
          <w:sz w:val="24"/>
          <w:szCs w:val="24"/>
        </w:rPr>
        <w:tab/>
      </w:r>
      <w:r w:rsidR="00974968" w:rsidRPr="00AF5346">
        <w:rPr>
          <w:rFonts w:ascii="Times New Roman" w:eastAsia="Calibri" w:hAnsi="Times New Roman" w:cs="Times New Roman"/>
          <w:sz w:val="24"/>
          <w:szCs w:val="24"/>
        </w:rPr>
        <w:tab/>
        <w:t>: Jl. Rambutan, Kel. Tomulabutao Selatan, Kec. Dungingi</w:t>
      </w:r>
    </w:p>
    <w:p w14:paraId="32682DC6" w14:textId="71225342" w:rsidR="00552A04" w:rsidRPr="00AF5346" w:rsidRDefault="00552A04" w:rsidP="00552A04">
      <w:pPr>
        <w:pStyle w:val="DaftarParagraf"/>
        <w:ind w:left="360"/>
        <w:rPr>
          <w:rFonts w:ascii="Times New Roman" w:eastAsia="Calibri" w:hAnsi="Times New Roman" w:cs="Times New Roman"/>
          <w:sz w:val="24"/>
          <w:szCs w:val="24"/>
        </w:rPr>
      </w:pPr>
      <w:r w:rsidRPr="00AF5346">
        <w:rPr>
          <w:rFonts w:ascii="Times New Roman" w:eastAsia="Calibri" w:hAnsi="Times New Roman" w:cs="Times New Roman"/>
          <w:sz w:val="24"/>
          <w:szCs w:val="24"/>
        </w:rPr>
        <w:t>Kota</w:t>
      </w:r>
      <w:r w:rsidR="00974968" w:rsidRPr="00AF5346">
        <w:rPr>
          <w:rFonts w:ascii="Times New Roman" w:eastAsia="Calibri" w:hAnsi="Times New Roman" w:cs="Times New Roman"/>
          <w:sz w:val="24"/>
          <w:szCs w:val="24"/>
        </w:rPr>
        <w:tab/>
      </w:r>
      <w:r w:rsidR="00974968" w:rsidRPr="00AF5346">
        <w:rPr>
          <w:rFonts w:ascii="Times New Roman" w:eastAsia="Calibri" w:hAnsi="Times New Roman" w:cs="Times New Roman"/>
          <w:sz w:val="24"/>
          <w:szCs w:val="24"/>
        </w:rPr>
        <w:tab/>
        <w:t>: Gorontalo</w:t>
      </w:r>
    </w:p>
    <w:p w14:paraId="78A840D2" w14:textId="77777777" w:rsidR="00F22553" w:rsidRPr="00AF5346" w:rsidRDefault="00F22553" w:rsidP="00552A04">
      <w:pPr>
        <w:pStyle w:val="DaftarParagraf"/>
        <w:ind w:left="360"/>
        <w:rPr>
          <w:rFonts w:ascii="Times New Roman" w:eastAsia="Calibri" w:hAnsi="Times New Roman" w:cs="Times New Roman"/>
          <w:sz w:val="24"/>
          <w:szCs w:val="24"/>
        </w:rPr>
      </w:pPr>
    </w:p>
    <w:p w14:paraId="3D7225F2" w14:textId="765E1774" w:rsidR="00552A04" w:rsidRPr="00AF5346" w:rsidRDefault="00552A04" w:rsidP="00552A04">
      <w:pPr>
        <w:pStyle w:val="DaftarParagraf"/>
        <w:numPr>
          <w:ilvl w:val="3"/>
          <w:numId w:val="20"/>
        </w:numPr>
        <w:tabs>
          <w:tab w:val="left" w:pos="7065"/>
        </w:tabs>
        <w:rPr>
          <w:rFonts w:ascii="Times New Roman" w:eastAsia="Calibri" w:hAnsi="Times New Roman" w:cs="Times New Roman"/>
          <w:b/>
          <w:sz w:val="24"/>
          <w:szCs w:val="24"/>
        </w:rPr>
      </w:pPr>
      <w:r w:rsidRPr="00AF5346">
        <w:rPr>
          <w:rFonts w:ascii="Times New Roman" w:eastAsia="Calibri" w:hAnsi="Times New Roman" w:cs="Times New Roman"/>
          <w:b/>
          <w:sz w:val="24"/>
          <w:szCs w:val="24"/>
        </w:rPr>
        <w:t>RIWAYAT PENDIDIKAN</w:t>
      </w:r>
    </w:p>
    <w:p w14:paraId="527BE71D" w14:textId="00FB71CB" w:rsidR="00552A04" w:rsidRPr="00AF5346" w:rsidRDefault="00552A04" w:rsidP="00974968">
      <w:pPr>
        <w:pStyle w:val="DaftarParagraf"/>
        <w:numPr>
          <w:ilvl w:val="4"/>
          <w:numId w:val="20"/>
        </w:numPr>
        <w:rPr>
          <w:rFonts w:ascii="Times New Roman" w:eastAsia="Calibri" w:hAnsi="Times New Roman" w:cs="Times New Roman"/>
          <w:b/>
          <w:sz w:val="24"/>
          <w:szCs w:val="24"/>
        </w:rPr>
      </w:pPr>
      <w:r w:rsidRPr="00AF5346">
        <w:rPr>
          <w:rFonts w:ascii="Times New Roman" w:eastAsia="Calibri" w:hAnsi="Times New Roman" w:cs="Times New Roman"/>
          <w:b/>
          <w:sz w:val="24"/>
          <w:szCs w:val="24"/>
        </w:rPr>
        <w:t>Pendidikan Formal</w:t>
      </w:r>
    </w:p>
    <w:p w14:paraId="5CDFF23E" w14:textId="22E35232" w:rsidR="00974968" w:rsidRPr="00AF5346" w:rsidRDefault="00974968" w:rsidP="00974968">
      <w:pPr>
        <w:pStyle w:val="DaftarParagraf"/>
        <w:numPr>
          <w:ilvl w:val="6"/>
          <w:numId w:val="20"/>
        </w:numPr>
        <w:ind w:left="993" w:hanging="284"/>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Menyelesaikan  belajar di SDN XVII Poso pada tahun </w:t>
      </w:r>
      <w:r w:rsidR="00F22553" w:rsidRPr="00AF5346">
        <w:rPr>
          <w:rFonts w:ascii="Times New Roman" w:eastAsia="Calibri" w:hAnsi="Times New Roman" w:cs="Times New Roman"/>
          <w:sz w:val="24"/>
          <w:szCs w:val="24"/>
        </w:rPr>
        <w:t>1995</w:t>
      </w:r>
    </w:p>
    <w:p w14:paraId="27B9EDC4" w14:textId="68BD1F3E" w:rsidR="00F22553" w:rsidRPr="00AF5346" w:rsidRDefault="00F22553" w:rsidP="00974968">
      <w:pPr>
        <w:pStyle w:val="DaftarParagraf"/>
        <w:numPr>
          <w:ilvl w:val="6"/>
          <w:numId w:val="20"/>
        </w:numPr>
        <w:ind w:left="993" w:hanging="284"/>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Kemudian melanjutkan pendidikan berikutnya di SMP Negeri 1 Poso </w:t>
      </w:r>
    </w:p>
    <w:p w14:paraId="327D70A7" w14:textId="569CFA6A" w:rsidR="00F22553" w:rsidRPr="00AF5346" w:rsidRDefault="00F22553" w:rsidP="00974968">
      <w:pPr>
        <w:pStyle w:val="DaftarParagraf"/>
        <w:numPr>
          <w:ilvl w:val="6"/>
          <w:numId w:val="20"/>
        </w:numPr>
        <w:ind w:left="993" w:hanging="284"/>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Dan melanjutkan pendidikan berikutnya di SMU Negeri 1 Poso </w:t>
      </w:r>
    </w:p>
    <w:p w14:paraId="3A647CCB" w14:textId="7A66093D" w:rsidR="00F22553" w:rsidRPr="00AF5346" w:rsidRDefault="004A3615" w:rsidP="00974968">
      <w:pPr>
        <w:pStyle w:val="DaftarParagraf"/>
        <w:numPr>
          <w:ilvl w:val="6"/>
          <w:numId w:val="20"/>
        </w:numPr>
        <w:ind w:left="993" w:hanging="284"/>
        <w:rPr>
          <w:rFonts w:ascii="Times New Roman" w:eastAsia="Calibri" w:hAnsi="Times New Roman" w:cs="Times New Roman"/>
          <w:sz w:val="24"/>
          <w:szCs w:val="24"/>
        </w:rPr>
      </w:pPr>
      <w:r w:rsidRPr="00AF5346">
        <w:rPr>
          <w:rFonts w:ascii="Times New Roman" w:eastAsia="Calibri" w:hAnsi="Times New Roman" w:cs="Times New Roman"/>
          <w:sz w:val="24"/>
          <w:szCs w:val="24"/>
        </w:rPr>
        <w:t xml:space="preserve">Selanjutnya menyelesaikan pendidikan kejenjang Strata 1 di Perguruan Tinggi di Unversita Ichsan Gorontalo, mengambil Fakulas Ekonomi, Jurusan Manajemen, Konsentrasi Manajemen Keuangan. </w:t>
      </w:r>
    </w:p>
    <w:sectPr w:rsidR="00F22553" w:rsidRPr="00AF5346" w:rsidSect="00C82335">
      <w:headerReference w:type="default" r:id="rId163"/>
      <w:footerReference w:type="default" r:id="rId164"/>
      <w:headerReference w:type="first" r:id="rId165"/>
      <w:footerReference w:type="first" r:id="rId166"/>
      <w:pgSz w:w="11907" w:h="16839" w:code="9"/>
      <w:pgMar w:top="2268" w:right="1559" w:bottom="1701" w:left="2268" w:header="720" w:footer="720" w:gutter="0"/>
      <w:pgNumType w:start="9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19BF2" w14:textId="77777777" w:rsidR="003E75BC" w:rsidRDefault="003E75BC" w:rsidP="00854D07">
      <w:pPr>
        <w:spacing w:after="0" w:line="240" w:lineRule="auto"/>
      </w:pPr>
      <w:r>
        <w:separator/>
      </w:r>
    </w:p>
  </w:endnote>
  <w:endnote w:type="continuationSeparator" w:id="0">
    <w:p w14:paraId="4A1B5B27" w14:textId="77777777" w:rsidR="003E75BC" w:rsidRDefault="003E75BC" w:rsidP="00854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charset w:val="00"/>
    <w:family w:val="swiss"/>
    <w:notTrueType/>
    <w:pitch w:val="variable"/>
    <w:sig w:usb0="A00002AF" w:usb1="5000204B" w:usb2="00000000" w:usb3="00000000" w:csb0="0000019F" w:csb1="00000000"/>
  </w:font>
  <w:font w:name="Roman">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notTrueType/>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4B0CA" w14:textId="33DE09F9" w:rsidR="00806255" w:rsidRDefault="00806255">
    <w:pPr>
      <w:pStyle w:val="Footer"/>
      <w:jc w:val="center"/>
    </w:pPr>
  </w:p>
  <w:p w14:paraId="0AA918DF" w14:textId="77777777" w:rsidR="00806255" w:rsidRPr="00530808" w:rsidRDefault="00806255">
    <w:pPr>
      <w:pStyle w:val="Footer"/>
      <w:rPr>
        <w:color w:val="000000" w:themeColor="text1"/>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720E4" w14:textId="77777777" w:rsidR="00806255" w:rsidRPr="00530808" w:rsidRDefault="0080625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0758260"/>
      <w:docPartObj>
        <w:docPartGallery w:val="Page Numbers (Bottom of Page)"/>
        <w:docPartUnique/>
      </w:docPartObj>
    </w:sdtPr>
    <w:sdtEndPr>
      <w:rPr>
        <w:noProof/>
      </w:rPr>
    </w:sdtEndPr>
    <w:sdtContent>
      <w:p w14:paraId="507C6B05" w14:textId="56674C19" w:rsidR="00806255" w:rsidRDefault="00806255">
        <w:pPr>
          <w:pStyle w:val="Footer"/>
          <w:jc w:val="center"/>
        </w:pPr>
        <w:r>
          <w:fldChar w:fldCharType="begin"/>
        </w:r>
        <w:r>
          <w:instrText xml:space="preserve"> PAGE   \* MERGEFORMAT </w:instrText>
        </w:r>
        <w:r>
          <w:fldChar w:fldCharType="separate"/>
        </w:r>
        <w:r w:rsidR="00677186">
          <w:rPr>
            <w:noProof/>
          </w:rPr>
          <w:t>32</w:t>
        </w:r>
        <w:r>
          <w:rPr>
            <w:noProof/>
          </w:rPr>
          <w:fldChar w:fldCharType="end"/>
        </w:r>
      </w:p>
    </w:sdtContent>
  </w:sdt>
  <w:p w14:paraId="13CFFB8D" w14:textId="77777777" w:rsidR="00806255" w:rsidRPr="00530808" w:rsidRDefault="0080625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B5919" w14:textId="0993B1B3" w:rsidR="00806255" w:rsidRDefault="00806255">
    <w:pPr>
      <w:pStyle w:val="Footer"/>
      <w:jc w:val="center"/>
    </w:pPr>
  </w:p>
  <w:p w14:paraId="050A71E9" w14:textId="77777777" w:rsidR="00806255" w:rsidRPr="00530808" w:rsidRDefault="0080625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920426"/>
      <w:docPartObj>
        <w:docPartGallery w:val="Page Numbers (Bottom of Page)"/>
        <w:docPartUnique/>
      </w:docPartObj>
    </w:sdtPr>
    <w:sdtEndPr>
      <w:rPr>
        <w:noProof/>
      </w:rPr>
    </w:sdtEndPr>
    <w:sdtContent>
      <w:p w14:paraId="5391E0DD" w14:textId="3E8EA903" w:rsidR="00806255" w:rsidRDefault="00806255">
        <w:pPr>
          <w:pStyle w:val="Footer"/>
          <w:jc w:val="center"/>
        </w:pPr>
        <w:r>
          <w:fldChar w:fldCharType="begin"/>
        </w:r>
        <w:r>
          <w:instrText xml:space="preserve"> PAGE   \* MERGEFORMAT </w:instrText>
        </w:r>
        <w:r>
          <w:fldChar w:fldCharType="separate"/>
        </w:r>
        <w:r w:rsidR="00677186">
          <w:rPr>
            <w:noProof/>
          </w:rPr>
          <w:t>44</w:t>
        </w:r>
        <w:r>
          <w:rPr>
            <w:noProof/>
          </w:rPr>
          <w:fldChar w:fldCharType="end"/>
        </w:r>
      </w:p>
    </w:sdtContent>
  </w:sdt>
  <w:p w14:paraId="744185A8" w14:textId="77777777" w:rsidR="00806255" w:rsidRPr="00530808" w:rsidRDefault="0080625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36073" w14:textId="77777777" w:rsidR="00806255" w:rsidRPr="00530808" w:rsidRDefault="0080625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8783931"/>
      <w:docPartObj>
        <w:docPartGallery w:val="Page Numbers (Bottom of Page)"/>
        <w:docPartUnique/>
      </w:docPartObj>
    </w:sdtPr>
    <w:sdtEndPr>
      <w:rPr>
        <w:noProof/>
      </w:rPr>
    </w:sdtEndPr>
    <w:sdtContent>
      <w:p w14:paraId="470212CA" w14:textId="18D8E3A3" w:rsidR="00806255" w:rsidRDefault="00806255">
        <w:pPr>
          <w:pStyle w:val="Footer"/>
          <w:jc w:val="center"/>
        </w:pPr>
        <w:r>
          <w:fldChar w:fldCharType="begin"/>
        </w:r>
        <w:r>
          <w:instrText xml:space="preserve"> PAGE   \* MERGEFORMAT </w:instrText>
        </w:r>
        <w:r>
          <w:fldChar w:fldCharType="separate"/>
        </w:r>
        <w:r w:rsidR="00677186">
          <w:rPr>
            <w:noProof/>
          </w:rPr>
          <w:t>89</w:t>
        </w:r>
        <w:r>
          <w:rPr>
            <w:noProof/>
          </w:rPr>
          <w:fldChar w:fldCharType="end"/>
        </w:r>
      </w:p>
    </w:sdtContent>
  </w:sdt>
  <w:p w14:paraId="3A00A1CA" w14:textId="77777777" w:rsidR="00806255" w:rsidRPr="00530808" w:rsidRDefault="0080625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DA5FC" w14:textId="77777777" w:rsidR="00806255" w:rsidRPr="00530808" w:rsidRDefault="00806255">
    <w:pPr>
      <w:pStyle w:val="Footer"/>
      <w:rPr>
        <w:color w:val="000000" w:themeColor="text1"/>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38B2" w14:textId="51BB2BEB" w:rsidR="00806255" w:rsidRDefault="00806255">
    <w:pPr>
      <w:pStyle w:val="Footer"/>
      <w:jc w:val="center"/>
    </w:pPr>
    <w:r>
      <w:t>90</w:t>
    </w:r>
  </w:p>
  <w:p w14:paraId="11111954" w14:textId="77777777" w:rsidR="00806255" w:rsidRPr="00530808" w:rsidRDefault="008062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7816407"/>
      <w:docPartObj>
        <w:docPartGallery w:val="Page Numbers (Bottom of Page)"/>
        <w:docPartUnique/>
      </w:docPartObj>
    </w:sdtPr>
    <w:sdtEndPr>
      <w:rPr>
        <w:noProof/>
      </w:rPr>
    </w:sdtEndPr>
    <w:sdtContent>
      <w:p w14:paraId="5DCDBA3C" w14:textId="028BF937" w:rsidR="00806255" w:rsidRDefault="00806255">
        <w:pPr>
          <w:pStyle w:val="Footer"/>
          <w:jc w:val="center"/>
        </w:pPr>
        <w:r>
          <w:fldChar w:fldCharType="begin"/>
        </w:r>
        <w:r>
          <w:instrText xml:space="preserve"> PAGE   \* MERGEFORMAT </w:instrText>
        </w:r>
        <w:r>
          <w:fldChar w:fldCharType="separate"/>
        </w:r>
        <w:r w:rsidR="00677186">
          <w:rPr>
            <w:noProof/>
          </w:rPr>
          <w:t>i</w:t>
        </w:r>
        <w:r>
          <w:rPr>
            <w:noProof/>
          </w:rPr>
          <w:fldChar w:fldCharType="end"/>
        </w:r>
      </w:p>
    </w:sdtContent>
  </w:sdt>
  <w:p w14:paraId="64A0CCF0" w14:textId="77777777" w:rsidR="00806255" w:rsidRDefault="008062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0665296"/>
      <w:docPartObj>
        <w:docPartGallery w:val="Page Numbers (Bottom of Page)"/>
        <w:docPartUnique/>
      </w:docPartObj>
    </w:sdtPr>
    <w:sdtEndPr>
      <w:rPr>
        <w:noProof/>
      </w:rPr>
    </w:sdtEndPr>
    <w:sdtContent>
      <w:p w14:paraId="0EC690E9" w14:textId="3033DF7C" w:rsidR="00806255" w:rsidRDefault="00806255">
        <w:pPr>
          <w:pStyle w:val="Footer"/>
          <w:jc w:val="center"/>
        </w:pPr>
        <w:r>
          <w:fldChar w:fldCharType="begin"/>
        </w:r>
        <w:r>
          <w:instrText xml:space="preserve"> PAGE   \* MERGEFORMAT </w:instrText>
        </w:r>
        <w:r>
          <w:fldChar w:fldCharType="separate"/>
        </w:r>
        <w:r w:rsidR="00677186">
          <w:rPr>
            <w:noProof/>
          </w:rPr>
          <w:t>xv</w:t>
        </w:r>
        <w:r>
          <w:rPr>
            <w:noProof/>
          </w:rPr>
          <w:fldChar w:fldCharType="end"/>
        </w:r>
      </w:p>
    </w:sdtContent>
  </w:sdt>
  <w:p w14:paraId="0C64E238" w14:textId="77777777" w:rsidR="00806255" w:rsidRPr="00530808" w:rsidRDefault="00806255">
    <w:pPr>
      <w:pStyle w:val="Footer"/>
      <w:rPr>
        <w:color w:val="000000" w:themeColor="text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0976117"/>
      <w:docPartObj>
        <w:docPartGallery w:val="Page Numbers (Bottom of Page)"/>
        <w:docPartUnique/>
      </w:docPartObj>
    </w:sdtPr>
    <w:sdtEndPr>
      <w:rPr>
        <w:noProof/>
      </w:rPr>
    </w:sdtEndPr>
    <w:sdtContent>
      <w:p w14:paraId="1E6EED43" w14:textId="72344313" w:rsidR="00806255" w:rsidRDefault="00806255">
        <w:pPr>
          <w:pStyle w:val="Footer"/>
          <w:jc w:val="center"/>
        </w:pPr>
        <w:r>
          <w:fldChar w:fldCharType="begin"/>
        </w:r>
        <w:r>
          <w:instrText xml:space="preserve"> PAGE   \* MERGEFORMAT </w:instrText>
        </w:r>
        <w:r>
          <w:fldChar w:fldCharType="separate"/>
        </w:r>
        <w:r w:rsidR="00677186">
          <w:rPr>
            <w:noProof/>
          </w:rPr>
          <w:t>ii</w:t>
        </w:r>
        <w:r>
          <w:rPr>
            <w:noProof/>
          </w:rPr>
          <w:fldChar w:fldCharType="end"/>
        </w:r>
      </w:p>
    </w:sdtContent>
  </w:sdt>
  <w:p w14:paraId="5B7C1172" w14:textId="77777777" w:rsidR="00806255" w:rsidRPr="00530808" w:rsidRDefault="008062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640915"/>
      <w:docPartObj>
        <w:docPartGallery w:val="Page Numbers (Bottom of Page)"/>
        <w:docPartUnique/>
      </w:docPartObj>
    </w:sdtPr>
    <w:sdtEndPr>
      <w:rPr>
        <w:noProof/>
      </w:rPr>
    </w:sdtEndPr>
    <w:sdtContent>
      <w:p w14:paraId="2CDB87B3" w14:textId="77777777" w:rsidR="00806255" w:rsidRDefault="00806255">
        <w:pPr>
          <w:pStyle w:val="Footer"/>
          <w:jc w:val="center"/>
        </w:pPr>
        <w:r>
          <w:fldChar w:fldCharType="begin"/>
        </w:r>
        <w:r>
          <w:instrText xml:space="preserve"> PAGE   \* MERGEFORMAT </w:instrText>
        </w:r>
        <w:r>
          <w:fldChar w:fldCharType="separate"/>
        </w:r>
        <w:r w:rsidR="00677186">
          <w:rPr>
            <w:noProof/>
          </w:rPr>
          <w:t>1</w:t>
        </w:r>
        <w:r>
          <w:rPr>
            <w:noProof/>
          </w:rPr>
          <w:fldChar w:fldCharType="end"/>
        </w:r>
      </w:p>
    </w:sdtContent>
  </w:sdt>
  <w:p w14:paraId="7CF1B4F1" w14:textId="77777777" w:rsidR="00806255" w:rsidRPr="00530808" w:rsidRDefault="00806255">
    <w:pPr>
      <w:pStyle w:val="Footer"/>
      <w:rPr>
        <w:color w:val="000000" w:themeColor="text1"/>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AC031" w14:textId="77777777" w:rsidR="00806255" w:rsidRPr="00530808" w:rsidRDefault="00806255">
    <w:pPr>
      <w:pStyle w:val="Footer"/>
      <w:rPr>
        <w:color w:val="000000" w:themeColor="text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6C9E3" w14:textId="77777777" w:rsidR="00806255" w:rsidRPr="00530808" w:rsidRDefault="00806255">
    <w:pPr>
      <w:pStyle w:val="Footer"/>
      <w:rPr>
        <w:color w:val="000000" w:themeColor="text1"/>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4371113"/>
      <w:docPartObj>
        <w:docPartGallery w:val="Page Numbers (Bottom of Page)"/>
        <w:docPartUnique/>
      </w:docPartObj>
    </w:sdtPr>
    <w:sdtEndPr>
      <w:rPr>
        <w:noProof/>
      </w:rPr>
    </w:sdtEndPr>
    <w:sdtContent>
      <w:p w14:paraId="1689539D" w14:textId="58B9B35D" w:rsidR="00806255" w:rsidRPr="007D7DA0" w:rsidRDefault="00806255">
        <w:pPr>
          <w:pStyle w:val="Footer"/>
          <w:jc w:val="center"/>
        </w:pPr>
        <w:r w:rsidRPr="007D7DA0">
          <w:fldChar w:fldCharType="begin"/>
        </w:r>
        <w:r w:rsidRPr="007D7DA0">
          <w:instrText xml:space="preserve"> PAGE   \* MERGEFORMAT </w:instrText>
        </w:r>
        <w:r w:rsidRPr="007D7DA0">
          <w:fldChar w:fldCharType="separate"/>
        </w:r>
        <w:r w:rsidR="00677186">
          <w:rPr>
            <w:noProof/>
          </w:rPr>
          <w:t>10</w:t>
        </w:r>
        <w:r w:rsidRPr="007D7DA0">
          <w:rPr>
            <w:noProof/>
          </w:rPr>
          <w:fldChar w:fldCharType="end"/>
        </w:r>
      </w:p>
    </w:sdtContent>
  </w:sdt>
  <w:p w14:paraId="01A48254" w14:textId="77777777" w:rsidR="00806255" w:rsidRPr="00530808" w:rsidRDefault="0080625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06A80" w14:textId="77777777" w:rsidR="00806255" w:rsidRPr="00530808" w:rsidRDefault="00806255">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74095" w14:textId="77777777" w:rsidR="003E75BC" w:rsidRDefault="003E75BC" w:rsidP="00854D07">
      <w:pPr>
        <w:spacing w:after="0" w:line="240" w:lineRule="auto"/>
      </w:pPr>
      <w:r>
        <w:separator/>
      </w:r>
    </w:p>
  </w:footnote>
  <w:footnote w:type="continuationSeparator" w:id="0">
    <w:p w14:paraId="0FF6CCF0" w14:textId="77777777" w:rsidR="003E75BC" w:rsidRDefault="003E75BC" w:rsidP="00854D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F3B93" w14:textId="44C43617" w:rsidR="00806255" w:rsidRDefault="00806255">
    <w:pPr>
      <w:pStyle w:val="Header"/>
      <w:jc w:val="right"/>
    </w:pPr>
  </w:p>
  <w:p w14:paraId="32A0A6AF" w14:textId="77777777" w:rsidR="00806255" w:rsidRDefault="0080625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3603991"/>
      <w:docPartObj>
        <w:docPartGallery w:val="Page Numbers (Top of Page)"/>
        <w:docPartUnique/>
      </w:docPartObj>
    </w:sdtPr>
    <w:sdtEndPr>
      <w:rPr>
        <w:noProof/>
      </w:rPr>
    </w:sdtEndPr>
    <w:sdtContent>
      <w:p w14:paraId="3615C796" w14:textId="3629B70E" w:rsidR="00806255" w:rsidRDefault="00806255">
        <w:pPr>
          <w:pStyle w:val="Header"/>
          <w:jc w:val="right"/>
        </w:pPr>
        <w:r>
          <w:fldChar w:fldCharType="begin"/>
        </w:r>
        <w:r>
          <w:instrText xml:space="preserve"> PAGE   \* MERGEFORMAT </w:instrText>
        </w:r>
        <w:r>
          <w:fldChar w:fldCharType="separate"/>
        </w:r>
        <w:r w:rsidR="00677186">
          <w:rPr>
            <w:noProof/>
          </w:rPr>
          <w:t>11</w:t>
        </w:r>
        <w:r>
          <w:rPr>
            <w:noProof/>
          </w:rPr>
          <w:fldChar w:fldCharType="end"/>
        </w:r>
      </w:p>
    </w:sdtContent>
  </w:sdt>
  <w:p w14:paraId="260475A3" w14:textId="77777777" w:rsidR="00806255" w:rsidRDefault="0080625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20C43" w14:textId="77777777" w:rsidR="00806255" w:rsidRDefault="0080625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9844830"/>
      <w:docPartObj>
        <w:docPartGallery w:val="Page Numbers (Top of Page)"/>
        <w:docPartUnique/>
      </w:docPartObj>
    </w:sdtPr>
    <w:sdtEndPr>
      <w:rPr>
        <w:noProof/>
      </w:rPr>
    </w:sdtEndPr>
    <w:sdtContent>
      <w:p w14:paraId="76DE6DB2" w14:textId="3A6FE511" w:rsidR="00806255" w:rsidRDefault="00806255">
        <w:pPr>
          <w:pStyle w:val="Header"/>
          <w:jc w:val="right"/>
        </w:pPr>
        <w:r>
          <w:fldChar w:fldCharType="begin"/>
        </w:r>
        <w:r>
          <w:instrText xml:space="preserve"> PAGE   \* MERGEFORMAT </w:instrText>
        </w:r>
        <w:r>
          <w:fldChar w:fldCharType="separate"/>
        </w:r>
        <w:r w:rsidR="00677186">
          <w:rPr>
            <w:noProof/>
          </w:rPr>
          <w:t>33</w:t>
        </w:r>
        <w:r>
          <w:rPr>
            <w:noProof/>
          </w:rPr>
          <w:fldChar w:fldCharType="end"/>
        </w:r>
      </w:p>
    </w:sdtContent>
  </w:sdt>
  <w:p w14:paraId="2CD26CB7" w14:textId="77777777" w:rsidR="00806255" w:rsidRDefault="0080625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D0F12" w14:textId="77777777" w:rsidR="00806255" w:rsidRDefault="0080625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367397"/>
      <w:docPartObj>
        <w:docPartGallery w:val="Page Numbers (Top of Page)"/>
        <w:docPartUnique/>
      </w:docPartObj>
    </w:sdtPr>
    <w:sdtEndPr>
      <w:rPr>
        <w:noProof/>
      </w:rPr>
    </w:sdtEndPr>
    <w:sdtContent>
      <w:p w14:paraId="3022070D" w14:textId="4096B00F" w:rsidR="00806255" w:rsidRDefault="00806255">
        <w:pPr>
          <w:pStyle w:val="Header"/>
          <w:jc w:val="right"/>
        </w:pPr>
        <w:r>
          <w:fldChar w:fldCharType="begin"/>
        </w:r>
        <w:r>
          <w:instrText xml:space="preserve"> PAGE   \* MERGEFORMAT </w:instrText>
        </w:r>
        <w:r>
          <w:fldChar w:fldCharType="separate"/>
        </w:r>
        <w:r w:rsidR="00677186">
          <w:rPr>
            <w:noProof/>
          </w:rPr>
          <w:t>45</w:t>
        </w:r>
        <w:r>
          <w:rPr>
            <w:noProof/>
          </w:rPr>
          <w:fldChar w:fldCharType="end"/>
        </w:r>
      </w:p>
    </w:sdtContent>
  </w:sdt>
  <w:p w14:paraId="71246F6A" w14:textId="77777777" w:rsidR="00806255" w:rsidRDefault="0080625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A75A6" w14:textId="77777777" w:rsidR="00806255" w:rsidRDefault="0080625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2893603"/>
      <w:docPartObj>
        <w:docPartGallery w:val="Page Numbers (Top of Page)"/>
        <w:docPartUnique/>
      </w:docPartObj>
    </w:sdtPr>
    <w:sdtEndPr>
      <w:rPr>
        <w:noProof/>
      </w:rPr>
    </w:sdtEndPr>
    <w:sdtContent>
      <w:p w14:paraId="0CCECAE5" w14:textId="6420CD80" w:rsidR="00806255" w:rsidRDefault="00806255">
        <w:pPr>
          <w:pStyle w:val="Header"/>
          <w:jc w:val="right"/>
        </w:pPr>
        <w:r>
          <w:fldChar w:fldCharType="begin"/>
        </w:r>
        <w:r>
          <w:instrText xml:space="preserve"> PAGE   \* MERGEFORMAT </w:instrText>
        </w:r>
        <w:r>
          <w:fldChar w:fldCharType="separate"/>
        </w:r>
        <w:r w:rsidR="00677186">
          <w:rPr>
            <w:noProof/>
          </w:rPr>
          <w:t>213</w:t>
        </w:r>
        <w:r>
          <w:rPr>
            <w:noProof/>
          </w:rPr>
          <w:fldChar w:fldCharType="end"/>
        </w:r>
      </w:p>
    </w:sdtContent>
  </w:sdt>
  <w:p w14:paraId="2FA91716" w14:textId="77777777" w:rsidR="00806255" w:rsidRDefault="0080625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A97A3" w14:textId="77777777" w:rsidR="00806255" w:rsidRDefault="008062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8467F" w14:textId="77777777" w:rsidR="00806255" w:rsidRDefault="00806255">
    <w:pPr>
      <w:pStyle w:val="Header"/>
      <w:jc w:val="right"/>
    </w:pPr>
  </w:p>
  <w:p w14:paraId="54255C57" w14:textId="77777777" w:rsidR="00806255" w:rsidRDefault="008062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D61CA" w14:textId="77777777" w:rsidR="00806255" w:rsidRDefault="008062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D1015" w14:textId="77777777" w:rsidR="00806255" w:rsidRDefault="00806255">
    <w:pPr>
      <w:pStyle w:val="Header"/>
      <w:jc w:val="right"/>
    </w:pPr>
  </w:p>
  <w:p w14:paraId="3D1EB66F" w14:textId="77777777" w:rsidR="00806255" w:rsidRDefault="008062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E5612" w14:textId="77777777" w:rsidR="00806255" w:rsidRDefault="008062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715706"/>
      <w:docPartObj>
        <w:docPartGallery w:val="Page Numbers (Top of Page)"/>
        <w:docPartUnique/>
      </w:docPartObj>
    </w:sdtPr>
    <w:sdtEndPr>
      <w:rPr>
        <w:noProof/>
      </w:rPr>
    </w:sdtEndPr>
    <w:sdtContent>
      <w:p w14:paraId="22992E28" w14:textId="4DA981EE" w:rsidR="00806255" w:rsidRDefault="00806255">
        <w:pPr>
          <w:pStyle w:val="Header"/>
          <w:jc w:val="right"/>
        </w:pPr>
        <w:r>
          <w:fldChar w:fldCharType="begin"/>
        </w:r>
        <w:r>
          <w:instrText xml:space="preserve"> PAGE   \* MERGEFORMAT </w:instrText>
        </w:r>
        <w:r>
          <w:fldChar w:fldCharType="separate"/>
        </w:r>
        <w:r w:rsidR="00677186">
          <w:rPr>
            <w:noProof/>
          </w:rPr>
          <w:t>6</w:t>
        </w:r>
        <w:r>
          <w:rPr>
            <w:noProof/>
          </w:rPr>
          <w:fldChar w:fldCharType="end"/>
        </w:r>
      </w:p>
    </w:sdtContent>
  </w:sdt>
  <w:p w14:paraId="537A3941" w14:textId="77777777" w:rsidR="00806255" w:rsidRDefault="0080625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8944069"/>
      <w:docPartObj>
        <w:docPartGallery w:val="Page Numbers (Top of Page)"/>
        <w:docPartUnique/>
      </w:docPartObj>
    </w:sdtPr>
    <w:sdtEndPr>
      <w:rPr>
        <w:noProof/>
      </w:rPr>
    </w:sdtEndPr>
    <w:sdtContent>
      <w:p w14:paraId="3FA85E34" w14:textId="73D25A45" w:rsidR="00806255" w:rsidRDefault="00806255">
        <w:pPr>
          <w:pStyle w:val="Header"/>
          <w:jc w:val="right"/>
        </w:pPr>
        <w:r>
          <w:t>91</w:t>
        </w:r>
      </w:p>
    </w:sdtContent>
  </w:sdt>
  <w:p w14:paraId="3932BAB2" w14:textId="77777777" w:rsidR="00806255" w:rsidRDefault="0080625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6C570" w14:textId="77777777" w:rsidR="00806255" w:rsidRDefault="00806255">
    <w:pPr>
      <w:pStyle w:val="Header"/>
      <w:jc w:val="right"/>
    </w:pPr>
  </w:p>
  <w:p w14:paraId="26D12ECF" w14:textId="77777777" w:rsidR="00806255" w:rsidRDefault="0080625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3364064"/>
      <w:docPartObj>
        <w:docPartGallery w:val="Page Numbers (Top of Page)"/>
        <w:docPartUnique/>
      </w:docPartObj>
    </w:sdtPr>
    <w:sdtEndPr>
      <w:rPr>
        <w:noProof/>
      </w:rPr>
    </w:sdtEndPr>
    <w:sdtContent>
      <w:p w14:paraId="6CA0B0EA" w14:textId="57E3C08B" w:rsidR="00806255" w:rsidRDefault="00806255">
        <w:pPr>
          <w:pStyle w:val="Header"/>
          <w:jc w:val="right"/>
        </w:pPr>
        <w:r>
          <w:fldChar w:fldCharType="begin"/>
        </w:r>
        <w:r>
          <w:instrText xml:space="preserve"> PAGE   \* MERGEFORMAT </w:instrText>
        </w:r>
        <w:r>
          <w:fldChar w:fldCharType="separate"/>
        </w:r>
        <w:r w:rsidR="00677186">
          <w:rPr>
            <w:noProof/>
          </w:rPr>
          <w:t>88</w:t>
        </w:r>
        <w:r>
          <w:rPr>
            <w:noProof/>
          </w:rPr>
          <w:fldChar w:fldCharType="end"/>
        </w:r>
      </w:p>
    </w:sdtContent>
  </w:sdt>
  <w:p w14:paraId="166FDF71" w14:textId="77777777" w:rsidR="00806255" w:rsidRDefault="00806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026C5"/>
    <w:multiLevelType w:val="hybridMultilevel"/>
    <w:tmpl w:val="087CC9EA"/>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02790EE5"/>
    <w:multiLevelType w:val="hybridMultilevel"/>
    <w:tmpl w:val="617C407C"/>
    <w:lvl w:ilvl="0" w:tplc="FA4002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B81EF8"/>
    <w:multiLevelType w:val="multilevel"/>
    <w:tmpl w:val="6C963686"/>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AAD3ED5"/>
    <w:multiLevelType w:val="hybridMultilevel"/>
    <w:tmpl w:val="8B3041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CA54C25"/>
    <w:multiLevelType w:val="hybridMultilevel"/>
    <w:tmpl w:val="CCA69A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60D2DB5"/>
    <w:multiLevelType w:val="multilevel"/>
    <w:tmpl w:val="FD94E1B2"/>
    <w:lvl w:ilvl="0">
      <w:start w:val="4"/>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rPr>
        <w:b/>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6DE7C5B"/>
    <w:multiLevelType w:val="hybridMultilevel"/>
    <w:tmpl w:val="F5B83B5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1B287694"/>
    <w:multiLevelType w:val="hybridMultilevel"/>
    <w:tmpl w:val="A5E6E194"/>
    <w:lvl w:ilvl="0" w:tplc="D032916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1F357D42"/>
    <w:multiLevelType w:val="multilevel"/>
    <w:tmpl w:val="59B04D7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0505F9"/>
    <w:multiLevelType w:val="hybridMultilevel"/>
    <w:tmpl w:val="9FB8EA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74D5F63"/>
    <w:multiLevelType w:val="hybridMultilevel"/>
    <w:tmpl w:val="2B1E7B70"/>
    <w:lvl w:ilvl="0" w:tplc="04090017">
      <w:start w:val="1"/>
      <w:numFmt w:val="lowerLetter"/>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2B7F5C42"/>
    <w:multiLevelType w:val="hybridMultilevel"/>
    <w:tmpl w:val="18525AC0"/>
    <w:lvl w:ilvl="0" w:tplc="0421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2D6A6534"/>
    <w:multiLevelType w:val="hybridMultilevel"/>
    <w:tmpl w:val="04FC7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730A2D"/>
    <w:multiLevelType w:val="hybridMultilevel"/>
    <w:tmpl w:val="1F32218C"/>
    <w:lvl w:ilvl="0" w:tplc="092649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AB203FE"/>
    <w:multiLevelType w:val="multilevel"/>
    <w:tmpl w:val="A784130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C530B8B"/>
    <w:multiLevelType w:val="hybridMultilevel"/>
    <w:tmpl w:val="E8D25558"/>
    <w:lvl w:ilvl="0" w:tplc="2452DA20">
      <w:start w:val="1"/>
      <w:numFmt w:val="decimal"/>
      <w:lvlText w:val="%1."/>
      <w:lvlJc w:val="left"/>
      <w:pPr>
        <w:ind w:left="99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FAA0CBF"/>
    <w:multiLevelType w:val="hybridMultilevel"/>
    <w:tmpl w:val="09AC6012"/>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420C7E43"/>
    <w:multiLevelType w:val="hybridMultilevel"/>
    <w:tmpl w:val="BC0247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45DC3D5A"/>
    <w:multiLevelType w:val="hybridMultilevel"/>
    <w:tmpl w:val="BC8236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48A22070"/>
    <w:multiLevelType w:val="hybridMultilevel"/>
    <w:tmpl w:val="4364CC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4AD212F5"/>
    <w:multiLevelType w:val="hybridMultilevel"/>
    <w:tmpl w:val="D966BD0E"/>
    <w:lvl w:ilvl="0" w:tplc="AB14B4D4">
      <w:start w:val="1"/>
      <w:numFmt w:val="decimal"/>
      <w:lvlText w:val="%1."/>
      <w:lvlJc w:val="left"/>
      <w:pPr>
        <w:ind w:left="99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B677CEB"/>
    <w:multiLevelType w:val="hybridMultilevel"/>
    <w:tmpl w:val="BAC4883E"/>
    <w:lvl w:ilvl="0" w:tplc="21AE95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BE55FA8"/>
    <w:multiLevelType w:val="hybridMultilevel"/>
    <w:tmpl w:val="2F0436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D904267"/>
    <w:multiLevelType w:val="hybridMultilevel"/>
    <w:tmpl w:val="47A85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FB2F2B"/>
    <w:multiLevelType w:val="hybridMultilevel"/>
    <w:tmpl w:val="BE6CCF4E"/>
    <w:lvl w:ilvl="0" w:tplc="63762F0A">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256015B"/>
    <w:multiLevelType w:val="hybridMultilevel"/>
    <w:tmpl w:val="37263964"/>
    <w:lvl w:ilvl="0" w:tplc="3E18ABC2">
      <w:start w:val="3"/>
      <w:numFmt w:val="decimal"/>
      <w:lvlText w:val="%1."/>
      <w:lvlJc w:val="left"/>
      <w:pPr>
        <w:ind w:left="99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D4907D6"/>
    <w:multiLevelType w:val="hybridMultilevel"/>
    <w:tmpl w:val="90ACA5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BB1176"/>
    <w:multiLevelType w:val="hybridMultilevel"/>
    <w:tmpl w:val="B964AA74"/>
    <w:lvl w:ilvl="0" w:tplc="9036FE9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15:restartNumberingAfterBreak="0">
    <w:nsid w:val="5E4B2A1D"/>
    <w:multiLevelType w:val="multilevel"/>
    <w:tmpl w:val="986268FC"/>
    <w:lvl w:ilvl="0">
      <w:start w:val="4"/>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66A6337B"/>
    <w:multiLevelType w:val="hybridMultilevel"/>
    <w:tmpl w:val="AC642930"/>
    <w:lvl w:ilvl="0" w:tplc="42F2A5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73F1EF4"/>
    <w:multiLevelType w:val="hybridMultilevel"/>
    <w:tmpl w:val="993C1348"/>
    <w:lvl w:ilvl="0" w:tplc="29A2A8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A050BE8"/>
    <w:multiLevelType w:val="hybridMultilevel"/>
    <w:tmpl w:val="547A3E9E"/>
    <w:lvl w:ilvl="0" w:tplc="C28AE3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A2D1D33"/>
    <w:multiLevelType w:val="multilevel"/>
    <w:tmpl w:val="A5227AB4"/>
    <w:lvl w:ilvl="0">
      <w:start w:val="4"/>
      <w:numFmt w:val="decimal"/>
      <w:lvlText w:val="%1"/>
      <w:lvlJc w:val="left"/>
      <w:pPr>
        <w:ind w:left="480" w:hanging="480"/>
      </w:pPr>
      <w:rPr>
        <w:rFonts w:cs="Arial" w:hint="default"/>
      </w:rPr>
    </w:lvl>
    <w:lvl w:ilvl="1">
      <w:start w:val="3"/>
      <w:numFmt w:val="decimal"/>
      <w:lvlText w:val="%1.%2"/>
      <w:lvlJc w:val="left"/>
      <w:pPr>
        <w:ind w:left="480" w:hanging="48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33" w15:restartNumberingAfterBreak="0">
    <w:nsid w:val="6B9163F2"/>
    <w:multiLevelType w:val="hybridMultilevel"/>
    <w:tmpl w:val="0A2ED4BE"/>
    <w:lvl w:ilvl="0" w:tplc="E464965E">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6C3B73A0"/>
    <w:multiLevelType w:val="hybridMultilevel"/>
    <w:tmpl w:val="04826A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C53779E"/>
    <w:multiLevelType w:val="multilevel"/>
    <w:tmpl w:val="7DF46D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D5356B6"/>
    <w:multiLevelType w:val="hybridMultilevel"/>
    <w:tmpl w:val="BEAEAE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02B63B3"/>
    <w:multiLevelType w:val="hybridMultilevel"/>
    <w:tmpl w:val="3D4267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14B1A74"/>
    <w:multiLevelType w:val="multilevel"/>
    <w:tmpl w:val="6C30F53E"/>
    <w:lvl w:ilvl="0">
      <w:start w:val="1"/>
      <w:numFmt w:val="decimal"/>
      <w:lvlText w:val="%1."/>
      <w:lvlJc w:val="left"/>
      <w:pPr>
        <w:ind w:left="720" w:hanging="360"/>
      </w:pPr>
      <w:rPr>
        <w:rFonts w:hint="default"/>
      </w:rPr>
    </w:lvl>
    <w:lvl w:ilvl="1">
      <w:start w:val="2"/>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77F671C4"/>
    <w:multiLevelType w:val="hybridMultilevel"/>
    <w:tmpl w:val="CDCC8E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F9C6659"/>
    <w:multiLevelType w:val="hybridMultilevel"/>
    <w:tmpl w:val="14C8822E"/>
    <w:lvl w:ilvl="0" w:tplc="6DE680C4">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644"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35"/>
  </w:num>
  <w:num w:numId="2">
    <w:abstractNumId w:val="2"/>
  </w:num>
  <w:num w:numId="3">
    <w:abstractNumId w:val="38"/>
  </w:num>
  <w:num w:numId="4">
    <w:abstractNumId w:val="9"/>
  </w:num>
  <w:num w:numId="5">
    <w:abstractNumId w:val="12"/>
  </w:num>
  <w:num w:numId="6">
    <w:abstractNumId w:val="39"/>
  </w:num>
  <w:num w:numId="7">
    <w:abstractNumId w:val="27"/>
  </w:num>
  <w:num w:numId="8">
    <w:abstractNumId w:val="20"/>
  </w:num>
  <w:num w:numId="9">
    <w:abstractNumId w:val="25"/>
  </w:num>
  <w:num w:numId="10">
    <w:abstractNumId w:val="24"/>
  </w:num>
  <w:num w:numId="11">
    <w:abstractNumId w:val="22"/>
  </w:num>
  <w:num w:numId="12">
    <w:abstractNumId w:val="15"/>
  </w:num>
  <w:num w:numId="13">
    <w:abstractNumId w:val="7"/>
  </w:num>
  <w:num w:numId="14">
    <w:abstractNumId w:val="16"/>
  </w:num>
  <w:num w:numId="15">
    <w:abstractNumId w:val="0"/>
  </w:num>
  <w:num w:numId="16">
    <w:abstractNumId w:val="10"/>
  </w:num>
  <w:num w:numId="17">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4"/>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32"/>
  </w:num>
  <w:num w:numId="31">
    <w:abstractNumId w:val="31"/>
  </w:num>
  <w:num w:numId="32">
    <w:abstractNumId w:val="34"/>
  </w:num>
  <w:num w:numId="33">
    <w:abstractNumId w:val="14"/>
  </w:num>
  <w:num w:numId="34">
    <w:abstractNumId w:val="1"/>
  </w:num>
  <w:num w:numId="35">
    <w:abstractNumId w:val="21"/>
  </w:num>
  <w:num w:numId="36">
    <w:abstractNumId w:val="29"/>
  </w:num>
  <w:num w:numId="37">
    <w:abstractNumId w:val="30"/>
  </w:num>
  <w:num w:numId="38">
    <w:abstractNumId w:val="13"/>
  </w:num>
  <w:num w:numId="39">
    <w:abstractNumId w:val="33"/>
  </w:num>
  <w:num w:numId="40">
    <w:abstractNumId w:val="23"/>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hideSpelling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56C"/>
    <w:rsid w:val="000018D2"/>
    <w:rsid w:val="000146EF"/>
    <w:rsid w:val="000153E7"/>
    <w:rsid w:val="00016008"/>
    <w:rsid w:val="0003075C"/>
    <w:rsid w:val="0003114A"/>
    <w:rsid w:val="000318C9"/>
    <w:rsid w:val="000321EB"/>
    <w:rsid w:val="00034DDE"/>
    <w:rsid w:val="000413BB"/>
    <w:rsid w:val="00042D6D"/>
    <w:rsid w:val="0004392A"/>
    <w:rsid w:val="00044654"/>
    <w:rsid w:val="00045632"/>
    <w:rsid w:val="00045865"/>
    <w:rsid w:val="000459AA"/>
    <w:rsid w:val="00046C2A"/>
    <w:rsid w:val="000521F3"/>
    <w:rsid w:val="0005497F"/>
    <w:rsid w:val="00062FA5"/>
    <w:rsid w:val="00063603"/>
    <w:rsid w:val="0006592A"/>
    <w:rsid w:val="000734CB"/>
    <w:rsid w:val="00075E07"/>
    <w:rsid w:val="00076831"/>
    <w:rsid w:val="00080913"/>
    <w:rsid w:val="00082019"/>
    <w:rsid w:val="0008454B"/>
    <w:rsid w:val="0008513E"/>
    <w:rsid w:val="00086ECD"/>
    <w:rsid w:val="00092AD2"/>
    <w:rsid w:val="00095772"/>
    <w:rsid w:val="00095FD9"/>
    <w:rsid w:val="00096A80"/>
    <w:rsid w:val="000A307F"/>
    <w:rsid w:val="000A4152"/>
    <w:rsid w:val="000A5DAD"/>
    <w:rsid w:val="000B1DBA"/>
    <w:rsid w:val="000B258C"/>
    <w:rsid w:val="000B52DC"/>
    <w:rsid w:val="000C0347"/>
    <w:rsid w:val="000C0A03"/>
    <w:rsid w:val="000C63D1"/>
    <w:rsid w:val="000D0137"/>
    <w:rsid w:val="000D1D9E"/>
    <w:rsid w:val="000D49C4"/>
    <w:rsid w:val="000D5510"/>
    <w:rsid w:val="000E2B6D"/>
    <w:rsid w:val="000E5244"/>
    <w:rsid w:val="000E5A4B"/>
    <w:rsid w:val="000E76B2"/>
    <w:rsid w:val="000F2D88"/>
    <w:rsid w:val="00101B2E"/>
    <w:rsid w:val="00102CE3"/>
    <w:rsid w:val="001031C1"/>
    <w:rsid w:val="00104E79"/>
    <w:rsid w:val="00107B05"/>
    <w:rsid w:val="00111C3E"/>
    <w:rsid w:val="0011428A"/>
    <w:rsid w:val="001207D0"/>
    <w:rsid w:val="00122EA4"/>
    <w:rsid w:val="00123084"/>
    <w:rsid w:val="001250CC"/>
    <w:rsid w:val="00125DF6"/>
    <w:rsid w:val="00127F9E"/>
    <w:rsid w:val="00131DF7"/>
    <w:rsid w:val="00132E31"/>
    <w:rsid w:val="00133198"/>
    <w:rsid w:val="001364BF"/>
    <w:rsid w:val="001426A1"/>
    <w:rsid w:val="001434B8"/>
    <w:rsid w:val="00144BCF"/>
    <w:rsid w:val="001502BE"/>
    <w:rsid w:val="001563A6"/>
    <w:rsid w:val="001569AB"/>
    <w:rsid w:val="001601D0"/>
    <w:rsid w:val="00166B84"/>
    <w:rsid w:val="00172ECF"/>
    <w:rsid w:val="00173BFE"/>
    <w:rsid w:val="00174054"/>
    <w:rsid w:val="001811EB"/>
    <w:rsid w:val="00181535"/>
    <w:rsid w:val="00182606"/>
    <w:rsid w:val="0018296F"/>
    <w:rsid w:val="00183620"/>
    <w:rsid w:val="001844A0"/>
    <w:rsid w:val="001901F4"/>
    <w:rsid w:val="001910FA"/>
    <w:rsid w:val="00192D70"/>
    <w:rsid w:val="00195647"/>
    <w:rsid w:val="00196820"/>
    <w:rsid w:val="001A4439"/>
    <w:rsid w:val="001A5CC6"/>
    <w:rsid w:val="001A6DC8"/>
    <w:rsid w:val="001B1044"/>
    <w:rsid w:val="001B5B8D"/>
    <w:rsid w:val="001C0D35"/>
    <w:rsid w:val="001C472E"/>
    <w:rsid w:val="001C6744"/>
    <w:rsid w:val="001C7CEE"/>
    <w:rsid w:val="001C7FAE"/>
    <w:rsid w:val="001D29B1"/>
    <w:rsid w:val="001D5AA5"/>
    <w:rsid w:val="001E4BD7"/>
    <w:rsid w:val="001F25B1"/>
    <w:rsid w:val="001F3FF2"/>
    <w:rsid w:val="001F49FB"/>
    <w:rsid w:val="001F6502"/>
    <w:rsid w:val="001F6B5D"/>
    <w:rsid w:val="0020310A"/>
    <w:rsid w:val="00205AC6"/>
    <w:rsid w:val="00211DD6"/>
    <w:rsid w:val="002166CC"/>
    <w:rsid w:val="002176AD"/>
    <w:rsid w:val="00233212"/>
    <w:rsid w:val="00233869"/>
    <w:rsid w:val="0023488E"/>
    <w:rsid w:val="00235D2B"/>
    <w:rsid w:val="0023750A"/>
    <w:rsid w:val="00240C0E"/>
    <w:rsid w:val="0024576B"/>
    <w:rsid w:val="00254C9F"/>
    <w:rsid w:val="0025750C"/>
    <w:rsid w:val="00262F71"/>
    <w:rsid w:val="002650CD"/>
    <w:rsid w:val="00272528"/>
    <w:rsid w:val="0027582C"/>
    <w:rsid w:val="00277928"/>
    <w:rsid w:val="002832F9"/>
    <w:rsid w:val="00284396"/>
    <w:rsid w:val="00291796"/>
    <w:rsid w:val="00295A57"/>
    <w:rsid w:val="002A13E6"/>
    <w:rsid w:val="002A5511"/>
    <w:rsid w:val="002A6357"/>
    <w:rsid w:val="002A7C17"/>
    <w:rsid w:val="002B30EE"/>
    <w:rsid w:val="002B6422"/>
    <w:rsid w:val="002C2E83"/>
    <w:rsid w:val="002C3EC9"/>
    <w:rsid w:val="002C5B21"/>
    <w:rsid w:val="002C70A8"/>
    <w:rsid w:val="002D1820"/>
    <w:rsid w:val="002D45BB"/>
    <w:rsid w:val="002D4BD6"/>
    <w:rsid w:val="002D59DC"/>
    <w:rsid w:val="002E14F2"/>
    <w:rsid w:val="002E3C25"/>
    <w:rsid w:val="002E526C"/>
    <w:rsid w:val="002E6BCF"/>
    <w:rsid w:val="002F49FC"/>
    <w:rsid w:val="00300DBB"/>
    <w:rsid w:val="00302F02"/>
    <w:rsid w:val="00304E65"/>
    <w:rsid w:val="00306584"/>
    <w:rsid w:val="00311E6C"/>
    <w:rsid w:val="0031655B"/>
    <w:rsid w:val="00316DD2"/>
    <w:rsid w:val="00317DC5"/>
    <w:rsid w:val="003223CA"/>
    <w:rsid w:val="00322715"/>
    <w:rsid w:val="00331CEB"/>
    <w:rsid w:val="00331DF4"/>
    <w:rsid w:val="00336212"/>
    <w:rsid w:val="00343D39"/>
    <w:rsid w:val="00351CD8"/>
    <w:rsid w:val="00354E61"/>
    <w:rsid w:val="003629A0"/>
    <w:rsid w:val="003666E2"/>
    <w:rsid w:val="00366706"/>
    <w:rsid w:val="003738FE"/>
    <w:rsid w:val="00374229"/>
    <w:rsid w:val="00386560"/>
    <w:rsid w:val="00393387"/>
    <w:rsid w:val="00393661"/>
    <w:rsid w:val="003978F8"/>
    <w:rsid w:val="003A106D"/>
    <w:rsid w:val="003A2CF7"/>
    <w:rsid w:val="003A490A"/>
    <w:rsid w:val="003A51B6"/>
    <w:rsid w:val="003A5391"/>
    <w:rsid w:val="003A656D"/>
    <w:rsid w:val="003A71C4"/>
    <w:rsid w:val="003B0F14"/>
    <w:rsid w:val="003B2AD4"/>
    <w:rsid w:val="003B4004"/>
    <w:rsid w:val="003C3516"/>
    <w:rsid w:val="003D0090"/>
    <w:rsid w:val="003D2AA3"/>
    <w:rsid w:val="003E148C"/>
    <w:rsid w:val="003E6B34"/>
    <w:rsid w:val="003E75BC"/>
    <w:rsid w:val="003F0641"/>
    <w:rsid w:val="003F2E08"/>
    <w:rsid w:val="003F6897"/>
    <w:rsid w:val="00403E24"/>
    <w:rsid w:val="00405824"/>
    <w:rsid w:val="004077F2"/>
    <w:rsid w:val="004139BE"/>
    <w:rsid w:val="00415D67"/>
    <w:rsid w:val="00420C2A"/>
    <w:rsid w:val="00424340"/>
    <w:rsid w:val="004317F8"/>
    <w:rsid w:val="0043622E"/>
    <w:rsid w:val="00436A6D"/>
    <w:rsid w:val="00437CF4"/>
    <w:rsid w:val="00440554"/>
    <w:rsid w:val="00440CA2"/>
    <w:rsid w:val="0044438E"/>
    <w:rsid w:val="0045348F"/>
    <w:rsid w:val="004539F3"/>
    <w:rsid w:val="00453BB8"/>
    <w:rsid w:val="0045537C"/>
    <w:rsid w:val="004579F5"/>
    <w:rsid w:val="00462512"/>
    <w:rsid w:val="00464EDA"/>
    <w:rsid w:val="00466091"/>
    <w:rsid w:val="00467145"/>
    <w:rsid w:val="0047196A"/>
    <w:rsid w:val="00471C27"/>
    <w:rsid w:val="004920A3"/>
    <w:rsid w:val="004920A7"/>
    <w:rsid w:val="00494597"/>
    <w:rsid w:val="00495A89"/>
    <w:rsid w:val="004A3615"/>
    <w:rsid w:val="004A5067"/>
    <w:rsid w:val="004A55D5"/>
    <w:rsid w:val="004B1584"/>
    <w:rsid w:val="004B62FC"/>
    <w:rsid w:val="004B6C9D"/>
    <w:rsid w:val="004C3C68"/>
    <w:rsid w:val="004D1374"/>
    <w:rsid w:val="004D4998"/>
    <w:rsid w:val="004D5AF3"/>
    <w:rsid w:val="004D7BFC"/>
    <w:rsid w:val="004E060D"/>
    <w:rsid w:val="004E5F9F"/>
    <w:rsid w:val="004E66C7"/>
    <w:rsid w:val="004F38C5"/>
    <w:rsid w:val="004F4D0E"/>
    <w:rsid w:val="00503A3B"/>
    <w:rsid w:val="00503D3F"/>
    <w:rsid w:val="00507896"/>
    <w:rsid w:val="005107E4"/>
    <w:rsid w:val="00513D0A"/>
    <w:rsid w:val="0051464A"/>
    <w:rsid w:val="00515B84"/>
    <w:rsid w:val="00515BCA"/>
    <w:rsid w:val="00516088"/>
    <w:rsid w:val="005201D6"/>
    <w:rsid w:val="00524F19"/>
    <w:rsid w:val="0052623B"/>
    <w:rsid w:val="00530808"/>
    <w:rsid w:val="00532EC0"/>
    <w:rsid w:val="00534B2B"/>
    <w:rsid w:val="00552A04"/>
    <w:rsid w:val="00554AF0"/>
    <w:rsid w:val="005558DB"/>
    <w:rsid w:val="00555CF8"/>
    <w:rsid w:val="00556A47"/>
    <w:rsid w:val="005617AA"/>
    <w:rsid w:val="0056616A"/>
    <w:rsid w:val="0056618F"/>
    <w:rsid w:val="00571388"/>
    <w:rsid w:val="00573FA9"/>
    <w:rsid w:val="00576CF4"/>
    <w:rsid w:val="00577805"/>
    <w:rsid w:val="00581BBE"/>
    <w:rsid w:val="00584C19"/>
    <w:rsid w:val="00585597"/>
    <w:rsid w:val="00590879"/>
    <w:rsid w:val="00594EF0"/>
    <w:rsid w:val="00595F26"/>
    <w:rsid w:val="0059755D"/>
    <w:rsid w:val="005A2424"/>
    <w:rsid w:val="005A52C2"/>
    <w:rsid w:val="005A7950"/>
    <w:rsid w:val="005B2C2B"/>
    <w:rsid w:val="005B3823"/>
    <w:rsid w:val="005B43CE"/>
    <w:rsid w:val="005B456E"/>
    <w:rsid w:val="005B47A5"/>
    <w:rsid w:val="005B4F1F"/>
    <w:rsid w:val="005B5EF3"/>
    <w:rsid w:val="005C07A5"/>
    <w:rsid w:val="005C6954"/>
    <w:rsid w:val="005D2A5A"/>
    <w:rsid w:val="005D4B38"/>
    <w:rsid w:val="005D6A67"/>
    <w:rsid w:val="005D7D43"/>
    <w:rsid w:val="005E0D08"/>
    <w:rsid w:val="005E1D5C"/>
    <w:rsid w:val="005E528A"/>
    <w:rsid w:val="005F13D7"/>
    <w:rsid w:val="005F3939"/>
    <w:rsid w:val="005F588E"/>
    <w:rsid w:val="00600369"/>
    <w:rsid w:val="006025CC"/>
    <w:rsid w:val="00604848"/>
    <w:rsid w:val="00606E26"/>
    <w:rsid w:val="00613D8D"/>
    <w:rsid w:val="00615F06"/>
    <w:rsid w:val="00620A3F"/>
    <w:rsid w:val="00625F76"/>
    <w:rsid w:val="006275DE"/>
    <w:rsid w:val="00627D61"/>
    <w:rsid w:val="00632E1D"/>
    <w:rsid w:val="00634AE5"/>
    <w:rsid w:val="00640155"/>
    <w:rsid w:val="006413DF"/>
    <w:rsid w:val="006421A7"/>
    <w:rsid w:val="0064510E"/>
    <w:rsid w:val="00650B90"/>
    <w:rsid w:val="0065221F"/>
    <w:rsid w:val="00652A51"/>
    <w:rsid w:val="00652D1C"/>
    <w:rsid w:val="00656324"/>
    <w:rsid w:val="006622AE"/>
    <w:rsid w:val="00662AC0"/>
    <w:rsid w:val="006647CE"/>
    <w:rsid w:val="00664BE2"/>
    <w:rsid w:val="00664EA5"/>
    <w:rsid w:val="00665179"/>
    <w:rsid w:val="00666204"/>
    <w:rsid w:val="00671B71"/>
    <w:rsid w:val="006737AB"/>
    <w:rsid w:val="00673FD6"/>
    <w:rsid w:val="0067453F"/>
    <w:rsid w:val="00677186"/>
    <w:rsid w:val="00680C55"/>
    <w:rsid w:val="00682D76"/>
    <w:rsid w:val="00685802"/>
    <w:rsid w:val="006942CC"/>
    <w:rsid w:val="00696F58"/>
    <w:rsid w:val="006A11E5"/>
    <w:rsid w:val="006A34FF"/>
    <w:rsid w:val="006A54D6"/>
    <w:rsid w:val="006B13F6"/>
    <w:rsid w:val="006D6B51"/>
    <w:rsid w:val="006D7D52"/>
    <w:rsid w:val="006D7EDB"/>
    <w:rsid w:val="006E3DE2"/>
    <w:rsid w:val="006F0290"/>
    <w:rsid w:val="006F4458"/>
    <w:rsid w:val="00702DA8"/>
    <w:rsid w:val="00702F86"/>
    <w:rsid w:val="00710AD7"/>
    <w:rsid w:val="00712937"/>
    <w:rsid w:val="00717988"/>
    <w:rsid w:val="00722662"/>
    <w:rsid w:val="00724A9A"/>
    <w:rsid w:val="00724C38"/>
    <w:rsid w:val="0073092A"/>
    <w:rsid w:val="00734194"/>
    <w:rsid w:val="0073491A"/>
    <w:rsid w:val="0073789D"/>
    <w:rsid w:val="00750690"/>
    <w:rsid w:val="00751219"/>
    <w:rsid w:val="00756470"/>
    <w:rsid w:val="00764921"/>
    <w:rsid w:val="00765003"/>
    <w:rsid w:val="00786E3C"/>
    <w:rsid w:val="00793567"/>
    <w:rsid w:val="007A3EDD"/>
    <w:rsid w:val="007C117A"/>
    <w:rsid w:val="007D019F"/>
    <w:rsid w:val="007D10E0"/>
    <w:rsid w:val="007D1A73"/>
    <w:rsid w:val="007D1DC5"/>
    <w:rsid w:val="007D2D3F"/>
    <w:rsid w:val="007D328F"/>
    <w:rsid w:val="007D3AD6"/>
    <w:rsid w:val="007D419A"/>
    <w:rsid w:val="007D7DA0"/>
    <w:rsid w:val="007E24FF"/>
    <w:rsid w:val="007E40CB"/>
    <w:rsid w:val="007F1D67"/>
    <w:rsid w:val="007F45D1"/>
    <w:rsid w:val="00800B32"/>
    <w:rsid w:val="008015C8"/>
    <w:rsid w:val="0080261D"/>
    <w:rsid w:val="00803E23"/>
    <w:rsid w:val="00806255"/>
    <w:rsid w:val="00807251"/>
    <w:rsid w:val="008102E2"/>
    <w:rsid w:val="00810CFD"/>
    <w:rsid w:val="0081473C"/>
    <w:rsid w:val="00814BDC"/>
    <w:rsid w:val="00815621"/>
    <w:rsid w:val="00815C11"/>
    <w:rsid w:val="00817983"/>
    <w:rsid w:val="008231A2"/>
    <w:rsid w:val="0082492D"/>
    <w:rsid w:val="00824F6E"/>
    <w:rsid w:val="00831624"/>
    <w:rsid w:val="00831D82"/>
    <w:rsid w:val="008352C6"/>
    <w:rsid w:val="0083672B"/>
    <w:rsid w:val="00836BFA"/>
    <w:rsid w:val="00840CC5"/>
    <w:rsid w:val="008469E7"/>
    <w:rsid w:val="00847E0E"/>
    <w:rsid w:val="008543F5"/>
    <w:rsid w:val="0085458D"/>
    <w:rsid w:val="00854D07"/>
    <w:rsid w:val="00855411"/>
    <w:rsid w:val="00862B5B"/>
    <w:rsid w:val="00866D67"/>
    <w:rsid w:val="00867EFC"/>
    <w:rsid w:val="0087161D"/>
    <w:rsid w:val="00871F57"/>
    <w:rsid w:val="00874FDD"/>
    <w:rsid w:val="008776ED"/>
    <w:rsid w:val="00883154"/>
    <w:rsid w:val="00893F62"/>
    <w:rsid w:val="008A051C"/>
    <w:rsid w:val="008A2B51"/>
    <w:rsid w:val="008B01AD"/>
    <w:rsid w:val="008B1CEA"/>
    <w:rsid w:val="008C32B5"/>
    <w:rsid w:val="008C386C"/>
    <w:rsid w:val="008C3E2E"/>
    <w:rsid w:val="008C7C01"/>
    <w:rsid w:val="008D2D53"/>
    <w:rsid w:val="008D39DF"/>
    <w:rsid w:val="008D5257"/>
    <w:rsid w:val="008E0700"/>
    <w:rsid w:val="008E0A79"/>
    <w:rsid w:val="008E13FC"/>
    <w:rsid w:val="008E18BB"/>
    <w:rsid w:val="008E2062"/>
    <w:rsid w:val="008E761C"/>
    <w:rsid w:val="008F7A58"/>
    <w:rsid w:val="00900B5A"/>
    <w:rsid w:val="009010F0"/>
    <w:rsid w:val="0090334C"/>
    <w:rsid w:val="00906780"/>
    <w:rsid w:val="00907555"/>
    <w:rsid w:val="00907F77"/>
    <w:rsid w:val="009128B2"/>
    <w:rsid w:val="00913EF1"/>
    <w:rsid w:val="00914863"/>
    <w:rsid w:val="00916DC1"/>
    <w:rsid w:val="009254FF"/>
    <w:rsid w:val="00935ED2"/>
    <w:rsid w:val="009460A1"/>
    <w:rsid w:val="00954E12"/>
    <w:rsid w:val="009612F3"/>
    <w:rsid w:val="009643A7"/>
    <w:rsid w:val="00967AAF"/>
    <w:rsid w:val="00974240"/>
    <w:rsid w:val="00974968"/>
    <w:rsid w:val="00975E44"/>
    <w:rsid w:val="0097629E"/>
    <w:rsid w:val="00980A6C"/>
    <w:rsid w:val="009907DD"/>
    <w:rsid w:val="009912B4"/>
    <w:rsid w:val="00996DCC"/>
    <w:rsid w:val="009A346B"/>
    <w:rsid w:val="009A5ACD"/>
    <w:rsid w:val="009A7656"/>
    <w:rsid w:val="009A76CC"/>
    <w:rsid w:val="009B0CE4"/>
    <w:rsid w:val="009B5A90"/>
    <w:rsid w:val="009C1032"/>
    <w:rsid w:val="009C1A42"/>
    <w:rsid w:val="009C28C9"/>
    <w:rsid w:val="009D328B"/>
    <w:rsid w:val="009D5E3C"/>
    <w:rsid w:val="009D761A"/>
    <w:rsid w:val="009E4AD2"/>
    <w:rsid w:val="009E57D9"/>
    <w:rsid w:val="009E5ADF"/>
    <w:rsid w:val="009E65BF"/>
    <w:rsid w:val="009F00D4"/>
    <w:rsid w:val="009F6B14"/>
    <w:rsid w:val="00A01589"/>
    <w:rsid w:val="00A05DA1"/>
    <w:rsid w:val="00A10BFD"/>
    <w:rsid w:val="00A14B42"/>
    <w:rsid w:val="00A171EB"/>
    <w:rsid w:val="00A20A55"/>
    <w:rsid w:val="00A2129E"/>
    <w:rsid w:val="00A2696E"/>
    <w:rsid w:val="00A27ADE"/>
    <w:rsid w:val="00A30D62"/>
    <w:rsid w:val="00A36C75"/>
    <w:rsid w:val="00A4059C"/>
    <w:rsid w:val="00A41716"/>
    <w:rsid w:val="00A448B1"/>
    <w:rsid w:val="00A465A9"/>
    <w:rsid w:val="00A51801"/>
    <w:rsid w:val="00A53C2B"/>
    <w:rsid w:val="00A60C65"/>
    <w:rsid w:val="00A62129"/>
    <w:rsid w:val="00A628BC"/>
    <w:rsid w:val="00A66395"/>
    <w:rsid w:val="00A70566"/>
    <w:rsid w:val="00A71857"/>
    <w:rsid w:val="00A724D3"/>
    <w:rsid w:val="00A74D32"/>
    <w:rsid w:val="00A8474A"/>
    <w:rsid w:val="00A85D8B"/>
    <w:rsid w:val="00A94DAB"/>
    <w:rsid w:val="00AA193C"/>
    <w:rsid w:val="00AA1B12"/>
    <w:rsid w:val="00AA363F"/>
    <w:rsid w:val="00AA5465"/>
    <w:rsid w:val="00AB0903"/>
    <w:rsid w:val="00AB1C5F"/>
    <w:rsid w:val="00AC22FD"/>
    <w:rsid w:val="00AC6EDB"/>
    <w:rsid w:val="00AD37D4"/>
    <w:rsid w:val="00AD5996"/>
    <w:rsid w:val="00AD6440"/>
    <w:rsid w:val="00AD6C60"/>
    <w:rsid w:val="00AE0F29"/>
    <w:rsid w:val="00AF1B70"/>
    <w:rsid w:val="00AF4BC3"/>
    <w:rsid w:val="00AF5346"/>
    <w:rsid w:val="00AF6B3A"/>
    <w:rsid w:val="00B044C4"/>
    <w:rsid w:val="00B06BDD"/>
    <w:rsid w:val="00B1191C"/>
    <w:rsid w:val="00B1248E"/>
    <w:rsid w:val="00B13AD9"/>
    <w:rsid w:val="00B304CA"/>
    <w:rsid w:val="00B30A7D"/>
    <w:rsid w:val="00B31915"/>
    <w:rsid w:val="00B348BF"/>
    <w:rsid w:val="00B37072"/>
    <w:rsid w:val="00B37EC1"/>
    <w:rsid w:val="00B401D9"/>
    <w:rsid w:val="00B4344B"/>
    <w:rsid w:val="00B465DB"/>
    <w:rsid w:val="00B508E5"/>
    <w:rsid w:val="00B50D9D"/>
    <w:rsid w:val="00B51A08"/>
    <w:rsid w:val="00B54163"/>
    <w:rsid w:val="00B56089"/>
    <w:rsid w:val="00B5643B"/>
    <w:rsid w:val="00B574D7"/>
    <w:rsid w:val="00B613B9"/>
    <w:rsid w:val="00B65F78"/>
    <w:rsid w:val="00B71E34"/>
    <w:rsid w:val="00B76E3A"/>
    <w:rsid w:val="00B80475"/>
    <w:rsid w:val="00B8053C"/>
    <w:rsid w:val="00B80C68"/>
    <w:rsid w:val="00B80E3F"/>
    <w:rsid w:val="00B82C9B"/>
    <w:rsid w:val="00B83C31"/>
    <w:rsid w:val="00B87CA0"/>
    <w:rsid w:val="00B93C3C"/>
    <w:rsid w:val="00B95E78"/>
    <w:rsid w:val="00BA397E"/>
    <w:rsid w:val="00BA607D"/>
    <w:rsid w:val="00BA7CD9"/>
    <w:rsid w:val="00BA7D08"/>
    <w:rsid w:val="00BB02EE"/>
    <w:rsid w:val="00BC1654"/>
    <w:rsid w:val="00BC1A8E"/>
    <w:rsid w:val="00BE25A6"/>
    <w:rsid w:val="00BE5F01"/>
    <w:rsid w:val="00BF4CF3"/>
    <w:rsid w:val="00C00423"/>
    <w:rsid w:val="00C024C7"/>
    <w:rsid w:val="00C058AE"/>
    <w:rsid w:val="00C07F77"/>
    <w:rsid w:val="00C146C7"/>
    <w:rsid w:val="00C17702"/>
    <w:rsid w:val="00C21A25"/>
    <w:rsid w:val="00C21CE2"/>
    <w:rsid w:val="00C23828"/>
    <w:rsid w:val="00C25C81"/>
    <w:rsid w:val="00C25CED"/>
    <w:rsid w:val="00C264A1"/>
    <w:rsid w:val="00C27D8C"/>
    <w:rsid w:val="00C310B3"/>
    <w:rsid w:val="00C31239"/>
    <w:rsid w:val="00C3442A"/>
    <w:rsid w:val="00C346C7"/>
    <w:rsid w:val="00C34832"/>
    <w:rsid w:val="00C37158"/>
    <w:rsid w:val="00C438A1"/>
    <w:rsid w:val="00C439E4"/>
    <w:rsid w:val="00C45209"/>
    <w:rsid w:val="00C465DF"/>
    <w:rsid w:val="00C478E0"/>
    <w:rsid w:val="00C54A0A"/>
    <w:rsid w:val="00C56E71"/>
    <w:rsid w:val="00C601BC"/>
    <w:rsid w:val="00C63645"/>
    <w:rsid w:val="00C66780"/>
    <w:rsid w:val="00C73E85"/>
    <w:rsid w:val="00C81BEE"/>
    <w:rsid w:val="00C82335"/>
    <w:rsid w:val="00C843DE"/>
    <w:rsid w:val="00C97697"/>
    <w:rsid w:val="00CA0154"/>
    <w:rsid w:val="00CA1927"/>
    <w:rsid w:val="00CA4664"/>
    <w:rsid w:val="00CB474A"/>
    <w:rsid w:val="00CB5E56"/>
    <w:rsid w:val="00CC0F82"/>
    <w:rsid w:val="00CC3560"/>
    <w:rsid w:val="00CD2764"/>
    <w:rsid w:val="00CD3794"/>
    <w:rsid w:val="00CD6696"/>
    <w:rsid w:val="00CE0144"/>
    <w:rsid w:val="00CE0BF4"/>
    <w:rsid w:val="00CE4ED4"/>
    <w:rsid w:val="00CE6787"/>
    <w:rsid w:val="00CE74ED"/>
    <w:rsid w:val="00CF0201"/>
    <w:rsid w:val="00CF106C"/>
    <w:rsid w:val="00CF11D5"/>
    <w:rsid w:val="00CF1EE5"/>
    <w:rsid w:val="00CF24D2"/>
    <w:rsid w:val="00CF4992"/>
    <w:rsid w:val="00CF51E2"/>
    <w:rsid w:val="00CF7B7B"/>
    <w:rsid w:val="00D001EF"/>
    <w:rsid w:val="00D01790"/>
    <w:rsid w:val="00D07EE8"/>
    <w:rsid w:val="00D138B2"/>
    <w:rsid w:val="00D1467B"/>
    <w:rsid w:val="00D14E56"/>
    <w:rsid w:val="00D15EB4"/>
    <w:rsid w:val="00D20333"/>
    <w:rsid w:val="00D26E0A"/>
    <w:rsid w:val="00D32445"/>
    <w:rsid w:val="00D33CF1"/>
    <w:rsid w:val="00D35FC8"/>
    <w:rsid w:val="00D36297"/>
    <w:rsid w:val="00D40A01"/>
    <w:rsid w:val="00D40B33"/>
    <w:rsid w:val="00D43947"/>
    <w:rsid w:val="00D4653D"/>
    <w:rsid w:val="00D51867"/>
    <w:rsid w:val="00D60A8E"/>
    <w:rsid w:val="00D636D5"/>
    <w:rsid w:val="00D651EB"/>
    <w:rsid w:val="00D65E20"/>
    <w:rsid w:val="00D75A17"/>
    <w:rsid w:val="00D81B2C"/>
    <w:rsid w:val="00D81E9C"/>
    <w:rsid w:val="00D86F96"/>
    <w:rsid w:val="00D91AC6"/>
    <w:rsid w:val="00D91D19"/>
    <w:rsid w:val="00D91D80"/>
    <w:rsid w:val="00DA079F"/>
    <w:rsid w:val="00DA1AFB"/>
    <w:rsid w:val="00DA353D"/>
    <w:rsid w:val="00DB071F"/>
    <w:rsid w:val="00DB3712"/>
    <w:rsid w:val="00DB4A0E"/>
    <w:rsid w:val="00DB7D52"/>
    <w:rsid w:val="00DC2442"/>
    <w:rsid w:val="00DD30CB"/>
    <w:rsid w:val="00DF0F8D"/>
    <w:rsid w:val="00DF2715"/>
    <w:rsid w:val="00DF5A7B"/>
    <w:rsid w:val="00DF656C"/>
    <w:rsid w:val="00E01EFF"/>
    <w:rsid w:val="00E02753"/>
    <w:rsid w:val="00E03D34"/>
    <w:rsid w:val="00E04866"/>
    <w:rsid w:val="00E07557"/>
    <w:rsid w:val="00E11A89"/>
    <w:rsid w:val="00E128FD"/>
    <w:rsid w:val="00E133B8"/>
    <w:rsid w:val="00E166A2"/>
    <w:rsid w:val="00E17DD1"/>
    <w:rsid w:val="00E277ED"/>
    <w:rsid w:val="00E34E3E"/>
    <w:rsid w:val="00E4097F"/>
    <w:rsid w:val="00E41957"/>
    <w:rsid w:val="00E5265A"/>
    <w:rsid w:val="00E57B02"/>
    <w:rsid w:val="00E62DA9"/>
    <w:rsid w:val="00E705B9"/>
    <w:rsid w:val="00E827D7"/>
    <w:rsid w:val="00E84C12"/>
    <w:rsid w:val="00E96B48"/>
    <w:rsid w:val="00EA4652"/>
    <w:rsid w:val="00EA4B19"/>
    <w:rsid w:val="00EB04B8"/>
    <w:rsid w:val="00EB0E42"/>
    <w:rsid w:val="00EB319D"/>
    <w:rsid w:val="00EB5B99"/>
    <w:rsid w:val="00EB65C1"/>
    <w:rsid w:val="00ED0A6D"/>
    <w:rsid w:val="00ED1A11"/>
    <w:rsid w:val="00ED23F7"/>
    <w:rsid w:val="00ED5C94"/>
    <w:rsid w:val="00EE36C6"/>
    <w:rsid w:val="00EE6701"/>
    <w:rsid w:val="00EF1807"/>
    <w:rsid w:val="00EF5427"/>
    <w:rsid w:val="00F02657"/>
    <w:rsid w:val="00F03D19"/>
    <w:rsid w:val="00F0439E"/>
    <w:rsid w:val="00F04612"/>
    <w:rsid w:val="00F15303"/>
    <w:rsid w:val="00F17AB5"/>
    <w:rsid w:val="00F217AA"/>
    <w:rsid w:val="00F22553"/>
    <w:rsid w:val="00F2366C"/>
    <w:rsid w:val="00F26B26"/>
    <w:rsid w:val="00F35045"/>
    <w:rsid w:val="00F352D3"/>
    <w:rsid w:val="00F35F8C"/>
    <w:rsid w:val="00F42A35"/>
    <w:rsid w:val="00F43943"/>
    <w:rsid w:val="00F441FA"/>
    <w:rsid w:val="00F462F7"/>
    <w:rsid w:val="00F478F8"/>
    <w:rsid w:val="00F56EE0"/>
    <w:rsid w:val="00F571A6"/>
    <w:rsid w:val="00F622C9"/>
    <w:rsid w:val="00F65055"/>
    <w:rsid w:val="00F66DA3"/>
    <w:rsid w:val="00F7007A"/>
    <w:rsid w:val="00F714FC"/>
    <w:rsid w:val="00F723F0"/>
    <w:rsid w:val="00F772E0"/>
    <w:rsid w:val="00F800EF"/>
    <w:rsid w:val="00F8089B"/>
    <w:rsid w:val="00F8288B"/>
    <w:rsid w:val="00F90933"/>
    <w:rsid w:val="00F90EB0"/>
    <w:rsid w:val="00F912AF"/>
    <w:rsid w:val="00F93876"/>
    <w:rsid w:val="00F93E16"/>
    <w:rsid w:val="00FA5566"/>
    <w:rsid w:val="00FA7041"/>
    <w:rsid w:val="00FB0EC9"/>
    <w:rsid w:val="00FB15A2"/>
    <w:rsid w:val="00FB4CAE"/>
    <w:rsid w:val="00FB56B9"/>
    <w:rsid w:val="00FB5B7C"/>
    <w:rsid w:val="00FB6F00"/>
    <w:rsid w:val="00FB6FA0"/>
    <w:rsid w:val="00FC093E"/>
    <w:rsid w:val="00FC2A43"/>
    <w:rsid w:val="00FC44D0"/>
    <w:rsid w:val="00FD29AB"/>
    <w:rsid w:val="00FD78A2"/>
    <w:rsid w:val="00FD7C68"/>
    <w:rsid w:val="00FE3A1C"/>
    <w:rsid w:val="00FF01DA"/>
    <w:rsid w:val="00FF1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4" type="connector" idref="#Straight Arrow Connector 11"/>
        <o:r id="V:Rule15" type="connector" idref="#Straight Arrow Connector 19"/>
        <o:r id="V:Rule16" type="connector" idref="#Straight Arrow Connector 9"/>
        <o:r id="V:Rule17" type="connector" idref="#Straight Arrow Connector 27"/>
        <o:r id="V:Rule18" type="connector" idref="#Straight Arrow Connector 28"/>
        <o:r id="V:Rule19" type="connector" idref="#Straight Arrow Connector 14"/>
        <o:r id="V:Rule20" type="connector" idref="#Straight Arrow Connector 10"/>
        <o:r id="V:Rule21" type="connector" idref="#Straight Arrow Connector 24"/>
        <o:r id="V:Rule22" type="connector" idref="#Straight Arrow Connector 8"/>
        <o:r id="V:Rule23" type="connector" idref="#Straight Arrow Connector 12"/>
        <o:r id="V:Rule24" type="connector" idref="#Straight Arrow Connector 7"/>
        <o:r id="V:Rule25" type="connector" idref="#Straight Arrow Connector 29"/>
        <o:r id="V:Rule26" type="connector" idref="#Straight Arrow Connector 6"/>
      </o:rules>
    </o:shapelayout>
  </w:shapeDefaults>
  <w:decimalSymbol w:val=","/>
  <w:listSeparator w:val=";"/>
  <w14:docId w14:val="57574DDD"/>
  <w15:docId w15:val="{1C77D64C-75FE-4AB4-A65A-CA5051690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EE8"/>
  </w:style>
  <w:style w:type="paragraph" w:styleId="Judul1">
    <w:name w:val="heading 1"/>
    <w:basedOn w:val="Normal"/>
    <w:next w:val="Normal"/>
    <w:link w:val="Judul1KAR"/>
    <w:qFormat/>
    <w:rsid w:val="00E01EFF"/>
    <w:pPr>
      <w:keepNext/>
      <w:spacing w:after="0" w:line="240" w:lineRule="auto"/>
      <w:jc w:val="center"/>
      <w:outlineLvl w:val="0"/>
    </w:pPr>
    <w:rPr>
      <w:rFonts w:ascii="Times New Roman" w:eastAsia="Times New Roman" w:hAnsi="Times New Roman" w:cs="Times New Roman"/>
      <w:b/>
      <w:bCs/>
      <w:sz w:val="32"/>
      <w:szCs w:val="32"/>
      <w:u w:val="single"/>
      <w:lang w:val="en-GB"/>
    </w:rPr>
  </w:style>
  <w:style w:type="paragraph" w:styleId="Judul2">
    <w:name w:val="heading 2"/>
    <w:basedOn w:val="Normal"/>
    <w:next w:val="Normal"/>
    <w:link w:val="Judul2KAR"/>
    <w:qFormat/>
    <w:rsid w:val="00E01EFF"/>
    <w:pPr>
      <w:keepNext/>
      <w:spacing w:after="0" w:line="240" w:lineRule="auto"/>
      <w:outlineLvl w:val="1"/>
    </w:pPr>
    <w:rPr>
      <w:rFonts w:ascii="Times New Roman" w:eastAsia="Times New Roman" w:hAnsi="Times New Roman" w:cs="Times New Roman"/>
      <w:sz w:val="28"/>
      <w:szCs w:val="28"/>
      <w:u w:val="single"/>
      <w:lang w:val="en-GB"/>
    </w:rPr>
  </w:style>
  <w:style w:type="paragraph" w:styleId="Judul3">
    <w:name w:val="heading 3"/>
    <w:basedOn w:val="Normal"/>
    <w:next w:val="Normal"/>
    <w:link w:val="Judul3KAR"/>
    <w:qFormat/>
    <w:rsid w:val="00E01EFF"/>
    <w:pPr>
      <w:keepNext/>
      <w:spacing w:after="0" w:line="240" w:lineRule="auto"/>
      <w:outlineLvl w:val="2"/>
    </w:pPr>
    <w:rPr>
      <w:rFonts w:ascii="Times New Roman" w:eastAsia="Times New Roman" w:hAnsi="Times New Roman" w:cs="Times New Roman"/>
      <w:b/>
      <w:bCs/>
      <w:sz w:val="28"/>
      <w:szCs w:val="28"/>
      <w:u w:val="single"/>
      <w:lang w:val="en-GB"/>
    </w:rPr>
  </w:style>
  <w:style w:type="paragraph" w:styleId="Judul5">
    <w:name w:val="heading 5"/>
    <w:basedOn w:val="Normal"/>
    <w:next w:val="Normal"/>
    <w:link w:val="Judul5KAR"/>
    <w:qFormat/>
    <w:rsid w:val="008102E2"/>
    <w:pPr>
      <w:keepNext/>
      <w:tabs>
        <w:tab w:val="left" w:pos="1122"/>
        <w:tab w:val="left" w:pos="7667"/>
      </w:tabs>
      <w:spacing w:after="0" w:line="480" w:lineRule="auto"/>
      <w:jc w:val="both"/>
      <w:outlineLvl w:val="4"/>
    </w:pPr>
    <w:rPr>
      <w:rFonts w:ascii="Courier New" w:eastAsia="Times New Roman" w:hAnsi="Courier New" w:cs="Courier New"/>
      <w:b/>
      <w:bCs/>
      <w:sz w:val="24"/>
      <w:szCs w:val="20"/>
    </w:rPr>
  </w:style>
  <w:style w:type="paragraph" w:styleId="Judul6">
    <w:name w:val="heading 6"/>
    <w:basedOn w:val="Normal"/>
    <w:next w:val="Normal"/>
    <w:link w:val="Judul6KAR"/>
    <w:qFormat/>
    <w:rsid w:val="00E01EFF"/>
    <w:pPr>
      <w:spacing w:before="240" w:after="60" w:line="240" w:lineRule="auto"/>
      <w:outlineLvl w:val="5"/>
    </w:pPr>
    <w:rPr>
      <w:rFonts w:ascii="Times New Roman" w:eastAsia="Times New Roman" w:hAnsi="Times New Roman" w:cs="Times New Roman"/>
      <w:b/>
      <w:bCs/>
    </w:rPr>
  </w:style>
  <w:style w:type="paragraph" w:styleId="Judul7">
    <w:name w:val="heading 7"/>
    <w:basedOn w:val="Normal"/>
    <w:next w:val="Normal"/>
    <w:link w:val="Judul7KAR"/>
    <w:qFormat/>
    <w:rsid w:val="00E01EFF"/>
    <w:pPr>
      <w:keepNext/>
      <w:spacing w:after="0" w:line="240" w:lineRule="auto"/>
      <w:jc w:val="center"/>
      <w:outlineLvl w:val="6"/>
    </w:pPr>
    <w:rPr>
      <w:rFonts w:ascii="Times New Roman" w:eastAsia="Times New Roman" w:hAnsi="Times New Roman" w:cs="Times New Roman"/>
      <w:b/>
      <w:bCs/>
      <w:sz w:val="24"/>
      <w:szCs w:val="24"/>
      <w:lang w:val="en-GB"/>
    </w:rPr>
  </w:style>
  <w:style w:type="paragraph" w:styleId="Judul9">
    <w:name w:val="heading 9"/>
    <w:basedOn w:val="Normal"/>
    <w:next w:val="Normal"/>
    <w:link w:val="Judul9KAR"/>
    <w:qFormat/>
    <w:rsid w:val="00E01EFF"/>
    <w:pPr>
      <w:keepNext/>
      <w:spacing w:after="0" w:line="240" w:lineRule="auto"/>
      <w:ind w:firstLine="1080"/>
      <w:jc w:val="center"/>
      <w:outlineLvl w:val="8"/>
    </w:pPr>
    <w:rPr>
      <w:rFonts w:ascii="Times New Roman" w:eastAsia="Times New Roman" w:hAnsi="Times New Roman" w:cs="Times New Roman"/>
      <w:b/>
      <w:bCs/>
      <w:sz w:val="24"/>
      <w:szCs w:val="24"/>
      <w:lang w:val="en-GB"/>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link w:val="DaftarParagrafKAR"/>
    <w:uiPriority w:val="34"/>
    <w:qFormat/>
    <w:rsid w:val="00AA5465"/>
    <w:pPr>
      <w:ind w:left="720"/>
      <w:contextualSpacing/>
    </w:pPr>
  </w:style>
  <w:style w:type="paragraph" w:styleId="TeksBalon">
    <w:name w:val="Balloon Text"/>
    <w:basedOn w:val="Normal"/>
    <w:link w:val="TeksBalonKAR"/>
    <w:uiPriority w:val="99"/>
    <w:unhideWhenUsed/>
    <w:rsid w:val="00062FA5"/>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rsid w:val="00062FA5"/>
    <w:rPr>
      <w:rFonts w:ascii="Tahoma" w:hAnsi="Tahoma" w:cs="Tahoma"/>
      <w:sz w:val="16"/>
      <w:szCs w:val="16"/>
    </w:rPr>
  </w:style>
  <w:style w:type="paragraph" w:styleId="TidakAdaSpasi">
    <w:name w:val="No Spacing"/>
    <w:link w:val="TidakAdaSpasiKAR"/>
    <w:uiPriority w:val="1"/>
    <w:qFormat/>
    <w:rsid w:val="004920A7"/>
    <w:pPr>
      <w:spacing w:after="0" w:line="240" w:lineRule="auto"/>
    </w:pPr>
  </w:style>
  <w:style w:type="character" w:customStyle="1" w:styleId="Judul5KAR">
    <w:name w:val="Judul 5 KAR"/>
    <w:basedOn w:val="FontParagrafDefault"/>
    <w:link w:val="Judul5"/>
    <w:rsid w:val="008102E2"/>
    <w:rPr>
      <w:rFonts w:ascii="Courier New" w:eastAsia="Times New Roman" w:hAnsi="Courier New" w:cs="Courier New"/>
      <w:b/>
      <w:bCs/>
      <w:sz w:val="24"/>
      <w:szCs w:val="20"/>
    </w:rPr>
  </w:style>
  <w:style w:type="paragraph" w:styleId="Header">
    <w:name w:val="header"/>
    <w:basedOn w:val="Normal"/>
    <w:link w:val="HeaderKAR"/>
    <w:uiPriority w:val="99"/>
    <w:unhideWhenUsed/>
    <w:rsid w:val="00854D07"/>
    <w:pPr>
      <w:tabs>
        <w:tab w:val="center" w:pos="4680"/>
        <w:tab w:val="right" w:pos="9360"/>
      </w:tabs>
      <w:spacing w:after="0" w:line="240" w:lineRule="auto"/>
    </w:pPr>
  </w:style>
  <w:style w:type="character" w:customStyle="1" w:styleId="HeaderKAR">
    <w:name w:val="Header KAR"/>
    <w:basedOn w:val="FontParagrafDefault"/>
    <w:link w:val="Header"/>
    <w:uiPriority w:val="99"/>
    <w:rsid w:val="00854D07"/>
  </w:style>
  <w:style w:type="paragraph" w:styleId="Footer">
    <w:name w:val="footer"/>
    <w:basedOn w:val="Normal"/>
    <w:link w:val="FooterKAR"/>
    <w:uiPriority w:val="99"/>
    <w:unhideWhenUsed/>
    <w:rsid w:val="00854D07"/>
    <w:pPr>
      <w:tabs>
        <w:tab w:val="center" w:pos="4680"/>
        <w:tab w:val="right" w:pos="9360"/>
      </w:tabs>
      <w:spacing w:after="0" w:line="240" w:lineRule="auto"/>
    </w:pPr>
  </w:style>
  <w:style w:type="character" w:customStyle="1" w:styleId="FooterKAR">
    <w:name w:val="Footer KAR"/>
    <w:basedOn w:val="FontParagrafDefault"/>
    <w:link w:val="Footer"/>
    <w:uiPriority w:val="99"/>
    <w:rsid w:val="00854D07"/>
  </w:style>
  <w:style w:type="character" w:customStyle="1" w:styleId="TidakAdaSpasiKAR">
    <w:name w:val="Tidak Ada Spasi KAR"/>
    <w:link w:val="TidakAdaSpasi"/>
    <w:uiPriority w:val="1"/>
    <w:rsid w:val="005F13D7"/>
  </w:style>
  <w:style w:type="paragraph" w:styleId="TeksIsi">
    <w:name w:val="Body Text"/>
    <w:basedOn w:val="Normal"/>
    <w:link w:val="TeksIsiKAR"/>
    <w:rsid w:val="002C2E83"/>
    <w:pPr>
      <w:tabs>
        <w:tab w:val="left" w:pos="360"/>
      </w:tabs>
      <w:spacing w:after="0" w:line="480" w:lineRule="auto"/>
      <w:jc w:val="both"/>
    </w:pPr>
    <w:rPr>
      <w:rFonts w:ascii="Times New Roman" w:eastAsia="Times New Roman" w:hAnsi="Times New Roman" w:cs="Times New Roman"/>
      <w:sz w:val="24"/>
      <w:szCs w:val="24"/>
      <w:lang w:val="x-none" w:eastAsia="x-none"/>
    </w:rPr>
  </w:style>
  <w:style w:type="character" w:customStyle="1" w:styleId="TeksIsiKAR">
    <w:name w:val="Teks Isi KAR"/>
    <w:basedOn w:val="FontParagrafDefault"/>
    <w:link w:val="TeksIsi"/>
    <w:rsid w:val="002C2E83"/>
    <w:rPr>
      <w:rFonts w:ascii="Times New Roman" w:eastAsia="Times New Roman" w:hAnsi="Times New Roman" w:cs="Times New Roman"/>
      <w:sz w:val="24"/>
      <w:szCs w:val="24"/>
      <w:lang w:val="x-none" w:eastAsia="x-none"/>
    </w:rPr>
  </w:style>
  <w:style w:type="paragraph" w:customStyle="1" w:styleId="Default">
    <w:name w:val="Default"/>
    <w:rsid w:val="00E01EFF"/>
    <w:pPr>
      <w:autoSpaceDE w:val="0"/>
      <w:autoSpaceDN w:val="0"/>
      <w:adjustRightInd w:val="0"/>
      <w:spacing w:after="0" w:line="240" w:lineRule="auto"/>
    </w:pPr>
    <w:rPr>
      <w:rFonts w:ascii="Times New Roman" w:eastAsia="Calibri" w:hAnsi="Times New Roman" w:cs="Times New Roman"/>
      <w:color w:val="000000"/>
      <w:sz w:val="24"/>
      <w:szCs w:val="24"/>
      <w:lang w:val="id-ID" w:eastAsia="id-ID"/>
    </w:rPr>
  </w:style>
  <w:style w:type="paragraph" w:customStyle="1" w:styleId="Pa14">
    <w:name w:val="Pa14"/>
    <w:basedOn w:val="Normal"/>
    <w:next w:val="Normal"/>
    <w:uiPriority w:val="99"/>
    <w:rsid w:val="00E01EFF"/>
    <w:pPr>
      <w:autoSpaceDE w:val="0"/>
      <w:autoSpaceDN w:val="0"/>
      <w:adjustRightInd w:val="0"/>
      <w:spacing w:after="0" w:line="241" w:lineRule="atLeast"/>
    </w:pPr>
    <w:rPr>
      <w:rFonts w:ascii="Times New Roman" w:eastAsia="Calibri" w:hAnsi="Times New Roman" w:cs="Times New Roman"/>
      <w:sz w:val="24"/>
      <w:szCs w:val="24"/>
      <w:lang w:val="id-ID"/>
    </w:rPr>
  </w:style>
  <w:style w:type="paragraph" w:customStyle="1" w:styleId="Pa15">
    <w:name w:val="Pa15"/>
    <w:basedOn w:val="Normal"/>
    <w:next w:val="Normal"/>
    <w:uiPriority w:val="99"/>
    <w:rsid w:val="00E01EFF"/>
    <w:pPr>
      <w:autoSpaceDE w:val="0"/>
      <w:autoSpaceDN w:val="0"/>
      <w:adjustRightInd w:val="0"/>
      <w:spacing w:after="0" w:line="241" w:lineRule="atLeast"/>
    </w:pPr>
    <w:rPr>
      <w:rFonts w:ascii="Times New Roman" w:eastAsia="Calibri" w:hAnsi="Times New Roman" w:cs="Times New Roman"/>
      <w:sz w:val="24"/>
      <w:szCs w:val="24"/>
      <w:lang w:val="id-ID"/>
    </w:rPr>
  </w:style>
  <w:style w:type="character" w:customStyle="1" w:styleId="Judul1KAR">
    <w:name w:val="Judul 1 KAR"/>
    <w:basedOn w:val="FontParagrafDefault"/>
    <w:link w:val="Judul1"/>
    <w:rsid w:val="00E01EFF"/>
    <w:rPr>
      <w:rFonts w:ascii="Times New Roman" w:eastAsia="Times New Roman" w:hAnsi="Times New Roman" w:cs="Times New Roman"/>
      <w:b/>
      <w:bCs/>
      <w:sz w:val="32"/>
      <w:szCs w:val="32"/>
      <w:u w:val="single"/>
      <w:lang w:val="en-GB"/>
    </w:rPr>
  </w:style>
  <w:style w:type="character" w:customStyle="1" w:styleId="Judul2KAR">
    <w:name w:val="Judul 2 KAR"/>
    <w:basedOn w:val="FontParagrafDefault"/>
    <w:link w:val="Judul2"/>
    <w:rsid w:val="00E01EFF"/>
    <w:rPr>
      <w:rFonts w:ascii="Times New Roman" w:eastAsia="Times New Roman" w:hAnsi="Times New Roman" w:cs="Times New Roman"/>
      <w:sz w:val="28"/>
      <w:szCs w:val="28"/>
      <w:u w:val="single"/>
      <w:lang w:val="en-GB"/>
    </w:rPr>
  </w:style>
  <w:style w:type="character" w:customStyle="1" w:styleId="Judul3KAR">
    <w:name w:val="Judul 3 KAR"/>
    <w:basedOn w:val="FontParagrafDefault"/>
    <w:link w:val="Judul3"/>
    <w:rsid w:val="00E01EFF"/>
    <w:rPr>
      <w:rFonts w:ascii="Times New Roman" w:eastAsia="Times New Roman" w:hAnsi="Times New Roman" w:cs="Times New Roman"/>
      <w:b/>
      <w:bCs/>
      <w:sz w:val="28"/>
      <w:szCs w:val="28"/>
      <w:u w:val="single"/>
      <w:lang w:val="en-GB"/>
    </w:rPr>
  </w:style>
  <w:style w:type="character" w:customStyle="1" w:styleId="Judul6KAR">
    <w:name w:val="Judul 6 KAR"/>
    <w:basedOn w:val="FontParagrafDefault"/>
    <w:link w:val="Judul6"/>
    <w:rsid w:val="00E01EFF"/>
    <w:rPr>
      <w:rFonts w:ascii="Times New Roman" w:eastAsia="Times New Roman" w:hAnsi="Times New Roman" w:cs="Times New Roman"/>
      <w:b/>
      <w:bCs/>
    </w:rPr>
  </w:style>
  <w:style w:type="character" w:customStyle="1" w:styleId="Judul7KAR">
    <w:name w:val="Judul 7 KAR"/>
    <w:basedOn w:val="FontParagrafDefault"/>
    <w:link w:val="Judul7"/>
    <w:rsid w:val="00E01EFF"/>
    <w:rPr>
      <w:rFonts w:ascii="Times New Roman" w:eastAsia="Times New Roman" w:hAnsi="Times New Roman" w:cs="Times New Roman"/>
      <w:b/>
      <w:bCs/>
      <w:sz w:val="24"/>
      <w:szCs w:val="24"/>
      <w:lang w:val="en-GB"/>
    </w:rPr>
  </w:style>
  <w:style w:type="character" w:customStyle="1" w:styleId="Judul9KAR">
    <w:name w:val="Judul 9 KAR"/>
    <w:basedOn w:val="FontParagrafDefault"/>
    <w:link w:val="Judul9"/>
    <w:rsid w:val="00E01EFF"/>
    <w:rPr>
      <w:rFonts w:ascii="Times New Roman" w:eastAsia="Times New Roman" w:hAnsi="Times New Roman" w:cs="Times New Roman"/>
      <w:b/>
      <w:bCs/>
      <w:sz w:val="24"/>
      <w:szCs w:val="24"/>
      <w:lang w:val="en-GB"/>
    </w:rPr>
  </w:style>
  <w:style w:type="paragraph" w:styleId="IndenTeksIsi2">
    <w:name w:val="Body Text Indent 2"/>
    <w:basedOn w:val="Normal"/>
    <w:link w:val="IndenTeksIsi2KAR"/>
    <w:rsid w:val="00E01EFF"/>
    <w:pPr>
      <w:tabs>
        <w:tab w:val="left" w:pos="1080"/>
      </w:tabs>
      <w:spacing w:after="0" w:line="240" w:lineRule="auto"/>
      <w:ind w:left="540"/>
      <w:jc w:val="both"/>
    </w:pPr>
    <w:rPr>
      <w:rFonts w:ascii="Times New Roman" w:eastAsia="Times New Roman" w:hAnsi="Times New Roman" w:cs="Times New Roman"/>
      <w:b/>
      <w:bCs/>
      <w:sz w:val="24"/>
      <w:szCs w:val="24"/>
      <w:lang w:val="en-GB"/>
    </w:rPr>
  </w:style>
  <w:style w:type="character" w:customStyle="1" w:styleId="IndenTeksIsi2KAR">
    <w:name w:val="Inden Teks Isi 2 KAR"/>
    <w:basedOn w:val="FontParagrafDefault"/>
    <w:link w:val="IndenTeksIsi2"/>
    <w:rsid w:val="00E01EFF"/>
    <w:rPr>
      <w:rFonts w:ascii="Times New Roman" w:eastAsia="Times New Roman" w:hAnsi="Times New Roman" w:cs="Times New Roman"/>
      <w:b/>
      <w:bCs/>
      <w:sz w:val="24"/>
      <w:szCs w:val="24"/>
      <w:lang w:val="en-GB"/>
    </w:rPr>
  </w:style>
  <w:style w:type="paragraph" w:styleId="IndenTeksIsi">
    <w:name w:val="Body Text Indent"/>
    <w:basedOn w:val="Normal"/>
    <w:link w:val="IndenTeksIsiKAR"/>
    <w:rsid w:val="00E01EFF"/>
    <w:pPr>
      <w:spacing w:after="120" w:line="240" w:lineRule="auto"/>
      <w:ind w:left="360"/>
    </w:pPr>
    <w:rPr>
      <w:rFonts w:ascii="Times New Roman" w:eastAsia="Times New Roman" w:hAnsi="Times New Roman" w:cs="Times New Roman"/>
      <w:sz w:val="24"/>
      <w:szCs w:val="24"/>
      <w:lang w:val="id-ID"/>
    </w:rPr>
  </w:style>
  <w:style w:type="character" w:customStyle="1" w:styleId="IndenTeksIsiKAR">
    <w:name w:val="Inden Teks Isi KAR"/>
    <w:basedOn w:val="FontParagrafDefault"/>
    <w:link w:val="IndenTeksIsi"/>
    <w:rsid w:val="00E01EFF"/>
    <w:rPr>
      <w:rFonts w:ascii="Times New Roman" w:eastAsia="Times New Roman" w:hAnsi="Times New Roman" w:cs="Times New Roman"/>
      <w:sz w:val="24"/>
      <w:szCs w:val="24"/>
      <w:lang w:val="id-ID"/>
    </w:rPr>
  </w:style>
  <w:style w:type="character" w:styleId="NomorHalaman">
    <w:name w:val="page number"/>
    <w:basedOn w:val="FontParagrafDefault"/>
    <w:rsid w:val="00E01EFF"/>
  </w:style>
  <w:style w:type="paragraph" w:styleId="TeksIsi2">
    <w:name w:val="Body Text 2"/>
    <w:basedOn w:val="Normal"/>
    <w:link w:val="TeksIsi2KAR"/>
    <w:rsid w:val="00E01EFF"/>
    <w:pPr>
      <w:spacing w:after="120" w:line="480" w:lineRule="auto"/>
    </w:pPr>
    <w:rPr>
      <w:rFonts w:ascii="Times New Roman" w:eastAsia="Times New Roman" w:hAnsi="Times New Roman" w:cs="Times New Roman"/>
      <w:sz w:val="24"/>
      <w:szCs w:val="24"/>
      <w:lang w:val="id-ID"/>
    </w:rPr>
  </w:style>
  <w:style w:type="character" w:customStyle="1" w:styleId="TeksIsi2KAR">
    <w:name w:val="Teks Isi 2 KAR"/>
    <w:basedOn w:val="FontParagrafDefault"/>
    <w:link w:val="TeksIsi2"/>
    <w:rsid w:val="00E01EFF"/>
    <w:rPr>
      <w:rFonts w:ascii="Times New Roman" w:eastAsia="Times New Roman" w:hAnsi="Times New Roman" w:cs="Times New Roman"/>
      <w:sz w:val="24"/>
      <w:szCs w:val="24"/>
      <w:lang w:val="id-ID"/>
    </w:rPr>
  </w:style>
  <w:style w:type="character" w:styleId="Penekanan">
    <w:name w:val="Emphasis"/>
    <w:uiPriority w:val="20"/>
    <w:qFormat/>
    <w:rsid w:val="00E01EFF"/>
    <w:rPr>
      <w:i/>
      <w:iCs/>
    </w:rPr>
  </w:style>
  <w:style w:type="character" w:customStyle="1" w:styleId="NumberingSymbols">
    <w:name w:val="Numbering Symbols"/>
    <w:rsid w:val="00E01EFF"/>
  </w:style>
  <w:style w:type="character" w:styleId="Kuat">
    <w:name w:val="Strong"/>
    <w:uiPriority w:val="22"/>
    <w:qFormat/>
    <w:rsid w:val="00E01EFF"/>
    <w:rPr>
      <w:b/>
      <w:bCs/>
    </w:rPr>
  </w:style>
  <w:style w:type="paragraph" w:customStyle="1" w:styleId="Heading">
    <w:name w:val="Heading"/>
    <w:basedOn w:val="Normal"/>
    <w:next w:val="TeksIsi"/>
    <w:rsid w:val="00E01EFF"/>
    <w:pPr>
      <w:keepNext/>
      <w:widowControl w:val="0"/>
      <w:suppressAutoHyphens/>
      <w:spacing w:before="240" w:after="120" w:line="240" w:lineRule="auto"/>
    </w:pPr>
    <w:rPr>
      <w:rFonts w:ascii="Arial" w:eastAsia="Times New Roman" w:hAnsi="Arial" w:cs="Arial"/>
      <w:kern w:val="1"/>
      <w:sz w:val="28"/>
      <w:szCs w:val="28"/>
    </w:rPr>
  </w:style>
  <w:style w:type="paragraph" w:styleId="Daftar">
    <w:name w:val="List"/>
    <w:basedOn w:val="TeksIsi"/>
    <w:rsid w:val="00E01EFF"/>
    <w:pPr>
      <w:widowControl w:val="0"/>
      <w:tabs>
        <w:tab w:val="clear" w:pos="360"/>
      </w:tabs>
      <w:suppressAutoHyphens/>
      <w:spacing w:after="120" w:line="240" w:lineRule="auto"/>
      <w:jc w:val="left"/>
    </w:pPr>
    <w:rPr>
      <w:kern w:val="1"/>
      <w:lang w:val="en-US" w:eastAsia="en-US"/>
    </w:rPr>
  </w:style>
  <w:style w:type="paragraph" w:customStyle="1" w:styleId="Index">
    <w:name w:val="Index"/>
    <w:basedOn w:val="Normal"/>
    <w:rsid w:val="00E01EFF"/>
    <w:pPr>
      <w:widowControl w:val="0"/>
      <w:suppressLineNumbers/>
      <w:suppressAutoHyphens/>
      <w:spacing w:after="0" w:line="240" w:lineRule="auto"/>
    </w:pPr>
    <w:rPr>
      <w:rFonts w:ascii="Times New Roman" w:eastAsia="Times New Roman" w:hAnsi="Times New Roman" w:cs="Times New Roman"/>
      <w:kern w:val="1"/>
      <w:sz w:val="24"/>
      <w:szCs w:val="24"/>
    </w:rPr>
  </w:style>
  <w:style w:type="paragraph" w:customStyle="1" w:styleId="Quotations">
    <w:name w:val="Quotations"/>
    <w:basedOn w:val="Normal"/>
    <w:rsid w:val="00E01EFF"/>
    <w:pPr>
      <w:widowControl w:val="0"/>
      <w:suppressAutoHyphens/>
      <w:spacing w:after="283" w:line="240" w:lineRule="auto"/>
      <w:ind w:left="567" w:right="567"/>
    </w:pPr>
    <w:rPr>
      <w:rFonts w:ascii="Times New Roman" w:eastAsia="Times New Roman" w:hAnsi="Times New Roman" w:cs="Times New Roman"/>
      <w:kern w:val="1"/>
      <w:sz w:val="24"/>
      <w:szCs w:val="24"/>
    </w:rPr>
  </w:style>
  <w:style w:type="paragraph" w:styleId="IndenTeksIsi3">
    <w:name w:val="Body Text Indent 3"/>
    <w:basedOn w:val="Normal"/>
    <w:link w:val="IndenTeksIsi3KAR"/>
    <w:rsid w:val="00E01EFF"/>
    <w:pPr>
      <w:widowControl w:val="0"/>
      <w:suppressAutoHyphens/>
      <w:spacing w:after="120" w:line="240" w:lineRule="auto"/>
      <w:ind w:left="283"/>
    </w:pPr>
    <w:rPr>
      <w:rFonts w:ascii="Times New Roman" w:eastAsia="Times New Roman" w:hAnsi="Times New Roman" w:cs="Times New Roman"/>
      <w:kern w:val="1"/>
      <w:sz w:val="16"/>
      <w:szCs w:val="16"/>
    </w:rPr>
  </w:style>
  <w:style w:type="character" w:customStyle="1" w:styleId="IndenTeksIsi3KAR">
    <w:name w:val="Inden Teks Isi 3 KAR"/>
    <w:basedOn w:val="FontParagrafDefault"/>
    <w:link w:val="IndenTeksIsi3"/>
    <w:rsid w:val="00E01EFF"/>
    <w:rPr>
      <w:rFonts w:ascii="Times New Roman" w:eastAsia="Times New Roman" w:hAnsi="Times New Roman" w:cs="Times New Roman"/>
      <w:kern w:val="1"/>
      <w:sz w:val="16"/>
      <w:szCs w:val="16"/>
    </w:rPr>
  </w:style>
  <w:style w:type="table" w:styleId="KisiTabel">
    <w:name w:val="Table Grid"/>
    <w:basedOn w:val="TabelNormal"/>
    <w:uiPriority w:val="39"/>
    <w:rsid w:val="00E01EF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Normal"/>
    <w:rsid w:val="00E01EFF"/>
    <w:pP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fullpost">
    <w:name w:val="fullpost"/>
    <w:basedOn w:val="FontParagrafDefault"/>
    <w:rsid w:val="00E01EFF"/>
  </w:style>
  <w:style w:type="character" w:customStyle="1" w:styleId="DaftarParagrafKAR">
    <w:name w:val="Daftar Paragraf KAR"/>
    <w:link w:val="DaftarParagraf"/>
    <w:uiPriority w:val="34"/>
    <w:rsid w:val="00E01EFF"/>
  </w:style>
  <w:style w:type="paragraph" w:styleId="NormalWeb">
    <w:name w:val="Normal (Web)"/>
    <w:basedOn w:val="Normal"/>
    <w:uiPriority w:val="99"/>
    <w:unhideWhenUsed/>
    <w:rsid w:val="00E01EFF"/>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Hyperlink">
    <w:name w:val="Hyperlink"/>
    <w:uiPriority w:val="99"/>
    <w:unhideWhenUsed/>
    <w:rsid w:val="00E01EFF"/>
    <w:rPr>
      <w:color w:val="0000FF"/>
      <w:u w:val="single"/>
    </w:rPr>
  </w:style>
  <w:style w:type="character" w:styleId="HiperlinkyangDiikuti">
    <w:name w:val="FollowedHyperlink"/>
    <w:uiPriority w:val="99"/>
    <w:unhideWhenUsed/>
    <w:rsid w:val="00E01EFF"/>
    <w:rPr>
      <w:color w:val="800080"/>
      <w:u w:val="single"/>
    </w:rPr>
  </w:style>
  <w:style w:type="paragraph" w:customStyle="1" w:styleId="Pa51">
    <w:name w:val="Pa51"/>
    <w:basedOn w:val="Default"/>
    <w:next w:val="Default"/>
    <w:uiPriority w:val="99"/>
    <w:rsid w:val="00E01EFF"/>
    <w:pPr>
      <w:spacing w:line="241" w:lineRule="atLeast"/>
    </w:pPr>
    <w:rPr>
      <w:rFonts w:ascii="Myriad Pro" w:eastAsia="Times New Roman" w:hAnsi="Myriad Pro"/>
      <w:color w:val="auto"/>
      <w:lang w:val="en-US" w:eastAsia="en-US"/>
    </w:rPr>
  </w:style>
  <w:style w:type="paragraph" w:customStyle="1" w:styleId="Pa44">
    <w:name w:val="Pa44"/>
    <w:basedOn w:val="Default"/>
    <w:next w:val="Default"/>
    <w:uiPriority w:val="99"/>
    <w:rsid w:val="00E01EFF"/>
    <w:pPr>
      <w:spacing w:line="241" w:lineRule="atLeast"/>
    </w:pPr>
    <w:rPr>
      <w:rFonts w:ascii="Myriad Pro" w:eastAsia="Times New Roman" w:hAnsi="Myriad Pro"/>
      <w:color w:val="auto"/>
      <w:lang w:val="en-US" w:eastAsia="en-US"/>
    </w:rPr>
  </w:style>
  <w:style w:type="paragraph" w:customStyle="1" w:styleId="Pa41">
    <w:name w:val="Pa41"/>
    <w:basedOn w:val="Default"/>
    <w:next w:val="Default"/>
    <w:uiPriority w:val="99"/>
    <w:rsid w:val="00E01EFF"/>
    <w:pPr>
      <w:spacing w:line="241" w:lineRule="atLeast"/>
    </w:pPr>
    <w:rPr>
      <w:rFonts w:ascii="Myriad Pro" w:eastAsia="Times New Roman" w:hAnsi="Myriad Pro"/>
      <w:color w:val="auto"/>
      <w:lang w:val="en-US" w:eastAsia="en-US"/>
    </w:rPr>
  </w:style>
  <w:style w:type="paragraph" w:customStyle="1" w:styleId="Pa48">
    <w:name w:val="Pa48"/>
    <w:basedOn w:val="Default"/>
    <w:next w:val="Default"/>
    <w:uiPriority w:val="99"/>
    <w:rsid w:val="00E01EFF"/>
    <w:pPr>
      <w:spacing w:line="241" w:lineRule="atLeast"/>
    </w:pPr>
    <w:rPr>
      <w:rFonts w:ascii="Myriad Pro" w:eastAsia="Times New Roman" w:hAnsi="Myriad Pro"/>
      <w:color w:val="auto"/>
      <w:lang w:val="en-US" w:eastAsia="en-US"/>
    </w:rPr>
  </w:style>
  <w:style w:type="paragraph" w:customStyle="1" w:styleId="Pa43">
    <w:name w:val="Pa43"/>
    <w:basedOn w:val="Default"/>
    <w:next w:val="Default"/>
    <w:uiPriority w:val="99"/>
    <w:rsid w:val="00E01EFF"/>
    <w:pPr>
      <w:spacing w:line="241" w:lineRule="atLeast"/>
    </w:pPr>
    <w:rPr>
      <w:rFonts w:ascii="Myriad Pro" w:eastAsia="Times New Roman" w:hAnsi="Myriad Pro"/>
      <w:color w:val="auto"/>
      <w:lang w:val="en-US" w:eastAsia="en-US"/>
    </w:rPr>
  </w:style>
  <w:style w:type="character" w:customStyle="1" w:styleId="A5">
    <w:name w:val="A5"/>
    <w:uiPriority w:val="99"/>
    <w:rsid w:val="00E01EFF"/>
    <w:rPr>
      <w:rFonts w:ascii="Myriad Pro" w:hAnsi="Myriad Pro" w:cs="Myriad Pro" w:hint="default"/>
      <w:color w:val="000000"/>
      <w:sz w:val="18"/>
      <w:szCs w:val="18"/>
    </w:rPr>
  </w:style>
  <w:style w:type="character" w:customStyle="1" w:styleId="apple-converted-space">
    <w:name w:val="apple-converted-space"/>
    <w:rsid w:val="00E01EFF"/>
  </w:style>
  <w:style w:type="character" w:customStyle="1" w:styleId="apple-style-span">
    <w:name w:val="apple-style-span"/>
    <w:rsid w:val="00E01EFF"/>
  </w:style>
  <w:style w:type="table" w:customStyle="1" w:styleId="LightList1">
    <w:name w:val="Light List1"/>
    <w:basedOn w:val="TabelNormal"/>
    <w:uiPriority w:val="61"/>
    <w:rsid w:val="00E01EF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
    <w:name w:val="Light Shading1"/>
    <w:basedOn w:val="TabelNormal"/>
    <w:uiPriority w:val="60"/>
    <w:rsid w:val="00E01EFF"/>
    <w:pPr>
      <w:spacing w:after="0" w:line="240" w:lineRule="auto"/>
    </w:pPr>
    <w:rPr>
      <w:rFonts w:ascii="Calibri" w:eastAsia="Times New Roman"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
    <w:name w:val="t"/>
    <w:rsid w:val="00E01EFF"/>
  </w:style>
  <w:style w:type="paragraph" w:styleId="HTMLSudahDiformat">
    <w:name w:val="HTML Preformatted"/>
    <w:basedOn w:val="Normal"/>
    <w:link w:val="HTMLSudahDiformatKAR"/>
    <w:uiPriority w:val="99"/>
    <w:semiHidden/>
    <w:unhideWhenUsed/>
    <w:rsid w:val="00C05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semiHidden/>
    <w:rsid w:val="00C058AE"/>
    <w:rPr>
      <w:rFonts w:ascii="Courier New" w:eastAsia="Times New Roman" w:hAnsi="Courier New" w:cs="Courier New"/>
      <w:sz w:val="20"/>
      <w:szCs w:val="20"/>
    </w:rPr>
  </w:style>
  <w:style w:type="character" w:customStyle="1" w:styleId="y2iqfc">
    <w:name w:val="y2iqfc"/>
    <w:basedOn w:val="FontParagrafDefault"/>
    <w:rsid w:val="00C058AE"/>
  </w:style>
  <w:style w:type="character" w:styleId="ReferensiKomentar">
    <w:name w:val="annotation reference"/>
    <w:basedOn w:val="FontParagrafDefault"/>
    <w:uiPriority w:val="99"/>
    <w:semiHidden/>
    <w:unhideWhenUsed/>
    <w:rsid w:val="00571388"/>
    <w:rPr>
      <w:sz w:val="16"/>
      <w:szCs w:val="16"/>
    </w:rPr>
  </w:style>
  <w:style w:type="paragraph" w:styleId="TeksKomentar">
    <w:name w:val="annotation text"/>
    <w:basedOn w:val="Normal"/>
    <w:link w:val="TeksKomentarKAR"/>
    <w:uiPriority w:val="99"/>
    <w:semiHidden/>
    <w:unhideWhenUsed/>
    <w:rsid w:val="00571388"/>
    <w:pPr>
      <w:spacing w:line="240" w:lineRule="auto"/>
    </w:pPr>
    <w:rPr>
      <w:sz w:val="20"/>
      <w:szCs w:val="20"/>
    </w:rPr>
  </w:style>
  <w:style w:type="character" w:customStyle="1" w:styleId="TeksKomentarKAR">
    <w:name w:val="Teks Komentar KAR"/>
    <w:basedOn w:val="FontParagrafDefault"/>
    <w:link w:val="TeksKomentar"/>
    <w:uiPriority w:val="99"/>
    <w:semiHidden/>
    <w:rsid w:val="00571388"/>
    <w:rPr>
      <w:sz w:val="20"/>
      <w:szCs w:val="20"/>
    </w:rPr>
  </w:style>
  <w:style w:type="paragraph" w:styleId="SubjekKomentar">
    <w:name w:val="annotation subject"/>
    <w:basedOn w:val="TeksKomentar"/>
    <w:next w:val="TeksKomentar"/>
    <w:link w:val="SubjekKomentarKAR"/>
    <w:uiPriority w:val="99"/>
    <w:semiHidden/>
    <w:unhideWhenUsed/>
    <w:rsid w:val="00571388"/>
    <w:rPr>
      <w:b/>
      <w:bCs/>
    </w:rPr>
  </w:style>
  <w:style w:type="character" w:customStyle="1" w:styleId="SubjekKomentarKAR">
    <w:name w:val="Subjek Komentar KAR"/>
    <w:basedOn w:val="TeksKomentarKAR"/>
    <w:link w:val="SubjekKomentar"/>
    <w:uiPriority w:val="99"/>
    <w:semiHidden/>
    <w:rsid w:val="00571388"/>
    <w:rPr>
      <w:b/>
      <w:bCs/>
      <w:sz w:val="20"/>
      <w:szCs w:val="20"/>
    </w:rPr>
  </w:style>
  <w:style w:type="paragraph" w:styleId="z-AtasdariFormulir">
    <w:name w:val="HTML Top of Form"/>
    <w:basedOn w:val="Normal"/>
    <w:next w:val="Normal"/>
    <w:link w:val="z-AtasdariFormulirKAR"/>
    <w:hidden/>
    <w:uiPriority w:val="99"/>
    <w:semiHidden/>
    <w:unhideWhenUsed/>
    <w:rsid w:val="00F93E1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AtasdariFormulirKAR">
    <w:name w:val="z-Atas dari Formulir KAR"/>
    <w:basedOn w:val="FontParagrafDefault"/>
    <w:link w:val="z-AtasdariFormulir"/>
    <w:uiPriority w:val="99"/>
    <w:semiHidden/>
    <w:rsid w:val="00F93E16"/>
    <w:rPr>
      <w:rFonts w:ascii="Arial" w:eastAsia="Times New Roman" w:hAnsi="Arial" w:cs="Arial"/>
      <w:vanish/>
      <w:sz w:val="16"/>
      <w:szCs w:val="16"/>
    </w:rPr>
  </w:style>
  <w:style w:type="paragraph" w:styleId="z-BawahdariFormulir">
    <w:name w:val="HTML Bottom of Form"/>
    <w:basedOn w:val="Normal"/>
    <w:next w:val="Normal"/>
    <w:link w:val="z-BawahdariFormulirKAR"/>
    <w:hidden/>
    <w:uiPriority w:val="99"/>
    <w:semiHidden/>
    <w:unhideWhenUsed/>
    <w:rsid w:val="00F93E1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awahdariFormulirKAR">
    <w:name w:val="z-Bawah dari Formulir KAR"/>
    <w:basedOn w:val="FontParagrafDefault"/>
    <w:link w:val="z-BawahdariFormulir"/>
    <w:uiPriority w:val="99"/>
    <w:semiHidden/>
    <w:rsid w:val="00F93E16"/>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220032">
      <w:bodyDiv w:val="1"/>
      <w:marLeft w:val="0"/>
      <w:marRight w:val="0"/>
      <w:marTop w:val="0"/>
      <w:marBottom w:val="0"/>
      <w:divBdr>
        <w:top w:val="none" w:sz="0" w:space="0" w:color="auto"/>
        <w:left w:val="none" w:sz="0" w:space="0" w:color="auto"/>
        <w:bottom w:val="none" w:sz="0" w:space="0" w:color="auto"/>
        <w:right w:val="none" w:sz="0" w:space="0" w:color="auto"/>
      </w:divBdr>
      <w:divsChild>
        <w:div w:id="1909269357">
          <w:marLeft w:val="0"/>
          <w:marRight w:val="0"/>
          <w:marTop w:val="0"/>
          <w:marBottom w:val="0"/>
          <w:divBdr>
            <w:top w:val="none" w:sz="0" w:space="0" w:color="auto"/>
            <w:left w:val="none" w:sz="0" w:space="0" w:color="auto"/>
            <w:bottom w:val="none" w:sz="0" w:space="0" w:color="auto"/>
            <w:right w:val="none" w:sz="0" w:space="0" w:color="auto"/>
          </w:divBdr>
        </w:div>
      </w:divsChild>
    </w:div>
    <w:div w:id="389380413">
      <w:bodyDiv w:val="1"/>
      <w:marLeft w:val="0"/>
      <w:marRight w:val="0"/>
      <w:marTop w:val="0"/>
      <w:marBottom w:val="0"/>
      <w:divBdr>
        <w:top w:val="none" w:sz="0" w:space="0" w:color="auto"/>
        <w:left w:val="none" w:sz="0" w:space="0" w:color="auto"/>
        <w:bottom w:val="none" w:sz="0" w:space="0" w:color="auto"/>
        <w:right w:val="none" w:sz="0" w:space="0" w:color="auto"/>
      </w:divBdr>
      <w:divsChild>
        <w:div w:id="184752721">
          <w:marLeft w:val="0"/>
          <w:marRight w:val="0"/>
          <w:marTop w:val="0"/>
          <w:marBottom w:val="0"/>
          <w:divBdr>
            <w:top w:val="none" w:sz="0" w:space="0" w:color="auto"/>
            <w:left w:val="none" w:sz="0" w:space="0" w:color="auto"/>
            <w:bottom w:val="none" w:sz="0" w:space="0" w:color="auto"/>
            <w:right w:val="none" w:sz="0" w:space="0" w:color="auto"/>
          </w:divBdr>
        </w:div>
      </w:divsChild>
    </w:div>
    <w:div w:id="425229234">
      <w:bodyDiv w:val="1"/>
      <w:marLeft w:val="0"/>
      <w:marRight w:val="0"/>
      <w:marTop w:val="0"/>
      <w:marBottom w:val="0"/>
      <w:divBdr>
        <w:top w:val="none" w:sz="0" w:space="0" w:color="auto"/>
        <w:left w:val="none" w:sz="0" w:space="0" w:color="auto"/>
        <w:bottom w:val="none" w:sz="0" w:space="0" w:color="auto"/>
        <w:right w:val="none" w:sz="0" w:space="0" w:color="auto"/>
      </w:divBdr>
      <w:divsChild>
        <w:div w:id="524712448">
          <w:marLeft w:val="0"/>
          <w:marRight w:val="0"/>
          <w:marTop w:val="0"/>
          <w:marBottom w:val="0"/>
          <w:divBdr>
            <w:top w:val="none" w:sz="0" w:space="0" w:color="auto"/>
            <w:left w:val="none" w:sz="0" w:space="0" w:color="auto"/>
            <w:bottom w:val="none" w:sz="0" w:space="0" w:color="auto"/>
            <w:right w:val="none" w:sz="0" w:space="0" w:color="auto"/>
          </w:divBdr>
        </w:div>
        <w:div w:id="4022943">
          <w:marLeft w:val="0"/>
          <w:marRight w:val="0"/>
          <w:marTop w:val="0"/>
          <w:marBottom w:val="0"/>
          <w:divBdr>
            <w:top w:val="none" w:sz="0" w:space="0" w:color="auto"/>
            <w:left w:val="none" w:sz="0" w:space="0" w:color="auto"/>
            <w:bottom w:val="none" w:sz="0" w:space="0" w:color="auto"/>
            <w:right w:val="none" w:sz="0" w:space="0" w:color="auto"/>
          </w:divBdr>
        </w:div>
      </w:divsChild>
    </w:div>
    <w:div w:id="526019830">
      <w:bodyDiv w:val="1"/>
      <w:marLeft w:val="0"/>
      <w:marRight w:val="0"/>
      <w:marTop w:val="0"/>
      <w:marBottom w:val="0"/>
      <w:divBdr>
        <w:top w:val="none" w:sz="0" w:space="0" w:color="auto"/>
        <w:left w:val="none" w:sz="0" w:space="0" w:color="auto"/>
        <w:bottom w:val="none" w:sz="0" w:space="0" w:color="auto"/>
        <w:right w:val="none" w:sz="0" w:space="0" w:color="auto"/>
      </w:divBdr>
      <w:divsChild>
        <w:div w:id="1728265064">
          <w:marLeft w:val="0"/>
          <w:marRight w:val="0"/>
          <w:marTop w:val="0"/>
          <w:marBottom w:val="0"/>
          <w:divBdr>
            <w:top w:val="none" w:sz="0" w:space="0" w:color="auto"/>
            <w:left w:val="none" w:sz="0" w:space="0" w:color="auto"/>
            <w:bottom w:val="none" w:sz="0" w:space="0" w:color="auto"/>
            <w:right w:val="none" w:sz="0" w:space="0" w:color="auto"/>
          </w:divBdr>
        </w:div>
      </w:divsChild>
    </w:div>
    <w:div w:id="557938390">
      <w:bodyDiv w:val="1"/>
      <w:marLeft w:val="0"/>
      <w:marRight w:val="0"/>
      <w:marTop w:val="0"/>
      <w:marBottom w:val="0"/>
      <w:divBdr>
        <w:top w:val="none" w:sz="0" w:space="0" w:color="auto"/>
        <w:left w:val="none" w:sz="0" w:space="0" w:color="auto"/>
        <w:bottom w:val="none" w:sz="0" w:space="0" w:color="auto"/>
        <w:right w:val="none" w:sz="0" w:space="0" w:color="auto"/>
      </w:divBdr>
    </w:div>
    <w:div w:id="736515561">
      <w:bodyDiv w:val="1"/>
      <w:marLeft w:val="0"/>
      <w:marRight w:val="0"/>
      <w:marTop w:val="0"/>
      <w:marBottom w:val="0"/>
      <w:divBdr>
        <w:top w:val="none" w:sz="0" w:space="0" w:color="auto"/>
        <w:left w:val="none" w:sz="0" w:space="0" w:color="auto"/>
        <w:bottom w:val="none" w:sz="0" w:space="0" w:color="auto"/>
        <w:right w:val="none" w:sz="0" w:space="0" w:color="auto"/>
      </w:divBdr>
    </w:div>
    <w:div w:id="740519020">
      <w:bodyDiv w:val="1"/>
      <w:marLeft w:val="0"/>
      <w:marRight w:val="0"/>
      <w:marTop w:val="0"/>
      <w:marBottom w:val="0"/>
      <w:divBdr>
        <w:top w:val="none" w:sz="0" w:space="0" w:color="auto"/>
        <w:left w:val="none" w:sz="0" w:space="0" w:color="auto"/>
        <w:bottom w:val="none" w:sz="0" w:space="0" w:color="auto"/>
        <w:right w:val="none" w:sz="0" w:space="0" w:color="auto"/>
      </w:divBdr>
      <w:divsChild>
        <w:div w:id="978077311">
          <w:marLeft w:val="0"/>
          <w:marRight w:val="0"/>
          <w:marTop w:val="0"/>
          <w:marBottom w:val="0"/>
          <w:divBdr>
            <w:top w:val="none" w:sz="0" w:space="0" w:color="auto"/>
            <w:left w:val="none" w:sz="0" w:space="0" w:color="auto"/>
            <w:bottom w:val="none" w:sz="0" w:space="0" w:color="auto"/>
            <w:right w:val="none" w:sz="0" w:space="0" w:color="auto"/>
          </w:divBdr>
        </w:div>
        <w:div w:id="576288867">
          <w:marLeft w:val="0"/>
          <w:marRight w:val="0"/>
          <w:marTop w:val="0"/>
          <w:marBottom w:val="0"/>
          <w:divBdr>
            <w:top w:val="none" w:sz="0" w:space="0" w:color="auto"/>
            <w:left w:val="none" w:sz="0" w:space="0" w:color="auto"/>
            <w:bottom w:val="none" w:sz="0" w:space="0" w:color="auto"/>
            <w:right w:val="none" w:sz="0" w:space="0" w:color="auto"/>
          </w:divBdr>
        </w:div>
      </w:divsChild>
    </w:div>
    <w:div w:id="827867228">
      <w:bodyDiv w:val="1"/>
      <w:marLeft w:val="0"/>
      <w:marRight w:val="0"/>
      <w:marTop w:val="0"/>
      <w:marBottom w:val="0"/>
      <w:divBdr>
        <w:top w:val="none" w:sz="0" w:space="0" w:color="auto"/>
        <w:left w:val="none" w:sz="0" w:space="0" w:color="auto"/>
        <w:bottom w:val="none" w:sz="0" w:space="0" w:color="auto"/>
        <w:right w:val="none" w:sz="0" w:space="0" w:color="auto"/>
      </w:divBdr>
    </w:div>
    <w:div w:id="963192710">
      <w:bodyDiv w:val="1"/>
      <w:marLeft w:val="0"/>
      <w:marRight w:val="0"/>
      <w:marTop w:val="0"/>
      <w:marBottom w:val="0"/>
      <w:divBdr>
        <w:top w:val="none" w:sz="0" w:space="0" w:color="auto"/>
        <w:left w:val="none" w:sz="0" w:space="0" w:color="auto"/>
        <w:bottom w:val="none" w:sz="0" w:space="0" w:color="auto"/>
        <w:right w:val="none" w:sz="0" w:space="0" w:color="auto"/>
      </w:divBdr>
    </w:div>
    <w:div w:id="1187644254">
      <w:bodyDiv w:val="1"/>
      <w:marLeft w:val="0"/>
      <w:marRight w:val="0"/>
      <w:marTop w:val="0"/>
      <w:marBottom w:val="0"/>
      <w:divBdr>
        <w:top w:val="none" w:sz="0" w:space="0" w:color="auto"/>
        <w:left w:val="none" w:sz="0" w:space="0" w:color="auto"/>
        <w:bottom w:val="none" w:sz="0" w:space="0" w:color="auto"/>
        <w:right w:val="none" w:sz="0" w:space="0" w:color="auto"/>
      </w:divBdr>
      <w:divsChild>
        <w:div w:id="34820724">
          <w:marLeft w:val="0"/>
          <w:marRight w:val="0"/>
          <w:marTop w:val="0"/>
          <w:marBottom w:val="0"/>
          <w:divBdr>
            <w:top w:val="none" w:sz="0" w:space="0" w:color="auto"/>
            <w:left w:val="none" w:sz="0" w:space="0" w:color="auto"/>
            <w:bottom w:val="none" w:sz="0" w:space="0" w:color="auto"/>
            <w:right w:val="none" w:sz="0" w:space="0" w:color="auto"/>
          </w:divBdr>
        </w:div>
        <w:div w:id="1507404912">
          <w:marLeft w:val="0"/>
          <w:marRight w:val="0"/>
          <w:marTop w:val="0"/>
          <w:marBottom w:val="0"/>
          <w:divBdr>
            <w:top w:val="none" w:sz="0" w:space="0" w:color="auto"/>
            <w:left w:val="none" w:sz="0" w:space="0" w:color="auto"/>
            <w:bottom w:val="none" w:sz="0" w:space="0" w:color="auto"/>
            <w:right w:val="none" w:sz="0" w:space="0" w:color="auto"/>
          </w:divBdr>
        </w:div>
      </w:divsChild>
    </w:div>
    <w:div w:id="1212185353">
      <w:bodyDiv w:val="1"/>
      <w:marLeft w:val="0"/>
      <w:marRight w:val="0"/>
      <w:marTop w:val="0"/>
      <w:marBottom w:val="0"/>
      <w:divBdr>
        <w:top w:val="none" w:sz="0" w:space="0" w:color="auto"/>
        <w:left w:val="none" w:sz="0" w:space="0" w:color="auto"/>
        <w:bottom w:val="none" w:sz="0" w:space="0" w:color="auto"/>
        <w:right w:val="none" w:sz="0" w:space="0" w:color="auto"/>
      </w:divBdr>
    </w:div>
    <w:div w:id="1217820104">
      <w:bodyDiv w:val="1"/>
      <w:marLeft w:val="0"/>
      <w:marRight w:val="0"/>
      <w:marTop w:val="0"/>
      <w:marBottom w:val="0"/>
      <w:divBdr>
        <w:top w:val="none" w:sz="0" w:space="0" w:color="auto"/>
        <w:left w:val="none" w:sz="0" w:space="0" w:color="auto"/>
        <w:bottom w:val="none" w:sz="0" w:space="0" w:color="auto"/>
        <w:right w:val="none" w:sz="0" w:space="0" w:color="auto"/>
      </w:divBdr>
    </w:div>
    <w:div w:id="1260916458">
      <w:bodyDiv w:val="1"/>
      <w:marLeft w:val="0"/>
      <w:marRight w:val="0"/>
      <w:marTop w:val="0"/>
      <w:marBottom w:val="0"/>
      <w:divBdr>
        <w:top w:val="none" w:sz="0" w:space="0" w:color="auto"/>
        <w:left w:val="none" w:sz="0" w:space="0" w:color="auto"/>
        <w:bottom w:val="none" w:sz="0" w:space="0" w:color="auto"/>
        <w:right w:val="none" w:sz="0" w:space="0" w:color="auto"/>
      </w:divBdr>
    </w:div>
    <w:div w:id="1401370342">
      <w:bodyDiv w:val="1"/>
      <w:marLeft w:val="0"/>
      <w:marRight w:val="0"/>
      <w:marTop w:val="0"/>
      <w:marBottom w:val="0"/>
      <w:divBdr>
        <w:top w:val="none" w:sz="0" w:space="0" w:color="auto"/>
        <w:left w:val="none" w:sz="0" w:space="0" w:color="auto"/>
        <w:bottom w:val="none" w:sz="0" w:space="0" w:color="auto"/>
        <w:right w:val="none" w:sz="0" w:space="0" w:color="auto"/>
      </w:divBdr>
      <w:divsChild>
        <w:div w:id="1866558841">
          <w:marLeft w:val="0"/>
          <w:marRight w:val="0"/>
          <w:marTop w:val="0"/>
          <w:marBottom w:val="0"/>
          <w:divBdr>
            <w:top w:val="none" w:sz="0" w:space="0" w:color="auto"/>
            <w:left w:val="none" w:sz="0" w:space="0" w:color="auto"/>
            <w:bottom w:val="none" w:sz="0" w:space="0" w:color="auto"/>
            <w:right w:val="none" w:sz="0" w:space="0" w:color="auto"/>
          </w:divBdr>
        </w:div>
      </w:divsChild>
    </w:div>
    <w:div w:id="1416972433">
      <w:bodyDiv w:val="1"/>
      <w:marLeft w:val="0"/>
      <w:marRight w:val="0"/>
      <w:marTop w:val="0"/>
      <w:marBottom w:val="0"/>
      <w:divBdr>
        <w:top w:val="none" w:sz="0" w:space="0" w:color="auto"/>
        <w:left w:val="none" w:sz="0" w:space="0" w:color="auto"/>
        <w:bottom w:val="none" w:sz="0" w:space="0" w:color="auto"/>
        <w:right w:val="none" w:sz="0" w:space="0" w:color="auto"/>
      </w:divBdr>
    </w:div>
    <w:div w:id="1462916553">
      <w:bodyDiv w:val="1"/>
      <w:marLeft w:val="0"/>
      <w:marRight w:val="0"/>
      <w:marTop w:val="0"/>
      <w:marBottom w:val="0"/>
      <w:divBdr>
        <w:top w:val="none" w:sz="0" w:space="0" w:color="auto"/>
        <w:left w:val="none" w:sz="0" w:space="0" w:color="auto"/>
        <w:bottom w:val="none" w:sz="0" w:space="0" w:color="auto"/>
        <w:right w:val="none" w:sz="0" w:space="0" w:color="auto"/>
      </w:divBdr>
    </w:div>
    <w:div w:id="1558710038">
      <w:bodyDiv w:val="1"/>
      <w:marLeft w:val="0"/>
      <w:marRight w:val="0"/>
      <w:marTop w:val="0"/>
      <w:marBottom w:val="0"/>
      <w:divBdr>
        <w:top w:val="none" w:sz="0" w:space="0" w:color="auto"/>
        <w:left w:val="none" w:sz="0" w:space="0" w:color="auto"/>
        <w:bottom w:val="none" w:sz="0" w:space="0" w:color="auto"/>
        <w:right w:val="none" w:sz="0" w:space="0" w:color="auto"/>
      </w:divBdr>
      <w:divsChild>
        <w:div w:id="594244021">
          <w:marLeft w:val="0"/>
          <w:marRight w:val="0"/>
          <w:marTop w:val="0"/>
          <w:marBottom w:val="0"/>
          <w:divBdr>
            <w:top w:val="none" w:sz="0" w:space="0" w:color="auto"/>
            <w:left w:val="none" w:sz="0" w:space="0" w:color="auto"/>
            <w:bottom w:val="none" w:sz="0" w:space="0" w:color="auto"/>
            <w:right w:val="none" w:sz="0" w:space="0" w:color="auto"/>
          </w:divBdr>
        </w:div>
      </w:divsChild>
    </w:div>
    <w:div w:id="1606225817">
      <w:bodyDiv w:val="1"/>
      <w:marLeft w:val="0"/>
      <w:marRight w:val="0"/>
      <w:marTop w:val="0"/>
      <w:marBottom w:val="0"/>
      <w:divBdr>
        <w:top w:val="none" w:sz="0" w:space="0" w:color="auto"/>
        <w:left w:val="none" w:sz="0" w:space="0" w:color="auto"/>
        <w:bottom w:val="none" w:sz="0" w:space="0" w:color="auto"/>
        <w:right w:val="none" w:sz="0" w:space="0" w:color="auto"/>
      </w:divBdr>
      <w:divsChild>
        <w:div w:id="711883421">
          <w:marLeft w:val="0"/>
          <w:marRight w:val="0"/>
          <w:marTop w:val="0"/>
          <w:marBottom w:val="0"/>
          <w:divBdr>
            <w:top w:val="none" w:sz="0" w:space="0" w:color="auto"/>
            <w:left w:val="none" w:sz="0" w:space="0" w:color="auto"/>
            <w:bottom w:val="none" w:sz="0" w:space="0" w:color="auto"/>
            <w:right w:val="none" w:sz="0" w:space="0" w:color="auto"/>
          </w:divBdr>
        </w:div>
        <w:div w:id="2121295992">
          <w:marLeft w:val="0"/>
          <w:marRight w:val="0"/>
          <w:marTop w:val="0"/>
          <w:marBottom w:val="0"/>
          <w:divBdr>
            <w:top w:val="none" w:sz="0" w:space="0" w:color="auto"/>
            <w:left w:val="none" w:sz="0" w:space="0" w:color="auto"/>
            <w:bottom w:val="none" w:sz="0" w:space="0" w:color="auto"/>
            <w:right w:val="none" w:sz="0" w:space="0" w:color="auto"/>
          </w:divBdr>
        </w:div>
      </w:divsChild>
    </w:div>
    <w:div w:id="1762024152">
      <w:bodyDiv w:val="1"/>
      <w:marLeft w:val="0"/>
      <w:marRight w:val="0"/>
      <w:marTop w:val="0"/>
      <w:marBottom w:val="0"/>
      <w:divBdr>
        <w:top w:val="none" w:sz="0" w:space="0" w:color="auto"/>
        <w:left w:val="none" w:sz="0" w:space="0" w:color="auto"/>
        <w:bottom w:val="none" w:sz="0" w:space="0" w:color="auto"/>
        <w:right w:val="none" w:sz="0" w:space="0" w:color="auto"/>
      </w:divBdr>
    </w:div>
    <w:div w:id="1861577651">
      <w:bodyDiv w:val="1"/>
      <w:marLeft w:val="0"/>
      <w:marRight w:val="0"/>
      <w:marTop w:val="0"/>
      <w:marBottom w:val="0"/>
      <w:divBdr>
        <w:top w:val="none" w:sz="0" w:space="0" w:color="auto"/>
        <w:left w:val="none" w:sz="0" w:space="0" w:color="auto"/>
        <w:bottom w:val="none" w:sz="0" w:space="0" w:color="auto"/>
        <w:right w:val="none" w:sz="0" w:space="0" w:color="auto"/>
      </w:divBdr>
      <w:divsChild>
        <w:div w:id="1537739001">
          <w:marLeft w:val="0"/>
          <w:marRight w:val="0"/>
          <w:marTop w:val="0"/>
          <w:marBottom w:val="0"/>
          <w:divBdr>
            <w:top w:val="none" w:sz="0" w:space="0" w:color="auto"/>
            <w:left w:val="none" w:sz="0" w:space="0" w:color="auto"/>
            <w:bottom w:val="none" w:sz="0" w:space="0" w:color="auto"/>
            <w:right w:val="none" w:sz="0" w:space="0" w:color="auto"/>
          </w:divBdr>
        </w:div>
        <w:div w:id="1044402561">
          <w:marLeft w:val="0"/>
          <w:marRight w:val="0"/>
          <w:marTop w:val="0"/>
          <w:marBottom w:val="0"/>
          <w:divBdr>
            <w:top w:val="none" w:sz="0" w:space="0" w:color="auto"/>
            <w:left w:val="none" w:sz="0" w:space="0" w:color="auto"/>
            <w:bottom w:val="none" w:sz="0" w:space="0" w:color="auto"/>
            <w:right w:val="none" w:sz="0" w:space="0" w:color="auto"/>
          </w:divBdr>
        </w:div>
      </w:divsChild>
    </w:div>
    <w:div w:id="1865630216">
      <w:bodyDiv w:val="1"/>
      <w:marLeft w:val="0"/>
      <w:marRight w:val="0"/>
      <w:marTop w:val="0"/>
      <w:marBottom w:val="0"/>
      <w:divBdr>
        <w:top w:val="none" w:sz="0" w:space="0" w:color="auto"/>
        <w:left w:val="none" w:sz="0" w:space="0" w:color="auto"/>
        <w:bottom w:val="none" w:sz="0" w:space="0" w:color="auto"/>
        <w:right w:val="none" w:sz="0" w:space="0" w:color="auto"/>
      </w:divBdr>
    </w:div>
    <w:div w:id="1945727083">
      <w:bodyDiv w:val="1"/>
      <w:marLeft w:val="0"/>
      <w:marRight w:val="0"/>
      <w:marTop w:val="0"/>
      <w:marBottom w:val="0"/>
      <w:divBdr>
        <w:top w:val="none" w:sz="0" w:space="0" w:color="auto"/>
        <w:left w:val="none" w:sz="0" w:space="0" w:color="auto"/>
        <w:bottom w:val="none" w:sz="0" w:space="0" w:color="auto"/>
        <w:right w:val="none" w:sz="0" w:space="0" w:color="auto"/>
      </w:divBdr>
    </w:div>
    <w:div w:id="1987052858">
      <w:bodyDiv w:val="1"/>
      <w:marLeft w:val="0"/>
      <w:marRight w:val="0"/>
      <w:marTop w:val="0"/>
      <w:marBottom w:val="0"/>
      <w:divBdr>
        <w:top w:val="none" w:sz="0" w:space="0" w:color="auto"/>
        <w:left w:val="none" w:sz="0" w:space="0" w:color="auto"/>
        <w:bottom w:val="none" w:sz="0" w:space="0" w:color="auto"/>
        <w:right w:val="none" w:sz="0" w:space="0" w:color="auto"/>
      </w:divBdr>
    </w:div>
    <w:div w:id="2086996565">
      <w:bodyDiv w:val="1"/>
      <w:marLeft w:val="0"/>
      <w:marRight w:val="0"/>
      <w:marTop w:val="0"/>
      <w:marBottom w:val="0"/>
      <w:divBdr>
        <w:top w:val="none" w:sz="0" w:space="0" w:color="auto"/>
        <w:left w:val="none" w:sz="0" w:space="0" w:color="auto"/>
        <w:bottom w:val="none" w:sz="0" w:space="0" w:color="auto"/>
        <w:right w:val="none" w:sz="0" w:space="0" w:color="auto"/>
      </w:divBdr>
      <w:divsChild>
        <w:div w:id="1726831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 /><Relationship Id="rId117" Type="http://schemas.openxmlformats.org/officeDocument/2006/relationships/image" Target="media/image80.jpeg" /><Relationship Id="rId21" Type="http://schemas.openxmlformats.org/officeDocument/2006/relationships/footer" Target="footer5.xml" /><Relationship Id="rId42" Type="http://schemas.openxmlformats.org/officeDocument/2006/relationships/footer" Target="footer15.xml" /><Relationship Id="rId47" Type="http://schemas.openxmlformats.org/officeDocument/2006/relationships/image" Target="media/image10.jpeg" /><Relationship Id="rId63" Type="http://schemas.openxmlformats.org/officeDocument/2006/relationships/image" Target="media/image26.jpeg" /><Relationship Id="rId68" Type="http://schemas.openxmlformats.org/officeDocument/2006/relationships/image" Target="media/image31.jpeg" /><Relationship Id="rId84" Type="http://schemas.openxmlformats.org/officeDocument/2006/relationships/image" Target="media/image47.jpeg" /><Relationship Id="rId89" Type="http://schemas.openxmlformats.org/officeDocument/2006/relationships/image" Target="media/image52.jpeg" /><Relationship Id="rId112" Type="http://schemas.openxmlformats.org/officeDocument/2006/relationships/image" Target="media/image75.jpeg" /><Relationship Id="rId133" Type="http://schemas.openxmlformats.org/officeDocument/2006/relationships/image" Target="media/image96.jpeg" /><Relationship Id="rId138" Type="http://schemas.openxmlformats.org/officeDocument/2006/relationships/image" Target="media/image101.jpeg" /><Relationship Id="rId154" Type="http://schemas.openxmlformats.org/officeDocument/2006/relationships/image" Target="media/image117.jpeg" /><Relationship Id="rId159" Type="http://schemas.openxmlformats.org/officeDocument/2006/relationships/image" Target="media/image122.jpeg" /><Relationship Id="rId16" Type="http://schemas.openxmlformats.org/officeDocument/2006/relationships/header" Target="header3.xml" /><Relationship Id="rId107" Type="http://schemas.openxmlformats.org/officeDocument/2006/relationships/image" Target="media/image70.jpeg" /><Relationship Id="rId11" Type="http://schemas.openxmlformats.org/officeDocument/2006/relationships/header" Target="header2.xml" /><Relationship Id="rId32" Type="http://schemas.openxmlformats.org/officeDocument/2006/relationships/header" Target="header11.xml" /><Relationship Id="rId37" Type="http://schemas.openxmlformats.org/officeDocument/2006/relationships/footer" Target="footer13.xml" /><Relationship Id="rId53" Type="http://schemas.openxmlformats.org/officeDocument/2006/relationships/image" Target="media/image16.jpeg" /><Relationship Id="rId58" Type="http://schemas.openxmlformats.org/officeDocument/2006/relationships/image" Target="media/image21.jpeg" /><Relationship Id="rId74" Type="http://schemas.openxmlformats.org/officeDocument/2006/relationships/image" Target="media/image37.jpeg" /><Relationship Id="rId79" Type="http://schemas.openxmlformats.org/officeDocument/2006/relationships/image" Target="media/image42.jpeg" /><Relationship Id="rId102" Type="http://schemas.openxmlformats.org/officeDocument/2006/relationships/image" Target="media/image65.jpeg" /><Relationship Id="rId123" Type="http://schemas.openxmlformats.org/officeDocument/2006/relationships/image" Target="media/image86.jpeg" /><Relationship Id="rId128" Type="http://schemas.openxmlformats.org/officeDocument/2006/relationships/image" Target="media/image91.jpeg" /><Relationship Id="rId144" Type="http://schemas.openxmlformats.org/officeDocument/2006/relationships/image" Target="media/image107.jpeg" /><Relationship Id="rId149" Type="http://schemas.openxmlformats.org/officeDocument/2006/relationships/image" Target="media/image112.jpeg" /><Relationship Id="rId5" Type="http://schemas.openxmlformats.org/officeDocument/2006/relationships/webSettings" Target="webSettings.xml" /><Relationship Id="rId90" Type="http://schemas.openxmlformats.org/officeDocument/2006/relationships/image" Target="media/image53.jpeg" /><Relationship Id="rId95" Type="http://schemas.openxmlformats.org/officeDocument/2006/relationships/image" Target="media/image58.jpeg" /><Relationship Id="rId160" Type="http://schemas.openxmlformats.org/officeDocument/2006/relationships/image" Target="media/image123.jpeg" /><Relationship Id="rId165" Type="http://schemas.openxmlformats.org/officeDocument/2006/relationships/header" Target="header17.xml" /><Relationship Id="rId22" Type="http://schemas.openxmlformats.org/officeDocument/2006/relationships/header" Target="header6.xml" /><Relationship Id="rId27" Type="http://schemas.openxmlformats.org/officeDocument/2006/relationships/footer" Target="footer8.xml" /><Relationship Id="rId43" Type="http://schemas.openxmlformats.org/officeDocument/2006/relationships/image" Target="media/image6.jpeg" /><Relationship Id="rId48" Type="http://schemas.openxmlformats.org/officeDocument/2006/relationships/image" Target="media/image11.jpeg" /><Relationship Id="rId64" Type="http://schemas.openxmlformats.org/officeDocument/2006/relationships/image" Target="media/image27.jpeg" /><Relationship Id="rId69" Type="http://schemas.openxmlformats.org/officeDocument/2006/relationships/image" Target="media/image32.jpeg" /><Relationship Id="rId113" Type="http://schemas.openxmlformats.org/officeDocument/2006/relationships/image" Target="media/image76.jpeg" /><Relationship Id="rId118" Type="http://schemas.openxmlformats.org/officeDocument/2006/relationships/image" Target="media/image81.jpeg" /><Relationship Id="rId134" Type="http://schemas.openxmlformats.org/officeDocument/2006/relationships/image" Target="media/image97.jpeg" /><Relationship Id="rId139" Type="http://schemas.openxmlformats.org/officeDocument/2006/relationships/image" Target="media/image102.jpeg" /><Relationship Id="rId80" Type="http://schemas.openxmlformats.org/officeDocument/2006/relationships/image" Target="media/image43.jpeg" /><Relationship Id="rId85" Type="http://schemas.openxmlformats.org/officeDocument/2006/relationships/image" Target="media/image48.jpeg" /><Relationship Id="rId150" Type="http://schemas.openxmlformats.org/officeDocument/2006/relationships/image" Target="media/image113.jpeg" /><Relationship Id="rId155" Type="http://schemas.openxmlformats.org/officeDocument/2006/relationships/image" Target="media/image118.jpeg" /><Relationship Id="rId12" Type="http://schemas.openxmlformats.org/officeDocument/2006/relationships/footer" Target="footer2.xml" /><Relationship Id="rId17" Type="http://schemas.openxmlformats.org/officeDocument/2006/relationships/footer" Target="footer3.xml" /><Relationship Id="rId33" Type="http://schemas.openxmlformats.org/officeDocument/2006/relationships/footer" Target="footer11.xml" /><Relationship Id="rId38" Type="http://schemas.openxmlformats.org/officeDocument/2006/relationships/image" Target="media/image5.png" /><Relationship Id="rId59" Type="http://schemas.openxmlformats.org/officeDocument/2006/relationships/image" Target="media/image22.jpeg" /><Relationship Id="rId103" Type="http://schemas.openxmlformats.org/officeDocument/2006/relationships/image" Target="media/image66.jpeg" /><Relationship Id="rId108" Type="http://schemas.openxmlformats.org/officeDocument/2006/relationships/image" Target="media/image71.jpeg" /><Relationship Id="rId124" Type="http://schemas.openxmlformats.org/officeDocument/2006/relationships/image" Target="media/image87.jpeg" /><Relationship Id="rId129" Type="http://schemas.openxmlformats.org/officeDocument/2006/relationships/image" Target="media/image92.jpeg" /><Relationship Id="rId54" Type="http://schemas.openxmlformats.org/officeDocument/2006/relationships/image" Target="media/image17.jpeg" /><Relationship Id="rId70" Type="http://schemas.openxmlformats.org/officeDocument/2006/relationships/image" Target="media/image33.jpeg" /><Relationship Id="rId75" Type="http://schemas.openxmlformats.org/officeDocument/2006/relationships/image" Target="media/image38.jpeg" /><Relationship Id="rId91" Type="http://schemas.openxmlformats.org/officeDocument/2006/relationships/image" Target="media/image54.jpeg" /><Relationship Id="rId96" Type="http://schemas.openxmlformats.org/officeDocument/2006/relationships/image" Target="media/image59.jpeg" /><Relationship Id="rId140" Type="http://schemas.openxmlformats.org/officeDocument/2006/relationships/image" Target="media/image103.jpeg" /><Relationship Id="rId145" Type="http://schemas.openxmlformats.org/officeDocument/2006/relationships/image" Target="media/image108.jpeg" /><Relationship Id="rId161" Type="http://schemas.openxmlformats.org/officeDocument/2006/relationships/image" Target="media/image124.jpeg" /><Relationship Id="rId166" Type="http://schemas.openxmlformats.org/officeDocument/2006/relationships/footer" Target="footer17.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4.jpeg" /><Relationship Id="rId23" Type="http://schemas.openxmlformats.org/officeDocument/2006/relationships/footer" Target="footer6.xml" /><Relationship Id="rId28" Type="http://schemas.openxmlformats.org/officeDocument/2006/relationships/header" Target="header9.xml" /><Relationship Id="rId36" Type="http://schemas.openxmlformats.org/officeDocument/2006/relationships/header" Target="header13.xml" /><Relationship Id="rId49" Type="http://schemas.openxmlformats.org/officeDocument/2006/relationships/image" Target="media/image12.jpeg" /><Relationship Id="rId57" Type="http://schemas.openxmlformats.org/officeDocument/2006/relationships/image" Target="media/image20.jpeg" /><Relationship Id="rId106" Type="http://schemas.openxmlformats.org/officeDocument/2006/relationships/image" Target="media/image69.jpeg" /><Relationship Id="rId114" Type="http://schemas.openxmlformats.org/officeDocument/2006/relationships/image" Target="media/image77.jpeg" /><Relationship Id="rId119" Type="http://schemas.openxmlformats.org/officeDocument/2006/relationships/image" Target="media/image82.jpeg" /><Relationship Id="rId127" Type="http://schemas.openxmlformats.org/officeDocument/2006/relationships/image" Target="media/image90.jpeg" /><Relationship Id="rId10" Type="http://schemas.openxmlformats.org/officeDocument/2006/relationships/header" Target="header1.xml" /><Relationship Id="rId31" Type="http://schemas.openxmlformats.org/officeDocument/2006/relationships/footer" Target="footer10.xml" /><Relationship Id="rId44" Type="http://schemas.openxmlformats.org/officeDocument/2006/relationships/image" Target="media/image7.jpeg" /><Relationship Id="rId52" Type="http://schemas.openxmlformats.org/officeDocument/2006/relationships/image" Target="media/image15.jpeg" /><Relationship Id="rId60" Type="http://schemas.openxmlformats.org/officeDocument/2006/relationships/image" Target="media/image23.jpeg" /><Relationship Id="rId65" Type="http://schemas.openxmlformats.org/officeDocument/2006/relationships/image" Target="media/image28.jpeg" /><Relationship Id="rId73" Type="http://schemas.openxmlformats.org/officeDocument/2006/relationships/image" Target="media/image36.jpeg" /><Relationship Id="rId78" Type="http://schemas.openxmlformats.org/officeDocument/2006/relationships/image" Target="media/image41.jpeg" /><Relationship Id="rId81" Type="http://schemas.openxmlformats.org/officeDocument/2006/relationships/image" Target="media/image44.jpeg" /><Relationship Id="rId86" Type="http://schemas.openxmlformats.org/officeDocument/2006/relationships/image" Target="media/image49.jpeg" /><Relationship Id="rId94" Type="http://schemas.openxmlformats.org/officeDocument/2006/relationships/image" Target="media/image57.jpeg" /><Relationship Id="rId99" Type="http://schemas.openxmlformats.org/officeDocument/2006/relationships/image" Target="media/image62.jpeg" /><Relationship Id="rId101" Type="http://schemas.openxmlformats.org/officeDocument/2006/relationships/image" Target="media/image64.jpeg" /><Relationship Id="rId122" Type="http://schemas.openxmlformats.org/officeDocument/2006/relationships/image" Target="media/image85.jpeg" /><Relationship Id="rId130" Type="http://schemas.openxmlformats.org/officeDocument/2006/relationships/image" Target="media/image93.jpeg" /><Relationship Id="rId135" Type="http://schemas.openxmlformats.org/officeDocument/2006/relationships/image" Target="media/image98.jpeg" /><Relationship Id="rId143" Type="http://schemas.openxmlformats.org/officeDocument/2006/relationships/image" Target="media/image106.jpeg" /><Relationship Id="rId148" Type="http://schemas.openxmlformats.org/officeDocument/2006/relationships/image" Target="media/image111.jpeg" /><Relationship Id="rId151" Type="http://schemas.openxmlformats.org/officeDocument/2006/relationships/image" Target="media/image114.jpeg" /><Relationship Id="rId156" Type="http://schemas.openxmlformats.org/officeDocument/2006/relationships/image" Target="media/image119.jpeg" /><Relationship Id="rId164" Type="http://schemas.openxmlformats.org/officeDocument/2006/relationships/footer" Target="footer16.xml" /><Relationship Id="rId4" Type="http://schemas.openxmlformats.org/officeDocument/2006/relationships/settings" Target="settings.xml" /><Relationship Id="rId9" Type="http://schemas.openxmlformats.org/officeDocument/2006/relationships/footer" Target="footer1.xml" /><Relationship Id="rId13" Type="http://schemas.openxmlformats.org/officeDocument/2006/relationships/image" Target="media/image2.jpeg" /><Relationship Id="rId18" Type="http://schemas.openxmlformats.org/officeDocument/2006/relationships/header" Target="header4.xml" /><Relationship Id="rId39" Type="http://schemas.openxmlformats.org/officeDocument/2006/relationships/header" Target="header14.xml" /><Relationship Id="rId109" Type="http://schemas.openxmlformats.org/officeDocument/2006/relationships/image" Target="media/image72.jpeg" /><Relationship Id="rId34" Type="http://schemas.openxmlformats.org/officeDocument/2006/relationships/header" Target="header12.xml" /><Relationship Id="rId50" Type="http://schemas.openxmlformats.org/officeDocument/2006/relationships/image" Target="media/image13.jpeg" /><Relationship Id="rId55" Type="http://schemas.openxmlformats.org/officeDocument/2006/relationships/image" Target="media/image18.jpeg" /><Relationship Id="rId76" Type="http://schemas.openxmlformats.org/officeDocument/2006/relationships/image" Target="media/image39.jpeg" /><Relationship Id="rId97" Type="http://schemas.openxmlformats.org/officeDocument/2006/relationships/image" Target="media/image60.jpeg" /><Relationship Id="rId104" Type="http://schemas.openxmlformats.org/officeDocument/2006/relationships/image" Target="media/image67.jpeg" /><Relationship Id="rId120" Type="http://schemas.openxmlformats.org/officeDocument/2006/relationships/image" Target="media/image83.jpeg" /><Relationship Id="rId125" Type="http://schemas.openxmlformats.org/officeDocument/2006/relationships/image" Target="media/image88.jpeg" /><Relationship Id="rId141" Type="http://schemas.openxmlformats.org/officeDocument/2006/relationships/image" Target="media/image104.jpeg" /><Relationship Id="rId146" Type="http://schemas.openxmlformats.org/officeDocument/2006/relationships/image" Target="media/image109.jpeg" /><Relationship Id="rId167" Type="http://schemas.openxmlformats.org/officeDocument/2006/relationships/fontTable" Target="fontTable.xml" /><Relationship Id="rId7" Type="http://schemas.openxmlformats.org/officeDocument/2006/relationships/endnotes" Target="endnotes.xml" /><Relationship Id="rId71" Type="http://schemas.openxmlformats.org/officeDocument/2006/relationships/image" Target="media/image34.jpeg" /><Relationship Id="rId92" Type="http://schemas.openxmlformats.org/officeDocument/2006/relationships/image" Target="media/image55.jpeg" /><Relationship Id="rId162" Type="http://schemas.openxmlformats.org/officeDocument/2006/relationships/image" Target="media/image125.jpeg" /><Relationship Id="rId2" Type="http://schemas.openxmlformats.org/officeDocument/2006/relationships/numbering" Target="numbering.xml" /><Relationship Id="rId29" Type="http://schemas.openxmlformats.org/officeDocument/2006/relationships/footer" Target="footer9.xml" /><Relationship Id="rId24" Type="http://schemas.openxmlformats.org/officeDocument/2006/relationships/header" Target="header7.xml" /><Relationship Id="rId40" Type="http://schemas.openxmlformats.org/officeDocument/2006/relationships/footer" Target="footer14.xml" /><Relationship Id="rId45" Type="http://schemas.openxmlformats.org/officeDocument/2006/relationships/image" Target="media/image8.jpeg" /><Relationship Id="rId66" Type="http://schemas.openxmlformats.org/officeDocument/2006/relationships/image" Target="media/image29.jpeg" /><Relationship Id="rId87" Type="http://schemas.openxmlformats.org/officeDocument/2006/relationships/image" Target="media/image50.jpeg" /><Relationship Id="rId110" Type="http://schemas.openxmlformats.org/officeDocument/2006/relationships/image" Target="media/image73.jpeg" /><Relationship Id="rId115" Type="http://schemas.openxmlformats.org/officeDocument/2006/relationships/image" Target="media/image78.jpeg" /><Relationship Id="rId131" Type="http://schemas.openxmlformats.org/officeDocument/2006/relationships/image" Target="media/image94.jpeg" /><Relationship Id="rId136" Type="http://schemas.openxmlformats.org/officeDocument/2006/relationships/image" Target="media/image99.jpeg" /><Relationship Id="rId157" Type="http://schemas.openxmlformats.org/officeDocument/2006/relationships/image" Target="media/image120.jpeg" /><Relationship Id="rId61" Type="http://schemas.openxmlformats.org/officeDocument/2006/relationships/image" Target="media/image24.jpeg" /><Relationship Id="rId82" Type="http://schemas.openxmlformats.org/officeDocument/2006/relationships/image" Target="media/image45.jpeg" /><Relationship Id="rId152" Type="http://schemas.openxmlformats.org/officeDocument/2006/relationships/image" Target="media/image115.jpeg" /><Relationship Id="rId19" Type="http://schemas.openxmlformats.org/officeDocument/2006/relationships/footer" Target="footer4.xml" /><Relationship Id="rId14" Type="http://schemas.openxmlformats.org/officeDocument/2006/relationships/image" Target="media/image3.jpeg" /><Relationship Id="rId30" Type="http://schemas.openxmlformats.org/officeDocument/2006/relationships/header" Target="header10.xml" /><Relationship Id="rId35" Type="http://schemas.openxmlformats.org/officeDocument/2006/relationships/footer" Target="footer12.xml" /><Relationship Id="rId56" Type="http://schemas.openxmlformats.org/officeDocument/2006/relationships/image" Target="media/image19.jpeg" /><Relationship Id="rId77" Type="http://schemas.openxmlformats.org/officeDocument/2006/relationships/image" Target="media/image40.jpeg" /><Relationship Id="rId100" Type="http://schemas.openxmlformats.org/officeDocument/2006/relationships/image" Target="media/image63.jpeg" /><Relationship Id="rId105" Type="http://schemas.openxmlformats.org/officeDocument/2006/relationships/image" Target="media/image68.jpeg" /><Relationship Id="rId126" Type="http://schemas.openxmlformats.org/officeDocument/2006/relationships/image" Target="media/image89.jpeg" /><Relationship Id="rId147" Type="http://schemas.openxmlformats.org/officeDocument/2006/relationships/image" Target="media/image110.jpeg" /><Relationship Id="rId168" Type="http://schemas.openxmlformats.org/officeDocument/2006/relationships/theme" Target="theme/theme1.xml" /><Relationship Id="rId8" Type="http://schemas.openxmlformats.org/officeDocument/2006/relationships/image" Target="media/image1.tiff" /><Relationship Id="rId51" Type="http://schemas.openxmlformats.org/officeDocument/2006/relationships/image" Target="media/image14.jpeg" /><Relationship Id="rId72" Type="http://schemas.openxmlformats.org/officeDocument/2006/relationships/image" Target="media/image35.jpeg" /><Relationship Id="rId93" Type="http://schemas.openxmlformats.org/officeDocument/2006/relationships/image" Target="media/image56.jpeg" /><Relationship Id="rId98" Type="http://schemas.openxmlformats.org/officeDocument/2006/relationships/image" Target="media/image61.jpeg" /><Relationship Id="rId121" Type="http://schemas.openxmlformats.org/officeDocument/2006/relationships/image" Target="media/image84.jpeg" /><Relationship Id="rId142" Type="http://schemas.openxmlformats.org/officeDocument/2006/relationships/image" Target="media/image105.jpeg" /><Relationship Id="rId163" Type="http://schemas.openxmlformats.org/officeDocument/2006/relationships/header" Target="header16.xml" /><Relationship Id="rId3" Type="http://schemas.openxmlformats.org/officeDocument/2006/relationships/styles" Target="styles.xml" /><Relationship Id="rId25" Type="http://schemas.openxmlformats.org/officeDocument/2006/relationships/footer" Target="footer7.xml" /><Relationship Id="rId46" Type="http://schemas.openxmlformats.org/officeDocument/2006/relationships/image" Target="media/image9.jpeg" /><Relationship Id="rId67" Type="http://schemas.openxmlformats.org/officeDocument/2006/relationships/image" Target="media/image30.jpeg" /><Relationship Id="rId116" Type="http://schemas.openxmlformats.org/officeDocument/2006/relationships/image" Target="media/image79.jpeg" /><Relationship Id="rId137" Type="http://schemas.openxmlformats.org/officeDocument/2006/relationships/image" Target="media/image100.jpeg" /><Relationship Id="rId158" Type="http://schemas.openxmlformats.org/officeDocument/2006/relationships/image" Target="media/image121.jpeg" /><Relationship Id="rId20" Type="http://schemas.openxmlformats.org/officeDocument/2006/relationships/header" Target="header5.xml" /><Relationship Id="rId41" Type="http://schemas.openxmlformats.org/officeDocument/2006/relationships/header" Target="header15.xml" /><Relationship Id="rId62" Type="http://schemas.openxmlformats.org/officeDocument/2006/relationships/image" Target="media/image25.jpeg" /><Relationship Id="rId83" Type="http://schemas.openxmlformats.org/officeDocument/2006/relationships/image" Target="media/image46.jpeg" /><Relationship Id="rId88" Type="http://schemas.openxmlformats.org/officeDocument/2006/relationships/image" Target="media/image51.jpeg" /><Relationship Id="rId111" Type="http://schemas.openxmlformats.org/officeDocument/2006/relationships/image" Target="media/image74.jpeg" /><Relationship Id="rId132" Type="http://schemas.openxmlformats.org/officeDocument/2006/relationships/image" Target="media/image95.jpeg" /><Relationship Id="rId153" Type="http://schemas.openxmlformats.org/officeDocument/2006/relationships/image" Target="media/image11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F7531-80AF-1343-AA1E-38EB6657D53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20594</Words>
  <Characters>117387</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Pengguna Tamu</cp:lastModifiedBy>
  <cp:revision>2</cp:revision>
  <cp:lastPrinted>2021-12-17T08:18:00Z</cp:lastPrinted>
  <dcterms:created xsi:type="dcterms:W3CDTF">2021-12-20T04:39:00Z</dcterms:created>
  <dcterms:modified xsi:type="dcterms:W3CDTF">2021-12-20T04:39:00Z</dcterms:modified>
</cp:coreProperties>
</file>