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B7BA0" w14:textId="77777777" w:rsidR="00B30DB0" w:rsidRDefault="007E6D9D">
      <w:pPr>
        <w:pStyle w:val="BodyText"/>
        <w:spacing w:before="6" w:line="480" w:lineRule="auto"/>
        <w:ind w:right="-9"/>
        <w:jc w:val="center"/>
        <w:rPr>
          <w:b/>
          <w:sz w:val="28"/>
          <w:szCs w:val="28"/>
          <w:lang w:val="pt-BR"/>
        </w:rPr>
      </w:pPr>
      <w:bookmarkStart w:id="0" w:name="_Hlk104590643"/>
      <w:bookmarkStart w:id="1" w:name="_Hlk96477609"/>
      <w:bookmarkEnd w:id="0"/>
      <w:r>
        <w:rPr>
          <w:b/>
          <w:sz w:val="28"/>
          <w:lang w:val="pt-BR"/>
        </w:rPr>
        <w:t>ANALISA KEBUTUHAN SISTEM PROTEKSI PETIR PADA GEDUNG PASCASARJANA UNIVERSITAS ICHSAN GORONTALO</w:t>
      </w:r>
      <w:bookmarkEnd w:id="1"/>
    </w:p>
    <w:p w14:paraId="0A427EC6" w14:textId="77777777" w:rsidR="00B30DB0" w:rsidRDefault="00B30DB0">
      <w:pPr>
        <w:spacing w:after="0" w:line="480" w:lineRule="auto"/>
        <w:rPr>
          <w:rFonts w:ascii="Times New Roman" w:hAnsi="Times New Roman" w:cs="Times New Roman"/>
          <w:b/>
          <w:sz w:val="24"/>
          <w:lang w:val="pt-BR"/>
        </w:rPr>
      </w:pPr>
    </w:p>
    <w:p w14:paraId="340616A5" w14:textId="77777777" w:rsidR="00B30DB0" w:rsidRDefault="007E6D9D">
      <w:pPr>
        <w:spacing w:after="0" w:line="480" w:lineRule="auto"/>
        <w:jc w:val="center"/>
        <w:rPr>
          <w:rFonts w:ascii="Times New Roman" w:hAnsi="Times New Roman" w:cs="Times New Roman"/>
          <w:b/>
          <w:sz w:val="24"/>
        </w:rPr>
      </w:pPr>
      <w:r>
        <w:rPr>
          <w:rFonts w:ascii="Times New Roman" w:hAnsi="Times New Roman" w:cs="Times New Roman"/>
          <w:b/>
          <w:sz w:val="24"/>
        </w:rPr>
        <w:t>OLEH:</w:t>
      </w:r>
    </w:p>
    <w:p w14:paraId="689F91EE" w14:textId="77777777" w:rsidR="00B30DB0" w:rsidRDefault="007E6D9D">
      <w:pPr>
        <w:spacing w:after="0" w:line="360" w:lineRule="auto"/>
        <w:jc w:val="center"/>
        <w:rPr>
          <w:rFonts w:ascii="Times New Roman" w:hAnsi="Times New Roman" w:cs="Times New Roman"/>
          <w:b/>
          <w:sz w:val="24"/>
          <w:u w:val="single"/>
        </w:rPr>
      </w:pPr>
      <w:r>
        <w:rPr>
          <w:rFonts w:ascii="Times New Roman" w:hAnsi="Times New Roman" w:cs="Times New Roman"/>
          <w:b/>
          <w:sz w:val="24"/>
          <w:u w:val="single"/>
        </w:rPr>
        <w:t>HENDRAWAN</w:t>
      </w:r>
    </w:p>
    <w:p w14:paraId="4CAE3712" w14:textId="77777777" w:rsidR="00B30DB0" w:rsidRDefault="007E6D9D">
      <w:pPr>
        <w:spacing w:after="0" w:line="360" w:lineRule="auto"/>
        <w:jc w:val="center"/>
        <w:rPr>
          <w:rFonts w:ascii="Times New Roman" w:hAnsi="Times New Roman" w:cs="Times New Roman"/>
          <w:b/>
          <w:sz w:val="24"/>
        </w:rPr>
      </w:pPr>
      <w:r>
        <w:rPr>
          <w:rFonts w:ascii="Times New Roman" w:hAnsi="Times New Roman" w:cs="Times New Roman"/>
          <w:b/>
          <w:sz w:val="24"/>
        </w:rPr>
        <w:t>T2115038</w:t>
      </w:r>
    </w:p>
    <w:p w14:paraId="52837EB0" w14:textId="77777777" w:rsidR="00B30DB0" w:rsidRDefault="00B30DB0">
      <w:pPr>
        <w:spacing w:after="0" w:line="240" w:lineRule="auto"/>
        <w:jc w:val="center"/>
        <w:rPr>
          <w:rFonts w:ascii="Times New Roman" w:hAnsi="Times New Roman" w:cs="Times New Roman"/>
          <w:b/>
          <w:sz w:val="24"/>
        </w:rPr>
      </w:pPr>
    </w:p>
    <w:p w14:paraId="199FF4EA" w14:textId="77777777" w:rsidR="00B30DB0" w:rsidRDefault="00B30DB0">
      <w:pPr>
        <w:spacing w:after="0" w:line="480" w:lineRule="auto"/>
        <w:rPr>
          <w:rFonts w:ascii="Times New Roman" w:hAnsi="Times New Roman" w:cs="Times New Roman"/>
          <w:b/>
          <w:sz w:val="24"/>
          <w:u w:val="single"/>
        </w:rPr>
      </w:pPr>
    </w:p>
    <w:p w14:paraId="288379B8" w14:textId="77777777" w:rsidR="00B30DB0" w:rsidRDefault="007E6D9D">
      <w:pPr>
        <w:spacing w:after="0" w:line="480" w:lineRule="auto"/>
        <w:jc w:val="center"/>
        <w:rPr>
          <w:rFonts w:ascii="Times New Roman" w:hAnsi="Times New Roman" w:cs="Times New Roman"/>
          <w:b/>
          <w:sz w:val="24"/>
        </w:rPr>
      </w:pPr>
      <w:r>
        <w:rPr>
          <w:rFonts w:ascii="Times New Roman" w:hAnsi="Times New Roman" w:cs="Times New Roman"/>
          <w:b/>
          <w:sz w:val="24"/>
        </w:rPr>
        <w:t>SKRIPSI</w:t>
      </w:r>
    </w:p>
    <w:p w14:paraId="56E150F9" w14:textId="77777777" w:rsidR="00B30DB0" w:rsidRDefault="007E6D9D">
      <w:pPr>
        <w:tabs>
          <w:tab w:val="left" w:pos="2160"/>
        </w:tabs>
        <w:spacing w:after="0" w:line="480" w:lineRule="auto"/>
        <w:rPr>
          <w:rFonts w:ascii="Times New Roman" w:hAnsi="Times New Roman" w:cs="Times New Roman"/>
          <w:b/>
          <w:sz w:val="24"/>
        </w:rPr>
      </w:pPr>
      <w:r>
        <w:rPr>
          <w:rFonts w:ascii="Times New Roman" w:hAnsi="Times New Roman" w:cs="Times New Roman"/>
          <w:b/>
          <w:sz w:val="24"/>
        </w:rPr>
        <w:tab/>
      </w:r>
    </w:p>
    <w:p w14:paraId="1CEC4517" w14:textId="77777777" w:rsidR="00B30DB0" w:rsidRDefault="007E6D9D">
      <w:pPr>
        <w:jc w:val="center"/>
        <w:rPr>
          <w:rFonts w:ascii="Times New Roman" w:hAnsi="Times New Roman" w:cs="Times New Roman"/>
          <w:sz w:val="24"/>
        </w:rPr>
      </w:pPr>
      <w:r>
        <w:rPr>
          <w:rFonts w:ascii="Times New Roman" w:hAnsi="Times New Roman" w:cs="Times New Roman"/>
          <w:b/>
          <w:noProof/>
          <w:sz w:val="24"/>
          <w:szCs w:val="24"/>
        </w:rPr>
        <w:drawing>
          <wp:inline distT="0" distB="0" distL="0" distR="0" wp14:anchorId="11EA57E7" wp14:editId="663AF05D">
            <wp:extent cx="1879600" cy="1879600"/>
            <wp:effectExtent l="19050" t="0" r="5861" b="0"/>
            <wp:docPr id="3" name="Picture 1" descr="D:\Logo\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Logo\unisan.jpg"/>
                    <pic:cNvPicPr>
                      <a:picLocks noChangeAspect="1" noChangeArrowheads="1"/>
                    </pic:cNvPicPr>
                  </pic:nvPicPr>
                  <pic:blipFill>
                    <a:blip r:embed="rId10"/>
                    <a:srcRect/>
                    <a:stretch>
                      <a:fillRect/>
                    </a:stretch>
                  </pic:blipFill>
                  <pic:spPr>
                    <a:xfrm>
                      <a:off x="0" y="0"/>
                      <a:ext cx="1880089" cy="1880089"/>
                    </a:xfrm>
                    <a:prstGeom prst="rect">
                      <a:avLst/>
                    </a:prstGeom>
                    <a:noFill/>
                    <a:ln w="9525">
                      <a:noFill/>
                      <a:miter lim="800000"/>
                      <a:headEnd/>
                      <a:tailEnd/>
                    </a:ln>
                  </pic:spPr>
                </pic:pic>
              </a:graphicData>
            </a:graphic>
          </wp:inline>
        </w:drawing>
      </w:r>
    </w:p>
    <w:p w14:paraId="2F2334A9" w14:textId="77777777" w:rsidR="00B30DB0" w:rsidRDefault="00B30DB0">
      <w:pPr>
        <w:jc w:val="center"/>
        <w:rPr>
          <w:rFonts w:ascii="Times New Roman" w:hAnsi="Times New Roman" w:cs="Times New Roman"/>
          <w:sz w:val="24"/>
        </w:rPr>
      </w:pPr>
    </w:p>
    <w:p w14:paraId="74A7FECC" w14:textId="77777777" w:rsidR="00B30DB0" w:rsidRDefault="00B30DB0">
      <w:pPr>
        <w:jc w:val="center"/>
        <w:rPr>
          <w:rFonts w:ascii="Times New Roman" w:hAnsi="Times New Roman" w:cs="Times New Roman"/>
          <w:sz w:val="24"/>
        </w:rPr>
      </w:pPr>
    </w:p>
    <w:p w14:paraId="6BE6DC48" w14:textId="77777777" w:rsidR="00B30DB0" w:rsidRDefault="007E6D9D">
      <w:pPr>
        <w:jc w:val="center"/>
        <w:rPr>
          <w:rFonts w:ascii="Times New Roman" w:hAnsi="Times New Roman" w:cs="Times New Roman"/>
          <w:b/>
          <w:sz w:val="24"/>
        </w:rPr>
      </w:pPr>
      <w:r>
        <w:rPr>
          <w:rFonts w:ascii="Times New Roman" w:hAnsi="Times New Roman" w:cs="Times New Roman"/>
          <w:b/>
          <w:sz w:val="24"/>
        </w:rPr>
        <w:t>PROGRAM</w:t>
      </w:r>
      <w:r>
        <w:rPr>
          <w:rFonts w:ascii="Times New Roman" w:hAnsi="Times New Roman" w:cs="Times New Roman"/>
          <w:b/>
          <w:color w:val="FFFFFF" w:themeColor="background1"/>
          <w:sz w:val="24"/>
        </w:rPr>
        <w:t>.</w:t>
      </w:r>
      <w:r>
        <w:rPr>
          <w:rFonts w:ascii="Times New Roman" w:hAnsi="Times New Roman" w:cs="Times New Roman"/>
          <w:b/>
          <w:sz w:val="24"/>
        </w:rPr>
        <w:t>STUDI</w:t>
      </w:r>
      <w:r>
        <w:rPr>
          <w:rFonts w:ascii="Times New Roman" w:hAnsi="Times New Roman" w:cs="Times New Roman"/>
          <w:b/>
          <w:color w:val="FFFFFF" w:themeColor="background1"/>
          <w:sz w:val="24"/>
        </w:rPr>
        <w:t>.</w:t>
      </w:r>
      <w:r>
        <w:rPr>
          <w:rFonts w:ascii="Times New Roman" w:hAnsi="Times New Roman" w:cs="Times New Roman"/>
          <w:b/>
          <w:sz w:val="24"/>
        </w:rPr>
        <w:t>TEKNIK</w:t>
      </w:r>
      <w:r>
        <w:rPr>
          <w:rFonts w:ascii="Times New Roman" w:hAnsi="Times New Roman" w:cs="Times New Roman"/>
          <w:b/>
          <w:color w:val="FFFFFF" w:themeColor="background1"/>
          <w:sz w:val="24"/>
        </w:rPr>
        <w:t>.</w:t>
      </w:r>
      <w:r>
        <w:rPr>
          <w:rFonts w:ascii="Times New Roman" w:hAnsi="Times New Roman" w:cs="Times New Roman"/>
          <w:b/>
          <w:sz w:val="24"/>
        </w:rPr>
        <w:t>ELEKTRO</w:t>
      </w:r>
    </w:p>
    <w:p w14:paraId="129D9FE2" w14:textId="77777777" w:rsidR="00B30DB0" w:rsidRDefault="007E6D9D">
      <w:pPr>
        <w:jc w:val="center"/>
        <w:rPr>
          <w:rFonts w:ascii="Times New Roman" w:hAnsi="Times New Roman" w:cs="Times New Roman"/>
          <w:b/>
          <w:sz w:val="24"/>
        </w:rPr>
      </w:pPr>
      <w:r>
        <w:rPr>
          <w:rFonts w:ascii="Times New Roman" w:hAnsi="Times New Roman" w:cs="Times New Roman"/>
          <w:b/>
          <w:sz w:val="24"/>
        </w:rPr>
        <w:t>FAKULTAS</w:t>
      </w:r>
      <w:r>
        <w:rPr>
          <w:rFonts w:ascii="Times New Roman" w:hAnsi="Times New Roman" w:cs="Times New Roman"/>
          <w:b/>
          <w:color w:val="FFFFFF" w:themeColor="background1"/>
          <w:sz w:val="24"/>
        </w:rPr>
        <w:t>.</w:t>
      </w:r>
      <w:r>
        <w:rPr>
          <w:rFonts w:ascii="Times New Roman" w:hAnsi="Times New Roman" w:cs="Times New Roman"/>
          <w:b/>
          <w:sz w:val="24"/>
        </w:rPr>
        <w:t>TEKNIK</w:t>
      </w:r>
    </w:p>
    <w:p w14:paraId="440B5FF7" w14:textId="77777777" w:rsidR="00B30DB0" w:rsidRDefault="007E6D9D">
      <w:pPr>
        <w:jc w:val="center"/>
        <w:rPr>
          <w:rFonts w:ascii="Times New Roman" w:hAnsi="Times New Roman" w:cs="Times New Roman"/>
          <w:b/>
          <w:sz w:val="24"/>
          <w:lang w:val="pt-BR"/>
        </w:rPr>
      </w:pPr>
      <w:r>
        <w:rPr>
          <w:rFonts w:ascii="Times New Roman" w:hAnsi="Times New Roman" w:cs="Times New Roman"/>
          <w:b/>
          <w:sz w:val="24"/>
          <w:lang w:val="pt-BR"/>
        </w:rPr>
        <w:t>UNIVERSITAS</w:t>
      </w:r>
      <w:r>
        <w:rPr>
          <w:rFonts w:ascii="Times New Roman" w:hAnsi="Times New Roman" w:cs="Times New Roman"/>
          <w:b/>
          <w:color w:val="FFFFFF" w:themeColor="background1"/>
          <w:sz w:val="24"/>
          <w:lang w:val="pt-BR"/>
        </w:rPr>
        <w:t>.</w:t>
      </w:r>
      <w:r>
        <w:rPr>
          <w:rFonts w:ascii="Times New Roman" w:hAnsi="Times New Roman" w:cs="Times New Roman"/>
          <w:b/>
          <w:sz w:val="24"/>
          <w:lang w:val="pt-BR"/>
        </w:rPr>
        <w:t>ICHSAN</w:t>
      </w:r>
      <w:r>
        <w:rPr>
          <w:rFonts w:ascii="Times New Roman" w:hAnsi="Times New Roman" w:cs="Times New Roman"/>
          <w:b/>
          <w:color w:val="FFFFFF" w:themeColor="background1"/>
          <w:sz w:val="24"/>
          <w:lang w:val="pt-BR"/>
        </w:rPr>
        <w:t>.</w:t>
      </w:r>
      <w:r>
        <w:rPr>
          <w:rFonts w:ascii="Times New Roman" w:hAnsi="Times New Roman" w:cs="Times New Roman"/>
          <w:b/>
          <w:sz w:val="24"/>
          <w:lang w:val="pt-BR"/>
        </w:rPr>
        <w:t>GORONTALO</w:t>
      </w:r>
    </w:p>
    <w:p w14:paraId="036D6FC9" w14:textId="77777777" w:rsidR="00B30DB0" w:rsidRDefault="007E6D9D">
      <w:pPr>
        <w:jc w:val="center"/>
        <w:rPr>
          <w:rFonts w:ascii="Times New Roman" w:hAnsi="Times New Roman" w:cs="Times New Roman"/>
          <w:b/>
          <w:sz w:val="24"/>
          <w:lang w:val="id-ID"/>
        </w:rPr>
      </w:pPr>
      <w:r>
        <w:rPr>
          <w:rFonts w:ascii="Times New Roman" w:hAnsi="Times New Roman" w:cs="Times New Roman"/>
          <w:b/>
          <w:sz w:val="24"/>
          <w:lang w:val="pt-BR"/>
        </w:rPr>
        <w:t>202</w:t>
      </w:r>
      <w:r>
        <w:rPr>
          <w:rFonts w:ascii="Times New Roman" w:hAnsi="Times New Roman" w:cs="Times New Roman"/>
          <w:b/>
          <w:sz w:val="24"/>
          <w:lang w:val="id-ID"/>
        </w:rPr>
        <w:t>2</w:t>
      </w:r>
    </w:p>
    <w:p w14:paraId="0CDDC209" w14:textId="00AA0809" w:rsidR="00B30DB0" w:rsidRDefault="0067072F">
      <w:pPr>
        <w:rPr>
          <w:rFonts w:ascii="Times New Roman" w:eastAsia="Times New Roman" w:hAnsi="Times New Roman" w:cs="Times New Roman"/>
          <w:b/>
          <w:sz w:val="28"/>
          <w:szCs w:val="28"/>
        </w:rPr>
      </w:pPr>
      <w:r w:rsidRPr="0067072F">
        <w:rPr>
          <w:rFonts w:ascii="Times New Roman" w:eastAsia="Times New Roman" w:hAnsi="Times New Roman" w:cs="Times New Roman"/>
          <w:b/>
          <w:noProof/>
          <w:sz w:val="28"/>
          <w:szCs w:val="28"/>
        </w:rPr>
        <w:object w:dxaOrig="8925" w:dyaOrig="12630" w14:anchorId="37191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6.25pt;height:631.7pt" o:ole="">
            <v:imagedata r:id="rId11" o:title=""/>
          </v:shape>
          <o:OLEObject Type="Embed" ProgID="AcroExch.Document.11" ShapeID="_x0000_i1029" DrawAspect="Content" ObjectID="_1717496804" r:id="rId12"/>
        </w:object>
      </w:r>
      <w:r>
        <w:rPr>
          <w:rFonts w:ascii="Times New Roman" w:eastAsia="Times New Roman" w:hAnsi="Times New Roman" w:cs="Times New Roman"/>
          <w:b/>
          <w:noProof/>
          <w:sz w:val="28"/>
          <w:szCs w:val="28"/>
        </w:rPr>
        <w:drawing>
          <wp:inline distT="0" distB="0" distL="0" distR="0" wp14:anchorId="4A56FECC" wp14:editId="21B528C4">
            <wp:extent cx="5252085" cy="7037713"/>
            <wp:effectExtent l="0" t="0" r="5715" b="0"/>
            <wp:docPr id="46" name="Picture 46" descr="C:\Users\ACER\Downloads\WhatsApp Image 2022-06-23 at 13.0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6-23 at 13.02.3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7037713"/>
                    </a:xfrm>
                    <a:prstGeom prst="rect">
                      <a:avLst/>
                    </a:prstGeom>
                    <a:noFill/>
                    <a:ln>
                      <a:noFill/>
                    </a:ln>
                  </pic:spPr>
                </pic:pic>
              </a:graphicData>
            </a:graphic>
          </wp:inline>
        </w:drawing>
      </w:r>
      <w:r w:rsidR="007E6D9D">
        <w:rPr>
          <w:rFonts w:ascii="Times New Roman" w:eastAsia="Times New Roman" w:hAnsi="Times New Roman" w:cs="Times New Roman"/>
          <w:b/>
          <w:sz w:val="28"/>
          <w:szCs w:val="28"/>
        </w:rPr>
        <w:br w:type="page"/>
      </w:r>
    </w:p>
    <w:p w14:paraId="308461A4" w14:textId="3C40A783" w:rsidR="00E64B66" w:rsidRDefault="00E64B66" w:rsidP="00E64B66">
      <w:pPr>
        <w:jc w:val="center"/>
        <w:rPr>
          <w:rFonts w:ascii="Times New Roman" w:eastAsia="Times New Roman" w:hAnsi="Times New Roman" w:cs="Times New Roman"/>
          <w:b/>
          <w:sz w:val="24"/>
          <w:szCs w:val="24"/>
        </w:rPr>
      </w:pPr>
      <w:r>
        <w:rPr>
          <w:noProof/>
        </w:rPr>
        <w:lastRenderedPageBreak/>
        <w:drawing>
          <wp:anchor distT="0" distB="0" distL="0" distR="0" simplePos="0" relativeHeight="251673600" behindDoc="1" locked="0" layoutInCell="1" allowOverlap="1" wp14:anchorId="7DA198F9" wp14:editId="1DA63423">
            <wp:simplePos x="0" y="0"/>
            <wp:positionH relativeFrom="page">
              <wp:posOffset>170121</wp:posOffset>
            </wp:positionH>
            <wp:positionV relativeFrom="page">
              <wp:posOffset>-424815</wp:posOffset>
            </wp:positionV>
            <wp:extent cx="7559749" cy="10696353"/>
            <wp:effectExtent l="0" t="0" r="3175"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7559749" cy="10696353"/>
                    </a:xfrm>
                    <a:prstGeom prst="rect">
                      <a:avLst/>
                    </a:prstGeom>
                  </pic:spPr>
                </pic:pic>
              </a:graphicData>
            </a:graphic>
          </wp:anchor>
        </w:drawing>
      </w:r>
    </w:p>
    <w:p w14:paraId="250B441C" w14:textId="67B943FB" w:rsidR="00B30DB0" w:rsidRPr="00E64B66" w:rsidRDefault="00E64B66" w:rsidP="00E64B6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1A2AA31" w14:textId="77777777" w:rsidR="00B30DB0" w:rsidRDefault="00B30DB0">
      <w:pPr>
        <w:rPr>
          <w:rFonts w:ascii="Times New Roman" w:hAnsi="Times New Roman" w:cs="Times New Roman"/>
          <w:sz w:val="24"/>
          <w:szCs w:val="24"/>
          <w:lang w:val="id"/>
        </w:rPr>
      </w:pPr>
    </w:p>
    <w:p w14:paraId="3867FCEF" w14:textId="77777777" w:rsidR="00B30DB0" w:rsidRDefault="007E6D9D">
      <w:pPr>
        <w:spacing w:after="0" w:line="480" w:lineRule="auto"/>
        <w:contextualSpacing/>
        <w:jc w:val="center"/>
        <w:rPr>
          <w:rFonts w:ascii="Times New Roman" w:hAnsi="Times New Roman" w:cs="Times New Roman"/>
          <w:b/>
          <w:bCs/>
          <w:sz w:val="24"/>
          <w:szCs w:val="24"/>
          <w:lang w:val="id"/>
        </w:rPr>
      </w:pPr>
      <w:r>
        <w:rPr>
          <w:rFonts w:ascii="Times New Roman" w:hAnsi="Times New Roman" w:cs="Times New Roman"/>
          <w:b/>
          <w:bCs/>
          <w:sz w:val="24"/>
          <w:szCs w:val="24"/>
          <w:lang w:val="id"/>
        </w:rPr>
        <w:t>KATA PENGANTAR</w:t>
      </w:r>
    </w:p>
    <w:p w14:paraId="085F1C38" w14:textId="77777777" w:rsidR="00B30DB0" w:rsidRDefault="00B30DB0">
      <w:pPr>
        <w:spacing w:after="0" w:line="480" w:lineRule="auto"/>
        <w:contextualSpacing/>
        <w:jc w:val="center"/>
        <w:rPr>
          <w:rFonts w:ascii="Times New Roman" w:hAnsi="Times New Roman" w:cs="Times New Roman"/>
          <w:sz w:val="24"/>
          <w:szCs w:val="24"/>
          <w:lang w:val="id"/>
        </w:rPr>
      </w:pPr>
    </w:p>
    <w:p w14:paraId="43CA3715" w14:textId="77777777" w:rsidR="00B30DB0" w:rsidRDefault="007E6D9D">
      <w:pPr>
        <w:spacing w:after="0" w:line="480" w:lineRule="auto"/>
        <w:ind w:firstLine="720"/>
        <w:contextualSpacing/>
        <w:jc w:val="both"/>
        <w:rPr>
          <w:rFonts w:ascii="Times New Roman" w:hAnsi="Times New Roman" w:cs="Times New Roman"/>
          <w:sz w:val="24"/>
          <w:szCs w:val="24"/>
          <w:lang w:val="id"/>
        </w:rPr>
      </w:pPr>
      <w:r>
        <w:rPr>
          <w:rFonts w:ascii="Times New Roman" w:hAnsi="Times New Roman" w:cs="Times New Roman"/>
          <w:sz w:val="24"/>
          <w:szCs w:val="24"/>
          <w:lang w:val="id"/>
        </w:rPr>
        <w:t xml:space="preserve">Alhamdulillah kami panjatkan syukur kepada Allah SWT yang telah memberikan rahmat dan kemudahan kepada kami sehingga dapat menyelesaikan penulisan </w:t>
      </w:r>
      <w:r>
        <w:rPr>
          <w:rFonts w:ascii="Times New Roman" w:hAnsi="Times New Roman" w:cs="Times New Roman"/>
          <w:sz w:val="24"/>
          <w:szCs w:val="24"/>
        </w:rPr>
        <w:t>Skripsi</w:t>
      </w:r>
      <w:r>
        <w:rPr>
          <w:rFonts w:ascii="Times New Roman" w:hAnsi="Times New Roman" w:cs="Times New Roman"/>
          <w:sz w:val="24"/>
          <w:szCs w:val="24"/>
          <w:lang w:val="id"/>
        </w:rPr>
        <w:t xml:space="preserve"> yang berjudul “ </w:t>
      </w:r>
      <w:bookmarkStart w:id="2" w:name="_Hlk106299680"/>
      <w:r>
        <w:rPr>
          <w:rFonts w:ascii="Times New Roman" w:hAnsi="Times New Roman" w:cs="Times New Roman"/>
          <w:sz w:val="24"/>
          <w:szCs w:val="24"/>
          <w:lang w:val="id"/>
        </w:rPr>
        <w:t>ANALISA KEBUTUHAN SISTEM PROTEKSI PETIR PADA GEDUNG PASCASARJANA UNIVERSITAS ICHSAN GORONTALO</w:t>
      </w:r>
      <w:bookmarkEnd w:id="2"/>
      <w:r>
        <w:rPr>
          <w:rFonts w:ascii="Times New Roman" w:hAnsi="Times New Roman" w:cs="Times New Roman"/>
          <w:sz w:val="24"/>
          <w:szCs w:val="24"/>
          <w:lang w:val="id"/>
        </w:rPr>
        <w:t xml:space="preserve"> ” dengan baik dan tepat waktu.</w:t>
      </w:r>
    </w:p>
    <w:p w14:paraId="3FAFF6F2" w14:textId="77777777" w:rsidR="00B30DB0" w:rsidRDefault="007E6D9D">
      <w:pPr>
        <w:spacing w:after="0" w:line="480" w:lineRule="auto"/>
        <w:ind w:firstLine="720"/>
        <w:contextualSpacing/>
        <w:jc w:val="both"/>
        <w:rPr>
          <w:rFonts w:ascii="Times New Roman" w:hAnsi="Times New Roman" w:cs="Times New Roman"/>
          <w:sz w:val="24"/>
          <w:szCs w:val="24"/>
          <w:lang w:val="id"/>
        </w:rPr>
      </w:pPr>
      <w:r>
        <w:rPr>
          <w:rFonts w:ascii="Times New Roman" w:hAnsi="Times New Roman" w:cs="Times New Roman"/>
          <w:sz w:val="24"/>
          <w:szCs w:val="24"/>
          <w:lang w:val="id"/>
        </w:rPr>
        <w:t xml:space="preserve">Penulisan </w:t>
      </w:r>
      <w:r>
        <w:rPr>
          <w:rFonts w:ascii="Times New Roman" w:hAnsi="Times New Roman" w:cs="Times New Roman"/>
          <w:sz w:val="24"/>
          <w:szCs w:val="24"/>
        </w:rPr>
        <w:t>Skripsi</w:t>
      </w:r>
      <w:r>
        <w:rPr>
          <w:rFonts w:ascii="Times New Roman" w:hAnsi="Times New Roman" w:cs="Times New Roman"/>
          <w:sz w:val="24"/>
          <w:szCs w:val="24"/>
          <w:lang w:val="id"/>
        </w:rPr>
        <w:t xml:space="preserve"> ini dalam rangka pengusulan penelitian sebagai salah satu persyaratan untuk menyelesaikan studi strata satu di Fakultas Teknik Elekto Universitas Ichsan Gorontalo.</w:t>
      </w:r>
    </w:p>
    <w:p w14:paraId="5CA18558" w14:textId="77777777" w:rsidR="00B30DB0" w:rsidRDefault="007E6D9D">
      <w:pPr>
        <w:spacing w:after="0" w:line="480" w:lineRule="auto"/>
        <w:contextualSpacing/>
        <w:jc w:val="both"/>
        <w:rPr>
          <w:rFonts w:ascii="Times New Roman" w:hAnsi="Times New Roman" w:cs="Times New Roman"/>
          <w:sz w:val="24"/>
          <w:szCs w:val="24"/>
          <w:lang w:val="id"/>
        </w:rPr>
      </w:pPr>
      <w:r>
        <w:rPr>
          <w:rFonts w:ascii="Times New Roman" w:hAnsi="Times New Roman" w:cs="Times New Roman"/>
          <w:sz w:val="24"/>
          <w:szCs w:val="24"/>
          <w:lang w:val="id"/>
        </w:rPr>
        <w:t xml:space="preserve"> Saat penulisan </w:t>
      </w:r>
      <w:r>
        <w:rPr>
          <w:rFonts w:ascii="Times New Roman" w:hAnsi="Times New Roman" w:cs="Times New Roman"/>
          <w:sz w:val="24"/>
          <w:szCs w:val="24"/>
        </w:rPr>
        <w:t>Skripsi</w:t>
      </w:r>
      <w:r>
        <w:rPr>
          <w:rFonts w:ascii="Times New Roman" w:hAnsi="Times New Roman" w:cs="Times New Roman"/>
          <w:sz w:val="24"/>
          <w:szCs w:val="24"/>
          <w:lang w:val="id"/>
        </w:rPr>
        <w:t xml:space="preserve"> ini penulis mendapat banyak masukan dan bimbingan dari berbagai pihak sehingga </w:t>
      </w:r>
      <w:r>
        <w:rPr>
          <w:rFonts w:ascii="Times New Roman" w:hAnsi="Times New Roman" w:cs="Times New Roman"/>
          <w:sz w:val="24"/>
          <w:szCs w:val="24"/>
        </w:rPr>
        <w:t>Skripsi</w:t>
      </w:r>
      <w:r>
        <w:rPr>
          <w:rFonts w:ascii="Times New Roman" w:hAnsi="Times New Roman" w:cs="Times New Roman"/>
          <w:sz w:val="24"/>
          <w:szCs w:val="24"/>
          <w:lang w:val="id"/>
        </w:rPr>
        <w:t xml:space="preserve"> ini dapat kami selesaikan dengan baik, untuk itu kami tidak lupa untuk mengucapkan terima kasih kepada :</w:t>
      </w:r>
    </w:p>
    <w:p w14:paraId="3B855C3B" w14:textId="77777777" w:rsidR="00B30DB0" w:rsidRDefault="007E6D9D">
      <w:pPr>
        <w:pStyle w:val="ListParagraph"/>
        <w:numPr>
          <w:ilvl w:val="0"/>
          <w:numId w:val="3"/>
        </w:numPr>
        <w:spacing w:after="0" w:line="480" w:lineRule="auto"/>
        <w:jc w:val="both"/>
        <w:rPr>
          <w:rFonts w:ascii="Times New Roman" w:hAnsi="Times New Roman" w:cs="Times New Roman"/>
          <w:sz w:val="24"/>
          <w:lang w:val="id"/>
        </w:rPr>
      </w:pPr>
      <w:r>
        <w:rPr>
          <w:rFonts w:ascii="Times New Roman" w:eastAsia="Times New Roman" w:hAnsi="Times New Roman" w:cs="Times New Roman"/>
          <w:sz w:val="24"/>
          <w:szCs w:val="24"/>
          <w:lang w:val="fi-FI"/>
        </w:rPr>
        <w:t xml:space="preserve">Bapak Muhammad Ichsan Gaffar, SE., M.Ak, </w:t>
      </w:r>
      <w:r>
        <w:rPr>
          <w:rFonts w:ascii="Times New Roman" w:hAnsi="Times New Roman" w:cs="Times New Roman"/>
          <w:sz w:val="24"/>
          <w:lang w:val="id"/>
        </w:rPr>
        <w:t>selaku Ketua Yayasan Pengembangan Ilmu Pengetahuan Teknologi (YPIPT) Ichsan Gorontalo.</w:t>
      </w:r>
    </w:p>
    <w:p w14:paraId="0630266B" w14:textId="77777777" w:rsidR="00B30DB0" w:rsidRDefault="007E6D9D">
      <w:pPr>
        <w:pStyle w:val="ListParagraph"/>
        <w:numPr>
          <w:ilvl w:val="0"/>
          <w:numId w:val="3"/>
        </w:numPr>
        <w:spacing w:after="0" w:line="480" w:lineRule="auto"/>
        <w:jc w:val="both"/>
        <w:rPr>
          <w:rFonts w:ascii="Times New Roman" w:hAnsi="Times New Roman" w:cs="Times New Roman"/>
          <w:sz w:val="24"/>
          <w:lang w:val="id"/>
        </w:rPr>
      </w:pPr>
      <w:r>
        <w:rPr>
          <w:rFonts w:ascii="Times New Roman" w:hAnsi="Times New Roman" w:cs="Times New Roman"/>
          <w:sz w:val="24"/>
          <w:lang w:val="id"/>
        </w:rPr>
        <w:t>Bapak DR. Abdul Gaffar Latjokke, M.Si, selaku Rektor Universitas Ichsan Gorontalo.</w:t>
      </w:r>
    </w:p>
    <w:p w14:paraId="003E8854" w14:textId="77777777" w:rsidR="00B30DB0" w:rsidRDefault="007E6D9D">
      <w:pPr>
        <w:pStyle w:val="ListParagraph"/>
        <w:numPr>
          <w:ilvl w:val="0"/>
          <w:numId w:val="3"/>
        </w:numPr>
        <w:spacing w:after="0" w:line="480" w:lineRule="auto"/>
        <w:jc w:val="both"/>
        <w:rPr>
          <w:rFonts w:ascii="Times New Roman" w:hAnsi="Times New Roman" w:cs="Times New Roman"/>
          <w:sz w:val="24"/>
        </w:rPr>
      </w:pPr>
      <w:proofErr w:type="spellStart"/>
      <w:r>
        <w:rPr>
          <w:rFonts w:ascii="Times New Roman" w:hAnsi="Times New Roman" w:cs="Times New Roman"/>
          <w:sz w:val="24"/>
        </w:rPr>
        <w:t>Bapak</w:t>
      </w:r>
      <w:proofErr w:type="spellEnd"/>
      <w:r>
        <w:rPr>
          <w:rFonts w:ascii="Times New Roman" w:hAnsi="Times New Roman" w:cs="Times New Roman"/>
          <w:sz w:val="24"/>
        </w:rPr>
        <w:t xml:space="preserve"> </w:t>
      </w:r>
      <w:proofErr w:type="spellStart"/>
      <w:r>
        <w:rPr>
          <w:rFonts w:ascii="Times New Roman" w:hAnsi="Times New Roman" w:cs="Times New Roman"/>
          <w:sz w:val="24"/>
        </w:rPr>
        <w:t>Amru</w:t>
      </w:r>
      <w:proofErr w:type="spellEnd"/>
      <w:r>
        <w:rPr>
          <w:rFonts w:ascii="Times New Roman" w:hAnsi="Times New Roman" w:cs="Times New Roman"/>
          <w:sz w:val="24"/>
        </w:rPr>
        <w:t xml:space="preserve"> </w:t>
      </w:r>
      <w:proofErr w:type="spellStart"/>
      <w:r>
        <w:rPr>
          <w:rFonts w:ascii="Times New Roman" w:hAnsi="Times New Roman" w:cs="Times New Roman"/>
          <w:sz w:val="24"/>
        </w:rPr>
        <w:t>Siola</w:t>
      </w:r>
      <w:proofErr w:type="spellEnd"/>
      <w:r>
        <w:rPr>
          <w:rFonts w:ascii="Times New Roman" w:hAnsi="Times New Roman" w:cs="Times New Roman"/>
          <w:sz w:val="24"/>
        </w:rPr>
        <w:t xml:space="preserve">, ST., MT selaku </w:t>
      </w:r>
      <w:proofErr w:type="spellStart"/>
      <w:r>
        <w:rPr>
          <w:rFonts w:ascii="Times New Roman" w:hAnsi="Times New Roman" w:cs="Times New Roman"/>
          <w:sz w:val="24"/>
        </w:rPr>
        <w:t>Dekan</w:t>
      </w:r>
      <w:proofErr w:type="spellEnd"/>
      <w:r>
        <w:rPr>
          <w:rFonts w:ascii="Times New Roman" w:hAnsi="Times New Roman" w:cs="Times New Roman"/>
          <w:sz w:val="24"/>
        </w:rPr>
        <w:t xml:space="preserve"> </w:t>
      </w:r>
      <w:proofErr w:type="spellStart"/>
      <w:r>
        <w:rPr>
          <w:rFonts w:ascii="Times New Roman" w:hAnsi="Times New Roman" w:cs="Times New Roman"/>
          <w:sz w:val="24"/>
        </w:rPr>
        <w:t>Fakultas</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proofErr w:type="spellStart"/>
      <w:r>
        <w:rPr>
          <w:rFonts w:ascii="Times New Roman" w:hAnsi="Times New Roman" w:cs="Times New Roman"/>
          <w:sz w:val="24"/>
        </w:rPr>
        <w:t>Unisan</w:t>
      </w:r>
      <w:proofErr w:type="spellEnd"/>
      <w:r>
        <w:rPr>
          <w:rFonts w:ascii="Times New Roman" w:hAnsi="Times New Roman" w:cs="Times New Roman"/>
          <w:sz w:val="24"/>
        </w:rPr>
        <w:t xml:space="preserve"> </w:t>
      </w:r>
      <w:proofErr w:type="spellStart"/>
      <w:r>
        <w:rPr>
          <w:rFonts w:ascii="Times New Roman" w:hAnsi="Times New Roman" w:cs="Times New Roman"/>
          <w:sz w:val="24"/>
        </w:rPr>
        <w:t>Gorontalo</w:t>
      </w:r>
      <w:proofErr w:type="spellEnd"/>
      <w:r>
        <w:rPr>
          <w:rFonts w:ascii="Times New Roman" w:hAnsi="Times New Roman" w:cs="Times New Roman"/>
          <w:sz w:val="24"/>
        </w:rPr>
        <w:t>.</w:t>
      </w:r>
    </w:p>
    <w:p w14:paraId="7A00AD7E" w14:textId="77777777" w:rsidR="00B30DB0" w:rsidRDefault="007E6D9D">
      <w:pPr>
        <w:pStyle w:val="ListParagraph"/>
        <w:numPr>
          <w:ilvl w:val="0"/>
          <w:numId w:val="3"/>
        </w:numPr>
        <w:spacing w:after="0" w:line="480" w:lineRule="auto"/>
        <w:jc w:val="both"/>
        <w:rPr>
          <w:rFonts w:ascii="Times New Roman" w:hAnsi="Times New Roman" w:cs="Times New Roman"/>
          <w:sz w:val="24"/>
        </w:rPr>
      </w:pPr>
      <w:proofErr w:type="spellStart"/>
      <w:r>
        <w:rPr>
          <w:rFonts w:ascii="Times New Roman" w:hAnsi="Times New Roman" w:cs="Times New Roman"/>
          <w:sz w:val="24"/>
        </w:rPr>
        <w:t>Bapak</w:t>
      </w:r>
      <w:proofErr w:type="spellEnd"/>
      <w:r>
        <w:rPr>
          <w:rFonts w:ascii="Times New Roman" w:hAnsi="Times New Roman" w:cs="Times New Roman"/>
          <w:sz w:val="24"/>
        </w:rPr>
        <w:t xml:space="preserve"> </w:t>
      </w:r>
      <w:proofErr w:type="spellStart"/>
      <w:r>
        <w:rPr>
          <w:rFonts w:ascii="Times New Roman" w:hAnsi="Times New Roman" w:cs="Times New Roman"/>
          <w:sz w:val="24"/>
        </w:rPr>
        <w:t>Frengki</w:t>
      </w:r>
      <w:proofErr w:type="spellEnd"/>
      <w:r>
        <w:rPr>
          <w:rFonts w:ascii="Times New Roman" w:hAnsi="Times New Roman" w:cs="Times New Roman"/>
          <w:sz w:val="24"/>
        </w:rPr>
        <w:t xml:space="preserve"> </w:t>
      </w:r>
      <w:proofErr w:type="spellStart"/>
      <w:r>
        <w:rPr>
          <w:rFonts w:ascii="Times New Roman" w:hAnsi="Times New Roman" w:cs="Times New Roman"/>
          <w:sz w:val="24"/>
        </w:rPr>
        <w:t>Eka</w:t>
      </w:r>
      <w:proofErr w:type="spellEnd"/>
      <w:r>
        <w:rPr>
          <w:rFonts w:ascii="Times New Roman" w:hAnsi="Times New Roman" w:cs="Times New Roman"/>
          <w:sz w:val="24"/>
        </w:rPr>
        <w:t xml:space="preserve"> Putra </w:t>
      </w:r>
      <w:proofErr w:type="spellStart"/>
      <w:r>
        <w:rPr>
          <w:rFonts w:ascii="Times New Roman" w:hAnsi="Times New Roman" w:cs="Times New Roman"/>
          <w:sz w:val="24"/>
        </w:rPr>
        <w:t>Surusa</w:t>
      </w:r>
      <w:proofErr w:type="spellEnd"/>
      <w:r>
        <w:rPr>
          <w:rFonts w:ascii="Times New Roman" w:hAnsi="Times New Roman" w:cs="Times New Roman"/>
          <w:sz w:val="24"/>
        </w:rPr>
        <w:t xml:space="preserve">, ST., MT selaku Ketua Program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proofErr w:type="spellStart"/>
      <w:r>
        <w:rPr>
          <w:rFonts w:ascii="Times New Roman" w:hAnsi="Times New Roman" w:cs="Times New Roman"/>
          <w:sz w:val="24"/>
        </w:rPr>
        <w:t>Elektro</w:t>
      </w:r>
      <w:proofErr w:type="spellEnd"/>
      <w:r>
        <w:rPr>
          <w:rFonts w:ascii="Times New Roman" w:hAnsi="Times New Roman" w:cs="Times New Roman"/>
          <w:sz w:val="24"/>
        </w:rPr>
        <w:t xml:space="preserve"> </w:t>
      </w:r>
      <w:proofErr w:type="spellStart"/>
      <w:r>
        <w:rPr>
          <w:rFonts w:ascii="Times New Roman" w:hAnsi="Times New Roman" w:cs="Times New Roman"/>
          <w:sz w:val="24"/>
        </w:rPr>
        <w:t>Unisan</w:t>
      </w:r>
      <w:proofErr w:type="spellEnd"/>
      <w:r>
        <w:rPr>
          <w:rFonts w:ascii="Times New Roman" w:hAnsi="Times New Roman" w:cs="Times New Roman"/>
          <w:sz w:val="24"/>
        </w:rPr>
        <w:t xml:space="preserve"> </w:t>
      </w:r>
      <w:proofErr w:type="spellStart"/>
      <w:r>
        <w:rPr>
          <w:rFonts w:ascii="Times New Roman" w:hAnsi="Times New Roman" w:cs="Times New Roman"/>
          <w:sz w:val="24"/>
        </w:rPr>
        <w:t>Gorontalo</w:t>
      </w:r>
      <w:proofErr w:type="spellEnd"/>
      <w:r>
        <w:rPr>
          <w:rFonts w:ascii="Times New Roman" w:hAnsi="Times New Roman" w:cs="Times New Roman"/>
          <w:sz w:val="24"/>
        </w:rPr>
        <w:t>.</w:t>
      </w:r>
    </w:p>
    <w:p w14:paraId="070CB6B6" w14:textId="77777777" w:rsidR="00B30DB0" w:rsidRDefault="007E6D9D">
      <w:pPr>
        <w:pStyle w:val="ListParagraph"/>
        <w:numPr>
          <w:ilvl w:val="0"/>
          <w:numId w:val="3"/>
        </w:numPr>
        <w:spacing w:after="0" w:line="480" w:lineRule="auto"/>
        <w:jc w:val="both"/>
        <w:rPr>
          <w:rFonts w:ascii="Times New Roman" w:hAnsi="Times New Roman" w:cs="Times New Roman"/>
          <w:sz w:val="24"/>
        </w:rPr>
      </w:pPr>
      <w:proofErr w:type="spellStart"/>
      <w:r>
        <w:rPr>
          <w:rFonts w:ascii="Times New Roman" w:hAnsi="Times New Roman" w:cs="Times New Roman"/>
          <w:sz w:val="24"/>
        </w:rPr>
        <w:t>Bapak</w:t>
      </w:r>
      <w:proofErr w:type="spellEnd"/>
      <w:r>
        <w:rPr>
          <w:rFonts w:ascii="Times New Roman" w:hAnsi="Times New Roman" w:cs="Times New Roman"/>
          <w:sz w:val="24"/>
        </w:rPr>
        <w:t xml:space="preserve"> Steven </w:t>
      </w:r>
      <w:proofErr w:type="spellStart"/>
      <w:r>
        <w:rPr>
          <w:rFonts w:ascii="Times New Roman" w:hAnsi="Times New Roman" w:cs="Times New Roman"/>
          <w:sz w:val="24"/>
        </w:rPr>
        <w:t>Humena</w:t>
      </w:r>
      <w:proofErr w:type="spellEnd"/>
      <w:r>
        <w:rPr>
          <w:rFonts w:ascii="Times New Roman" w:hAnsi="Times New Roman" w:cs="Times New Roman"/>
          <w:sz w:val="24"/>
        </w:rPr>
        <w:t>, ST., MT selaku Pembimbing I.</w:t>
      </w:r>
    </w:p>
    <w:p w14:paraId="0DCA1041" w14:textId="77777777" w:rsidR="00B30DB0" w:rsidRDefault="007E6D9D">
      <w:pPr>
        <w:pStyle w:val="ListParagraph"/>
        <w:numPr>
          <w:ilvl w:val="0"/>
          <w:numId w:val="3"/>
        </w:numPr>
        <w:spacing w:after="0" w:line="480" w:lineRule="auto"/>
        <w:jc w:val="both"/>
        <w:rPr>
          <w:rFonts w:ascii="Times New Roman" w:hAnsi="Times New Roman" w:cs="Times New Roman"/>
          <w:sz w:val="24"/>
        </w:rPr>
      </w:pPr>
      <w:proofErr w:type="spellStart"/>
      <w:r>
        <w:rPr>
          <w:rFonts w:ascii="Times New Roman" w:hAnsi="Times New Roman" w:cs="Times New Roman"/>
          <w:sz w:val="24"/>
        </w:rPr>
        <w:lastRenderedPageBreak/>
        <w:t>Ibu</w:t>
      </w:r>
      <w:proofErr w:type="spellEnd"/>
      <w:r>
        <w:rPr>
          <w:rFonts w:ascii="Times New Roman" w:hAnsi="Times New Roman" w:cs="Times New Roman"/>
          <w:sz w:val="24"/>
        </w:rPr>
        <w:t xml:space="preserve"> </w:t>
      </w:r>
      <w:proofErr w:type="spellStart"/>
      <w:r>
        <w:rPr>
          <w:rFonts w:ascii="Times New Roman" w:hAnsi="Times New Roman" w:cs="Times New Roman"/>
          <w:sz w:val="24"/>
        </w:rPr>
        <w:t>Amelya</w:t>
      </w:r>
      <w:proofErr w:type="spellEnd"/>
      <w:r>
        <w:rPr>
          <w:rFonts w:ascii="Times New Roman" w:hAnsi="Times New Roman" w:cs="Times New Roman"/>
          <w:sz w:val="24"/>
        </w:rPr>
        <w:t xml:space="preserve"> Indah </w:t>
      </w:r>
      <w:proofErr w:type="spellStart"/>
      <w:r>
        <w:rPr>
          <w:rFonts w:ascii="Times New Roman" w:hAnsi="Times New Roman" w:cs="Times New Roman"/>
          <w:sz w:val="24"/>
        </w:rPr>
        <w:t>Pratiwi</w:t>
      </w:r>
      <w:proofErr w:type="spellEnd"/>
      <w:r>
        <w:rPr>
          <w:rFonts w:ascii="Times New Roman" w:hAnsi="Times New Roman" w:cs="Times New Roman"/>
          <w:sz w:val="24"/>
        </w:rPr>
        <w:t>, ST., MT selaku Pembimbing II.</w:t>
      </w:r>
    </w:p>
    <w:p w14:paraId="1BDE4091" w14:textId="77777777" w:rsidR="00B30DB0" w:rsidRDefault="007E6D9D">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 xml:space="preserve">Bapak dan </w:t>
      </w:r>
      <w:proofErr w:type="spellStart"/>
      <w:r>
        <w:rPr>
          <w:rFonts w:ascii="Times New Roman" w:hAnsi="Times New Roman" w:cs="Times New Roman"/>
          <w:sz w:val="24"/>
        </w:rPr>
        <w:t>Ibu</w:t>
      </w:r>
      <w:proofErr w:type="spellEnd"/>
      <w:r>
        <w:rPr>
          <w:rFonts w:ascii="Times New Roman" w:hAnsi="Times New Roman" w:cs="Times New Roman"/>
          <w:sz w:val="24"/>
        </w:rPr>
        <w:t xml:space="preserve"> </w:t>
      </w:r>
      <w:proofErr w:type="spellStart"/>
      <w:r>
        <w:rPr>
          <w:rFonts w:ascii="Times New Roman" w:hAnsi="Times New Roman" w:cs="Times New Roman"/>
          <w:sz w:val="24"/>
        </w:rPr>
        <w:t>Dosen</w:t>
      </w:r>
      <w:proofErr w:type="spellEnd"/>
      <w:r>
        <w:rPr>
          <w:rFonts w:ascii="Times New Roman" w:hAnsi="Times New Roman" w:cs="Times New Roman"/>
          <w:sz w:val="24"/>
        </w:rPr>
        <w:t xml:space="preserve"> </w:t>
      </w:r>
      <w:proofErr w:type="spellStart"/>
      <w:r>
        <w:rPr>
          <w:rFonts w:ascii="Times New Roman" w:hAnsi="Times New Roman" w:cs="Times New Roman"/>
          <w:sz w:val="24"/>
        </w:rPr>
        <w:t>Universitas</w:t>
      </w:r>
      <w:proofErr w:type="spellEnd"/>
      <w:r>
        <w:rPr>
          <w:rFonts w:ascii="Times New Roman" w:hAnsi="Times New Roman" w:cs="Times New Roman"/>
          <w:sz w:val="24"/>
        </w:rPr>
        <w:t xml:space="preserve">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w:t>
      </w:r>
      <w:proofErr w:type="spellStart"/>
      <w:r>
        <w:rPr>
          <w:rFonts w:ascii="Times New Roman" w:hAnsi="Times New Roman" w:cs="Times New Roman"/>
          <w:sz w:val="24"/>
        </w:rPr>
        <w:t>Gorontalo</w:t>
      </w:r>
      <w:proofErr w:type="spellEnd"/>
      <w:r>
        <w:rPr>
          <w:rFonts w:ascii="Times New Roman" w:hAnsi="Times New Roman" w:cs="Times New Roman"/>
          <w:sz w:val="24"/>
        </w:rPr>
        <w:t xml:space="preserve">, </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proofErr w:type="spellStart"/>
      <w:r>
        <w:rPr>
          <w:rFonts w:ascii="Times New Roman" w:hAnsi="Times New Roman" w:cs="Times New Roman"/>
          <w:sz w:val="24"/>
        </w:rPr>
        <w:t>Staf</w:t>
      </w:r>
      <w:proofErr w:type="spellEnd"/>
      <w:r>
        <w:rPr>
          <w:rFonts w:ascii="Times New Roman" w:hAnsi="Times New Roman" w:cs="Times New Roman"/>
          <w:sz w:val="24"/>
        </w:rPr>
        <w:t xml:space="preserve"> Administrasi </w:t>
      </w:r>
      <w:proofErr w:type="spellStart"/>
      <w:r>
        <w:rPr>
          <w:rFonts w:ascii="Times New Roman" w:hAnsi="Times New Roman" w:cs="Times New Roman"/>
          <w:sz w:val="24"/>
        </w:rPr>
        <w:t>Fakultas</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proofErr w:type="spellStart"/>
      <w:r>
        <w:rPr>
          <w:rFonts w:ascii="Times New Roman" w:hAnsi="Times New Roman" w:cs="Times New Roman"/>
          <w:sz w:val="24"/>
        </w:rPr>
        <w:t>Universitas</w:t>
      </w:r>
      <w:proofErr w:type="spellEnd"/>
      <w:r>
        <w:rPr>
          <w:rFonts w:ascii="Times New Roman" w:hAnsi="Times New Roman" w:cs="Times New Roman"/>
          <w:sz w:val="24"/>
        </w:rPr>
        <w:t xml:space="preserve">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w:t>
      </w:r>
      <w:proofErr w:type="spellStart"/>
      <w:r>
        <w:rPr>
          <w:rFonts w:ascii="Times New Roman" w:hAnsi="Times New Roman" w:cs="Times New Roman"/>
          <w:sz w:val="24"/>
        </w:rPr>
        <w:t>Gorontalo</w:t>
      </w:r>
      <w:proofErr w:type="spellEnd"/>
      <w:r>
        <w:rPr>
          <w:rFonts w:ascii="Times New Roman" w:hAnsi="Times New Roman" w:cs="Times New Roman"/>
          <w:sz w:val="24"/>
        </w:rPr>
        <w:t xml:space="preserve"> </w:t>
      </w:r>
      <w:proofErr w:type="spellStart"/>
      <w:r>
        <w:rPr>
          <w:rFonts w:ascii="Times New Roman" w:hAnsi="Times New Roman" w:cs="Times New Roman"/>
          <w:sz w:val="24"/>
        </w:rPr>
        <w:t>Khususnya</w:t>
      </w:r>
      <w:proofErr w:type="spellEnd"/>
      <w:r>
        <w:rPr>
          <w:rFonts w:ascii="Times New Roman" w:hAnsi="Times New Roman" w:cs="Times New Roman"/>
          <w:sz w:val="24"/>
        </w:rPr>
        <w:t xml:space="preserve"> </w:t>
      </w:r>
      <w:proofErr w:type="spellStart"/>
      <w:r>
        <w:rPr>
          <w:rFonts w:ascii="Times New Roman" w:hAnsi="Times New Roman" w:cs="Times New Roman"/>
          <w:sz w:val="24"/>
        </w:rPr>
        <w:t>Jurusan</w:t>
      </w:r>
      <w:proofErr w:type="spellEnd"/>
      <w:r>
        <w:rPr>
          <w:rFonts w:ascii="Times New Roman" w:hAnsi="Times New Roman" w:cs="Times New Roman"/>
          <w:sz w:val="24"/>
        </w:rPr>
        <w:t xml:space="preserve"> Teknik Elektro.</w:t>
      </w:r>
    </w:p>
    <w:p w14:paraId="385FC1EF" w14:textId="77777777" w:rsidR="00B30DB0" w:rsidRDefault="007E6D9D">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 xml:space="preserve">Semua rekan-rekan mahasiswa Strata Satu (S1) Program Studi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proofErr w:type="spellStart"/>
      <w:r>
        <w:rPr>
          <w:rFonts w:ascii="Times New Roman" w:hAnsi="Times New Roman" w:cs="Times New Roman"/>
          <w:sz w:val="24"/>
        </w:rPr>
        <w:t>Elektro</w:t>
      </w:r>
      <w:proofErr w:type="spellEnd"/>
      <w:r>
        <w:rPr>
          <w:rFonts w:ascii="Times New Roman" w:hAnsi="Times New Roman" w:cs="Times New Roman"/>
          <w:sz w:val="24"/>
        </w:rPr>
        <w:t xml:space="preserve"> </w:t>
      </w:r>
      <w:proofErr w:type="spellStart"/>
      <w:r>
        <w:rPr>
          <w:rFonts w:ascii="Times New Roman" w:hAnsi="Times New Roman" w:cs="Times New Roman"/>
          <w:sz w:val="24"/>
        </w:rPr>
        <w:t>Universitas</w:t>
      </w:r>
      <w:proofErr w:type="spellEnd"/>
      <w:r>
        <w:rPr>
          <w:rFonts w:ascii="Times New Roman" w:hAnsi="Times New Roman" w:cs="Times New Roman"/>
          <w:sz w:val="24"/>
        </w:rPr>
        <w:t xml:space="preserve">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w:t>
      </w:r>
      <w:proofErr w:type="spellStart"/>
      <w:r>
        <w:rPr>
          <w:rFonts w:ascii="Times New Roman" w:hAnsi="Times New Roman" w:cs="Times New Roman"/>
          <w:sz w:val="24"/>
        </w:rPr>
        <w:t>Gorontalo</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memberikan semangat, dukungan dan motivasi kepada penulis.</w:t>
      </w:r>
    </w:p>
    <w:p w14:paraId="4C9FBDB3" w14:textId="77777777" w:rsidR="00B30DB0" w:rsidRDefault="007E6D9D">
      <w:pPr>
        <w:spacing w:after="0" w:line="480" w:lineRule="auto"/>
        <w:ind w:firstLine="720"/>
        <w:jc w:val="both"/>
        <w:rPr>
          <w:rFonts w:ascii="Times New Roman" w:hAnsi="Times New Roman" w:cs="Times New Roman"/>
          <w:sz w:val="24"/>
        </w:rPr>
      </w:pPr>
      <w:r>
        <w:rPr>
          <w:rFonts w:ascii="Times New Roman" w:hAnsi="Times New Roman" w:cs="Times New Roman"/>
          <w:sz w:val="24"/>
        </w:rPr>
        <w:t>Dalam penulisan Skripsi ini penulis benar-benar menyadari akan adanya kekurangan dan jauh dari kata sempurna, untuk itu penulis berharap adanya kritik dan saran yang bersifat membangun agar dapat dijadikan penyempurna Skripsi ini, dan terakhir penulis berharap sekiranya Skripsi ini dapat bermanfaat bagi pembaca.</w:t>
      </w:r>
    </w:p>
    <w:p w14:paraId="273D47A2" w14:textId="77777777" w:rsidR="00B30DB0" w:rsidRDefault="00B30DB0">
      <w:pPr>
        <w:spacing w:after="0" w:line="480" w:lineRule="auto"/>
        <w:jc w:val="both"/>
        <w:rPr>
          <w:rFonts w:ascii="Times New Roman" w:hAnsi="Times New Roman" w:cs="Times New Roman"/>
          <w:sz w:val="24"/>
        </w:rPr>
      </w:pPr>
    </w:p>
    <w:p w14:paraId="74F1CFE4" w14:textId="1F400AB0" w:rsidR="00B30DB0" w:rsidRDefault="007E6D9D">
      <w:pPr>
        <w:spacing w:after="0" w:line="480" w:lineRule="auto"/>
        <w:ind w:left="4320" w:firstLine="720"/>
        <w:jc w:val="both"/>
        <w:rPr>
          <w:rFonts w:ascii="Times New Roman" w:hAnsi="Times New Roman" w:cs="Times New Roman"/>
          <w:sz w:val="24"/>
          <w:lang w:val="id-ID"/>
        </w:rPr>
      </w:pPr>
      <w:r>
        <w:rPr>
          <w:rFonts w:ascii="Times New Roman" w:hAnsi="Times New Roman" w:cs="Times New Roman"/>
          <w:sz w:val="24"/>
        </w:rPr>
        <w:t xml:space="preserve">    Gorontalo,     30   April 202</w:t>
      </w:r>
      <w:r>
        <w:rPr>
          <w:rFonts w:ascii="Times New Roman" w:hAnsi="Times New Roman" w:cs="Times New Roman"/>
          <w:sz w:val="24"/>
          <w:lang w:val="id-ID"/>
        </w:rPr>
        <w:t>2</w:t>
      </w:r>
    </w:p>
    <w:p w14:paraId="7BC146F3" w14:textId="77777777" w:rsidR="00B30DB0" w:rsidRDefault="007E6D9D">
      <w:pPr>
        <w:spacing w:after="0" w:line="480" w:lineRule="auto"/>
        <w:ind w:left="5760" w:firstLine="720"/>
        <w:jc w:val="both"/>
        <w:rPr>
          <w:rFonts w:ascii="Times New Roman" w:hAnsi="Times New Roman" w:cs="Times New Roman"/>
          <w:sz w:val="24"/>
        </w:rPr>
      </w:pPr>
      <w:r>
        <w:rPr>
          <w:rFonts w:ascii="Times New Roman" w:hAnsi="Times New Roman" w:cs="Times New Roman"/>
          <w:sz w:val="24"/>
        </w:rPr>
        <w:t>Penulis,</w:t>
      </w:r>
    </w:p>
    <w:p w14:paraId="40CBD27C" w14:textId="77777777" w:rsidR="00B30DB0" w:rsidRDefault="00B30DB0">
      <w:pPr>
        <w:spacing w:after="0" w:line="480" w:lineRule="auto"/>
        <w:ind w:left="5760" w:firstLine="720"/>
        <w:jc w:val="both"/>
        <w:rPr>
          <w:rFonts w:ascii="Times New Roman" w:hAnsi="Times New Roman" w:cs="Times New Roman"/>
          <w:sz w:val="24"/>
        </w:rPr>
      </w:pPr>
    </w:p>
    <w:p w14:paraId="6656C2C6" w14:textId="77777777" w:rsidR="00B30DB0" w:rsidRDefault="007E6D9D">
      <w:pPr>
        <w:spacing w:after="0" w:line="480" w:lineRule="auto"/>
        <w:ind w:left="5490" w:firstLine="720"/>
        <w:jc w:val="both"/>
        <w:rPr>
          <w:rFonts w:ascii="Times New Roman" w:hAnsi="Times New Roman" w:cs="Times New Roman"/>
          <w:b/>
          <w:bCs/>
          <w:sz w:val="24"/>
        </w:rPr>
      </w:pPr>
      <w:proofErr w:type="spellStart"/>
      <w:r>
        <w:rPr>
          <w:rFonts w:ascii="Times New Roman" w:hAnsi="Times New Roman" w:cs="Times New Roman"/>
          <w:b/>
          <w:bCs/>
          <w:sz w:val="24"/>
        </w:rPr>
        <w:t>Hendrawan</w:t>
      </w:r>
      <w:proofErr w:type="spellEnd"/>
    </w:p>
    <w:p w14:paraId="297B1D11" w14:textId="77777777" w:rsidR="00B30DB0" w:rsidRDefault="00B30DB0">
      <w:pPr>
        <w:spacing w:after="0" w:line="480" w:lineRule="auto"/>
        <w:contextualSpacing/>
        <w:jc w:val="both"/>
        <w:rPr>
          <w:rFonts w:ascii="Times New Roman" w:hAnsi="Times New Roman" w:cs="Times New Roman"/>
          <w:sz w:val="24"/>
          <w:szCs w:val="24"/>
        </w:rPr>
      </w:pPr>
    </w:p>
    <w:p w14:paraId="7316E7AB" w14:textId="77777777" w:rsidR="00B30DB0" w:rsidRDefault="00B30DB0">
      <w:pPr>
        <w:spacing w:after="0" w:line="480" w:lineRule="auto"/>
        <w:contextualSpacing/>
        <w:jc w:val="center"/>
        <w:rPr>
          <w:rFonts w:ascii="Times New Roman" w:hAnsi="Times New Roman" w:cs="Times New Roman"/>
          <w:sz w:val="24"/>
          <w:szCs w:val="24"/>
        </w:rPr>
      </w:pPr>
    </w:p>
    <w:p w14:paraId="50C28ACC" w14:textId="77777777" w:rsidR="00B30DB0" w:rsidRDefault="00B30DB0">
      <w:pPr>
        <w:spacing w:after="0" w:line="480" w:lineRule="auto"/>
        <w:contextualSpacing/>
        <w:jc w:val="center"/>
        <w:rPr>
          <w:rFonts w:ascii="Times New Roman" w:hAnsi="Times New Roman" w:cs="Times New Roman"/>
          <w:sz w:val="24"/>
          <w:szCs w:val="24"/>
        </w:rPr>
      </w:pPr>
    </w:p>
    <w:p w14:paraId="5253A1BB" w14:textId="77777777" w:rsidR="00B30DB0" w:rsidRDefault="00B30DB0">
      <w:pPr>
        <w:spacing w:after="0" w:line="480" w:lineRule="auto"/>
        <w:contextualSpacing/>
        <w:jc w:val="center"/>
        <w:rPr>
          <w:rFonts w:ascii="Times New Roman" w:hAnsi="Times New Roman" w:cs="Times New Roman"/>
          <w:sz w:val="24"/>
          <w:szCs w:val="24"/>
        </w:rPr>
      </w:pPr>
    </w:p>
    <w:p w14:paraId="6D7052CE" w14:textId="77777777" w:rsidR="00B30DB0" w:rsidRDefault="00B30DB0">
      <w:pPr>
        <w:spacing w:after="0" w:line="480" w:lineRule="auto"/>
        <w:contextualSpacing/>
        <w:jc w:val="center"/>
        <w:rPr>
          <w:rFonts w:ascii="Times New Roman" w:hAnsi="Times New Roman" w:cs="Times New Roman"/>
          <w:sz w:val="24"/>
          <w:szCs w:val="24"/>
        </w:rPr>
      </w:pPr>
    </w:p>
    <w:p w14:paraId="09259ACE" w14:textId="77777777" w:rsidR="00B30DB0" w:rsidRDefault="00B30DB0">
      <w:pPr>
        <w:spacing w:after="0" w:line="480" w:lineRule="auto"/>
        <w:contextualSpacing/>
        <w:jc w:val="center"/>
        <w:rPr>
          <w:rFonts w:ascii="Times New Roman" w:hAnsi="Times New Roman" w:cs="Times New Roman"/>
          <w:sz w:val="24"/>
          <w:szCs w:val="24"/>
        </w:rPr>
      </w:pPr>
    </w:p>
    <w:p w14:paraId="02B08EF5" w14:textId="77777777" w:rsidR="00B30DB0" w:rsidRDefault="00B30DB0">
      <w:pPr>
        <w:spacing w:after="0" w:line="480" w:lineRule="auto"/>
        <w:contextualSpacing/>
        <w:jc w:val="center"/>
        <w:rPr>
          <w:rFonts w:ascii="Times New Roman" w:hAnsi="Times New Roman" w:cs="Times New Roman"/>
          <w:sz w:val="24"/>
          <w:szCs w:val="24"/>
        </w:rPr>
      </w:pPr>
    </w:p>
    <w:p w14:paraId="4A68F05F" w14:textId="77777777" w:rsidR="00B30DB0" w:rsidRDefault="007E6D9D">
      <w:pPr>
        <w:spacing w:line="48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ABSTRACT</w:t>
      </w:r>
    </w:p>
    <w:p w14:paraId="36DA3C2A" w14:textId="77777777" w:rsidR="00B30DB0" w:rsidRDefault="007E6D9D">
      <w:pPr>
        <w:autoSpaceDE w:val="0"/>
        <w:autoSpaceDN w:val="0"/>
        <w:adjustRightInd w:val="0"/>
        <w:spacing w:after="0" w:line="240" w:lineRule="auto"/>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HENDRAWAN.  T2115038.  THE ANALYSIS OF THE NEED FOR A LIGHTNING PROTECTION SYSTEM IN THE POSTGRADUATE BUILDING OF UNIVERSITAS ICHSAN GORONTALO</w:t>
      </w:r>
    </w:p>
    <w:p w14:paraId="6D42E4F5" w14:textId="77777777" w:rsidR="00B30DB0" w:rsidRDefault="00B30DB0">
      <w:pPr>
        <w:autoSpaceDE w:val="0"/>
        <w:autoSpaceDN w:val="0"/>
        <w:adjustRightInd w:val="0"/>
        <w:spacing w:after="0" w:line="240" w:lineRule="auto"/>
        <w:rPr>
          <w:rFonts w:ascii="Times New Roman" w:hAnsi="Times New Roman" w:cs="Times New Roman"/>
          <w:b/>
          <w:bCs/>
          <w:i/>
          <w:iCs/>
          <w:color w:val="000000"/>
          <w:sz w:val="24"/>
          <w:szCs w:val="24"/>
        </w:rPr>
      </w:pPr>
    </w:p>
    <w:p w14:paraId="3A5672B5" w14:textId="77777777" w:rsidR="00B30DB0" w:rsidRDefault="007E6D9D">
      <w:pPr>
        <w:autoSpaceDE w:val="0"/>
        <w:autoSpaceDN w:val="0"/>
        <w:adjustRightInd w:val="0"/>
        <w:spacing w:after="0" w:line="240" w:lineRule="auto"/>
        <w:jc w:val="both"/>
        <w:rPr>
          <w:rFonts w:ascii="Times New Roman" w:hAnsi="Times New Roman" w:cs="Times New Roman"/>
          <w:i/>
          <w:iCs/>
          <w:color w:val="000000"/>
          <w:sz w:val="24"/>
          <w:szCs w:val="24"/>
        </w:rPr>
      </w:pPr>
      <w:r>
        <w:rPr>
          <w:noProof/>
        </w:rPr>
        <w:drawing>
          <wp:anchor distT="0" distB="0" distL="114300" distR="114300" simplePos="0" relativeHeight="251670528" behindDoc="1" locked="0" layoutInCell="1" allowOverlap="1" wp14:anchorId="72E1A854" wp14:editId="560396B3">
            <wp:simplePos x="0" y="0"/>
            <wp:positionH relativeFrom="column">
              <wp:posOffset>4401820</wp:posOffset>
            </wp:positionH>
            <wp:positionV relativeFrom="paragraph">
              <wp:posOffset>1697990</wp:posOffset>
            </wp:positionV>
            <wp:extent cx="1051560" cy="1068070"/>
            <wp:effectExtent l="76200" t="76200" r="72390" b="749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400997">
                      <a:off x="0" y="0"/>
                      <a:ext cx="1051560" cy="1068070"/>
                    </a:xfrm>
                    <a:prstGeom prst="rect">
                      <a:avLst/>
                    </a:prstGeom>
                  </pic:spPr>
                </pic:pic>
              </a:graphicData>
            </a:graphic>
          </wp:anchor>
        </w:drawing>
      </w:r>
      <w:r>
        <w:rPr>
          <w:rFonts w:ascii="Times New Roman" w:hAnsi="Times New Roman" w:cs="Times New Roman"/>
          <w:i/>
          <w:iCs/>
          <w:color w:val="000000"/>
          <w:sz w:val="24"/>
          <w:szCs w:val="24"/>
        </w:rPr>
        <w:t xml:space="preserve">Indonesia has a geographical location crossing the equator.  It has caused heavy rains that stimulate a high probability of a lightning strike occurs.  One object that has a high probability of being struck by lightning is a high-rise building such as the Postgraduate Building of </w:t>
      </w:r>
      <w:proofErr w:type="spellStart"/>
      <w:r>
        <w:rPr>
          <w:rFonts w:ascii="Times New Roman" w:hAnsi="Times New Roman" w:cs="Times New Roman"/>
          <w:i/>
          <w:iCs/>
          <w:color w:val="000000"/>
          <w:sz w:val="24"/>
          <w:szCs w:val="24"/>
        </w:rPr>
        <w:t>Universitas</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Ichsan</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Gorontalo</w:t>
      </w:r>
      <w:proofErr w:type="spellEnd"/>
      <w:r>
        <w:rPr>
          <w:rFonts w:ascii="Times New Roman" w:hAnsi="Times New Roman" w:cs="Times New Roman"/>
          <w:i/>
          <w:iCs/>
          <w:color w:val="000000"/>
          <w:sz w:val="24"/>
          <w:szCs w:val="24"/>
        </w:rPr>
        <w:t xml:space="preserve">.   This study aims to analyze the need for a lightning strike protection system that follows predetermined standards. The result of the research on the need for a protection system at the Postgraduate Building of </w:t>
      </w:r>
      <w:proofErr w:type="spellStart"/>
      <w:r>
        <w:rPr>
          <w:rFonts w:ascii="Times New Roman" w:hAnsi="Times New Roman" w:cs="Times New Roman"/>
          <w:i/>
          <w:iCs/>
          <w:color w:val="000000"/>
          <w:sz w:val="24"/>
          <w:szCs w:val="24"/>
        </w:rPr>
        <w:t>Universitas</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Ichsan</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Gorontalo</w:t>
      </w:r>
      <w:proofErr w:type="spellEnd"/>
      <w:r>
        <w:rPr>
          <w:rFonts w:ascii="Times New Roman" w:hAnsi="Times New Roman" w:cs="Times New Roman"/>
          <w:i/>
          <w:iCs/>
          <w:color w:val="000000"/>
          <w:sz w:val="24"/>
          <w:szCs w:val="24"/>
        </w:rPr>
        <w:t xml:space="preserve"> is classified as very crucial.  After calculating the level of protection required at Level IV protection, the angle of projection used is 55°.  The design of an air termination spear made of copper (Cu) with a cross-section of 35 mm2 is placed in one place. The conductor is a BC cable made of copper (Cu) with a minimum diameter of 16 m2.  The grounding system to be installed has a resistance value of no more than 5 (five) ohms and a minimum cross-sectional area of 50 mm2.</w:t>
      </w:r>
    </w:p>
    <w:p w14:paraId="217B4C38" w14:textId="77777777" w:rsidR="00B30DB0" w:rsidRDefault="00B30DB0">
      <w:pPr>
        <w:autoSpaceDE w:val="0"/>
        <w:autoSpaceDN w:val="0"/>
        <w:adjustRightInd w:val="0"/>
        <w:spacing w:after="0" w:line="240" w:lineRule="auto"/>
        <w:jc w:val="both"/>
        <w:rPr>
          <w:rFonts w:ascii="Times New Roman" w:hAnsi="Times New Roman" w:cs="Times New Roman"/>
          <w:i/>
          <w:iCs/>
          <w:color w:val="000000"/>
          <w:sz w:val="24"/>
          <w:szCs w:val="24"/>
        </w:rPr>
      </w:pPr>
    </w:p>
    <w:p w14:paraId="1227B83E" w14:textId="77777777" w:rsidR="00B30DB0" w:rsidRDefault="007E6D9D">
      <w:pPr>
        <w:autoSpaceDE w:val="0"/>
        <w:autoSpaceDN w:val="0"/>
        <w:adjustRightInd w:val="0"/>
        <w:spacing w:after="0" w:line="240" w:lineRule="auto"/>
        <w:ind w:left="1170" w:hanging="1170"/>
        <w:jc w:val="both"/>
        <w:rPr>
          <w:rFonts w:ascii="Times New Roman" w:hAnsi="Times New Roman" w:cs="Times New Roman"/>
          <w:sz w:val="24"/>
          <w:szCs w:val="24"/>
        </w:rPr>
      </w:pPr>
      <w:r>
        <w:rPr>
          <w:rFonts w:ascii="Times New Roman" w:hAnsi="Times New Roman" w:cs="Times New Roman"/>
          <w:i/>
          <w:iCs/>
          <w:color w:val="000000"/>
          <w:sz w:val="24"/>
          <w:szCs w:val="24"/>
        </w:rPr>
        <w:t>Keywords: lightning protection, air terminal, postgraduate</w:t>
      </w:r>
      <w:r>
        <w:rPr>
          <w:rFonts w:ascii="Times New Roman" w:hAnsi="Times New Roman" w:cs="Times New Roman"/>
          <w:color w:val="000000"/>
          <w:sz w:val="24"/>
          <w:szCs w:val="24"/>
        </w:rPr>
        <w:t xml:space="preserve"> building,</w:t>
      </w:r>
      <w:r>
        <w:rPr>
          <w:rFonts w:ascii="Times New Roman" w:hAnsi="Times New Roman" w:cs="Times New Roman"/>
          <w:i/>
          <w:iCs/>
          <w:color w:val="000000"/>
          <w:sz w:val="24"/>
          <w:szCs w:val="24"/>
        </w:rPr>
        <w:t xml:space="preserve"> </w:t>
      </w:r>
      <w:proofErr w:type="spellStart"/>
      <w:proofErr w:type="gramStart"/>
      <w:r>
        <w:rPr>
          <w:rFonts w:ascii="Times New Roman" w:hAnsi="Times New Roman" w:cs="Times New Roman"/>
          <w:i/>
          <w:iCs/>
          <w:color w:val="000000"/>
          <w:sz w:val="24"/>
          <w:szCs w:val="24"/>
        </w:rPr>
        <w:t>Universitas</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Ichsan</w:t>
      </w:r>
      <w:proofErr w:type="spellEnd"/>
      <w:proofErr w:type="gram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Gorontalo</w:t>
      </w:r>
      <w:proofErr w:type="spellEnd"/>
    </w:p>
    <w:p w14:paraId="18D3E955" w14:textId="77777777" w:rsidR="00B30DB0" w:rsidRDefault="007E6D9D">
      <w:pPr>
        <w:rPr>
          <w:rFonts w:ascii="Times New Roman" w:hAnsi="Times New Roman" w:cs="Times New Roman"/>
          <w:b/>
          <w:bCs/>
          <w:sz w:val="28"/>
          <w:szCs w:val="28"/>
        </w:rPr>
      </w:pPr>
      <w:r>
        <w:rPr>
          <w:rFonts w:ascii="Times New Roman" w:hAnsi="Times New Roman" w:cs="Times New Roman"/>
          <w:b/>
          <w:bCs/>
          <w:sz w:val="28"/>
          <w:szCs w:val="28"/>
        </w:rPr>
        <w:br w:type="page"/>
      </w:r>
    </w:p>
    <w:p w14:paraId="14AB2E4F" w14:textId="77777777" w:rsidR="00B30DB0" w:rsidRDefault="007E6D9D">
      <w:pPr>
        <w:spacing w:after="240" w:line="48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ABSTRAK</w:t>
      </w:r>
    </w:p>
    <w:p w14:paraId="061C4AAB" w14:textId="77777777" w:rsidR="00B30DB0" w:rsidRDefault="00B30DB0">
      <w:pPr>
        <w:spacing w:after="240" w:line="480" w:lineRule="auto"/>
        <w:contextualSpacing/>
        <w:jc w:val="center"/>
        <w:rPr>
          <w:rFonts w:ascii="Times New Roman" w:hAnsi="Times New Roman" w:cs="Times New Roman"/>
          <w:b/>
          <w:bCs/>
          <w:sz w:val="24"/>
          <w:szCs w:val="24"/>
        </w:rPr>
      </w:pPr>
    </w:p>
    <w:p w14:paraId="06693DEB" w14:textId="77777777" w:rsidR="00B30DB0" w:rsidRDefault="007E6D9D">
      <w:pPr>
        <w:spacing w:after="0" w:line="240" w:lineRule="auto"/>
        <w:contextualSpacing/>
        <w:jc w:val="both"/>
        <w:rPr>
          <w:rFonts w:ascii="Times New Roman" w:hAnsi="Times New Roman" w:cs="Times New Roman"/>
          <w:b/>
          <w:bCs/>
          <w:iCs/>
          <w:sz w:val="28"/>
          <w:szCs w:val="28"/>
        </w:rPr>
      </w:pPr>
      <w:r>
        <w:rPr>
          <w:rFonts w:ascii="Times New Roman" w:hAnsi="Times New Roman" w:cs="Times New Roman"/>
          <w:b/>
          <w:bCs/>
          <w:iCs/>
          <w:sz w:val="28"/>
          <w:szCs w:val="28"/>
        </w:rPr>
        <w:t>HENDRAWAN. T2115038. ANALISA KEBUTUHAN SISTEM PROTEKSI PETIR PADA GEDUNG PASCASARJANA UNIVERSITAS ICHSAN GORONTALO</w:t>
      </w:r>
    </w:p>
    <w:p w14:paraId="0E7911E7" w14:textId="77777777" w:rsidR="00B30DB0" w:rsidRDefault="00B30DB0">
      <w:pPr>
        <w:spacing w:after="0" w:line="240" w:lineRule="auto"/>
        <w:contextualSpacing/>
        <w:jc w:val="both"/>
        <w:rPr>
          <w:rFonts w:ascii="Times New Roman" w:hAnsi="Times New Roman" w:cs="Times New Roman"/>
          <w:b/>
          <w:bCs/>
          <w:iCs/>
          <w:sz w:val="28"/>
          <w:szCs w:val="28"/>
        </w:rPr>
      </w:pPr>
    </w:p>
    <w:p w14:paraId="55B080DE" w14:textId="77777777" w:rsidR="00B30DB0" w:rsidRDefault="007E6D9D">
      <w:pPr>
        <w:spacing w:after="0" w:line="240" w:lineRule="auto"/>
        <w:contextualSpacing/>
        <w:jc w:val="both"/>
        <w:rPr>
          <w:rFonts w:ascii="Times New Roman" w:hAnsi="Times New Roman" w:cs="Times New Roman"/>
          <w:iCs/>
          <w:sz w:val="24"/>
          <w:szCs w:val="24"/>
        </w:rPr>
      </w:pPr>
      <w:r>
        <w:rPr>
          <w:noProof/>
        </w:rPr>
        <w:drawing>
          <wp:anchor distT="0" distB="0" distL="114300" distR="114300" simplePos="0" relativeHeight="251671552" behindDoc="1" locked="0" layoutInCell="1" allowOverlap="1" wp14:anchorId="62B9385A" wp14:editId="76B3C10A">
            <wp:simplePos x="0" y="0"/>
            <wp:positionH relativeFrom="column">
              <wp:posOffset>4358640</wp:posOffset>
            </wp:positionH>
            <wp:positionV relativeFrom="paragraph">
              <wp:posOffset>2096135</wp:posOffset>
            </wp:positionV>
            <wp:extent cx="1051560" cy="1068070"/>
            <wp:effectExtent l="57150" t="57150" r="53340" b="558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21340191">
                      <a:off x="0" y="0"/>
                      <a:ext cx="1051560" cy="1068070"/>
                    </a:xfrm>
                    <a:prstGeom prst="rect">
                      <a:avLst/>
                    </a:prstGeom>
                  </pic:spPr>
                </pic:pic>
              </a:graphicData>
            </a:graphic>
          </wp:anchor>
        </w:drawing>
      </w:r>
      <w:r>
        <w:rPr>
          <w:rFonts w:ascii="Times New Roman" w:hAnsi="Times New Roman" w:cs="Times New Roman"/>
          <w:iCs/>
          <w:sz w:val="24"/>
          <w:szCs w:val="24"/>
        </w:rPr>
        <w:t xml:space="preserve">Indonesia merupakan lokasi geografi yang dilintasi garis khatulistiwa. Ini mengakibatkan hujan yang </w:t>
      </w:r>
      <w:proofErr w:type="spellStart"/>
      <w:r>
        <w:rPr>
          <w:rFonts w:ascii="Times New Roman" w:hAnsi="Times New Roman" w:cs="Times New Roman"/>
          <w:iCs/>
          <w:sz w:val="24"/>
          <w:szCs w:val="24"/>
        </w:rPr>
        <w:t>tinggi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kebarangkalian</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tinggi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sambaran petir juga. Salah satu </w:t>
      </w:r>
      <w:proofErr w:type="spellStart"/>
      <w:r>
        <w:rPr>
          <w:rFonts w:ascii="Times New Roman" w:hAnsi="Times New Roman" w:cs="Times New Roman"/>
          <w:iCs/>
          <w:sz w:val="24"/>
          <w:szCs w:val="24"/>
        </w:rPr>
        <w:t>objek</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mempunyai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kebarangkalian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tinggi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untuk</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disambar</w:t>
      </w:r>
      <w:proofErr w:type="spellEnd"/>
      <w:r>
        <w:rPr>
          <w:rFonts w:ascii="Times New Roman" w:hAnsi="Times New Roman" w:cs="Times New Roman"/>
          <w:iCs/>
          <w:sz w:val="24"/>
          <w:szCs w:val="24"/>
        </w:rPr>
        <w:t xml:space="preserve"> petir ialah bangunan bertingkat tinggi seperti </w:t>
      </w:r>
      <w:proofErr w:type="spellStart"/>
      <w:r>
        <w:rPr>
          <w:rFonts w:ascii="Times New Roman" w:hAnsi="Times New Roman" w:cs="Times New Roman"/>
          <w:iCs/>
          <w:sz w:val="24"/>
          <w:szCs w:val="24"/>
        </w:rPr>
        <w:t>Gedung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Pascasarjana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Universitas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Ichsan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Gorontalo</w:t>
      </w:r>
      <w:proofErr w:type="spellEnd"/>
      <w:r>
        <w:rPr>
          <w:rFonts w:ascii="Times New Roman" w:hAnsi="Times New Roman" w:cs="Times New Roman"/>
          <w:iCs/>
          <w:sz w:val="24"/>
          <w:szCs w:val="24"/>
        </w:rPr>
        <w:t xml:space="preserve">. Oleh karena itu, tujuan dari penelitian ini adalah untuk menganalisis kebutuhan sistem proteksi sambaran petir berdasarkan standar yang telah ditetapkan. Hasil penelitian kebutuhan akan sistem proteksi pada </w:t>
      </w:r>
      <w:proofErr w:type="spellStart"/>
      <w:r>
        <w:rPr>
          <w:rFonts w:ascii="Times New Roman" w:hAnsi="Times New Roman" w:cs="Times New Roman"/>
          <w:iCs/>
          <w:sz w:val="24"/>
          <w:szCs w:val="24"/>
        </w:rPr>
        <w:t>Gedung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Pascasarjana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Universitas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Ichsan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Gorontalo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tergolong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sangat</w:t>
      </w:r>
      <w:proofErr w:type="spellEnd"/>
      <w:r>
        <w:rPr>
          <w:rFonts w:ascii="Times New Roman" w:hAnsi="Times New Roman" w:cs="Times New Roman"/>
          <w:iCs/>
          <w:sz w:val="24"/>
          <w:szCs w:val="24"/>
        </w:rPr>
        <w:t xml:space="preserve"> dibutuhkan </w:t>
      </w:r>
      <w:proofErr w:type="spellStart"/>
      <w:r>
        <w:rPr>
          <w:rFonts w:ascii="Times New Roman" w:hAnsi="Times New Roman" w:cs="Times New Roman"/>
          <w:iCs/>
          <w:sz w:val="24"/>
          <w:szCs w:val="24"/>
        </w:rPr>
        <w:t>dan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setelah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melakukan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prhitungan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tingkat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proteksi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diperlukan</w:t>
      </w:r>
      <w:proofErr w:type="spellEnd"/>
      <w:r>
        <w:rPr>
          <w:rFonts w:ascii="Times New Roman" w:hAnsi="Times New Roman" w:cs="Times New Roman"/>
          <w:iCs/>
          <w:sz w:val="24"/>
          <w:szCs w:val="24"/>
        </w:rPr>
        <w:t xml:space="preserve"> pada tingkat proteksi IV, sehingga sudut proteksi yang digunakan yaitu 55°. Maka itu perancangan tombak terminasi udara yang terbuat dari tembaga (Cu) dengan penampang 35 mm2 yang di letakkan pada 1 tempat. Konduktor penghantar yang merupakan kabel BC yang terbuat dari tembaga (Cu) berdiameter minimal 16 mm2 </w:t>
      </w:r>
      <w:proofErr w:type="spellStart"/>
      <w:r>
        <w:rPr>
          <w:rFonts w:ascii="Times New Roman" w:hAnsi="Times New Roman" w:cs="Times New Roman"/>
          <w:iCs/>
          <w:sz w:val="24"/>
          <w:szCs w:val="24"/>
        </w:rPr>
        <w:t>dan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sistem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pantanahan</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akan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dipasang</w:t>
      </w:r>
      <w:proofErr w:type="spellEnd"/>
      <w:r>
        <w:rPr>
          <w:rFonts w:ascii="Times New Roman" w:hAnsi="Times New Roman" w:cs="Times New Roman"/>
          <w:iCs/>
          <w:sz w:val="24"/>
          <w:szCs w:val="24"/>
        </w:rPr>
        <w:t xml:space="preserve"> nilai resistansi tidak boleh lebih dari 5</w:t>
      </w:r>
      <w:r>
        <w:t xml:space="preserve"> </w:t>
      </w:r>
      <w:r>
        <w:rPr>
          <w:rFonts w:ascii="Times New Roman" w:hAnsi="Times New Roman" w:cs="Times New Roman"/>
          <w:iCs/>
          <w:sz w:val="24"/>
          <w:szCs w:val="24"/>
        </w:rPr>
        <w:t xml:space="preserve"> ohm (lima Ω) dan luas penampang yang digunakan minimal 50 mm2.</w:t>
      </w:r>
    </w:p>
    <w:p w14:paraId="6F4C9618" w14:textId="77777777" w:rsidR="00B30DB0" w:rsidRDefault="00B30DB0">
      <w:pPr>
        <w:spacing w:after="0" w:line="240" w:lineRule="auto"/>
        <w:contextualSpacing/>
        <w:jc w:val="both"/>
        <w:rPr>
          <w:rFonts w:ascii="Times New Roman" w:hAnsi="Times New Roman" w:cs="Times New Roman"/>
          <w:iCs/>
          <w:sz w:val="24"/>
          <w:szCs w:val="24"/>
        </w:rPr>
      </w:pPr>
    </w:p>
    <w:p w14:paraId="68270190" w14:textId="77777777" w:rsidR="00B30DB0" w:rsidRDefault="007E6D9D">
      <w:pPr>
        <w:spacing w:line="240" w:lineRule="auto"/>
        <w:ind w:left="1354" w:hanging="1354"/>
        <w:jc w:val="both"/>
        <w:rPr>
          <w:rFonts w:ascii="Times New Roman" w:hAnsi="Times New Roman" w:cs="Times New Roman"/>
          <w:b/>
          <w:bCs/>
          <w:i/>
          <w:iCs/>
          <w:sz w:val="28"/>
          <w:szCs w:val="28"/>
        </w:rPr>
      </w:pPr>
      <w:r>
        <w:rPr>
          <w:rFonts w:ascii="Times New Roman" w:hAnsi="Times New Roman" w:cs="Times New Roman"/>
          <w:iCs/>
          <w:sz w:val="24"/>
          <w:szCs w:val="24"/>
          <w:lang w:val="pt-BR"/>
        </w:rPr>
        <w:t>Kata Kunci : Proteksi Petir, Terminal udara, Hari guruh, Pascasarjana Universitas Ichsan Gorontalo</w:t>
      </w:r>
    </w:p>
    <w:p w14:paraId="3B73F26A" w14:textId="77777777" w:rsidR="00B30DB0" w:rsidRDefault="007E6D9D">
      <w:pPr>
        <w:rPr>
          <w:rFonts w:ascii="Times New Roman" w:hAnsi="Times New Roman" w:cs="Times New Roman"/>
          <w:color w:val="FF0000"/>
          <w:sz w:val="24"/>
        </w:rPr>
      </w:pPr>
      <w:r>
        <w:rPr>
          <w:rFonts w:ascii="Times New Roman" w:hAnsi="Times New Roman" w:cs="Times New Roman"/>
          <w:color w:val="FF0000"/>
          <w:sz w:val="24"/>
        </w:rPr>
        <w:br w:type="page"/>
      </w:r>
    </w:p>
    <w:p w14:paraId="6A27A512" w14:textId="77777777" w:rsidR="00B30DB0" w:rsidRDefault="007E6D9D">
      <w:pPr>
        <w:spacing w:after="0" w:line="480" w:lineRule="auto"/>
        <w:jc w:val="center"/>
        <w:rPr>
          <w:rFonts w:ascii="Times New Roman" w:hAnsi="Times New Roman" w:cs="Times New Roman"/>
          <w:b/>
          <w:bCs/>
          <w:sz w:val="24"/>
        </w:rPr>
      </w:pPr>
      <w:r>
        <w:rPr>
          <w:rFonts w:ascii="Times New Roman" w:hAnsi="Times New Roman" w:cs="Times New Roman"/>
          <w:b/>
          <w:bCs/>
          <w:sz w:val="24"/>
        </w:rPr>
        <w:lastRenderedPageBreak/>
        <w:t>DAFTAR ISI</w:t>
      </w:r>
    </w:p>
    <w:p w14:paraId="0DF49835" w14:textId="77777777" w:rsidR="00B30DB0" w:rsidRDefault="00B30DB0">
      <w:pPr>
        <w:spacing w:after="0" w:line="480" w:lineRule="auto"/>
        <w:jc w:val="center"/>
        <w:rPr>
          <w:rFonts w:ascii="Times New Roman" w:hAnsi="Times New Roman" w:cs="Times New Roman"/>
          <w:sz w:val="24"/>
        </w:rPr>
      </w:pPr>
    </w:p>
    <w:p w14:paraId="7B7FD59C"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b/>
          <w:bCs/>
          <w:sz w:val="24"/>
        </w:rPr>
        <w:t>HALAMAN SAMPUL</w:t>
      </w:r>
      <w:r>
        <w:rPr>
          <w:rFonts w:ascii="Times New Roman" w:hAnsi="Times New Roman" w:cs="Times New Roman"/>
          <w:sz w:val="24"/>
        </w:rPr>
        <w:tab/>
        <w:t>i</w:t>
      </w:r>
    </w:p>
    <w:p w14:paraId="7232AFE3"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b/>
          <w:bCs/>
          <w:sz w:val="24"/>
        </w:rPr>
        <w:t>HALAMAN PENGESAHAN</w:t>
      </w:r>
      <w:r>
        <w:rPr>
          <w:rFonts w:ascii="Times New Roman" w:hAnsi="Times New Roman" w:cs="Times New Roman"/>
          <w:sz w:val="24"/>
        </w:rPr>
        <w:tab/>
        <w:t>ii</w:t>
      </w:r>
    </w:p>
    <w:p w14:paraId="1D929F2A"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b/>
          <w:bCs/>
          <w:sz w:val="24"/>
        </w:rPr>
        <w:t>HALAMAN PERSETUJUAN</w:t>
      </w:r>
      <w:r>
        <w:rPr>
          <w:rFonts w:ascii="Times New Roman" w:hAnsi="Times New Roman" w:cs="Times New Roman"/>
          <w:sz w:val="24"/>
        </w:rPr>
        <w:tab/>
        <w:t>iii</w:t>
      </w:r>
    </w:p>
    <w:p w14:paraId="1CF0BFF0"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b/>
          <w:bCs/>
          <w:sz w:val="24"/>
        </w:rPr>
        <w:t>LEMBAR PERNYATAAN</w:t>
      </w:r>
      <w:r>
        <w:rPr>
          <w:rFonts w:ascii="Times New Roman" w:hAnsi="Times New Roman" w:cs="Times New Roman"/>
          <w:sz w:val="24"/>
        </w:rPr>
        <w:tab/>
        <w:t>iv</w:t>
      </w:r>
    </w:p>
    <w:p w14:paraId="5B001E12" w14:textId="77777777" w:rsidR="00B30DB0" w:rsidRDefault="007E6D9D">
      <w:pPr>
        <w:tabs>
          <w:tab w:val="left" w:leader="dot" w:pos="7655"/>
        </w:tabs>
        <w:spacing w:after="0" w:line="480" w:lineRule="auto"/>
        <w:rPr>
          <w:rFonts w:ascii="Times New Roman" w:hAnsi="Times New Roman" w:cs="Times New Roman"/>
          <w:sz w:val="24"/>
          <w:lang w:val="pt-BR"/>
        </w:rPr>
      </w:pPr>
      <w:r>
        <w:rPr>
          <w:rFonts w:ascii="Times New Roman" w:hAnsi="Times New Roman" w:cs="Times New Roman"/>
          <w:b/>
          <w:bCs/>
          <w:sz w:val="24"/>
          <w:lang w:val="pt-BR"/>
        </w:rPr>
        <w:t>KATA PENGANTAR</w:t>
      </w:r>
      <w:r>
        <w:rPr>
          <w:rFonts w:ascii="Times New Roman" w:hAnsi="Times New Roman" w:cs="Times New Roman"/>
          <w:sz w:val="24"/>
          <w:lang w:val="pt-BR"/>
        </w:rPr>
        <w:tab/>
        <w:t>v</w:t>
      </w:r>
    </w:p>
    <w:p w14:paraId="2E8E881C" w14:textId="77777777" w:rsidR="00B30DB0" w:rsidRDefault="007E6D9D">
      <w:pPr>
        <w:tabs>
          <w:tab w:val="left" w:leader="dot" w:pos="7655"/>
        </w:tabs>
        <w:spacing w:after="0" w:line="480" w:lineRule="auto"/>
        <w:rPr>
          <w:rFonts w:ascii="Times New Roman" w:hAnsi="Times New Roman" w:cs="Times New Roman"/>
          <w:sz w:val="24"/>
          <w:lang w:val="pt-BR"/>
        </w:rPr>
      </w:pPr>
      <w:r>
        <w:rPr>
          <w:rFonts w:ascii="Times New Roman" w:hAnsi="Times New Roman" w:cs="Times New Roman"/>
          <w:b/>
          <w:bCs/>
          <w:sz w:val="24"/>
          <w:lang w:val="pt-BR"/>
        </w:rPr>
        <w:t>ABSTRACT</w:t>
      </w:r>
      <w:r>
        <w:rPr>
          <w:rFonts w:ascii="Times New Roman" w:hAnsi="Times New Roman" w:cs="Times New Roman"/>
          <w:sz w:val="24"/>
          <w:lang w:val="pt-BR"/>
        </w:rPr>
        <w:tab/>
        <w:t>vii</w:t>
      </w:r>
    </w:p>
    <w:p w14:paraId="2D085F68" w14:textId="77777777" w:rsidR="00B30DB0" w:rsidRDefault="007E6D9D">
      <w:pPr>
        <w:tabs>
          <w:tab w:val="left" w:leader="dot" w:pos="7655"/>
        </w:tabs>
        <w:spacing w:after="0" w:line="480" w:lineRule="auto"/>
        <w:rPr>
          <w:rFonts w:ascii="Times New Roman" w:hAnsi="Times New Roman" w:cs="Times New Roman"/>
          <w:sz w:val="24"/>
          <w:lang w:val="pt-BR"/>
        </w:rPr>
      </w:pPr>
      <w:r>
        <w:rPr>
          <w:rFonts w:ascii="Times New Roman" w:hAnsi="Times New Roman" w:cs="Times New Roman"/>
          <w:b/>
          <w:bCs/>
          <w:sz w:val="24"/>
          <w:lang w:val="pt-BR"/>
        </w:rPr>
        <w:t>ABSTRAK</w:t>
      </w:r>
      <w:r>
        <w:rPr>
          <w:rFonts w:ascii="Times New Roman" w:hAnsi="Times New Roman" w:cs="Times New Roman"/>
          <w:sz w:val="24"/>
          <w:lang w:val="pt-BR"/>
        </w:rPr>
        <w:t>……………………………………………………………………</w:t>
      </w:r>
      <w:r>
        <w:rPr>
          <w:rFonts w:ascii="Times New Roman" w:hAnsi="Times New Roman" w:cs="Times New Roman"/>
          <w:sz w:val="24"/>
          <w:lang w:val="pt-BR"/>
        </w:rPr>
        <w:tab/>
        <w:t>viii</w:t>
      </w:r>
    </w:p>
    <w:p w14:paraId="3540EC54" w14:textId="77777777" w:rsidR="00B30DB0" w:rsidRDefault="007E6D9D">
      <w:pPr>
        <w:tabs>
          <w:tab w:val="left" w:leader="dot" w:pos="7655"/>
        </w:tabs>
        <w:spacing w:after="0" w:line="480" w:lineRule="auto"/>
        <w:rPr>
          <w:rFonts w:ascii="Times New Roman" w:hAnsi="Times New Roman" w:cs="Times New Roman"/>
          <w:sz w:val="24"/>
          <w:lang w:val="pt-BR"/>
        </w:rPr>
      </w:pPr>
      <w:r>
        <w:rPr>
          <w:rFonts w:ascii="Times New Roman" w:hAnsi="Times New Roman" w:cs="Times New Roman"/>
          <w:b/>
          <w:bCs/>
          <w:sz w:val="24"/>
          <w:lang w:val="pt-BR"/>
        </w:rPr>
        <w:t>DAFTAR ISI</w:t>
      </w:r>
      <w:r>
        <w:rPr>
          <w:rFonts w:ascii="Times New Roman" w:hAnsi="Times New Roman" w:cs="Times New Roman"/>
          <w:sz w:val="24"/>
          <w:lang w:val="pt-BR"/>
        </w:rPr>
        <w:tab/>
        <w:t>ix</w:t>
      </w:r>
    </w:p>
    <w:p w14:paraId="16B71A4D" w14:textId="77777777" w:rsidR="00B30DB0" w:rsidRDefault="007E6D9D">
      <w:pPr>
        <w:tabs>
          <w:tab w:val="left" w:leader="dot" w:pos="7655"/>
        </w:tabs>
        <w:spacing w:after="0" w:line="480" w:lineRule="auto"/>
        <w:rPr>
          <w:rFonts w:ascii="Times New Roman" w:hAnsi="Times New Roman" w:cs="Times New Roman"/>
          <w:sz w:val="24"/>
          <w:lang w:val="pt-BR"/>
        </w:rPr>
      </w:pPr>
      <w:r>
        <w:rPr>
          <w:rFonts w:ascii="Times New Roman" w:hAnsi="Times New Roman" w:cs="Times New Roman"/>
          <w:b/>
          <w:bCs/>
          <w:sz w:val="24"/>
          <w:lang w:val="pt-BR"/>
        </w:rPr>
        <w:t>DAFTAR TABEL</w:t>
      </w:r>
      <w:r>
        <w:rPr>
          <w:rFonts w:ascii="Times New Roman" w:hAnsi="Times New Roman" w:cs="Times New Roman"/>
          <w:sz w:val="24"/>
          <w:lang w:val="pt-BR"/>
        </w:rPr>
        <w:t xml:space="preserve"> ................................................................................................ xii</w:t>
      </w:r>
    </w:p>
    <w:p w14:paraId="0978AFE7" w14:textId="77777777" w:rsidR="00B30DB0" w:rsidRDefault="007E6D9D">
      <w:pPr>
        <w:tabs>
          <w:tab w:val="left" w:pos="7020"/>
          <w:tab w:val="left" w:leader="dot" w:pos="7380"/>
        </w:tabs>
        <w:spacing w:after="0" w:line="480" w:lineRule="auto"/>
        <w:ind w:right="-9"/>
        <w:rPr>
          <w:rFonts w:ascii="Times New Roman" w:hAnsi="Times New Roman" w:cs="Times New Roman"/>
          <w:sz w:val="24"/>
          <w:lang w:val="pt-BR"/>
        </w:rPr>
      </w:pPr>
      <w:r>
        <w:rPr>
          <w:rFonts w:ascii="Times New Roman" w:hAnsi="Times New Roman" w:cs="Times New Roman"/>
          <w:b/>
          <w:bCs/>
          <w:sz w:val="24"/>
          <w:lang w:val="pt-BR"/>
        </w:rPr>
        <w:t>DAFTAR GAMBAR</w:t>
      </w:r>
      <w:r>
        <w:rPr>
          <w:rFonts w:ascii="Times New Roman" w:hAnsi="Times New Roman" w:cs="Times New Roman"/>
          <w:sz w:val="24"/>
          <w:lang w:val="pt-BR"/>
        </w:rPr>
        <w:t xml:space="preserve"> ............................................................................................xiii</w:t>
      </w:r>
    </w:p>
    <w:p w14:paraId="7600DFAC"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b/>
          <w:bCs/>
          <w:sz w:val="24"/>
        </w:rPr>
        <w:t>BAB I   PENDAHULUAN</w:t>
      </w:r>
      <w:r>
        <w:rPr>
          <w:rFonts w:ascii="Times New Roman" w:hAnsi="Times New Roman" w:cs="Times New Roman"/>
          <w:sz w:val="24"/>
        </w:rPr>
        <w:tab/>
        <w:t>1</w:t>
      </w:r>
    </w:p>
    <w:p w14:paraId="1A91B083" w14:textId="77777777" w:rsidR="00B30DB0" w:rsidRDefault="007E6D9D">
      <w:pPr>
        <w:pStyle w:val="ListParagraph"/>
        <w:numPr>
          <w:ilvl w:val="1"/>
          <w:numId w:val="4"/>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Latar Belakang Masalah</w:t>
      </w:r>
      <w:r>
        <w:rPr>
          <w:rFonts w:ascii="Times New Roman" w:hAnsi="Times New Roman" w:cs="Times New Roman"/>
          <w:sz w:val="24"/>
        </w:rPr>
        <w:tab/>
        <w:t>1</w:t>
      </w:r>
    </w:p>
    <w:p w14:paraId="622D6223" w14:textId="77777777" w:rsidR="00B30DB0" w:rsidRDefault="007E6D9D">
      <w:pPr>
        <w:pStyle w:val="ListParagraph"/>
        <w:numPr>
          <w:ilvl w:val="1"/>
          <w:numId w:val="4"/>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Rumusan Masalah</w:t>
      </w:r>
      <w:r>
        <w:rPr>
          <w:rFonts w:ascii="Times New Roman" w:hAnsi="Times New Roman" w:cs="Times New Roman"/>
          <w:sz w:val="24"/>
        </w:rPr>
        <w:tab/>
        <w:t>2</w:t>
      </w:r>
    </w:p>
    <w:p w14:paraId="021ABCAC" w14:textId="77777777" w:rsidR="00B30DB0" w:rsidRDefault="007E6D9D">
      <w:pPr>
        <w:pStyle w:val="ListParagraph"/>
        <w:numPr>
          <w:ilvl w:val="1"/>
          <w:numId w:val="4"/>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Tujuan Penelitian</w:t>
      </w:r>
      <w:r>
        <w:rPr>
          <w:rFonts w:ascii="Times New Roman" w:hAnsi="Times New Roman" w:cs="Times New Roman"/>
          <w:sz w:val="24"/>
        </w:rPr>
        <w:tab/>
        <w:t>3</w:t>
      </w:r>
    </w:p>
    <w:p w14:paraId="56C4D1CC" w14:textId="77777777" w:rsidR="00B30DB0" w:rsidRDefault="007E6D9D">
      <w:pPr>
        <w:pStyle w:val="ListParagraph"/>
        <w:numPr>
          <w:ilvl w:val="1"/>
          <w:numId w:val="4"/>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Batasan Masalah</w:t>
      </w:r>
      <w:r>
        <w:rPr>
          <w:rFonts w:ascii="Times New Roman" w:hAnsi="Times New Roman" w:cs="Times New Roman"/>
          <w:sz w:val="24"/>
        </w:rPr>
        <w:tab/>
        <w:t>3</w:t>
      </w:r>
    </w:p>
    <w:p w14:paraId="57B16B9B" w14:textId="77777777" w:rsidR="00B30DB0" w:rsidRDefault="007E6D9D">
      <w:pPr>
        <w:pStyle w:val="ListParagraph"/>
        <w:numPr>
          <w:ilvl w:val="1"/>
          <w:numId w:val="4"/>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Manfaat Penelitian</w:t>
      </w:r>
      <w:r>
        <w:rPr>
          <w:rFonts w:ascii="Times New Roman" w:hAnsi="Times New Roman" w:cs="Times New Roman"/>
          <w:sz w:val="24"/>
        </w:rPr>
        <w:tab/>
        <w:t>3</w:t>
      </w:r>
    </w:p>
    <w:p w14:paraId="4C7A0AC0"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b/>
          <w:bCs/>
          <w:sz w:val="24"/>
        </w:rPr>
        <w:t>BAB II   LANDASAN TEORI</w:t>
      </w:r>
      <w:r>
        <w:rPr>
          <w:rFonts w:ascii="Times New Roman" w:hAnsi="Times New Roman" w:cs="Times New Roman"/>
          <w:sz w:val="24"/>
        </w:rPr>
        <w:tab/>
        <w:t>4</w:t>
      </w:r>
    </w:p>
    <w:p w14:paraId="00FB41BE" w14:textId="77777777" w:rsidR="00B30DB0" w:rsidRDefault="007E6D9D">
      <w:pPr>
        <w:pStyle w:val="ListParagraph"/>
        <w:numPr>
          <w:ilvl w:val="0"/>
          <w:numId w:val="5"/>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Penelitian Terdahulu</w:t>
      </w:r>
      <w:r>
        <w:rPr>
          <w:rFonts w:ascii="Times New Roman" w:hAnsi="Times New Roman" w:cs="Times New Roman"/>
          <w:sz w:val="24"/>
        </w:rPr>
        <w:tab/>
        <w:t>4</w:t>
      </w:r>
    </w:p>
    <w:p w14:paraId="4215CF45" w14:textId="77777777" w:rsidR="00B30DB0" w:rsidRDefault="007E6D9D">
      <w:pPr>
        <w:pStyle w:val="ListParagraph"/>
        <w:numPr>
          <w:ilvl w:val="0"/>
          <w:numId w:val="5"/>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Petir dan Bahaya Sambaran Petir</w:t>
      </w:r>
      <w:r>
        <w:rPr>
          <w:rFonts w:ascii="Times New Roman" w:hAnsi="Times New Roman" w:cs="Times New Roman"/>
          <w:sz w:val="24"/>
        </w:rPr>
        <w:tab/>
        <w:t>6</w:t>
      </w:r>
    </w:p>
    <w:p w14:paraId="59BD5B37" w14:textId="77777777" w:rsidR="00B30DB0" w:rsidRDefault="007E6D9D">
      <w:pPr>
        <w:pStyle w:val="ListParagraph"/>
        <w:numPr>
          <w:ilvl w:val="0"/>
          <w:numId w:val="5"/>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Parameter Petir</w:t>
      </w:r>
      <w:r>
        <w:rPr>
          <w:rFonts w:ascii="Times New Roman" w:hAnsi="Times New Roman" w:cs="Times New Roman"/>
          <w:sz w:val="24"/>
        </w:rPr>
        <w:tab/>
        <w:t>8</w:t>
      </w:r>
    </w:p>
    <w:p w14:paraId="5061276B" w14:textId="77777777" w:rsidR="00B30DB0" w:rsidRDefault="007E6D9D">
      <w:pPr>
        <w:pStyle w:val="ListParagraph"/>
        <w:numPr>
          <w:ilvl w:val="0"/>
          <w:numId w:val="5"/>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lastRenderedPageBreak/>
        <w:t>Frekuensi Sambaran Petir</w:t>
      </w:r>
      <w:r>
        <w:rPr>
          <w:rFonts w:ascii="Times New Roman" w:hAnsi="Times New Roman" w:cs="Times New Roman"/>
          <w:sz w:val="24"/>
        </w:rPr>
        <w:tab/>
        <w:t>9</w:t>
      </w:r>
    </w:p>
    <w:p w14:paraId="3A3216ED" w14:textId="77777777" w:rsidR="00B30DB0" w:rsidRDefault="007E6D9D">
      <w:pPr>
        <w:tabs>
          <w:tab w:val="left" w:leader="dot" w:pos="7655"/>
        </w:tabs>
        <w:spacing w:after="0" w:line="480" w:lineRule="auto"/>
        <w:ind w:left="426"/>
        <w:rPr>
          <w:rFonts w:ascii="Times New Roman" w:hAnsi="Times New Roman" w:cs="Times New Roman"/>
          <w:sz w:val="24"/>
        </w:rPr>
      </w:pPr>
      <w:proofErr w:type="gramStart"/>
      <w:r>
        <w:rPr>
          <w:rFonts w:ascii="Times New Roman" w:hAnsi="Times New Roman" w:cs="Times New Roman"/>
          <w:sz w:val="24"/>
        </w:rPr>
        <w:t>2.4.1  Sambaran</w:t>
      </w:r>
      <w:proofErr w:type="gramEnd"/>
      <w:r>
        <w:rPr>
          <w:rFonts w:ascii="Times New Roman" w:hAnsi="Times New Roman" w:cs="Times New Roman"/>
          <w:sz w:val="24"/>
        </w:rPr>
        <w:t xml:space="preserve"> Petir Langsung Melalui Bangunan ………………………..9</w:t>
      </w:r>
    </w:p>
    <w:p w14:paraId="2EA660E2" w14:textId="77777777" w:rsidR="00B30DB0" w:rsidRDefault="007E6D9D">
      <w:pPr>
        <w:tabs>
          <w:tab w:val="left" w:leader="dot" w:pos="7655"/>
        </w:tabs>
        <w:spacing w:after="0" w:line="480" w:lineRule="auto"/>
        <w:ind w:left="426"/>
        <w:rPr>
          <w:rFonts w:ascii="Times New Roman" w:hAnsi="Times New Roman" w:cs="Times New Roman"/>
          <w:sz w:val="24"/>
        </w:rPr>
      </w:pPr>
      <w:proofErr w:type="gramStart"/>
      <w:r>
        <w:rPr>
          <w:rFonts w:ascii="Times New Roman" w:hAnsi="Times New Roman" w:cs="Times New Roman"/>
          <w:sz w:val="24"/>
        </w:rPr>
        <w:t>2.4.2  Sambaran</w:t>
      </w:r>
      <w:proofErr w:type="gramEnd"/>
      <w:r>
        <w:rPr>
          <w:rFonts w:ascii="Times New Roman" w:hAnsi="Times New Roman" w:cs="Times New Roman"/>
          <w:sz w:val="24"/>
        </w:rPr>
        <w:t xml:space="preserve"> Petir Melalui Jaringan Listrik …………………………….10</w:t>
      </w:r>
    </w:p>
    <w:p w14:paraId="3FDF8F53" w14:textId="77777777" w:rsidR="00B30DB0" w:rsidRDefault="007E6D9D">
      <w:pPr>
        <w:pStyle w:val="ListParagraph"/>
        <w:numPr>
          <w:ilvl w:val="0"/>
          <w:numId w:val="5"/>
        </w:numPr>
        <w:tabs>
          <w:tab w:val="left" w:leader="dot" w:pos="7655"/>
        </w:tabs>
        <w:spacing w:after="0" w:line="480" w:lineRule="auto"/>
        <w:ind w:left="993" w:hanging="567"/>
        <w:rPr>
          <w:rFonts w:ascii="Times New Roman" w:hAnsi="Times New Roman" w:cs="Times New Roman"/>
          <w:sz w:val="24"/>
        </w:rPr>
      </w:pP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Proteksi</w:t>
      </w:r>
      <w:proofErr w:type="spellEnd"/>
      <w:r>
        <w:rPr>
          <w:rFonts w:ascii="Times New Roman" w:hAnsi="Times New Roman" w:cs="Times New Roman"/>
          <w:sz w:val="24"/>
        </w:rPr>
        <w:t xml:space="preserve"> </w:t>
      </w:r>
      <w:proofErr w:type="spellStart"/>
      <w:r>
        <w:rPr>
          <w:rFonts w:ascii="Times New Roman" w:hAnsi="Times New Roman" w:cs="Times New Roman"/>
          <w:sz w:val="24"/>
        </w:rPr>
        <w:t>Petir</w:t>
      </w:r>
      <w:proofErr w:type="spellEnd"/>
      <w:r>
        <w:rPr>
          <w:rFonts w:ascii="Times New Roman" w:hAnsi="Times New Roman" w:cs="Times New Roman"/>
          <w:sz w:val="24"/>
        </w:rPr>
        <w:t xml:space="preserve"> </w:t>
      </w:r>
      <w:proofErr w:type="spellStart"/>
      <w:r>
        <w:rPr>
          <w:rFonts w:ascii="Times New Roman" w:hAnsi="Times New Roman" w:cs="Times New Roman"/>
          <w:sz w:val="24"/>
        </w:rPr>
        <w:t>Eksternals</w:t>
      </w:r>
      <w:proofErr w:type="spellEnd"/>
      <w:r>
        <w:rPr>
          <w:rFonts w:ascii="Times New Roman" w:hAnsi="Times New Roman" w:cs="Times New Roman"/>
          <w:sz w:val="24"/>
        </w:rPr>
        <w:tab/>
        <w:t>11</w:t>
      </w:r>
    </w:p>
    <w:p w14:paraId="7E8A3917" w14:textId="77777777" w:rsidR="00B30DB0" w:rsidRDefault="007E6D9D">
      <w:pPr>
        <w:tabs>
          <w:tab w:val="left" w:leader="dot" w:pos="7655"/>
        </w:tabs>
        <w:spacing w:after="0" w:line="480" w:lineRule="auto"/>
        <w:ind w:left="426"/>
        <w:rPr>
          <w:rFonts w:ascii="Times New Roman" w:hAnsi="Times New Roman" w:cs="Times New Roman"/>
          <w:sz w:val="24"/>
        </w:rPr>
      </w:pPr>
      <w:proofErr w:type="gramStart"/>
      <w:r>
        <w:rPr>
          <w:rFonts w:ascii="Times New Roman" w:hAnsi="Times New Roman" w:cs="Times New Roman"/>
          <w:sz w:val="24"/>
        </w:rPr>
        <w:t>2.5.1  Terminasi</w:t>
      </w:r>
      <w:proofErr w:type="gramEnd"/>
      <w:r>
        <w:rPr>
          <w:rFonts w:ascii="Times New Roman" w:hAnsi="Times New Roman" w:cs="Times New Roman"/>
          <w:sz w:val="24"/>
        </w:rPr>
        <w:t xml:space="preserve"> Udara Sudut Proteksi ……………………………………..11</w:t>
      </w:r>
    </w:p>
    <w:p w14:paraId="17BD34AC" w14:textId="77777777" w:rsidR="00B30DB0" w:rsidRDefault="007E6D9D">
      <w:pPr>
        <w:tabs>
          <w:tab w:val="left" w:leader="dot" w:pos="7655"/>
        </w:tabs>
        <w:spacing w:after="0" w:line="480" w:lineRule="auto"/>
        <w:ind w:left="426"/>
        <w:rPr>
          <w:rFonts w:ascii="Times New Roman" w:hAnsi="Times New Roman" w:cs="Times New Roman"/>
          <w:sz w:val="24"/>
        </w:rPr>
      </w:pPr>
      <w:r>
        <w:rPr>
          <w:rFonts w:ascii="Times New Roman" w:hAnsi="Times New Roman" w:cs="Times New Roman"/>
          <w:sz w:val="24"/>
        </w:rPr>
        <w:t xml:space="preserve">2.5.2 Konduktor Penyalur </w:t>
      </w:r>
      <w:proofErr w:type="spellStart"/>
      <w:r>
        <w:rPr>
          <w:rFonts w:ascii="Times New Roman" w:hAnsi="Times New Roman" w:cs="Times New Roman"/>
          <w:sz w:val="24"/>
        </w:rPr>
        <w:t>Arus</w:t>
      </w:r>
      <w:proofErr w:type="spellEnd"/>
      <w:r>
        <w:rPr>
          <w:rFonts w:ascii="Times New Roman" w:hAnsi="Times New Roman" w:cs="Times New Roman"/>
          <w:sz w:val="24"/>
        </w:rPr>
        <w:t xml:space="preserve"> </w:t>
      </w:r>
      <w:proofErr w:type="spellStart"/>
      <w:r>
        <w:rPr>
          <w:rFonts w:ascii="Times New Roman" w:hAnsi="Times New Roman" w:cs="Times New Roman"/>
          <w:sz w:val="24"/>
        </w:rPr>
        <w:t>Petir</w:t>
      </w:r>
      <w:proofErr w:type="spellEnd"/>
      <w:r>
        <w:rPr>
          <w:rFonts w:ascii="Times New Roman" w:hAnsi="Times New Roman" w:cs="Times New Roman"/>
          <w:sz w:val="24"/>
        </w:rPr>
        <w:t xml:space="preserve"> (Down </w:t>
      </w:r>
      <w:proofErr w:type="spellStart"/>
      <w:r>
        <w:rPr>
          <w:rFonts w:ascii="Times New Roman" w:hAnsi="Times New Roman" w:cs="Times New Roman"/>
          <w:sz w:val="24"/>
        </w:rPr>
        <w:t>Conduktor</w:t>
      </w:r>
      <w:proofErr w:type="spellEnd"/>
      <w:r>
        <w:rPr>
          <w:rFonts w:ascii="Times New Roman" w:hAnsi="Times New Roman" w:cs="Times New Roman"/>
          <w:sz w:val="24"/>
        </w:rPr>
        <w:t>) ………………….13</w:t>
      </w:r>
    </w:p>
    <w:p w14:paraId="509A7423" w14:textId="77777777" w:rsidR="00B30DB0" w:rsidRDefault="007E6D9D">
      <w:pPr>
        <w:tabs>
          <w:tab w:val="left" w:leader="dot" w:pos="7655"/>
        </w:tabs>
        <w:spacing w:after="0" w:line="480" w:lineRule="auto"/>
        <w:ind w:left="426"/>
        <w:rPr>
          <w:rFonts w:ascii="Times New Roman" w:hAnsi="Times New Roman" w:cs="Times New Roman"/>
          <w:sz w:val="24"/>
        </w:rPr>
      </w:pPr>
      <w:r>
        <w:rPr>
          <w:rFonts w:ascii="Times New Roman" w:hAnsi="Times New Roman" w:cs="Times New Roman"/>
          <w:sz w:val="24"/>
        </w:rPr>
        <w:t xml:space="preserve">2.5.3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Pembumian</w:t>
      </w:r>
      <w:proofErr w:type="spellEnd"/>
      <w:r>
        <w:rPr>
          <w:rFonts w:ascii="Times New Roman" w:hAnsi="Times New Roman" w:cs="Times New Roman"/>
          <w:sz w:val="24"/>
        </w:rPr>
        <w:t xml:space="preserve"> (Grounding System) ……………………………..13</w:t>
      </w:r>
    </w:p>
    <w:p w14:paraId="506651C2" w14:textId="77777777" w:rsidR="00B30DB0" w:rsidRDefault="007E6D9D">
      <w:pPr>
        <w:pStyle w:val="ListParagraph"/>
        <w:numPr>
          <w:ilvl w:val="0"/>
          <w:numId w:val="5"/>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Taksiran Resiko (</w:t>
      </w:r>
      <w:r>
        <w:rPr>
          <w:rFonts w:ascii="Times New Roman" w:hAnsi="Times New Roman" w:cs="Times New Roman"/>
          <w:i/>
          <w:iCs/>
          <w:sz w:val="24"/>
        </w:rPr>
        <w:t>Risk Assessment</w:t>
      </w:r>
      <w:r>
        <w:rPr>
          <w:rFonts w:ascii="Times New Roman" w:hAnsi="Times New Roman" w:cs="Times New Roman"/>
          <w:sz w:val="24"/>
        </w:rPr>
        <w:t>)</w:t>
      </w:r>
      <w:r>
        <w:rPr>
          <w:rFonts w:ascii="Times New Roman" w:hAnsi="Times New Roman" w:cs="Times New Roman"/>
          <w:sz w:val="24"/>
        </w:rPr>
        <w:tab/>
        <w:t>15</w:t>
      </w:r>
    </w:p>
    <w:p w14:paraId="005B60AA" w14:textId="77777777" w:rsidR="00B30DB0" w:rsidRDefault="007E6D9D">
      <w:pPr>
        <w:tabs>
          <w:tab w:val="left" w:leader="dot" w:pos="7655"/>
        </w:tabs>
        <w:spacing w:after="0" w:line="480" w:lineRule="auto"/>
        <w:ind w:left="426"/>
        <w:rPr>
          <w:rFonts w:ascii="Times New Roman" w:hAnsi="Times New Roman" w:cs="Times New Roman"/>
          <w:sz w:val="24"/>
        </w:rPr>
      </w:pPr>
      <w:r>
        <w:rPr>
          <w:rFonts w:ascii="Times New Roman" w:hAnsi="Times New Roman" w:cs="Times New Roman"/>
          <w:sz w:val="24"/>
        </w:rPr>
        <w:t>2.6.1 Standar IEC 1024-1-1 ………………………………………………...15</w:t>
      </w:r>
    </w:p>
    <w:p w14:paraId="4C97FD6C" w14:textId="77777777" w:rsidR="00B30DB0" w:rsidRDefault="007E6D9D">
      <w:pPr>
        <w:tabs>
          <w:tab w:val="left" w:leader="dot" w:pos="7655"/>
        </w:tabs>
        <w:spacing w:after="0" w:line="480" w:lineRule="auto"/>
        <w:ind w:left="426"/>
        <w:rPr>
          <w:rFonts w:ascii="Times New Roman" w:hAnsi="Times New Roman" w:cs="Times New Roman"/>
          <w:sz w:val="24"/>
        </w:rPr>
      </w:pPr>
      <w:r>
        <w:rPr>
          <w:rFonts w:ascii="Times New Roman" w:hAnsi="Times New Roman" w:cs="Times New Roman"/>
          <w:sz w:val="24"/>
        </w:rPr>
        <w:t>2.6.2 Standar Peraturan Umum Instalasi Penyalur Petir (PUIPP) ………….18</w:t>
      </w:r>
    </w:p>
    <w:p w14:paraId="7DE203C1" w14:textId="77777777" w:rsidR="00B30DB0" w:rsidRDefault="007E6D9D">
      <w:pPr>
        <w:pStyle w:val="ListParagraph"/>
        <w:numPr>
          <w:ilvl w:val="0"/>
          <w:numId w:val="5"/>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Hari Guruh</w:t>
      </w:r>
      <w:r>
        <w:rPr>
          <w:rFonts w:ascii="Times New Roman" w:hAnsi="Times New Roman" w:cs="Times New Roman"/>
          <w:sz w:val="24"/>
        </w:rPr>
        <w:tab/>
        <w:t>20</w:t>
      </w:r>
    </w:p>
    <w:p w14:paraId="62B70470"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b/>
          <w:bCs/>
          <w:sz w:val="24"/>
        </w:rPr>
        <w:t>BAB III   METODOLOGI PENELITIAN</w:t>
      </w:r>
      <w:r>
        <w:rPr>
          <w:rFonts w:ascii="Times New Roman" w:hAnsi="Times New Roman" w:cs="Times New Roman"/>
          <w:sz w:val="24"/>
        </w:rPr>
        <w:tab/>
        <w:t>21</w:t>
      </w:r>
    </w:p>
    <w:p w14:paraId="22322A4F" w14:textId="77777777" w:rsidR="00B30DB0" w:rsidRDefault="007E6D9D">
      <w:pPr>
        <w:pStyle w:val="ListParagraph"/>
        <w:numPr>
          <w:ilvl w:val="0"/>
          <w:numId w:val="6"/>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Kerangka Konsep Penelitian</w:t>
      </w:r>
      <w:r>
        <w:rPr>
          <w:rFonts w:ascii="Times New Roman" w:hAnsi="Times New Roman" w:cs="Times New Roman"/>
          <w:sz w:val="24"/>
        </w:rPr>
        <w:tab/>
        <w:t>21</w:t>
      </w:r>
    </w:p>
    <w:p w14:paraId="798DE892" w14:textId="77777777" w:rsidR="00B30DB0" w:rsidRDefault="007E6D9D">
      <w:pPr>
        <w:pStyle w:val="ListParagraph"/>
        <w:numPr>
          <w:ilvl w:val="0"/>
          <w:numId w:val="6"/>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Alat dan Bahan</w:t>
      </w:r>
      <w:r>
        <w:rPr>
          <w:rFonts w:ascii="Times New Roman" w:hAnsi="Times New Roman" w:cs="Times New Roman"/>
          <w:sz w:val="24"/>
        </w:rPr>
        <w:tab/>
        <w:t>21</w:t>
      </w:r>
    </w:p>
    <w:p w14:paraId="54201B01" w14:textId="77777777" w:rsidR="00B30DB0" w:rsidRDefault="007E6D9D">
      <w:pPr>
        <w:pStyle w:val="ListParagraph"/>
        <w:numPr>
          <w:ilvl w:val="0"/>
          <w:numId w:val="6"/>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Lokasi dan Waktu Penelitian</w:t>
      </w:r>
      <w:r>
        <w:rPr>
          <w:rFonts w:ascii="Times New Roman" w:hAnsi="Times New Roman" w:cs="Times New Roman"/>
          <w:sz w:val="24"/>
        </w:rPr>
        <w:tab/>
        <w:t>21</w:t>
      </w:r>
    </w:p>
    <w:p w14:paraId="6EB8D9D7" w14:textId="77777777" w:rsidR="00B30DB0" w:rsidRDefault="007E6D9D">
      <w:pPr>
        <w:pStyle w:val="ListParagraph"/>
        <w:numPr>
          <w:ilvl w:val="0"/>
          <w:numId w:val="6"/>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Metode Penelitian</w:t>
      </w:r>
      <w:r>
        <w:rPr>
          <w:rFonts w:ascii="Times New Roman" w:hAnsi="Times New Roman" w:cs="Times New Roman"/>
          <w:sz w:val="24"/>
        </w:rPr>
        <w:tab/>
        <w:t>22</w:t>
      </w:r>
    </w:p>
    <w:p w14:paraId="4489FD33" w14:textId="77777777" w:rsidR="00B30DB0" w:rsidRDefault="007E6D9D">
      <w:pPr>
        <w:pStyle w:val="ListParagraph"/>
        <w:numPr>
          <w:ilvl w:val="0"/>
          <w:numId w:val="6"/>
        </w:numPr>
        <w:tabs>
          <w:tab w:val="left" w:leader="dot" w:pos="7655"/>
        </w:tabs>
        <w:spacing w:after="0" w:line="480" w:lineRule="auto"/>
        <w:ind w:left="993" w:hanging="567"/>
        <w:rPr>
          <w:rFonts w:ascii="Times New Roman" w:hAnsi="Times New Roman" w:cs="Times New Roman"/>
          <w:sz w:val="24"/>
        </w:rPr>
      </w:pPr>
      <w:r>
        <w:rPr>
          <w:rFonts w:ascii="Times New Roman" w:hAnsi="Times New Roman" w:cs="Times New Roman"/>
          <w:sz w:val="24"/>
        </w:rPr>
        <w:t>Alur Penelitian</w:t>
      </w:r>
      <w:r>
        <w:rPr>
          <w:rFonts w:ascii="Times New Roman" w:hAnsi="Times New Roman" w:cs="Times New Roman"/>
          <w:sz w:val="24"/>
        </w:rPr>
        <w:tab/>
        <w:t>22</w:t>
      </w:r>
    </w:p>
    <w:p w14:paraId="7CC35D2C" w14:textId="77777777" w:rsidR="00B30DB0" w:rsidRDefault="007E6D9D">
      <w:pPr>
        <w:tabs>
          <w:tab w:val="left" w:leader="dot" w:pos="7655"/>
        </w:tabs>
        <w:spacing w:after="0" w:line="480" w:lineRule="auto"/>
        <w:rPr>
          <w:rFonts w:ascii="Times New Roman" w:hAnsi="Times New Roman" w:cs="Times New Roman"/>
          <w:b/>
          <w:bCs/>
          <w:sz w:val="24"/>
        </w:rPr>
      </w:pPr>
      <w:r>
        <w:rPr>
          <w:rFonts w:ascii="Times New Roman" w:hAnsi="Times New Roman" w:cs="Times New Roman"/>
          <w:b/>
          <w:bCs/>
          <w:sz w:val="24"/>
        </w:rPr>
        <w:t>BAB IV HASIL DAN PEMBAHASAN</w:t>
      </w:r>
    </w:p>
    <w:p w14:paraId="6DDA6468" w14:textId="77777777" w:rsidR="00B30DB0" w:rsidRDefault="007E6D9D">
      <w:pPr>
        <w:pStyle w:val="ListParagraph"/>
        <w:numPr>
          <w:ilvl w:val="1"/>
          <w:numId w:val="2"/>
        </w:numPr>
        <w:tabs>
          <w:tab w:val="left" w:leader="dot" w:pos="7655"/>
        </w:tabs>
        <w:spacing w:after="0" w:line="480" w:lineRule="auto"/>
        <w:ind w:left="840"/>
        <w:rPr>
          <w:rFonts w:ascii="Times New Roman" w:hAnsi="Times New Roman" w:cs="Times New Roman"/>
          <w:sz w:val="24"/>
        </w:rPr>
      </w:pPr>
      <w:r>
        <w:rPr>
          <w:rFonts w:ascii="Times New Roman" w:hAnsi="Times New Roman" w:cs="Times New Roman"/>
          <w:sz w:val="24"/>
        </w:rPr>
        <w:t xml:space="preserve">Data </w:t>
      </w:r>
      <w:proofErr w:type="spellStart"/>
      <w:r>
        <w:rPr>
          <w:rFonts w:ascii="Times New Roman" w:hAnsi="Times New Roman" w:cs="Times New Roman"/>
          <w:sz w:val="24"/>
        </w:rPr>
        <w:t>Gedung</w:t>
      </w:r>
      <w:proofErr w:type="spellEnd"/>
      <w:r>
        <w:rPr>
          <w:rFonts w:ascii="Times New Roman" w:hAnsi="Times New Roman" w:cs="Times New Roman"/>
          <w:sz w:val="24"/>
        </w:rPr>
        <w:t xml:space="preserve"> </w:t>
      </w:r>
      <w:proofErr w:type="spellStart"/>
      <w:r>
        <w:rPr>
          <w:rFonts w:ascii="Times New Roman" w:hAnsi="Times New Roman" w:cs="Times New Roman"/>
          <w:sz w:val="24"/>
        </w:rPr>
        <w:t>Pascasarjana</w:t>
      </w:r>
      <w:proofErr w:type="spellEnd"/>
      <w:r>
        <w:rPr>
          <w:rFonts w:ascii="Times New Roman" w:hAnsi="Times New Roman" w:cs="Times New Roman"/>
          <w:sz w:val="24"/>
        </w:rPr>
        <w:t xml:space="preserve"> </w:t>
      </w:r>
      <w:proofErr w:type="spellStart"/>
      <w:r>
        <w:rPr>
          <w:rFonts w:ascii="Times New Roman" w:hAnsi="Times New Roman" w:cs="Times New Roman"/>
          <w:sz w:val="24"/>
        </w:rPr>
        <w:t>Universitas</w:t>
      </w:r>
      <w:proofErr w:type="spellEnd"/>
      <w:r>
        <w:rPr>
          <w:rFonts w:ascii="Times New Roman" w:hAnsi="Times New Roman" w:cs="Times New Roman"/>
          <w:sz w:val="24"/>
        </w:rPr>
        <w:t xml:space="preserve">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w:t>
      </w:r>
      <w:proofErr w:type="spellStart"/>
      <w:r>
        <w:rPr>
          <w:rFonts w:ascii="Times New Roman" w:hAnsi="Times New Roman" w:cs="Times New Roman"/>
          <w:sz w:val="24"/>
        </w:rPr>
        <w:t>Gorontalo</w:t>
      </w:r>
      <w:proofErr w:type="spellEnd"/>
      <w:r>
        <w:rPr>
          <w:rFonts w:ascii="Times New Roman" w:hAnsi="Times New Roman" w:cs="Times New Roman"/>
          <w:sz w:val="24"/>
        </w:rPr>
        <w:t xml:space="preserve"> </w:t>
      </w:r>
      <w:r>
        <w:rPr>
          <w:rFonts w:ascii="Times New Roman" w:hAnsi="Times New Roman" w:cs="Times New Roman"/>
          <w:sz w:val="24"/>
        </w:rPr>
        <w:tab/>
        <w:t>24</w:t>
      </w:r>
    </w:p>
    <w:p w14:paraId="6E4ADAB2" w14:textId="77777777" w:rsidR="00B30DB0" w:rsidRDefault="007E6D9D">
      <w:pPr>
        <w:pStyle w:val="ListParagraph"/>
        <w:numPr>
          <w:ilvl w:val="1"/>
          <w:numId w:val="2"/>
        </w:numPr>
        <w:tabs>
          <w:tab w:val="left" w:leader="dot" w:pos="7655"/>
        </w:tabs>
        <w:spacing w:after="0" w:line="480" w:lineRule="auto"/>
        <w:ind w:left="840"/>
        <w:rPr>
          <w:rFonts w:ascii="Times New Roman" w:hAnsi="Times New Roman" w:cs="Times New Roman"/>
          <w:sz w:val="24"/>
        </w:rPr>
      </w:pPr>
      <w:r>
        <w:rPr>
          <w:rFonts w:ascii="Times New Roman" w:hAnsi="Times New Roman" w:cs="Times New Roman"/>
          <w:sz w:val="24"/>
        </w:rPr>
        <w:t xml:space="preserve"> Data Hari Guruh Kota Gorontalo </w:t>
      </w:r>
      <w:r>
        <w:rPr>
          <w:rFonts w:ascii="Times New Roman" w:hAnsi="Times New Roman" w:cs="Times New Roman"/>
          <w:sz w:val="24"/>
        </w:rPr>
        <w:tab/>
        <w:t>26</w:t>
      </w:r>
    </w:p>
    <w:p w14:paraId="48B4D4AD" w14:textId="77777777" w:rsidR="00B30DB0" w:rsidRDefault="007E6D9D">
      <w:pPr>
        <w:pStyle w:val="ListParagraph"/>
        <w:numPr>
          <w:ilvl w:val="1"/>
          <w:numId w:val="2"/>
        </w:numPr>
        <w:tabs>
          <w:tab w:val="left" w:leader="dot" w:pos="7655"/>
        </w:tabs>
        <w:spacing w:after="0" w:line="480" w:lineRule="auto"/>
        <w:ind w:left="840"/>
        <w:rPr>
          <w:rFonts w:ascii="Times New Roman" w:hAnsi="Times New Roman" w:cs="Times New Roman"/>
          <w:sz w:val="24"/>
        </w:rPr>
      </w:pPr>
      <w:r>
        <w:rPr>
          <w:rFonts w:ascii="Times New Roman" w:hAnsi="Times New Roman" w:cs="Times New Roman"/>
          <w:sz w:val="24"/>
        </w:rPr>
        <w:t>Analisa Penentuan Kebutuhan Sistem Proteksi Sambaran Petir Berdasarkan Peraturan Umum Instalasi Penyalur Petir (PUIPP) …………………….27</w:t>
      </w:r>
    </w:p>
    <w:p w14:paraId="5C4FCDFB" w14:textId="77777777" w:rsidR="00B30DB0" w:rsidRDefault="007E6D9D">
      <w:pPr>
        <w:pStyle w:val="ListParagraph"/>
        <w:numPr>
          <w:ilvl w:val="1"/>
          <w:numId w:val="2"/>
        </w:numPr>
        <w:tabs>
          <w:tab w:val="left" w:leader="dot" w:pos="7655"/>
        </w:tabs>
        <w:spacing w:after="0" w:line="480" w:lineRule="auto"/>
        <w:ind w:left="840"/>
        <w:rPr>
          <w:rFonts w:ascii="Times New Roman" w:hAnsi="Times New Roman" w:cs="Times New Roman"/>
          <w:sz w:val="24"/>
        </w:rPr>
      </w:pPr>
      <w:r>
        <w:rPr>
          <w:rFonts w:ascii="Times New Roman" w:hAnsi="Times New Roman" w:cs="Times New Roman"/>
          <w:sz w:val="24"/>
        </w:rPr>
        <w:lastRenderedPageBreak/>
        <w:t>Analisa Kebutuhan Sistem Proteksi Sambaran Petir …………………...28</w:t>
      </w:r>
    </w:p>
    <w:p w14:paraId="7C9E0DEA" w14:textId="77777777" w:rsidR="00B30DB0" w:rsidRDefault="007E6D9D">
      <w:pPr>
        <w:pStyle w:val="ListParagraph"/>
        <w:numPr>
          <w:ilvl w:val="1"/>
          <w:numId w:val="2"/>
        </w:numPr>
        <w:tabs>
          <w:tab w:val="left" w:leader="dot" w:pos="7655"/>
        </w:tabs>
        <w:spacing w:after="0" w:line="480" w:lineRule="auto"/>
        <w:ind w:left="840"/>
        <w:rPr>
          <w:rFonts w:ascii="Times New Roman" w:hAnsi="Times New Roman" w:cs="Times New Roman"/>
          <w:sz w:val="24"/>
        </w:rPr>
      </w:pPr>
      <w:r>
        <w:rPr>
          <w:rFonts w:ascii="Times New Roman" w:hAnsi="Times New Roman" w:cs="Times New Roman"/>
          <w:sz w:val="24"/>
        </w:rPr>
        <w:t xml:space="preserve">Perencanaan Metode Sudut Lindung Sistem Proteksi Sambaran Petir </w:t>
      </w:r>
      <w:proofErr w:type="spellStart"/>
      <w:r>
        <w:rPr>
          <w:rFonts w:ascii="Times New Roman" w:hAnsi="Times New Roman" w:cs="Times New Roman"/>
          <w:sz w:val="24"/>
        </w:rPr>
        <w:t>Gedung</w:t>
      </w:r>
      <w:proofErr w:type="spellEnd"/>
      <w:r>
        <w:rPr>
          <w:rFonts w:ascii="Times New Roman" w:hAnsi="Times New Roman" w:cs="Times New Roman"/>
          <w:sz w:val="24"/>
        </w:rPr>
        <w:t xml:space="preserve"> </w:t>
      </w:r>
      <w:proofErr w:type="spellStart"/>
      <w:r>
        <w:rPr>
          <w:rFonts w:ascii="Times New Roman" w:hAnsi="Times New Roman" w:cs="Times New Roman"/>
          <w:sz w:val="24"/>
        </w:rPr>
        <w:t>Pascasarjana</w:t>
      </w:r>
      <w:proofErr w:type="spellEnd"/>
      <w:r>
        <w:rPr>
          <w:rFonts w:ascii="Times New Roman" w:hAnsi="Times New Roman" w:cs="Times New Roman"/>
          <w:sz w:val="24"/>
        </w:rPr>
        <w:t xml:space="preserve"> </w:t>
      </w:r>
      <w:proofErr w:type="spellStart"/>
      <w:r>
        <w:rPr>
          <w:rFonts w:ascii="Times New Roman" w:hAnsi="Times New Roman" w:cs="Times New Roman"/>
          <w:sz w:val="24"/>
        </w:rPr>
        <w:t>Universitas</w:t>
      </w:r>
      <w:proofErr w:type="spellEnd"/>
      <w:r>
        <w:rPr>
          <w:rFonts w:ascii="Times New Roman" w:hAnsi="Times New Roman" w:cs="Times New Roman"/>
          <w:sz w:val="24"/>
        </w:rPr>
        <w:t xml:space="preserve"> </w:t>
      </w:r>
      <w:proofErr w:type="spellStart"/>
      <w:r>
        <w:rPr>
          <w:rFonts w:ascii="Times New Roman" w:hAnsi="Times New Roman" w:cs="Times New Roman"/>
          <w:sz w:val="24"/>
        </w:rPr>
        <w:t>Ichsan</w:t>
      </w:r>
      <w:proofErr w:type="spellEnd"/>
      <w:r>
        <w:rPr>
          <w:rFonts w:ascii="Times New Roman" w:hAnsi="Times New Roman" w:cs="Times New Roman"/>
          <w:sz w:val="24"/>
        </w:rPr>
        <w:t xml:space="preserve"> </w:t>
      </w:r>
      <w:proofErr w:type="spellStart"/>
      <w:r>
        <w:rPr>
          <w:rFonts w:ascii="Times New Roman" w:hAnsi="Times New Roman" w:cs="Times New Roman"/>
          <w:sz w:val="24"/>
        </w:rPr>
        <w:t>Gorontalo</w:t>
      </w:r>
      <w:proofErr w:type="spellEnd"/>
      <w:r>
        <w:rPr>
          <w:rFonts w:ascii="Times New Roman" w:hAnsi="Times New Roman" w:cs="Times New Roman"/>
          <w:sz w:val="24"/>
        </w:rPr>
        <w:t xml:space="preserve"> …………………………….30</w:t>
      </w:r>
    </w:p>
    <w:p w14:paraId="5688D440" w14:textId="77777777" w:rsidR="00B30DB0" w:rsidRDefault="007E6D9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BAB V PENUTUP</w:t>
      </w:r>
    </w:p>
    <w:p w14:paraId="5A437A08" w14:textId="77777777" w:rsidR="00B30DB0" w:rsidRDefault="007E6D9D">
      <w:pPr>
        <w:pStyle w:val="ListParagraph"/>
        <w:numPr>
          <w:ilvl w:val="1"/>
          <w:numId w:val="1"/>
        </w:num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Kesimpulan ……………………………………………………………...34</w:t>
      </w:r>
    </w:p>
    <w:p w14:paraId="69AD7C7D" w14:textId="77777777" w:rsidR="00B30DB0" w:rsidRDefault="007E6D9D">
      <w:pPr>
        <w:pStyle w:val="ListParagraph"/>
        <w:numPr>
          <w:ilvl w:val="1"/>
          <w:numId w:val="1"/>
        </w:num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Saran …………………………………………………………………….34</w:t>
      </w:r>
    </w:p>
    <w:p w14:paraId="3F8DC3B7"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b/>
          <w:bCs/>
          <w:sz w:val="24"/>
          <w:lang w:val="id-ID"/>
        </w:rPr>
        <w:t>DAFTAR PUSTAKA</w:t>
      </w:r>
      <w:r>
        <w:rPr>
          <w:rFonts w:ascii="Times New Roman" w:hAnsi="Times New Roman" w:cs="Times New Roman"/>
          <w:sz w:val="24"/>
        </w:rPr>
        <w:t xml:space="preserve"> ………………………………………………………… 36</w:t>
      </w:r>
    </w:p>
    <w:p w14:paraId="3C9A2A6F" w14:textId="77777777" w:rsidR="00B30DB0" w:rsidRDefault="007E6D9D">
      <w:pPr>
        <w:tabs>
          <w:tab w:val="left" w:leader="dot" w:pos="7655"/>
        </w:tabs>
        <w:spacing w:after="0" w:line="480" w:lineRule="auto"/>
        <w:rPr>
          <w:rFonts w:ascii="Times New Roman" w:hAnsi="Times New Roman" w:cs="Times New Roman"/>
          <w:b/>
          <w:bCs/>
          <w:sz w:val="24"/>
        </w:rPr>
      </w:pPr>
      <w:r>
        <w:rPr>
          <w:rFonts w:ascii="Times New Roman" w:hAnsi="Times New Roman" w:cs="Times New Roman"/>
          <w:b/>
          <w:bCs/>
          <w:sz w:val="24"/>
        </w:rPr>
        <w:t>LAMPIRAN - LAMPIRAN</w:t>
      </w:r>
    </w:p>
    <w:p w14:paraId="015AADD5" w14:textId="77777777" w:rsidR="00B30DB0" w:rsidRDefault="00B30DB0">
      <w:pPr>
        <w:pStyle w:val="ListParagraph"/>
        <w:spacing w:after="0" w:line="480" w:lineRule="auto"/>
        <w:ind w:left="0"/>
        <w:rPr>
          <w:rFonts w:ascii="Times New Roman" w:hAnsi="Times New Roman" w:cs="Times New Roman"/>
          <w:sz w:val="24"/>
        </w:rPr>
      </w:pPr>
    </w:p>
    <w:p w14:paraId="0ECB7F20" w14:textId="77777777" w:rsidR="00B30DB0" w:rsidRDefault="00B30DB0">
      <w:pPr>
        <w:pStyle w:val="ListParagraph"/>
        <w:spacing w:after="0" w:line="480" w:lineRule="auto"/>
        <w:ind w:left="0"/>
        <w:jc w:val="center"/>
        <w:rPr>
          <w:rFonts w:ascii="Times New Roman" w:hAnsi="Times New Roman" w:cs="Times New Roman"/>
          <w:sz w:val="24"/>
        </w:rPr>
      </w:pPr>
    </w:p>
    <w:p w14:paraId="2FD8B1B0" w14:textId="77777777" w:rsidR="00B30DB0" w:rsidRDefault="007E6D9D">
      <w:pPr>
        <w:rPr>
          <w:rFonts w:ascii="Times New Roman" w:hAnsi="Times New Roman" w:cs="Times New Roman"/>
          <w:color w:val="FF0000"/>
          <w:sz w:val="24"/>
        </w:rPr>
      </w:pPr>
      <w:r>
        <w:rPr>
          <w:rFonts w:ascii="Times New Roman" w:hAnsi="Times New Roman" w:cs="Times New Roman"/>
          <w:color w:val="FF0000"/>
          <w:sz w:val="24"/>
        </w:rPr>
        <w:br w:type="page"/>
      </w:r>
    </w:p>
    <w:p w14:paraId="272581B9" w14:textId="77777777" w:rsidR="00B30DB0" w:rsidRDefault="007E6D9D">
      <w:pPr>
        <w:tabs>
          <w:tab w:val="left" w:leader="dot" w:pos="7655"/>
        </w:tabs>
        <w:spacing w:after="0" w:line="48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DAFTAR TABEL</w:t>
      </w:r>
    </w:p>
    <w:p w14:paraId="64EE4AB1"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Tabel 2.1 Kaitan Parameter Arus Listrik Dengan Tingkat Proteksi</w:t>
      </w:r>
      <w:r>
        <w:rPr>
          <w:rFonts w:ascii="Times New Roman" w:hAnsi="Times New Roman" w:cs="Times New Roman"/>
          <w:sz w:val="24"/>
        </w:rPr>
        <w:tab/>
        <w:t>9</w:t>
      </w:r>
    </w:p>
    <w:p w14:paraId="24B45E81"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2.2 Perancangan Terminasi Udara Dengan Sudut Proteksi </w:t>
      </w:r>
      <w:r>
        <w:rPr>
          <w:rFonts w:ascii="Times New Roman" w:hAnsi="Times New Roman" w:cs="Times New Roman"/>
          <w:sz w:val="24"/>
        </w:rPr>
        <w:tab/>
        <w:t>13</w:t>
      </w:r>
    </w:p>
    <w:p w14:paraId="369A2FC3"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Tabel 2.3 Ukuran Minimum Bahan Konduktor Penyalur</w:t>
      </w:r>
      <w:r>
        <w:rPr>
          <w:rFonts w:ascii="Times New Roman" w:hAnsi="Times New Roman" w:cs="Times New Roman"/>
          <w:sz w:val="24"/>
        </w:rPr>
        <w:tab/>
      </w:r>
      <w:bookmarkStart w:id="3" w:name="_GoBack"/>
      <w:bookmarkEnd w:id="3"/>
      <w:r>
        <w:rPr>
          <w:rFonts w:ascii="Times New Roman" w:hAnsi="Times New Roman" w:cs="Times New Roman"/>
          <w:sz w:val="24"/>
        </w:rPr>
        <w:t>13</w:t>
      </w:r>
    </w:p>
    <w:p w14:paraId="54272ED2"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Tabel 2.4 Tingkat Proteksi Dan Efisiensi Sistem Proteksi Petir</w:t>
      </w:r>
      <w:r>
        <w:rPr>
          <w:rFonts w:ascii="Times New Roman" w:hAnsi="Times New Roman" w:cs="Times New Roman"/>
          <w:sz w:val="24"/>
        </w:rPr>
        <w:tab/>
        <w:t>17</w:t>
      </w:r>
    </w:p>
    <w:p w14:paraId="7E3C061A"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2.5 Daerah Proteksi Dengan Tingkat Proteksi </w:t>
      </w:r>
      <w:r>
        <w:rPr>
          <w:rFonts w:ascii="Times New Roman" w:hAnsi="Times New Roman" w:cs="Times New Roman"/>
          <w:sz w:val="24"/>
        </w:rPr>
        <w:tab/>
        <w:t>17</w:t>
      </w:r>
    </w:p>
    <w:p w14:paraId="5FC30F26"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2.6 Bahaya Berdasarkan Penggunaan Dan Isi Gedung </w:t>
      </w:r>
      <w:r>
        <w:rPr>
          <w:rFonts w:ascii="Times New Roman" w:hAnsi="Times New Roman" w:cs="Times New Roman"/>
          <w:sz w:val="24"/>
        </w:rPr>
        <w:tab/>
        <w:t>18</w:t>
      </w:r>
    </w:p>
    <w:p w14:paraId="592920CF"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Tabel 2.7 Bahaya Berdasarkan Struktur Bangunan</w:t>
      </w:r>
      <w:r>
        <w:rPr>
          <w:rFonts w:ascii="Times New Roman" w:hAnsi="Times New Roman" w:cs="Times New Roman"/>
          <w:sz w:val="24"/>
        </w:rPr>
        <w:tab/>
        <w:t>19</w:t>
      </w:r>
    </w:p>
    <w:p w14:paraId="19DC96A5"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2.8 Bahaya Berdasarkan Tinggi Bangunan </w:t>
      </w:r>
      <w:r>
        <w:rPr>
          <w:rFonts w:ascii="Times New Roman" w:hAnsi="Times New Roman" w:cs="Times New Roman"/>
          <w:sz w:val="24"/>
        </w:rPr>
        <w:tab/>
        <w:t>19</w:t>
      </w:r>
    </w:p>
    <w:p w14:paraId="3E8BEB91"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2.9 Bahaya Berdasarkan Keadaan Bangunan </w:t>
      </w:r>
      <w:r>
        <w:rPr>
          <w:rFonts w:ascii="Times New Roman" w:hAnsi="Times New Roman" w:cs="Times New Roman"/>
          <w:sz w:val="24"/>
        </w:rPr>
        <w:tab/>
        <w:t>19</w:t>
      </w:r>
    </w:p>
    <w:p w14:paraId="18D8F949"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2.10 Bahaya Berdasarkan Kilat / Hari Guruh </w:t>
      </w:r>
      <w:r>
        <w:rPr>
          <w:rFonts w:ascii="Times New Roman" w:hAnsi="Times New Roman" w:cs="Times New Roman"/>
          <w:sz w:val="24"/>
        </w:rPr>
        <w:tab/>
        <w:t>19</w:t>
      </w:r>
    </w:p>
    <w:p w14:paraId="56E036AA"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2.11 Perkiraan Bahaya Sambaran Petir PUIPP </w:t>
      </w:r>
      <w:r>
        <w:rPr>
          <w:rFonts w:ascii="Times New Roman" w:hAnsi="Times New Roman" w:cs="Times New Roman"/>
          <w:sz w:val="24"/>
        </w:rPr>
        <w:tab/>
        <w:t>20</w:t>
      </w:r>
    </w:p>
    <w:p w14:paraId="729E0D18"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4.1 Data Fisik Dan Non Fisik Gedung </w:t>
      </w:r>
      <w:r>
        <w:rPr>
          <w:rFonts w:ascii="Times New Roman" w:hAnsi="Times New Roman" w:cs="Times New Roman"/>
          <w:sz w:val="24"/>
        </w:rPr>
        <w:tab/>
        <w:t>25</w:t>
      </w:r>
    </w:p>
    <w:p w14:paraId="34693CCB"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4.2 Data Tingkat Sambaran Petir Kota Gorontalo 2021 </w:t>
      </w:r>
      <w:r>
        <w:rPr>
          <w:rFonts w:ascii="Times New Roman" w:hAnsi="Times New Roman" w:cs="Times New Roman"/>
          <w:sz w:val="24"/>
        </w:rPr>
        <w:tab/>
        <w:t>26</w:t>
      </w:r>
    </w:p>
    <w:p w14:paraId="444E00F3"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Tabel 4.3 Indeks Penggunaan Dan Nilai Indeks </w:t>
      </w:r>
      <w:r>
        <w:rPr>
          <w:rFonts w:ascii="Times New Roman" w:hAnsi="Times New Roman" w:cs="Times New Roman"/>
          <w:sz w:val="24"/>
        </w:rPr>
        <w:tab/>
        <w:t>27</w:t>
      </w:r>
    </w:p>
    <w:p w14:paraId="7F8755DF" w14:textId="77777777" w:rsidR="00B30DB0" w:rsidRDefault="007E6D9D">
      <w:pPr>
        <w:rPr>
          <w:rFonts w:ascii="Times New Roman" w:hAnsi="Times New Roman" w:cs="Times New Roman"/>
          <w:color w:val="FF0000"/>
          <w:sz w:val="24"/>
        </w:rPr>
      </w:pPr>
      <w:r>
        <w:rPr>
          <w:rFonts w:ascii="Times New Roman" w:hAnsi="Times New Roman" w:cs="Times New Roman"/>
          <w:color w:val="FF0000"/>
          <w:sz w:val="24"/>
        </w:rPr>
        <w:br w:type="page"/>
      </w:r>
    </w:p>
    <w:p w14:paraId="05F645ED" w14:textId="77777777" w:rsidR="00B30DB0" w:rsidRDefault="007E6D9D">
      <w:pPr>
        <w:tabs>
          <w:tab w:val="left" w:leader="dot" w:pos="7655"/>
        </w:tabs>
        <w:spacing w:after="0" w:line="480" w:lineRule="auto"/>
        <w:jc w:val="center"/>
        <w:rPr>
          <w:rFonts w:ascii="Times New Roman" w:hAnsi="Times New Roman" w:cs="Times New Roman"/>
          <w:b/>
          <w:sz w:val="24"/>
        </w:rPr>
      </w:pPr>
      <w:r>
        <w:rPr>
          <w:rFonts w:ascii="Times New Roman" w:hAnsi="Times New Roman" w:cs="Times New Roman"/>
          <w:b/>
          <w:sz w:val="24"/>
        </w:rPr>
        <w:lastRenderedPageBreak/>
        <w:t>DAFTAR GAMBAR</w:t>
      </w:r>
    </w:p>
    <w:p w14:paraId="53E53697"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 xml:space="preserve">Gambar 2.1 </w:t>
      </w:r>
      <w:proofErr w:type="spellStart"/>
      <w:r>
        <w:rPr>
          <w:rFonts w:ascii="Times New Roman" w:hAnsi="Times New Roman" w:cs="Times New Roman"/>
          <w:sz w:val="24"/>
        </w:rPr>
        <w:t>Petir</w:t>
      </w:r>
      <w:proofErr w:type="spellEnd"/>
      <w:r>
        <w:rPr>
          <w:rFonts w:ascii="Times New Roman" w:hAnsi="Times New Roman" w:cs="Times New Roman"/>
          <w:sz w:val="24"/>
        </w:rPr>
        <w:t xml:space="preserve"> Di Kota </w:t>
      </w:r>
      <w:proofErr w:type="spellStart"/>
      <w:r>
        <w:rPr>
          <w:rFonts w:ascii="Times New Roman" w:hAnsi="Times New Roman" w:cs="Times New Roman"/>
          <w:sz w:val="24"/>
        </w:rPr>
        <w:t>Piracibaba</w:t>
      </w:r>
      <w:proofErr w:type="spellEnd"/>
      <w:r>
        <w:rPr>
          <w:rFonts w:ascii="Times New Roman" w:hAnsi="Times New Roman" w:cs="Times New Roman"/>
          <w:sz w:val="24"/>
        </w:rPr>
        <w:t xml:space="preserve"> (BRASIL)</w:t>
      </w:r>
      <w:r>
        <w:rPr>
          <w:rFonts w:ascii="Times New Roman" w:hAnsi="Times New Roman" w:cs="Times New Roman"/>
          <w:sz w:val="24"/>
        </w:rPr>
        <w:tab/>
        <w:t>6</w:t>
      </w:r>
    </w:p>
    <w:p w14:paraId="1B6C201D"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sz w:val="24"/>
        </w:rPr>
        <w:t>Gambar 2.2 Metode Sudut Lindung</w:t>
      </w:r>
      <w:r>
        <w:rPr>
          <w:rFonts w:ascii="Times New Roman" w:hAnsi="Times New Roman" w:cs="Times New Roman"/>
          <w:sz w:val="24"/>
        </w:rPr>
        <w:tab/>
        <w:t>12</w:t>
      </w:r>
    </w:p>
    <w:p w14:paraId="1E18C989"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color w:val="000000" w:themeColor="text1"/>
          <w:sz w:val="24"/>
          <w:szCs w:val="24"/>
        </w:rPr>
        <w:t>Gambar 2.3 Single Paralel Grounding ROD</w:t>
      </w:r>
      <w:r>
        <w:rPr>
          <w:rFonts w:ascii="Times New Roman" w:hAnsi="Times New Roman" w:cs="Times New Roman"/>
          <w:color w:val="000000" w:themeColor="text1"/>
          <w:sz w:val="24"/>
          <w:szCs w:val="24"/>
        </w:rPr>
        <w:tab/>
        <w:t>14</w:t>
      </w:r>
    </w:p>
    <w:p w14:paraId="37F84DCF" w14:textId="77777777" w:rsidR="00B30DB0" w:rsidRDefault="007E6D9D">
      <w:pPr>
        <w:tabs>
          <w:tab w:val="left" w:leader="dot" w:pos="7655"/>
        </w:tabs>
        <w:spacing w:after="0" w:line="480" w:lineRule="auto"/>
        <w:rPr>
          <w:rFonts w:ascii="Times New Roman" w:hAnsi="Times New Roman" w:cs="Times New Roman"/>
          <w:sz w:val="24"/>
        </w:rPr>
      </w:pPr>
      <w:proofErr w:type="spellStart"/>
      <w:r>
        <w:rPr>
          <w:rFonts w:ascii="Times New Roman" w:hAnsi="Times New Roman" w:cs="Times New Roman"/>
          <w:color w:val="000000" w:themeColor="text1"/>
          <w:sz w:val="24"/>
          <w:szCs w:val="24"/>
        </w:rPr>
        <w:t>Gambr</w:t>
      </w:r>
      <w:proofErr w:type="spellEnd"/>
      <w:r>
        <w:rPr>
          <w:rFonts w:ascii="Times New Roman" w:hAnsi="Times New Roman" w:cs="Times New Roman"/>
          <w:color w:val="000000" w:themeColor="text1"/>
          <w:sz w:val="24"/>
          <w:szCs w:val="24"/>
        </w:rPr>
        <w:t xml:space="preserve"> 2.4 </w:t>
      </w:r>
      <w:proofErr w:type="spellStart"/>
      <w:r>
        <w:rPr>
          <w:rFonts w:ascii="Times New Roman" w:hAnsi="Times New Roman" w:cs="Times New Roman"/>
          <w:color w:val="000000" w:themeColor="text1"/>
          <w:sz w:val="24"/>
          <w:szCs w:val="24"/>
        </w:rPr>
        <w:t>Nilai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Kritis</w:t>
      </w:r>
      <w:proofErr w:type="spellEnd"/>
      <w:r>
        <w:rPr>
          <w:rFonts w:ascii="Times New Roman" w:hAnsi="Times New Roman" w:cs="Times New Roman"/>
          <w:color w:val="000000" w:themeColor="text1"/>
          <w:sz w:val="24"/>
          <w:szCs w:val="24"/>
        </w:rPr>
        <w:t xml:space="preserve"> Efisiensi Proteksi Petir </w:t>
      </w:r>
      <w:r>
        <w:rPr>
          <w:rFonts w:ascii="Times New Roman" w:hAnsi="Times New Roman" w:cs="Times New Roman"/>
          <w:color w:val="000000" w:themeColor="text1"/>
          <w:sz w:val="24"/>
          <w:szCs w:val="24"/>
        </w:rPr>
        <w:tab/>
        <w:t>17</w:t>
      </w:r>
    </w:p>
    <w:p w14:paraId="4BCDCB26"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color w:val="000000" w:themeColor="text1"/>
          <w:sz w:val="24"/>
          <w:szCs w:val="24"/>
        </w:rPr>
        <w:t>Gambar 2.5 Peta Sambaran Petir JANUARY 2022 Di Indonesia</w:t>
      </w:r>
      <w:r>
        <w:rPr>
          <w:rFonts w:ascii="Times New Roman" w:hAnsi="Times New Roman" w:cs="Times New Roman"/>
          <w:color w:val="000000" w:themeColor="text1"/>
          <w:sz w:val="24"/>
          <w:szCs w:val="24"/>
        </w:rPr>
        <w:tab/>
        <w:t>20</w:t>
      </w:r>
    </w:p>
    <w:p w14:paraId="30F75F8D"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color w:val="000000" w:themeColor="text1"/>
          <w:sz w:val="24"/>
          <w:szCs w:val="24"/>
        </w:rPr>
        <w:t xml:space="preserve">Gambar 3.1 </w:t>
      </w:r>
      <w:proofErr w:type="spellStart"/>
      <w:r>
        <w:rPr>
          <w:rFonts w:ascii="Times New Roman" w:hAnsi="Times New Roman" w:cs="Times New Roman"/>
          <w:color w:val="000000" w:themeColor="text1"/>
          <w:sz w:val="24"/>
          <w:szCs w:val="24"/>
        </w:rPr>
        <w:t>Kerangka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Konsep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Penilitian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21</w:t>
      </w:r>
    </w:p>
    <w:p w14:paraId="1D196989" w14:textId="77777777" w:rsidR="00B30DB0" w:rsidRDefault="007E6D9D">
      <w:pPr>
        <w:tabs>
          <w:tab w:val="left" w:leader="dot" w:pos="7655"/>
        </w:tabs>
        <w:spacing w:after="0" w:line="480" w:lineRule="auto"/>
        <w:rPr>
          <w:rFonts w:ascii="Times New Roman" w:hAnsi="Times New Roman" w:cs="Times New Roman"/>
          <w:sz w:val="24"/>
        </w:rPr>
      </w:pP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3.2 </w:t>
      </w:r>
      <w:proofErr w:type="spellStart"/>
      <w:r>
        <w:rPr>
          <w:rFonts w:ascii="Times New Roman" w:hAnsi="Times New Roman" w:cs="Times New Roman"/>
          <w:color w:val="000000" w:themeColor="text1"/>
          <w:sz w:val="24"/>
          <w:szCs w:val="24"/>
        </w:rPr>
        <w:t>Alur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Penilitian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23</w:t>
      </w:r>
    </w:p>
    <w:p w14:paraId="72F260EB"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color w:val="000000" w:themeColor="text1"/>
          <w:sz w:val="24"/>
          <w:szCs w:val="24"/>
        </w:rPr>
        <w:t>Gambar 4.1 Tampak Depan Gedung</w:t>
      </w:r>
      <w:r>
        <w:rPr>
          <w:rFonts w:ascii="Times New Roman" w:hAnsi="Times New Roman" w:cs="Times New Roman"/>
          <w:color w:val="000000" w:themeColor="text1"/>
          <w:sz w:val="24"/>
          <w:szCs w:val="24"/>
        </w:rPr>
        <w:tab/>
        <w:t>24</w:t>
      </w:r>
    </w:p>
    <w:p w14:paraId="577D0165"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color w:val="000000" w:themeColor="text1"/>
          <w:sz w:val="24"/>
          <w:szCs w:val="24"/>
        </w:rPr>
        <w:t xml:space="preserve">Gambar 4.2 Tampak Kiri – Kanan Gedung </w:t>
      </w:r>
      <w:r>
        <w:rPr>
          <w:rFonts w:ascii="Times New Roman" w:hAnsi="Times New Roman" w:cs="Times New Roman"/>
          <w:color w:val="000000" w:themeColor="text1"/>
          <w:sz w:val="24"/>
          <w:szCs w:val="24"/>
        </w:rPr>
        <w:tab/>
        <w:t>25</w:t>
      </w:r>
    </w:p>
    <w:p w14:paraId="71AB5A6D"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color w:val="000000" w:themeColor="text1"/>
          <w:sz w:val="24"/>
          <w:szCs w:val="24"/>
        </w:rPr>
        <w:t xml:space="preserve">Gambar 4.3 Peta Tingkat Sambaran Petir Tahun 2021 </w:t>
      </w:r>
      <w:r>
        <w:rPr>
          <w:rFonts w:ascii="Times New Roman" w:hAnsi="Times New Roman" w:cs="Times New Roman"/>
          <w:color w:val="000000" w:themeColor="text1"/>
          <w:sz w:val="24"/>
          <w:szCs w:val="24"/>
        </w:rPr>
        <w:tab/>
        <w:t>26</w:t>
      </w:r>
    </w:p>
    <w:p w14:paraId="55B90686"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color w:val="000000" w:themeColor="text1"/>
          <w:sz w:val="24"/>
          <w:szCs w:val="24"/>
        </w:rPr>
        <w:t xml:space="preserve">Gambar 4.4 Tampak Depan Perlindungan Sistem Proteksi Sambaran Petir </w:t>
      </w:r>
      <w:r>
        <w:rPr>
          <w:rFonts w:ascii="Times New Roman" w:hAnsi="Times New Roman" w:cs="Times New Roman"/>
          <w:color w:val="000000" w:themeColor="text1"/>
          <w:sz w:val="24"/>
          <w:szCs w:val="24"/>
        </w:rPr>
        <w:tab/>
        <w:t>31</w:t>
      </w:r>
    </w:p>
    <w:p w14:paraId="363C377E" w14:textId="77777777" w:rsidR="00B30DB0" w:rsidRDefault="007E6D9D">
      <w:pPr>
        <w:tabs>
          <w:tab w:val="left" w:leader="dot" w:pos="7655"/>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4.5 Tampak Samping Kiri Perlindungan Sistem </w:t>
      </w:r>
      <w:r>
        <w:rPr>
          <w:rFonts w:ascii="Times New Roman" w:hAnsi="Times New Roman" w:cs="Times New Roman"/>
          <w:color w:val="000000" w:themeColor="text1"/>
          <w:sz w:val="24"/>
          <w:szCs w:val="24"/>
        </w:rPr>
        <w:tab/>
        <w:t>31</w:t>
      </w:r>
    </w:p>
    <w:p w14:paraId="3F29BD6E" w14:textId="77777777" w:rsidR="00B30DB0" w:rsidRDefault="007E6D9D">
      <w:pPr>
        <w:tabs>
          <w:tab w:val="left" w:leader="dot" w:pos="7655"/>
        </w:tabs>
        <w:spacing w:after="0" w:line="480" w:lineRule="auto"/>
        <w:rPr>
          <w:rFonts w:ascii="Times New Roman" w:hAnsi="Times New Roman" w:cs="Times New Roman"/>
          <w:sz w:val="24"/>
        </w:rPr>
      </w:pPr>
      <w:r>
        <w:rPr>
          <w:rFonts w:ascii="Times New Roman" w:hAnsi="Times New Roman" w:cs="Times New Roman"/>
          <w:color w:val="000000" w:themeColor="text1"/>
          <w:sz w:val="24"/>
          <w:szCs w:val="24"/>
        </w:rPr>
        <w:t xml:space="preserve">Gambar 4.6 Tampak Atas Perlindungan Sistem Proteksi </w:t>
      </w:r>
      <w:r>
        <w:rPr>
          <w:rFonts w:ascii="Times New Roman" w:hAnsi="Times New Roman" w:cs="Times New Roman"/>
          <w:color w:val="000000" w:themeColor="text1"/>
          <w:sz w:val="24"/>
          <w:szCs w:val="24"/>
        </w:rPr>
        <w:tab/>
        <w:t>32</w:t>
      </w:r>
    </w:p>
    <w:p w14:paraId="3F550AF0" w14:textId="77777777" w:rsidR="00B30DB0" w:rsidRDefault="007E6D9D">
      <w:pPr>
        <w:tabs>
          <w:tab w:val="left" w:leader="dot" w:pos="7655"/>
        </w:tabs>
        <w:spacing w:after="0" w:line="480" w:lineRule="auto"/>
        <w:rPr>
          <w:rFonts w:ascii="Times New Roman" w:hAnsi="Times New Roman" w:cs="Times New Roman"/>
          <w:sz w:val="24"/>
        </w:rPr>
      </w:pPr>
      <w:proofErr w:type="spellStart"/>
      <w:r>
        <w:rPr>
          <w:rFonts w:ascii="Times New Roman" w:hAnsi="Times New Roman" w:cs="Times New Roman"/>
          <w:color w:val="000000" w:themeColor="text1"/>
          <w:sz w:val="24"/>
          <w:szCs w:val="24"/>
        </w:rPr>
        <w:t>Gambar</w:t>
      </w:r>
      <w:proofErr w:type="spellEnd"/>
      <w:r>
        <w:rPr>
          <w:rFonts w:ascii="Times New Roman" w:hAnsi="Times New Roman" w:cs="Times New Roman"/>
          <w:color w:val="000000" w:themeColor="text1"/>
          <w:sz w:val="24"/>
          <w:szCs w:val="24"/>
        </w:rPr>
        <w:t xml:space="preserve"> 4.7 </w:t>
      </w:r>
      <w:proofErr w:type="spellStart"/>
      <w:r>
        <w:rPr>
          <w:rFonts w:ascii="Times New Roman" w:hAnsi="Times New Roman" w:cs="Times New Roman"/>
          <w:color w:val="000000" w:themeColor="text1"/>
          <w:sz w:val="24"/>
          <w:szCs w:val="24"/>
        </w:rPr>
        <w:t>Sistem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Pentanahan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Batang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Elektroda</w:t>
      </w:r>
      <w:proofErr w:type="spellEnd"/>
      <w:r>
        <w:rPr>
          <w:rFonts w:ascii="Times New Roman" w:hAnsi="Times New Roman" w:cs="Times New Roman"/>
          <w:color w:val="000000" w:themeColor="text1"/>
          <w:sz w:val="24"/>
          <w:szCs w:val="24"/>
        </w:rPr>
        <w:t xml:space="preserve"> (a) Tunggal (b) Ganda</w:t>
      </w:r>
      <w:r>
        <w:rPr>
          <w:rFonts w:ascii="Times New Roman" w:hAnsi="Times New Roman" w:cs="Times New Roman"/>
          <w:color w:val="000000" w:themeColor="text1"/>
          <w:sz w:val="24"/>
          <w:szCs w:val="24"/>
        </w:rPr>
        <w:tab/>
        <w:t>33</w:t>
      </w:r>
    </w:p>
    <w:p w14:paraId="3C917B32" w14:textId="77777777" w:rsidR="00B30DB0" w:rsidRDefault="00B30DB0">
      <w:pPr>
        <w:pStyle w:val="ListParagraph"/>
        <w:spacing w:after="0" w:line="480" w:lineRule="auto"/>
        <w:ind w:left="0"/>
        <w:rPr>
          <w:rFonts w:ascii="Times New Roman" w:hAnsi="Times New Roman" w:cs="Times New Roman"/>
          <w:color w:val="FF0000"/>
          <w:sz w:val="24"/>
        </w:rPr>
      </w:pPr>
    </w:p>
    <w:p w14:paraId="342FF71F" w14:textId="77777777" w:rsidR="00B30DB0" w:rsidRDefault="00B30DB0">
      <w:pPr>
        <w:pStyle w:val="ListParagraph"/>
        <w:spacing w:after="0" w:line="480" w:lineRule="auto"/>
        <w:ind w:left="0"/>
        <w:jc w:val="center"/>
        <w:rPr>
          <w:rFonts w:ascii="Times New Roman" w:hAnsi="Times New Roman" w:cs="Times New Roman"/>
          <w:color w:val="FF0000"/>
          <w:sz w:val="24"/>
        </w:rPr>
      </w:pPr>
    </w:p>
    <w:p w14:paraId="2F281E74" w14:textId="77777777" w:rsidR="00B30DB0" w:rsidRDefault="00B30DB0">
      <w:pPr>
        <w:pStyle w:val="ListParagraph"/>
        <w:spacing w:after="0" w:line="480" w:lineRule="auto"/>
        <w:ind w:left="0"/>
        <w:jc w:val="center"/>
        <w:rPr>
          <w:rFonts w:ascii="Times New Roman" w:hAnsi="Times New Roman" w:cs="Times New Roman"/>
          <w:color w:val="FF0000"/>
          <w:sz w:val="24"/>
        </w:rPr>
      </w:pPr>
    </w:p>
    <w:p w14:paraId="312518D7" w14:textId="77777777" w:rsidR="00B30DB0" w:rsidRDefault="00B30DB0">
      <w:pPr>
        <w:pStyle w:val="ListParagraph"/>
        <w:spacing w:after="0" w:line="480" w:lineRule="auto"/>
        <w:ind w:left="0"/>
        <w:jc w:val="center"/>
        <w:rPr>
          <w:rFonts w:ascii="Times New Roman" w:hAnsi="Times New Roman" w:cs="Times New Roman"/>
          <w:color w:val="FF0000"/>
          <w:sz w:val="24"/>
        </w:rPr>
      </w:pPr>
    </w:p>
    <w:p w14:paraId="7736BBA1" w14:textId="77777777" w:rsidR="00B30DB0" w:rsidRDefault="00B30DB0">
      <w:pPr>
        <w:pStyle w:val="ListParagraph"/>
        <w:spacing w:after="0" w:line="480" w:lineRule="auto"/>
        <w:ind w:left="0"/>
        <w:jc w:val="center"/>
        <w:rPr>
          <w:rFonts w:ascii="Times New Roman" w:hAnsi="Times New Roman" w:cs="Times New Roman"/>
          <w:color w:val="FF0000"/>
          <w:sz w:val="24"/>
        </w:rPr>
      </w:pPr>
    </w:p>
    <w:p w14:paraId="09C9134A" w14:textId="77777777" w:rsidR="00B30DB0" w:rsidRDefault="00B30DB0">
      <w:pPr>
        <w:pStyle w:val="ListParagraph"/>
        <w:spacing w:after="0" w:line="480" w:lineRule="auto"/>
        <w:ind w:left="0"/>
        <w:jc w:val="center"/>
        <w:rPr>
          <w:rFonts w:ascii="Times New Roman" w:hAnsi="Times New Roman" w:cs="Times New Roman"/>
          <w:color w:val="FF0000"/>
          <w:sz w:val="24"/>
        </w:rPr>
      </w:pPr>
    </w:p>
    <w:p w14:paraId="01F5C4D8" w14:textId="77777777" w:rsidR="00B30DB0" w:rsidRDefault="00B30DB0">
      <w:pPr>
        <w:pStyle w:val="ListParagraph"/>
        <w:spacing w:after="0" w:line="480" w:lineRule="auto"/>
        <w:ind w:left="0"/>
        <w:jc w:val="center"/>
        <w:rPr>
          <w:rFonts w:ascii="Times New Roman" w:hAnsi="Times New Roman" w:cs="Times New Roman"/>
          <w:color w:val="FF0000"/>
          <w:sz w:val="24"/>
        </w:rPr>
      </w:pPr>
    </w:p>
    <w:p w14:paraId="4C8D4678" w14:textId="77777777" w:rsidR="00B30DB0" w:rsidRDefault="00B30DB0">
      <w:pPr>
        <w:pStyle w:val="ListParagraph"/>
        <w:spacing w:after="0" w:line="480" w:lineRule="auto"/>
        <w:ind w:left="0"/>
        <w:jc w:val="center"/>
        <w:rPr>
          <w:rFonts w:ascii="Times New Roman" w:hAnsi="Times New Roman" w:cs="Times New Roman"/>
          <w:color w:val="FF0000"/>
          <w:sz w:val="24"/>
        </w:rPr>
        <w:sectPr w:rsidR="00B30DB0">
          <w:footerReference w:type="default" r:id="rId16"/>
          <w:pgSz w:w="12240" w:h="15840"/>
          <w:pgMar w:top="2268" w:right="1701" w:bottom="1701" w:left="2268" w:header="709" w:footer="709" w:gutter="0"/>
          <w:pgNumType w:fmt="lowerRoman"/>
          <w:cols w:space="708"/>
          <w:titlePg/>
          <w:docGrid w:linePitch="360"/>
        </w:sectPr>
      </w:pPr>
    </w:p>
    <w:p w14:paraId="62D545AE" w14:textId="77777777" w:rsidR="00B30DB0" w:rsidRDefault="00B30DB0">
      <w:pPr>
        <w:pStyle w:val="ListParagraph"/>
        <w:spacing w:after="0" w:line="480" w:lineRule="auto"/>
        <w:ind w:left="0"/>
        <w:jc w:val="center"/>
        <w:rPr>
          <w:rFonts w:ascii="Times New Roman" w:hAnsi="Times New Roman" w:cs="Times New Roman"/>
          <w:color w:val="FF0000"/>
          <w:sz w:val="24"/>
        </w:rPr>
      </w:pPr>
    </w:p>
    <w:p w14:paraId="2ADF1E1F" w14:textId="77777777" w:rsidR="00B30DB0" w:rsidRDefault="007E6D9D">
      <w:pPr>
        <w:spacing w:after="0" w:line="48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BAB I</w:t>
      </w:r>
    </w:p>
    <w:p w14:paraId="4C93530B" w14:textId="77777777" w:rsidR="00B30DB0" w:rsidRDefault="007E6D9D">
      <w:pPr>
        <w:spacing w:after="0" w:line="480" w:lineRule="auto"/>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PENDAHULUAN</w:t>
      </w:r>
    </w:p>
    <w:p w14:paraId="4AE5A749" w14:textId="77777777" w:rsidR="00B30DB0" w:rsidRDefault="00B30DB0">
      <w:pPr>
        <w:spacing w:after="0" w:line="480" w:lineRule="auto"/>
        <w:contextualSpacing/>
        <w:jc w:val="center"/>
        <w:rPr>
          <w:rFonts w:ascii="Times New Roman" w:hAnsi="Times New Roman" w:cs="Times New Roman"/>
          <w:sz w:val="24"/>
          <w:szCs w:val="24"/>
          <w:lang w:val="id-ID"/>
        </w:rPr>
      </w:pPr>
    </w:p>
    <w:p w14:paraId="674F70A3" w14:textId="77777777" w:rsidR="00B30DB0" w:rsidRDefault="007E6D9D">
      <w:pPr>
        <w:pStyle w:val="ListParagraph"/>
        <w:numPr>
          <w:ilvl w:val="1"/>
          <w:numId w:val="7"/>
        </w:numPr>
        <w:spacing w:after="0" w:line="480" w:lineRule="auto"/>
        <w:ind w:left="709" w:hanging="709"/>
        <w:rPr>
          <w:rFonts w:ascii="Times New Roman" w:hAnsi="Times New Roman" w:cs="Times New Roman"/>
          <w:b/>
          <w:bCs/>
          <w:sz w:val="24"/>
          <w:szCs w:val="24"/>
          <w:lang w:val="id-ID"/>
        </w:rPr>
      </w:pPr>
      <w:r>
        <w:rPr>
          <w:rFonts w:ascii="Times New Roman" w:hAnsi="Times New Roman" w:cs="Times New Roman"/>
          <w:b/>
          <w:bCs/>
          <w:sz w:val="24"/>
          <w:szCs w:val="24"/>
          <w:lang w:val="id-ID"/>
        </w:rPr>
        <w:t>Latar Belakang</w:t>
      </w:r>
    </w:p>
    <w:p w14:paraId="6DA1043D"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Petir merupakan fenomena alam yaitu terjadinya batu loncatan atau pelepasan muatan listrik akibat adanya beda potensial antara awan dan bumi. Lokasi. Indonesia merupakan wilayah tropis yang terletak di garis khatulistiwa dengan jumlah hari badai petir yang sangat tinggi setiap tahunnya, yang memungkinkan terjadinya banyak bahaya dengan kerusakan harta benda dan kematian makhluk hidup di sekitarnya akibat sambaran petir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{"citationItems":[{"id":"ITEM-1","itemData":{"DOI":"10.9744/jte.4.1","ISSN":"1411-870X","abstract":"Lightning protection system consist of external protection, grounding system and internal protection. Three methods to determine air termination are mesh size method, protective angle method and rolling sphere method. This paper describes the application of those methods on W building Petra Christian University. The result show that the building needs more lightning protection system based on rolling sphere method analysis.\\n\\n\\nAbstract in Bahasa Indonesia :\\n\\nSistem proteksi petir terdiri dari proteksi eksternal, sistem pembumian dan proteksi internal. Penentuan terminasi udara menggunakan tiga metode yaitu metode jala, sudut proteksi dan bola bergulir. Makalah ini menjelaskan tentang aplikasi ketiga metode tersebut pada gedung W UK Petra. Hasil yang diperoleh menunjukkan bahwa gedung W Universitas Kristen Petra membutuhkan tambahan sistem proteksi petir berdasarkan analisis dengan metode bola bergulir.\\n\\nKata kunci : Sistem proteksi petir.\\n\\n","author":[{"dropping-particle":"","family":"Hosea","given":"Emmy","non-dropping-particle":"","parse-names":false,"suffix":""},{"dropping-particle":"","family":"Iskanto","given":"Edy","non-dropping-particle":"","parse-names":false,"suffix":""},{"dropping-particle":"","family":"Luden","given":"Harnyatris M","non-dropping-particle":"","parse-names":false,"suffix":""}],"container-title":"Jurnal Teknik Elektro Universitas Kristen Petra","id":"ITEM-1","issue":"1","issued":{"date-parts":[["2004"]]},"page":"1-9","title":"Penerapan Metode Jala Sudut Proteksi dan Bola Bergulir Pada Sistem Proteksi Petir Eksternal yang Diaplikasikan pada Gedung W Universitas Kristen Petra","type":"article-journal","volume":"4"},"uris":["http://www.mendeley.com/documents/?uuid=bd7c4df8-8a8a-4b5b-9f7f-5145d6abb051"]}],"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552C8EFF" w14:textId="77777777" w:rsidR="00B30DB0" w:rsidRDefault="007E6D9D">
      <w:pPr>
        <w:spacing w:after="0" w:line="480" w:lineRule="auto"/>
        <w:ind w:firstLine="709"/>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Universitas Ichsan Gorontalo ialah satu dari sekian Kampus swasta di indonesia yang mempunyai visi menjadi Universitas yang unggul dalam penyelenggaraan Tri Dharma Perguruan Tinggi yang berbasis Technopreneurship. Kampus ini telah jadi dari tahun 10 Juli 2001 dengan Nomor SK PT 84DO2001 dan Tanggal SK PT 10 Juli 2001 , Universitas ini lokasi</w:t>
      </w:r>
      <w:proofErr w:type="spellStart"/>
      <w:r>
        <w:rPr>
          <w:rFonts w:ascii="Times New Roman" w:hAnsi="Times New Roman" w:cs="Times New Roman"/>
          <w:sz w:val="24"/>
          <w:szCs w:val="24"/>
        </w:rPr>
        <w:t>ny</w:t>
      </w:r>
      <w:proofErr w:type="spellEnd"/>
      <w:r>
        <w:rPr>
          <w:rFonts w:ascii="Times New Roman" w:hAnsi="Times New Roman" w:cs="Times New Roman"/>
          <w:sz w:val="24"/>
          <w:szCs w:val="24"/>
          <w:lang w:val="id-ID"/>
        </w:rPr>
        <w:t xml:space="preserve"> di Jalan </w:t>
      </w:r>
      <w:proofErr w:type="spellStart"/>
      <w:r>
        <w:rPr>
          <w:rFonts w:ascii="Times New Roman" w:hAnsi="Times New Roman" w:cs="Times New Roman"/>
          <w:sz w:val="24"/>
          <w:szCs w:val="24"/>
        </w:rPr>
        <w:t>Achmad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Nadjamudin</w:t>
      </w:r>
      <w:proofErr w:type="spellEnd"/>
      <w:r>
        <w:rPr>
          <w:rFonts w:ascii="Times New Roman" w:hAnsi="Times New Roman" w:cs="Times New Roman"/>
          <w:sz w:val="24"/>
          <w:szCs w:val="24"/>
          <w:lang w:val="id-ID"/>
        </w:rPr>
        <w:t xml:space="preserve"> No 17 , kota Gorontalo, Prov. Gorontalo, Indonesia. Bagunan Universitas Ichsan Gorontalo dikategorikan sevagai Gedung bertingkat yang belum terpasanag system proteksi petir.</w:t>
      </w:r>
    </w:p>
    <w:p w14:paraId="2976A9C6" w14:textId="77777777" w:rsidR="00B30DB0" w:rsidRDefault="007E6D9D">
      <w:pPr>
        <w:spacing w:after="0" w:line="480" w:lineRule="auto"/>
        <w:ind w:firstLine="709"/>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Sambaran petir yang berlaku sama ada secara langsung atau tidak langsung boleh mengakibatkan peningkatan voltan dalam sistem (termasuk pembumian) dan </w:t>
      </w:r>
      <w:r>
        <w:rPr>
          <w:rFonts w:ascii="Times New Roman" w:hAnsi="Times New Roman" w:cs="Times New Roman"/>
          <w:sz w:val="24"/>
          <w:szCs w:val="24"/>
          <w:lang w:val="id-ID"/>
        </w:rPr>
        <w:lastRenderedPageBreak/>
        <w:t>boleh menyebabkan kerosakan pada bangunan, peralatan dan pemasangan bangunan serta objek di sekitarnya..</w:t>
      </w:r>
    </w:p>
    <w:p w14:paraId="485BE24D" w14:textId="77777777" w:rsidR="00B30DB0" w:rsidRDefault="007E6D9D">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val="id-ID"/>
        </w:rPr>
        <w:t>Sist</w:t>
      </w:r>
      <w:r>
        <w:rPr>
          <w:rFonts w:ascii="Times New Roman" w:hAnsi="Times New Roman" w:cs="Times New Roman"/>
          <w:sz w:val="24"/>
          <w:szCs w:val="24"/>
        </w:rPr>
        <w:t>i</w:t>
      </w:r>
      <w:r>
        <w:rPr>
          <w:rFonts w:ascii="Times New Roman" w:hAnsi="Times New Roman" w:cs="Times New Roman"/>
          <w:sz w:val="24"/>
          <w:szCs w:val="24"/>
          <w:lang w:val="id-ID"/>
        </w:rPr>
        <w:t xml:space="preserve">m pentanahan </w:t>
      </w:r>
      <w:r>
        <w:rPr>
          <w:rFonts w:ascii="Times New Roman" w:hAnsi="Times New Roman" w:cs="Times New Roman"/>
          <w:sz w:val="24"/>
          <w:szCs w:val="24"/>
        </w:rPr>
        <w:t>yaitu</w:t>
      </w:r>
      <w:r>
        <w:rPr>
          <w:rFonts w:ascii="Times New Roman" w:hAnsi="Times New Roman" w:cs="Times New Roman"/>
          <w:sz w:val="24"/>
          <w:szCs w:val="24"/>
          <w:lang w:val="id-ID"/>
        </w:rPr>
        <w:t xml:space="preserve"> sist</w:t>
      </w:r>
      <w:r>
        <w:rPr>
          <w:rFonts w:ascii="Times New Roman" w:hAnsi="Times New Roman" w:cs="Times New Roman"/>
          <w:sz w:val="24"/>
          <w:szCs w:val="24"/>
        </w:rPr>
        <w:t>i</w:t>
      </w:r>
      <w:r>
        <w:rPr>
          <w:rFonts w:ascii="Times New Roman" w:hAnsi="Times New Roman" w:cs="Times New Roman"/>
          <w:sz w:val="24"/>
          <w:szCs w:val="24"/>
          <w:lang w:val="id-ID"/>
        </w:rPr>
        <w:t xml:space="preserve">m penyambungan pengantar yang </w:t>
      </w:r>
      <w:r>
        <w:rPr>
          <w:rFonts w:ascii="Times New Roman" w:hAnsi="Times New Roman" w:cs="Times New Roman"/>
          <w:sz w:val="24"/>
          <w:szCs w:val="24"/>
        </w:rPr>
        <w:t>terhubung ke</w:t>
      </w:r>
      <w:r>
        <w:rPr>
          <w:rFonts w:ascii="Times New Roman" w:hAnsi="Times New Roman" w:cs="Times New Roman"/>
          <w:sz w:val="24"/>
          <w:szCs w:val="24"/>
          <w:lang w:val="id-ID"/>
        </w:rPr>
        <w:t xml:space="preserve"> sistem, badan peralatan dan instalasi dengan bumi/tanah untuk melindungi manusia dari sengatan listrik, dan mengamankan komponen instalasi dari bahaya tegangan/arus tidak normal. Tujuan utama pembumian adalah untuk membuat jalur impedansi rendah ke permukaan bumi untuk gelombang listrik dan tegangan transien. Pencahayaan, arus listrik, sakelar sirkuit, dan pelepasan muatan listrik statis adalah sumber tegangan transien yang umum</w:t>
      </w:r>
      <w:r>
        <w:rPr>
          <w:rFonts w:ascii="Times New Roman" w:hAnsi="Times New Roman" w:cs="Times New Roman"/>
          <w:i/>
          <w:iCs/>
          <w:sz w:val="24"/>
          <w:szCs w:val="24"/>
        </w:rPr>
        <w:t xml:space="preserve"> </w:t>
      </w: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ADDIN CSL_CITATION {"citationItems":[{"id":"ITEM-1","itemData":{"abstract":"High rise building is one of the objects that have the possibility of being struck by lightning considering geographical location of Indonesia which in equator, resulted in rainfall and intensity of lightning strikes is quite high. Hence it is important to protect high rise buildings with a reliable system such as Electric Field Lightning Protection System (E.F Lightning Protection System). This system is more active due to the addition of the charge induced lightning rod from the earth's surface. This protection system has 150,597.54 m 2 wide protection area by E.F terminals. The 35mm 2 conductor dealer (E.F Carrier) carry high voltage with additional dealer conductor. The distance between lighting rods is 38.73 meters. The first resistance grounding is 1.72Ω and the second resistance is 2.32Ω. The result shows thet the system already meets standards for ng buildings protection.","author":[{"dropping-particle":"","family":"Sukmawidjaja","given":"Maula","non-dropping-particle":"","parse-names":false,"suffix":""},{"dropping-particle":"","family":"Abduh","given":"Syamsir","non-dropping-particle":"","parse-names":false,"suffix":""},{"dropping-particle":"","family":"Nadia","given":"Shahnaz","non-dropping-particle":"","parse-names":false,"suffix":""},{"dropping-particle":"","family":"Teknik","given":"Jurusan","non-dropping-particle":"","parse-names":false,"suffix":""},{"dropping-particle":"","family":"Fakultas","given":"Elektro","non-dropping-particle":"","parse-names":false,"suffix":""},{"dropping-particle":"","family":"Industri","given":"Teknologi","non-dropping-particle":"","parse-names":false,"suffix":""},{"dropping-particle":"","family":"Trisakti","given":"Universitas","non-dropping-particle":"","parse-names":false,"suffix":""}],"container-title":"JETri","id":"ITEM-1","issue":"2","issued":{"date-parts":[["2015"]]},"page":"75-86","title":"Analisis Perancangan Sistem Proteksi Bangunan the Bellagio Residence Terhadap Sambaran Petir","type":"article-journal","volume":"12"},"uris":["http://www.mendeley.com/documents/?uuid=8a380c2c-8c94-4586-b7b2-421ed90b1272"]}],"mendeley":{"formattedCitation":"[2]","plainTextFormattedCitation":"[2]","previouslyFormattedCitation":"[2]"},"properties":{"noteIndex":0},"schema":"https://github.com/citation-style-language/schema/raw/master/csl-citation.json"}</w:instrText>
      </w:r>
      <w:r>
        <w:rPr>
          <w:rFonts w:ascii="Times New Roman" w:hAnsi="Times New Roman" w:cs="Times New Roman"/>
          <w:i/>
          <w:iCs/>
          <w:sz w:val="24"/>
          <w:szCs w:val="24"/>
        </w:rPr>
        <w:fldChar w:fldCharType="separate"/>
      </w:r>
      <w:r>
        <w:rPr>
          <w:rFonts w:ascii="Times New Roman" w:hAnsi="Times New Roman" w:cs="Times New Roman"/>
          <w:iCs/>
          <w:sz w:val="24"/>
          <w:szCs w:val="24"/>
        </w:rPr>
        <w:t>[2]</w:t>
      </w:r>
      <w:r>
        <w:rPr>
          <w:rFonts w:ascii="Times New Roman" w:hAnsi="Times New Roman" w:cs="Times New Roman"/>
          <w:i/>
          <w:iCs/>
          <w:sz w:val="24"/>
          <w:szCs w:val="24"/>
        </w:rPr>
        <w:fldChar w:fldCharType="end"/>
      </w:r>
      <w:r>
        <w:rPr>
          <w:rFonts w:ascii="Times New Roman" w:hAnsi="Times New Roman" w:cs="Times New Roman"/>
          <w:sz w:val="24"/>
          <w:szCs w:val="24"/>
        </w:rPr>
        <w:t>.</w:t>
      </w:r>
    </w:p>
    <w:p w14:paraId="080587DB" w14:textId="77777777" w:rsidR="00B30DB0" w:rsidRDefault="007E6D9D">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Untuk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sistem keamanan dipasang di gedung-gedung tinggi.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pentanahan</w:t>
      </w:r>
      <w:proofErr w:type="spellEnd"/>
      <w:r>
        <w:rPr>
          <w:rFonts w:ascii="Times New Roman" w:hAnsi="Times New Roman" w:cs="Times New Roman"/>
          <w:sz w:val="24"/>
          <w:szCs w:val="24"/>
        </w:rPr>
        <w:t>. Pemasangan sistem didasarkan pada perhitungan risiko kerusakan akibat sambaran petir pada gedung. Perhitungan risiko ini digunakan sebagai standar untuk menentukan kebutuhan pemasangan sistem proteksi petir pada gedung bertingkat.</w:t>
      </w:r>
    </w:p>
    <w:p w14:paraId="573994E7" w14:textId="77777777" w:rsidR="00B30DB0" w:rsidRDefault="007E6D9D">
      <w:pPr>
        <w:spacing w:after="0" w:line="480" w:lineRule="auto"/>
        <w:ind w:firstLine="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Sebagaimana permasalahan diatas maka </w:t>
      </w:r>
      <w:r>
        <w:rPr>
          <w:rFonts w:ascii="Times New Roman" w:hAnsi="Times New Roman" w:cs="Times New Roman"/>
          <w:sz w:val="24"/>
          <w:szCs w:val="24"/>
          <w:lang w:val="pt-BR"/>
        </w:rPr>
        <w:t xml:space="preserve">dalam penelitian ini akan </w:t>
      </w:r>
      <w:r>
        <w:rPr>
          <w:rFonts w:ascii="Times New Roman" w:hAnsi="Times New Roman" w:cs="Times New Roman"/>
          <w:sz w:val="24"/>
          <w:szCs w:val="24"/>
          <w:lang w:val="id-ID"/>
        </w:rPr>
        <w:t xml:space="preserve">dilakukan Analisa kebutuhan sistem proteksi petir pada gedung pascasarjana Universitas Ichsan Gorontalo. </w:t>
      </w:r>
    </w:p>
    <w:p w14:paraId="57125289" w14:textId="77777777" w:rsidR="00B30DB0" w:rsidRDefault="007E6D9D">
      <w:pPr>
        <w:pStyle w:val="ListParagraph"/>
        <w:numPr>
          <w:ilvl w:val="1"/>
          <w:numId w:val="7"/>
        </w:numPr>
        <w:spacing w:after="0" w:line="480" w:lineRule="auto"/>
        <w:ind w:left="709" w:hanging="709"/>
        <w:rPr>
          <w:rFonts w:ascii="Times New Roman" w:hAnsi="Times New Roman" w:cs="Times New Roman"/>
          <w:b/>
          <w:bCs/>
          <w:sz w:val="24"/>
          <w:szCs w:val="24"/>
          <w:lang w:val="id-ID"/>
        </w:rPr>
      </w:pPr>
      <w:r>
        <w:rPr>
          <w:rFonts w:ascii="Times New Roman" w:hAnsi="Times New Roman" w:cs="Times New Roman"/>
          <w:b/>
          <w:bCs/>
          <w:sz w:val="24"/>
          <w:szCs w:val="24"/>
          <w:lang w:val="id-ID"/>
        </w:rPr>
        <w:t>Rumusan Masalah</w:t>
      </w:r>
    </w:p>
    <w:p w14:paraId="74F52BD5" w14:textId="77777777" w:rsidR="00B30DB0" w:rsidRDefault="007E6D9D">
      <w:pPr>
        <w:spacing w:after="0" w:line="480" w:lineRule="auto"/>
        <w:ind w:firstLine="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Perumusan masalah yang akan dibahas dalam skripsi ini yaitu menyangkut proteksi petir gedung maka dapat di angkat rumusan masalah dari penelitian ini adalah:</w:t>
      </w:r>
    </w:p>
    <w:p w14:paraId="7C9F70F4" w14:textId="77777777" w:rsidR="00B30DB0" w:rsidRDefault="007E6D9D">
      <w:pPr>
        <w:pStyle w:val="ListParagraph"/>
        <w:numPr>
          <w:ilvl w:val="0"/>
          <w:numId w:val="8"/>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Menentukan Kebutuhan Bangunan akan proteksi petir berdasarkan peraturan umum instalasi penangkal petir (PUIPP) dan </w:t>
      </w:r>
      <w:r>
        <w:rPr>
          <w:rFonts w:ascii="Times New Roman" w:hAnsi="Times New Roman" w:cs="Times New Roman"/>
          <w:i/>
          <w:iCs/>
          <w:sz w:val="24"/>
          <w:szCs w:val="24"/>
          <w:lang w:val="id-ID"/>
        </w:rPr>
        <w:t xml:space="preserve">International Electrotecnhical Commision </w:t>
      </w:r>
      <w:r>
        <w:rPr>
          <w:rFonts w:ascii="Times New Roman" w:hAnsi="Times New Roman" w:cs="Times New Roman"/>
          <w:sz w:val="24"/>
          <w:szCs w:val="24"/>
          <w:lang w:val="id-ID"/>
        </w:rPr>
        <w:t>(IEC) 1024-1-1.</w:t>
      </w:r>
    </w:p>
    <w:p w14:paraId="0BBD341C" w14:textId="77777777" w:rsidR="00B30DB0" w:rsidRDefault="007E6D9D">
      <w:pPr>
        <w:pStyle w:val="ListParagraph"/>
        <w:numPr>
          <w:ilvl w:val="0"/>
          <w:numId w:val="8"/>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Menentukan radius proteksi petir dengan menggunakan metode sudut proteksi</w:t>
      </w:r>
      <w:r>
        <w:rPr>
          <w:rFonts w:ascii="Times New Roman" w:hAnsi="Times New Roman" w:cs="Times New Roman"/>
          <w:sz w:val="24"/>
          <w:szCs w:val="24"/>
        </w:rPr>
        <w:t>.</w:t>
      </w:r>
    </w:p>
    <w:p w14:paraId="7484C633" w14:textId="77777777" w:rsidR="00B30DB0" w:rsidRDefault="007E6D9D">
      <w:pPr>
        <w:pStyle w:val="ListParagraph"/>
        <w:numPr>
          <w:ilvl w:val="0"/>
          <w:numId w:val="8"/>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Men</w:t>
      </w:r>
      <w:r>
        <w:rPr>
          <w:rFonts w:ascii="Times New Roman" w:hAnsi="Times New Roman" w:cs="Times New Roman"/>
          <w:sz w:val="24"/>
          <w:szCs w:val="24"/>
          <w:lang w:val="pt-BR"/>
        </w:rPr>
        <w:t>entukan kapasitas konduktor penghantar dan sistem pembumian.</w:t>
      </w:r>
    </w:p>
    <w:p w14:paraId="24B47CED" w14:textId="77777777" w:rsidR="00B30DB0" w:rsidRDefault="007E6D9D">
      <w:pPr>
        <w:pStyle w:val="ListParagraph"/>
        <w:numPr>
          <w:ilvl w:val="1"/>
          <w:numId w:val="7"/>
        </w:numPr>
        <w:spacing w:after="0" w:line="480" w:lineRule="auto"/>
        <w:ind w:left="709" w:hanging="709"/>
        <w:rPr>
          <w:rFonts w:ascii="Times New Roman" w:hAnsi="Times New Roman" w:cs="Times New Roman"/>
          <w:b/>
          <w:bCs/>
          <w:sz w:val="24"/>
          <w:szCs w:val="24"/>
          <w:lang w:val="id-ID"/>
        </w:rPr>
      </w:pPr>
      <w:r>
        <w:rPr>
          <w:rFonts w:ascii="Times New Roman" w:hAnsi="Times New Roman" w:cs="Times New Roman"/>
          <w:b/>
          <w:bCs/>
          <w:sz w:val="24"/>
          <w:szCs w:val="24"/>
          <w:lang w:val="id-ID"/>
        </w:rPr>
        <w:t>Tujuan Penelitian</w:t>
      </w:r>
    </w:p>
    <w:p w14:paraId="3B29673D" w14:textId="77777777" w:rsidR="00B30DB0" w:rsidRDefault="007E6D9D">
      <w:pPr>
        <w:pStyle w:val="ListParagraph"/>
        <w:spacing w:after="0" w:line="480" w:lineRule="auto"/>
        <w:ind w:left="567" w:firstLine="142"/>
        <w:rPr>
          <w:rFonts w:ascii="Times New Roman" w:hAnsi="Times New Roman" w:cs="Times New Roman"/>
          <w:sz w:val="24"/>
          <w:szCs w:val="24"/>
          <w:lang w:val="id-ID"/>
        </w:rPr>
      </w:pPr>
      <w:r>
        <w:rPr>
          <w:rFonts w:ascii="Times New Roman" w:hAnsi="Times New Roman" w:cs="Times New Roman"/>
          <w:sz w:val="24"/>
          <w:szCs w:val="24"/>
          <w:lang w:val="id-ID"/>
        </w:rPr>
        <w:t>Tujuan dari penelitian ini adalah :</w:t>
      </w:r>
    </w:p>
    <w:p w14:paraId="3E6A7284" w14:textId="77777777" w:rsidR="00B30DB0" w:rsidRDefault="007E6D9D">
      <w:pPr>
        <w:pStyle w:val="ListParagraph"/>
        <w:numPr>
          <w:ilvl w:val="0"/>
          <w:numId w:val="9"/>
        </w:numPr>
        <w:spacing w:after="0" w:line="48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Mengetahui </w:t>
      </w:r>
      <w:r>
        <w:rPr>
          <w:rFonts w:ascii="Times New Roman" w:hAnsi="Times New Roman" w:cs="Times New Roman"/>
          <w:sz w:val="24"/>
          <w:szCs w:val="24"/>
          <w:lang w:val="pt-BR"/>
        </w:rPr>
        <w:t>kebutuhan proteksi petir di Universitas Ichsan Goontalo.</w:t>
      </w:r>
    </w:p>
    <w:p w14:paraId="14B80640" w14:textId="77777777" w:rsidR="00B30DB0" w:rsidRDefault="007E6D9D">
      <w:pPr>
        <w:pStyle w:val="ListParagraph"/>
        <w:numPr>
          <w:ilvl w:val="0"/>
          <w:numId w:val="9"/>
        </w:numPr>
        <w:spacing w:after="0" w:line="48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Mengetahui </w:t>
      </w:r>
      <w:r>
        <w:rPr>
          <w:rFonts w:ascii="Times New Roman" w:hAnsi="Times New Roman" w:cs="Times New Roman"/>
          <w:sz w:val="24"/>
          <w:szCs w:val="24"/>
        </w:rPr>
        <w:t>radius proteksi petir</w:t>
      </w:r>
    </w:p>
    <w:p w14:paraId="72D485FC" w14:textId="77777777" w:rsidR="00B30DB0" w:rsidRDefault="007E6D9D">
      <w:pPr>
        <w:pStyle w:val="ListParagraph"/>
        <w:numPr>
          <w:ilvl w:val="0"/>
          <w:numId w:val="9"/>
        </w:numPr>
        <w:spacing w:after="0" w:line="48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pt-BR"/>
        </w:rPr>
        <w:t>Mengetahui resistansi pentanahan proteksi petir.</w:t>
      </w:r>
    </w:p>
    <w:p w14:paraId="5E25125A" w14:textId="77777777" w:rsidR="00B30DB0" w:rsidRDefault="007E6D9D">
      <w:pPr>
        <w:pStyle w:val="ListParagraph"/>
        <w:numPr>
          <w:ilvl w:val="1"/>
          <w:numId w:val="7"/>
        </w:numPr>
        <w:spacing w:after="0" w:line="480" w:lineRule="auto"/>
        <w:ind w:left="709" w:hanging="709"/>
        <w:rPr>
          <w:rFonts w:ascii="Times New Roman" w:hAnsi="Times New Roman" w:cs="Times New Roman"/>
          <w:b/>
          <w:bCs/>
          <w:sz w:val="24"/>
          <w:szCs w:val="24"/>
          <w:lang w:val="id-ID"/>
        </w:rPr>
      </w:pPr>
      <w:r>
        <w:rPr>
          <w:rFonts w:ascii="Times New Roman" w:hAnsi="Times New Roman" w:cs="Times New Roman"/>
          <w:b/>
          <w:bCs/>
          <w:sz w:val="24"/>
          <w:szCs w:val="24"/>
          <w:lang w:val="id-ID"/>
        </w:rPr>
        <w:t>Batasan Masalah</w:t>
      </w:r>
    </w:p>
    <w:p w14:paraId="4F3DDFA2" w14:textId="77777777" w:rsidR="00B30DB0" w:rsidRDefault="007E6D9D">
      <w:pPr>
        <w:pStyle w:val="ListParagraph"/>
        <w:spacing w:after="0" w:line="480" w:lineRule="auto"/>
        <w:ind w:left="0" w:firstLine="709"/>
        <w:rPr>
          <w:rFonts w:ascii="Times New Roman" w:hAnsi="Times New Roman" w:cs="Times New Roman"/>
          <w:sz w:val="24"/>
          <w:szCs w:val="24"/>
          <w:lang w:val="id-ID"/>
        </w:rPr>
      </w:pPr>
      <w:r>
        <w:rPr>
          <w:rFonts w:ascii="Times New Roman" w:hAnsi="Times New Roman" w:cs="Times New Roman"/>
          <w:sz w:val="24"/>
          <w:szCs w:val="24"/>
          <w:lang w:val="id-ID"/>
        </w:rPr>
        <w:t>Lingkup pembahasan masalah dalam penelitian ini dibatasi atas :</w:t>
      </w:r>
    </w:p>
    <w:p w14:paraId="13B93AFF" w14:textId="77777777" w:rsidR="00B30DB0" w:rsidRDefault="007E6D9D">
      <w:pPr>
        <w:pStyle w:val="ListParagraph"/>
        <w:numPr>
          <w:ilvl w:val="0"/>
          <w:numId w:val="10"/>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dilakukan </w:t>
      </w:r>
      <w:r>
        <w:rPr>
          <w:rFonts w:ascii="Times New Roman" w:hAnsi="Times New Roman" w:cs="Times New Roman"/>
          <w:sz w:val="24"/>
          <w:szCs w:val="24"/>
        </w:rPr>
        <w:t xml:space="preserve">untuk </w:t>
      </w:r>
      <w:r>
        <w:rPr>
          <w:rFonts w:ascii="Times New Roman" w:hAnsi="Times New Roman" w:cs="Times New Roman"/>
          <w:sz w:val="24"/>
          <w:szCs w:val="24"/>
          <w:lang w:val="id-ID"/>
        </w:rPr>
        <w:t xml:space="preserve">kebutuhan bangunan akan </w:t>
      </w:r>
      <w:r>
        <w:rPr>
          <w:rFonts w:ascii="Times New Roman" w:hAnsi="Times New Roman" w:cs="Times New Roman"/>
          <w:sz w:val="24"/>
          <w:szCs w:val="24"/>
        </w:rPr>
        <w:t xml:space="preserve">system </w:t>
      </w:r>
      <w:r>
        <w:rPr>
          <w:rFonts w:ascii="Times New Roman" w:hAnsi="Times New Roman" w:cs="Times New Roman"/>
          <w:sz w:val="24"/>
          <w:szCs w:val="24"/>
          <w:lang w:val="id-ID"/>
        </w:rPr>
        <w:t>proteksi petir (PUIPP</w:t>
      </w:r>
      <w:r>
        <w:rPr>
          <w:rFonts w:ascii="Times New Roman" w:hAnsi="Times New Roman" w:cs="Times New Roman"/>
          <w:sz w:val="24"/>
          <w:szCs w:val="24"/>
        </w:rPr>
        <w:t xml:space="preserve"> dan IEC</w:t>
      </w:r>
      <w:r>
        <w:rPr>
          <w:rFonts w:ascii="Times New Roman" w:hAnsi="Times New Roman" w:cs="Times New Roman"/>
          <w:sz w:val="24"/>
          <w:szCs w:val="24"/>
          <w:lang w:val="id-ID"/>
        </w:rPr>
        <w:t>)</w:t>
      </w:r>
      <w:r>
        <w:rPr>
          <w:rFonts w:ascii="Times New Roman" w:hAnsi="Times New Roman" w:cs="Times New Roman"/>
          <w:sz w:val="24"/>
          <w:szCs w:val="24"/>
        </w:rPr>
        <w:t>.</w:t>
      </w:r>
    </w:p>
    <w:p w14:paraId="441906C1" w14:textId="77777777" w:rsidR="00B30DB0" w:rsidRDefault="007E6D9D">
      <w:pPr>
        <w:pStyle w:val="ListParagraph"/>
        <w:numPr>
          <w:ilvl w:val="0"/>
          <w:numId w:val="10"/>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pt-BR"/>
        </w:rPr>
        <w:t>Radius dan resistensi pentanahan sistem proteksi petir.</w:t>
      </w:r>
    </w:p>
    <w:p w14:paraId="0F24E3D9" w14:textId="77777777" w:rsidR="00B30DB0" w:rsidRDefault="007E6D9D">
      <w:pPr>
        <w:pStyle w:val="ListParagraph"/>
        <w:numPr>
          <w:ilvl w:val="1"/>
          <w:numId w:val="7"/>
        </w:numPr>
        <w:spacing w:after="0" w:line="480" w:lineRule="auto"/>
        <w:ind w:left="709" w:hanging="709"/>
        <w:rPr>
          <w:rFonts w:ascii="Times New Roman" w:hAnsi="Times New Roman" w:cs="Times New Roman"/>
          <w:b/>
          <w:bCs/>
          <w:sz w:val="24"/>
          <w:szCs w:val="24"/>
          <w:lang w:val="id-ID"/>
        </w:rPr>
      </w:pPr>
      <w:r>
        <w:rPr>
          <w:rFonts w:ascii="Times New Roman" w:hAnsi="Times New Roman" w:cs="Times New Roman"/>
          <w:b/>
          <w:bCs/>
          <w:sz w:val="24"/>
          <w:szCs w:val="24"/>
          <w:lang w:val="id-ID"/>
        </w:rPr>
        <w:t>Manfaat Penelitian</w:t>
      </w:r>
    </w:p>
    <w:p w14:paraId="1545A51F" w14:textId="77777777" w:rsidR="00B30DB0" w:rsidRDefault="007E6D9D">
      <w:pPr>
        <w:pStyle w:val="ListParagraph"/>
        <w:numPr>
          <w:ilvl w:val="0"/>
          <w:numId w:val="11"/>
        </w:numPr>
        <w:spacing w:after="0" w:line="48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Mengetahui kebutuhan bangunan akan </w:t>
      </w:r>
      <w:r>
        <w:rPr>
          <w:rFonts w:ascii="Times New Roman" w:hAnsi="Times New Roman" w:cs="Times New Roman"/>
          <w:sz w:val="24"/>
          <w:szCs w:val="24"/>
        </w:rPr>
        <w:t xml:space="preserve">system </w:t>
      </w:r>
      <w:r>
        <w:rPr>
          <w:rFonts w:ascii="Times New Roman" w:hAnsi="Times New Roman" w:cs="Times New Roman"/>
          <w:sz w:val="24"/>
          <w:szCs w:val="24"/>
          <w:lang w:val="id-ID"/>
        </w:rPr>
        <w:t>proteksi petir</w:t>
      </w:r>
      <w:r>
        <w:rPr>
          <w:rFonts w:ascii="Times New Roman" w:hAnsi="Times New Roman" w:cs="Times New Roman"/>
          <w:sz w:val="24"/>
          <w:szCs w:val="24"/>
        </w:rPr>
        <w:t>.</w:t>
      </w:r>
    </w:p>
    <w:p w14:paraId="2BDC4CF6" w14:textId="77777777" w:rsidR="00B30DB0" w:rsidRDefault="007E6D9D">
      <w:pPr>
        <w:pStyle w:val="ListParagraph"/>
        <w:numPr>
          <w:ilvl w:val="0"/>
          <w:numId w:val="11"/>
        </w:numPr>
        <w:spacing w:after="0" w:line="48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Mengetahui Radius dan resistensi pentanahan sistem proteksi petir.</w:t>
      </w:r>
    </w:p>
    <w:p w14:paraId="3D8143C5" w14:textId="77777777" w:rsidR="00B30DB0" w:rsidRDefault="00B30DB0">
      <w:pPr>
        <w:spacing w:after="0" w:line="480" w:lineRule="auto"/>
        <w:rPr>
          <w:rFonts w:ascii="Times New Roman" w:hAnsi="Times New Roman" w:cs="Times New Roman"/>
          <w:sz w:val="24"/>
          <w:szCs w:val="24"/>
          <w:lang w:val="id-ID"/>
        </w:rPr>
      </w:pPr>
    </w:p>
    <w:p w14:paraId="2311C492" w14:textId="77777777" w:rsidR="00B30DB0" w:rsidRDefault="00B30DB0">
      <w:pPr>
        <w:spacing w:after="0" w:line="480" w:lineRule="auto"/>
        <w:rPr>
          <w:rFonts w:ascii="Times New Roman" w:hAnsi="Times New Roman" w:cs="Times New Roman"/>
          <w:sz w:val="24"/>
          <w:szCs w:val="24"/>
          <w:lang w:val="id-ID"/>
        </w:rPr>
      </w:pPr>
    </w:p>
    <w:p w14:paraId="7BAECD02" w14:textId="77777777" w:rsidR="00B30DB0" w:rsidRDefault="00B30DB0">
      <w:pPr>
        <w:rPr>
          <w:rFonts w:ascii="Times New Roman" w:hAnsi="Times New Roman" w:cs="Times New Roman"/>
          <w:sz w:val="24"/>
          <w:szCs w:val="24"/>
          <w:lang w:val="id-ID"/>
        </w:rPr>
      </w:pPr>
    </w:p>
    <w:p w14:paraId="7BFBB9DD" w14:textId="77777777" w:rsidR="00B30DB0" w:rsidRDefault="007E6D9D">
      <w:pP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br w:type="page"/>
      </w:r>
    </w:p>
    <w:p w14:paraId="0316421C" w14:textId="77777777" w:rsidR="00B30DB0" w:rsidRDefault="007E6D9D">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BAB II</w:t>
      </w:r>
    </w:p>
    <w:p w14:paraId="07F2D22A" w14:textId="77777777" w:rsidR="00B30DB0" w:rsidRDefault="007E6D9D">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LANDASAN TEORI</w:t>
      </w:r>
    </w:p>
    <w:p w14:paraId="09754C43" w14:textId="77777777" w:rsidR="00B30DB0" w:rsidRDefault="00B30DB0">
      <w:pPr>
        <w:spacing w:after="0" w:line="480" w:lineRule="auto"/>
        <w:rPr>
          <w:rFonts w:ascii="Times New Roman" w:hAnsi="Times New Roman" w:cs="Times New Roman"/>
          <w:sz w:val="24"/>
          <w:szCs w:val="24"/>
          <w:lang w:val="id-ID"/>
        </w:rPr>
      </w:pPr>
    </w:p>
    <w:p w14:paraId="73FB56E2" w14:textId="77777777" w:rsidR="00B30DB0" w:rsidRDefault="007E6D9D">
      <w:pPr>
        <w:pStyle w:val="ListParagraph"/>
        <w:numPr>
          <w:ilvl w:val="0"/>
          <w:numId w:val="12"/>
        </w:numPr>
        <w:spacing w:after="0" w:line="480" w:lineRule="auto"/>
        <w:ind w:left="709" w:hanging="709"/>
        <w:rPr>
          <w:rFonts w:ascii="Times New Roman" w:hAnsi="Times New Roman" w:cs="Times New Roman"/>
          <w:b/>
          <w:bCs/>
          <w:sz w:val="24"/>
          <w:szCs w:val="24"/>
          <w:lang w:val="id-ID"/>
        </w:rPr>
      </w:pPr>
      <w:r>
        <w:rPr>
          <w:rFonts w:ascii="Times New Roman" w:hAnsi="Times New Roman" w:cs="Times New Roman"/>
          <w:b/>
          <w:bCs/>
          <w:sz w:val="24"/>
          <w:szCs w:val="24"/>
          <w:lang w:val="id-ID"/>
        </w:rPr>
        <w:t>Penelitian Terdahulu</w:t>
      </w:r>
    </w:p>
    <w:p w14:paraId="0C4101A9"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Dipenelitian ini mengambil referensi dari beberapa penelitian sebelumnya sebagai bahan acuan kami dalam melakukan penilitian diantaranya adalah :</w:t>
      </w:r>
    </w:p>
    <w:p w14:paraId="34E97002"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Arif Kerta, dkk (2020), Melakukan penelitian tentang “</w:t>
      </w:r>
      <w:r>
        <w:rPr>
          <w:rFonts w:ascii="Times New Roman" w:hAnsi="Times New Roman" w:cs="Times New Roman"/>
          <w:i/>
          <w:sz w:val="24"/>
          <w:szCs w:val="24"/>
          <w:lang w:val="id-ID"/>
        </w:rPr>
        <w:t>Analisis Kebutuhan Sistem Proteksi Sambaran Petir Pada Gedung Bertingkat</w:t>
      </w:r>
      <w:r>
        <w:rPr>
          <w:rFonts w:ascii="Times New Roman" w:hAnsi="Times New Roman" w:cs="Times New Roman"/>
          <w:sz w:val="24"/>
          <w:szCs w:val="24"/>
          <w:lang w:val="id-ID"/>
        </w:rPr>
        <w:t>” Gedung Graha Muria merupakan gedung yang berdiri di dataran tinggi dan memiliki hari badai petir yang mencapai 140 hari dalam setahun, sehingga daerah tersebut sangat rentan terhadap sambaran petir. Dengan demikian, tujuan dari penelitian ini adalah untuk merencanakan kebutuhan sistem proteksi sambaran petir berdasarkan standar yang ditetapkan. Dalam kajian ini, didapati tahap keperluan sistem perlindungan kilat di Bangunan Graha Muria adalah agak besar dan tahap perlindungan IV serta kekerapan panahan kilat secara langsung ialah 0.139 setahun. Selepas melakukan pengiraan, diperlukan 4 batang penamat setinggi 2 meter supaya keseluruhan kawasan bangunan terlindung dan luas keratan rentas konduktor yang digunakan ialah kabel 16 mm2 BC.</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{"citationItems":[{"id":"ITEM-1","itemData":{"abstract":"Indonesia merupakan Negara yang letak geografisnya dilewati oleh garis khatulistiwa. Hal ini mengakibatkan curah hujan yang tinggi serta kemungkinan sambaran petir yang tinggi pula. Objek yang memiliki kemungkinan tinggi tersambar petir salah satunya yaitu gedung bertingkat. Maka dari itu diperlukan Lightning protection system yang berfungsi sebagai pengaman dari sambaran petir. Gedung Graha Muria merupakan bangunan yang berdiri di daerah dataran tinggi serta memiliki hari guruh (Thunderstromday) yang mencapai 140 hari per tahun maka dari itu didaerah tersebut sangat rentan terkena sambaran petir. Dengan demikian tujuan dalam penelitian ini adalah melakukan perencanaan kebutuhan sistem proteksi sambaran petir yang didasari oleh standar – standar yang telah ditetapkan. Dalam penulisan penelitian ini dilakukan dengan metode kuantitatif yaitu dengan melakukan pengumpulan data kemudian menganalisa atau memperhitungkan data yang telah didapat. Analisa data terdiri dari perhitungan akan kebutuhan sistem proteksi petir, penentuan tingkat proteksi, menghitung frekuensi sambaran petir per tahun serta menentukan jenis terminasi dan besar penampang konduktor penyalur yang diperbolehkan. Pada Penelitian ini didapatkan tingkat kebutuhan sistem proteksi petir pada Gedung Graha Muria adalah tergolong besar dan didapatkan tingkat proteksi IV serta frekuensi sambaran petir langsung sebesar 0,139 per tahun. Setelah melakukan perhitungan maka dibutuhkan 4 buah batang terminasi setinggi 2 meter agar seluruh area gedung terlindungi dan besar penampang konduktor penghantar yang digunakan adalah kabel BC 16 mm2.","author":[{"dropping-particle":"","family":"Arif Karta, Ir. Achmad Imam A Mpd., Mahendra Wiyartono S.T., M.T., Aditya Chandra H S.ST.","given":"M.T.","non-dropping-particle":"","parse-names":false,"suffix":""}],"container-title":"Jurnal Teknik Elektro Universitas Negeri Surabaya","id":"ITEM-1","issue":"03","issued":{"date-parts":[["2020"]]},"page":"773-780","title":"ANALISIS KEBUTUHAN SISTEM PROTEKSI SAMBARAN PETIR PADA GEDUNG BERTINGKAT Arif Karta Ir . Achmad Imam A M . Pd ., Mahendra Widyartono S . T ., M . T ., Aditya Chandra H S . ST ., M . T . Abstrak Abstact Jurnal Teknik Elektro , Volume 09 No 03 Tahun 2020 ,","type":"article-journal","volume":"09"},"uris":["http://www.mendeley.com/documents/?uuid=c51a604e-ad8b-4376-ab5a-98719e91dbd5"]}],"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7A7ADEBB"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Mahadi Septian (2017),  Melakukan penelitian tentang “</w:t>
      </w:r>
      <w:r>
        <w:rPr>
          <w:rFonts w:ascii="Times New Roman" w:hAnsi="Times New Roman" w:cs="Times New Roman"/>
          <w:i/>
          <w:sz w:val="24"/>
          <w:szCs w:val="24"/>
          <w:lang w:val="id-ID"/>
        </w:rPr>
        <w:t>Desain Sistem Proteksi Petir Internal Pada Pembangkit Listrik Tenaga Surya Kuala Behe Kabupaten Landak</w:t>
      </w:r>
      <w:r>
        <w:rPr>
          <w:rFonts w:ascii="Times New Roman" w:hAnsi="Times New Roman" w:cs="Times New Roman"/>
          <w:sz w:val="24"/>
          <w:szCs w:val="24"/>
          <w:lang w:val="id-ID"/>
        </w:rPr>
        <w:t xml:space="preserve">” Dalam perlindungan internal dengan menggunakan penangkap sebagai alat pelindung. Penempatan catcher dipasang pada dua titik yaitu pada kontak </w:t>
      </w:r>
      <w:r>
        <w:rPr>
          <w:rFonts w:ascii="Times New Roman" w:hAnsi="Times New Roman" w:cs="Times New Roman"/>
          <w:sz w:val="24"/>
          <w:szCs w:val="24"/>
          <w:lang w:val="id-ID"/>
        </w:rPr>
        <w:lastRenderedPageBreak/>
        <w:t xml:space="preserve">combiner yang menghubungkan panel surya dan solar charge control. Tujuannya untuk melindungi komponen panel distribusi, menempatkan penangkap di antara panel distribusi dan baterai, yang bertujuan untuk melindungi baterai dan sambungan ke rumah-rumah penduduk. Dengan demikian penempatan arester </w:t>
      </w:r>
      <w:r>
        <w:rPr>
          <w:rFonts w:ascii="Times New Roman" w:hAnsi="Times New Roman" w:cs="Times New Roman"/>
          <w:sz w:val="24"/>
          <w:szCs w:val="24"/>
        </w:rPr>
        <w:t>di</w:t>
      </w:r>
      <w:r>
        <w:rPr>
          <w:rFonts w:ascii="Times New Roman" w:hAnsi="Times New Roman" w:cs="Times New Roman"/>
          <w:sz w:val="24"/>
          <w:szCs w:val="24"/>
          <w:lang w:val="id-ID"/>
        </w:rPr>
        <w:t xml:space="preserve">kedua titik tersebut meningkatkan </w:t>
      </w:r>
      <w:r>
        <w:rPr>
          <w:rFonts w:ascii="Times New Roman" w:hAnsi="Times New Roman" w:cs="Times New Roman"/>
          <w:sz w:val="24"/>
          <w:szCs w:val="24"/>
        </w:rPr>
        <w:t>kemampuan kapasitas</w:t>
      </w:r>
      <w:r>
        <w:rPr>
          <w:rFonts w:ascii="Times New Roman" w:hAnsi="Times New Roman" w:cs="Times New Roman"/>
          <w:sz w:val="24"/>
          <w:szCs w:val="24"/>
          <w:lang w:val="id-ID"/>
        </w:rPr>
        <w:t xml:space="preserve"> proteksi petir dengan menggunakan arester tipe C.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{"citationItems":[{"id":"ITEM-1","itemData":{"author":[{"dropping-particle":"","family":"Septian","given":"Mahadi","non-dropping-particle":"","parse-names":false,"suffix":""}],"id":"ITEM-1","issued":{"date-parts":[["2017"]]},"title":"Desain Sistem Proteksi Petir Internal Pada Pembangkit Listrik Tenaga Surya","type":"article-journal"},"uris":["http://www.mendeley.com/documents/?uuid=450d9a9b-8828-4b18-a57a-ca6cc13f469b"]}],"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56BF9C40"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Septino Adrian, dkk (2021),  Melakukan penelitian tentang “</w:t>
      </w:r>
      <w:r>
        <w:rPr>
          <w:rFonts w:ascii="Times New Roman" w:hAnsi="Times New Roman" w:cs="Times New Roman"/>
          <w:i/>
          <w:sz w:val="24"/>
          <w:szCs w:val="24"/>
          <w:lang w:val="id-ID"/>
        </w:rPr>
        <w:t>Studi Perencanaan Instalasi Proteksi Tegangan Lebih Petir Pada Gedung Kantor Bupati Bengkayang</w:t>
      </w:r>
      <w:r>
        <w:rPr>
          <w:rFonts w:ascii="Times New Roman" w:hAnsi="Times New Roman" w:cs="Times New Roman"/>
          <w:sz w:val="24"/>
          <w:szCs w:val="24"/>
          <w:lang w:val="id-ID"/>
        </w:rPr>
        <w:t xml:space="preserve">” Gedung Kantor Bupati Bengkayang merupakan pusat pemerintahan Kabupaten Bengkayang yang memiliki fungsi penting dalam penyelenggaraan pemerintahan. Bangunan ini memiliki dimensi tinggi 27 meter, lebar 49 meter dan panjang 88,5 meter. Perancangan instalasi penangkal petir dilakukan untuk melindungi gedung dari sambaran petir langsung dan sambaran petir tidak langsung dengan mengacu pada peraturan umum Instalasi Penangkal Petir (PUIPP) dan SNI 03-7015-2004. Dengan menggunakan metode elektrogeometri, jarak sambaran petir dan radius penangkal petir akan dihitung pada bangunan. Berdasarkan PUIPP, Gedung Kantor Bupati Bengkayang memiliki indeks bahaya sambaran petir (R) = 15 yang artinya perkiraan bahaya sambaran petir sangat besar sehingga diperlukan sistem sambaran petir. Penetapan tingkat proteksi berdasarkan SNI 03-7015-2004, dengan rata-rata jumlah hari badai petir 136 hari/tahun dapat ditentukan nilai kerapatan sambaran petir (Ng) 18,5773 sambaran/km2/tahun, nilai sambaran petir luas cakupan ekivalen gedung yang terkena sambaran petir (Ae) 33,172,5 m2, nilai </w:t>
      </w:r>
      <w:r>
        <w:rPr>
          <w:rFonts w:ascii="Times New Roman" w:hAnsi="Times New Roman" w:cs="Times New Roman"/>
          <w:sz w:val="24"/>
          <w:szCs w:val="24"/>
          <w:lang w:val="id-ID"/>
        </w:rPr>
        <w:lastRenderedPageBreak/>
        <w:t xml:space="preserve">frekuensi sambaran petir (Nd) 0,6162 sambaran/tahun, dan nilai efisiensi sistem penangkal petir (E) adalah 0,83 sehingga bahwa Gedung Kantor Bupati Bengkayang memiliki tingkat perlindungan tingkat IV.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{"citationItems":[{"id":"ITEM-1","itemData":{"abstract":"Gedung Kantor Bupati Bengkayang merupakan pusat Pemerintahan Kabupaten Bengkayang yang mempunyai fungsi penting dalam jalannya Pemerintahan. Bangunan ini mempunyai dimensi bangunan dengan tinggi 27 meter, lebar 49 meter dan panjang 88,5 meter. Perencanaan instalasi proteksi tegangan lebih petir dilakukan untuk melindungi bangunan dari sambaran petir langsung maupun sambaran petir tidak langsung dengan mengacu pada standar Peraturan Umum Instalasi Penangkal Petir (PUIPP) dan SNI 03-7015-2004. Dengan menggunakan metode elektrogeometri akan dilakukan perhitungan jarak sambar petir dan radius perlindungan penangkal petir yang dipasang pada bangunan. Berdasarkan PUIPP, Gedung Kantor Bupati Bengkayang mempunyai nilai indeks perkiraan bahaya sambaran petir (R) = 15, yaitu perkiraan bahaya sambaran petir sangat besar sehingga sangat perlu untuk memiliki sistem proteksi petir. Penentuan tingkat proteksi berdasarkan SNI 03-7015-2004, dengan rata-rata jumlah hari guruh 136 hari/tahun dapat ditentukan nilai kepadatan sambaran petir (Ng) 18,5773 sambaran/km2/tahun, nilai area cakupan ekivalen bangunan yang menarik sambaran petir (Ae) 33.172,5 m2, nilai frekuensi sambaran petir (Nd) 0,6162 sambaran/ tahun, dan nilai efesiensi sistem panangkal petir (E) 0,83 sehingga Gedung Kantor Bupati Bengkayang mempunyai tingkat proteksi tingkat IV. Setelah melakukan perhitungan menggunakan metode elektrogeometri, untuk melindungi Gedung Kantor Bupati Bengkayang dari sambaran petir dengan nilai arus maksimum 5 kA, diperlukan 5 penangkal petir dengan sudut perlindungan sebesar 45°, jarak sambar tiap penangkal petir 22,77 meter dan radius perlindungan tiap penangkal petir sebesar 22,37 meter sebagai sistem proteksi eksternal. Untuk proteksi internal Gedung Kantor Bupati Bengkayang pada arus dibawah 5 kA dilakukan dengan pemasangan arrester pada panel utama/ Main Distribution Panel (MDP) tipe 1 dengan nilai arus discharge maksimum sebesar 50 kA, pada panel pembagi/ Sub Distribution Panel (SDP) dengan arrester tipe 2 dengan nilai arus discharge maksimum sebesar 20 kA dan pada peralatan listrik dengan arrester tipe 3 dengan nilai arus discharge maksimum sebesar 7 kA.","author":[{"dropping-particle":"","family":"Adrian","given":"Septino","non-dropping-particle":"","parse-names":false,"suffix":""},{"dropping-particle":"","family":"Arsyad","given":"M. Iqbal","non-dropping-particle":"","parse-names":false,"suffix":""},{"dropping-particle":"","family":"Danial","given":"","non-dropping-particle":"","parse-names":false,"suffix":""}],"id":"ITEM-1","issue":"1","issued":{"date-parts":[["2021"]]},"title":"Studi perencanaan instalasi proteksi tegangan lebih petir pada gedung kantor bupati bengkayang","type":"article-journal","volume":"2"},"uris":["http://www.mendeley.com/documents/?uuid=a48980a8-001a-4ca5-8883-c5ebaa1000c6"]}],"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[5]</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0FDA27E2" w14:textId="77777777" w:rsidR="00B30DB0" w:rsidRDefault="007E6D9D">
      <w:pPr>
        <w:pStyle w:val="ListParagraph"/>
        <w:numPr>
          <w:ilvl w:val="0"/>
          <w:numId w:val="12"/>
        </w:numPr>
        <w:spacing w:after="0" w:line="480" w:lineRule="auto"/>
        <w:ind w:left="709" w:hanging="709"/>
        <w:rPr>
          <w:rFonts w:ascii="Times New Roman" w:hAnsi="Times New Roman" w:cs="Times New Roman"/>
          <w:b/>
          <w:bCs/>
          <w:sz w:val="24"/>
          <w:szCs w:val="24"/>
          <w:lang w:val="id-ID"/>
        </w:rPr>
      </w:pPr>
      <w:r>
        <w:rPr>
          <w:rFonts w:ascii="Times New Roman" w:hAnsi="Times New Roman" w:cs="Times New Roman"/>
          <w:b/>
          <w:bCs/>
          <w:sz w:val="24"/>
          <w:szCs w:val="24"/>
        </w:rPr>
        <w:t>Petir dan Bahaya Sambaran Petir</w:t>
      </w:r>
    </w:p>
    <w:p w14:paraId="3F38BA68"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Petir dan guntur </w:t>
      </w:r>
      <w:r>
        <w:rPr>
          <w:rFonts w:ascii="Times New Roman" w:hAnsi="Times New Roman" w:cs="Times New Roman"/>
          <w:sz w:val="24"/>
          <w:szCs w:val="24"/>
        </w:rPr>
        <w:t>yaitu</w:t>
      </w:r>
      <w:r>
        <w:rPr>
          <w:rFonts w:ascii="Times New Roman" w:hAnsi="Times New Roman" w:cs="Times New Roman"/>
          <w:sz w:val="24"/>
          <w:szCs w:val="24"/>
          <w:lang w:val="id-ID"/>
        </w:rPr>
        <w:t xml:space="preserve"> fenomena alam yang </w:t>
      </w:r>
      <w:r>
        <w:rPr>
          <w:rFonts w:ascii="Times New Roman" w:hAnsi="Times New Roman" w:cs="Times New Roman"/>
          <w:sz w:val="24"/>
          <w:szCs w:val="24"/>
        </w:rPr>
        <w:t>ke</w:t>
      </w:r>
      <w:r>
        <w:rPr>
          <w:rFonts w:ascii="Times New Roman" w:hAnsi="Times New Roman" w:cs="Times New Roman"/>
          <w:sz w:val="24"/>
          <w:szCs w:val="24"/>
          <w:lang w:val="id-ID"/>
        </w:rPr>
        <w:t>biasa</w:t>
      </w:r>
      <w:r>
        <w:rPr>
          <w:rFonts w:ascii="Times New Roman" w:hAnsi="Times New Roman" w:cs="Times New Roman"/>
          <w:sz w:val="24"/>
          <w:szCs w:val="24"/>
        </w:rPr>
        <w:t>a</w:t>
      </w:r>
      <w:r>
        <w:rPr>
          <w:rFonts w:ascii="Times New Roman" w:hAnsi="Times New Roman" w:cs="Times New Roman"/>
          <w:sz w:val="24"/>
          <w:szCs w:val="24"/>
          <w:lang w:val="id-ID"/>
        </w:rPr>
        <w:t xml:space="preserve">nya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di</w:t>
      </w:r>
      <w:r>
        <w:rPr>
          <w:rFonts w:ascii="Times New Roman" w:hAnsi="Times New Roman" w:cs="Times New Roman"/>
          <w:sz w:val="24"/>
          <w:szCs w:val="24"/>
          <w:lang w:val="id-ID"/>
        </w:rPr>
        <w:t xml:space="preserve">musim hujan ketika langit memancarkan kilatan menyilaukan sesaat. Beberapa saat kemudian diikuti oleh suara gemuruh yang disebut guntur. </w:t>
      </w:r>
      <w:r>
        <w:rPr>
          <w:rFonts w:ascii="Times New Roman" w:hAnsi="Times New Roman" w:cs="Times New Roman"/>
          <w:sz w:val="24"/>
          <w:szCs w:val="24"/>
        </w:rPr>
        <w:t>Waktu yang berbeda</w:t>
      </w:r>
      <w:r>
        <w:rPr>
          <w:rFonts w:ascii="Times New Roman" w:hAnsi="Times New Roman" w:cs="Times New Roman"/>
          <w:sz w:val="24"/>
          <w:szCs w:val="24"/>
          <w:lang w:val="id-ID"/>
        </w:rPr>
        <w:t xml:space="preserve"> muncul di</w:t>
      </w:r>
      <w:r>
        <w:rPr>
          <w:rFonts w:ascii="Times New Roman" w:hAnsi="Times New Roman" w:cs="Times New Roman"/>
          <w:sz w:val="24"/>
          <w:szCs w:val="24"/>
        </w:rPr>
        <w:t xml:space="preserve"> </w:t>
      </w:r>
      <w:r>
        <w:rPr>
          <w:rFonts w:ascii="Times New Roman" w:hAnsi="Times New Roman" w:cs="Times New Roman"/>
          <w:sz w:val="24"/>
          <w:szCs w:val="24"/>
          <w:lang w:val="id-ID"/>
        </w:rPr>
        <w:t>sebabkan oleh perbedaan kecepatan suara dan kecepatan cahaya.</w:t>
      </w:r>
    </w:p>
    <w:p w14:paraId="7E53EF2F" w14:textId="77777777" w:rsidR="00B30DB0" w:rsidRDefault="007E6D9D">
      <w:pPr>
        <w:spacing w:after="0" w:line="240" w:lineRule="auto"/>
        <w:jc w:val="center"/>
        <w:rPr>
          <w:rFonts w:ascii="Times New Roman" w:hAnsi="Times New Roman" w:cs="Times New Roman"/>
          <w:sz w:val="24"/>
          <w:szCs w:val="24"/>
        </w:rPr>
      </w:pPr>
      <w:r>
        <w:rPr>
          <w:noProof/>
        </w:rPr>
        <w:drawing>
          <wp:inline distT="0" distB="0" distL="0" distR="0" wp14:anchorId="69018F7F" wp14:editId="7BEAE681">
            <wp:extent cx="3484880" cy="26181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23428" cy="2647465"/>
                    </a:xfrm>
                    <a:prstGeom prst="rect">
                      <a:avLst/>
                    </a:prstGeom>
                    <a:noFill/>
                    <a:ln>
                      <a:noFill/>
                    </a:ln>
                  </pic:spPr>
                </pic:pic>
              </a:graphicData>
            </a:graphic>
          </wp:inline>
        </w:drawing>
      </w:r>
    </w:p>
    <w:p w14:paraId="750BE23F" w14:textId="77777777" w:rsidR="00B30DB0" w:rsidRDefault="007E6D9D">
      <w:pPr>
        <w:spacing w:after="0" w:line="48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Gambar 2.1 Petir di kota Piracibaba, Brasil</w:t>
      </w:r>
    </w:p>
    <w:p w14:paraId="63F3749C"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Kilat adalah fenomena semula jadi yang boleh dianalogikan dengan kapasitor gergasi, apabila plat pertama adalah awan (ia boleh menjadi plat negatif atau plat positif) dan plat kedua adalah bumi (dianggap neutral). Seperti yang diketahui umum, kapasitor adalah komponen pasif dalam litar elektrik yang boleh menyimpan tenaga serta-merta (penyimpanan tenaga). Kilat juga boleh berlaku dari awan ke awan </w:t>
      </w:r>
      <w:r>
        <w:rPr>
          <w:rFonts w:ascii="Times New Roman" w:hAnsi="Times New Roman" w:cs="Times New Roman"/>
          <w:sz w:val="24"/>
          <w:szCs w:val="24"/>
          <w:lang w:val="id-ID"/>
        </w:rPr>
        <w:lastRenderedPageBreak/>
        <w:t>(intercloud Interconnected cloud) di mana satu awan bercas negatif dan awan yang satu lagi bercas positif.</w:t>
      </w:r>
    </w:p>
    <w:p w14:paraId="0DCD69E7"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Petir terjadi karena adanya beda potensial antara awan dengan bumi atau dengan awan lainnya. Proses berlakunya cas pada awan apabila ia bergerak secara berterusan secara tetap, dan selama pergerakannya akan berinteraksi dengan awan yang lain hingga suatu muatan negatif akan terakumulasi pada satu sisi (atas atau bawah), manakala cas positif terkumpul pada bahagian yang bertentangan. Jika beda potensial antara awan dan bumi cukup besar, maka akan terjadi pelepasan muatan negatif (elektron) dari awan ke bumi atau sebaliknya untuk mencapai kesetimbangan. Dalam proses lontar ini, medium yang dilalui elektron ialah udara. Ketika elektron mampu menembus ambang isolasi udara, ledakan suara terjadi. Petir lebih kerap berlaku pada musim hujan, kerana pada masa itu udara mengandungi kandungan lembapan yang lebih tinggi sehingga kuasa penebat berkurangan dan arus mengalir lebih mudah.. Karena ada awan bermuatan negatif dan ada awan bermuatan positif, petir juga bisa terjadi antar awan dengan muatan berbeda.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{"citationItems":[{"id":"ITEM-1","itemData":{"DOI":"10.12777/transmisi.8.1.35-39","ISSN":"2407-6422","abstract":"Makalah ini menjelaskan mengenai sistem proteksi penangkal petir pada Gedung Widya Puraya, kampus UNDIP Tembalang. Sistem proteksi ini diperlukan mengingat gedung tersebut berada pada posisi yang paling tinggi diantara gedung-gedung sekitar dan berada pada lokasi dengan tingkat hari guruh yang tinggi sekitar 128 hari guruh tiap tahun. Dengan menggunakan konsep ruang proteksi menurut model elektrogeometri, akan dihitung dan ditentukan jarak ruang proteksi dari penangkal petir yang digunakan dan tingkat proteksi yang dibutuhkan. Hasil perhitungan menunjukkan bahwa penangkal petir yang dipasang di atas gedung perpustakaan belum mampu melindungi secara keseluruhan gedung-gedung yang ada disekitarnya yang mencakup keseluruhan gedung widya puraya.","author":[{"dropping-particle":"","family":"Syakur","given":"Abdul","non-dropping-particle":"","parse-names":false,"suffix":""},{"dropping-particle":"","family":"Diponegoro","given":"Universitas","non-dropping-particle":"","parse-names":false,"suffix":""}],"container-title":"Transmisi","id":"ITEM-1","issue":"1","issued":{"date-parts":[["2006"]]},"page":"35-39","title":"Sistem Proteksi Penangkal Petir Pada Gedung Widya Puraya","type":"article-journal","volume":"8"},"uris":["http://www.mendeley.com/documents/?uuid=ee34ccf0-4090-4364-b4d4-463b1710fe01"]}],"mendeley":{"formattedCitation":"[6]","plainTextFormattedCitation":"[6]","previouslyFormattedCitation":"[6]"},"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1C64859B"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Salah satu gangguan alam yang sering terjadi adalah sambaran petir. Mengingat letak geografis Indonesia yang berada di garis khatulistiwa, maka Indonesia mempunyai iklim tropika, maka Indonesia mempunyai purata hari ribut petir yang sangat tinggi setiap tahun. Dengan demikian, semua bangunan di Indonesia memiliki risiko lebih besar untuk rusak tersambar petir. Kerusakan yang terjadi dapat membahayakan peralatan dan orang yang berada di dalam gedung.</w:t>
      </w:r>
    </w:p>
    <w:p w14:paraId="5766581C"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Selain petir yang dapat menyambar gedung yang telah dilengkapi dengan anti petir atau penangkal petir konvensional atau anti elektrostatis, petir juga dapat menyambar melalui jaringan listrik PLN yang kabelnya direntangkan ke luar dan terbuka. Umumnya, litar elektrik terbuka seperti ini masih digunakan di beberapa negara termasuk Indonesia. Arus petir yang merusak perangkat panel listrik tersebut bukan disebabkan oleh sambaran petir yang menyambar langsung ke gedung yang telah dipasang penangkal petir atau anti petir melainkan petir yang menyambar jaringan listrik PLN hingga arus petir ini masuk ke dalam gedung sesuai dengan daya. kabel dan merusak panel listrik..</w:t>
      </w:r>
    </w:p>
    <w:p w14:paraId="0C4F0AFC" w14:textId="77777777" w:rsidR="00B30DB0" w:rsidRDefault="007E6D9D">
      <w:pPr>
        <w:pStyle w:val="ListParagraph"/>
        <w:numPr>
          <w:ilvl w:val="1"/>
          <w:numId w:val="11"/>
        </w:numPr>
        <w:tabs>
          <w:tab w:val="left" w:pos="709"/>
        </w:tabs>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Parameter Petir</w:t>
      </w:r>
    </w:p>
    <w:p w14:paraId="4F650CBC" w14:textId="77777777" w:rsidR="00B30DB0" w:rsidRDefault="007E6D9D">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Parameter kilat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termasuk, bentuk </w:t>
      </w:r>
      <w:proofErr w:type="spellStart"/>
      <w:r>
        <w:rPr>
          <w:rFonts w:ascii="Times New Roman" w:hAnsi="Times New Roman" w:cs="Times New Roman"/>
          <w:sz w:val="24"/>
          <w:szCs w:val="24"/>
        </w:rPr>
        <w:t>gelombang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mogok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puncak</w:t>
      </w:r>
      <w:proofErr w:type="spellEnd"/>
      <w:r>
        <w:rPr>
          <w:rFonts w:ascii="Times New Roman" w:hAnsi="Times New Roman" w:cs="Times New Roman"/>
          <w:sz w:val="24"/>
          <w:szCs w:val="24"/>
        </w:rPr>
        <w:t xml:space="preserve"> dan kecuraman gelombang</w:t>
      </w:r>
      <w:proofErr w:type="gramStart"/>
      <w:r>
        <w:rPr>
          <w:rFonts w:ascii="Times New Roman" w:hAnsi="Times New Roman" w:cs="Times New Roman"/>
          <w:sz w:val="24"/>
          <w:szCs w:val="24"/>
        </w:rPr>
        <w:t>..</w:t>
      </w:r>
      <w:proofErr w:type="gramEnd"/>
    </w:p>
    <w:p w14:paraId="72A6620F" w14:textId="77777777" w:rsidR="00B30DB0" w:rsidRDefault="007E6D9D">
      <w:pPr>
        <w:pStyle w:val="ListParagraph"/>
        <w:numPr>
          <w:ilvl w:val="1"/>
          <w:numId w:val="1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Bentuk gelombang arus petir menggambarkan besarnya arus, kecuraman (peningkatan arus) dan durasi terjadinya (durasi gelombang) yang dinyatakan dalam tail time. Bentuk gelombang petir tidak sama satu sama lain.</w:t>
      </w:r>
    </w:p>
    <w:p w14:paraId="740CCA83" w14:textId="77777777" w:rsidR="00B30DB0" w:rsidRDefault="007E6D9D">
      <w:pPr>
        <w:pStyle w:val="ListParagraph"/>
        <w:numPr>
          <w:ilvl w:val="1"/>
          <w:numId w:val="1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Kerapatan sambaran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sambaran</w:t>
      </w:r>
      <w:proofErr w:type="spellEnd"/>
      <w:r>
        <w:rPr>
          <w:rFonts w:ascii="Times New Roman" w:hAnsi="Times New Roman" w:cs="Times New Roman"/>
          <w:sz w:val="24"/>
          <w:szCs w:val="24"/>
        </w:rPr>
        <w:t xml:space="preserve"> petir ke bumi dalam jangka masa satu tahun di kawasan yang dinyatakan dalam unit sambaran petir per km2 setahun. Bilangan serangan ini adalah berkadar dengan bilangan hari petir setiap tahun.</w:t>
      </w:r>
    </w:p>
    <w:p w14:paraId="29C2078A" w14:textId="77777777" w:rsidR="00B30DB0" w:rsidRDefault="007E6D9D">
      <w:pPr>
        <w:pStyle w:val="ListParagraph"/>
        <w:numPr>
          <w:ilvl w:val="1"/>
          <w:numId w:val="1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Arus puncak menentukan penurunan tegangan resistor </w:t>
      </w:r>
      <w:proofErr w:type="spellStart"/>
      <w:r>
        <w:rPr>
          <w:rFonts w:ascii="Times New Roman" w:hAnsi="Times New Roman" w:cs="Times New Roman"/>
          <w:sz w:val="24"/>
          <w:szCs w:val="24"/>
        </w:rPr>
        <w:t>melintasi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pentanahan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yang terkena sambaran petir, dan menentukan kenaikan suhu pada peralatan yang tersambar petir.</w:t>
      </w:r>
    </w:p>
    <w:p w14:paraId="13A80E08" w14:textId="77777777" w:rsidR="00B30DB0" w:rsidRDefault="007E6D9D">
      <w:pPr>
        <w:pStyle w:val="ListParagraph"/>
        <w:numPr>
          <w:ilvl w:val="1"/>
          <w:numId w:val="1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Kecuraman gelombang merupakan salah satu parameter yang menyatakan kecepatan pertambahan arus petir dalam satuan waktu. Semakin besar nilai arus per satuan waktu, semakin curam bentuk gelombang arus dan semakin pendek durasi muka gelombang (</w:t>
      </w:r>
      <w:r>
        <w:rPr>
          <w:rFonts w:ascii="Times New Roman" w:hAnsi="Times New Roman" w:cs="Times New Roman"/>
          <w:i/>
          <w:iCs/>
          <w:sz w:val="24"/>
          <w:szCs w:val="24"/>
        </w:rPr>
        <w:t>front duration</w:t>
      </w:r>
      <w:r>
        <w:rPr>
          <w:rFonts w:ascii="Times New Roman" w:hAnsi="Times New Roman" w:cs="Times New Roman"/>
          <w:sz w:val="24"/>
          <w:szCs w:val="24"/>
        </w:rPr>
        <w:t>).</w:t>
      </w:r>
    </w:p>
    <w:p w14:paraId="312EF4AA"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standar SNI 03-7015 tahun 2004, Hubungan antara parameter arus petir dan tingkat perlindungan bangunan terhadap sambaran petir akan ditunjukkan pada table 2.1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{"citationItems":[{"id":"ITEM-1","itemData":{"abstract":"Standar Nasional Indonesia (SNI), Sistem proteksi petir pada bangunan gedung, disusun oleh Panitia Teknik 21S Konstruksi Bangunan Sipil dan SNI ini telah dikonsensuskan diantara para stakeholder pada tanggal 17 Juni 2003. Standar ini mengambil acuan dari IEC 6-1024, Protection of structures against lighting – Part 1, General principles, IEC 6-1312-1, Protection against lightning – Part 1, General principles, dan IEC TR 6-1662, Assessment of the risk of damage due to lihtning. Standar ini merupakan bentuk nyata aktualisasi dari Undang-Undang Republik Indonesia, Nomor 28, Tahun 2002, tentang Bangunan Gedung, khususnya yang menyangkut persyaratan keselamatan bangunan gedung.. Apabila dalam penerapan standar ini terdapat hal-hal yang meragukan, diharapkan dapat membandingkan secara langsung dengan substansi yang terdapat dalam acuan tersebut, atau dengan edisi yang terakhir, kecuali hal-hal yang disesuaikan dengan kondisi Indonesia.","author":[{"dropping-particle":"","family":"Badan Standardisasi Nasional","given":"","non-dropping-particle":"","parse-names":false,"suffix":""}],"container-title":"Sistem proteksi petir pada bangunan gedung ICS","id":"ITEM-1","issued":{"date-parts":[["2004"]]},"page":"112","title":"Sistem Proteksi Petir pada Bangunan Gedung","type":"article-journal"},"uris":["http://www.mendeley.com/documents/?uuid=325a3b8e-b729-490c-a566-8b7c893c81c2"]}],"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w:t>
      </w:r>
    </w:p>
    <w:p w14:paraId="716CFA97"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2.1 Kaitan Parameter Arus Petir dengan Tingkat Proteksi</w:t>
      </w:r>
    </w:p>
    <w:tbl>
      <w:tblPr>
        <w:tblStyle w:val="TableGrid"/>
        <w:tblW w:w="0" w:type="auto"/>
        <w:jc w:val="center"/>
        <w:tblLook w:val="04A0" w:firstRow="1" w:lastRow="0" w:firstColumn="1" w:lastColumn="0" w:noHBand="0" w:noVBand="1"/>
      </w:tblPr>
      <w:tblGrid>
        <w:gridCol w:w="2340"/>
        <w:gridCol w:w="1722"/>
        <w:gridCol w:w="816"/>
        <w:gridCol w:w="805"/>
        <w:gridCol w:w="963"/>
      </w:tblGrid>
      <w:tr w:rsidR="00B30DB0" w14:paraId="71CAE183" w14:textId="77777777">
        <w:trPr>
          <w:jc w:val="center"/>
        </w:trPr>
        <w:tc>
          <w:tcPr>
            <w:tcW w:w="4062" w:type="dxa"/>
            <w:gridSpan w:val="2"/>
            <w:vMerge w:val="restart"/>
            <w:shd w:val="clear" w:color="auto" w:fill="FFFF00"/>
            <w:vAlign w:val="center"/>
          </w:tcPr>
          <w:p w14:paraId="7CD67514"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Parameter Petir</w:t>
            </w:r>
          </w:p>
        </w:tc>
        <w:tc>
          <w:tcPr>
            <w:tcW w:w="2584" w:type="dxa"/>
            <w:gridSpan w:val="3"/>
            <w:shd w:val="clear" w:color="auto" w:fill="FFFF00"/>
            <w:vAlign w:val="center"/>
          </w:tcPr>
          <w:p w14:paraId="4A5674C7"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Tingkat Proteksi</w:t>
            </w:r>
          </w:p>
        </w:tc>
      </w:tr>
      <w:tr w:rsidR="00B30DB0" w14:paraId="6358DF2E" w14:textId="77777777">
        <w:trPr>
          <w:jc w:val="center"/>
        </w:trPr>
        <w:tc>
          <w:tcPr>
            <w:tcW w:w="4062" w:type="dxa"/>
            <w:gridSpan w:val="2"/>
            <w:vMerge/>
            <w:shd w:val="clear" w:color="auto" w:fill="FFFF00"/>
            <w:vAlign w:val="center"/>
          </w:tcPr>
          <w:p w14:paraId="0F3A5C06" w14:textId="77777777" w:rsidR="00B30DB0" w:rsidRDefault="00B30DB0">
            <w:pPr>
              <w:spacing w:after="0" w:line="240" w:lineRule="auto"/>
              <w:jc w:val="center"/>
              <w:rPr>
                <w:rFonts w:ascii="Times New Roman" w:hAnsi="Times New Roman" w:cs="Times New Roman"/>
                <w:b/>
                <w:bCs/>
                <w:sz w:val="24"/>
                <w:szCs w:val="24"/>
              </w:rPr>
            </w:pPr>
          </w:p>
        </w:tc>
        <w:tc>
          <w:tcPr>
            <w:tcW w:w="816" w:type="dxa"/>
            <w:shd w:val="clear" w:color="auto" w:fill="FFFF00"/>
            <w:vAlign w:val="center"/>
          </w:tcPr>
          <w:p w14:paraId="4CE9085A"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w:t>
            </w:r>
          </w:p>
        </w:tc>
        <w:tc>
          <w:tcPr>
            <w:tcW w:w="805" w:type="dxa"/>
            <w:shd w:val="clear" w:color="auto" w:fill="FFFF00"/>
            <w:vAlign w:val="center"/>
          </w:tcPr>
          <w:p w14:paraId="22F24B0D"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II</w:t>
            </w:r>
          </w:p>
        </w:tc>
        <w:tc>
          <w:tcPr>
            <w:tcW w:w="963" w:type="dxa"/>
            <w:shd w:val="clear" w:color="auto" w:fill="FFFF00"/>
            <w:vAlign w:val="center"/>
          </w:tcPr>
          <w:p w14:paraId="4435E9D8"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III - IV</w:t>
            </w:r>
          </w:p>
        </w:tc>
      </w:tr>
      <w:tr w:rsidR="00B30DB0" w14:paraId="066298D3" w14:textId="77777777">
        <w:trPr>
          <w:jc w:val="center"/>
        </w:trPr>
        <w:tc>
          <w:tcPr>
            <w:tcW w:w="2340" w:type="dxa"/>
            <w:vAlign w:val="center"/>
          </w:tcPr>
          <w:p w14:paraId="6376CE23"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Puncak arus petir</w:t>
            </w:r>
          </w:p>
        </w:tc>
        <w:tc>
          <w:tcPr>
            <w:tcW w:w="1722" w:type="dxa"/>
            <w:vAlign w:val="center"/>
          </w:tcPr>
          <w:p w14:paraId="5FCEFA2B"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(KA)</w:t>
            </w:r>
          </w:p>
        </w:tc>
        <w:tc>
          <w:tcPr>
            <w:tcW w:w="816" w:type="dxa"/>
            <w:vAlign w:val="center"/>
          </w:tcPr>
          <w:p w14:paraId="22601B37"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805" w:type="dxa"/>
            <w:vAlign w:val="center"/>
          </w:tcPr>
          <w:p w14:paraId="5C00CD6B"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963" w:type="dxa"/>
            <w:vAlign w:val="center"/>
          </w:tcPr>
          <w:p w14:paraId="25D563C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0DB0" w14:paraId="775AD107" w14:textId="77777777">
        <w:trPr>
          <w:jc w:val="center"/>
        </w:trPr>
        <w:tc>
          <w:tcPr>
            <w:tcW w:w="2340" w:type="dxa"/>
            <w:vAlign w:val="center"/>
          </w:tcPr>
          <w:p w14:paraId="0F8D98F8"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Muatan ideal</w:t>
            </w:r>
          </w:p>
        </w:tc>
        <w:tc>
          <w:tcPr>
            <w:tcW w:w="1722" w:type="dxa"/>
            <w:vAlign w:val="center"/>
          </w:tcPr>
          <w:p w14:paraId="46320C0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Q Total ( C )</w:t>
            </w:r>
          </w:p>
        </w:tc>
        <w:tc>
          <w:tcPr>
            <w:tcW w:w="816" w:type="dxa"/>
            <w:vAlign w:val="center"/>
          </w:tcPr>
          <w:p w14:paraId="09054424"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805" w:type="dxa"/>
            <w:vAlign w:val="center"/>
          </w:tcPr>
          <w:p w14:paraId="2A13BE65"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225</w:t>
            </w:r>
          </w:p>
        </w:tc>
        <w:tc>
          <w:tcPr>
            <w:tcW w:w="963" w:type="dxa"/>
            <w:vAlign w:val="center"/>
          </w:tcPr>
          <w:p w14:paraId="527BEDB3"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B30DB0" w14:paraId="75D17940" w14:textId="77777777">
        <w:trPr>
          <w:jc w:val="center"/>
        </w:trPr>
        <w:tc>
          <w:tcPr>
            <w:tcW w:w="2340" w:type="dxa"/>
            <w:vAlign w:val="center"/>
          </w:tcPr>
          <w:p w14:paraId="7211F40C"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Muatan impuls</w:t>
            </w:r>
          </w:p>
        </w:tc>
        <w:tc>
          <w:tcPr>
            <w:tcW w:w="1722" w:type="dxa"/>
            <w:vAlign w:val="center"/>
          </w:tcPr>
          <w:p w14:paraId="35CC6FF7"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Q Impuls ( C )</w:t>
            </w:r>
          </w:p>
        </w:tc>
        <w:tc>
          <w:tcPr>
            <w:tcW w:w="816" w:type="dxa"/>
            <w:vAlign w:val="center"/>
          </w:tcPr>
          <w:p w14:paraId="7EF01717"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05" w:type="dxa"/>
            <w:vAlign w:val="center"/>
          </w:tcPr>
          <w:p w14:paraId="5BB2CEA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963" w:type="dxa"/>
            <w:vAlign w:val="center"/>
          </w:tcPr>
          <w:p w14:paraId="75AFD6D4"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B30DB0" w14:paraId="0E734C5D" w14:textId="77777777">
        <w:trPr>
          <w:trHeight w:val="512"/>
          <w:jc w:val="center"/>
        </w:trPr>
        <w:tc>
          <w:tcPr>
            <w:tcW w:w="2340" w:type="dxa"/>
            <w:vAlign w:val="center"/>
          </w:tcPr>
          <w:p w14:paraId="00257E5F"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Energi spesifik</w:t>
            </w:r>
          </w:p>
        </w:tc>
        <w:tc>
          <w:tcPr>
            <w:tcW w:w="1722" w:type="dxa"/>
            <w:vAlign w:val="center"/>
          </w:tcPr>
          <w:p w14:paraId="396DA834" w14:textId="77777777" w:rsidR="00B30DB0" w:rsidRDefault="0067072F">
            <w:pPr>
              <w:spacing w:after="0" w:line="240" w:lineRule="auto"/>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R</m:t>
                  </m:r>
                </m:den>
              </m:f>
            </m:oMath>
            <w:r w:rsidR="007E6D9D">
              <w:rPr>
                <w:rFonts w:ascii="Times New Roman" w:hAnsi="Times New Roman" w:cs="Times New Roman"/>
                <w:sz w:val="24"/>
                <w:szCs w:val="24"/>
              </w:rPr>
              <w:t xml:space="preserve"> (kJ/Ω)</w:t>
            </w:r>
          </w:p>
        </w:tc>
        <w:tc>
          <w:tcPr>
            <w:tcW w:w="816" w:type="dxa"/>
            <w:vAlign w:val="center"/>
          </w:tcPr>
          <w:p w14:paraId="3EDA9461"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805" w:type="dxa"/>
            <w:vAlign w:val="center"/>
          </w:tcPr>
          <w:p w14:paraId="627B2C05"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5600</w:t>
            </w:r>
          </w:p>
        </w:tc>
        <w:tc>
          <w:tcPr>
            <w:tcW w:w="963" w:type="dxa"/>
            <w:vAlign w:val="center"/>
          </w:tcPr>
          <w:p w14:paraId="2A54B367"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w:t>
            </w:r>
          </w:p>
        </w:tc>
      </w:tr>
      <w:tr w:rsidR="00B30DB0" w14:paraId="13AAC6DD" w14:textId="77777777">
        <w:trPr>
          <w:trHeight w:val="530"/>
          <w:jc w:val="center"/>
        </w:trPr>
        <w:tc>
          <w:tcPr>
            <w:tcW w:w="2340" w:type="dxa"/>
            <w:vAlign w:val="center"/>
          </w:tcPr>
          <w:p w14:paraId="78454C5F"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Kecuraman rata - rata</w:t>
            </w:r>
          </w:p>
        </w:tc>
        <w:tc>
          <w:tcPr>
            <w:tcW w:w="1722" w:type="dxa"/>
            <w:vAlign w:val="center"/>
          </w:tcPr>
          <w:p w14:paraId="158FC862" w14:textId="77777777" w:rsidR="00B30DB0" w:rsidRDefault="0067072F">
            <w:pPr>
              <w:spacing w:after="0" w:line="240" w:lineRule="auto"/>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di</m:t>
                  </m:r>
                </m:num>
                <m:den>
                  <m:r>
                    <w:rPr>
                      <w:rFonts w:ascii="Cambria Math" w:hAnsi="Cambria Math" w:cs="Times New Roman"/>
                      <w:sz w:val="24"/>
                      <w:szCs w:val="24"/>
                    </w:rPr>
                    <m:t>dt</m:t>
                  </m:r>
                </m:den>
              </m:f>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90%</m:t>
                  </m:r>
                </m:den>
              </m:f>
            </m:oMath>
            <w:r w:rsidR="007E6D9D">
              <w:rPr>
                <w:rFonts w:ascii="Times New Roman" w:eastAsiaTheme="minorEastAsia" w:hAnsi="Times New Roman" w:cs="Times New Roman"/>
                <w:sz w:val="24"/>
                <w:szCs w:val="24"/>
              </w:rPr>
              <w:t xml:space="preserve"> (kA/µS)</w:t>
            </w:r>
          </w:p>
        </w:tc>
        <w:tc>
          <w:tcPr>
            <w:tcW w:w="816" w:type="dxa"/>
            <w:vAlign w:val="center"/>
          </w:tcPr>
          <w:p w14:paraId="4807126C"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805" w:type="dxa"/>
            <w:vAlign w:val="center"/>
          </w:tcPr>
          <w:p w14:paraId="525A8343"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963" w:type="dxa"/>
            <w:vAlign w:val="center"/>
          </w:tcPr>
          <w:p w14:paraId="756A8CDC"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199BD857" w14:textId="77777777" w:rsidR="00B30DB0" w:rsidRDefault="007E6D9D">
      <w:pPr>
        <w:pStyle w:val="ListParagraph"/>
        <w:numPr>
          <w:ilvl w:val="1"/>
          <w:numId w:val="11"/>
        </w:numPr>
        <w:tabs>
          <w:tab w:val="left" w:pos="709"/>
        </w:tabs>
        <w:spacing w:before="240"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Frekuensi Sambaran Petir</w:t>
      </w:r>
    </w:p>
    <w:p w14:paraId="0AC74319" w14:textId="77777777" w:rsidR="00B30DB0" w:rsidRDefault="007E6D9D">
      <w:pPr>
        <w:pStyle w:val="ListParagraph"/>
        <w:numPr>
          <w:ilvl w:val="3"/>
          <w:numId w:val="1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Sambaran Petir Langsung Melalui Bangunan</w:t>
      </w:r>
    </w:p>
    <w:p w14:paraId="1965C01F" w14:textId="77777777" w:rsidR="00B30DB0" w:rsidRDefault="007E6D9D">
      <w:pPr>
        <w:pStyle w:val="ListParagraph"/>
        <w:spacing w:after="0" w:line="480" w:lineRule="auto"/>
        <w:ind w:left="0" w:firstLine="720"/>
        <w:jc w:val="both"/>
        <w:rPr>
          <w:rFonts w:ascii="Times New Roman" w:hAnsi="Times New Roman" w:cs="Times New Roman"/>
          <w:sz w:val="24"/>
          <w:szCs w:val="24"/>
          <w:lang w:val="pt-BR"/>
        </w:rPr>
      </w:pPr>
      <w:r>
        <w:rPr>
          <w:rFonts w:ascii="Times New Roman" w:hAnsi="Times New Roman" w:cs="Times New Roman"/>
          <w:sz w:val="24"/>
          <w:szCs w:val="24"/>
        </w:rPr>
        <w:t xml:space="preserve">Sambaran petir yang langsung mengenai struktur rumah, perkantoran dan bangunan, tentunya hal ini sangat berbahaya bagi bangunan dan isinya karena dapat menyebabkan kebakaran, kerusakan alat listrik atau elektronik bahkan kematian. Oleh karena itu, Setiap bangunan dikehendaki memasang penangkal petir atau pemasangan </w:t>
      </w:r>
      <w:r>
        <w:rPr>
          <w:rFonts w:ascii="Times New Roman" w:hAnsi="Times New Roman" w:cs="Times New Roman"/>
          <w:sz w:val="24"/>
          <w:szCs w:val="24"/>
        </w:rPr>
        <w:lastRenderedPageBreak/>
        <w:t xml:space="preserve">pelindung kilat. </w:t>
      </w:r>
      <w:r>
        <w:rPr>
          <w:rFonts w:ascii="Times New Roman" w:hAnsi="Times New Roman" w:cs="Times New Roman"/>
          <w:sz w:val="24"/>
          <w:szCs w:val="24"/>
          <w:lang w:val="pt-BR"/>
        </w:rPr>
        <w:t>Cara pengoperasiannya adalah dengan memasang terminal penerima sambaran petir dan instalasi penunjang lainnya sesuai standar yang ditetapkan. Selain itu, jika sambaran petir terus melanda seseorang, ia boleh mengakibatkan kecederaan atau hilang upaya malah boleh menyebabkan kematian. Banyak sambaran petir langsung yang menyambar manusia dan biasanya terjadi di tempat terbuka.</w:t>
      </w:r>
    </w:p>
    <w:p w14:paraId="6F8814EA" w14:textId="77777777" w:rsidR="00B30DB0" w:rsidRDefault="007E6D9D">
      <w:pPr>
        <w:pStyle w:val="ListParagraph"/>
        <w:numPr>
          <w:ilvl w:val="3"/>
          <w:numId w:val="13"/>
        </w:numPr>
        <w:spacing w:after="0" w:line="480" w:lineRule="auto"/>
        <w:ind w:left="360"/>
        <w:jc w:val="both"/>
        <w:rPr>
          <w:rFonts w:ascii="Times New Roman" w:hAnsi="Times New Roman" w:cs="Times New Roman"/>
          <w:sz w:val="24"/>
          <w:szCs w:val="24"/>
          <w:lang w:val="pt-BR"/>
        </w:rPr>
      </w:pPr>
      <w:r>
        <w:rPr>
          <w:rFonts w:ascii="Times New Roman" w:hAnsi="Times New Roman" w:cs="Times New Roman"/>
          <w:sz w:val="24"/>
          <w:szCs w:val="24"/>
          <w:lang w:val="pt-BR"/>
        </w:rPr>
        <w:t>Sambaran Petir Melalui Jaringan Listrik</w:t>
      </w:r>
    </w:p>
    <w:p w14:paraId="529742ED" w14:textId="77777777" w:rsidR="00B30DB0" w:rsidRDefault="007E6D9D">
      <w:pPr>
        <w:spacing w:after="0" w:line="48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Bahaya sambaran petir sering terjadi, sambaran petir dan mengenai sesuatu di luar area gedung tetapi mempengaruhi jaringan listrik di dalam gedung, hal ini karena sistem jaringan distribusi listrik/PLN menggunakan kabel udara terbuka dan letaknya sangat tinggi, jika terjadi petir yang menyambar bumi.buka ini maka arus petir akan disalurkan langsung ke pengguna. Cara pengoperasiannya adalah dengan memasang alat penahan surja sebagai pengaman tegangan lebih. Pemasangan arester surja listrik ini harus dilengkapi dengan sistem pembumian.</w:t>
      </w:r>
    </w:p>
    <w:p w14:paraId="0FEF69EC" w14:textId="77777777" w:rsidR="00B30DB0" w:rsidRDefault="007E6D9D">
      <w:pPr>
        <w:spacing w:after="0" w:line="48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Keselamatan suatu bangunan atau benda dari sambaran petir pada prinsipnya adalah sebagai sarana penyalur arus petir yang menuju ke bangunan yang akan kita lindungi tanpa melalui suatu struktur bangunan yang bukan merupakan bagian dari sistem penangkal petir atau pemasangan penangkal petir, tentunya harus sesuai dengan standar instalasi.installation.</w:t>
      </w:r>
    </w:p>
    <w:p w14:paraId="6EBF44D2"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 jenis kerusakan disebabkan sambaran petir, </w:t>
      </w:r>
      <w:proofErr w:type="gramStart"/>
      <w:r>
        <w:rPr>
          <w:rFonts w:ascii="Times New Roman" w:hAnsi="Times New Roman" w:cs="Times New Roman"/>
          <w:sz w:val="24"/>
          <w:szCs w:val="24"/>
        </w:rPr>
        <w:t>yaitu :</w:t>
      </w:r>
      <w:proofErr w:type="gramEnd"/>
    </w:p>
    <w:p w14:paraId="3AC00E12" w14:textId="77777777" w:rsidR="00B30DB0" w:rsidRDefault="007E6D9D">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Kerusakan panas, rusak disebabkan terjadi kebakaran.</w:t>
      </w:r>
    </w:p>
    <w:p w14:paraId="74E8A406" w14:textId="77777777" w:rsidR="00B30DB0" w:rsidRDefault="007E6D9D">
      <w:pPr>
        <w:pStyle w:val="ListParagraph"/>
        <w:numPr>
          <w:ilvl w:val="0"/>
          <w:numId w:val="1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bangunan, rusak alat elektronika bahkan berdampak pada kematian.</w:t>
      </w:r>
    </w:p>
    <w:p w14:paraId="1BE97211" w14:textId="77777777" w:rsidR="00B30DB0" w:rsidRDefault="007E6D9D">
      <w:pPr>
        <w:pStyle w:val="ListParagraph"/>
        <w:numPr>
          <w:ilvl w:val="1"/>
          <w:numId w:val="11"/>
        </w:numPr>
        <w:tabs>
          <w:tab w:val="left" w:pos="709"/>
        </w:tabs>
        <w:spacing w:after="0" w:line="480" w:lineRule="auto"/>
        <w:ind w:left="360"/>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Sistim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Proteksi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Petir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Eksternal</w:t>
      </w:r>
      <w:proofErr w:type="spellEnd"/>
    </w:p>
    <w:p w14:paraId="65C9C1A0" w14:textId="77777777" w:rsidR="00B30DB0" w:rsidRDefault="007E6D9D">
      <w:pPr>
        <w:tabs>
          <w:tab w:val="left" w:pos="709"/>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rPr>
        <w:tab/>
        <w:t xml:space="preserve">Sistem Proteksi Petir Eksternal adalah instalasi dan perangkat yang terletak di luar struktur bangunan untuk menangkap dan mengirimkan arus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pembumian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pt-BR"/>
        </w:rPr>
        <w:t>Proteksi petir eksternal berfungsi sebagai proteksi tegangan lebih akibat sambaran petir langsung ke sistem atau bangunan yang dilindungi.</w:t>
      </w:r>
    </w:p>
    <w:p w14:paraId="081613F6" w14:textId="77777777" w:rsidR="00B30DB0" w:rsidRDefault="007E6D9D">
      <w:pPr>
        <w:tabs>
          <w:tab w:val="left" w:pos="709"/>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Dalam hal ini sistem proteksi petir eksternal pada dasarnya terdiri dari :</w:t>
      </w:r>
    </w:p>
    <w:p w14:paraId="52086902" w14:textId="77777777" w:rsidR="00B30DB0" w:rsidRDefault="007E6D9D">
      <w:pPr>
        <w:tabs>
          <w:tab w:val="left" w:pos="709"/>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1. Terminasi Udara (</w:t>
      </w:r>
      <w:r>
        <w:rPr>
          <w:rFonts w:ascii="Times New Roman" w:hAnsi="Times New Roman" w:cs="Times New Roman"/>
          <w:i/>
          <w:iCs/>
          <w:sz w:val="24"/>
          <w:szCs w:val="24"/>
        </w:rPr>
        <w:t>Air Terminal</w:t>
      </w:r>
      <w:r>
        <w:rPr>
          <w:rFonts w:ascii="Times New Roman" w:hAnsi="Times New Roman" w:cs="Times New Roman"/>
          <w:sz w:val="24"/>
          <w:szCs w:val="24"/>
        </w:rPr>
        <w:t>)</w:t>
      </w:r>
    </w:p>
    <w:p w14:paraId="27B144C0" w14:textId="77777777" w:rsidR="00B30DB0" w:rsidRDefault="007E6D9D">
      <w:pPr>
        <w:tabs>
          <w:tab w:val="left" w:pos="709"/>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2. Konduktor Penyalur Arus Petir (</w:t>
      </w:r>
      <w:r>
        <w:rPr>
          <w:rFonts w:ascii="Times New Roman" w:hAnsi="Times New Roman" w:cs="Times New Roman"/>
          <w:i/>
          <w:iCs/>
          <w:sz w:val="24"/>
          <w:szCs w:val="24"/>
        </w:rPr>
        <w:t>Down Conductor</w:t>
      </w:r>
      <w:r>
        <w:rPr>
          <w:rFonts w:ascii="Times New Roman" w:hAnsi="Times New Roman" w:cs="Times New Roman"/>
          <w:sz w:val="24"/>
          <w:szCs w:val="24"/>
        </w:rPr>
        <w:t>)</w:t>
      </w:r>
    </w:p>
    <w:p w14:paraId="56A7371D" w14:textId="77777777" w:rsidR="00B30DB0" w:rsidRDefault="007E6D9D">
      <w:pPr>
        <w:tabs>
          <w:tab w:val="left" w:pos="709"/>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Pembumian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Grounding</w:t>
      </w:r>
      <w:r>
        <w:rPr>
          <w:rFonts w:ascii="Times New Roman" w:hAnsi="Times New Roman" w:cs="Times New Roman"/>
          <w:sz w:val="24"/>
          <w:szCs w:val="24"/>
        </w:rPr>
        <w:t>)</w:t>
      </w:r>
    </w:p>
    <w:p w14:paraId="67FA4AAB" w14:textId="77777777" w:rsidR="00B30DB0" w:rsidRDefault="007E6D9D">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 Terminasi udara sudut proteksi</w:t>
      </w:r>
    </w:p>
    <w:p w14:paraId="080F7AFC" w14:textId="77777777" w:rsidR="00B30DB0" w:rsidRDefault="007E6D9D">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Terminasi Udara (Air Terminal)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sebahagian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kilat luaran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rod </w:t>
      </w:r>
      <w:proofErr w:type="spellStart"/>
      <w:r>
        <w:rPr>
          <w:rFonts w:ascii="Times New Roman" w:hAnsi="Times New Roman" w:cs="Times New Roman"/>
          <w:sz w:val="24"/>
          <w:szCs w:val="24"/>
        </w:rPr>
        <w:t>elektrod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tembaga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hujungnya</w:t>
      </w:r>
      <w:proofErr w:type="spellEnd"/>
      <w:r>
        <w:rPr>
          <w:rFonts w:ascii="Times New Roman" w:hAnsi="Times New Roman" w:cs="Times New Roman"/>
          <w:sz w:val="24"/>
          <w:szCs w:val="24"/>
        </w:rPr>
        <w:t xml:space="preserve"> runcing dan dipasang secara menegak atau mendatar pada titik tertinggi bangunan yang bertujuan </w:t>
      </w:r>
      <w:proofErr w:type="spellStart"/>
      <w:r>
        <w:rPr>
          <w:rFonts w:ascii="Times New Roman" w:hAnsi="Times New Roman" w:cs="Times New Roman"/>
          <w:sz w:val="24"/>
          <w:szCs w:val="24"/>
        </w:rPr>
        <w:t>menangkap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menghantarnya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{"citationItems":[{"id":"ITEM-1","itemData":{"DOI":"10.22441/sinergi.2017.3.009","ISSN":"14102331","abstract":"Petir merupakan salah satu fenomena tegangan dan arus tinggi yang terjadi dalam waktu  amat singkat (impuls) yang bermula dari ionisasi hingga loncatan muatan dari awan ke tanah atau sebaliknya. Untuk melindungi dan mengurangi dampak kerusakan akibat sambaran petir, maka dipasang sistem pengaman berupa sistem penangkal petir beserta pentanahannya. Pemasangan sistem tersebut didasari oleh perhitungan resiko kerusakan akibat sambaran petir terhadap gedung. Perhitungan resiko ini digunakan sebagai standar untuk mengetahui kebutuhan pemasangan sistem penangkal petir pada bangunan tersebut. Pada penelitian ini diperoleh informasi tentang tingkat perkiraan bahaya atas sambaran petir terhadap gedung-gedung di kampus Politeknik Enjinering Indorama dan direncanakan instalasi penangkal petir di area kampus Politeknik Enjinering Indorama. Hasil yang didapatkan dari penelitian ini berupa luas daerah yang menarik sambaran petir untuk cakupan 1 sebesar 2686,34 m2 dengan tahanan pentanahan 2,41 Ω, untuk cakupan 2 sebesar 3120,78 m2 dengan tahanan pentanahan 2,37 Ω, cakupan 3 sebesar 5896,78 m2 dengan tahanan pentanahan 1,27 Ω, serta jumlah sambaran petir 0,17466 sambaran petir/hari/km2. Kesimpulan ini menunjukkan tingkat kebutuhan pengaman gedung-gedung di area kampus Politeknik Enjinering Indorama terhadap sambaran petir.","author":[{"dropping-particle":"","family":"Suryadi","given":"Aris","non-dropping-particle":"","parse-names":false,"suffix":""}],"container-title":"Sinergi","id":"ITEM-1","issue":"3","issued":{"date-parts":[["2017"]]},"page":"219","title":"Perancangan Instalasi Penangkal Petir Eksternal Politeknik Enjinering Indorama","type":"article-journal","volume":"21"},"uris":["http://www.mendeley.com/documents/?uuid=18230b22-ddaa-4816-8def-693cd04be665"]}],"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14:paraId="54EDC87F" w14:textId="77777777" w:rsidR="00B30DB0" w:rsidRDefault="007E6D9D">
      <w:pPr>
        <w:tabs>
          <w:tab w:val="left" w:pos="709"/>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rPr>
        <w:tab/>
      </w:r>
      <w:r>
        <w:rPr>
          <w:rFonts w:ascii="Times New Roman" w:hAnsi="Times New Roman" w:cs="Times New Roman"/>
          <w:sz w:val="24"/>
          <w:szCs w:val="24"/>
          <w:lang w:val="pt-BR"/>
        </w:rPr>
        <w:t>Salah satu kunci kepada sistem perlindungan terhadap bahaya sambaran petir ialah kualiti sistem kerja terminal udara dalam sesebuah bangunan. Tujuan utama terminal udara adalah untuk menangkap sambaran petir pada titik-titik yang akan disambar, supaya arus kilat dapat dialirkan melalui konduktor ke tanah. Memasang terminal udara tetapi tidak di tempat yang mungkin sambaran petir adalah pembaziran wang dan pembaziran wang. Aspek penting dalam pemasangan terminal udara adalah untuk mempertimbangkan lokasi dan bilangan terminal udara, liputan kawasan perlindungan dan liputan kawasan perlindungan terminal udara..</w:t>
      </w:r>
    </w:p>
    <w:p w14:paraId="41319DC2" w14:textId="77777777" w:rsidR="00B30DB0" w:rsidRDefault="007E6D9D">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pt-BR"/>
        </w:rPr>
        <w:lastRenderedPageBreak/>
        <w:tab/>
      </w:r>
      <w:r>
        <w:rPr>
          <w:rFonts w:ascii="Times New Roman" w:hAnsi="Times New Roman" w:cs="Times New Roman"/>
          <w:sz w:val="24"/>
          <w:szCs w:val="24"/>
        </w:rPr>
        <w:t xml:space="preserve">Kaedah Protected Angle mula diperkenalkan oleh Benjamin Franklin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rod Franklin </w:t>
      </w:r>
      <w:proofErr w:type="spellStart"/>
      <w:r>
        <w:rPr>
          <w:rFonts w:ascii="Times New Roman" w:hAnsi="Times New Roman" w:cs="Times New Roman"/>
          <w:sz w:val="24"/>
          <w:szCs w:val="24"/>
        </w:rPr>
        <w:t>iaitu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pelindung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w:t>
      </w:r>
      <w:proofErr w:type="spellEnd"/>
      <w:r>
        <w:rPr>
          <w:rFonts w:ascii="Times New Roman" w:hAnsi="Times New Roman" w:cs="Times New Roman"/>
          <w:sz w:val="24"/>
          <w:szCs w:val="24"/>
        </w:rPr>
        <w:t xml:space="preserve">. Di mana kawasan perlindungan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sesuai dengan tahap perlindungan.</w:t>
      </w:r>
    </w:p>
    <w:p w14:paraId="277DEB5A"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noProof/>
        </w:rPr>
        <w:drawing>
          <wp:inline distT="0" distB="0" distL="0" distR="0" wp14:anchorId="7D99EE3A" wp14:editId="15552195">
            <wp:extent cx="1953260" cy="234124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53260" cy="2341245"/>
                    </a:xfrm>
                    <a:prstGeom prst="rect">
                      <a:avLst/>
                    </a:prstGeom>
                    <a:noFill/>
                    <a:ln>
                      <a:noFill/>
                    </a:ln>
                  </pic:spPr>
                </pic:pic>
              </a:graphicData>
            </a:graphic>
          </wp:inline>
        </w:drawing>
      </w:r>
    </w:p>
    <w:p w14:paraId="24BAA74D" w14:textId="77777777" w:rsidR="00B30DB0" w:rsidRDefault="007E6D9D">
      <w:pPr>
        <w:tabs>
          <w:tab w:val="left" w:pos="709"/>
        </w:tabs>
        <w:spacing w:after="0" w:line="48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2.2 Metode sudut lindung</w:t>
      </w:r>
    </w:p>
    <w:p w14:paraId="27B0F304" w14:textId="77777777" w:rsidR="00B30DB0" w:rsidRDefault="007E6D9D">
      <w:pPr>
        <w:tabs>
          <w:tab w:val="left" w:pos="709"/>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Terminal udara diletakkan supaya semua bahagian bangunan yang dilindungi berada di dalam permukaan sampul yang dihasilkan oleh unjuran mata terminal udara pada sudut kepada garis menegak dalam semua arah. Kaedah penangkal kilat Franklin menggunakan idea kon, di mana jejari tapaknya sama dengan ketinggian kon. Dengan menggunakan formula di bawah :</w:t>
      </w:r>
    </w:p>
    <w:p w14:paraId="4A67A337" w14:textId="77777777" w:rsidR="00B30DB0" w:rsidRDefault="007E6D9D">
      <w:pPr>
        <w:tabs>
          <w:tab w:val="left" w:pos="709"/>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Rumus luas  alas kerucut :</w:t>
      </w:r>
    </w:p>
    <w:p w14:paraId="04ED48C1" w14:textId="77777777" w:rsidR="00B30DB0" w:rsidRDefault="007E6D9D">
      <w:pPr>
        <w:tabs>
          <w:tab w:val="left" w:pos="709"/>
          <w:tab w:val="right" w:leader="dot" w:pos="8208"/>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L = π . r</w:t>
      </w:r>
      <w:r>
        <w:rPr>
          <w:rFonts w:ascii="Times New Roman" w:hAnsi="Times New Roman" w:cs="Times New Roman"/>
          <w:sz w:val="24"/>
          <w:szCs w:val="24"/>
          <w:vertAlign w:val="superscript"/>
          <w:lang w:val="pt-BR"/>
        </w:rPr>
        <w:t>2</w:t>
      </w:r>
      <w:r>
        <w:rPr>
          <w:rFonts w:ascii="Times New Roman" w:hAnsi="Times New Roman" w:cs="Times New Roman"/>
          <w:sz w:val="24"/>
          <w:szCs w:val="24"/>
          <w:lang w:val="pt-BR"/>
        </w:rPr>
        <w:t xml:space="preserve"> </w:t>
      </w:r>
      <w:r>
        <w:rPr>
          <w:rFonts w:ascii="Times New Roman" w:hAnsi="Times New Roman" w:cs="Times New Roman"/>
          <w:sz w:val="24"/>
          <w:szCs w:val="24"/>
          <w:lang w:val="pt-BR"/>
        </w:rPr>
        <w:tab/>
        <w:t>(2.1)</w:t>
      </w:r>
    </w:p>
    <w:p w14:paraId="1E0CCA70" w14:textId="77777777" w:rsidR="00B30DB0" w:rsidRDefault="007E6D9D">
      <w:pPr>
        <w:tabs>
          <w:tab w:val="left" w:pos="709"/>
          <w:tab w:val="right" w:leader="dot" w:pos="8208"/>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Rumus volume kerucut :</w:t>
      </w:r>
    </w:p>
    <w:p w14:paraId="6BBEF89C" w14:textId="77777777" w:rsidR="00B30DB0" w:rsidRDefault="007E6D9D">
      <w:pPr>
        <w:tabs>
          <w:tab w:val="left" w:pos="709"/>
          <w:tab w:val="right" w:leader="dot" w:pos="8208"/>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V = 1/3 . π</w:t>
      </w:r>
      <w:r>
        <w:rPr>
          <w:rFonts w:ascii="Times New Roman" w:hAnsi="Times New Roman" w:cs="Times New Roman"/>
          <w:sz w:val="24"/>
          <w:szCs w:val="24"/>
          <w:vertAlign w:val="superscript"/>
          <w:lang w:val="pt-BR"/>
        </w:rPr>
        <w:t>2</w:t>
      </w:r>
      <w:r>
        <w:rPr>
          <w:rFonts w:ascii="Times New Roman" w:hAnsi="Times New Roman" w:cs="Times New Roman"/>
          <w:sz w:val="24"/>
          <w:szCs w:val="24"/>
          <w:lang w:val="pt-BR"/>
        </w:rPr>
        <w:t xml:space="preserve"> . h </w:t>
      </w:r>
      <w:r>
        <w:rPr>
          <w:rFonts w:ascii="Times New Roman" w:hAnsi="Times New Roman" w:cs="Times New Roman"/>
          <w:sz w:val="24"/>
          <w:szCs w:val="24"/>
          <w:lang w:val="pt-BR"/>
        </w:rPr>
        <w:tab/>
        <w:t>(2.2)</w:t>
      </w:r>
    </w:p>
    <w:p w14:paraId="18547548" w14:textId="77777777" w:rsidR="00B30DB0" w:rsidRDefault="007E6D9D">
      <w:pPr>
        <w:tabs>
          <w:tab w:val="left" w:pos="709"/>
          <w:tab w:val="right" w:leader="dot" w:pos="8208"/>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t xml:space="preserve">Persentase =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Luas daerah perlindungan</m:t>
            </m:r>
          </m:num>
          <m:den>
            <m:r>
              <w:rPr>
                <w:rFonts w:ascii="Cambria Math" w:hAnsi="Cambria Math" w:cs="Times New Roman"/>
                <w:sz w:val="24"/>
                <w:szCs w:val="24"/>
                <w:lang w:val="pt-BR"/>
              </w:rPr>
              <m:t>Luas bangunan</m:t>
            </m:r>
          </m:den>
        </m:f>
        <m:r>
          <w:rPr>
            <w:rFonts w:ascii="Cambria Math" w:hAnsi="Cambria Math" w:cs="Times New Roman"/>
            <w:sz w:val="24"/>
            <w:szCs w:val="24"/>
            <w:lang w:val="pt-BR"/>
          </w:rPr>
          <m:t>x 100%</m:t>
        </m:r>
      </m:oMath>
      <w:r>
        <w:rPr>
          <w:rFonts w:ascii="Times New Roman" w:hAnsi="Times New Roman" w:cs="Times New Roman"/>
          <w:sz w:val="24"/>
          <w:szCs w:val="24"/>
          <w:lang w:val="pt-BR"/>
        </w:rPr>
        <w:tab/>
        <w:t>(2.3)</w:t>
      </w:r>
    </w:p>
    <w:p w14:paraId="7B240153"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lastRenderedPageBreak/>
        <w:t>Tabel 2.2 Perancangan terminasi udara dengan sudut proteksi</w:t>
      </w:r>
    </w:p>
    <w:tbl>
      <w:tblPr>
        <w:tblStyle w:val="TableGrid"/>
        <w:tblW w:w="0" w:type="auto"/>
        <w:jc w:val="center"/>
        <w:tblLook w:val="04A0" w:firstRow="1" w:lastRow="0" w:firstColumn="1" w:lastColumn="0" w:noHBand="0" w:noVBand="1"/>
      </w:tblPr>
      <w:tblGrid>
        <w:gridCol w:w="1056"/>
        <w:gridCol w:w="924"/>
        <w:gridCol w:w="900"/>
        <w:gridCol w:w="900"/>
        <w:gridCol w:w="855"/>
      </w:tblGrid>
      <w:tr w:rsidR="00B30DB0" w14:paraId="4B16CBCE" w14:textId="77777777">
        <w:trPr>
          <w:jc w:val="center"/>
        </w:trPr>
        <w:tc>
          <w:tcPr>
            <w:tcW w:w="1056" w:type="dxa"/>
            <w:vMerge w:val="restart"/>
            <w:shd w:val="clear" w:color="auto" w:fill="FFFF00"/>
            <w:vAlign w:val="center"/>
          </w:tcPr>
          <w:p w14:paraId="2F53D9DE" w14:textId="77777777" w:rsidR="00B30DB0" w:rsidRDefault="007E6D9D">
            <w:pPr>
              <w:tabs>
                <w:tab w:val="left" w:pos="709"/>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Tingkat proteksi</w:t>
            </w:r>
          </w:p>
        </w:tc>
        <w:tc>
          <w:tcPr>
            <w:tcW w:w="3579" w:type="dxa"/>
            <w:gridSpan w:val="4"/>
            <w:shd w:val="clear" w:color="auto" w:fill="FFFF00"/>
            <w:vAlign w:val="center"/>
          </w:tcPr>
          <w:p w14:paraId="3ED9F849" w14:textId="77777777" w:rsidR="00B30DB0" w:rsidRDefault="007E6D9D">
            <w:pPr>
              <w:tabs>
                <w:tab w:val="left" w:pos="709"/>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Besar sudut terminasi udara (°)</w:t>
            </w:r>
          </w:p>
        </w:tc>
      </w:tr>
      <w:tr w:rsidR="00B30DB0" w14:paraId="2F913A5E" w14:textId="77777777">
        <w:trPr>
          <w:jc w:val="center"/>
        </w:trPr>
        <w:tc>
          <w:tcPr>
            <w:tcW w:w="1056" w:type="dxa"/>
            <w:vMerge/>
            <w:shd w:val="clear" w:color="auto" w:fill="FFFF00"/>
            <w:vAlign w:val="center"/>
          </w:tcPr>
          <w:p w14:paraId="44957C05" w14:textId="77777777" w:rsidR="00B30DB0" w:rsidRDefault="00B30DB0">
            <w:pPr>
              <w:tabs>
                <w:tab w:val="left" w:pos="709"/>
              </w:tabs>
              <w:spacing w:after="0" w:line="240" w:lineRule="auto"/>
              <w:jc w:val="center"/>
              <w:rPr>
                <w:rFonts w:ascii="Times New Roman" w:hAnsi="Times New Roman" w:cs="Times New Roman"/>
                <w:b/>
                <w:bCs/>
                <w:sz w:val="24"/>
                <w:szCs w:val="24"/>
                <w:lang w:val="pt-BR"/>
              </w:rPr>
            </w:pPr>
          </w:p>
        </w:tc>
        <w:tc>
          <w:tcPr>
            <w:tcW w:w="3579" w:type="dxa"/>
            <w:gridSpan w:val="4"/>
            <w:shd w:val="clear" w:color="auto" w:fill="FFFF00"/>
            <w:vAlign w:val="center"/>
          </w:tcPr>
          <w:p w14:paraId="35C3B205" w14:textId="77777777" w:rsidR="00B30DB0" w:rsidRDefault="007E6D9D">
            <w:pPr>
              <w:tabs>
                <w:tab w:val="left" w:pos="709"/>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Tinggi bangunan</w:t>
            </w:r>
          </w:p>
        </w:tc>
      </w:tr>
      <w:tr w:rsidR="00B30DB0" w14:paraId="438260B4" w14:textId="77777777">
        <w:trPr>
          <w:jc w:val="center"/>
        </w:trPr>
        <w:tc>
          <w:tcPr>
            <w:tcW w:w="1056" w:type="dxa"/>
            <w:vMerge/>
            <w:shd w:val="clear" w:color="auto" w:fill="FFFF00"/>
            <w:vAlign w:val="center"/>
          </w:tcPr>
          <w:p w14:paraId="7178E5BD" w14:textId="77777777" w:rsidR="00B30DB0" w:rsidRDefault="00B30DB0">
            <w:pPr>
              <w:tabs>
                <w:tab w:val="left" w:pos="709"/>
              </w:tabs>
              <w:spacing w:after="0" w:line="240" w:lineRule="auto"/>
              <w:jc w:val="center"/>
              <w:rPr>
                <w:rFonts w:ascii="Times New Roman" w:hAnsi="Times New Roman" w:cs="Times New Roman"/>
                <w:b/>
                <w:bCs/>
                <w:sz w:val="24"/>
                <w:szCs w:val="24"/>
                <w:lang w:val="pt-BR"/>
              </w:rPr>
            </w:pPr>
          </w:p>
        </w:tc>
        <w:tc>
          <w:tcPr>
            <w:tcW w:w="924" w:type="dxa"/>
            <w:shd w:val="clear" w:color="auto" w:fill="FFFF00"/>
            <w:vAlign w:val="center"/>
          </w:tcPr>
          <w:p w14:paraId="46126956" w14:textId="77777777" w:rsidR="00B30DB0" w:rsidRDefault="007E6D9D">
            <w:pPr>
              <w:tabs>
                <w:tab w:val="left" w:pos="709"/>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20 m</w:t>
            </w:r>
          </w:p>
        </w:tc>
        <w:tc>
          <w:tcPr>
            <w:tcW w:w="900" w:type="dxa"/>
            <w:shd w:val="clear" w:color="auto" w:fill="FFFF00"/>
            <w:vAlign w:val="center"/>
          </w:tcPr>
          <w:p w14:paraId="4B5FF4D0" w14:textId="77777777" w:rsidR="00B30DB0" w:rsidRDefault="007E6D9D">
            <w:pPr>
              <w:tabs>
                <w:tab w:val="left" w:pos="709"/>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30 m</w:t>
            </w:r>
          </w:p>
        </w:tc>
        <w:tc>
          <w:tcPr>
            <w:tcW w:w="900" w:type="dxa"/>
            <w:shd w:val="clear" w:color="auto" w:fill="FFFF00"/>
            <w:vAlign w:val="center"/>
          </w:tcPr>
          <w:p w14:paraId="3B3FB0F8" w14:textId="77777777" w:rsidR="00B30DB0" w:rsidRDefault="007E6D9D">
            <w:pPr>
              <w:tabs>
                <w:tab w:val="left" w:pos="709"/>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45 m</w:t>
            </w:r>
          </w:p>
        </w:tc>
        <w:tc>
          <w:tcPr>
            <w:tcW w:w="855" w:type="dxa"/>
            <w:shd w:val="clear" w:color="auto" w:fill="FFFF00"/>
            <w:vAlign w:val="center"/>
          </w:tcPr>
          <w:p w14:paraId="1574F908" w14:textId="77777777" w:rsidR="00B30DB0" w:rsidRDefault="007E6D9D">
            <w:pPr>
              <w:tabs>
                <w:tab w:val="left" w:pos="709"/>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60 m</w:t>
            </w:r>
          </w:p>
        </w:tc>
      </w:tr>
      <w:tr w:rsidR="00B30DB0" w14:paraId="6278DFC8" w14:textId="77777777">
        <w:trPr>
          <w:jc w:val="center"/>
        </w:trPr>
        <w:tc>
          <w:tcPr>
            <w:tcW w:w="1056" w:type="dxa"/>
            <w:vAlign w:val="center"/>
          </w:tcPr>
          <w:p w14:paraId="7BC4A717"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w:t>
            </w:r>
          </w:p>
        </w:tc>
        <w:tc>
          <w:tcPr>
            <w:tcW w:w="924" w:type="dxa"/>
            <w:vAlign w:val="center"/>
          </w:tcPr>
          <w:p w14:paraId="424B050E"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25</w:t>
            </w:r>
          </w:p>
        </w:tc>
        <w:tc>
          <w:tcPr>
            <w:tcW w:w="900" w:type="dxa"/>
            <w:vAlign w:val="center"/>
          </w:tcPr>
          <w:p w14:paraId="530DD2E9"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900" w:type="dxa"/>
            <w:vAlign w:val="center"/>
          </w:tcPr>
          <w:p w14:paraId="546112E7"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855" w:type="dxa"/>
            <w:vAlign w:val="center"/>
          </w:tcPr>
          <w:p w14:paraId="2B1F1517"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r>
      <w:tr w:rsidR="00B30DB0" w14:paraId="0DD2768F" w14:textId="77777777">
        <w:trPr>
          <w:jc w:val="center"/>
        </w:trPr>
        <w:tc>
          <w:tcPr>
            <w:tcW w:w="1056" w:type="dxa"/>
            <w:vAlign w:val="center"/>
          </w:tcPr>
          <w:p w14:paraId="522DDFFC"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II</w:t>
            </w:r>
          </w:p>
        </w:tc>
        <w:tc>
          <w:tcPr>
            <w:tcW w:w="924" w:type="dxa"/>
            <w:vAlign w:val="center"/>
          </w:tcPr>
          <w:p w14:paraId="44F6A8B4"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35</w:t>
            </w:r>
          </w:p>
        </w:tc>
        <w:tc>
          <w:tcPr>
            <w:tcW w:w="900" w:type="dxa"/>
            <w:vAlign w:val="center"/>
          </w:tcPr>
          <w:p w14:paraId="45B2D948"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25</w:t>
            </w:r>
          </w:p>
        </w:tc>
        <w:tc>
          <w:tcPr>
            <w:tcW w:w="900" w:type="dxa"/>
            <w:vAlign w:val="center"/>
          </w:tcPr>
          <w:p w14:paraId="79467B77"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855" w:type="dxa"/>
            <w:vAlign w:val="center"/>
          </w:tcPr>
          <w:p w14:paraId="1FFB7C0B"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r>
      <w:tr w:rsidR="00B30DB0" w14:paraId="3A296447" w14:textId="77777777">
        <w:trPr>
          <w:jc w:val="center"/>
        </w:trPr>
        <w:tc>
          <w:tcPr>
            <w:tcW w:w="1056" w:type="dxa"/>
            <w:vAlign w:val="center"/>
          </w:tcPr>
          <w:p w14:paraId="5E1B0724"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III</w:t>
            </w:r>
          </w:p>
        </w:tc>
        <w:tc>
          <w:tcPr>
            <w:tcW w:w="924" w:type="dxa"/>
            <w:vAlign w:val="center"/>
          </w:tcPr>
          <w:p w14:paraId="4DEDDCF3"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45</w:t>
            </w:r>
          </w:p>
        </w:tc>
        <w:tc>
          <w:tcPr>
            <w:tcW w:w="900" w:type="dxa"/>
            <w:vAlign w:val="center"/>
          </w:tcPr>
          <w:p w14:paraId="39422D32"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35</w:t>
            </w:r>
          </w:p>
        </w:tc>
        <w:tc>
          <w:tcPr>
            <w:tcW w:w="900" w:type="dxa"/>
            <w:vAlign w:val="center"/>
          </w:tcPr>
          <w:p w14:paraId="3ACCA59D"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855" w:type="dxa"/>
            <w:vAlign w:val="center"/>
          </w:tcPr>
          <w:p w14:paraId="57FA58B1"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r>
      <w:tr w:rsidR="00B30DB0" w14:paraId="4F4F7CC8" w14:textId="77777777">
        <w:trPr>
          <w:jc w:val="center"/>
        </w:trPr>
        <w:tc>
          <w:tcPr>
            <w:tcW w:w="1056" w:type="dxa"/>
            <w:vAlign w:val="center"/>
          </w:tcPr>
          <w:p w14:paraId="60F8D9CC"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IV</w:t>
            </w:r>
          </w:p>
        </w:tc>
        <w:tc>
          <w:tcPr>
            <w:tcW w:w="924" w:type="dxa"/>
            <w:vAlign w:val="center"/>
          </w:tcPr>
          <w:p w14:paraId="45C8576D"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55</w:t>
            </w:r>
          </w:p>
        </w:tc>
        <w:tc>
          <w:tcPr>
            <w:tcW w:w="900" w:type="dxa"/>
            <w:vAlign w:val="center"/>
          </w:tcPr>
          <w:p w14:paraId="31CED527"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45</w:t>
            </w:r>
          </w:p>
        </w:tc>
        <w:tc>
          <w:tcPr>
            <w:tcW w:w="900" w:type="dxa"/>
            <w:vAlign w:val="center"/>
          </w:tcPr>
          <w:p w14:paraId="66D409DD"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35</w:t>
            </w:r>
          </w:p>
        </w:tc>
        <w:tc>
          <w:tcPr>
            <w:tcW w:w="855" w:type="dxa"/>
            <w:vAlign w:val="center"/>
          </w:tcPr>
          <w:p w14:paraId="6F8B552C" w14:textId="77777777" w:rsidR="00B30DB0" w:rsidRDefault="007E6D9D">
            <w:pPr>
              <w:tabs>
                <w:tab w:val="left" w:pos="709"/>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25</w:t>
            </w:r>
          </w:p>
        </w:tc>
      </w:tr>
    </w:tbl>
    <w:p w14:paraId="3772F1FA" w14:textId="77777777" w:rsidR="00B30DB0" w:rsidRDefault="007E6D9D">
      <w:pPr>
        <w:tabs>
          <w:tab w:val="left" w:pos="70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2.Konduktor Penyalur arus petir (</w:t>
      </w:r>
      <w:r>
        <w:rPr>
          <w:rFonts w:ascii="Times New Roman" w:hAnsi="Times New Roman" w:cs="Times New Roman"/>
          <w:i/>
          <w:iCs/>
          <w:sz w:val="24"/>
          <w:szCs w:val="24"/>
        </w:rPr>
        <w:t>Down Conductor</w:t>
      </w:r>
      <w:r>
        <w:rPr>
          <w:rFonts w:ascii="Times New Roman" w:hAnsi="Times New Roman" w:cs="Times New Roman"/>
          <w:sz w:val="24"/>
          <w:szCs w:val="24"/>
        </w:rPr>
        <w:t>)</w:t>
      </w:r>
    </w:p>
    <w:p w14:paraId="4FB9DE2F" w14:textId="77777777" w:rsidR="00B30DB0" w:rsidRDefault="007E6D9D">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Konduktor penyalur (</w:t>
      </w:r>
      <w:r>
        <w:rPr>
          <w:rFonts w:ascii="Times New Roman" w:hAnsi="Times New Roman" w:cs="Times New Roman"/>
          <w:i/>
          <w:iCs/>
          <w:sz w:val="24"/>
          <w:szCs w:val="24"/>
        </w:rPr>
        <w:t>Down Conductor</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sebahagian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luaran yang berfungsi sebagai pengedar arus kilat dari sistem penamatan udara dan dimajukan ke bumi (</w:t>
      </w:r>
      <w:r>
        <w:rPr>
          <w:rFonts w:ascii="Times New Roman" w:hAnsi="Times New Roman" w:cs="Times New Roman"/>
          <w:i/>
          <w:iCs/>
          <w:sz w:val="24"/>
          <w:szCs w:val="24"/>
        </w:rPr>
        <w:t>grounding</w:t>
      </w:r>
      <w:r>
        <w:rPr>
          <w:rFonts w:ascii="Times New Roman" w:hAnsi="Times New Roman" w:cs="Times New Roman"/>
          <w:sz w:val="24"/>
          <w:szCs w:val="24"/>
        </w:rPr>
        <w:t>).</w:t>
      </w:r>
    </w:p>
    <w:p w14:paraId="288D8D2A" w14:textId="77777777" w:rsidR="00B30DB0" w:rsidRDefault="007E6D9D">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ukuran minimum </w:t>
      </w:r>
      <w:proofErr w:type="spellStart"/>
      <w:r>
        <w:rPr>
          <w:rFonts w:ascii="Times New Roman" w:hAnsi="Times New Roman" w:cs="Times New Roman"/>
          <w:sz w:val="24"/>
          <w:szCs w:val="24"/>
        </w:rPr>
        <w:t>pasokan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SNI 03-7015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2004 yang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{"citationItems":[{"id":"ITEM-1","itemData":{"abstract":"Standar Nasional Indonesia (SNI), Sistem proteksi petir pada bangunan gedung, disusun oleh Panitia Teknik 21S Konstruksi Bangunan Sipil dan SNI ini telah dikonsensuskan diantara para stakeholder pada tanggal 17 Juni 2003. Standar ini mengambil acuan dari IEC 6-1024, Protection of structures against lighting – Part 1, General principles, IEC 6-1312-1, Protection against lightning – Part 1, General principles, dan IEC TR 6-1662, Assessment of the risk of damage due to lihtning. Standar ini merupakan bentuk nyata aktualisasi dari Undang-Undang Republik Indonesia, Nomor 28, Tahun 2002, tentang Bangunan Gedung, khususnya yang menyangkut persyaratan keselamatan bangunan gedung.. Apabila dalam penerapan standar ini terdapat hal-hal yang meragukan, diharapkan dapat membandingkan secara langsung dengan substansi yang terdapat dalam acuan tersebut, atau dengan edisi yang terakhir, kecuali hal-hal yang disesuaikan dengan kondisi Indonesia.","author":[{"dropping-particle":"","family":"Badan Standardisasi Nasional","given":"","non-dropping-particle":"","parse-names":false,"suffix":""}],"container-title":"Sistem proteksi petir pada bangunan gedung ICS","id":"ITEM-1","issued":{"date-parts":[["2004"]]},"page":"112","title":"Sistem Proteksi Petir pada Bangunan Gedung","type":"article-journal"},"uris":["http://www.mendeley.com/documents/?uuid=325a3b8e-b729-490c-a566-8b7c893c81c2"]}],"mendeley":{"formattedCitation":"[7]","plainTextFormattedCitation":"[7]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w:t>
      </w:r>
    </w:p>
    <w:p w14:paraId="596D40CC"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2.3 Ukuran minimum bahan konduktor penyalur</w:t>
      </w:r>
    </w:p>
    <w:tbl>
      <w:tblPr>
        <w:tblStyle w:val="TableGrid"/>
        <w:tblW w:w="0" w:type="auto"/>
        <w:jc w:val="center"/>
        <w:tblLook w:val="04A0" w:firstRow="1" w:lastRow="0" w:firstColumn="1" w:lastColumn="0" w:noHBand="0" w:noVBand="1"/>
      </w:tblPr>
      <w:tblGrid>
        <w:gridCol w:w="1948"/>
        <w:gridCol w:w="1832"/>
        <w:gridCol w:w="1980"/>
      </w:tblGrid>
      <w:tr w:rsidR="00B30DB0" w14:paraId="2B713ED5" w14:textId="77777777">
        <w:trPr>
          <w:jc w:val="center"/>
        </w:trPr>
        <w:tc>
          <w:tcPr>
            <w:tcW w:w="1948" w:type="dxa"/>
            <w:shd w:val="clear" w:color="auto" w:fill="FFFF00"/>
            <w:vAlign w:val="center"/>
          </w:tcPr>
          <w:p w14:paraId="4F5BC952" w14:textId="77777777" w:rsidR="00B30DB0" w:rsidRDefault="007E6D9D">
            <w:pPr>
              <w:tabs>
                <w:tab w:val="left" w:pos="70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Tingkat proteksi</w:t>
            </w:r>
          </w:p>
        </w:tc>
        <w:tc>
          <w:tcPr>
            <w:tcW w:w="1832" w:type="dxa"/>
            <w:shd w:val="clear" w:color="auto" w:fill="FFFF00"/>
            <w:vAlign w:val="center"/>
          </w:tcPr>
          <w:p w14:paraId="0F472842" w14:textId="77777777" w:rsidR="00B30DB0" w:rsidRDefault="007E6D9D">
            <w:pPr>
              <w:tabs>
                <w:tab w:val="left" w:pos="70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Bahan</w:t>
            </w:r>
          </w:p>
        </w:tc>
        <w:tc>
          <w:tcPr>
            <w:tcW w:w="1980" w:type="dxa"/>
            <w:shd w:val="clear" w:color="auto" w:fill="FFFF00"/>
            <w:vAlign w:val="center"/>
          </w:tcPr>
          <w:p w14:paraId="37E01ACF" w14:textId="77777777" w:rsidR="00B30DB0" w:rsidRDefault="007E6D9D">
            <w:pPr>
              <w:tabs>
                <w:tab w:val="left" w:pos="70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Konduktor (mm</w:t>
            </w:r>
            <w:r>
              <w:rPr>
                <w:rFonts w:ascii="Times New Roman" w:hAnsi="Times New Roman" w:cs="Times New Roman"/>
                <w:b/>
                <w:bCs/>
                <w:sz w:val="24"/>
                <w:szCs w:val="24"/>
                <w:vertAlign w:val="superscript"/>
              </w:rPr>
              <w:t>2</w:t>
            </w:r>
            <w:r>
              <w:rPr>
                <w:rFonts w:ascii="Times New Roman" w:hAnsi="Times New Roman" w:cs="Times New Roman"/>
                <w:b/>
                <w:bCs/>
                <w:sz w:val="24"/>
                <w:szCs w:val="24"/>
              </w:rPr>
              <w:t>)</w:t>
            </w:r>
          </w:p>
        </w:tc>
      </w:tr>
      <w:tr w:rsidR="00B30DB0" w14:paraId="7B060F31" w14:textId="77777777">
        <w:trPr>
          <w:jc w:val="center"/>
        </w:trPr>
        <w:tc>
          <w:tcPr>
            <w:tcW w:w="1948" w:type="dxa"/>
            <w:vMerge w:val="restart"/>
            <w:vAlign w:val="center"/>
          </w:tcPr>
          <w:p w14:paraId="32843DBB" w14:textId="77777777" w:rsidR="00B30DB0" w:rsidRDefault="007E6D9D">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I – IV</w:t>
            </w:r>
          </w:p>
        </w:tc>
        <w:tc>
          <w:tcPr>
            <w:tcW w:w="1832" w:type="dxa"/>
            <w:vAlign w:val="center"/>
          </w:tcPr>
          <w:p w14:paraId="16410C4C" w14:textId="77777777" w:rsidR="00B30DB0" w:rsidRDefault="007E6D9D">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Tembaga (Cu)</w:t>
            </w:r>
          </w:p>
        </w:tc>
        <w:tc>
          <w:tcPr>
            <w:tcW w:w="1980" w:type="dxa"/>
            <w:vAlign w:val="center"/>
          </w:tcPr>
          <w:p w14:paraId="58817F86" w14:textId="77777777" w:rsidR="00B30DB0" w:rsidRDefault="007E6D9D">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B30DB0" w14:paraId="0D4174BC" w14:textId="77777777">
        <w:trPr>
          <w:jc w:val="center"/>
        </w:trPr>
        <w:tc>
          <w:tcPr>
            <w:tcW w:w="1948" w:type="dxa"/>
            <w:vMerge/>
            <w:vAlign w:val="center"/>
          </w:tcPr>
          <w:p w14:paraId="3281D100" w14:textId="77777777" w:rsidR="00B30DB0" w:rsidRDefault="00B30DB0">
            <w:pPr>
              <w:tabs>
                <w:tab w:val="left" w:pos="709"/>
              </w:tabs>
              <w:spacing w:after="0" w:line="240" w:lineRule="auto"/>
              <w:jc w:val="center"/>
              <w:rPr>
                <w:rFonts w:ascii="Times New Roman" w:hAnsi="Times New Roman" w:cs="Times New Roman"/>
                <w:sz w:val="24"/>
                <w:szCs w:val="24"/>
              </w:rPr>
            </w:pPr>
          </w:p>
        </w:tc>
        <w:tc>
          <w:tcPr>
            <w:tcW w:w="1832" w:type="dxa"/>
            <w:vAlign w:val="center"/>
          </w:tcPr>
          <w:p w14:paraId="393BACC4" w14:textId="77777777" w:rsidR="00B30DB0" w:rsidRDefault="007E6D9D">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Aluminium (Al)</w:t>
            </w:r>
          </w:p>
        </w:tc>
        <w:tc>
          <w:tcPr>
            <w:tcW w:w="1980" w:type="dxa"/>
            <w:vAlign w:val="center"/>
          </w:tcPr>
          <w:p w14:paraId="415FA4C8" w14:textId="77777777" w:rsidR="00B30DB0" w:rsidRDefault="007E6D9D">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30DB0" w14:paraId="25B5ED7E" w14:textId="77777777">
        <w:trPr>
          <w:jc w:val="center"/>
        </w:trPr>
        <w:tc>
          <w:tcPr>
            <w:tcW w:w="1948" w:type="dxa"/>
            <w:vMerge/>
            <w:vAlign w:val="center"/>
          </w:tcPr>
          <w:p w14:paraId="23280F3D" w14:textId="77777777" w:rsidR="00B30DB0" w:rsidRDefault="00B30DB0">
            <w:pPr>
              <w:tabs>
                <w:tab w:val="left" w:pos="709"/>
              </w:tabs>
              <w:spacing w:after="0" w:line="240" w:lineRule="auto"/>
              <w:jc w:val="center"/>
              <w:rPr>
                <w:rFonts w:ascii="Times New Roman" w:hAnsi="Times New Roman" w:cs="Times New Roman"/>
                <w:sz w:val="24"/>
                <w:szCs w:val="24"/>
              </w:rPr>
            </w:pPr>
          </w:p>
        </w:tc>
        <w:tc>
          <w:tcPr>
            <w:tcW w:w="1832" w:type="dxa"/>
            <w:vAlign w:val="center"/>
          </w:tcPr>
          <w:p w14:paraId="52DD60D0" w14:textId="77777777" w:rsidR="00B30DB0" w:rsidRDefault="007E6D9D">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Besi (Fe)</w:t>
            </w:r>
          </w:p>
        </w:tc>
        <w:tc>
          <w:tcPr>
            <w:tcW w:w="1980" w:type="dxa"/>
            <w:vAlign w:val="center"/>
          </w:tcPr>
          <w:p w14:paraId="11D7FA9C" w14:textId="77777777" w:rsidR="00B30DB0" w:rsidRDefault="007E6D9D">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bl>
    <w:p w14:paraId="4F64C4CD" w14:textId="77777777" w:rsidR="00B30DB0" w:rsidRDefault="007E6D9D">
      <w:pPr>
        <w:pStyle w:val="ListParagraph"/>
        <w:tabs>
          <w:tab w:val="left" w:pos="709"/>
        </w:tabs>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3.Sistim </w:t>
      </w:r>
      <w:proofErr w:type="spellStart"/>
      <w:r>
        <w:rPr>
          <w:rFonts w:ascii="Times New Roman" w:hAnsi="Times New Roman" w:cs="Times New Roman"/>
          <w:sz w:val="24"/>
          <w:szCs w:val="24"/>
        </w:rPr>
        <w:t>pembumian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Grounding system</w:t>
      </w:r>
      <w:r>
        <w:rPr>
          <w:rFonts w:ascii="Times New Roman" w:hAnsi="Times New Roman" w:cs="Times New Roman"/>
          <w:sz w:val="24"/>
          <w:szCs w:val="24"/>
        </w:rPr>
        <w:t>)</w:t>
      </w:r>
    </w:p>
    <w:p w14:paraId="67DED7FE" w14:textId="77777777" w:rsidR="00B30DB0" w:rsidRDefault="007E6D9D">
      <w:pPr>
        <w:pStyle w:val="ListParagraph"/>
        <w:tabs>
          <w:tab w:val="left" w:pos="709"/>
        </w:tabs>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membenamkan</w:t>
      </w:r>
      <w:proofErr w:type="spellEnd"/>
      <w:r>
        <w:rPr>
          <w:rFonts w:ascii="Times New Roman" w:hAnsi="Times New Roman" w:cs="Times New Roman"/>
          <w:sz w:val="24"/>
          <w:szCs w:val="24"/>
        </w:rPr>
        <w:t xml:space="preserve"> beberapa elektroda ke dalam tanah dengan cara tertentu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pembumian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berfungsi untuk mentransmisikan arus petir ke tanah/bumi tanpa menimbulkan tegangan berlebih yang berbahaya bagi manusia dan peralatan di sekitar kawasan lindung</w:t>
      </w:r>
      <w:proofErr w:type="gramStart"/>
      <w:r>
        <w:rPr>
          <w:rFonts w:ascii="Times New Roman" w:hAnsi="Times New Roman" w:cs="Times New Roman"/>
          <w:sz w:val="24"/>
          <w:szCs w:val="24"/>
        </w:rPr>
        <w:t>..</w:t>
      </w:r>
      <w:proofErr w:type="gramEnd"/>
    </w:p>
    <w:p w14:paraId="6B111E36" w14:textId="77777777" w:rsidR="00B30DB0" w:rsidRDefault="007E6D9D">
      <w:pPr>
        <w:pStyle w:val="ListParagraph"/>
        <w:tabs>
          <w:tab w:val="left" w:pos="709"/>
        </w:tabs>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iCs/>
          <w:sz w:val="24"/>
          <w:szCs w:val="24"/>
        </w:rPr>
        <w:t>Single Grounding Rod</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pentanahan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batang pelepas tunggal di dalam tanah dengan kedalaman tertentu (misalnya 6 meter). Untuk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pentanahan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mudah untuk memperoleh tahanan dispersi tanah dibawah 5 ohm dengan arus luahan </w:t>
      </w:r>
      <w:proofErr w:type="spellStart"/>
      <w:r>
        <w:rPr>
          <w:rFonts w:ascii="Times New Roman" w:hAnsi="Times New Roman" w:cs="Times New Roman"/>
          <w:sz w:val="24"/>
          <w:szCs w:val="24"/>
        </w:rPr>
        <w:t>tunggal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Paralel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luahan tunggal masih mendapatkan hasil yang kurang baik (nilai hambatan terdistribusi &gt; 5 ohm), adalah membutuhkan. menambahkan debit ganda ke dalam tanah dengan jarak min 2meter antara batang dan terhubung dengan BC/BCC. </w:t>
      </w:r>
      <w:r>
        <w:rPr>
          <w:rFonts w:ascii="Times New Roman" w:hAnsi="Times New Roman" w:cs="Times New Roman"/>
          <w:sz w:val="24"/>
          <w:szCs w:val="24"/>
          <w:lang w:val="pt-BR"/>
        </w:rPr>
        <w:t xml:space="preserve">Penambahan rod juga dapat di tanam mendatar pada kedalaman ter tentu, dapat mengelilingi gedung bentuk cincin atau ceker ayam..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terapkan</w:t>
      </w:r>
      <w:proofErr w:type="spellEnd"/>
      <w:r>
        <w:rPr>
          <w:rFonts w:ascii="Times New Roman" w:hAnsi="Times New Roman" w:cs="Times New Roman"/>
          <w:sz w:val="24"/>
          <w:szCs w:val="24"/>
        </w:rPr>
        <w:t xml:space="preserve"> secara bersama dengan mengacu tahanan sebaran kurang dari 5ohm setelah pengukuran dengan </w:t>
      </w:r>
      <w:r>
        <w:rPr>
          <w:rFonts w:ascii="Times New Roman" w:hAnsi="Times New Roman" w:cs="Times New Roman"/>
          <w:i/>
          <w:iCs/>
          <w:sz w:val="24"/>
          <w:szCs w:val="24"/>
        </w:rPr>
        <w:t>earth ground tester</w:t>
      </w:r>
      <w:r>
        <w:rPr>
          <w:rFonts w:ascii="Times New Roman" w:hAnsi="Times New Roman" w:cs="Times New Roman"/>
          <w:sz w:val="24"/>
          <w:szCs w:val="24"/>
        </w:rPr>
        <w:t>.</w:t>
      </w:r>
    </w:p>
    <w:p w14:paraId="0AC0EFE3" w14:textId="77777777" w:rsidR="00B30DB0" w:rsidRDefault="007E6D9D">
      <w:pPr>
        <w:pStyle w:val="ListParagraph"/>
        <w:tabs>
          <w:tab w:val="left" w:pos="709"/>
        </w:tabs>
        <w:spacing w:after="0" w:line="240" w:lineRule="auto"/>
        <w:ind w:left="0"/>
        <w:jc w:val="center"/>
        <w:rPr>
          <w:rFonts w:ascii="Times New Roman" w:hAnsi="Times New Roman" w:cs="Times New Roman"/>
          <w:sz w:val="24"/>
          <w:szCs w:val="24"/>
        </w:rPr>
      </w:pPr>
      <w:r>
        <w:rPr>
          <w:noProof/>
        </w:rPr>
        <w:drawing>
          <wp:inline distT="0" distB="0" distL="0" distR="0" wp14:anchorId="7DF60400" wp14:editId="62048103">
            <wp:extent cx="2454910" cy="24161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535" t="4872" r="45637" b="2398"/>
                    <a:stretch>
                      <a:fillRect/>
                    </a:stretch>
                  </pic:blipFill>
                  <pic:spPr>
                    <a:xfrm>
                      <a:off x="0" y="0"/>
                      <a:ext cx="2485288" cy="2446281"/>
                    </a:xfrm>
                    <a:prstGeom prst="rect">
                      <a:avLst/>
                    </a:prstGeom>
                    <a:noFill/>
                    <a:ln>
                      <a:noFill/>
                    </a:ln>
                  </pic:spPr>
                </pic:pic>
              </a:graphicData>
            </a:graphic>
          </wp:inline>
        </w:drawing>
      </w:r>
    </w:p>
    <w:p w14:paraId="26BF8B18" w14:textId="77777777" w:rsidR="00B30DB0" w:rsidRDefault="007E6D9D">
      <w:pPr>
        <w:pStyle w:val="ListParagraph"/>
        <w:tabs>
          <w:tab w:val="left" w:pos="709"/>
        </w:tabs>
        <w:spacing w:after="0" w:line="240" w:lineRule="auto"/>
        <w:ind w:left="0"/>
        <w:jc w:val="center"/>
        <w:rPr>
          <w:rFonts w:ascii="Times New Roman" w:hAnsi="Times New Roman" w:cs="Times New Roman"/>
          <w:i/>
          <w:iCs/>
          <w:sz w:val="24"/>
          <w:szCs w:val="24"/>
        </w:rPr>
      </w:pPr>
      <w:r>
        <w:rPr>
          <w:rFonts w:ascii="Times New Roman" w:hAnsi="Times New Roman" w:cs="Times New Roman"/>
          <w:sz w:val="24"/>
          <w:szCs w:val="24"/>
        </w:rPr>
        <w:t xml:space="preserve">Gambar 2.3 </w:t>
      </w:r>
      <w:r>
        <w:rPr>
          <w:rFonts w:ascii="Times New Roman" w:hAnsi="Times New Roman" w:cs="Times New Roman"/>
          <w:i/>
          <w:iCs/>
          <w:sz w:val="24"/>
          <w:szCs w:val="24"/>
        </w:rPr>
        <w:t>Single</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Pararel</w:t>
      </w:r>
      <w:proofErr w:type="spellEnd"/>
      <w:r>
        <w:rPr>
          <w:rFonts w:ascii="Times New Roman" w:hAnsi="Times New Roman" w:cs="Times New Roman"/>
          <w:i/>
          <w:iCs/>
          <w:sz w:val="24"/>
          <w:szCs w:val="24"/>
        </w:rPr>
        <w:t xml:space="preserve"> Grounding Rod</w:t>
      </w:r>
    </w:p>
    <w:p w14:paraId="1D47D0F7" w14:textId="77777777" w:rsidR="00B30DB0" w:rsidRDefault="007E6D9D">
      <w:pPr>
        <w:rPr>
          <w:rFonts w:ascii="Times New Roman" w:hAnsi="Times New Roman" w:cs="Times New Roman"/>
          <w:i/>
          <w:iCs/>
          <w:sz w:val="24"/>
          <w:szCs w:val="24"/>
        </w:rPr>
      </w:pPr>
      <w:r>
        <w:rPr>
          <w:rFonts w:ascii="Times New Roman" w:hAnsi="Times New Roman" w:cs="Times New Roman"/>
          <w:i/>
          <w:iCs/>
          <w:sz w:val="24"/>
          <w:szCs w:val="24"/>
        </w:rPr>
        <w:br w:type="page"/>
      </w:r>
    </w:p>
    <w:p w14:paraId="672864E0" w14:textId="77777777" w:rsidR="00B30DB0" w:rsidRDefault="007E6D9D">
      <w:pPr>
        <w:pStyle w:val="ListParagraph"/>
        <w:numPr>
          <w:ilvl w:val="1"/>
          <w:numId w:val="11"/>
        </w:numPr>
        <w:tabs>
          <w:tab w:val="left" w:pos="709"/>
        </w:tabs>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Taksiran Resiko (</w:t>
      </w:r>
      <w:r>
        <w:rPr>
          <w:rFonts w:ascii="Times New Roman" w:hAnsi="Times New Roman" w:cs="Times New Roman"/>
          <w:b/>
          <w:bCs/>
          <w:i/>
          <w:iCs/>
          <w:sz w:val="24"/>
          <w:szCs w:val="24"/>
        </w:rPr>
        <w:t>Risk Assessment</w:t>
      </w:r>
      <w:r>
        <w:rPr>
          <w:rFonts w:ascii="Times New Roman" w:hAnsi="Times New Roman" w:cs="Times New Roman"/>
          <w:b/>
          <w:bCs/>
          <w:sz w:val="24"/>
          <w:szCs w:val="24"/>
        </w:rPr>
        <w:t>)</w:t>
      </w:r>
    </w:p>
    <w:p w14:paraId="13B2DAB7"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Penilaian risiko adalah suatu metode menentukan perlindungan yang dibutuhkan mungkin kerusakan bangunan disebabkan petir. Per </w:t>
      </w:r>
      <w:proofErr w:type="spellStart"/>
      <w:r>
        <w:rPr>
          <w:rFonts w:ascii="Times New Roman" w:hAnsi="Times New Roman" w:cs="Times New Roman"/>
          <w:sz w:val="24"/>
          <w:szCs w:val="24"/>
        </w:rPr>
        <w:t>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International </w:t>
      </w:r>
      <w:proofErr w:type="spellStart"/>
      <w:r>
        <w:rPr>
          <w:rFonts w:ascii="Times New Roman" w:hAnsi="Times New Roman" w:cs="Times New Roman"/>
          <w:i/>
          <w:iCs/>
          <w:sz w:val="24"/>
          <w:szCs w:val="24"/>
        </w:rPr>
        <w:t>Electrotecnical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Commision</w:t>
      </w:r>
      <w:proofErr w:type="spellEnd"/>
      <w:r>
        <w:rPr>
          <w:rFonts w:ascii="Times New Roman" w:hAnsi="Times New Roman" w:cs="Times New Roman"/>
          <w:sz w:val="24"/>
          <w:szCs w:val="24"/>
        </w:rPr>
        <w:t xml:space="preserve"> (IEC) 1024-1-1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1993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Instalusi</w:t>
      </w:r>
      <w:proofErr w:type="spellEnd"/>
      <w:r>
        <w:rPr>
          <w:rFonts w:ascii="Times New Roman" w:hAnsi="Times New Roman" w:cs="Times New Roman"/>
          <w:sz w:val="24"/>
          <w:szCs w:val="24"/>
        </w:rPr>
        <w:t xml:space="preserve"> Penyalur Petir (PUIPP) tahun 1983.</w:t>
      </w:r>
    </w:p>
    <w:p w14:paraId="4F7D6330" w14:textId="77777777" w:rsidR="00B30DB0" w:rsidRDefault="007E6D9D">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Standar IEC 1024-1-1</w:t>
      </w:r>
    </w:p>
    <w:p w14:paraId="185317EF" w14:textId="77777777" w:rsidR="00B30DB0" w:rsidRDefault="007E6D9D">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proteksinya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standart</w:t>
      </w:r>
      <w:proofErr w:type="spellEnd"/>
      <w:r>
        <w:rPr>
          <w:rFonts w:ascii="Times New Roman" w:hAnsi="Times New Roman" w:cs="Times New Roman"/>
          <w:sz w:val="24"/>
          <w:szCs w:val="24"/>
        </w:rPr>
        <w:t xml:space="preserve"> IEC 1024-1-1. Menghitung tingkat proteksi dengan mem perhatikan berapa faktor, seperti frekuensi sambaran petir lokal (Nd) dan juga frekuensi sambaran petir tahun (Nc) pada gedung yang akan diproteksi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Kerapatan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rata-rata per tahun yang ada di area tempat bangunan berdiri dapat ditentukan dengan persamaan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{"citationItems":[{"id":"ITEM-1","itemData":{"author":[{"dropping-particle":"","family":"GLOBAL ENGINEERING DOCUMENTS","given":"","non-dropping-particle":"","parse-names":false,"suffix":""}],"id":"ITEM-1","issued":{"date-parts":[["1993"]]},"title":"IEC 1024-1-1 Protection of strucures against lightning","type":"book"},"uris":["http://www.mendeley.com/documents/?uuid=3b819bfc-1582-444d-afc8-6485e9d0ebd8"]}],"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w:t>
      </w:r>
    </w:p>
    <w:p w14:paraId="46C9EA17" w14:textId="77777777" w:rsidR="00B30DB0" w:rsidRDefault="007E6D9D">
      <w:pPr>
        <w:tabs>
          <w:tab w:val="right" w:leader="dot" w:pos="8208"/>
        </w:tabs>
        <w:spacing w:after="0" w:line="360" w:lineRule="auto"/>
        <w:ind w:firstLine="720"/>
        <w:jc w:val="both"/>
        <w:rPr>
          <w:rFonts w:ascii="Times New Roman" w:hAnsi="Times New Roman" w:cs="Times New Roman"/>
          <w:sz w:val="24"/>
          <w:szCs w:val="24"/>
        </w:rPr>
      </w:pPr>
      <w:bookmarkStart w:id="4" w:name="_Hlk104508490"/>
      <w:r>
        <w:rPr>
          <w:rFonts w:ascii="Times New Roman" w:hAnsi="Times New Roman" w:cs="Times New Roman"/>
          <w:sz w:val="24"/>
          <w:szCs w:val="24"/>
        </w:rPr>
        <w:t>Ng = 0</w:t>
      </w: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 </w:t>
      </w:r>
      <w:r>
        <w:rPr>
          <w:rFonts w:ascii="Times New Roman" w:hAnsi="Times New Roman" w:cs="Times New Roman"/>
          <w:i/>
          <w:iCs/>
          <w:sz w:val="24"/>
          <w:szCs w:val="24"/>
        </w:rPr>
        <w:t>Td</w:t>
      </w:r>
      <w:r>
        <w:rPr>
          <w:rFonts w:ascii="Times New Roman" w:hAnsi="Times New Roman" w:cs="Times New Roman"/>
          <w:sz w:val="24"/>
          <w:szCs w:val="24"/>
          <w:vertAlign w:val="superscript"/>
        </w:rPr>
        <w:t>1,25</w:t>
      </w:r>
      <w:r>
        <w:rPr>
          <w:rFonts w:ascii="Times New Roman" w:hAnsi="Times New Roman" w:cs="Times New Roman"/>
          <w:sz w:val="24"/>
          <w:szCs w:val="24"/>
        </w:rPr>
        <w:t xml:space="preserve"> /</w:t>
      </w:r>
      <w:r>
        <w:rPr>
          <w:rFonts w:ascii="Times New Roman" w:hAnsi="Times New Roman" w:cs="Times New Roman"/>
          <w:i/>
          <w:iCs/>
          <w:sz w:val="24"/>
          <w:szCs w:val="24"/>
        </w:rPr>
        <w:t>km</w:t>
      </w:r>
      <w:r>
        <w:rPr>
          <w:rFonts w:ascii="Times New Roman" w:hAnsi="Times New Roman" w:cs="Times New Roman"/>
          <w:sz w:val="24"/>
          <w:szCs w:val="24"/>
          <w:vertAlign w:val="superscript"/>
        </w:rPr>
        <w:t>2</w:t>
      </w:r>
      <w:r>
        <w:rPr>
          <w:rFonts w:ascii="Times New Roman" w:hAnsi="Times New Roman" w:cs="Times New Roman"/>
          <w:sz w:val="24"/>
          <w:szCs w:val="24"/>
        </w:rPr>
        <w:t>/tahun</w:t>
      </w:r>
      <w:bookmarkEnd w:id="4"/>
      <w:r>
        <w:rPr>
          <w:rFonts w:ascii="Times New Roman" w:hAnsi="Times New Roman" w:cs="Times New Roman"/>
          <w:sz w:val="24"/>
          <w:szCs w:val="24"/>
        </w:rPr>
        <w:t xml:space="preserve"> </w:t>
      </w:r>
      <w:r>
        <w:rPr>
          <w:rFonts w:ascii="Times New Roman" w:hAnsi="Times New Roman" w:cs="Times New Roman"/>
          <w:sz w:val="24"/>
          <w:szCs w:val="24"/>
        </w:rPr>
        <w:tab/>
        <w:t>(2.4)</w:t>
      </w:r>
    </w:p>
    <w:p w14:paraId="4B264C05" w14:textId="77777777" w:rsidR="00B30DB0" w:rsidRDefault="007E6D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Hari guruh (Td) dikeluarkan Badan Meteorologi dan Geofisika (BMKG) yang berada di kawasan di mana objek itu akan dilindungi. Frekuensi sambaran petir langsung ratarata tahun (Nd) ke objek bangunan dapat </w:t>
      </w:r>
      <w:proofErr w:type="gramStart"/>
      <w:r>
        <w:rPr>
          <w:rFonts w:ascii="Times New Roman" w:hAnsi="Times New Roman" w:cs="Times New Roman"/>
          <w:sz w:val="24"/>
          <w:szCs w:val="24"/>
        </w:rPr>
        <w:t>dihitung :</w:t>
      </w:r>
      <w:proofErr w:type="gramEnd"/>
    </w:p>
    <w:p w14:paraId="173F4997" w14:textId="77777777" w:rsidR="00B30DB0" w:rsidRDefault="007E6D9D">
      <w:pPr>
        <w:tabs>
          <w:tab w:val="right" w:leader="dot" w:pos="8208"/>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Nd = </w:t>
      </w:r>
      <w:proofErr w:type="gramStart"/>
      <w:r>
        <w:rPr>
          <w:rFonts w:ascii="Times New Roman" w:hAnsi="Times New Roman" w:cs="Times New Roman"/>
          <w:sz w:val="24"/>
          <w:szCs w:val="24"/>
        </w:rPr>
        <w:t>Ng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Ae .</w:t>
      </w:r>
      <w:proofErr w:type="gramEnd"/>
      <w:r>
        <w:rPr>
          <w:rFonts w:ascii="Times New Roman" w:hAnsi="Times New Roman" w:cs="Times New Roman"/>
          <w:sz w:val="24"/>
          <w:szCs w:val="24"/>
        </w:rPr>
        <w:t xml:space="preserve">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/tahun </w:t>
      </w:r>
      <w:r>
        <w:rPr>
          <w:rFonts w:ascii="Times New Roman" w:hAnsi="Times New Roman" w:cs="Times New Roman"/>
          <w:sz w:val="24"/>
          <w:szCs w:val="24"/>
        </w:rPr>
        <w:tab/>
        <w:t>(2.5)</w:t>
      </w:r>
    </w:p>
    <w:p w14:paraId="71F6DD4D" w14:textId="77777777" w:rsidR="00B30DB0" w:rsidRDefault="007E6D9D">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14:paraId="2694BCB3" w14:textId="77777777" w:rsidR="00B30DB0" w:rsidRDefault="007E6D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Ng = Kerapatan sambaran petir ke tanah (sambaran/Km</w:t>
      </w:r>
      <w:r>
        <w:rPr>
          <w:rFonts w:ascii="Times New Roman" w:hAnsi="Times New Roman" w:cs="Times New Roman"/>
          <w:sz w:val="24"/>
          <w:szCs w:val="24"/>
          <w:vertAlign w:val="superscript"/>
        </w:rPr>
        <w:t>2</w:t>
      </w:r>
      <w:r>
        <w:rPr>
          <w:rFonts w:ascii="Times New Roman" w:hAnsi="Times New Roman" w:cs="Times New Roman"/>
          <w:sz w:val="24"/>
          <w:szCs w:val="24"/>
        </w:rPr>
        <w:t>/tahun)</w:t>
      </w:r>
    </w:p>
    <w:p w14:paraId="3317DDE5" w14:textId="77777777" w:rsidR="00B30DB0" w:rsidRDefault="007E6D9D">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Areacakupanekivalendariobjekbangunan</w:t>
      </w:r>
      <w:proofErr w:type="spellEnd"/>
      <w:r>
        <w:rPr>
          <w:rFonts w:ascii="Times New Roman" w:hAnsi="Times New Roman" w:cs="Times New Roman"/>
          <w:sz w:val="24"/>
          <w:szCs w:val="24"/>
        </w:rPr>
        <w:t xml:space="preserve"> (m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35A85CE1" w14:textId="77777777" w:rsidR="00B30DB0" w:rsidRDefault="007E6D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Semua area struktur gedung yang dianggap memiliki frekuensi sambaran petir langsung tahunan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ekivalen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Ae</w:t>
      </w:r>
      <w:proofErr w:type="spellEnd"/>
      <w:r>
        <w:rPr>
          <w:rFonts w:ascii="Times New Roman" w:hAnsi="Times New Roman" w:cs="Times New Roman"/>
          <w:sz w:val="24"/>
          <w:szCs w:val="24"/>
        </w:rPr>
        <w:t xml:space="preserve">). Untuk menentukan nilai Ae dapat di hitung dengan menggunakan </w:t>
      </w:r>
      <w:proofErr w:type="gramStart"/>
      <w:r>
        <w:rPr>
          <w:rFonts w:ascii="Times New Roman" w:hAnsi="Times New Roman" w:cs="Times New Roman"/>
          <w:sz w:val="24"/>
          <w:szCs w:val="24"/>
        </w:rPr>
        <w:t>persamaan :</w:t>
      </w:r>
      <w:proofErr w:type="gramEnd"/>
    </w:p>
    <w:p w14:paraId="16FFF08B" w14:textId="77777777" w:rsidR="00B30DB0" w:rsidRDefault="007E6D9D">
      <w:pPr>
        <w:tabs>
          <w:tab w:val="left" w:leader="dot" w:pos="7740"/>
          <w:tab w:val="right" w:leader="dot" w:pos="8208"/>
        </w:tabs>
        <w:spacing w:after="0" w:line="48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Ae = ab + 6</w:t>
      </w:r>
      <w:r>
        <w:rPr>
          <w:rFonts w:ascii="Times New Roman" w:hAnsi="Times New Roman" w:cs="Times New Roman"/>
          <w:i/>
          <w:iCs/>
          <w:sz w:val="24"/>
          <w:szCs w:val="24"/>
          <w:lang w:val="pt-BR"/>
        </w:rPr>
        <w:t>h</w:t>
      </w:r>
      <w:r>
        <w:rPr>
          <w:rFonts w:ascii="Times New Roman" w:hAnsi="Times New Roman" w:cs="Times New Roman"/>
          <w:sz w:val="24"/>
          <w:szCs w:val="24"/>
          <w:lang w:val="pt-BR"/>
        </w:rPr>
        <w:t xml:space="preserve"> (a+b) + 9</w:t>
      </w:r>
      <w:r>
        <w:rPr>
          <w:rFonts w:ascii="Times New Roman" w:hAnsi="Times New Roman" w:cs="Times New Roman"/>
          <w:sz w:val="24"/>
          <w:szCs w:val="24"/>
        </w:rPr>
        <w:t>π</w:t>
      </w:r>
      <w:r>
        <w:rPr>
          <w:rFonts w:ascii="Times New Roman" w:hAnsi="Times New Roman" w:cs="Times New Roman"/>
          <w:i/>
          <w:iCs/>
          <w:sz w:val="24"/>
          <w:szCs w:val="24"/>
          <w:lang w:val="pt-BR"/>
        </w:rPr>
        <w:t>h</w:t>
      </w:r>
      <w:r>
        <w:rPr>
          <w:rFonts w:ascii="Times New Roman" w:hAnsi="Times New Roman" w:cs="Times New Roman"/>
          <w:sz w:val="24"/>
          <w:szCs w:val="24"/>
          <w:vertAlign w:val="superscript"/>
          <w:lang w:val="pt-BR"/>
        </w:rPr>
        <w:t xml:space="preserve">2 </w:t>
      </w:r>
      <w:r>
        <w:rPr>
          <w:rFonts w:ascii="Times New Roman" w:hAnsi="Times New Roman" w:cs="Times New Roman"/>
          <w:sz w:val="24"/>
          <w:szCs w:val="24"/>
          <w:lang w:val="pt-BR"/>
        </w:rPr>
        <w:tab/>
        <w:t>(2.6)</w:t>
      </w:r>
    </w:p>
    <w:p w14:paraId="73BBBEF0" w14:textId="77777777" w:rsidR="00B30DB0" w:rsidRDefault="007E6D9D">
      <w:pPr>
        <w:tabs>
          <w:tab w:val="left" w:leader="dot" w:pos="7920"/>
          <w:tab w:val="right" w:leader="dot" w:pos="8208"/>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Keterangan :</w:t>
      </w:r>
    </w:p>
    <w:p w14:paraId="0498F11B" w14:textId="77777777" w:rsidR="00B30DB0" w:rsidRDefault="007E6D9D">
      <w:pPr>
        <w:tabs>
          <w:tab w:val="left" w:leader="dot" w:pos="7920"/>
          <w:tab w:val="right" w:leader="dot" w:pos="820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 = Panjang bangunan (m)</w:t>
      </w:r>
    </w:p>
    <w:p w14:paraId="7A664C48" w14:textId="77777777" w:rsidR="00B30DB0" w:rsidRDefault="007E6D9D">
      <w:pPr>
        <w:tabs>
          <w:tab w:val="left" w:leader="dot" w:pos="7920"/>
          <w:tab w:val="right" w:leader="dot" w:pos="820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 = Lebar bangunan (m)</w:t>
      </w:r>
    </w:p>
    <w:p w14:paraId="41895E31" w14:textId="77777777" w:rsidR="00B30DB0" w:rsidRDefault="007E6D9D">
      <w:pPr>
        <w:tabs>
          <w:tab w:val="left" w:leader="dot" w:pos="7920"/>
          <w:tab w:val="right" w:leader="dot" w:pos="820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 = Tinggi bangunan (m)</w:t>
      </w:r>
    </w:p>
    <w:p w14:paraId="4DEF5757" w14:textId="77777777" w:rsidR="00B30DB0" w:rsidRDefault="007E6D9D">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Pemasangan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suatu objek diketahui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menghitung Nd dan Nc, yaitu jika dinilai Nd lebih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makapemasangan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lebih besar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dianggap perlu dipasang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w:t>
      </w:r>
    </w:p>
    <w:p w14:paraId="71F680C4" w14:textId="77777777" w:rsidR="00B30DB0" w:rsidRDefault="007E6D9D">
      <w:pPr>
        <w:tabs>
          <w:tab w:val="right" w:leader="dot" w:pos="8208"/>
        </w:tabs>
        <w:spacing w:after="0" w:line="48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 ≥ 1 – </w:t>
      </w:r>
      <m:oMath>
        <m:f>
          <m:fPr>
            <m:ctrlPr>
              <w:rPr>
                <w:rFonts w:ascii="Cambria Math" w:hAnsi="Cambria Math" w:cs="Times New Roman"/>
                <w:i/>
                <w:sz w:val="24"/>
                <w:szCs w:val="24"/>
              </w:rPr>
            </m:ctrlPr>
          </m:fPr>
          <m:num>
            <m:r>
              <w:rPr>
                <w:rFonts w:ascii="Cambria Math" w:hAnsi="Cambria Math" w:cs="Times New Roman"/>
                <w:sz w:val="24"/>
                <w:szCs w:val="24"/>
              </w:rPr>
              <m:t>Nc</m:t>
            </m:r>
          </m:num>
          <m:den>
            <m:r>
              <w:rPr>
                <w:rFonts w:ascii="Cambria Math" w:hAnsi="Cambria Math" w:cs="Times New Roman"/>
                <w:sz w:val="24"/>
                <w:szCs w:val="24"/>
              </w:rPr>
              <m:t>Nd</m:t>
            </m:r>
          </m:den>
        </m:f>
      </m:oMath>
      <w:r>
        <w:rPr>
          <w:rFonts w:ascii="Times New Roman" w:hAnsi="Times New Roman" w:cs="Times New Roman"/>
          <w:sz w:val="24"/>
          <w:szCs w:val="24"/>
          <w:lang w:val="pt-BR"/>
        </w:rPr>
        <w:t xml:space="preserve"> </w:t>
      </w:r>
      <w:r>
        <w:rPr>
          <w:rFonts w:ascii="Times New Roman" w:hAnsi="Times New Roman" w:cs="Times New Roman"/>
          <w:sz w:val="24"/>
          <w:szCs w:val="24"/>
          <w:lang w:val="pt-BR"/>
        </w:rPr>
        <w:tab/>
        <w:t>(2.7)</w:t>
      </w:r>
    </w:p>
    <w:p w14:paraId="18B6C914" w14:textId="77777777" w:rsidR="00B30DB0" w:rsidRDefault="007E6D9D">
      <w:pPr>
        <w:tabs>
          <w:tab w:val="right" w:leader="dot" w:pos="8208"/>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Keterangan :</w:t>
      </w:r>
    </w:p>
    <w:p w14:paraId="374CD111" w14:textId="77777777" w:rsidR="00B30DB0" w:rsidRDefault="007E6D9D">
      <w:pPr>
        <w:tabs>
          <w:tab w:val="right" w:leader="dot" w:pos="8208"/>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E = Efisiensi system proteksi petir.</w:t>
      </w:r>
    </w:p>
    <w:p w14:paraId="18FD59FC" w14:textId="77777777" w:rsidR="00B30DB0" w:rsidRDefault="007E6D9D">
      <w:pPr>
        <w:tabs>
          <w:tab w:val="right" w:leader="dot" w:pos="820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Nc = Frekuensi sambaran petir tahunan yang diperbolehkan (10</w:t>
      </w:r>
      <w:r>
        <w:rPr>
          <w:rFonts w:ascii="Times New Roman" w:hAnsi="Times New Roman" w:cs="Times New Roman"/>
          <w:sz w:val="24"/>
          <w:szCs w:val="24"/>
          <w:vertAlign w:val="superscript"/>
        </w:rPr>
        <w:t>-1</w:t>
      </w:r>
      <w:r>
        <w:rPr>
          <w:rFonts w:ascii="Times New Roman" w:hAnsi="Times New Roman" w:cs="Times New Roman"/>
          <w:sz w:val="24"/>
          <w:szCs w:val="24"/>
        </w:rPr>
        <w:t>).</w:t>
      </w:r>
    </w:p>
    <w:p w14:paraId="4A71E619" w14:textId="77777777" w:rsidR="00B30DB0" w:rsidRDefault="007E6D9D">
      <w:pPr>
        <w:tabs>
          <w:tab w:val="right" w:leader="dot" w:pos="820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Nd = Frekuensi sambaran petir langsung per tahun.</w:t>
      </w:r>
    </w:p>
    <w:p w14:paraId="0E9526D9" w14:textId="77777777" w:rsidR="00B30DB0" w:rsidRDefault="007E6D9D">
      <w:pPr>
        <w:tabs>
          <w:tab w:val="right" w:leader="dot" w:pos="8208"/>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D64A99" wp14:editId="74F8A8BE">
            <wp:extent cx="4229100" cy="270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32278" cy="2710447"/>
                    </a:xfrm>
                    <a:prstGeom prst="rect">
                      <a:avLst/>
                    </a:prstGeom>
                    <a:noFill/>
                    <a:ln>
                      <a:noFill/>
                    </a:ln>
                  </pic:spPr>
                </pic:pic>
              </a:graphicData>
            </a:graphic>
          </wp:inline>
        </w:drawing>
      </w:r>
    </w:p>
    <w:p w14:paraId="0B001D8A" w14:textId="77777777" w:rsidR="00B30DB0" w:rsidRDefault="007E6D9D">
      <w:pPr>
        <w:tabs>
          <w:tab w:val="right" w:leader="dot" w:pos="8208"/>
        </w:tabs>
        <w:spacing w:after="0" w:line="48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Gambar. 2.4 Nilai Kritis Efisiensi Proteksi Petir</w:t>
      </w:r>
    </w:p>
    <w:p w14:paraId="1E79EE48" w14:textId="77777777" w:rsidR="00B30DB0" w:rsidRDefault="007E6D9D">
      <w:pPr>
        <w:tabs>
          <w:tab w:val="right" w:leader="dot" w:pos="8208"/>
        </w:tabs>
        <w:spacing w:after="0" w:line="48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Setelah didapatkan nilai efisiensi dengan menggunakan persamaan (7), maka dapat ditentukan tingkat proteksi petir yang dibutuhkan yang tertera pada table 2.4.</w:t>
      </w:r>
    </w:p>
    <w:p w14:paraId="46B70E02"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Tabel 2.4 Tingkat Proteksi dan Efisiensi Sistim Proteksi Petir</w:t>
      </w:r>
      <w:r>
        <w:rPr>
          <w:rFonts w:ascii="Times New Roman" w:hAnsi="Times New Roman" w:cs="Times New Roman"/>
          <w:sz w:val="24"/>
          <w:szCs w:val="24"/>
          <w:lang w:val="pt-BR"/>
        </w:rPr>
        <w:fldChar w:fldCharType="begin" w:fldLock="1"/>
      </w:r>
      <w:r>
        <w:rPr>
          <w:rFonts w:ascii="Times New Roman" w:hAnsi="Times New Roman" w:cs="Times New Roman"/>
          <w:sz w:val="24"/>
          <w:szCs w:val="24"/>
          <w:lang w:val="pt-BR"/>
        </w:rPr>
        <w:instrText>ADDIN CSL_CITATION {"citationItems":[{"id":"ITEM-1","itemData":{"abstract":"Standar Nasional Indonesia (SNI), Sistem proteksi petir pada bangunan gedung, disusun oleh Panitia Teknik 21S Konstruksi Bangunan Sipil dan SNI ini telah dikonsensuskan diantara para stakeholder pada tanggal 17 Juni 2003. Standar ini mengambil acuan dari IEC 6-1024, Protection of structures against lighting – Part 1, General principles, IEC 6-1312-1, Protection against lightning – Part 1, General principles, dan IEC TR 6-1662, Assessment of the risk of damage due to lihtning. Standar ini merupakan bentuk nyata aktualisasi dari Undang-Undang Republik Indonesia, Nomor 28, Tahun 2002, tentang Bangunan Gedung, khususnya yang menyangkut persyaratan keselamatan bangunan gedung.. Apabila dalam penerapan standar ini terdapat hal-hal yang meragukan, diharapkan dapat membandingkan secara langsung dengan substansi yang terdapat dalam acuan tersebut, atau dengan edisi yang terakhir, kecuali hal-hal yang disesuaikan dengan kondisi Indonesia.","author":[{"dropping-particle":"","family":"Badan Standardisasi Nasional","given":"","non-dropping-particle":"","parse-names":false,"suffix":""}],"container-title":"Sistem proteksi petir pada bangunan gedung ICS","id":"ITEM-1","issued":{"date-parts":[["2004"]]},"page":"112","title":"Sistem Proteksi Petir pada Bangunan Gedung","type":"article-journal"},"uris":["http://www.mendeley.com/documents/?uuid=325a3b8e-b729-490c-a566-8b7c893c81c2"]}],"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lang w:val="pt-BR"/>
        </w:rPr>
        <w:fldChar w:fldCharType="separate"/>
      </w:r>
      <w:r>
        <w:rPr>
          <w:rFonts w:ascii="Times New Roman" w:hAnsi="Times New Roman" w:cs="Times New Roman"/>
          <w:sz w:val="24"/>
          <w:szCs w:val="24"/>
          <w:lang w:val="pt-BR"/>
        </w:rPr>
        <w:t>[7]</w:t>
      </w:r>
      <w:r>
        <w:rPr>
          <w:rFonts w:ascii="Times New Roman" w:hAnsi="Times New Roman" w:cs="Times New Roman"/>
          <w:sz w:val="24"/>
          <w:szCs w:val="24"/>
          <w:lang w:val="pt-BR"/>
        </w:rPr>
        <w:fldChar w:fldCharType="end"/>
      </w:r>
    </w:p>
    <w:tbl>
      <w:tblPr>
        <w:tblStyle w:val="TableGrid"/>
        <w:tblW w:w="0" w:type="auto"/>
        <w:jc w:val="center"/>
        <w:tblLook w:val="04A0" w:firstRow="1" w:lastRow="0" w:firstColumn="1" w:lastColumn="0" w:noHBand="0" w:noVBand="1"/>
      </w:tblPr>
      <w:tblGrid>
        <w:gridCol w:w="1958"/>
        <w:gridCol w:w="1864"/>
      </w:tblGrid>
      <w:tr w:rsidR="00B30DB0" w14:paraId="158AD537" w14:textId="77777777">
        <w:trPr>
          <w:trHeight w:val="404"/>
          <w:jc w:val="center"/>
        </w:trPr>
        <w:tc>
          <w:tcPr>
            <w:tcW w:w="1958" w:type="dxa"/>
            <w:shd w:val="clear" w:color="auto" w:fill="FFFF00"/>
            <w:vAlign w:val="center"/>
          </w:tcPr>
          <w:p w14:paraId="77A131FF"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Tingkat Proteksi</w:t>
            </w:r>
          </w:p>
        </w:tc>
        <w:tc>
          <w:tcPr>
            <w:tcW w:w="1864" w:type="dxa"/>
            <w:shd w:val="clear" w:color="auto" w:fill="FFFF00"/>
            <w:vAlign w:val="center"/>
          </w:tcPr>
          <w:p w14:paraId="7E080A94"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Efisiensi</w:t>
            </w:r>
          </w:p>
        </w:tc>
      </w:tr>
      <w:tr w:rsidR="00B30DB0" w14:paraId="12E96388" w14:textId="77777777">
        <w:trPr>
          <w:trHeight w:val="80"/>
          <w:jc w:val="center"/>
        </w:trPr>
        <w:tc>
          <w:tcPr>
            <w:tcW w:w="1958" w:type="dxa"/>
            <w:vAlign w:val="center"/>
          </w:tcPr>
          <w:p w14:paraId="0A2265CB"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w:t>
            </w:r>
          </w:p>
        </w:tc>
        <w:tc>
          <w:tcPr>
            <w:tcW w:w="1864" w:type="dxa"/>
            <w:vAlign w:val="center"/>
          </w:tcPr>
          <w:p w14:paraId="64A7C2CF"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0.98</w:t>
            </w:r>
          </w:p>
        </w:tc>
      </w:tr>
      <w:tr w:rsidR="00B30DB0" w14:paraId="2B45A52F" w14:textId="77777777">
        <w:trPr>
          <w:trHeight w:val="54"/>
          <w:jc w:val="center"/>
        </w:trPr>
        <w:tc>
          <w:tcPr>
            <w:tcW w:w="1958" w:type="dxa"/>
            <w:vAlign w:val="center"/>
          </w:tcPr>
          <w:p w14:paraId="1E9C1434"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II</w:t>
            </w:r>
          </w:p>
        </w:tc>
        <w:tc>
          <w:tcPr>
            <w:tcW w:w="1864" w:type="dxa"/>
            <w:vAlign w:val="center"/>
          </w:tcPr>
          <w:p w14:paraId="64BFC06B"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0.95</w:t>
            </w:r>
          </w:p>
        </w:tc>
      </w:tr>
      <w:tr w:rsidR="00B30DB0" w14:paraId="267FEFD9" w14:textId="77777777">
        <w:trPr>
          <w:trHeight w:val="54"/>
          <w:jc w:val="center"/>
        </w:trPr>
        <w:tc>
          <w:tcPr>
            <w:tcW w:w="1958" w:type="dxa"/>
            <w:vAlign w:val="center"/>
          </w:tcPr>
          <w:p w14:paraId="29DECD86"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III</w:t>
            </w:r>
          </w:p>
        </w:tc>
        <w:tc>
          <w:tcPr>
            <w:tcW w:w="1864" w:type="dxa"/>
            <w:vAlign w:val="center"/>
          </w:tcPr>
          <w:p w14:paraId="637F522A"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0.90</w:t>
            </w:r>
          </w:p>
        </w:tc>
      </w:tr>
      <w:tr w:rsidR="00B30DB0" w14:paraId="680E911D" w14:textId="77777777">
        <w:trPr>
          <w:trHeight w:val="54"/>
          <w:jc w:val="center"/>
        </w:trPr>
        <w:tc>
          <w:tcPr>
            <w:tcW w:w="1958" w:type="dxa"/>
            <w:vAlign w:val="center"/>
          </w:tcPr>
          <w:p w14:paraId="15212277"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IV</w:t>
            </w:r>
          </w:p>
        </w:tc>
        <w:tc>
          <w:tcPr>
            <w:tcW w:w="1864" w:type="dxa"/>
            <w:vAlign w:val="center"/>
          </w:tcPr>
          <w:p w14:paraId="3333DF69"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0.80</w:t>
            </w:r>
          </w:p>
        </w:tc>
      </w:tr>
    </w:tbl>
    <w:p w14:paraId="11E1FACD" w14:textId="77777777" w:rsidR="00B30DB0" w:rsidRDefault="007E6D9D">
      <w:pPr>
        <w:tabs>
          <w:tab w:val="right" w:leader="dot" w:pos="8208"/>
        </w:tabs>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Sesudah di ketahui tingkat proteksi berdasarkan tabel 2.4, sehingga dapat di tentukan sudut proteksi (α°) dari penepatan suatu terminasi udara sesuai dengan tabel 2.5 sebagai </w:t>
      </w:r>
      <w:proofErr w:type="gramStart"/>
      <w:r>
        <w:rPr>
          <w:rFonts w:ascii="Times New Roman" w:hAnsi="Times New Roman" w:cs="Times New Roman"/>
          <w:sz w:val="24"/>
          <w:szCs w:val="24"/>
        </w:rPr>
        <w:t>berikut :</w:t>
      </w:r>
      <w:proofErr w:type="gramEnd"/>
    </w:p>
    <w:p w14:paraId="255F4837" w14:textId="77777777" w:rsidR="00B30DB0" w:rsidRDefault="007E6D9D">
      <w:pPr>
        <w:tabs>
          <w:tab w:val="right" w:leader="dot" w:pos="8208"/>
        </w:tabs>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Daerh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proteksi</w:t>
      </w:r>
    </w:p>
    <w:tbl>
      <w:tblPr>
        <w:tblStyle w:val="TableGrid"/>
        <w:tblW w:w="0" w:type="auto"/>
        <w:jc w:val="center"/>
        <w:tblLook w:val="04A0" w:firstRow="1" w:lastRow="0" w:firstColumn="1" w:lastColumn="0" w:noHBand="0" w:noVBand="1"/>
      </w:tblPr>
      <w:tblGrid>
        <w:gridCol w:w="1180"/>
        <w:gridCol w:w="705"/>
        <w:gridCol w:w="810"/>
        <w:gridCol w:w="810"/>
        <w:gridCol w:w="810"/>
        <w:gridCol w:w="810"/>
        <w:gridCol w:w="1350"/>
      </w:tblGrid>
      <w:tr w:rsidR="00B30DB0" w14:paraId="0A8D4DEF" w14:textId="77777777">
        <w:trPr>
          <w:jc w:val="center"/>
        </w:trPr>
        <w:tc>
          <w:tcPr>
            <w:tcW w:w="1180" w:type="dxa"/>
            <w:shd w:val="clear" w:color="auto" w:fill="FFFF00"/>
            <w:vAlign w:val="center"/>
          </w:tcPr>
          <w:p w14:paraId="5362333B"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Tingkat Proteksi</w:t>
            </w:r>
          </w:p>
        </w:tc>
        <w:tc>
          <w:tcPr>
            <w:tcW w:w="705" w:type="dxa"/>
            <w:shd w:val="clear" w:color="auto" w:fill="FFFF00"/>
            <w:vAlign w:val="center"/>
          </w:tcPr>
          <w:p w14:paraId="795442AF"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H</w:t>
            </w:r>
          </w:p>
          <w:p w14:paraId="308F3520"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(m)</w:t>
            </w:r>
          </w:p>
        </w:tc>
        <w:tc>
          <w:tcPr>
            <w:tcW w:w="810" w:type="dxa"/>
            <w:shd w:val="clear" w:color="auto" w:fill="FFFF00"/>
            <w:vAlign w:val="center"/>
          </w:tcPr>
          <w:p w14:paraId="00F5E8B7" w14:textId="77777777" w:rsidR="00B30DB0" w:rsidRDefault="007E6D9D">
            <w:pPr>
              <w:tabs>
                <w:tab w:val="right" w:leader="dot" w:pos="8208"/>
              </w:tabs>
              <w:spacing w:after="0" w:line="240" w:lineRule="auto"/>
              <w:jc w:val="center"/>
              <w:rPr>
                <w:b/>
                <w:bCs/>
              </w:rPr>
            </w:pPr>
            <w:r>
              <w:rPr>
                <w:rFonts w:ascii="Times New Roman" w:hAnsi="Times New Roman" w:cs="Times New Roman"/>
                <w:b/>
                <w:bCs/>
                <w:sz w:val="24"/>
                <w:szCs w:val="24"/>
                <w:lang w:val="pt-BR"/>
              </w:rPr>
              <w:t xml:space="preserve">20 </w:t>
            </w:r>
            <w:r>
              <w:rPr>
                <w:rFonts w:ascii="Times New Roman" w:hAnsi="Times New Roman" w:cs="Times New Roman"/>
                <w:b/>
                <w:bCs/>
                <w:sz w:val="24"/>
                <w:szCs w:val="24"/>
              </w:rPr>
              <w:t>α</w:t>
            </w:r>
            <w:r>
              <w:rPr>
                <w:rFonts w:ascii="Times New Roman" w:hAnsi="Times New Roman" w:cs="Times New Roman"/>
                <w:b/>
                <w:bCs/>
                <w:sz w:val="24"/>
                <w:szCs w:val="24"/>
                <w:lang w:val="pt-BR"/>
              </w:rPr>
              <w:t>°</w:t>
            </w:r>
          </w:p>
        </w:tc>
        <w:tc>
          <w:tcPr>
            <w:tcW w:w="810" w:type="dxa"/>
            <w:shd w:val="clear" w:color="auto" w:fill="FFFF00"/>
            <w:vAlign w:val="center"/>
          </w:tcPr>
          <w:p w14:paraId="74ED7105"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30 </w:t>
            </w:r>
            <w:r>
              <w:rPr>
                <w:rFonts w:ascii="Times New Roman" w:hAnsi="Times New Roman" w:cs="Times New Roman"/>
                <w:b/>
                <w:bCs/>
                <w:sz w:val="24"/>
                <w:szCs w:val="24"/>
              </w:rPr>
              <w:t>α</w:t>
            </w:r>
            <w:r>
              <w:rPr>
                <w:rFonts w:ascii="Times New Roman" w:hAnsi="Times New Roman" w:cs="Times New Roman"/>
                <w:b/>
                <w:bCs/>
                <w:sz w:val="24"/>
                <w:szCs w:val="24"/>
                <w:lang w:val="pt-BR"/>
              </w:rPr>
              <w:t>°</w:t>
            </w:r>
          </w:p>
        </w:tc>
        <w:tc>
          <w:tcPr>
            <w:tcW w:w="810" w:type="dxa"/>
            <w:shd w:val="clear" w:color="auto" w:fill="FFFF00"/>
            <w:vAlign w:val="center"/>
          </w:tcPr>
          <w:p w14:paraId="5415C407"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45 </w:t>
            </w:r>
            <w:r>
              <w:rPr>
                <w:rFonts w:ascii="Times New Roman" w:hAnsi="Times New Roman" w:cs="Times New Roman"/>
                <w:b/>
                <w:bCs/>
                <w:sz w:val="24"/>
                <w:szCs w:val="24"/>
              </w:rPr>
              <w:t>α</w:t>
            </w:r>
            <w:r>
              <w:rPr>
                <w:rFonts w:ascii="Times New Roman" w:hAnsi="Times New Roman" w:cs="Times New Roman"/>
                <w:b/>
                <w:bCs/>
                <w:sz w:val="24"/>
                <w:szCs w:val="24"/>
                <w:lang w:val="pt-BR"/>
              </w:rPr>
              <w:t>°</w:t>
            </w:r>
          </w:p>
        </w:tc>
        <w:tc>
          <w:tcPr>
            <w:tcW w:w="810" w:type="dxa"/>
            <w:shd w:val="clear" w:color="auto" w:fill="FFFF00"/>
            <w:vAlign w:val="center"/>
          </w:tcPr>
          <w:p w14:paraId="620E259F"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60 </w:t>
            </w:r>
            <w:r>
              <w:rPr>
                <w:rFonts w:ascii="Times New Roman" w:hAnsi="Times New Roman" w:cs="Times New Roman"/>
                <w:b/>
                <w:bCs/>
                <w:sz w:val="24"/>
                <w:szCs w:val="24"/>
              </w:rPr>
              <w:t>α</w:t>
            </w:r>
            <w:r>
              <w:rPr>
                <w:rFonts w:ascii="Times New Roman" w:hAnsi="Times New Roman" w:cs="Times New Roman"/>
                <w:b/>
                <w:bCs/>
                <w:sz w:val="24"/>
                <w:szCs w:val="24"/>
                <w:lang w:val="pt-BR"/>
              </w:rPr>
              <w:t>°</w:t>
            </w:r>
          </w:p>
        </w:tc>
        <w:tc>
          <w:tcPr>
            <w:tcW w:w="1350" w:type="dxa"/>
            <w:shd w:val="clear" w:color="auto" w:fill="FFFF00"/>
            <w:vAlign w:val="center"/>
          </w:tcPr>
          <w:p w14:paraId="53C61FE0"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Lebar Jala</w:t>
            </w:r>
          </w:p>
          <w:p w14:paraId="72C1A96A" w14:textId="77777777" w:rsidR="00B30DB0" w:rsidRDefault="007E6D9D">
            <w:pPr>
              <w:tabs>
                <w:tab w:val="right" w:leader="dot" w:pos="8208"/>
              </w:tabs>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(m)</w:t>
            </w:r>
          </w:p>
        </w:tc>
      </w:tr>
      <w:tr w:rsidR="00B30DB0" w14:paraId="39EA48F4" w14:textId="77777777">
        <w:trPr>
          <w:jc w:val="center"/>
        </w:trPr>
        <w:tc>
          <w:tcPr>
            <w:tcW w:w="1180" w:type="dxa"/>
            <w:vAlign w:val="center"/>
          </w:tcPr>
          <w:p w14:paraId="69F37834"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w:t>
            </w:r>
          </w:p>
        </w:tc>
        <w:tc>
          <w:tcPr>
            <w:tcW w:w="705" w:type="dxa"/>
            <w:vAlign w:val="center"/>
          </w:tcPr>
          <w:p w14:paraId="3C574D70"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20</w:t>
            </w:r>
          </w:p>
        </w:tc>
        <w:tc>
          <w:tcPr>
            <w:tcW w:w="810" w:type="dxa"/>
            <w:vAlign w:val="center"/>
          </w:tcPr>
          <w:p w14:paraId="7C42A6C3"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25</w:t>
            </w:r>
          </w:p>
        </w:tc>
        <w:tc>
          <w:tcPr>
            <w:tcW w:w="810" w:type="dxa"/>
            <w:vAlign w:val="center"/>
          </w:tcPr>
          <w:p w14:paraId="24048851"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810" w:type="dxa"/>
            <w:vAlign w:val="center"/>
          </w:tcPr>
          <w:p w14:paraId="5CEE6078"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810" w:type="dxa"/>
            <w:vAlign w:val="center"/>
          </w:tcPr>
          <w:p w14:paraId="3FF7BBA7"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1350" w:type="dxa"/>
            <w:vAlign w:val="center"/>
          </w:tcPr>
          <w:p w14:paraId="1DE6CA44"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5</w:t>
            </w:r>
          </w:p>
        </w:tc>
      </w:tr>
      <w:tr w:rsidR="00B30DB0" w14:paraId="1DBC9B43" w14:textId="77777777">
        <w:trPr>
          <w:jc w:val="center"/>
        </w:trPr>
        <w:tc>
          <w:tcPr>
            <w:tcW w:w="1180" w:type="dxa"/>
            <w:vAlign w:val="center"/>
          </w:tcPr>
          <w:p w14:paraId="6BFD7F98"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II</w:t>
            </w:r>
          </w:p>
        </w:tc>
        <w:tc>
          <w:tcPr>
            <w:tcW w:w="705" w:type="dxa"/>
            <w:vAlign w:val="center"/>
          </w:tcPr>
          <w:p w14:paraId="7714EAF1"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30</w:t>
            </w:r>
          </w:p>
        </w:tc>
        <w:tc>
          <w:tcPr>
            <w:tcW w:w="810" w:type="dxa"/>
            <w:vAlign w:val="center"/>
          </w:tcPr>
          <w:p w14:paraId="78862226"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35</w:t>
            </w:r>
          </w:p>
        </w:tc>
        <w:tc>
          <w:tcPr>
            <w:tcW w:w="810" w:type="dxa"/>
            <w:vAlign w:val="center"/>
          </w:tcPr>
          <w:p w14:paraId="4CD8FCB9"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25</w:t>
            </w:r>
          </w:p>
        </w:tc>
        <w:tc>
          <w:tcPr>
            <w:tcW w:w="810" w:type="dxa"/>
            <w:vAlign w:val="center"/>
          </w:tcPr>
          <w:p w14:paraId="3B6414DB"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810" w:type="dxa"/>
            <w:vAlign w:val="center"/>
          </w:tcPr>
          <w:p w14:paraId="0980F2A0"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1350" w:type="dxa"/>
            <w:vAlign w:val="center"/>
          </w:tcPr>
          <w:p w14:paraId="32E8882B"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10</w:t>
            </w:r>
          </w:p>
        </w:tc>
      </w:tr>
      <w:tr w:rsidR="00B30DB0" w14:paraId="49F340F0" w14:textId="77777777">
        <w:trPr>
          <w:jc w:val="center"/>
        </w:trPr>
        <w:tc>
          <w:tcPr>
            <w:tcW w:w="1180" w:type="dxa"/>
            <w:vAlign w:val="center"/>
          </w:tcPr>
          <w:p w14:paraId="679D114F"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III</w:t>
            </w:r>
          </w:p>
        </w:tc>
        <w:tc>
          <w:tcPr>
            <w:tcW w:w="705" w:type="dxa"/>
            <w:vAlign w:val="center"/>
          </w:tcPr>
          <w:p w14:paraId="0FADF7D7"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45</w:t>
            </w:r>
          </w:p>
        </w:tc>
        <w:tc>
          <w:tcPr>
            <w:tcW w:w="810" w:type="dxa"/>
            <w:vAlign w:val="center"/>
          </w:tcPr>
          <w:p w14:paraId="2009BB6A"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45</w:t>
            </w:r>
          </w:p>
        </w:tc>
        <w:tc>
          <w:tcPr>
            <w:tcW w:w="810" w:type="dxa"/>
            <w:vAlign w:val="center"/>
          </w:tcPr>
          <w:p w14:paraId="30678FD9"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35</w:t>
            </w:r>
          </w:p>
        </w:tc>
        <w:tc>
          <w:tcPr>
            <w:tcW w:w="810" w:type="dxa"/>
            <w:vAlign w:val="center"/>
          </w:tcPr>
          <w:p w14:paraId="10065678"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25</w:t>
            </w:r>
          </w:p>
        </w:tc>
        <w:tc>
          <w:tcPr>
            <w:tcW w:w="810" w:type="dxa"/>
            <w:vAlign w:val="center"/>
          </w:tcPr>
          <w:p w14:paraId="5E2FFCE1"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w:t>
            </w:r>
          </w:p>
        </w:tc>
        <w:tc>
          <w:tcPr>
            <w:tcW w:w="1350" w:type="dxa"/>
            <w:vAlign w:val="center"/>
          </w:tcPr>
          <w:p w14:paraId="720521EC"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15</w:t>
            </w:r>
          </w:p>
        </w:tc>
      </w:tr>
      <w:tr w:rsidR="00B30DB0" w14:paraId="6C55F983" w14:textId="77777777">
        <w:trPr>
          <w:jc w:val="center"/>
        </w:trPr>
        <w:tc>
          <w:tcPr>
            <w:tcW w:w="1180" w:type="dxa"/>
            <w:vAlign w:val="center"/>
          </w:tcPr>
          <w:p w14:paraId="140F07BD"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IV</w:t>
            </w:r>
          </w:p>
        </w:tc>
        <w:tc>
          <w:tcPr>
            <w:tcW w:w="705" w:type="dxa"/>
            <w:vAlign w:val="center"/>
          </w:tcPr>
          <w:p w14:paraId="1FA89B41"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60</w:t>
            </w:r>
          </w:p>
        </w:tc>
        <w:tc>
          <w:tcPr>
            <w:tcW w:w="810" w:type="dxa"/>
            <w:vAlign w:val="center"/>
          </w:tcPr>
          <w:p w14:paraId="2258CBEE"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55</w:t>
            </w:r>
          </w:p>
        </w:tc>
        <w:tc>
          <w:tcPr>
            <w:tcW w:w="810" w:type="dxa"/>
            <w:vAlign w:val="center"/>
          </w:tcPr>
          <w:p w14:paraId="43942F98"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45</w:t>
            </w:r>
          </w:p>
        </w:tc>
        <w:tc>
          <w:tcPr>
            <w:tcW w:w="810" w:type="dxa"/>
            <w:vAlign w:val="center"/>
          </w:tcPr>
          <w:p w14:paraId="26F2B4A9"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35</w:t>
            </w:r>
          </w:p>
        </w:tc>
        <w:tc>
          <w:tcPr>
            <w:tcW w:w="810" w:type="dxa"/>
            <w:vAlign w:val="center"/>
          </w:tcPr>
          <w:p w14:paraId="48097416"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25</w:t>
            </w:r>
          </w:p>
        </w:tc>
        <w:tc>
          <w:tcPr>
            <w:tcW w:w="1350" w:type="dxa"/>
            <w:vAlign w:val="center"/>
          </w:tcPr>
          <w:p w14:paraId="2DB74EC7" w14:textId="77777777" w:rsidR="00B30DB0" w:rsidRDefault="007E6D9D">
            <w:pPr>
              <w:tabs>
                <w:tab w:val="right" w:leader="dot" w:pos="8208"/>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20</w:t>
            </w:r>
          </w:p>
        </w:tc>
      </w:tr>
    </w:tbl>
    <w:p w14:paraId="395212E6" w14:textId="77777777" w:rsidR="00B30DB0" w:rsidRDefault="007E6D9D">
      <w:pPr>
        <w:tabs>
          <w:tab w:val="right" w:leader="dot" w:pos="8208"/>
        </w:tabs>
        <w:spacing w:before="240"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Keterangan :</w:t>
      </w:r>
    </w:p>
    <w:p w14:paraId="1CABC238" w14:textId="77777777" w:rsidR="00B30DB0" w:rsidRDefault="007E6D9D">
      <w:pPr>
        <w:tabs>
          <w:tab w:val="right" w:leader="dot" w:pos="8208"/>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h = Tinggi terminal udara dari tanah</w:t>
      </w:r>
    </w:p>
    <w:p w14:paraId="0446AED2" w14:textId="77777777" w:rsidR="00B30DB0" w:rsidRDefault="007E6D9D">
      <w:pPr>
        <w:tabs>
          <w:tab w:val="right" w:leader="dot" w:pos="8208"/>
        </w:tabs>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rPr>
        <w:t>α = Sudut lindung</w:t>
      </w:r>
    </w:p>
    <w:p w14:paraId="26AD64EA" w14:textId="77777777" w:rsidR="00B30DB0" w:rsidRDefault="007E6D9D">
      <w:pPr>
        <w:pStyle w:val="ListParagraph"/>
        <w:numPr>
          <w:ilvl w:val="0"/>
          <w:numId w:val="15"/>
        </w:numPr>
        <w:spacing w:after="0" w:line="480" w:lineRule="auto"/>
        <w:ind w:left="360"/>
        <w:jc w:val="both"/>
        <w:rPr>
          <w:rFonts w:ascii="Times New Roman" w:hAnsi="Times New Roman" w:cs="Times New Roman"/>
          <w:sz w:val="24"/>
          <w:szCs w:val="24"/>
          <w:lang w:val="pt-BR"/>
        </w:rPr>
      </w:pPr>
      <w:r>
        <w:rPr>
          <w:rFonts w:ascii="Times New Roman" w:hAnsi="Times New Roman" w:cs="Times New Roman"/>
          <w:sz w:val="24"/>
          <w:szCs w:val="24"/>
          <w:lang w:val="pt-BR"/>
        </w:rPr>
        <w:t>Standar Peraturan Umum Instalasi Penyalur Petir (PUIPP)</w:t>
      </w:r>
    </w:p>
    <w:p w14:paraId="65052871" w14:textId="77777777" w:rsidR="00B30DB0" w:rsidRDefault="007E6D9D">
      <w:pPr>
        <w:spacing w:after="0" w:line="48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Dasar standar PUIPP besar kebutuhan bangunan tehadap sistem proteksi ditentukan dari penjumlahan indeksindeks tertentu yang mewakili kondisi bangunan di suatu lokasi dan dituliskan sebagai berikut </w:t>
      </w:r>
      <w:r>
        <w:rPr>
          <w:rFonts w:ascii="Times New Roman" w:hAnsi="Times New Roman" w:cs="Times New Roman"/>
          <w:sz w:val="24"/>
          <w:szCs w:val="24"/>
          <w:lang w:val="pt-BR"/>
        </w:rPr>
        <w:fldChar w:fldCharType="begin" w:fldLock="1"/>
      </w:r>
      <w:r>
        <w:rPr>
          <w:rFonts w:ascii="Times New Roman" w:hAnsi="Times New Roman" w:cs="Times New Roman"/>
          <w:sz w:val="24"/>
          <w:szCs w:val="24"/>
          <w:lang w:val="pt-BR"/>
        </w:rPr>
        <w:instrText>ADDIN CSL_CITATION {"citationItems":[{"id":"ITEM-1","itemData":{"author":[{"dropping-particle":"","family":"Bangunan","given":"Direktorat Penyelidikan Masalah","non-dropping-particle":"","parse-names":false,"suffix":""}],"id":"ITEM-1","issued":{"date-parts":[["1983"]]},"publisher-place":"Bandung","title":"Peraturan Umum Instalasi Penangkal Petir (PUIPP) Untuk Bangunan di Indonesia","type":"book"},"uris":["http://www.mendeley.com/documents/?uuid=dfcbbe9c-fe97-46fe-93e5-7654e9b00a63"]}],"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lang w:val="pt-BR"/>
        </w:rPr>
        <w:fldChar w:fldCharType="separate"/>
      </w:r>
      <w:r>
        <w:rPr>
          <w:rFonts w:ascii="Times New Roman" w:hAnsi="Times New Roman" w:cs="Times New Roman"/>
          <w:sz w:val="24"/>
          <w:szCs w:val="24"/>
          <w:lang w:val="pt-BR"/>
        </w:rPr>
        <w:t>[10]</w:t>
      </w:r>
      <w:r>
        <w:rPr>
          <w:rFonts w:ascii="Times New Roman" w:hAnsi="Times New Roman" w:cs="Times New Roman"/>
          <w:sz w:val="24"/>
          <w:szCs w:val="24"/>
          <w:lang w:val="pt-BR"/>
        </w:rPr>
        <w:fldChar w:fldCharType="end"/>
      </w:r>
      <w:r>
        <w:rPr>
          <w:rFonts w:ascii="Times New Roman" w:hAnsi="Times New Roman" w:cs="Times New Roman"/>
          <w:sz w:val="24"/>
          <w:szCs w:val="24"/>
          <w:lang w:val="pt-BR"/>
        </w:rPr>
        <w:t>:</w:t>
      </w:r>
    </w:p>
    <w:p w14:paraId="11ED632D" w14:textId="77777777" w:rsidR="00B30DB0" w:rsidRDefault="007E6D9D">
      <w:pPr>
        <w:tabs>
          <w:tab w:val="right" w:leader="dot" w:pos="8208"/>
        </w:tabs>
        <w:spacing w:after="0" w:line="480" w:lineRule="auto"/>
        <w:ind w:firstLine="720"/>
        <w:jc w:val="both"/>
        <w:rPr>
          <w:rFonts w:ascii="Times New Roman" w:hAnsi="Times New Roman" w:cs="Times New Roman"/>
          <w:sz w:val="24"/>
          <w:szCs w:val="24"/>
          <w:lang w:val="pt-BR"/>
        </w:rPr>
      </w:pPr>
      <w:r>
        <w:rPr>
          <w:rFonts w:ascii="Times New Roman" w:hAnsi="Times New Roman" w:cs="Times New Roman"/>
          <w:i/>
          <w:iCs/>
          <w:sz w:val="24"/>
          <w:szCs w:val="24"/>
          <w:lang w:val="pt-BR"/>
        </w:rPr>
        <w:t>R = A + B + C + D + E</w:t>
      </w:r>
      <w:r>
        <w:rPr>
          <w:rFonts w:ascii="Times New Roman" w:hAnsi="Times New Roman" w:cs="Times New Roman"/>
          <w:sz w:val="24"/>
          <w:szCs w:val="24"/>
          <w:lang w:val="pt-BR"/>
        </w:rPr>
        <w:t xml:space="preserve"> </w:t>
      </w:r>
      <w:r>
        <w:rPr>
          <w:rFonts w:ascii="Times New Roman" w:hAnsi="Times New Roman" w:cs="Times New Roman"/>
          <w:sz w:val="24"/>
          <w:szCs w:val="24"/>
          <w:lang w:val="pt-BR"/>
        </w:rPr>
        <w:tab/>
        <w:t>(2.8)</w:t>
      </w:r>
    </w:p>
    <w:p w14:paraId="5B026CF1" w14:textId="77777777" w:rsidR="00B30DB0" w:rsidRDefault="007E6D9D">
      <w:pPr>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Keterangan :</w:t>
      </w:r>
    </w:p>
    <w:p w14:paraId="071A5137" w14:textId="77777777" w:rsidR="00B30DB0" w:rsidRDefault="007E6D9D">
      <w:pPr>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R= Perkiraan bahaya petir</w:t>
      </w:r>
    </w:p>
    <w:p w14:paraId="17AA6188" w14:textId="77777777" w:rsidR="00B30DB0" w:rsidRDefault="007E6D9D">
      <w:pPr>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 Penggunaan dan isi bangunan</w:t>
      </w:r>
    </w:p>
    <w:p w14:paraId="7E6C5ADF" w14:textId="77777777" w:rsidR="00B30DB0" w:rsidRDefault="007E6D9D">
      <w:pPr>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B= Konstruksi bangunan</w:t>
      </w:r>
    </w:p>
    <w:p w14:paraId="1DE70D42" w14:textId="77777777" w:rsidR="00B30DB0" w:rsidRDefault="007E6D9D">
      <w:pPr>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C= Tinggi bangunan</w:t>
      </w:r>
    </w:p>
    <w:p w14:paraId="43F45459" w14:textId="77777777" w:rsidR="00B30DB0" w:rsidRDefault="007E6D9D">
      <w:pPr>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D= Situasi bangunan</w:t>
      </w:r>
    </w:p>
    <w:p w14:paraId="0F54BD17" w14:textId="77777777" w:rsidR="00B30DB0" w:rsidRDefault="007E6D9D">
      <w:pPr>
        <w:spacing w:after="0" w:line="480" w:lineRule="auto"/>
        <w:jc w:val="both"/>
        <w:rPr>
          <w:rFonts w:ascii="Times New Roman" w:hAnsi="Times New Roman" w:cs="Times New Roman"/>
          <w:sz w:val="24"/>
          <w:szCs w:val="24"/>
          <w:lang w:val="pt-BR"/>
        </w:rPr>
      </w:pPr>
      <w:r>
        <w:rPr>
          <w:rFonts w:ascii="Times New Roman" w:hAnsi="Times New Roman" w:cs="Times New Roman"/>
          <w:sz w:val="24"/>
          <w:szCs w:val="24"/>
          <w:lang w:val="pt-BR"/>
        </w:rPr>
        <w:t>E= Pengaruh kilat</w:t>
      </w:r>
    </w:p>
    <w:p w14:paraId="40E6DE44"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2.6 Bahaya berdasarkan penggunaan dan isi gedung</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{"citationItems":[{"id":"ITEM-1","itemData":{"author":[{"dropping-particle":"","family":"Bangunan","given":"Direktorat Penyelidikan Masalah","non-dropping-particle":"","parse-names":false,"suffix":""}],"id":"ITEM-1","issued":{"date-parts":[["1983"]]},"publisher-place":"Bandung","title":"Peraturan Umum Instalasi Penangkal Petir (PUIPP) Untuk Bangunan di Indonesia","type":"book"},"uris":["http://www.mendeley.com/documents/?uuid=dfcbbe9c-fe97-46fe-93e5-7654e9b00a63"]}],"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t xml:space="preserve"> </w:t>
      </w:r>
      <w:r>
        <w:rPr>
          <w:rFonts w:ascii="Times New Roman" w:hAnsi="Times New Roman" w:cs="Times New Roman"/>
          <w:noProof/>
          <w:sz w:val="24"/>
          <w:szCs w:val="24"/>
        </w:rPr>
        <w:drawing>
          <wp:inline distT="0" distB="0" distL="0" distR="0" wp14:anchorId="026E8713" wp14:editId="654095BA">
            <wp:extent cx="5252085" cy="1842135"/>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a:stretch>
                      <a:fillRect/>
                    </a:stretch>
                  </pic:blipFill>
                  <pic:spPr>
                    <a:xfrm>
                      <a:off x="0" y="0"/>
                      <a:ext cx="5252085" cy="1842135"/>
                    </a:xfrm>
                    <a:prstGeom prst="rect">
                      <a:avLst/>
                    </a:prstGeom>
                  </pic:spPr>
                </pic:pic>
              </a:graphicData>
            </a:graphic>
          </wp:inline>
        </w:drawing>
      </w:r>
    </w:p>
    <w:p w14:paraId="73E9B868" w14:textId="77777777" w:rsidR="00B30DB0" w:rsidRDefault="007E6D9D">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2.7 Bahaya berdasarkan struktur bangunan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{"citationItems":[{"id":"ITEM-1","itemData":{"author":[{"dropping-particle":"","family":"Bangunan","given":"Direktorat Penyelidikan Masalah","non-dropping-particle":"","parse-names":false,"suffix":""}],"id":"ITEM-1","issued":{"date-parts":[["1983"]]},"publisher-place":"Bandung","title":"Peraturan Umum Instalasi Penangkal Petir (PUIPP) Untuk Bangunan di Indonesia","type":"book"},"uris":["http://www.mendeley.com/documents/?uuid=dfcbbe9c-fe97-46fe-93e5-7654e9b00a63"]}],"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t xml:space="preserve"> </w:t>
      </w:r>
    </w:p>
    <w:p w14:paraId="68546896"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BCF8C1" wp14:editId="61A00271">
            <wp:extent cx="5252085" cy="1047115"/>
            <wp:effectExtent l="0" t="0" r="571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3"/>
                    <a:stretch>
                      <a:fillRect/>
                    </a:stretch>
                  </pic:blipFill>
                  <pic:spPr>
                    <a:xfrm>
                      <a:off x="0" y="0"/>
                      <a:ext cx="5252085" cy="1047115"/>
                    </a:xfrm>
                    <a:prstGeom prst="rect">
                      <a:avLst/>
                    </a:prstGeom>
                  </pic:spPr>
                </pic:pic>
              </a:graphicData>
            </a:graphic>
          </wp:inline>
        </w:drawing>
      </w:r>
    </w:p>
    <w:p w14:paraId="093D379C" w14:textId="77777777" w:rsidR="00B30DB0" w:rsidRDefault="007E6D9D">
      <w:pPr>
        <w:spacing w:before="240"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Tabel 2.8 Bahaya berdasarkan tingi bangunan</w:t>
      </w:r>
      <w:r>
        <w:rPr>
          <w:rFonts w:ascii="Times New Roman" w:hAnsi="Times New Roman" w:cs="Times New Roman"/>
          <w:sz w:val="24"/>
          <w:szCs w:val="24"/>
          <w:lang w:val="pt-BR"/>
        </w:rPr>
        <w:fldChar w:fldCharType="begin" w:fldLock="1"/>
      </w:r>
      <w:r>
        <w:rPr>
          <w:rFonts w:ascii="Times New Roman" w:hAnsi="Times New Roman" w:cs="Times New Roman"/>
          <w:sz w:val="24"/>
          <w:szCs w:val="24"/>
          <w:lang w:val="pt-BR"/>
        </w:rPr>
        <w:instrText>ADDIN CSL_CITATION {"citationItems":[{"id":"ITEM-1","itemData":{"author":[{"dropping-particle":"","family":"Bangunan","given":"Direktorat Penyelidikan Masalah","non-dropping-particle":"","parse-names":false,"suffix":""}],"id":"ITEM-1","issued":{"date-parts":[["1983"]]},"publisher-place":"Bandung","title":"Peraturan Umum Instalasi Penangkal Petir (PUIPP) Untuk Bangunan di Indonesia","type":"book"},"uris":["http://www.mendeley.com/documents/?uuid=dfcbbe9c-fe97-46fe-93e5-7654e9b00a63"]}],"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lang w:val="pt-BR"/>
        </w:rPr>
        <w:fldChar w:fldCharType="separate"/>
      </w:r>
      <w:r>
        <w:rPr>
          <w:rFonts w:ascii="Times New Roman" w:hAnsi="Times New Roman" w:cs="Times New Roman"/>
          <w:sz w:val="24"/>
          <w:szCs w:val="24"/>
          <w:lang w:val="pt-BR"/>
        </w:rPr>
        <w:t>[10]</w:t>
      </w:r>
      <w:r>
        <w:rPr>
          <w:rFonts w:ascii="Times New Roman" w:hAnsi="Times New Roman" w:cs="Times New Roman"/>
          <w:sz w:val="24"/>
          <w:szCs w:val="24"/>
          <w:lang w:val="pt-BR"/>
        </w:rPr>
        <w:fldChar w:fldCharType="end"/>
      </w:r>
    </w:p>
    <w:tbl>
      <w:tblPr>
        <w:tblStyle w:val="TableGrid"/>
        <w:tblW w:w="0" w:type="auto"/>
        <w:jc w:val="center"/>
        <w:tblLook w:val="04A0" w:firstRow="1" w:lastRow="0" w:firstColumn="1" w:lastColumn="0" w:noHBand="0" w:noVBand="1"/>
      </w:tblPr>
      <w:tblGrid>
        <w:gridCol w:w="2525"/>
        <w:gridCol w:w="1170"/>
      </w:tblGrid>
      <w:tr w:rsidR="00B30DB0" w14:paraId="49123B11" w14:textId="77777777">
        <w:trPr>
          <w:jc w:val="center"/>
        </w:trPr>
        <w:tc>
          <w:tcPr>
            <w:tcW w:w="2525" w:type="dxa"/>
            <w:shd w:val="clear" w:color="auto" w:fill="FFFF00"/>
            <w:vAlign w:val="center"/>
          </w:tcPr>
          <w:p w14:paraId="0C8B0B7B"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Tinggi Bangunan (m)</w:t>
            </w:r>
          </w:p>
        </w:tc>
        <w:tc>
          <w:tcPr>
            <w:tcW w:w="1170" w:type="dxa"/>
            <w:shd w:val="clear" w:color="auto" w:fill="FFFF00"/>
          </w:tcPr>
          <w:p w14:paraId="4D441CD0"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Indeks C</w:t>
            </w:r>
          </w:p>
        </w:tc>
      </w:tr>
      <w:tr w:rsidR="00B30DB0" w14:paraId="2F7A14C5" w14:textId="77777777">
        <w:trPr>
          <w:jc w:val="center"/>
        </w:trPr>
        <w:tc>
          <w:tcPr>
            <w:tcW w:w="2525" w:type="dxa"/>
            <w:vAlign w:val="center"/>
          </w:tcPr>
          <w:p w14:paraId="5B70DD68" w14:textId="77777777" w:rsidR="00B30DB0" w:rsidRDefault="007E6D9D">
            <w:pPr>
              <w:pStyle w:val="Default"/>
              <w:jc w:val="center"/>
            </w:pPr>
            <w:r>
              <w:t>6</w:t>
            </w:r>
          </w:p>
        </w:tc>
        <w:tc>
          <w:tcPr>
            <w:tcW w:w="1170" w:type="dxa"/>
            <w:vAlign w:val="center"/>
          </w:tcPr>
          <w:p w14:paraId="13EABDA5"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0DB0" w14:paraId="5AB55F4E" w14:textId="77777777">
        <w:trPr>
          <w:jc w:val="center"/>
        </w:trPr>
        <w:tc>
          <w:tcPr>
            <w:tcW w:w="2525" w:type="dxa"/>
            <w:vAlign w:val="center"/>
          </w:tcPr>
          <w:p w14:paraId="797B9B63" w14:textId="77777777" w:rsidR="00B30DB0" w:rsidRDefault="007E6D9D">
            <w:pPr>
              <w:pStyle w:val="Default"/>
              <w:jc w:val="center"/>
            </w:pPr>
            <w:r>
              <w:t>12</w:t>
            </w:r>
          </w:p>
        </w:tc>
        <w:tc>
          <w:tcPr>
            <w:tcW w:w="1170" w:type="dxa"/>
            <w:vAlign w:val="center"/>
          </w:tcPr>
          <w:p w14:paraId="16050C4B"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0DB0" w14:paraId="5A10F593" w14:textId="77777777">
        <w:trPr>
          <w:jc w:val="center"/>
        </w:trPr>
        <w:tc>
          <w:tcPr>
            <w:tcW w:w="2525" w:type="dxa"/>
            <w:vAlign w:val="center"/>
          </w:tcPr>
          <w:p w14:paraId="7B1606C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70" w:type="dxa"/>
            <w:vAlign w:val="center"/>
          </w:tcPr>
          <w:p w14:paraId="170FF404"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0DB0" w14:paraId="5D614CD2" w14:textId="77777777">
        <w:trPr>
          <w:jc w:val="center"/>
        </w:trPr>
        <w:tc>
          <w:tcPr>
            <w:tcW w:w="2525" w:type="dxa"/>
            <w:vAlign w:val="center"/>
          </w:tcPr>
          <w:p w14:paraId="57A9E41D"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70" w:type="dxa"/>
            <w:vAlign w:val="center"/>
          </w:tcPr>
          <w:p w14:paraId="2BA112F7"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0DB0" w14:paraId="5DE87910" w14:textId="77777777">
        <w:trPr>
          <w:jc w:val="center"/>
        </w:trPr>
        <w:tc>
          <w:tcPr>
            <w:tcW w:w="2525" w:type="dxa"/>
            <w:vAlign w:val="center"/>
          </w:tcPr>
          <w:p w14:paraId="78CCEBE1"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70" w:type="dxa"/>
            <w:vAlign w:val="center"/>
          </w:tcPr>
          <w:p w14:paraId="6881FD8A"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0DB0" w14:paraId="7166CE5C" w14:textId="77777777">
        <w:trPr>
          <w:jc w:val="center"/>
        </w:trPr>
        <w:tc>
          <w:tcPr>
            <w:tcW w:w="2525" w:type="dxa"/>
            <w:vAlign w:val="center"/>
          </w:tcPr>
          <w:p w14:paraId="3A79442A"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70" w:type="dxa"/>
            <w:vAlign w:val="center"/>
          </w:tcPr>
          <w:p w14:paraId="5938C191"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0DB0" w14:paraId="3D71511D" w14:textId="77777777">
        <w:trPr>
          <w:jc w:val="center"/>
        </w:trPr>
        <w:tc>
          <w:tcPr>
            <w:tcW w:w="2525" w:type="dxa"/>
            <w:vAlign w:val="center"/>
          </w:tcPr>
          <w:p w14:paraId="100794D6"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170" w:type="dxa"/>
            <w:vAlign w:val="center"/>
          </w:tcPr>
          <w:p w14:paraId="0DE5A180"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0DB0" w14:paraId="397F70F9" w14:textId="77777777">
        <w:trPr>
          <w:jc w:val="center"/>
        </w:trPr>
        <w:tc>
          <w:tcPr>
            <w:tcW w:w="2525" w:type="dxa"/>
            <w:vAlign w:val="center"/>
          </w:tcPr>
          <w:p w14:paraId="3F41A66B"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70" w:type="dxa"/>
            <w:vAlign w:val="center"/>
          </w:tcPr>
          <w:p w14:paraId="549A2B64"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30DB0" w14:paraId="66F39215" w14:textId="77777777">
        <w:trPr>
          <w:jc w:val="center"/>
        </w:trPr>
        <w:tc>
          <w:tcPr>
            <w:tcW w:w="2525" w:type="dxa"/>
            <w:vAlign w:val="center"/>
          </w:tcPr>
          <w:p w14:paraId="691DCB88"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1170" w:type="dxa"/>
            <w:vAlign w:val="center"/>
          </w:tcPr>
          <w:p w14:paraId="371620C2"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30DB0" w14:paraId="0F4560CC" w14:textId="77777777">
        <w:trPr>
          <w:jc w:val="center"/>
        </w:trPr>
        <w:tc>
          <w:tcPr>
            <w:tcW w:w="2525" w:type="dxa"/>
            <w:vAlign w:val="center"/>
          </w:tcPr>
          <w:p w14:paraId="29382724"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170" w:type="dxa"/>
            <w:vAlign w:val="center"/>
          </w:tcPr>
          <w:p w14:paraId="6A425F0D"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bl>
    <w:p w14:paraId="739F3B3D" w14:textId="77777777" w:rsidR="00B30DB0" w:rsidRDefault="007E6D9D">
      <w:pPr>
        <w:spacing w:before="240"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Tabel 2.9 Bahaya berdasarkan keadaan bangunan</w:t>
      </w:r>
      <w:r>
        <w:rPr>
          <w:rFonts w:ascii="Times New Roman" w:hAnsi="Times New Roman" w:cs="Times New Roman"/>
          <w:sz w:val="24"/>
          <w:szCs w:val="24"/>
          <w:lang w:val="pt-BR"/>
        </w:rPr>
        <w:fldChar w:fldCharType="begin" w:fldLock="1"/>
      </w:r>
      <w:r>
        <w:rPr>
          <w:rFonts w:ascii="Times New Roman" w:hAnsi="Times New Roman" w:cs="Times New Roman"/>
          <w:sz w:val="24"/>
          <w:szCs w:val="24"/>
          <w:lang w:val="pt-BR"/>
        </w:rPr>
        <w:instrText>ADDIN CSL_CITATION {"citationItems":[{"id":"ITEM-1","itemData":{"author":[{"dropping-particle":"","family":"Bangunan","given":"Direktorat Penyelidikan Masalah","non-dropping-particle":"","parse-names":false,"suffix":""}],"id":"ITEM-1","issued":{"date-parts":[["1983"]]},"publisher-place":"Bandung","title":"Peraturan Umum Instalasi Penangkal Petir (PUIPP) Untuk Bangunan di Indonesia","type":"book"},"uris":["http://www.mendeley.com/documents/?uuid=dfcbbe9c-fe97-46fe-93e5-7654e9b00a63"]}],"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lang w:val="pt-BR"/>
        </w:rPr>
        <w:fldChar w:fldCharType="separate"/>
      </w:r>
      <w:r>
        <w:rPr>
          <w:rFonts w:ascii="Times New Roman" w:hAnsi="Times New Roman" w:cs="Times New Roman"/>
          <w:sz w:val="24"/>
          <w:szCs w:val="24"/>
          <w:lang w:val="pt-BR"/>
        </w:rPr>
        <w:t>[10]</w:t>
      </w:r>
      <w:r>
        <w:rPr>
          <w:rFonts w:ascii="Times New Roman" w:hAnsi="Times New Roman" w:cs="Times New Roman"/>
          <w:sz w:val="24"/>
          <w:szCs w:val="24"/>
          <w:lang w:val="pt-BR"/>
        </w:rPr>
        <w:fldChar w:fldCharType="end"/>
      </w:r>
    </w:p>
    <w:tbl>
      <w:tblPr>
        <w:tblStyle w:val="TableGrid"/>
        <w:tblW w:w="0" w:type="auto"/>
        <w:jc w:val="center"/>
        <w:tblLook w:val="04A0" w:firstRow="1" w:lastRow="0" w:firstColumn="1" w:lastColumn="0" w:noHBand="0" w:noVBand="1"/>
      </w:tblPr>
      <w:tblGrid>
        <w:gridCol w:w="6210"/>
        <w:gridCol w:w="1170"/>
      </w:tblGrid>
      <w:tr w:rsidR="00B30DB0" w14:paraId="29719200" w14:textId="77777777">
        <w:trPr>
          <w:jc w:val="center"/>
        </w:trPr>
        <w:tc>
          <w:tcPr>
            <w:tcW w:w="6210" w:type="dxa"/>
            <w:shd w:val="clear" w:color="auto" w:fill="FFFF00"/>
            <w:vAlign w:val="center"/>
          </w:tcPr>
          <w:p w14:paraId="3EB077CA"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Situasi bangunan</w:t>
            </w:r>
          </w:p>
        </w:tc>
        <w:tc>
          <w:tcPr>
            <w:tcW w:w="1170" w:type="dxa"/>
            <w:shd w:val="clear" w:color="auto" w:fill="FFFF00"/>
          </w:tcPr>
          <w:p w14:paraId="12F05820"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Indeks D</w:t>
            </w:r>
          </w:p>
        </w:tc>
      </w:tr>
      <w:tr w:rsidR="00B30DB0" w14:paraId="4CE357E7" w14:textId="77777777">
        <w:trPr>
          <w:jc w:val="center"/>
        </w:trPr>
        <w:tc>
          <w:tcPr>
            <w:tcW w:w="6210" w:type="dxa"/>
          </w:tcPr>
          <w:p w14:paraId="04FAE3B1" w14:textId="77777777" w:rsidR="00B30DB0" w:rsidRDefault="007E6D9D">
            <w:pPr>
              <w:pStyle w:val="Default"/>
              <w:rPr>
                <w:lang w:val="pt-BR"/>
              </w:rPr>
            </w:pPr>
            <w:r>
              <w:rPr>
                <w:lang w:val="pt-BR"/>
              </w:rPr>
              <w:t>Ditanah datar pada semua ketinggian</w:t>
            </w:r>
          </w:p>
        </w:tc>
        <w:tc>
          <w:tcPr>
            <w:tcW w:w="1170" w:type="dxa"/>
            <w:vAlign w:val="center"/>
          </w:tcPr>
          <w:p w14:paraId="27FDC10A"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0DB0" w14:paraId="1B48413D" w14:textId="77777777">
        <w:trPr>
          <w:jc w:val="center"/>
        </w:trPr>
        <w:tc>
          <w:tcPr>
            <w:tcW w:w="6210" w:type="dxa"/>
          </w:tcPr>
          <w:p w14:paraId="48B00665" w14:textId="77777777" w:rsidR="00B30DB0" w:rsidRDefault="007E6D9D">
            <w:pPr>
              <w:pStyle w:val="Default"/>
            </w:pPr>
            <w:r>
              <w:t>Di kaki bukit sampai % tinggi bukit sampai 1000 m</w:t>
            </w:r>
          </w:p>
        </w:tc>
        <w:tc>
          <w:tcPr>
            <w:tcW w:w="1170" w:type="dxa"/>
            <w:vAlign w:val="center"/>
          </w:tcPr>
          <w:p w14:paraId="23F2237D"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0DB0" w14:paraId="4E16AB0B" w14:textId="77777777">
        <w:trPr>
          <w:jc w:val="center"/>
        </w:trPr>
        <w:tc>
          <w:tcPr>
            <w:tcW w:w="6210" w:type="dxa"/>
          </w:tcPr>
          <w:p w14:paraId="3DFB77EF" w14:textId="77777777" w:rsidR="00B30DB0" w:rsidRDefault="007E6D9D">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Di puncak pegunungan atau lebih 1000 m</w:t>
            </w:r>
          </w:p>
        </w:tc>
        <w:tc>
          <w:tcPr>
            <w:tcW w:w="1170" w:type="dxa"/>
            <w:vAlign w:val="center"/>
          </w:tcPr>
          <w:p w14:paraId="7334DD32"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14:paraId="56ACA3C8" w14:textId="77777777" w:rsidR="00B30DB0" w:rsidRDefault="007E6D9D">
      <w:pPr>
        <w:spacing w:before="240"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Tabel 2.10 Bahaya berdasarkan kilta / hari guruh</w:t>
      </w:r>
      <w:r>
        <w:rPr>
          <w:rFonts w:ascii="Times New Roman" w:hAnsi="Times New Roman" w:cs="Times New Roman"/>
          <w:sz w:val="24"/>
          <w:szCs w:val="24"/>
          <w:lang w:val="pt-BR"/>
        </w:rPr>
        <w:fldChar w:fldCharType="begin" w:fldLock="1"/>
      </w:r>
      <w:r>
        <w:rPr>
          <w:rFonts w:ascii="Times New Roman" w:hAnsi="Times New Roman" w:cs="Times New Roman"/>
          <w:sz w:val="24"/>
          <w:szCs w:val="24"/>
          <w:lang w:val="pt-BR"/>
        </w:rPr>
        <w:instrText>ADDIN CSL_CITATION {"citationItems":[{"id":"ITEM-1","itemData":{"author":[{"dropping-particle":"","family":"Bangunan","given":"Direktorat Penyelidikan Masalah","non-dropping-particle":"","parse-names":false,"suffix":""}],"id":"ITEM-1","issued":{"date-parts":[["1983"]]},"publisher-place":"Bandung","title":"Peraturan Umum Instalasi Penangkal Petir (PUIPP) Untuk Bangunan di Indonesia","type":"book"},"uris":["http://www.mendeley.com/documents/?uuid=dfcbbe9c-fe97-46fe-93e5-7654e9b00a63"]}],"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lang w:val="pt-BR"/>
        </w:rPr>
        <w:fldChar w:fldCharType="separate"/>
      </w:r>
      <w:r>
        <w:rPr>
          <w:rFonts w:ascii="Times New Roman" w:hAnsi="Times New Roman" w:cs="Times New Roman"/>
          <w:sz w:val="24"/>
          <w:szCs w:val="24"/>
          <w:lang w:val="pt-BR"/>
        </w:rPr>
        <w:t>[10]</w:t>
      </w:r>
      <w:r>
        <w:rPr>
          <w:rFonts w:ascii="Times New Roman" w:hAnsi="Times New Roman" w:cs="Times New Roman"/>
          <w:sz w:val="24"/>
          <w:szCs w:val="24"/>
          <w:lang w:val="pt-BR"/>
        </w:rPr>
        <w:fldChar w:fldCharType="end"/>
      </w:r>
    </w:p>
    <w:tbl>
      <w:tblPr>
        <w:tblStyle w:val="TableGrid"/>
        <w:tblW w:w="0" w:type="auto"/>
        <w:jc w:val="center"/>
        <w:tblLook w:val="04A0" w:firstRow="1" w:lastRow="0" w:firstColumn="1" w:lastColumn="0" w:noHBand="0" w:noVBand="1"/>
      </w:tblPr>
      <w:tblGrid>
        <w:gridCol w:w="2525"/>
        <w:gridCol w:w="1170"/>
      </w:tblGrid>
      <w:tr w:rsidR="00B30DB0" w14:paraId="2FB2332A" w14:textId="77777777">
        <w:trPr>
          <w:jc w:val="center"/>
        </w:trPr>
        <w:tc>
          <w:tcPr>
            <w:tcW w:w="2525" w:type="dxa"/>
            <w:shd w:val="clear" w:color="auto" w:fill="FFFF00"/>
            <w:vAlign w:val="center"/>
          </w:tcPr>
          <w:p w14:paraId="381400E1"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Hari guruh (tahun)</w:t>
            </w:r>
          </w:p>
        </w:tc>
        <w:tc>
          <w:tcPr>
            <w:tcW w:w="1170" w:type="dxa"/>
            <w:shd w:val="clear" w:color="auto" w:fill="FFFF00"/>
          </w:tcPr>
          <w:p w14:paraId="72728DAE"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Indeks E</w:t>
            </w:r>
          </w:p>
        </w:tc>
      </w:tr>
      <w:tr w:rsidR="00B30DB0" w14:paraId="08D0C920" w14:textId="77777777">
        <w:trPr>
          <w:jc w:val="center"/>
        </w:trPr>
        <w:tc>
          <w:tcPr>
            <w:tcW w:w="2525" w:type="dxa"/>
            <w:vAlign w:val="center"/>
          </w:tcPr>
          <w:p w14:paraId="62619BE9" w14:textId="77777777" w:rsidR="00B30DB0" w:rsidRDefault="007E6D9D">
            <w:pPr>
              <w:pStyle w:val="Default"/>
              <w:jc w:val="center"/>
            </w:pPr>
            <w:r>
              <w:t>2</w:t>
            </w:r>
          </w:p>
        </w:tc>
        <w:tc>
          <w:tcPr>
            <w:tcW w:w="1170" w:type="dxa"/>
            <w:vAlign w:val="center"/>
          </w:tcPr>
          <w:p w14:paraId="55A728B0"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0DB0" w14:paraId="67E0305B" w14:textId="77777777">
        <w:trPr>
          <w:jc w:val="center"/>
        </w:trPr>
        <w:tc>
          <w:tcPr>
            <w:tcW w:w="2525" w:type="dxa"/>
            <w:vAlign w:val="center"/>
          </w:tcPr>
          <w:p w14:paraId="4CC0744A" w14:textId="77777777" w:rsidR="00B30DB0" w:rsidRDefault="007E6D9D">
            <w:pPr>
              <w:pStyle w:val="Default"/>
              <w:jc w:val="center"/>
            </w:pPr>
            <w:r>
              <w:t>4</w:t>
            </w:r>
          </w:p>
        </w:tc>
        <w:tc>
          <w:tcPr>
            <w:tcW w:w="1170" w:type="dxa"/>
            <w:vAlign w:val="center"/>
          </w:tcPr>
          <w:p w14:paraId="0E3A2669"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0DB0" w14:paraId="03FC33D2" w14:textId="77777777">
        <w:trPr>
          <w:jc w:val="center"/>
        </w:trPr>
        <w:tc>
          <w:tcPr>
            <w:tcW w:w="2525" w:type="dxa"/>
            <w:vAlign w:val="center"/>
          </w:tcPr>
          <w:p w14:paraId="1EAC0554"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vAlign w:val="center"/>
          </w:tcPr>
          <w:p w14:paraId="48551B11"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0DB0" w14:paraId="210C6183" w14:textId="77777777">
        <w:trPr>
          <w:jc w:val="center"/>
        </w:trPr>
        <w:tc>
          <w:tcPr>
            <w:tcW w:w="2525" w:type="dxa"/>
            <w:vAlign w:val="center"/>
          </w:tcPr>
          <w:p w14:paraId="7D5CAE31"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70" w:type="dxa"/>
            <w:vAlign w:val="center"/>
          </w:tcPr>
          <w:p w14:paraId="679382C3"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0DB0" w14:paraId="079BC372" w14:textId="77777777">
        <w:trPr>
          <w:jc w:val="center"/>
        </w:trPr>
        <w:tc>
          <w:tcPr>
            <w:tcW w:w="2525" w:type="dxa"/>
            <w:vAlign w:val="center"/>
          </w:tcPr>
          <w:p w14:paraId="73059CED"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70" w:type="dxa"/>
            <w:vAlign w:val="center"/>
          </w:tcPr>
          <w:p w14:paraId="39623519"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0DB0" w14:paraId="0E8EE075" w14:textId="77777777">
        <w:trPr>
          <w:jc w:val="center"/>
        </w:trPr>
        <w:tc>
          <w:tcPr>
            <w:tcW w:w="2525" w:type="dxa"/>
            <w:vAlign w:val="center"/>
          </w:tcPr>
          <w:p w14:paraId="7DA5AB33"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70" w:type="dxa"/>
            <w:vAlign w:val="center"/>
          </w:tcPr>
          <w:p w14:paraId="57A5CBF8"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0DB0" w14:paraId="19B23229" w14:textId="77777777">
        <w:trPr>
          <w:jc w:val="center"/>
        </w:trPr>
        <w:tc>
          <w:tcPr>
            <w:tcW w:w="2525" w:type="dxa"/>
            <w:vAlign w:val="center"/>
          </w:tcPr>
          <w:p w14:paraId="1A45A98B"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170" w:type="dxa"/>
            <w:vAlign w:val="center"/>
          </w:tcPr>
          <w:p w14:paraId="7D860672"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0DB0" w14:paraId="1ACDD23A" w14:textId="77777777">
        <w:trPr>
          <w:jc w:val="center"/>
        </w:trPr>
        <w:tc>
          <w:tcPr>
            <w:tcW w:w="2525" w:type="dxa"/>
            <w:vAlign w:val="center"/>
          </w:tcPr>
          <w:p w14:paraId="643B145A"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1170" w:type="dxa"/>
            <w:vAlign w:val="center"/>
          </w:tcPr>
          <w:p w14:paraId="4988A925"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0DB0" w14:paraId="192BA481" w14:textId="77777777">
        <w:trPr>
          <w:jc w:val="center"/>
        </w:trPr>
        <w:tc>
          <w:tcPr>
            <w:tcW w:w="2525" w:type="dxa"/>
            <w:vAlign w:val="center"/>
          </w:tcPr>
          <w:p w14:paraId="6506B01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w:t>
            </w:r>
          </w:p>
        </w:tc>
        <w:tc>
          <w:tcPr>
            <w:tcW w:w="1170" w:type="dxa"/>
            <w:vAlign w:val="center"/>
          </w:tcPr>
          <w:p w14:paraId="4C9F5FD1"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bl>
    <w:p w14:paraId="3A529898" w14:textId="77777777" w:rsidR="00B30DB0" w:rsidRDefault="007E6D9D">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didapatkan nilai perkiraan bahaya petir dari hasil perhitungan, sehingga disimpulkan bahayanya dan kebutuhan suatu gedung terhadap sistem </w:t>
      </w:r>
      <w:r>
        <w:rPr>
          <w:rFonts w:ascii="Times New Roman" w:hAnsi="Times New Roman" w:cs="Times New Roman"/>
          <w:sz w:val="24"/>
          <w:szCs w:val="24"/>
        </w:rPr>
        <w:lastRenderedPageBreak/>
        <w:t xml:space="preserve">proteksi petir. Nilai kebutuhan proteksi petir standar PUIPP sesuai dengan Tabel 2.11. </w:t>
      </w:r>
    </w:p>
    <w:p w14:paraId="0DB4CDBF"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2.11 Perkiraan bahaya sambaran petir PUIPP</w:t>
      </w:r>
    </w:p>
    <w:tbl>
      <w:tblPr>
        <w:tblStyle w:val="TableGrid"/>
        <w:tblW w:w="0" w:type="auto"/>
        <w:jc w:val="center"/>
        <w:tblLook w:val="04A0" w:firstRow="1" w:lastRow="0" w:firstColumn="1" w:lastColumn="0" w:noHBand="0" w:noVBand="1"/>
      </w:tblPr>
      <w:tblGrid>
        <w:gridCol w:w="1980"/>
        <w:gridCol w:w="2166"/>
        <w:gridCol w:w="1969"/>
      </w:tblGrid>
      <w:tr w:rsidR="00B30DB0" w14:paraId="3CD543F8" w14:textId="77777777">
        <w:trPr>
          <w:jc w:val="center"/>
        </w:trPr>
        <w:tc>
          <w:tcPr>
            <w:tcW w:w="1980" w:type="dxa"/>
            <w:shd w:val="clear" w:color="auto" w:fill="FFFF00"/>
            <w:vAlign w:val="center"/>
          </w:tcPr>
          <w:p w14:paraId="6C45D9A6"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w:t>
            </w:r>
          </w:p>
        </w:tc>
        <w:tc>
          <w:tcPr>
            <w:tcW w:w="2166" w:type="dxa"/>
            <w:shd w:val="clear" w:color="auto" w:fill="FFFF00"/>
          </w:tcPr>
          <w:p w14:paraId="4EBB9729"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Perkiraan Bahaya</w:t>
            </w:r>
          </w:p>
        </w:tc>
        <w:tc>
          <w:tcPr>
            <w:tcW w:w="1969" w:type="dxa"/>
            <w:shd w:val="clear" w:color="auto" w:fill="FFFF00"/>
          </w:tcPr>
          <w:p w14:paraId="0DA2E26E"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Pengamanan</w:t>
            </w:r>
          </w:p>
        </w:tc>
      </w:tr>
      <w:tr w:rsidR="00B30DB0" w14:paraId="1D23E933" w14:textId="77777777">
        <w:trPr>
          <w:jc w:val="center"/>
        </w:trPr>
        <w:tc>
          <w:tcPr>
            <w:tcW w:w="1980" w:type="dxa"/>
            <w:vAlign w:val="center"/>
          </w:tcPr>
          <w:p w14:paraId="5C9D48CC" w14:textId="77777777" w:rsidR="00B30DB0" w:rsidRDefault="007E6D9D">
            <w:pPr>
              <w:pStyle w:val="Default"/>
              <w:jc w:val="center"/>
            </w:pPr>
            <w:r>
              <w:t>Dibawah 11</w:t>
            </w:r>
          </w:p>
        </w:tc>
        <w:tc>
          <w:tcPr>
            <w:tcW w:w="2166" w:type="dxa"/>
            <w:vAlign w:val="center"/>
          </w:tcPr>
          <w:p w14:paraId="18FEB3CC"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 abaikan</w:t>
            </w:r>
          </w:p>
        </w:tc>
        <w:tc>
          <w:tcPr>
            <w:tcW w:w="1969" w:type="dxa"/>
          </w:tcPr>
          <w:p w14:paraId="7E444BFB"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perlu</w:t>
            </w:r>
          </w:p>
        </w:tc>
      </w:tr>
      <w:tr w:rsidR="00B30DB0" w14:paraId="522F8D06" w14:textId="77777777">
        <w:trPr>
          <w:jc w:val="center"/>
        </w:trPr>
        <w:tc>
          <w:tcPr>
            <w:tcW w:w="1980" w:type="dxa"/>
            <w:vAlign w:val="center"/>
          </w:tcPr>
          <w:p w14:paraId="05B61DAD" w14:textId="77777777" w:rsidR="00B30DB0" w:rsidRDefault="007E6D9D">
            <w:pPr>
              <w:pStyle w:val="Default"/>
              <w:jc w:val="center"/>
            </w:pPr>
            <w:r>
              <w:t>Sama dengan 11</w:t>
            </w:r>
          </w:p>
        </w:tc>
        <w:tc>
          <w:tcPr>
            <w:tcW w:w="2166" w:type="dxa"/>
            <w:vAlign w:val="center"/>
          </w:tcPr>
          <w:p w14:paraId="369D28A6"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Kecil</w:t>
            </w:r>
          </w:p>
        </w:tc>
        <w:tc>
          <w:tcPr>
            <w:tcW w:w="1969" w:type="dxa"/>
          </w:tcPr>
          <w:p w14:paraId="462D47FD"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Perlu</w:t>
            </w:r>
          </w:p>
        </w:tc>
      </w:tr>
      <w:tr w:rsidR="00B30DB0" w14:paraId="7B23BFF5" w14:textId="77777777">
        <w:trPr>
          <w:jc w:val="center"/>
        </w:trPr>
        <w:tc>
          <w:tcPr>
            <w:tcW w:w="1980" w:type="dxa"/>
            <w:vAlign w:val="center"/>
          </w:tcPr>
          <w:p w14:paraId="05421066"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166" w:type="dxa"/>
            <w:vAlign w:val="center"/>
          </w:tcPr>
          <w:p w14:paraId="527BDE23"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Sedang</w:t>
            </w:r>
          </w:p>
        </w:tc>
        <w:tc>
          <w:tcPr>
            <w:tcW w:w="1969" w:type="dxa"/>
          </w:tcPr>
          <w:p w14:paraId="7505D0AF"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Dianjurkan</w:t>
            </w:r>
          </w:p>
        </w:tc>
      </w:tr>
      <w:tr w:rsidR="00B30DB0" w14:paraId="5D134FDD" w14:textId="77777777">
        <w:trPr>
          <w:jc w:val="center"/>
        </w:trPr>
        <w:tc>
          <w:tcPr>
            <w:tcW w:w="1980" w:type="dxa"/>
            <w:vAlign w:val="center"/>
          </w:tcPr>
          <w:p w14:paraId="258819E9"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166" w:type="dxa"/>
            <w:vAlign w:val="center"/>
          </w:tcPr>
          <w:p w14:paraId="7156B584"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Agak besar</w:t>
            </w:r>
          </w:p>
        </w:tc>
        <w:tc>
          <w:tcPr>
            <w:tcW w:w="1969" w:type="dxa"/>
          </w:tcPr>
          <w:p w14:paraId="267E79CC"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Dianjurkan</w:t>
            </w:r>
          </w:p>
        </w:tc>
      </w:tr>
      <w:tr w:rsidR="00B30DB0" w14:paraId="61C869F4" w14:textId="77777777">
        <w:trPr>
          <w:jc w:val="center"/>
        </w:trPr>
        <w:tc>
          <w:tcPr>
            <w:tcW w:w="1980" w:type="dxa"/>
            <w:vAlign w:val="center"/>
          </w:tcPr>
          <w:p w14:paraId="48EBB96F"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166" w:type="dxa"/>
            <w:vAlign w:val="center"/>
          </w:tcPr>
          <w:p w14:paraId="1635C399"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Besar</w:t>
            </w:r>
          </w:p>
        </w:tc>
        <w:tc>
          <w:tcPr>
            <w:tcW w:w="1969" w:type="dxa"/>
          </w:tcPr>
          <w:p w14:paraId="279D8A1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dianjurkan</w:t>
            </w:r>
          </w:p>
        </w:tc>
      </w:tr>
      <w:tr w:rsidR="00B30DB0" w14:paraId="3FC61B58" w14:textId="77777777">
        <w:trPr>
          <w:jc w:val="center"/>
        </w:trPr>
        <w:tc>
          <w:tcPr>
            <w:tcW w:w="1980" w:type="dxa"/>
            <w:vAlign w:val="center"/>
          </w:tcPr>
          <w:p w14:paraId="6095934D"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Lebih dari 14</w:t>
            </w:r>
          </w:p>
        </w:tc>
        <w:tc>
          <w:tcPr>
            <w:tcW w:w="2166" w:type="dxa"/>
            <w:vAlign w:val="center"/>
          </w:tcPr>
          <w:p w14:paraId="6540CCC2"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besar</w:t>
            </w:r>
          </w:p>
        </w:tc>
        <w:tc>
          <w:tcPr>
            <w:tcW w:w="1969" w:type="dxa"/>
          </w:tcPr>
          <w:p w14:paraId="01FC1BE0"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perlu</w:t>
            </w:r>
          </w:p>
        </w:tc>
      </w:tr>
    </w:tbl>
    <w:p w14:paraId="2E13D6F0" w14:textId="77777777" w:rsidR="00B30DB0" w:rsidRDefault="007E6D9D">
      <w:pPr>
        <w:pStyle w:val="ListParagraph"/>
        <w:numPr>
          <w:ilvl w:val="1"/>
          <w:numId w:val="11"/>
        </w:numPr>
        <w:tabs>
          <w:tab w:val="left" w:pos="709"/>
        </w:tabs>
        <w:spacing w:before="240"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Hari Guruh</w:t>
      </w:r>
    </w:p>
    <w:p w14:paraId="4A29891B"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Hari guruh adalah hari ketika guntur terdengar setidaknya sekali sehari. Banyaknya hari guntur yang terjadi di suatu daerah dalam </w:t>
      </w:r>
      <w:proofErr w:type="spellStart"/>
      <w:r>
        <w:rPr>
          <w:rFonts w:ascii="Times New Roman" w:hAnsi="Times New Roman" w:cs="Times New Roman"/>
          <w:sz w:val="24"/>
          <w:szCs w:val="24"/>
        </w:rPr>
        <w:t>setahun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Tingkat </w:t>
      </w:r>
      <w:proofErr w:type="spellStart"/>
      <w:r>
        <w:rPr>
          <w:rFonts w:ascii="Times New Roman" w:hAnsi="Times New Roman" w:cs="Times New Roman"/>
          <w:sz w:val="24"/>
          <w:szCs w:val="24"/>
        </w:rPr>
        <w:t>Isokreaunik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(IKL). Hari petir adalah jumlah hari petir yang terdengar setidaknya satu kali dalam jarak sekitar 15 km dari stasiun pengamatan. Hari petir memungkinkan banyak bahaya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sambaranny</w:t>
      </w:r>
      <w:proofErr w:type="spellEnd"/>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{"citationItems":[{"id":"ITEM-1","itemData":{"abstract":"Gedung Kantor Bupati Bengkayang merupakan pusat Pemerintahan Kabupaten Bengkayang yang mempunyai fungsi penting dalam jalannya Pemerintahan. Bangunan ini mempunyai dimensi bangunan dengan tinggi 27 meter, lebar 49 meter dan panjang 88,5 meter. Perencanaan instalasi proteksi tegangan lebih petir dilakukan untuk melindungi bangunan dari sambaran petir langsung maupun sambaran petir tidak langsung dengan mengacu pada standar Peraturan Umum Instalasi Penangkal Petir (PUIPP) dan SNI 03-7015-2004. Dengan menggunakan metode elektrogeometri akan dilakukan perhitungan jarak sambar petir dan radius perlindungan penangkal petir yang dipasang pada bangunan. Berdasarkan PUIPP, Gedung Kantor Bupati Bengkayang mempunyai nilai indeks perkiraan bahaya sambaran petir (R) = 15, yaitu perkiraan bahaya sambaran petir sangat besar sehingga sangat perlu untuk memiliki sistem proteksi petir. Penentuan tingkat proteksi berdasarkan SNI 03-7015-2004, dengan rata-rata jumlah hari guruh 136 hari/tahun dapat ditentukan nilai kepadatan sambaran petir (Ng) 18,5773 sambaran/km2/tahun, nilai area cakupan ekivalen bangunan yang menarik sambaran petir (Ae) 33.172,5 m2, nilai frekuensi sambaran petir (Nd) 0,6162 sambaran/ tahun, dan nilai efesiensi sistem panangkal petir (E) 0,83 sehingga Gedung Kantor Bupati Bengkayang mempunyai tingkat proteksi tingkat IV. Setelah melakukan perhitungan menggunakan metode elektrogeometri, untuk melindungi Gedung Kantor Bupati Bengkayang dari sambaran petir dengan nilai arus maksimum 5 kA, diperlukan 5 penangkal petir dengan sudut perlindungan sebesar 45°, jarak sambar tiap penangkal petir 22,77 meter dan radius perlindungan tiap penangkal petir sebesar 22,37 meter sebagai sistem proteksi eksternal. Untuk proteksi internal Gedung Kantor Bupati Bengkayang pada arus dibawah 5 kA dilakukan dengan pemasangan arrester pada panel utama/ Main Distribution Panel (MDP) tipe 1 dengan nilai arus discharge maksimum sebesar 50 kA, pada panel pembagi/ Sub Distribution Panel (SDP) dengan arrester tipe 2 dengan nilai arus discharge maksimum sebesar 20 kA dan pada peralatan listrik dengan arrester tipe 3 dengan nilai arus discharge maksimum sebesar 7 kA.","author":[{"dropping-particle":"","family":"Adrian","given":"Septino","non-dropping-particle":"","parse-names":false,"suffix":""},{"dropping-particle":"","family":"Arsyad","given":"M. Iqbal","non-dropping-particle":"","parse-names":false,"suffix":""},{"dropping-particle":"","family":"Danial","given":"","non-dropping-particle":"","parse-names":false,"suffix":""}],"id":"ITEM-1","issue":"1","issued":{"date-parts":[["2021"]]},"title":"Studi perencanaan instalasi proteksi tegangan lebih petir pada gedung kantor bupati bengkayang","type":"article-journal","volume":"2"},"uris":["http://www.mendeley.com/documents/?uuid=a48980a8-001a-4ca5-8883-c5ebaa1000c6"]}],"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p w14:paraId="367DBB6F" w14:textId="77777777" w:rsidR="00B30DB0" w:rsidRDefault="007E6D9D">
      <w:pPr>
        <w:spacing w:after="0" w:line="240" w:lineRule="auto"/>
        <w:jc w:val="center"/>
        <w:rPr>
          <w:rFonts w:ascii="Times New Roman" w:hAnsi="Times New Roman" w:cs="Times New Roman"/>
          <w:sz w:val="24"/>
          <w:szCs w:val="24"/>
        </w:rPr>
      </w:pPr>
      <w:r>
        <w:rPr>
          <w:noProof/>
        </w:rPr>
        <w:drawing>
          <wp:inline distT="0" distB="0" distL="0" distR="0" wp14:anchorId="528A8C7B" wp14:editId="283C25F3">
            <wp:extent cx="3477895" cy="240411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l="2692" t="4622" r="3843" b="3968"/>
                    <a:stretch>
                      <a:fillRect/>
                    </a:stretch>
                  </pic:blipFill>
                  <pic:spPr>
                    <a:xfrm>
                      <a:off x="0" y="0"/>
                      <a:ext cx="3614571" cy="2498604"/>
                    </a:xfrm>
                    <a:prstGeom prst="rect">
                      <a:avLst/>
                    </a:prstGeom>
                    <a:noFill/>
                    <a:ln>
                      <a:noFill/>
                    </a:ln>
                  </pic:spPr>
                </pic:pic>
              </a:graphicData>
            </a:graphic>
          </wp:inline>
        </w:drawing>
      </w:r>
    </w:p>
    <w:p w14:paraId="108C5703" w14:textId="77777777" w:rsidR="00B30DB0" w:rsidRDefault="007E6D9D">
      <w:pPr>
        <w:spacing w:after="0" w:line="240" w:lineRule="auto"/>
        <w:jc w:val="center"/>
        <w:rPr>
          <w:rFonts w:ascii="Times New Roman" w:hAnsi="Times New Roman" w:cs="Times New Roman"/>
          <w:iCs/>
          <w:sz w:val="24"/>
          <w:szCs w:val="24"/>
          <w:lang w:val="pt-BR"/>
        </w:rPr>
      </w:pPr>
      <w:r>
        <w:rPr>
          <w:rFonts w:ascii="Times New Roman" w:hAnsi="Times New Roman" w:cs="Times New Roman"/>
          <w:iCs/>
          <w:sz w:val="24"/>
          <w:szCs w:val="24"/>
          <w:lang w:val="pt-BR"/>
        </w:rPr>
        <w:t>Gambar 2.2. Peta Sambaran Petir Januari 2022 di Indonesia</w:t>
      </w:r>
    </w:p>
    <w:p w14:paraId="72F2BEB7" w14:textId="77777777" w:rsidR="00B30DB0" w:rsidRDefault="00B30DB0">
      <w:pPr>
        <w:spacing w:after="0" w:line="480" w:lineRule="auto"/>
        <w:jc w:val="center"/>
        <w:rPr>
          <w:rFonts w:ascii="Times New Roman" w:hAnsi="Times New Roman" w:cs="Times New Roman"/>
          <w:b/>
          <w:bCs/>
          <w:sz w:val="24"/>
          <w:szCs w:val="24"/>
          <w:lang w:val="id-ID"/>
        </w:rPr>
      </w:pPr>
    </w:p>
    <w:p w14:paraId="658B6E43" w14:textId="77777777" w:rsidR="00B30DB0" w:rsidRDefault="007E6D9D">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BAB III</w:t>
      </w:r>
    </w:p>
    <w:p w14:paraId="3111DCE1" w14:textId="77777777" w:rsidR="00B30DB0" w:rsidRDefault="007E6D9D">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METODE PENELITIAN</w:t>
      </w:r>
    </w:p>
    <w:p w14:paraId="155363BB" w14:textId="77777777" w:rsidR="00B30DB0" w:rsidRDefault="00B30DB0">
      <w:pPr>
        <w:spacing w:after="0" w:line="480" w:lineRule="auto"/>
        <w:rPr>
          <w:rFonts w:ascii="Times New Roman" w:hAnsi="Times New Roman" w:cs="Times New Roman"/>
          <w:sz w:val="24"/>
          <w:szCs w:val="24"/>
          <w:lang w:val="id-ID"/>
        </w:rPr>
      </w:pPr>
    </w:p>
    <w:p w14:paraId="3B25B50E"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ini, metode yang digunakan adalah metode kuantitatif. Metode kuantitatif adalah penelitian pemecahan masalah dengan menggunakan angka-angka yang dihitung dari data yang diperoleh. </w:t>
      </w:r>
    </w:p>
    <w:p w14:paraId="309FB5CD" w14:textId="77777777" w:rsidR="00B30DB0" w:rsidRDefault="007E6D9D">
      <w:pPr>
        <w:pStyle w:val="ListParagraph"/>
        <w:numPr>
          <w:ilvl w:val="1"/>
          <w:numId w:val="16"/>
        </w:numPr>
        <w:spacing w:after="0" w:line="480" w:lineRule="auto"/>
        <w:ind w:left="709" w:hanging="709"/>
        <w:jc w:val="both"/>
        <w:rPr>
          <w:rFonts w:ascii="Times New Roman" w:hAnsi="Times New Roman" w:cs="Times New Roman"/>
          <w:b/>
          <w:bCs/>
          <w:sz w:val="24"/>
          <w:szCs w:val="24"/>
          <w:lang w:val="id-ID"/>
        </w:rPr>
      </w:pPr>
      <w:r>
        <w:rPr>
          <w:rFonts w:ascii="Times New Roman" w:hAnsi="Times New Roman" w:cs="Times New Roman"/>
          <w:b/>
          <w:bCs/>
          <w:noProof/>
          <w:sz w:val="24"/>
          <w:szCs w:val="24"/>
        </w:rPr>
        <mc:AlternateContent>
          <mc:Choice Requires="wpg">
            <w:drawing>
              <wp:anchor distT="0" distB="0" distL="114300" distR="114300" simplePos="0" relativeHeight="251663360" behindDoc="0" locked="0" layoutInCell="1" allowOverlap="1" wp14:anchorId="268897E5" wp14:editId="61380401">
                <wp:simplePos x="0" y="0"/>
                <wp:positionH relativeFrom="column">
                  <wp:posOffset>407670</wp:posOffset>
                </wp:positionH>
                <wp:positionV relativeFrom="paragraph">
                  <wp:posOffset>266700</wp:posOffset>
                </wp:positionV>
                <wp:extent cx="4248150" cy="2339975"/>
                <wp:effectExtent l="0" t="0" r="19050" b="22225"/>
                <wp:wrapNone/>
                <wp:docPr id="31" name="Group 31"/>
                <wp:cNvGraphicFramePr/>
                <a:graphic xmlns:a="http://schemas.openxmlformats.org/drawingml/2006/main">
                  <a:graphicData uri="http://schemas.microsoft.com/office/word/2010/wordprocessingGroup">
                    <wpg:wgp>
                      <wpg:cNvGrpSpPr/>
                      <wpg:grpSpPr>
                        <a:xfrm>
                          <a:off x="0" y="0"/>
                          <a:ext cx="4248150" cy="2340187"/>
                          <a:chOff x="0" y="0"/>
                          <a:chExt cx="4248150" cy="2340187"/>
                        </a:xfrm>
                      </wpg:grpSpPr>
                      <wps:wsp>
                        <wps:cNvPr id="5" name="Rectangle 5"/>
                        <wps:cNvSpPr/>
                        <wps:spPr>
                          <a:xfrm>
                            <a:off x="1492250" y="88900"/>
                            <a:ext cx="143510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C772AB" w14:textId="77777777" w:rsidR="0067072F" w:rsidRDefault="0067072F">
                              <w:pPr>
                                <w:jc w:val="center"/>
                              </w:pPr>
                              <w:r>
                                <w:t>Sistem Proteksi Petir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Rectangle 6"/>
                        <wps:cNvSpPr/>
                        <wps:spPr>
                          <a:xfrm>
                            <a:off x="177800" y="762000"/>
                            <a:ext cx="1435100" cy="4889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6B5CB518" w14:textId="77777777" w:rsidR="0067072F" w:rsidRDefault="0067072F">
                              <w:pPr>
                                <w:jc w:val="center"/>
                              </w:pPr>
                              <w:r>
                                <w:t>Sistem Proteksi Eksternal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Rectangle 10"/>
                        <wps:cNvSpPr/>
                        <wps:spPr>
                          <a:xfrm>
                            <a:off x="196850" y="1473200"/>
                            <a:ext cx="1435100" cy="6477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EB9C9EA" w14:textId="77777777" w:rsidR="0067072F" w:rsidRDefault="0067072F">
                              <w:pPr>
                                <w:spacing w:after="0" w:line="240" w:lineRule="auto"/>
                                <w:jc w:val="center"/>
                                <w:rPr>
                                  <w:lang w:val="pt-BR"/>
                                </w:rPr>
                              </w:pPr>
                              <w:r>
                                <w:rPr>
                                  <w:lang w:val="pt-BR"/>
                                </w:rPr>
                                <w:t>Terminal udara</w:t>
                              </w:r>
                            </w:p>
                            <w:p w14:paraId="2883E3A3" w14:textId="77777777" w:rsidR="0067072F" w:rsidRDefault="0067072F">
                              <w:pPr>
                                <w:spacing w:after="0" w:line="240" w:lineRule="auto"/>
                                <w:jc w:val="center"/>
                                <w:rPr>
                                  <w:lang w:val="pt-BR"/>
                                </w:rPr>
                              </w:pPr>
                              <w:r>
                                <w:rPr>
                                  <w:lang w:val="pt-BR"/>
                                </w:rPr>
                                <w:t>Penghantar penyalur</w:t>
                              </w:r>
                            </w:p>
                            <w:p w14:paraId="66C09E95" w14:textId="77777777" w:rsidR="0067072F" w:rsidRDefault="0067072F">
                              <w:pPr>
                                <w:spacing w:after="0" w:line="240" w:lineRule="auto"/>
                                <w:jc w:val="center"/>
                                <w:rPr>
                                  <w:lang w:val="pt-BR"/>
                                </w:rPr>
                              </w:pPr>
                              <w:r>
                                <w:rPr>
                                  <w:lang w:val="pt-BR"/>
                                </w:rPr>
                                <w:t>Sistem pentahanan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Rectangle 11"/>
                        <wps:cNvSpPr/>
                        <wps:spPr>
                          <a:xfrm>
                            <a:off x="2794000" y="793750"/>
                            <a:ext cx="1435100" cy="4889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766661C9" w14:textId="77777777" w:rsidR="0067072F" w:rsidRDefault="0067072F">
                              <w:pPr>
                                <w:jc w:val="center"/>
                              </w:pPr>
                              <w:r>
                                <w:t>Sistem Proteksi Internal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Rectangle 13"/>
                        <wps:cNvSpPr/>
                        <wps:spPr>
                          <a:xfrm>
                            <a:off x="2813050" y="1485900"/>
                            <a:ext cx="1435100" cy="6477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905C326" w14:textId="77777777" w:rsidR="0067072F" w:rsidRDefault="0067072F">
                              <w:pPr>
                                <w:spacing w:after="0" w:line="240" w:lineRule="auto"/>
                                <w:jc w:val="center"/>
                                <w:rPr>
                                  <w:lang w:val="pt-BR"/>
                                </w:rPr>
                              </w:pPr>
                              <w:r>
                                <w:rPr>
                                  <w:lang w:val="pt-BR"/>
                                </w:rPr>
                                <w:t>Arrester</w:t>
                              </w:r>
                            </w:p>
                            <w:p w14:paraId="7D1C6B42" w14:textId="77777777" w:rsidR="0067072F" w:rsidRDefault="0067072F">
                              <w:pPr>
                                <w:spacing w:after="0" w:line="240" w:lineRule="auto"/>
                                <w:jc w:val="center"/>
                                <w:rPr>
                                  <w:lang w:val="pt-BR"/>
                                </w:rPr>
                              </w:pPr>
                              <w:r>
                                <w:rPr>
                                  <w:lang w:val="pt-BR"/>
                                </w:rPr>
                                <w:t>Shielding</w:t>
                              </w:r>
                            </w:p>
                            <w:p w14:paraId="464BB6BE" w14:textId="77777777" w:rsidR="0067072F" w:rsidRDefault="0067072F">
                              <w:pPr>
                                <w:spacing w:after="0" w:line="240" w:lineRule="auto"/>
                                <w:jc w:val="center"/>
                                <w:rPr>
                                  <w:lang w:val="pt-BR"/>
                                </w:rPr>
                              </w:pPr>
                              <w:r>
                                <w:rPr>
                                  <w:lang w:val="pt-BR"/>
                                </w:rPr>
                                <w:t>Bonding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Straight Connector 16"/>
                        <wps:cNvCnPr/>
                        <wps:spPr>
                          <a:xfrm flipH="1">
                            <a:off x="2203450" y="431800"/>
                            <a:ext cx="6350" cy="12065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a:off x="901700" y="539750"/>
                            <a:ext cx="2616200" cy="15875"/>
                          </a:xfrm>
                          <a:prstGeom prst="line">
                            <a:avLst/>
                          </a:prstGeom>
                        </wps:spPr>
                        <wps:style>
                          <a:lnRef idx="1">
                            <a:schemeClr val="dk1"/>
                          </a:lnRef>
                          <a:fillRef idx="0">
                            <a:schemeClr val="dk1"/>
                          </a:fillRef>
                          <a:effectRef idx="0">
                            <a:schemeClr val="dk1"/>
                          </a:effectRef>
                          <a:fontRef idx="minor">
                            <a:schemeClr val="tx1"/>
                          </a:fontRef>
                        </wps:style>
                        <wps:bodyPr/>
                      </wps:wsp>
                      <wpg:grpSp>
                        <wpg:cNvPr id="30" name="Group 30"/>
                        <wpg:cNvGrpSpPr/>
                        <wpg:grpSpPr>
                          <a:xfrm>
                            <a:off x="0" y="0"/>
                            <a:ext cx="3182620" cy="2340187"/>
                            <a:chOff x="0" y="0"/>
                            <a:chExt cx="3182620" cy="2340187"/>
                          </a:xfrm>
                        </wpg:grpSpPr>
                        <wps:wsp>
                          <wps:cNvPr id="22" name="Connector: Elbow 22"/>
                          <wps:cNvCnPr/>
                          <wps:spPr>
                            <a:xfrm>
                              <a:off x="812800" y="0"/>
                              <a:ext cx="2362200" cy="0"/>
                            </a:xfrm>
                            <a:prstGeom prst="bentConnector3">
                              <a:avLst>
                                <a:gd name="adj1" fmla="val 49677"/>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3" name="Straight Connector 23"/>
                          <wps:cNvCnPr/>
                          <wps:spPr>
                            <a:xfrm>
                              <a:off x="821267" y="0"/>
                              <a:ext cx="0" cy="617220"/>
                            </a:xfrm>
                            <a:prstGeom prst="line">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4" name="Straight Connector 24"/>
                          <wps:cNvCnPr/>
                          <wps:spPr>
                            <a:xfrm flipH="1">
                              <a:off x="0" y="626533"/>
                              <a:ext cx="830580" cy="0"/>
                            </a:xfrm>
                            <a:prstGeom prst="line">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 name="Straight Connector 25"/>
                          <wps:cNvCnPr/>
                          <wps:spPr>
                            <a:xfrm>
                              <a:off x="0" y="618067"/>
                              <a:ext cx="0" cy="1706880"/>
                            </a:xfrm>
                            <a:prstGeom prst="line">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6" name="Straight Connector 26"/>
                          <wps:cNvCnPr/>
                          <wps:spPr>
                            <a:xfrm>
                              <a:off x="12700" y="2332567"/>
                              <a:ext cx="1813560" cy="7620"/>
                            </a:xfrm>
                            <a:prstGeom prst="line">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7" name="Straight Connector 27"/>
                          <wps:cNvCnPr/>
                          <wps:spPr>
                            <a:xfrm flipH="1" flipV="1">
                              <a:off x="1828800" y="677333"/>
                              <a:ext cx="7620" cy="1661160"/>
                            </a:xfrm>
                            <a:prstGeom prst="line">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8" name="Straight Connector 28"/>
                          <wps:cNvCnPr/>
                          <wps:spPr>
                            <a:xfrm>
                              <a:off x="1833034" y="694267"/>
                              <a:ext cx="1341120" cy="15240"/>
                            </a:xfrm>
                            <a:prstGeom prst="line">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 name="Straight Connector 29"/>
                          <wps:cNvCnPr/>
                          <wps:spPr>
                            <a:xfrm flipH="1" flipV="1">
                              <a:off x="3175000" y="0"/>
                              <a:ext cx="7620" cy="708660"/>
                            </a:xfrm>
                            <a:prstGeom prst="line">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897E5" id="Group 31" o:spid="_x0000_s1026" style="position:absolute;left:0;text-align:left;margin-left:32.1pt;margin-top:21pt;width:334.5pt;height:184.25pt;z-index:251663360" coordsize="42481,2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">
                <v:rect id="Rectangle 5" o:spid="_x0000_s1027" style="position:absolute;left:14922;top:889;width:1435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" fillcolor="white [3201]" strokecolor="#f79646 [3209]" strokeweight="2pt">
                  <v:textbox>
                    <w:txbxContent>
                      <w:p w14:paraId="42C772AB" w14:textId="77777777" w:rsidR="00B30DB0" w:rsidRDefault="007E6D9D">
                        <w:pPr>
                          <w:jc w:val="center"/>
                        </w:pPr>
                        <w:r>
                          <w:t>S</w:t>
                        </w:r>
                        <w:r>
                          <w:t>istem Proteksi Petir</w:t>
                        </w:r>
                      </w:p>
                    </w:txbxContent>
                  </v:textbox>
                </v:rect>
                <v:rect id="Rectangle 6" o:spid="_x0000_s1028" style="position:absolute;left:1778;top:7620;width:14351;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" fillcolor="white [3201]" strokecolor="#4bacc6 [3208]" strokeweight="2pt">
                  <v:textbox>
                    <w:txbxContent>
                      <w:p w14:paraId="6B5CB518" w14:textId="77777777" w:rsidR="00B30DB0" w:rsidRDefault="007E6D9D">
                        <w:pPr>
                          <w:jc w:val="center"/>
                        </w:pPr>
                        <w:r>
                          <w:t>Sistem Proteksi Eksternal</w:t>
                        </w:r>
                      </w:p>
                    </w:txbxContent>
                  </v:textbox>
                </v:rect>
                <v:rect id="Rectangle 10" o:spid="_x0000_s1029" style="position:absolute;left:1968;top:14732;width:1435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" fillcolor="white [3201]" strokecolor="#4bacc6 [3208]" strokeweight="2pt">
                  <v:textbox>
                    <w:txbxContent>
                      <w:p w14:paraId="2EB9C9EA" w14:textId="77777777" w:rsidR="00B30DB0" w:rsidRDefault="007E6D9D">
                        <w:pPr>
                          <w:spacing w:after="0" w:line="240" w:lineRule="auto"/>
                          <w:jc w:val="center"/>
                          <w:rPr>
                            <w:lang w:val="pt-BR"/>
                          </w:rPr>
                        </w:pPr>
                        <w:r>
                          <w:rPr>
                            <w:lang w:val="pt-BR"/>
                          </w:rPr>
                          <w:t>Terminal udara</w:t>
                        </w:r>
                      </w:p>
                      <w:p w14:paraId="2883E3A3" w14:textId="77777777" w:rsidR="00B30DB0" w:rsidRDefault="007E6D9D">
                        <w:pPr>
                          <w:spacing w:after="0" w:line="240" w:lineRule="auto"/>
                          <w:jc w:val="center"/>
                          <w:rPr>
                            <w:lang w:val="pt-BR"/>
                          </w:rPr>
                        </w:pPr>
                        <w:r>
                          <w:rPr>
                            <w:lang w:val="pt-BR"/>
                          </w:rPr>
                          <w:t>Penghantar penyalur</w:t>
                        </w:r>
                      </w:p>
                      <w:p w14:paraId="66C09E95" w14:textId="77777777" w:rsidR="00B30DB0" w:rsidRDefault="007E6D9D">
                        <w:pPr>
                          <w:spacing w:after="0" w:line="240" w:lineRule="auto"/>
                          <w:jc w:val="center"/>
                          <w:rPr>
                            <w:lang w:val="pt-BR"/>
                          </w:rPr>
                        </w:pPr>
                        <w:r>
                          <w:rPr>
                            <w:lang w:val="pt-BR"/>
                          </w:rPr>
                          <w:t>Sistem pentahanan</w:t>
                        </w:r>
                      </w:p>
                    </w:txbxContent>
                  </v:textbox>
                </v:rect>
                <v:rect id="Rectangle 11" o:spid="_x0000_s1030" style="position:absolute;left:27940;top:7937;width:14351;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" fillcolor="white [3201]" strokecolor="#c0504d [3205]" strokeweight="2pt">
                  <v:textbox>
                    <w:txbxContent>
                      <w:p w14:paraId="766661C9" w14:textId="77777777" w:rsidR="00B30DB0" w:rsidRDefault="007E6D9D">
                        <w:pPr>
                          <w:jc w:val="center"/>
                        </w:pPr>
                        <w:r>
                          <w:t>Sistem Proteksi Internal</w:t>
                        </w:r>
                      </w:p>
                    </w:txbxContent>
                  </v:textbox>
                </v:rect>
                <v:rect id="Rectangle 13" o:spid="_x0000_s1031" style="position:absolute;left:28130;top:14859;width:1435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" fillcolor="white [3201]" strokecolor="#c0504d [3205]" strokeweight="2pt">
                  <v:textbox>
                    <w:txbxContent>
                      <w:p w14:paraId="4905C326" w14:textId="77777777" w:rsidR="00B30DB0" w:rsidRDefault="007E6D9D">
                        <w:pPr>
                          <w:spacing w:after="0" w:line="240" w:lineRule="auto"/>
                          <w:jc w:val="center"/>
                          <w:rPr>
                            <w:lang w:val="pt-BR"/>
                          </w:rPr>
                        </w:pPr>
                        <w:r>
                          <w:rPr>
                            <w:lang w:val="pt-BR"/>
                          </w:rPr>
                          <w:t>Arrester</w:t>
                        </w:r>
                      </w:p>
                      <w:p w14:paraId="7D1C6B42" w14:textId="77777777" w:rsidR="00B30DB0" w:rsidRDefault="007E6D9D">
                        <w:pPr>
                          <w:spacing w:after="0" w:line="240" w:lineRule="auto"/>
                          <w:jc w:val="center"/>
                          <w:rPr>
                            <w:lang w:val="pt-BR"/>
                          </w:rPr>
                        </w:pPr>
                        <w:r>
                          <w:rPr>
                            <w:lang w:val="pt-BR"/>
                          </w:rPr>
                          <w:t>Shielding</w:t>
                        </w:r>
                      </w:p>
                      <w:p w14:paraId="464BB6BE" w14:textId="77777777" w:rsidR="00B30DB0" w:rsidRDefault="007E6D9D">
                        <w:pPr>
                          <w:spacing w:after="0" w:line="240" w:lineRule="auto"/>
                          <w:jc w:val="center"/>
                          <w:rPr>
                            <w:lang w:val="pt-BR"/>
                          </w:rPr>
                        </w:pPr>
                        <w:r>
                          <w:rPr>
                            <w:lang w:val="pt-BR"/>
                          </w:rPr>
                          <w:t>Bonding</w:t>
                        </w:r>
                      </w:p>
                    </w:txbxContent>
                  </v:textbox>
                </v:rect>
                <v:line id="Straight Connector 16" o:spid="_x0000_s1032" style="position:absolute;flip:x;visibility:visible;mso-wrap-style:square" from="22034,4318" to="22098,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" strokecolor="black [3040]"/>
                <v:line id="Straight Connector 19" o:spid="_x0000_s1033" style="position:absolute;visibility:visible;mso-wrap-style:square" from="9017,5397" to="35179,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" strokecolor="black [3040]"/>
                <v:group id="Group 30" o:spid="_x0000_s1034" style="position:absolute;width:31826;height:23401" coordsize="31826,2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35" type="#_x0000_t34" style="position:absolute;left:8128;width:23622;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" adj="10730" strokecolor="#9bbb59 [3206]" strokeweight="1.5pt">
                    <v:stroke dashstyle="dash" joinstyle="round"/>
                  </v:shape>
                  <v:line id="Straight Connector 23" o:spid="_x0000_s1036" style="position:absolute;visibility:visible;mso-wrap-style:square" from="8212,0" to="8212,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" strokecolor="#9bbb59 [3206]" strokeweight="1.5pt">
                    <v:stroke dashstyle="dash"/>
                  </v:line>
                  <v:line id="Straight Connector 24" o:spid="_x0000_s1037" style="position:absolute;flip:x;visibility:visible;mso-wrap-style:square" from="0,6265" to="8305,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" strokecolor="#9bbb59 [3206]" strokeweight="1.5pt">
                    <v:stroke dashstyle="dash"/>
                  </v:line>
                  <v:line id="Straight Connector 25" o:spid="_x0000_s1038" style="position:absolute;visibility:visible;mso-wrap-style:square" from="0,6180" to="0,2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" strokecolor="#9bbb59 [3206]" strokeweight="1.5pt">
                    <v:stroke dashstyle="dash"/>
                  </v:line>
                  <v:line id="Straight Connector 26" o:spid="_x0000_s1039" style="position:absolute;visibility:visible;mso-wrap-style:square" from="127,23325" to="18262,2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" strokecolor="#9bbb59 [3206]" strokeweight="1.5pt">
                    <v:stroke dashstyle="dash"/>
                  </v:line>
                  <v:line id="Straight Connector 27" o:spid="_x0000_s1040" style="position:absolute;flip:x y;visibility:visible;mso-wrap-style:square" from="18288,6773" to="18364,2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" strokecolor="#9bbb59 [3206]" strokeweight="1.5pt">
                    <v:stroke dashstyle="dash"/>
                  </v:line>
                  <v:line id="Straight Connector 28" o:spid="_x0000_s1041" style="position:absolute;visibility:visible;mso-wrap-style:square" from="18330,6942" to="3174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" strokecolor="#9bbb59 [3206]" strokeweight="1.5pt">
                    <v:stroke dashstyle="dash"/>
                  </v:line>
                  <v:line id="Straight Connector 29" o:spid="_x0000_s1042" style="position:absolute;flip:x y;visibility:visible;mso-wrap-style:square" from="31750,0" to="31826,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" strokecolor="#9bbb59 [3206]" strokeweight="1.5pt">
                    <v:stroke dashstyle="dash"/>
                  </v:line>
                </v:group>
              </v:group>
            </w:pict>
          </mc:Fallback>
        </mc:AlternateContent>
      </w:r>
      <w:r>
        <w:rPr>
          <w:rFonts w:ascii="Times New Roman" w:hAnsi="Times New Roman" w:cs="Times New Roman"/>
          <w:b/>
          <w:bCs/>
          <w:sz w:val="24"/>
          <w:szCs w:val="24"/>
          <w:lang w:val="id-ID"/>
        </w:rPr>
        <w:t>Kerangka Konsep Penelitian</w:t>
      </w:r>
    </w:p>
    <w:p w14:paraId="7A0E3988" w14:textId="77777777" w:rsidR="00B30DB0" w:rsidRDefault="00B30DB0">
      <w:pPr>
        <w:spacing w:after="0" w:line="480" w:lineRule="auto"/>
        <w:jc w:val="center"/>
        <w:rPr>
          <w:rFonts w:ascii="Times New Roman" w:hAnsi="Times New Roman" w:cs="Times New Roman"/>
          <w:sz w:val="24"/>
          <w:szCs w:val="24"/>
          <w:lang w:val="id-ID"/>
        </w:rPr>
      </w:pPr>
    </w:p>
    <w:p w14:paraId="0EC2223A" w14:textId="77777777" w:rsidR="00B30DB0" w:rsidRDefault="007E6D9D">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CFE9612" wp14:editId="0DD0061C">
                <wp:simplePos x="0" y="0"/>
                <wp:positionH relativeFrom="column">
                  <wp:posOffset>3919220</wp:posOffset>
                </wp:positionH>
                <wp:positionV relativeFrom="paragraph">
                  <wp:posOffset>118110</wp:posOffset>
                </wp:positionV>
                <wp:extent cx="0" cy="228600"/>
                <wp:effectExtent l="7620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308.6pt;margin-top:9.3pt;height:18pt;width:0pt;z-index:251660288;mso-width-relative:page;mso-height-relative:page;" filled="f" stroked="t" coordsize="21600,21600" o:gfxdata="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XkVDYAAAACQEAAA8AAAAAAAAAAQAgAAAAIgAAAGRycy9kb3ducmV2LnhtbFBL&#10;AQIUABQAAAAIAIdO4kBgOa4y9gEAAAcEAAAOAAAAAAAAAAEAIAAAACcBAABkcnMvZTJvRG9jLnht&#10;bFBLBQYAAAAABgAGAFkBAACPBQAAAAA=&#10;">
                <v:fill on="f" focussize="0,0"/>
                <v:stroke color="#000000 [3200]" joinstyle="round"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0872449" wp14:editId="5B87BC44">
                <wp:simplePos x="0" y="0"/>
                <wp:positionH relativeFrom="column">
                  <wp:posOffset>1309370</wp:posOffset>
                </wp:positionH>
                <wp:positionV relativeFrom="paragraph">
                  <wp:posOffset>105410</wp:posOffset>
                </wp:positionV>
                <wp:extent cx="0" cy="228600"/>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103.1pt;margin-top:8.3pt;height:18pt;width:0pt;z-index:251659264;mso-width-relative:page;mso-height-relative:page;" filled="f" stroked="t" coordsize="21600,21600" o:gfxdata="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6ktjdYAAAAJAQAADwAAAAAAAAABACAAAAAiAAAAZHJzL2Rvd25yZXYueG1sUEsB&#10;AhQAFAAAAAgAh07iQGeNfiD3AQAABwQAAA4AAAAAAAAAAQAgAAAAJQEAAGRycy9lMm9Eb2MueG1s&#10;UEsFBgAAAAAGAAYAWQEAAI4FAAAAAA==&#10;">
                <v:fill on="f" focussize="0,0"/>
                <v:stroke color="#000000 [3200]" joinstyle="round" endarrow="block"/>
                <v:imagedata o:title=""/>
                <o:lock v:ext="edit" aspectratio="f"/>
              </v:shape>
            </w:pict>
          </mc:Fallback>
        </mc:AlternateContent>
      </w:r>
    </w:p>
    <w:p w14:paraId="48A7BC73" w14:textId="77777777" w:rsidR="00B30DB0" w:rsidRDefault="00B30DB0">
      <w:pPr>
        <w:spacing w:after="0" w:line="480" w:lineRule="auto"/>
        <w:jc w:val="center"/>
        <w:rPr>
          <w:rFonts w:ascii="Times New Roman" w:hAnsi="Times New Roman" w:cs="Times New Roman"/>
          <w:sz w:val="24"/>
          <w:szCs w:val="24"/>
          <w:lang w:val="id-ID"/>
        </w:rPr>
      </w:pPr>
    </w:p>
    <w:p w14:paraId="65F55626" w14:textId="77777777" w:rsidR="00B30DB0" w:rsidRDefault="007E6D9D">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14E5BF1" wp14:editId="3629E652">
                <wp:simplePos x="0" y="0"/>
                <wp:positionH relativeFrom="column">
                  <wp:posOffset>3943350</wp:posOffset>
                </wp:positionH>
                <wp:positionV relativeFrom="paragraph">
                  <wp:posOffset>142875</wp:posOffset>
                </wp:positionV>
                <wp:extent cx="0" cy="228600"/>
                <wp:effectExtent l="7620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310.5pt;margin-top:11.25pt;height:18pt;width:0pt;z-index:251662336;mso-width-relative:page;mso-height-relative:page;" filled="f" stroked="t" coordsize="21600,21600" o:gfxdata="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uD+2dgAAAAJAQAADwAAAAAAAAABACAAAAAiAAAAZHJzL2Rvd25yZXYueG1s&#10;UEsBAhQAFAAAAAgAh07iQN/Q9Wr4AQAABwQAAA4AAAAAAAAAAQAgAAAAJwEAAGRycy9lMm9Eb2Mu&#10;eG1sUEsFBgAAAAAGAAYAWQEAAJEFAAAAAA==&#10;">
                <v:fill on="f" focussize="0,0"/>
                <v:stroke color="#000000 [3200]" joinstyle="round"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075B35B" wp14:editId="3E6E67A6">
                <wp:simplePos x="0" y="0"/>
                <wp:positionH relativeFrom="column">
                  <wp:posOffset>1333500</wp:posOffset>
                </wp:positionH>
                <wp:positionV relativeFrom="paragraph">
                  <wp:posOffset>111125</wp:posOffset>
                </wp:positionV>
                <wp:extent cx="0" cy="228600"/>
                <wp:effectExtent l="7620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105pt;margin-top:8.75pt;height:18pt;width:0pt;z-index:251661312;mso-width-relative:page;mso-height-relative:page;" filled="f" stroked="t" coordsize="21600,21600" o:gfxdata="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j6BA2AAAAAkBAAAPAAAAAAAAAAEAIAAAACIAAABkcnMvZG93bnJldi54bWxQ&#10;SwECFAAUAAAACACHTuJAU6sGBPcBAAAHBAAADgAAAAAAAAABACAAAAAnAQAAZHJzL2Uyb0RvYy54&#10;bWxQSwUGAAAAAAYABgBZAQAAkAUAAAAA&#10;">
                <v:fill on="f" focussize="0,0"/>
                <v:stroke color="#000000 [3200]" joinstyle="round" endarrow="block"/>
                <v:imagedata o:title=""/>
                <o:lock v:ext="edit" aspectratio="f"/>
              </v:shape>
            </w:pict>
          </mc:Fallback>
        </mc:AlternateContent>
      </w:r>
    </w:p>
    <w:p w14:paraId="0FF6EFDC" w14:textId="77777777" w:rsidR="00B30DB0" w:rsidRDefault="00B30DB0">
      <w:pPr>
        <w:spacing w:after="0" w:line="480" w:lineRule="auto"/>
        <w:jc w:val="center"/>
        <w:rPr>
          <w:rFonts w:ascii="Times New Roman" w:hAnsi="Times New Roman" w:cs="Times New Roman"/>
          <w:sz w:val="24"/>
          <w:szCs w:val="24"/>
          <w:lang w:val="id-ID"/>
        </w:rPr>
      </w:pPr>
    </w:p>
    <w:p w14:paraId="0F5C8EA9" w14:textId="77777777" w:rsidR="00B30DB0" w:rsidRDefault="00B30DB0">
      <w:pPr>
        <w:spacing w:after="0" w:line="480" w:lineRule="auto"/>
        <w:jc w:val="center"/>
        <w:rPr>
          <w:rFonts w:ascii="Times New Roman" w:hAnsi="Times New Roman" w:cs="Times New Roman"/>
          <w:sz w:val="24"/>
          <w:szCs w:val="24"/>
          <w:lang w:val="id-ID"/>
        </w:rPr>
      </w:pPr>
    </w:p>
    <w:p w14:paraId="6CD9A4A9" w14:textId="77777777" w:rsidR="00B30DB0" w:rsidRDefault="00B30DB0">
      <w:pPr>
        <w:spacing w:after="0" w:line="480" w:lineRule="auto"/>
        <w:ind w:firstLine="142"/>
        <w:jc w:val="center"/>
        <w:rPr>
          <w:rFonts w:ascii="Times New Roman" w:hAnsi="Times New Roman" w:cs="Times New Roman"/>
          <w:i/>
          <w:sz w:val="24"/>
          <w:szCs w:val="24"/>
        </w:rPr>
      </w:pPr>
    </w:p>
    <w:p w14:paraId="748EDB3B" w14:textId="77777777" w:rsidR="00B30DB0" w:rsidRDefault="007E6D9D">
      <w:pPr>
        <w:spacing w:after="0" w:line="480" w:lineRule="auto"/>
        <w:ind w:firstLine="142"/>
        <w:jc w:val="center"/>
        <w:rPr>
          <w:rFonts w:ascii="Times New Roman" w:hAnsi="Times New Roman" w:cs="Times New Roman"/>
          <w:sz w:val="24"/>
          <w:szCs w:val="24"/>
          <w:lang w:val="id-ID"/>
        </w:rPr>
      </w:pPr>
      <w:r>
        <w:rPr>
          <w:rFonts w:ascii="Times New Roman" w:hAnsi="Times New Roman" w:cs="Times New Roman"/>
          <w:i/>
          <w:sz w:val="24"/>
          <w:szCs w:val="24"/>
        </w:rPr>
        <w:t xml:space="preserve">Gambar </w:t>
      </w:r>
      <w:proofErr w:type="gramStart"/>
      <w:r>
        <w:rPr>
          <w:rFonts w:ascii="Times New Roman" w:hAnsi="Times New Roman" w:cs="Times New Roman"/>
          <w:i/>
          <w:sz w:val="24"/>
          <w:szCs w:val="24"/>
          <w:lang w:val="id-ID"/>
        </w:rPr>
        <w:t>3.1</w:t>
      </w:r>
      <w:r>
        <w:rPr>
          <w:rFonts w:ascii="Times New Roman" w:hAnsi="Times New Roman" w:cs="Times New Roman"/>
          <w:i/>
          <w:sz w:val="24"/>
          <w:szCs w:val="24"/>
        </w:rPr>
        <w:t xml:space="preserve">  </w:t>
      </w:r>
      <w:r>
        <w:rPr>
          <w:rFonts w:ascii="Times New Roman" w:hAnsi="Times New Roman" w:cs="Times New Roman"/>
          <w:i/>
          <w:sz w:val="24"/>
          <w:szCs w:val="24"/>
          <w:lang w:val="id-ID"/>
        </w:rPr>
        <w:t>Kerangka</w:t>
      </w:r>
      <w:proofErr w:type="gramEnd"/>
      <w:r>
        <w:rPr>
          <w:rFonts w:ascii="Times New Roman" w:hAnsi="Times New Roman" w:cs="Times New Roman"/>
          <w:i/>
          <w:sz w:val="24"/>
          <w:szCs w:val="24"/>
          <w:lang w:val="id-ID"/>
        </w:rPr>
        <w:t xml:space="preserve"> Konsep Penelitian</w:t>
      </w:r>
    </w:p>
    <w:p w14:paraId="277D5FBF" w14:textId="77777777" w:rsidR="00B30DB0" w:rsidRDefault="007E6D9D">
      <w:pPr>
        <w:pStyle w:val="ListParagraph"/>
        <w:numPr>
          <w:ilvl w:val="1"/>
          <w:numId w:val="16"/>
        </w:numPr>
        <w:spacing w:after="0" w:line="480" w:lineRule="auto"/>
        <w:ind w:left="709" w:hanging="709"/>
        <w:jc w:val="both"/>
        <w:rPr>
          <w:rFonts w:ascii="Times New Roman" w:hAnsi="Times New Roman" w:cs="Times New Roman"/>
          <w:b/>
          <w:bCs/>
          <w:sz w:val="24"/>
          <w:szCs w:val="24"/>
          <w:lang w:val="id-ID"/>
        </w:rPr>
      </w:pPr>
      <w:r>
        <w:rPr>
          <w:rFonts w:ascii="Times New Roman" w:hAnsi="Times New Roman" w:cs="Times New Roman"/>
          <w:b/>
          <w:bCs/>
          <w:sz w:val="24"/>
          <w:szCs w:val="24"/>
        </w:rPr>
        <w:t>Alat dan Bahan</w:t>
      </w:r>
    </w:p>
    <w:p w14:paraId="0FCED8DD" w14:textId="77777777" w:rsidR="00B30DB0" w:rsidRDefault="007E6D9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Untuk melakukan penelitian ini penulis membutuhkan peralatan berupa Hardware yaitu </w:t>
      </w:r>
      <w:r>
        <w:rPr>
          <w:rFonts w:ascii="Times New Roman" w:hAnsi="Times New Roman" w:cs="Times New Roman"/>
          <w:i/>
          <w:iCs/>
          <w:sz w:val="24"/>
          <w:szCs w:val="24"/>
          <w:lang w:val="id-ID"/>
        </w:rPr>
        <w:t>Earth Tester</w:t>
      </w:r>
      <w:r>
        <w:rPr>
          <w:rFonts w:ascii="Times New Roman" w:hAnsi="Times New Roman" w:cs="Times New Roman"/>
          <w:sz w:val="24"/>
          <w:szCs w:val="24"/>
        </w:rPr>
        <w:t xml:space="preserve"> dan</w:t>
      </w:r>
      <w:r>
        <w:rPr>
          <w:rFonts w:ascii="Times New Roman" w:hAnsi="Times New Roman" w:cs="Times New Roman"/>
          <w:sz w:val="24"/>
          <w:szCs w:val="24"/>
          <w:lang w:val="id-ID"/>
        </w:rPr>
        <w:t xml:space="preserve"> Laptop</w:t>
      </w:r>
      <w:r>
        <w:rPr>
          <w:rFonts w:ascii="Times New Roman" w:hAnsi="Times New Roman" w:cs="Times New Roman"/>
          <w:sz w:val="24"/>
          <w:szCs w:val="24"/>
        </w:rPr>
        <w:t>.</w:t>
      </w:r>
    </w:p>
    <w:p w14:paraId="0D624BCA" w14:textId="77777777" w:rsidR="00B30DB0" w:rsidRDefault="007E6D9D">
      <w:pPr>
        <w:pStyle w:val="ListParagraph"/>
        <w:numPr>
          <w:ilvl w:val="1"/>
          <w:numId w:val="16"/>
        </w:numPr>
        <w:spacing w:after="0" w:line="480" w:lineRule="auto"/>
        <w:ind w:left="709" w:hanging="709"/>
        <w:jc w:val="both"/>
        <w:rPr>
          <w:rFonts w:ascii="Times New Roman" w:hAnsi="Times New Roman" w:cs="Times New Roman"/>
          <w:b/>
          <w:bCs/>
          <w:sz w:val="24"/>
          <w:szCs w:val="24"/>
          <w:lang w:val="id-ID"/>
        </w:rPr>
      </w:pPr>
      <w:r>
        <w:rPr>
          <w:rFonts w:ascii="Times New Roman" w:hAnsi="Times New Roman" w:cs="Times New Roman"/>
          <w:b/>
          <w:bCs/>
          <w:sz w:val="24"/>
          <w:szCs w:val="24"/>
        </w:rPr>
        <w:t>Lokasi dan Waktu Penelitian</w:t>
      </w:r>
    </w:p>
    <w:p w14:paraId="0F022C06"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Tempat ataupun lokasi untuk melakukan penelitian adalah Gedung P</w:t>
      </w:r>
      <w:proofErr w:type="spellStart"/>
      <w:r>
        <w:rPr>
          <w:rFonts w:ascii="Times New Roman" w:hAnsi="Times New Roman" w:cs="Times New Roman"/>
          <w:sz w:val="24"/>
          <w:szCs w:val="24"/>
        </w:rPr>
        <w:t>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lang w:val="id-ID"/>
        </w:rPr>
        <w:t>. Sementara untuk waktu pelaksanaan penelitian kurang lebih selama tiga bulan yakni dari bulan Maret s/d bulan Mei 2022</w:t>
      </w:r>
    </w:p>
    <w:p w14:paraId="615F9907" w14:textId="77777777" w:rsidR="00B30DB0" w:rsidRDefault="007E6D9D">
      <w:pPr>
        <w:pStyle w:val="ListParagraph"/>
        <w:numPr>
          <w:ilvl w:val="1"/>
          <w:numId w:val="16"/>
        </w:numPr>
        <w:spacing w:after="0" w:line="480" w:lineRule="auto"/>
        <w:ind w:left="709" w:hanging="709"/>
        <w:jc w:val="both"/>
        <w:rPr>
          <w:rFonts w:ascii="Times New Roman" w:hAnsi="Times New Roman" w:cs="Times New Roman"/>
          <w:b/>
          <w:bCs/>
          <w:sz w:val="24"/>
          <w:szCs w:val="24"/>
          <w:lang w:val="id-ID"/>
        </w:rPr>
      </w:pPr>
      <w:r>
        <w:rPr>
          <w:rFonts w:ascii="Times New Roman" w:hAnsi="Times New Roman" w:cs="Times New Roman"/>
          <w:b/>
          <w:bCs/>
          <w:sz w:val="24"/>
          <w:szCs w:val="24"/>
        </w:rPr>
        <w:t>Metode Penelitian</w:t>
      </w:r>
    </w:p>
    <w:p w14:paraId="2B7E79E3" w14:textId="77777777" w:rsidR="00B30DB0" w:rsidRDefault="007E6D9D">
      <w:pPr>
        <w:spacing w:after="0" w:line="480" w:lineRule="auto"/>
        <w:ind w:firstLine="709"/>
        <w:jc w:val="both"/>
        <w:rPr>
          <w:rFonts w:ascii="Times New Roman" w:hAnsi="Times New Roman" w:cs="Times New Roman"/>
          <w:sz w:val="24"/>
          <w:szCs w:val="24"/>
          <w:lang w:val="pt-BR"/>
        </w:rPr>
      </w:pPr>
      <w:r>
        <w:rPr>
          <w:rFonts w:ascii="Times New Roman" w:hAnsi="Times New Roman" w:cs="Times New Roman"/>
          <w:sz w:val="24"/>
          <w:szCs w:val="24"/>
          <w:lang w:val="id-ID"/>
        </w:rPr>
        <w:lastRenderedPageBreak/>
        <w:t>Teknik pengumpulan data dilakukan dengan studi pustaka serta observasi. Tinjauan pustaka di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lakukan untuk mengumpul dan </w:t>
      </w:r>
      <w:r>
        <w:rPr>
          <w:rFonts w:ascii="Times New Roman" w:hAnsi="Times New Roman" w:cs="Times New Roman"/>
          <w:sz w:val="24"/>
          <w:szCs w:val="24"/>
        </w:rPr>
        <w:t>di</w:t>
      </w:r>
      <w:r>
        <w:rPr>
          <w:rFonts w:ascii="Times New Roman" w:hAnsi="Times New Roman" w:cs="Times New Roman"/>
          <w:sz w:val="24"/>
          <w:szCs w:val="24"/>
          <w:lang w:val="id-ID"/>
        </w:rPr>
        <w:t xml:space="preserve">pelajari semua spek teori dari </w:t>
      </w:r>
      <w:proofErr w:type="spellStart"/>
      <w:r>
        <w:rPr>
          <w:rFonts w:ascii="Times New Roman" w:hAnsi="Times New Roman" w:cs="Times New Roman"/>
          <w:sz w:val="24"/>
          <w:szCs w:val="24"/>
        </w:rPr>
        <w:t>semus</w:t>
      </w:r>
      <w:proofErr w:type="spellEnd"/>
      <w:r>
        <w:rPr>
          <w:rFonts w:ascii="Times New Roman" w:hAnsi="Times New Roman" w:cs="Times New Roman"/>
          <w:sz w:val="24"/>
          <w:szCs w:val="24"/>
          <w:lang w:val="id-ID"/>
        </w:rPr>
        <w:t xml:space="preserve"> sumber referens mengenai sist</w:t>
      </w:r>
      <w:r>
        <w:rPr>
          <w:rFonts w:ascii="Times New Roman" w:hAnsi="Times New Roman" w:cs="Times New Roman"/>
          <w:sz w:val="24"/>
          <w:szCs w:val="24"/>
        </w:rPr>
        <w:t>i</w:t>
      </w:r>
      <w:r>
        <w:rPr>
          <w:rFonts w:ascii="Times New Roman" w:hAnsi="Times New Roman" w:cs="Times New Roman"/>
          <w:sz w:val="24"/>
          <w:szCs w:val="24"/>
          <w:lang w:val="id-ID"/>
        </w:rPr>
        <w:t xml:space="preserve">m proteks sambarn petir ekstrnal. </w:t>
      </w:r>
      <w:r>
        <w:rPr>
          <w:rFonts w:ascii="Times New Roman" w:hAnsi="Times New Roman" w:cs="Times New Roman"/>
          <w:sz w:val="24"/>
          <w:szCs w:val="24"/>
          <w:lang w:val="pt-BR"/>
        </w:rPr>
        <w:t>Observasi adalah data diambil dengan cara mengamat secara langsung obyek yang akan diteliti. Data pengamatan yang diperoleh meliputi tinggi dan luas bangunan. Perencanaan menentukan proteksi petir yang dibutuhkan dengan system Terminasi udara menggunakan standar – standar yang telah ditentukan yaitu Peraturan Umum Instalasi Penyaluran Petir (PUIPP) dan International Electrotecnhical Commision (IEC) 1024-1-1.</w:t>
      </w:r>
    </w:p>
    <w:p w14:paraId="2E16B2DD" w14:textId="77777777" w:rsidR="00B30DB0" w:rsidRDefault="00B30DB0">
      <w:pPr>
        <w:pStyle w:val="ListParagraph"/>
        <w:numPr>
          <w:ilvl w:val="0"/>
          <w:numId w:val="16"/>
        </w:numPr>
        <w:spacing w:after="0" w:line="480" w:lineRule="auto"/>
        <w:jc w:val="both"/>
        <w:rPr>
          <w:rFonts w:ascii="Times New Roman" w:hAnsi="Times New Roman" w:cs="Times New Roman"/>
          <w:vanish/>
          <w:sz w:val="24"/>
          <w:szCs w:val="24"/>
        </w:rPr>
      </w:pPr>
    </w:p>
    <w:p w14:paraId="37D88102" w14:textId="77777777" w:rsidR="00B30DB0" w:rsidRDefault="00B30DB0">
      <w:pPr>
        <w:pStyle w:val="ListParagraph"/>
        <w:numPr>
          <w:ilvl w:val="0"/>
          <w:numId w:val="16"/>
        </w:numPr>
        <w:spacing w:after="0" w:line="480" w:lineRule="auto"/>
        <w:jc w:val="both"/>
        <w:rPr>
          <w:rFonts w:ascii="Times New Roman" w:hAnsi="Times New Roman" w:cs="Times New Roman"/>
          <w:vanish/>
          <w:sz w:val="24"/>
          <w:szCs w:val="24"/>
        </w:rPr>
      </w:pPr>
    </w:p>
    <w:p w14:paraId="07D9F076" w14:textId="77777777" w:rsidR="00B30DB0" w:rsidRDefault="00B30DB0">
      <w:pPr>
        <w:pStyle w:val="ListParagraph"/>
        <w:numPr>
          <w:ilvl w:val="1"/>
          <w:numId w:val="16"/>
        </w:numPr>
        <w:spacing w:after="0" w:line="480" w:lineRule="auto"/>
        <w:jc w:val="both"/>
        <w:rPr>
          <w:rFonts w:ascii="Times New Roman" w:hAnsi="Times New Roman" w:cs="Times New Roman"/>
          <w:vanish/>
          <w:sz w:val="24"/>
          <w:szCs w:val="24"/>
        </w:rPr>
      </w:pPr>
    </w:p>
    <w:p w14:paraId="4EEAA453" w14:textId="77777777" w:rsidR="00B30DB0" w:rsidRDefault="00B30DB0">
      <w:pPr>
        <w:pStyle w:val="ListParagraph"/>
        <w:numPr>
          <w:ilvl w:val="1"/>
          <w:numId w:val="16"/>
        </w:numPr>
        <w:spacing w:after="0" w:line="480" w:lineRule="auto"/>
        <w:jc w:val="both"/>
        <w:rPr>
          <w:rFonts w:ascii="Times New Roman" w:hAnsi="Times New Roman" w:cs="Times New Roman"/>
          <w:vanish/>
          <w:sz w:val="24"/>
          <w:szCs w:val="24"/>
        </w:rPr>
      </w:pPr>
    </w:p>
    <w:p w14:paraId="1AAEEC9B" w14:textId="77777777" w:rsidR="00B30DB0" w:rsidRDefault="00B30DB0">
      <w:pPr>
        <w:pStyle w:val="ListParagraph"/>
        <w:numPr>
          <w:ilvl w:val="1"/>
          <w:numId w:val="16"/>
        </w:numPr>
        <w:spacing w:after="0" w:line="480" w:lineRule="auto"/>
        <w:jc w:val="both"/>
        <w:rPr>
          <w:rFonts w:ascii="Times New Roman" w:hAnsi="Times New Roman" w:cs="Times New Roman"/>
          <w:vanish/>
          <w:sz w:val="24"/>
          <w:szCs w:val="24"/>
        </w:rPr>
      </w:pPr>
    </w:p>
    <w:p w14:paraId="43B7B1BA" w14:textId="77777777" w:rsidR="00B30DB0" w:rsidRDefault="00B30DB0">
      <w:pPr>
        <w:pStyle w:val="ListParagraph"/>
        <w:numPr>
          <w:ilvl w:val="1"/>
          <w:numId w:val="16"/>
        </w:numPr>
        <w:spacing w:after="0" w:line="480" w:lineRule="auto"/>
        <w:jc w:val="both"/>
        <w:rPr>
          <w:rFonts w:ascii="Times New Roman" w:hAnsi="Times New Roman" w:cs="Times New Roman"/>
          <w:vanish/>
          <w:sz w:val="24"/>
          <w:szCs w:val="24"/>
        </w:rPr>
      </w:pPr>
    </w:p>
    <w:p w14:paraId="792A07FB" w14:textId="77777777" w:rsidR="00B30DB0" w:rsidRDefault="007E6D9D">
      <w:pPr>
        <w:pStyle w:val="ListParagraph"/>
        <w:numPr>
          <w:ilvl w:val="1"/>
          <w:numId w:val="16"/>
        </w:numPr>
        <w:spacing w:after="0" w:line="480" w:lineRule="auto"/>
        <w:ind w:left="709" w:hanging="709"/>
        <w:jc w:val="both"/>
        <w:rPr>
          <w:rFonts w:ascii="Times New Roman" w:hAnsi="Times New Roman" w:cs="Times New Roman"/>
          <w:b/>
          <w:bCs/>
          <w:sz w:val="24"/>
          <w:szCs w:val="24"/>
          <w:lang w:val="id-ID"/>
        </w:rPr>
      </w:pPr>
      <w:r>
        <w:rPr>
          <w:rFonts w:ascii="Times New Roman" w:hAnsi="Times New Roman" w:cs="Times New Roman"/>
          <w:b/>
          <w:bCs/>
          <w:sz w:val="24"/>
          <w:szCs w:val="24"/>
        </w:rPr>
        <w:t>Alur Penelitian</w:t>
      </w:r>
    </w:p>
    <w:p w14:paraId="5C811919" w14:textId="77777777" w:rsidR="00B30DB0" w:rsidRDefault="007E6D9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Agar dapat melakukan penelitian yang baik dan benar secara sistematis maka perlu disusun alur atau langkah – langkah yang akan dilakukan secara teratur dan berurutan mulai dari langkah awal yang akan dilaksanakan sampai dengan hasil akhir yang ingin dicapai dari penelitian yang dilakukan. Alur penelitian yang dilaksanakan adalah sebagai berikut :</w:t>
      </w:r>
    </w:p>
    <w:p w14:paraId="5FACCA18" w14:textId="77777777" w:rsidR="00B30DB0" w:rsidRDefault="00B30DB0">
      <w:pPr>
        <w:spacing w:after="0" w:line="480" w:lineRule="auto"/>
        <w:jc w:val="both"/>
        <w:rPr>
          <w:rFonts w:ascii="Times New Roman" w:hAnsi="Times New Roman" w:cs="Times New Roman"/>
          <w:sz w:val="24"/>
          <w:szCs w:val="24"/>
        </w:rPr>
      </w:pPr>
    </w:p>
    <w:p w14:paraId="02D1D7C9" w14:textId="77777777" w:rsidR="00B30DB0" w:rsidRDefault="007E6D9D">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74FDE0F" w14:textId="77777777" w:rsidR="00B30DB0" w:rsidRDefault="007E6D9D">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2C8B30FC" wp14:editId="72E30524">
                <wp:simplePos x="0" y="0"/>
                <wp:positionH relativeFrom="column">
                  <wp:posOffset>1464945</wp:posOffset>
                </wp:positionH>
                <wp:positionV relativeFrom="paragraph">
                  <wp:posOffset>-68580</wp:posOffset>
                </wp:positionV>
                <wp:extent cx="2770505" cy="6316980"/>
                <wp:effectExtent l="0" t="0" r="0" b="26670"/>
                <wp:wrapNone/>
                <wp:docPr id="86" name="Group 86"/>
                <wp:cNvGraphicFramePr/>
                <a:graphic xmlns:a="http://schemas.openxmlformats.org/drawingml/2006/main">
                  <a:graphicData uri="http://schemas.microsoft.com/office/word/2010/wordprocessingGroup">
                    <wpg:wgp>
                      <wpg:cNvGrpSpPr/>
                      <wpg:grpSpPr>
                        <a:xfrm>
                          <a:off x="0" y="0"/>
                          <a:ext cx="2770293" cy="6316980"/>
                          <a:chOff x="0" y="-76200"/>
                          <a:chExt cx="2770293" cy="6316980"/>
                        </a:xfrm>
                      </wpg:grpSpPr>
                      <wps:wsp>
                        <wps:cNvPr id="64" name="Flowchart: Terminator 64"/>
                        <wps:cNvSpPr/>
                        <wps:spPr>
                          <a:xfrm>
                            <a:off x="770348" y="-76200"/>
                            <a:ext cx="753533" cy="389456"/>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A15F802" w14:textId="77777777" w:rsidR="0067072F" w:rsidRDefault="0067072F">
                              <w:pPr>
                                <w:jc w:val="center"/>
                                <w:rPr>
                                  <w:rFonts w:ascii="Times New Roman" w:hAnsi="Times New Roman" w:cs="Times New Roman"/>
                                  <w:sz w:val="24"/>
                                  <w:szCs w:val="24"/>
                                </w:rPr>
                              </w:pPr>
                              <w:r>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Parallelogram 66"/>
                        <wps:cNvSpPr/>
                        <wps:spPr>
                          <a:xfrm>
                            <a:off x="335127" y="1515208"/>
                            <a:ext cx="1698949" cy="359311"/>
                          </a:xfrm>
                          <a:prstGeom prst="parallelogram">
                            <a:avLst/>
                          </a:prstGeom>
                        </wps:spPr>
                        <wps:style>
                          <a:lnRef idx="2">
                            <a:schemeClr val="dk1"/>
                          </a:lnRef>
                          <a:fillRef idx="1">
                            <a:schemeClr val="lt1"/>
                          </a:fillRef>
                          <a:effectRef idx="0">
                            <a:schemeClr val="dk1"/>
                          </a:effectRef>
                          <a:fontRef idx="minor">
                            <a:schemeClr val="dk1"/>
                          </a:fontRef>
                        </wps:style>
                        <wps:txbx>
                          <w:txbxContent>
                            <w:p w14:paraId="0376D248" w14:textId="77777777" w:rsidR="0067072F" w:rsidRDefault="0067072F">
                              <w:pPr>
                                <w:jc w:val="center"/>
                                <w:rPr>
                                  <w:rFonts w:ascii="Times New Roman" w:hAnsi="Times New Roman" w:cs="Times New Roman"/>
                                  <w:sz w:val="24"/>
                                  <w:szCs w:val="24"/>
                                </w:rPr>
                              </w:pPr>
                              <w:r>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Rectangle 68"/>
                        <wps:cNvSpPr/>
                        <wps:spPr>
                          <a:xfrm>
                            <a:off x="448733" y="2904067"/>
                            <a:ext cx="1413510" cy="330200"/>
                          </a:xfrm>
                          <a:prstGeom prst="rect">
                            <a:avLst/>
                          </a:prstGeom>
                        </wps:spPr>
                        <wps:style>
                          <a:lnRef idx="2">
                            <a:schemeClr val="dk1"/>
                          </a:lnRef>
                          <a:fillRef idx="1">
                            <a:schemeClr val="lt1"/>
                          </a:fillRef>
                          <a:effectRef idx="0">
                            <a:schemeClr val="dk1"/>
                          </a:effectRef>
                          <a:fontRef idx="minor">
                            <a:schemeClr val="dk1"/>
                          </a:fontRef>
                        </wps:style>
                        <wps:txbx>
                          <w:txbxContent>
                            <w:p w14:paraId="0DEC8AE6" w14:textId="77777777" w:rsidR="0067072F" w:rsidRDefault="0067072F">
                              <w:pPr>
                                <w:jc w:val="center"/>
                                <w:rPr>
                                  <w:rFonts w:ascii="Times New Roman" w:hAnsi="Times New Roman" w:cs="Times New Roman"/>
                                  <w:sz w:val="24"/>
                                  <w:szCs w:val="24"/>
                                </w:rPr>
                              </w:pPr>
                              <w:r>
                                <w:rPr>
                                  <w:rFonts w:ascii="Times New Roman" w:hAnsi="Times New Roman" w:cs="Times New Roman"/>
                                  <w:sz w:val="24"/>
                                  <w:szCs w:val="24"/>
                                </w:rPr>
                                <w:t>Hasil Kebutuhan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Diamond 69"/>
                        <wps:cNvSpPr/>
                        <wps:spPr>
                          <a:xfrm>
                            <a:off x="0" y="3505200"/>
                            <a:ext cx="2311400" cy="1515533"/>
                          </a:xfrm>
                          <a:prstGeom prst="diamond">
                            <a:avLst/>
                          </a:prstGeom>
                        </wps:spPr>
                        <wps:style>
                          <a:lnRef idx="2">
                            <a:schemeClr val="dk1"/>
                          </a:lnRef>
                          <a:fillRef idx="1">
                            <a:schemeClr val="lt1"/>
                          </a:fillRef>
                          <a:effectRef idx="0">
                            <a:schemeClr val="dk1"/>
                          </a:effectRef>
                          <a:fontRef idx="minor">
                            <a:schemeClr val="dk1"/>
                          </a:fontRef>
                        </wps:style>
                        <wps:txbx>
                          <w:txbxContent>
                            <w:p w14:paraId="02D0E1B6" w14:textId="77777777" w:rsidR="0067072F" w:rsidRDefault="0067072F">
                              <w:pPr>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Sesuai standar PUIPP dan IEC 1024-1-1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Rectangle 70"/>
                        <wps:cNvSpPr/>
                        <wps:spPr>
                          <a:xfrm>
                            <a:off x="228600" y="5266267"/>
                            <a:ext cx="1845310" cy="330200"/>
                          </a:xfrm>
                          <a:prstGeom prst="rect">
                            <a:avLst/>
                          </a:prstGeom>
                        </wps:spPr>
                        <wps:style>
                          <a:lnRef idx="2">
                            <a:schemeClr val="dk1"/>
                          </a:lnRef>
                          <a:fillRef idx="1">
                            <a:schemeClr val="lt1"/>
                          </a:fillRef>
                          <a:effectRef idx="0">
                            <a:schemeClr val="dk1"/>
                          </a:effectRef>
                          <a:fontRef idx="minor">
                            <a:schemeClr val="dk1"/>
                          </a:fontRef>
                        </wps:style>
                        <wps:txbx>
                          <w:txbxContent>
                            <w:p w14:paraId="3429C678" w14:textId="77777777" w:rsidR="0067072F" w:rsidRDefault="0067072F">
                              <w:pPr>
                                <w:jc w:val="center"/>
                                <w:rPr>
                                  <w:rFonts w:ascii="Times New Roman" w:hAnsi="Times New Roman" w:cs="Times New Roman"/>
                                  <w:sz w:val="24"/>
                                  <w:szCs w:val="24"/>
                                </w:rPr>
                              </w:pPr>
                              <w:r>
                                <w:rPr>
                                  <w:rFonts w:ascii="Times New Roman" w:hAnsi="Times New Roman" w:cs="Times New Roman"/>
                                  <w:sz w:val="24"/>
                                  <w:szCs w:val="24"/>
                                </w:rPr>
                                <w:t>Analisa dan Kesimpulan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Flowchart: Terminator 71"/>
                        <wps:cNvSpPr/>
                        <wps:spPr>
                          <a:xfrm>
                            <a:off x="770230" y="5829300"/>
                            <a:ext cx="753110" cy="41148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E98CE9F" w14:textId="77777777" w:rsidR="0067072F" w:rsidRDefault="0067072F">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Straight Arrow Connector 74"/>
                        <wps:cNvCnPr/>
                        <wps:spPr>
                          <a:xfrm flipH="1">
                            <a:off x="1151466" y="321733"/>
                            <a:ext cx="8255" cy="378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Straight Arrow Connector 75"/>
                        <wps:cNvCnPr/>
                        <wps:spPr>
                          <a:xfrm>
                            <a:off x="1147233" y="1210733"/>
                            <a:ext cx="16934" cy="313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Straight Arrow Connector 76"/>
                        <wps:cNvCnPr/>
                        <wps:spPr>
                          <a:xfrm flipH="1">
                            <a:off x="1151466" y="1854200"/>
                            <a:ext cx="8255"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Straight Arrow Connector 77"/>
                        <wps:cNvCnPr/>
                        <wps:spPr>
                          <a:xfrm>
                            <a:off x="1151466" y="2616200"/>
                            <a:ext cx="8255" cy="313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Arrow Connector 78"/>
                        <wps:cNvCnPr/>
                        <wps:spPr>
                          <a:xfrm>
                            <a:off x="1151466" y="3251200"/>
                            <a:ext cx="4233"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wps:spPr>
                          <a:xfrm flipH="1">
                            <a:off x="1159933" y="5596467"/>
                            <a:ext cx="4022" cy="2455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Connector: Elbow 84"/>
                        <wps:cNvCnPr>
                          <a:stCxn id="69" idx="3"/>
                        </wps:cNvCnPr>
                        <wps:spPr>
                          <a:xfrm flipH="1" flipV="1">
                            <a:off x="1209700" y="1955800"/>
                            <a:ext cx="1101347" cy="2307167"/>
                          </a:xfrm>
                          <a:prstGeom prst="bentConnector4">
                            <a:avLst>
                              <a:gd name="adj1" fmla="val -31840"/>
                              <a:gd name="adj2" fmla="val 99780"/>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2175933" y="4758267"/>
                            <a:ext cx="594360" cy="304800"/>
                          </a:xfrm>
                          <a:prstGeom prst="rect">
                            <a:avLst/>
                          </a:prstGeom>
                          <a:noFill/>
                          <a:ln w="9525">
                            <a:noFill/>
                            <a:miter lim="800000"/>
                          </a:ln>
                        </wps:spPr>
                        <wps:txbx>
                          <w:txbxContent>
                            <w:p w14:paraId="5B6EFF17" w14:textId="77777777" w:rsidR="0067072F" w:rsidRDefault="0067072F">
                              <w:pPr>
                                <w:rPr>
                                  <w:rFonts w:ascii="Times New Roman" w:hAnsi="Times New Roman" w:cs="Times New Roman"/>
                                  <w:sz w:val="24"/>
                                  <w:szCs w:val="24"/>
                                </w:rPr>
                              </w:pPr>
                              <w:r>
                                <w:rPr>
                                  <w:rFonts w:ascii="Times New Roman" w:hAnsi="Times New Roman" w:cs="Times New Roman"/>
                                  <w:sz w:val="24"/>
                                  <w:szCs w:val="24"/>
                                </w:rPr>
                                <w:t>Tidak</w:t>
                              </w:r>
                            </w:p>
                          </w:txbxContent>
                        </wps:txbx>
                        <wps:bodyPr rot="0" vert="horz" wrap="square" lIns="91440" tIns="45720" rIns="91440" bIns="45720" anchor="t" anchorCtr="0">
                          <a:noAutofit/>
                        </wps:bodyPr>
                      </wps:wsp>
                      <wps:wsp>
                        <wps:cNvPr id="85" name="Text Box 2"/>
                        <wps:cNvSpPr txBox="1">
                          <a:spLocks noChangeArrowheads="1"/>
                        </wps:cNvSpPr>
                        <wps:spPr bwMode="auto">
                          <a:xfrm>
                            <a:off x="838200" y="5029200"/>
                            <a:ext cx="594360" cy="304800"/>
                          </a:xfrm>
                          <a:prstGeom prst="rect">
                            <a:avLst/>
                          </a:prstGeom>
                          <a:noFill/>
                          <a:ln w="9525">
                            <a:noFill/>
                            <a:miter lim="800000"/>
                          </a:ln>
                        </wps:spPr>
                        <wps:txbx>
                          <w:txbxContent>
                            <w:p w14:paraId="59DC1562" w14:textId="77777777" w:rsidR="0067072F" w:rsidRDefault="0067072F">
                              <w:pPr>
                                <w:rPr>
                                  <w:rFonts w:ascii="Times New Roman" w:hAnsi="Times New Roman" w:cs="Times New Roman"/>
                                  <w:sz w:val="24"/>
                                  <w:szCs w:val="24"/>
                                </w:rPr>
                              </w:pPr>
                              <w:r>
                                <w:rPr>
                                  <w:rFonts w:ascii="Times New Roman" w:hAnsi="Times New Roman" w:cs="Times New Roman"/>
                                  <w:sz w:val="24"/>
                                  <w:szCs w:val="24"/>
                                </w:rPr>
                                <w:t>Ya</w:t>
                              </w:r>
                            </w:p>
                          </w:txbxContent>
                        </wps:txbx>
                        <wps:bodyPr rot="0" vert="horz" wrap="square" lIns="91440" tIns="45720" rIns="91440" bIns="45720" anchor="t" anchorCtr="0">
                          <a:noAutofit/>
                        </wps:bodyPr>
                      </wps:wsp>
                      <wps:wsp>
                        <wps:cNvPr id="65" name="Parallelogram 65"/>
                        <wps:cNvSpPr/>
                        <wps:spPr>
                          <a:xfrm>
                            <a:off x="281793" y="700615"/>
                            <a:ext cx="1737507" cy="646059"/>
                          </a:xfrm>
                          <a:prstGeom prst="parallelogram">
                            <a:avLst/>
                          </a:prstGeom>
                        </wps:spPr>
                        <wps:style>
                          <a:lnRef idx="2">
                            <a:schemeClr val="dk1"/>
                          </a:lnRef>
                          <a:fillRef idx="1">
                            <a:schemeClr val="lt1"/>
                          </a:fillRef>
                          <a:effectRef idx="0">
                            <a:schemeClr val="dk1"/>
                          </a:effectRef>
                          <a:fontRef idx="minor">
                            <a:schemeClr val="dk1"/>
                          </a:fontRef>
                        </wps:style>
                        <wps:txbx>
                          <w:txbxContent>
                            <w:p w14:paraId="43738CAA" w14:textId="77777777" w:rsidR="0067072F" w:rsidRDefault="0067072F">
                              <w:pPr>
                                <w:jc w:val="center"/>
                                <w:rPr>
                                  <w:rFonts w:ascii="Times New Roman" w:hAnsi="Times New Roman" w:cs="Times New Roman"/>
                                  <w:sz w:val="24"/>
                                  <w:szCs w:val="24"/>
                                </w:rPr>
                              </w:pPr>
                              <w:r>
                                <w:rPr>
                                  <w:rFonts w:ascii="Times New Roman" w:hAnsi="Times New Roman" w:cs="Times New Roman"/>
                                  <w:sz w:val="24"/>
                                  <w:szCs w:val="24"/>
                                </w:rPr>
                                <w:t>Studi Literatur dan Observasi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Rectangle 67"/>
                        <wps:cNvSpPr/>
                        <wps:spPr>
                          <a:xfrm>
                            <a:off x="59248" y="2099733"/>
                            <a:ext cx="2183976" cy="597748"/>
                          </a:xfrm>
                          <a:prstGeom prst="rect">
                            <a:avLst/>
                          </a:prstGeom>
                        </wps:spPr>
                        <wps:style>
                          <a:lnRef idx="2">
                            <a:schemeClr val="dk1"/>
                          </a:lnRef>
                          <a:fillRef idx="1">
                            <a:schemeClr val="lt1"/>
                          </a:fillRef>
                          <a:effectRef idx="0">
                            <a:schemeClr val="dk1"/>
                          </a:effectRef>
                          <a:fontRef idx="minor">
                            <a:schemeClr val="dk1"/>
                          </a:fontRef>
                        </wps:style>
                        <wps:txbx>
                          <w:txbxContent>
                            <w:p w14:paraId="60F54C90" w14:textId="77777777" w:rsidR="0067072F" w:rsidRDefault="0067072F">
                              <w:pPr>
                                <w:jc w:val="center"/>
                                <w:rPr>
                                  <w:rFonts w:ascii="Times New Roman" w:hAnsi="Times New Roman" w:cs="Times New Roman"/>
                                  <w:sz w:val="24"/>
                                  <w:szCs w:val="24"/>
                                  <w:lang w:val="pt-BR"/>
                                </w:rPr>
                              </w:pPr>
                              <w:r>
                                <w:rPr>
                                  <w:rFonts w:ascii="Times New Roman" w:hAnsi="Times New Roman" w:cs="Times New Roman"/>
                                  <w:sz w:val="24"/>
                                  <w:szCs w:val="24"/>
                                  <w:lang w:val="pt-BR"/>
                                </w:rPr>
                                <w:t>Menentukan Kebutuhan Proteksi Petir Terminasi Udara</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8B30FC" id="Group 86" o:spid="_x0000_s1043" style="position:absolute;left:0;text-align:left;margin-left:115.35pt;margin-top:-5.4pt;width:218.15pt;height:497.4pt;z-index:251665408" coordorigin=",-762" coordsize="27702,6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">
                <v:shapetype id="_x0000_t116" coordsize="21600,21600" o:spt="116" path="m3475,qx,10800,3475,21600l18125,21600qx21600,10800,18125,xe">
                  <v:stroke joinstyle="miter"/>
                  <v:path gradientshapeok="t" o:connecttype="rect" textboxrect="1018,3163,20582,18437"/>
                </v:shapetype>
                <v:shape id="Flowchart: Terminator 64" o:spid="_x0000_s1044" type="#_x0000_t116" style="position:absolute;left:7703;top:-762;width:7535;height: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" fillcolor="white [3201]" strokecolor="black [3200]" strokeweight="2pt">
                  <v:textbox>
                    <w:txbxContent>
                      <w:p w14:paraId="7A15F802" w14:textId="77777777" w:rsidR="00B30DB0" w:rsidRDefault="007E6D9D">
                        <w:pPr>
                          <w:jc w:val="center"/>
                          <w:rPr>
                            <w:rFonts w:ascii="Times New Roman" w:hAnsi="Times New Roman" w:cs="Times New Roman"/>
                            <w:sz w:val="24"/>
                            <w:szCs w:val="24"/>
                          </w:rPr>
                        </w:pPr>
                        <w:r>
                          <w:rPr>
                            <w:rFonts w:ascii="Times New Roman" w:hAnsi="Times New Roman" w:cs="Times New Roman"/>
                            <w:sz w:val="24"/>
                            <w:szCs w:val="24"/>
                          </w:rPr>
                          <w:t>Mulai</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6" o:spid="_x0000_s1045" type="#_x0000_t7" style="position:absolute;left:3351;top:15152;width:1698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" adj="1142" fillcolor="white [3201]" strokecolor="black [3200]" strokeweight="2pt">
                  <v:textbox>
                    <w:txbxContent>
                      <w:p w14:paraId="0376D248" w14:textId="77777777" w:rsidR="00B30DB0" w:rsidRDefault="007E6D9D">
                        <w:pPr>
                          <w:jc w:val="center"/>
                          <w:rPr>
                            <w:rFonts w:ascii="Times New Roman" w:hAnsi="Times New Roman" w:cs="Times New Roman"/>
                            <w:sz w:val="24"/>
                            <w:szCs w:val="24"/>
                          </w:rPr>
                        </w:pPr>
                        <w:r>
                          <w:rPr>
                            <w:rFonts w:ascii="Times New Roman" w:hAnsi="Times New Roman" w:cs="Times New Roman"/>
                            <w:sz w:val="24"/>
                            <w:szCs w:val="24"/>
                          </w:rPr>
                          <w:t>Pengumpulan data</w:t>
                        </w:r>
                      </w:p>
                    </w:txbxContent>
                  </v:textbox>
                </v:shape>
                <v:rect id="Rectangle 68" o:spid="_x0000_s1046" style="position:absolute;left:4487;top:29040;width:14135;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" fillcolor="white [3201]" strokecolor="black [3200]" strokeweight="2pt">
                  <v:textbox>
                    <w:txbxContent>
                      <w:p w14:paraId="0DEC8AE6" w14:textId="77777777" w:rsidR="00B30DB0" w:rsidRDefault="007E6D9D">
                        <w:pPr>
                          <w:jc w:val="center"/>
                          <w:rPr>
                            <w:rFonts w:ascii="Times New Roman" w:hAnsi="Times New Roman" w:cs="Times New Roman"/>
                            <w:sz w:val="24"/>
                            <w:szCs w:val="24"/>
                          </w:rPr>
                        </w:pPr>
                        <w:r>
                          <w:rPr>
                            <w:rFonts w:ascii="Times New Roman" w:hAnsi="Times New Roman" w:cs="Times New Roman"/>
                            <w:sz w:val="24"/>
                            <w:szCs w:val="24"/>
                          </w:rPr>
                          <w:t>Hasil Kebutuhan</w:t>
                        </w:r>
                      </w:p>
                    </w:txbxContent>
                  </v:textbox>
                </v:rect>
                <v:shapetype id="_x0000_t4" coordsize="21600,21600" o:spt="4" path="m10800,l,10800,10800,21600,21600,10800xe">
                  <v:stroke joinstyle="miter"/>
                  <v:path gradientshapeok="t" o:connecttype="rect" textboxrect="5400,5400,16200,16200"/>
                </v:shapetype>
                <v:shape id="Diamond 69" o:spid="_x0000_s1047" type="#_x0000_t4" style="position:absolute;top:35052;width:23114;height:15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" fillcolor="white [3201]" strokecolor="black [3200]" strokeweight="2pt">
                  <v:textbox>
                    <w:txbxContent>
                      <w:p w14:paraId="02D0E1B6" w14:textId="77777777" w:rsidR="00B30DB0" w:rsidRDefault="007E6D9D">
                        <w:pPr>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Sesuai standar PUIPP dan IEC 1024-1-1 </w:t>
                        </w:r>
                      </w:p>
                    </w:txbxContent>
                  </v:textbox>
                </v:shape>
                <v:rect id="Rectangle 70" o:spid="_x0000_s1048" style="position:absolute;left:2286;top:52662;width:1845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" fillcolor="white [3201]" strokecolor="black [3200]" strokeweight="2pt">
                  <v:textbox>
                    <w:txbxContent>
                      <w:p w14:paraId="3429C678" w14:textId="77777777" w:rsidR="00B30DB0" w:rsidRDefault="007E6D9D">
                        <w:pPr>
                          <w:jc w:val="center"/>
                          <w:rPr>
                            <w:rFonts w:ascii="Times New Roman" w:hAnsi="Times New Roman" w:cs="Times New Roman"/>
                            <w:sz w:val="24"/>
                            <w:szCs w:val="24"/>
                          </w:rPr>
                        </w:pPr>
                        <w:r>
                          <w:rPr>
                            <w:rFonts w:ascii="Times New Roman" w:hAnsi="Times New Roman" w:cs="Times New Roman"/>
                            <w:sz w:val="24"/>
                            <w:szCs w:val="24"/>
                          </w:rPr>
                          <w:t>Analisa dan Kesimpulan</w:t>
                        </w:r>
                      </w:p>
                    </w:txbxContent>
                  </v:textbox>
                </v:rect>
                <v:shape id="Flowchart: Terminator 71" o:spid="_x0000_s1049" type="#_x0000_t116" style="position:absolute;left:7702;top:58293;width:7531;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" fillcolor="white [3201]" strokecolor="black [3200]" strokeweight="2pt">
                  <v:textbox>
                    <w:txbxContent>
                      <w:p w14:paraId="0E98CE9F" w14:textId="77777777" w:rsidR="00B30DB0" w:rsidRDefault="007E6D9D">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shape>
                <v:shapetype id="_x0000_t32" coordsize="21600,21600" o:spt="32" o:oned="t" path="m,l21600,21600e" filled="f">
                  <v:path arrowok="t" fillok="f" o:connecttype="none"/>
                  <o:lock v:ext="edit" shapetype="t"/>
                </v:shapetype>
                <v:shape id="Straight Arrow Connector 74" o:spid="_x0000_s1050" type="#_x0000_t32" style="position:absolute;left:11514;top:3217;width:83;height:3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" strokecolor="black [3040]">
                  <v:stroke endarrow="block"/>
                </v:shape>
                <v:shape id="Straight Arrow Connector 75" o:spid="_x0000_s1051" type="#_x0000_t32" style="position:absolute;left:11472;top:12107;width:169;height:3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" strokecolor="black [3040]">
                  <v:stroke endarrow="block"/>
                </v:shape>
                <v:shape id="Straight Arrow Connector 76" o:spid="_x0000_s1052" type="#_x0000_t32" style="position:absolute;left:11514;top:18542;width:83;height:2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" strokecolor="black [3040]">
                  <v:stroke endarrow="block"/>
                </v:shape>
                <v:shape id="Straight Arrow Connector 77" o:spid="_x0000_s1053" type="#_x0000_t32" style="position:absolute;left:11514;top:26162;width:83;height:3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" strokecolor="black [3040]">
                  <v:stroke endarrow="block"/>
                </v:shape>
                <v:shape id="Straight Arrow Connector 78" o:spid="_x0000_s1054" type="#_x0000_t32" style="position:absolute;left:11514;top:32512;width:42;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" strokecolor="black [3040]">
                  <v:stroke endarrow="block"/>
                </v:shape>
                <v:shape id="Straight Arrow Connector 81" o:spid="_x0000_s1055" type="#_x0000_t32" style="position:absolute;left:11599;top:55964;width:40;height:2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" strokecolor="black [304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4" o:spid="_x0000_s1056" type="#_x0000_t35" style="position:absolute;left:12097;top:19558;width:11013;height:2307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" adj="-6877,21552" strokecolor="black [3040]">
                  <v:stroke endarrow="block"/>
                </v:shape>
                <v:shapetype id="_x0000_t202" coordsize="21600,21600" o:spt="202" path="m,l,21600r21600,l21600,xe">
                  <v:stroke joinstyle="miter"/>
                  <v:path gradientshapeok="t" o:connecttype="rect"/>
                </v:shapetype>
                <v:shape id="_x0000_s1057" type="#_x0000_t202" style="position:absolute;left:21759;top:47582;width:59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B6EFF17" w14:textId="77777777" w:rsidR="00B30DB0" w:rsidRDefault="007E6D9D">
                        <w:pPr>
                          <w:rPr>
                            <w:rFonts w:ascii="Times New Roman" w:hAnsi="Times New Roman" w:cs="Times New Roman"/>
                            <w:sz w:val="24"/>
                            <w:szCs w:val="24"/>
                          </w:rPr>
                        </w:pPr>
                        <w:r>
                          <w:rPr>
                            <w:rFonts w:ascii="Times New Roman" w:hAnsi="Times New Roman" w:cs="Times New Roman"/>
                            <w:sz w:val="24"/>
                            <w:szCs w:val="24"/>
                          </w:rPr>
                          <w:t>Tidak</w:t>
                        </w:r>
                      </w:p>
                    </w:txbxContent>
                  </v:textbox>
                </v:shape>
                <v:shape id="_x0000_s1058" type="#_x0000_t202" style="position:absolute;left:8382;top:50292;width:59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9DC1562" w14:textId="77777777" w:rsidR="00B30DB0" w:rsidRDefault="007E6D9D">
                        <w:pPr>
                          <w:rPr>
                            <w:rFonts w:ascii="Times New Roman" w:hAnsi="Times New Roman" w:cs="Times New Roman"/>
                            <w:sz w:val="24"/>
                            <w:szCs w:val="24"/>
                          </w:rPr>
                        </w:pPr>
                        <w:r>
                          <w:rPr>
                            <w:rFonts w:ascii="Times New Roman" w:hAnsi="Times New Roman" w:cs="Times New Roman"/>
                            <w:sz w:val="24"/>
                            <w:szCs w:val="24"/>
                          </w:rPr>
                          <w:t>Ya</w:t>
                        </w:r>
                      </w:p>
                    </w:txbxContent>
                  </v:textbox>
                </v:shape>
                <v:shape id="Parallelogram 65" o:spid="_x0000_s1059" type="#_x0000_t7" style="position:absolute;left:2817;top:7006;width:17376;height: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" adj="2008" fillcolor="white [3201]" strokecolor="black [3200]" strokeweight="2pt">
                  <v:textbox>
                    <w:txbxContent>
                      <w:p w14:paraId="43738CAA" w14:textId="77777777" w:rsidR="00B30DB0" w:rsidRDefault="007E6D9D">
                        <w:pPr>
                          <w:jc w:val="center"/>
                          <w:rPr>
                            <w:rFonts w:ascii="Times New Roman" w:hAnsi="Times New Roman" w:cs="Times New Roman"/>
                            <w:sz w:val="24"/>
                            <w:szCs w:val="24"/>
                          </w:rPr>
                        </w:pPr>
                        <w:r>
                          <w:rPr>
                            <w:rFonts w:ascii="Times New Roman" w:hAnsi="Times New Roman" w:cs="Times New Roman"/>
                            <w:sz w:val="24"/>
                            <w:szCs w:val="24"/>
                          </w:rPr>
                          <w:t>Studi Literatur dan Observasi</w:t>
                        </w:r>
                      </w:p>
                    </w:txbxContent>
                  </v:textbox>
                </v:shape>
                <v:rect id="Rectangle 67" o:spid="_x0000_s1060" style="position:absolute;left:592;top:20997;width:2184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" fillcolor="white [3201]" strokecolor="black [3200]" strokeweight="2pt">
                  <v:textbox>
                    <w:txbxContent>
                      <w:p w14:paraId="60F54C90" w14:textId="77777777" w:rsidR="00B30DB0" w:rsidRDefault="007E6D9D">
                        <w:pPr>
                          <w:jc w:val="center"/>
                          <w:rPr>
                            <w:rFonts w:ascii="Times New Roman" w:hAnsi="Times New Roman" w:cs="Times New Roman"/>
                            <w:sz w:val="24"/>
                            <w:szCs w:val="24"/>
                            <w:lang w:val="pt-BR"/>
                          </w:rPr>
                        </w:pPr>
                        <w:r>
                          <w:rPr>
                            <w:rFonts w:ascii="Times New Roman" w:hAnsi="Times New Roman" w:cs="Times New Roman"/>
                            <w:sz w:val="24"/>
                            <w:szCs w:val="24"/>
                            <w:lang w:val="pt-BR"/>
                          </w:rPr>
                          <w:t>Menentukan Kebutuhan Proteksi Petir Terminasi Udara</w:t>
                        </w:r>
                      </w:p>
                    </w:txbxContent>
                  </v:textbox>
                </v:rect>
              </v:group>
            </w:pict>
          </mc:Fallback>
        </mc:AlternateContent>
      </w:r>
    </w:p>
    <w:p w14:paraId="5E06CD73" w14:textId="77777777" w:rsidR="00B30DB0" w:rsidRDefault="00B30DB0">
      <w:pPr>
        <w:spacing w:after="0" w:line="480" w:lineRule="auto"/>
        <w:jc w:val="both"/>
        <w:rPr>
          <w:rFonts w:ascii="Times New Roman" w:hAnsi="Times New Roman" w:cs="Times New Roman"/>
          <w:sz w:val="24"/>
          <w:szCs w:val="24"/>
          <w:lang w:val="id-ID"/>
        </w:rPr>
      </w:pPr>
    </w:p>
    <w:p w14:paraId="4604AA1D" w14:textId="77777777" w:rsidR="00B30DB0" w:rsidRDefault="00B30DB0">
      <w:pPr>
        <w:spacing w:after="0" w:line="480" w:lineRule="auto"/>
        <w:jc w:val="both"/>
        <w:rPr>
          <w:rFonts w:ascii="Times New Roman" w:hAnsi="Times New Roman" w:cs="Times New Roman"/>
          <w:sz w:val="24"/>
          <w:szCs w:val="24"/>
          <w:lang w:val="id-ID"/>
        </w:rPr>
      </w:pPr>
    </w:p>
    <w:p w14:paraId="3BFF059C" w14:textId="77777777" w:rsidR="00B30DB0" w:rsidRDefault="00B30DB0">
      <w:pPr>
        <w:spacing w:after="0" w:line="480" w:lineRule="auto"/>
        <w:jc w:val="both"/>
        <w:rPr>
          <w:rFonts w:ascii="Times New Roman" w:hAnsi="Times New Roman" w:cs="Times New Roman"/>
          <w:sz w:val="24"/>
          <w:szCs w:val="24"/>
          <w:lang w:val="id-ID"/>
        </w:rPr>
      </w:pPr>
    </w:p>
    <w:p w14:paraId="4186FACD" w14:textId="77777777" w:rsidR="00B30DB0" w:rsidRDefault="00B30DB0">
      <w:pPr>
        <w:spacing w:after="0" w:line="480" w:lineRule="auto"/>
        <w:jc w:val="both"/>
        <w:rPr>
          <w:rFonts w:ascii="Times New Roman" w:hAnsi="Times New Roman" w:cs="Times New Roman"/>
          <w:sz w:val="24"/>
          <w:szCs w:val="24"/>
          <w:lang w:val="id-ID"/>
        </w:rPr>
      </w:pPr>
    </w:p>
    <w:p w14:paraId="72506F19" w14:textId="77777777" w:rsidR="00B30DB0" w:rsidRDefault="00B30DB0">
      <w:pPr>
        <w:spacing w:after="0" w:line="480" w:lineRule="auto"/>
        <w:jc w:val="both"/>
        <w:rPr>
          <w:rFonts w:ascii="Times New Roman" w:hAnsi="Times New Roman" w:cs="Times New Roman"/>
          <w:sz w:val="24"/>
          <w:szCs w:val="24"/>
          <w:lang w:val="id-ID"/>
        </w:rPr>
      </w:pPr>
    </w:p>
    <w:p w14:paraId="12C3101D" w14:textId="77777777" w:rsidR="00B30DB0" w:rsidRDefault="00B30DB0">
      <w:pPr>
        <w:spacing w:after="0" w:line="480" w:lineRule="auto"/>
        <w:jc w:val="both"/>
        <w:rPr>
          <w:rFonts w:ascii="Times New Roman" w:hAnsi="Times New Roman" w:cs="Times New Roman"/>
          <w:sz w:val="24"/>
          <w:szCs w:val="24"/>
          <w:lang w:val="id-ID"/>
        </w:rPr>
      </w:pPr>
    </w:p>
    <w:p w14:paraId="604DF017" w14:textId="77777777" w:rsidR="00B30DB0" w:rsidRDefault="00B30DB0">
      <w:pPr>
        <w:spacing w:after="0" w:line="480" w:lineRule="auto"/>
        <w:jc w:val="both"/>
        <w:rPr>
          <w:rFonts w:ascii="Times New Roman" w:hAnsi="Times New Roman" w:cs="Times New Roman"/>
          <w:sz w:val="24"/>
          <w:szCs w:val="24"/>
          <w:lang w:val="id-ID"/>
        </w:rPr>
      </w:pPr>
    </w:p>
    <w:p w14:paraId="29008E1B" w14:textId="77777777" w:rsidR="00B30DB0" w:rsidRDefault="00B30DB0">
      <w:pPr>
        <w:spacing w:after="0" w:line="480" w:lineRule="auto"/>
        <w:jc w:val="both"/>
        <w:rPr>
          <w:rFonts w:ascii="Times New Roman" w:hAnsi="Times New Roman" w:cs="Times New Roman"/>
          <w:sz w:val="24"/>
          <w:szCs w:val="24"/>
          <w:lang w:val="id-ID"/>
        </w:rPr>
      </w:pPr>
    </w:p>
    <w:p w14:paraId="15585CEE" w14:textId="77777777" w:rsidR="00B30DB0" w:rsidRDefault="00B30DB0">
      <w:pPr>
        <w:spacing w:after="0" w:line="480" w:lineRule="auto"/>
        <w:jc w:val="both"/>
        <w:rPr>
          <w:rFonts w:ascii="Times New Roman" w:hAnsi="Times New Roman" w:cs="Times New Roman"/>
          <w:sz w:val="24"/>
          <w:szCs w:val="24"/>
          <w:lang w:val="id-ID"/>
        </w:rPr>
      </w:pPr>
    </w:p>
    <w:p w14:paraId="79F1D5FF" w14:textId="77777777" w:rsidR="00B30DB0" w:rsidRDefault="00B30DB0">
      <w:pPr>
        <w:spacing w:after="0" w:line="480" w:lineRule="auto"/>
        <w:jc w:val="both"/>
        <w:rPr>
          <w:rFonts w:ascii="Times New Roman" w:hAnsi="Times New Roman" w:cs="Times New Roman"/>
          <w:sz w:val="24"/>
          <w:szCs w:val="24"/>
          <w:lang w:val="id-ID"/>
        </w:rPr>
      </w:pPr>
    </w:p>
    <w:p w14:paraId="4DAB990A" w14:textId="77777777" w:rsidR="00B30DB0" w:rsidRDefault="00B30DB0">
      <w:pPr>
        <w:spacing w:after="0" w:line="480" w:lineRule="auto"/>
        <w:jc w:val="both"/>
        <w:rPr>
          <w:rFonts w:ascii="Times New Roman" w:hAnsi="Times New Roman" w:cs="Times New Roman"/>
          <w:sz w:val="24"/>
          <w:szCs w:val="24"/>
          <w:lang w:val="id-ID"/>
        </w:rPr>
      </w:pPr>
    </w:p>
    <w:p w14:paraId="4B1AE2C8" w14:textId="77777777" w:rsidR="00B30DB0" w:rsidRDefault="00B30DB0">
      <w:pPr>
        <w:spacing w:after="0" w:line="480" w:lineRule="auto"/>
        <w:jc w:val="both"/>
        <w:rPr>
          <w:rFonts w:ascii="Times New Roman" w:hAnsi="Times New Roman" w:cs="Times New Roman"/>
          <w:sz w:val="24"/>
          <w:szCs w:val="24"/>
          <w:lang w:val="id-ID"/>
        </w:rPr>
      </w:pPr>
    </w:p>
    <w:p w14:paraId="617AFDCD" w14:textId="77777777" w:rsidR="00B30DB0" w:rsidRDefault="00B30DB0">
      <w:pPr>
        <w:spacing w:after="0" w:line="480" w:lineRule="auto"/>
        <w:jc w:val="both"/>
        <w:rPr>
          <w:rFonts w:ascii="Times New Roman" w:hAnsi="Times New Roman" w:cs="Times New Roman"/>
          <w:sz w:val="24"/>
          <w:szCs w:val="24"/>
          <w:lang w:val="id-ID"/>
        </w:rPr>
      </w:pPr>
    </w:p>
    <w:p w14:paraId="466797EF" w14:textId="77777777" w:rsidR="00B30DB0" w:rsidRDefault="007E6D9D">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A492EDE" wp14:editId="3497A6A2">
                <wp:simplePos x="0" y="0"/>
                <wp:positionH relativeFrom="column">
                  <wp:posOffset>2623820</wp:posOffset>
                </wp:positionH>
                <wp:positionV relativeFrom="paragraph">
                  <wp:posOffset>121285</wp:posOffset>
                </wp:positionV>
                <wp:extent cx="0" cy="245745"/>
                <wp:effectExtent l="76200" t="0" r="57150" b="59055"/>
                <wp:wrapNone/>
                <wp:docPr id="82" name="Straight Arrow Connector 82"/>
                <wp:cNvGraphicFramePr/>
                <a:graphic xmlns:a="http://schemas.openxmlformats.org/drawingml/2006/main">
                  <a:graphicData uri="http://schemas.microsoft.com/office/word/2010/wordprocessingShape">
                    <wps:wsp>
                      <wps:cNvCnPr/>
                      <wps:spPr>
                        <a:xfrm>
                          <a:off x="0" y="0"/>
                          <a:ext cx="0" cy="2459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206.6pt;margin-top:9.55pt;height:19.35pt;width:0pt;z-index:251664384;mso-width-relative:page;mso-height-relative:page;" filled="f" stroked="t" coordsize="21600,21600" o:gfxdata="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Nyr42AAAAAkBAAAPAAAAAAAAAAEAIAAAACIAAABkcnMvZG93bnJldi54bWxQ&#10;SwECFAAUAAAACACHTuJA1B+O7/cBAAAHBAAADgAAAAAAAAABACAAAAAnAQAAZHJzL2Uyb0RvYy54&#10;bWxQSwUGAAAAAAYABgBZAQAAkAUAAAAA&#10;">
                <v:fill on="f" focussize="0,0"/>
                <v:stroke color="#000000 [3200]" joinstyle="round" endarrow="block"/>
                <v:imagedata o:title=""/>
                <o:lock v:ext="edit" aspectratio="f"/>
              </v:shape>
            </w:pict>
          </mc:Fallback>
        </mc:AlternateContent>
      </w:r>
    </w:p>
    <w:p w14:paraId="0F3C8C56" w14:textId="77777777" w:rsidR="00B30DB0" w:rsidRDefault="00B30DB0">
      <w:pPr>
        <w:spacing w:after="0" w:line="480" w:lineRule="auto"/>
        <w:jc w:val="both"/>
        <w:rPr>
          <w:rFonts w:ascii="Times New Roman" w:hAnsi="Times New Roman" w:cs="Times New Roman"/>
          <w:sz w:val="24"/>
          <w:szCs w:val="24"/>
          <w:lang w:val="id-ID"/>
        </w:rPr>
      </w:pPr>
    </w:p>
    <w:p w14:paraId="20E070EC" w14:textId="77777777" w:rsidR="00B30DB0" w:rsidRDefault="00B30DB0">
      <w:pPr>
        <w:spacing w:after="0" w:line="480" w:lineRule="auto"/>
        <w:jc w:val="both"/>
        <w:rPr>
          <w:rFonts w:ascii="Times New Roman" w:hAnsi="Times New Roman" w:cs="Times New Roman"/>
          <w:sz w:val="24"/>
          <w:szCs w:val="24"/>
          <w:lang w:val="id-ID"/>
        </w:rPr>
      </w:pPr>
    </w:p>
    <w:p w14:paraId="5D58D19E" w14:textId="77777777" w:rsidR="00B30DB0" w:rsidRDefault="00B30DB0">
      <w:pPr>
        <w:spacing w:after="0" w:line="480" w:lineRule="auto"/>
        <w:jc w:val="both"/>
        <w:rPr>
          <w:rFonts w:ascii="Times New Roman" w:hAnsi="Times New Roman" w:cs="Times New Roman"/>
          <w:sz w:val="24"/>
          <w:szCs w:val="24"/>
          <w:lang w:val="id-ID"/>
        </w:rPr>
      </w:pPr>
    </w:p>
    <w:p w14:paraId="336E89F8" w14:textId="77777777" w:rsidR="00B30DB0" w:rsidRDefault="007E6D9D">
      <w:pPr>
        <w:spacing w:after="0" w:line="480" w:lineRule="auto"/>
        <w:ind w:firstLine="142"/>
        <w:jc w:val="center"/>
        <w:rPr>
          <w:rFonts w:ascii="Times New Roman" w:hAnsi="Times New Roman" w:cs="Times New Roman"/>
          <w:sz w:val="24"/>
          <w:szCs w:val="24"/>
          <w:lang w:val="id-ID"/>
        </w:rPr>
      </w:pPr>
      <w:r>
        <w:rPr>
          <w:rFonts w:ascii="Times New Roman" w:hAnsi="Times New Roman" w:cs="Times New Roman"/>
          <w:i/>
          <w:sz w:val="24"/>
          <w:szCs w:val="24"/>
          <w:lang w:val="id-ID"/>
        </w:rPr>
        <w:t>Gambar 3.</w:t>
      </w:r>
      <w:r>
        <w:rPr>
          <w:rFonts w:ascii="Times New Roman" w:hAnsi="Times New Roman" w:cs="Times New Roman"/>
          <w:i/>
          <w:sz w:val="24"/>
          <w:szCs w:val="24"/>
        </w:rPr>
        <w:t>2</w:t>
      </w:r>
      <w:r>
        <w:rPr>
          <w:rFonts w:ascii="Times New Roman" w:hAnsi="Times New Roman" w:cs="Times New Roman"/>
          <w:i/>
          <w:sz w:val="24"/>
          <w:szCs w:val="24"/>
          <w:lang w:val="id-ID"/>
        </w:rPr>
        <w:t xml:space="preserve"> : Alur Penelitian</w:t>
      </w:r>
    </w:p>
    <w:p w14:paraId="32AFB454" w14:textId="77777777" w:rsidR="00B30DB0" w:rsidRDefault="007E6D9D">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19A5CE10" w14:textId="77777777" w:rsidR="00B30DB0" w:rsidRDefault="007E6D9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lastRenderedPageBreak/>
        <w:t>BAB I</w:t>
      </w:r>
      <w:r>
        <w:rPr>
          <w:rFonts w:ascii="Times New Roman" w:hAnsi="Times New Roman" w:cs="Times New Roman"/>
          <w:b/>
          <w:bCs/>
          <w:sz w:val="24"/>
          <w:szCs w:val="24"/>
        </w:rPr>
        <w:t>V</w:t>
      </w:r>
    </w:p>
    <w:p w14:paraId="08DF0399" w14:textId="77777777" w:rsidR="00B30DB0" w:rsidRDefault="007E6D9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HASIL DAN PEMBAHASAN</w:t>
      </w:r>
    </w:p>
    <w:p w14:paraId="6E99B881"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dilakukan Analisa kebutuhan instalasi system proteksi sambaran petir pada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berlokasi</w:t>
      </w:r>
      <w:proofErr w:type="spellEnd"/>
      <w:r>
        <w:rPr>
          <w:rFonts w:ascii="Times New Roman" w:hAnsi="Times New Roman" w:cs="Times New Roman"/>
          <w:sz w:val="24"/>
          <w:szCs w:val="24"/>
        </w:rPr>
        <w:t xml:space="preserve"> di Jl. Drs. </w:t>
      </w:r>
      <w:proofErr w:type="spellStart"/>
      <w:r>
        <w:rPr>
          <w:rFonts w:ascii="Times New Roman" w:hAnsi="Times New Roman" w:cs="Times New Roman"/>
          <w:sz w:val="24"/>
          <w:szCs w:val="24"/>
        </w:rPr>
        <w:t>Achmad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Nadjamuddin</w:t>
      </w:r>
      <w:proofErr w:type="spellEnd"/>
      <w:r>
        <w:rPr>
          <w:rFonts w:ascii="Times New Roman" w:hAnsi="Times New Roman" w:cs="Times New Roman"/>
          <w:sz w:val="24"/>
          <w:szCs w:val="24"/>
        </w:rPr>
        <w:t xml:space="preserve"> No.17, </w:t>
      </w:r>
      <w:proofErr w:type="spellStart"/>
      <w:r>
        <w:rPr>
          <w:rFonts w:ascii="Times New Roman" w:hAnsi="Times New Roman" w:cs="Times New Roman"/>
          <w:sz w:val="24"/>
          <w:szCs w:val="24"/>
        </w:rPr>
        <w:t>Dulalowo</w:t>
      </w:r>
      <w:proofErr w:type="spellEnd"/>
      <w:r>
        <w:rPr>
          <w:rFonts w:ascii="Times New Roman" w:hAnsi="Times New Roman" w:cs="Times New Roman"/>
          <w:sz w:val="24"/>
          <w:szCs w:val="24"/>
        </w:rPr>
        <w:t xml:space="preserve"> Tim.,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Kota Tengah, Kota Gorontalo, Provinsi Gorontalo.</w:t>
      </w:r>
    </w:p>
    <w:p w14:paraId="1A482859" w14:textId="77777777" w:rsidR="00B30DB0" w:rsidRDefault="007E6D9D">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b/>
          <w:bCs/>
          <w:sz w:val="24"/>
          <w:szCs w:val="24"/>
        </w:rPr>
        <w:t xml:space="preserve">Data </w:t>
      </w:r>
      <w:proofErr w:type="spellStart"/>
      <w:r>
        <w:rPr>
          <w:rFonts w:ascii="Times New Roman" w:hAnsi="Times New Roman" w:cs="Times New Roman"/>
          <w:b/>
          <w:bCs/>
          <w:sz w:val="24"/>
          <w:szCs w:val="24"/>
        </w:rPr>
        <w:t>Gedung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Pascasarjana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Universitas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Ichsan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Gorontalo</w:t>
      </w:r>
      <w:proofErr w:type="spellEnd"/>
    </w:p>
    <w:p w14:paraId="5D409EFE"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ukuran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yaitu sebagai </w:t>
      </w:r>
      <w:proofErr w:type="gramStart"/>
      <w:r>
        <w:rPr>
          <w:rFonts w:ascii="Times New Roman" w:hAnsi="Times New Roman" w:cs="Times New Roman"/>
          <w:sz w:val="24"/>
          <w:szCs w:val="24"/>
        </w:rPr>
        <w:t>berikut :</w:t>
      </w:r>
      <w:proofErr w:type="gramEnd"/>
    </w:p>
    <w:p w14:paraId="13206D1D" w14:textId="77777777" w:rsidR="00B30DB0" w:rsidRDefault="007E6D9D">
      <w:pPr>
        <w:spacing w:after="0" w:line="240" w:lineRule="auto"/>
        <w:jc w:val="center"/>
        <w:rPr>
          <w:rFonts w:ascii="Times New Roman" w:hAnsi="Times New Roman" w:cs="Times New Roman"/>
          <w:sz w:val="24"/>
          <w:szCs w:val="24"/>
        </w:rPr>
      </w:pPr>
      <w:r>
        <w:rPr>
          <w:noProof/>
        </w:rPr>
        <w:drawing>
          <wp:inline distT="0" distB="0" distL="0" distR="0" wp14:anchorId="38E0603B" wp14:editId="12D886F0">
            <wp:extent cx="5034280" cy="40519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20000"/>
                              </a14:imgEffect>
                              <a14:imgEffect>
                                <a14:saturation sat="400000"/>
                              </a14:imgEffect>
                            </a14:imgLayer>
                          </a14:imgProps>
                        </a:ext>
                        <a:ext uri="{28A0092B-C50C-407E-A947-70E740481C1C}">
                          <a14:useLocalDpi xmlns:a14="http://schemas.microsoft.com/office/drawing/2010/main" val="0"/>
                        </a:ext>
                      </a:extLst>
                    </a:blip>
                    <a:srcRect l="4242" t="6140" r="6465" b="4023"/>
                    <a:stretch>
                      <a:fillRect/>
                    </a:stretch>
                  </pic:blipFill>
                  <pic:spPr>
                    <a:xfrm>
                      <a:off x="0" y="0"/>
                      <a:ext cx="5167624" cy="4159358"/>
                    </a:xfrm>
                    <a:prstGeom prst="rect">
                      <a:avLst/>
                    </a:prstGeom>
                    <a:noFill/>
                    <a:ln>
                      <a:noFill/>
                    </a:ln>
                  </pic:spPr>
                </pic:pic>
              </a:graphicData>
            </a:graphic>
          </wp:inline>
        </w:drawing>
      </w:r>
    </w:p>
    <w:p w14:paraId="5E06A828"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4.1 Tampak Depan Gedung</w:t>
      </w:r>
    </w:p>
    <w:p w14:paraId="406DF055"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4.1 Data Fisik dan Non Fisik Gedung</w:t>
      </w:r>
    </w:p>
    <w:tbl>
      <w:tblPr>
        <w:tblStyle w:val="TableGrid"/>
        <w:tblW w:w="0" w:type="auto"/>
        <w:jc w:val="center"/>
        <w:tblLook w:val="04A0" w:firstRow="1" w:lastRow="0" w:firstColumn="1" w:lastColumn="0" w:noHBand="0" w:noVBand="1"/>
      </w:tblPr>
      <w:tblGrid>
        <w:gridCol w:w="1650"/>
        <w:gridCol w:w="1069"/>
      </w:tblGrid>
      <w:tr w:rsidR="00B30DB0" w14:paraId="1681E6DB" w14:textId="77777777">
        <w:trPr>
          <w:jc w:val="center"/>
        </w:trPr>
        <w:tc>
          <w:tcPr>
            <w:tcW w:w="1650" w:type="dxa"/>
            <w:shd w:val="clear" w:color="auto" w:fill="FFFF00"/>
            <w:vAlign w:val="center"/>
          </w:tcPr>
          <w:p w14:paraId="54A9B2A3" w14:textId="77777777" w:rsidR="00B30DB0" w:rsidRDefault="007E6D9D">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Karateristik</w:t>
            </w:r>
            <w:proofErr w:type="spellEnd"/>
          </w:p>
        </w:tc>
        <w:tc>
          <w:tcPr>
            <w:tcW w:w="1069" w:type="dxa"/>
            <w:shd w:val="clear" w:color="auto" w:fill="FFFF00"/>
          </w:tcPr>
          <w:p w14:paraId="0D36F52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Ukuran</w:t>
            </w:r>
          </w:p>
          <w:p w14:paraId="106890A6"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(Meter)</w:t>
            </w:r>
          </w:p>
        </w:tc>
      </w:tr>
      <w:tr w:rsidR="00B30DB0" w14:paraId="65BBC6D1" w14:textId="77777777">
        <w:trPr>
          <w:jc w:val="center"/>
        </w:trPr>
        <w:tc>
          <w:tcPr>
            <w:tcW w:w="1650" w:type="dxa"/>
          </w:tcPr>
          <w:p w14:paraId="10821C07"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Tinggi</w:t>
            </w:r>
          </w:p>
        </w:tc>
        <w:tc>
          <w:tcPr>
            <w:tcW w:w="1069" w:type="dxa"/>
          </w:tcPr>
          <w:p w14:paraId="6A7A026C" w14:textId="77777777" w:rsidR="00B30DB0" w:rsidRDefault="007E6D9D">
            <w:pPr>
              <w:spacing w:after="0" w:line="240" w:lineRule="auto"/>
              <w:ind w:right="10"/>
              <w:jc w:val="center"/>
              <w:rPr>
                <w:rFonts w:ascii="Times New Roman" w:hAnsi="Times New Roman" w:cs="Times New Roman"/>
                <w:sz w:val="24"/>
                <w:szCs w:val="24"/>
              </w:rPr>
            </w:pPr>
            <w:r>
              <w:rPr>
                <w:rFonts w:ascii="Times New Roman" w:hAnsi="Times New Roman" w:cs="Times New Roman"/>
                <w:sz w:val="24"/>
                <w:szCs w:val="24"/>
              </w:rPr>
              <w:t>17</w:t>
            </w:r>
          </w:p>
        </w:tc>
      </w:tr>
      <w:tr w:rsidR="00B30DB0" w14:paraId="54CF8D2F" w14:textId="77777777">
        <w:trPr>
          <w:jc w:val="center"/>
        </w:trPr>
        <w:tc>
          <w:tcPr>
            <w:tcW w:w="1650" w:type="dxa"/>
          </w:tcPr>
          <w:p w14:paraId="6FC73B1B"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Panjang</w:t>
            </w:r>
          </w:p>
        </w:tc>
        <w:tc>
          <w:tcPr>
            <w:tcW w:w="1069" w:type="dxa"/>
          </w:tcPr>
          <w:p w14:paraId="49336C53"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30DB0" w14:paraId="33E15D07" w14:textId="77777777">
        <w:trPr>
          <w:jc w:val="center"/>
        </w:trPr>
        <w:tc>
          <w:tcPr>
            <w:tcW w:w="1650" w:type="dxa"/>
          </w:tcPr>
          <w:p w14:paraId="39682688"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Lebar</w:t>
            </w:r>
          </w:p>
        </w:tc>
        <w:tc>
          <w:tcPr>
            <w:tcW w:w="1069" w:type="dxa"/>
          </w:tcPr>
          <w:p w14:paraId="6B9AFCC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B30DB0" w14:paraId="3DB38CE1" w14:textId="77777777">
        <w:trPr>
          <w:jc w:val="center"/>
        </w:trPr>
        <w:tc>
          <w:tcPr>
            <w:tcW w:w="1650" w:type="dxa"/>
          </w:tcPr>
          <w:p w14:paraId="67BAA87D"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Konstruksi</w:t>
            </w:r>
          </w:p>
        </w:tc>
        <w:tc>
          <w:tcPr>
            <w:tcW w:w="1069" w:type="dxa"/>
          </w:tcPr>
          <w:p w14:paraId="7EDEA02B"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Beton</w:t>
            </w:r>
          </w:p>
        </w:tc>
      </w:tr>
      <w:tr w:rsidR="00B30DB0" w14:paraId="7E1EA93A" w14:textId="77777777">
        <w:trPr>
          <w:jc w:val="center"/>
        </w:trPr>
        <w:tc>
          <w:tcPr>
            <w:tcW w:w="1650" w:type="dxa"/>
          </w:tcPr>
          <w:p w14:paraId="2C3065F0"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Struktur Atap</w:t>
            </w:r>
          </w:p>
        </w:tc>
        <w:tc>
          <w:tcPr>
            <w:tcW w:w="1069" w:type="dxa"/>
          </w:tcPr>
          <w:p w14:paraId="57C365A1"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Datar</w:t>
            </w:r>
          </w:p>
        </w:tc>
      </w:tr>
    </w:tbl>
    <w:p w14:paraId="794F0ACE" w14:textId="77777777" w:rsidR="00B30DB0" w:rsidRDefault="007E6D9D">
      <w:pPr>
        <w:spacing w:after="0" w:line="240" w:lineRule="auto"/>
        <w:jc w:val="center"/>
        <w:rPr>
          <w:rFonts w:ascii="Times New Roman" w:hAnsi="Times New Roman" w:cs="Times New Roman"/>
          <w:sz w:val="24"/>
          <w:szCs w:val="24"/>
        </w:rPr>
      </w:pPr>
      <w:r>
        <w:rPr>
          <w:noProof/>
        </w:rPr>
        <w:drawing>
          <wp:inline distT="0" distB="0" distL="0" distR="0" wp14:anchorId="17BD4DF4" wp14:editId="546435EC">
            <wp:extent cx="5035550" cy="38455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l="2679" t="4884" r="2905" b="4990"/>
                    <a:stretch>
                      <a:fillRect/>
                    </a:stretch>
                  </pic:blipFill>
                  <pic:spPr>
                    <a:xfrm>
                      <a:off x="0" y="0"/>
                      <a:ext cx="5041844" cy="3850288"/>
                    </a:xfrm>
                    <a:prstGeom prst="rect">
                      <a:avLst/>
                    </a:prstGeom>
                    <a:noFill/>
                    <a:ln>
                      <a:noFill/>
                    </a:ln>
                  </pic:spPr>
                </pic:pic>
              </a:graphicData>
            </a:graphic>
          </wp:inline>
        </w:drawing>
      </w:r>
    </w:p>
    <w:p w14:paraId="685E8109" w14:textId="77777777" w:rsidR="00B30DB0" w:rsidRDefault="007E6D9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4.2 Tampak Kiri – Kanan Gedung</w:t>
      </w:r>
    </w:p>
    <w:p w14:paraId="0C892E62" w14:textId="77777777" w:rsidR="00B30DB0" w:rsidRDefault="007E6D9D">
      <w:pPr>
        <w:rPr>
          <w:rFonts w:ascii="Times New Roman" w:hAnsi="Times New Roman" w:cs="Times New Roman"/>
          <w:sz w:val="24"/>
          <w:szCs w:val="24"/>
        </w:rPr>
      </w:pPr>
      <w:r>
        <w:rPr>
          <w:rFonts w:ascii="Times New Roman" w:hAnsi="Times New Roman" w:cs="Times New Roman"/>
          <w:sz w:val="24"/>
          <w:szCs w:val="24"/>
        </w:rPr>
        <w:br w:type="page"/>
      </w:r>
    </w:p>
    <w:p w14:paraId="05C51F9A" w14:textId="77777777" w:rsidR="00B30DB0" w:rsidRDefault="007E6D9D">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Data Hari Guruh Kota Gorontalo</w:t>
      </w:r>
    </w:p>
    <w:p w14:paraId="7659FAAF" w14:textId="77777777" w:rsidR="00B30DB0" w:rsidRDefault="007E6D9D">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rPr>
        <w:drawing>
          <wp:inline distT="0" distB="0" distL="0" distR="0" wp14:anchorId="237585FD" wp14:editId="6EA1F9EC">
            <wp:extent cx="4990465" cy="32416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9">
                      <a:extLst>
                        <a:ext uri="{BEBA8EAE-BF5A-486C-A8C5-ECC9F3942E4B}">
                          <a14:imgProps xmlns:a14="http://schemas.microsoft.com/office/drawing/2010/main">
                            <a14:imgLayer r:embed="rId30">
                              <a14:imgEffect>
                                <a14:brightnessContrast bright="20000" contrast="40000"/>
                              </a14:imgEffect>
                              <a14:imgEffect>
                                <a14:saturation sat="300000"/>
                              </a14:imgEffect>
                              <a14:imgEffect>
                                <a14:sharpenSoften amount="50000"/>
                              </a14:imgEffect>
                            </a14:imgLayer>
                          </a14:imgProps>
                        </a:ext>
                      </a:extLst>
                    </a:blip>
                    <a:stretch>
                      <a:fillRect/>
                    </a:stretch>
                  </pic:blipFill>
                  <pic:spPr>
                    <a:xfrm>
                      <a:off x="0" y="0"/>
                      <a:ext cx="5000622" cy="3248500"/>
                    </a:xfrm>
                    <a:prstGeom prst="rect">
                      <a:avLst/>
                    </a:prstGeom>
                  </pic:spPr>
                </pic:pic>
              </a:graphicData>
            </a:graphic>
          </wp:inline>
        </w:drawing>
      </w:r>
    </w:p>
    <w:p w14:paraId="74F2FE10" w14:textId="77777777" w:rsidR="00B30DB0" w:rsidRDefault="007E6D9D">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Gambar 4.3 Peta Tingkat Sambaran Petir Tahun 2021 Kota Gorontalo dan Sekitarnya (</w:t>
      </w:r>
      <w:proofErr w:type="gramStart"/>
      <w:r>
        <w:rPr>
          <w:rFonts w:ascii="Times New Roman" w:hAnsi="Times New Roman" w:cs="Times New Roman"/>
          <w:i/>
          <w:iCs/>
          <w:sz w:val="24"/>
          <w:szCs w:val="24"/>
        </w:rPr>
        <w:t>Sumber :</w:t>
      </w:r>
      <w:proofErr w:type="gramEnd"/>
      <w:r>
        <w:rPr>
          <w:rFonts w:ascii="Times New Roman" w:hAnsi="Times New Roman" w:cs="Times New Roman"/>
          <w:i/>
          <w:iCs/>
          <w:sz w:val="24"/>
          <w:szCs w:val="24"/>
        </w:rPr>
        <w:t xml:space="preserve"> Stasiun Geofisika Klas II Gorontalo</w:t>
      </w:r>
      <w:r>
        <w:rPr>
          <w:rFonts w:ascii="Times New Roman" w:hAnsi="Times New Roman" w:cs="Times New Roman"/>
          <w:sz w:val="24"/>
          <w:szCs w:val="24"/>
        </w:rPr>
        <w:t>)</w:t>
      </w:r>
    </w:p>
    <w:p w14:paraId="29099AA2"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Tingkat sambaran petir Kota Gorontalo pada tahun 2021 yaitu rata – rata 1010 sambaran yang terlihat pada table 4.2, sedangkan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Badan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metorologi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klimatologi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geofisika</w:t>
      </w:r>
      <w:proofErr w:type="spellEnd"/>
      <w:r>
        <w:rPr>
          <w:rFonts w:ascii="Times New Roman" w:hAnsi="Times New Roman" w:cs="Times New Roman"/>
          <w:sz w:val="24"/>
          <w:szCs w:val="24"/>
        </w:rPr>
        <w:t xml:space="preserve"> Sulawesi Utara pada kisaran tahun 2000-2008,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Isokeraunik</w:t>
      </w:r>
      <w:proofErr w:type="spellEnd"/>
      <w:r>
        <w:rPr>
          <w:rFonts w:ascii="Times New Roman" w:hAnsi="Times New Roman" w:cs="Times New Roman"/>
          <w:sz w:val="24"/>
          <w:szCs w:val="24"/>
        </w:rPr>
        <w:t xml:space="preserve"> Level (IKL)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48 %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{"citationItems":[{"id":"ITEM-1","itemData":{"DOI":"10.35799/jis.11.1.2011.39","ISSN":"14123770","abstract":"Telah dilakukan identifikasi potensi kejadian petir di Sulawesi Utara dengan menggunakan data hasil pendeteksian kejadian hari petir sejak tahun 2000 sampai 2008. Pendeteksian kejadian hari petir dilakukan oleh BMKG Sulawesi Utara di stasiun Manado, Bitung, Tondano, Naha dan stasiun Gorontalo. Data yang telah diolah disajikan dalam bentuk peta Iso Keraunik Level (IKL) yang menggambarkan tingkat potensi petir masing-masing daerah pengamatan. Diperoleh hasil bahwa Sulut banyak mengalami kejadian hari petir sepanjang tahun 2000-2008 khususnya Bolaang Mongondow Utara, Tondano dan Manado. Tingkat potensi petir tertinggi meliputi Bolaang Mongondow Utara dan Gorontalo sebesar 48% disusul Tondano 42% lalu Manado sebesar 38%, Bitung 17% dan terakhir Naha 11%. IDENTIFICATION OF THE POTENTIAL FOR LIGHTNINGOCCURRENCE IN NORTH SULAWESIABSTRACTIdentification of the potential for lightning occurrence in North Sulawesi using the data detection result from 2000 until 2008. The detection of lightning events were conducted by BMKG stations of Manado, Bitung, Tondano, Naha and Gorontalo. The processed data were presented in the map of the isocronic level that described the lightning potential level in each observation location. The results indicated that North Sulawesi experienced many lightning events during 2000-2008, especially in North Bolaang Mongondow, Tondano and Manado. The highest potential level of lightning was North Bolaang Mongondow as well as Gorontalo (48%), followed by Tondano (42%), Manado (38%), Bitung (17%), and the lowest was Naha (11%).","author":[{"dropping-particle":"","family":"Tongkukut","given":"Seni Herlina J.","non-dropping-particle":"","parse-names":false,"suffix":""}],"container-title":"Jurnal Ilmiah Sains","id":"ITEM-1","issue":"1","issued":{"date-parts":[["2011"]]},"page":"41","title":"Identifikasi Potensi Kejadian Petir Di Sulawesi Utara","type":"article-journal","volume":"11"},"uris":["http://www.mendeley.com/documents/?uuid=0dbbbe74-e6c1-4ddf-8389-a22dc100925e"]}],"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 xml:space="preserve"> atau hari guruh rata – rata </w:t>
      </w:r>
      <w:proofErr w:type="spellStart"/>
      <w:r>
        <w:rPr>
          <w:rFonts w:ascii="Times New Roman" w:hAnsi="Times New Roman" w:cs="Times New Roman"/>
          <w:sz w:val="24"/>
          <w:szCs w:val="24"/>
        </w:rPr>
        <w:t>pertahun</w:t>
      </w:r>
      <w:proofErr w:type="spellEnd"/>
      <w:r>
        <w:rPr>
          <w:rFonts w:ascii="Times New Roman" w:hAnsi="Times New Roman" w:cs="Times New Roman"/>
          <w:sz w:val="24"/>
          <w:szCs w:val="24"/>
        </w:rPr>
        <w:t xml:space="preserve"> 175,2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{"citationItems":[{"id":"ITEM-1","itemData":{"DOI":"10.14710/transmisi.19.3.100-107","ISSN":"1411-0814","author":[{"dropping-particle":"","family":"Bakhtiar","given":"Muhamad Marin","non-dropping-particle":"","parse-names":false,"suffix":""},{"dropping-particle":"","family":"Warsito","given":"Agung","non-dropping-particle":"","parse-names":false,"suffix":""},{"dropping-particle":"","family":"Syakur","given":"Abdul","non-dropping-particle":"","parse-names":false,"suffix":""}],"container-title":"Transmisi","id":"ITEM-1","issue":"3","issued":{"date-parts":[["2017"]]},"page":"100","title":"Perancangan External Lightning Protection Gedung Di Komplek Pltg Gorontalo 100 Mw Dengan Metode Rolling Sphere, Protection Angle, Dan Collecting Volume","type":"article-journal","volume":"19"},"uris":["http://www.mendeley.com/documents/?uuid=f88bfd25-6067-465b-bba9-65d7af7ab257"]}],"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w:t>
      </w:r>
    </w:p>
    <w:p w14:paraId="707E0533" w14:textId="77777777" w:rsidR="00B30DB0" w:rsidRDefault="007E6D9D">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Tabel 4.2 Data Tingkat Sambaran Petir Kota Gorontalo Tahun 2021</w:t>
      </w:r>
    </w:p>
    <w:tbl>
      <w:tblPr>
        <w:tblStyle w:val="TableGrid"/>
        <w:tblW w:w="0" w:type="auto"/>
        <w:jc w:val="center"/>
        <w:tblLook w:val="04A0" w:firstRow="1" w:lastRow="0" w:firstColumn="1" w:lastColumn="0" w:noHBand="0" w:noVBand="1"/>
      </w:tblPr>
      <w:tblGrid>
        <w:gridCol w:w="1243"/>
        <w:gridCol w:w="1403"/>
      </w:tblGrid>
      <w:tr w:rsidR="00B30DB0" w14:paraId="2ADC2D91" w14:textId="77777777">
        <w:trPr>
          <w:jc w:val="center"/>
        </w:trPr>
        <w:tc>
          <w:tcPr>
            <w:tcW w:w="1243" w:type="dxa"/>
            <w:shd w:val="clear" w:color="auto" w:fill="FFFF00"/>
            <w:vAlign w:val="center"/>
          </w:tcPr>
          <w:p w14:paraId="2D9A7941"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Bulan</w:t>
            </w:r>
          </w:p>
        </w:tc>
        <w:tc>
          <w:tcPr>
            <w:tcW w:w="1403" w:type="dxa"/>
            <w:shd w:val="clear" w:color="auto" w:fill="FFFF00"/>
          </w:tcPr>
          <w:p w14:paraId="1A2A72AE"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p w14:paraId="697E3C4C"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Sambaran</w:t>
            </w:r>
          </w:p>
        </w:tc>
      </w:tr>
      <w:tr w:rsidR="00B30DB0" w14:paraId="77534494" w14:textId="77777777">
        <w:trPr>
          <w:jc w:val="center"/>
        </w:trPr>
        <w:tc>
          <w:tcPr>
            <w:tcW w:w="1243" w:type="dxa"/>
          </w:tcPr>
          <w:p w14:paraId="5BCCD41D"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Januari</w:t>
            </w:r>
          </w:p>
        </w:tc>
        <w:tc>
          <w:tcPr>
            <w:tcW w:w="1403" w:type="dxa"/>
          </w:tcPr>
          <w:p w14:paraId="5BF23E77"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B30DB0" w14:paraId="6CD10ECB" w14:textId="77777777">
        <w:trPr>
          <w:jc w:val="center"/>
        </w:trPr>
        <w:tc>
          <w:tcPr>
            <w:tcW w:w="1243" w:type="dxa"/>
          </w:tcPr>
          <w:p w14:paraId="507ACA71"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Februari</w:t>
            </w:r>
          </w:p>
        </w:tc>
        <w:tc>
          <w:tcPr>
            <w:tcW w:w="1403" w:type="dxa"/>
          </w:tcPr>
          <w:p w14:paraId="11B52174"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tc>
      </w:tr>
      <w:tr w:rsidR="00B30DB0" w14:paraId="64D6EE37" w14:textId="77777777">
        <w:trPr>
          <w:jc w:val="center"/>
        </w:trPr>
        <w:tc>
          <w:tcPr>
            <w:tcW w:w="1243" w:type="dxa"/>
          </w:tcPr>
          <w:p w14:paraId="2B316FAB"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Maret</w:t>
            </w:r>
          </w:p>
        </w:tc>
        <w:tc>
          <w:tcPr>
            <w:tcW w:w="1403" w:type="dxa"/>
          </w:tcPr>
          <w:p w14:paraId="2295B895"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2063</w:t>
            </w:r>
          </w:p>
        </w:tc>
      </w:tr>
      <w:tr w:rsidR="00B30DB0" w14:paraId="40F2C92B" w14:textId="77777777">
        <w:trPr>
          <w:jc w:val="center"/>
        </w:trPr>
        <w:tc>
          <w:tcPr>
            <w:tcW w:w="1243" w:type="dxa"/>
          </w:tcPr>
          <w:p w14:paraId="247D95C4"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April</w:t>
            </w:r>
          </w:p>
        </w:tc>
        <w:tc>
          <w:tcPr>
            <w:tcW w:w="1403" w:type="dxa"/>
          </w:tcPr>
          <w:p w14:paraId="00E73542"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8298</w:t>
            </w:r>
          </w:p>
        </w:tc>
      </w:tr>
      <w:tr w:rsidR="00B30DB0" w14:paraId="0C89F8B8" w14:textId="77777777">
        <w:trPr>
          <w:jc w:val="center"/>
        </w:trPr>
        <w:tc>
          <w:tcPr>
            <w:tcW w:w="1243" w:type="dxa"/>
          </w:tcPr>
          <w:p w14:paraId="3D1C4632"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Mei</w:t>
            </w:r>
          </w:p>
        </w:tc>
        <w:tc>
          <w:tcPr>
            <w:tcW w:w="1403" w:type="dxa"/>
          </w:tcPr>
          <w:p w14:paraId="00BDCDBA"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308</w:t>
            </w:r>
          </w:p>
        </w:tc>
      </w:tr>
      <w:tr w:rsidR="00B30DB0" w14:paraId="1AFD3FAC" w14:textId="77777777">
        <w:trPr>
          <w:jc w:val="center"/>
        </w:trPr>
        <w:tc>
          <w:tcPr>
            <w:tcW w:w="1243" w:type="dxa"/>
          </w:tcPr>
          <w:p w14:paraId="24175B67"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Juni</w:t>
            </w:r>
          </w:p>
        </w:tc>
        <w:tc>
          <w:tcPr>
            <w:tcW w:w="1403" w:type="dxa"/>
          </w:tcPr>
          <w:p w14:paraId="2F1A3202"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B30DB0" w14:paraId="4FDB70B5" w14:textId="77777777">
        <w:trPr>
          <w:jc w:val="center"/>
        </w:trPr>
        <w:tc>
          <w:tcPr>
            <w:tcW w:w="1243" w:type="dxa"/>
          </w:tcPr>
          <w:p w14:paraId="00806984"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Juli</w:t>
            </w:r>
          </w:p>
        </w:tc>
        <w:tc>
          <w:tcPr>
            <w:tcW w:w="1403" w:type="dxa"/>
          </w:tcPr>
          <w:p w14:paraId="595C9560"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30DB0" w14:paraId="3BCBF1CB" w14:textId="77777777">
        <w:trPr>
          <w:jc w:val="center"/>
        </w:trPr>
        <w:tc>
          <w:tcPr>
            <w:tcW w:w="1243" w:type="dxa"/>
          </w:tcPr>
          <w:p w14:paraId="307FC1DF"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Agustus</w:t>
            </w:r>
          </w:p>
        </w:tc>
        <w:tc>
          <w:tcPr>
            <w:tcW w:w="1403" w:type="dxa"/>
          </w:tcPr>
          <w:p w14:paraId="303D53F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0DB0" w14:paraId="02D4446A" w14:textId="77777777">
        <w:trPr>
          <w:jc w:val="center"/>
        </w:trPr>
        <w:tc>
          <w:tcPr>
            <w:tcW w:w="1243" w:type="dxa"/>
          </w:tcPr>
          <w:p w14:paraId="1A07CD45"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September</w:t>
            </w:r>
          </w:p>
        </w:tc>
        <w:tc>
          <w:tcPr>
            <w:tcW w:w="1403" w:type="dxa"/>
          </w:tcPr>
          <w:p w14:paraId="385A7F59"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317</w:t>
            </w:r>
          </w:p>
        </w:tc>
      </w:tr>
      <w:tr w:rsidR="00B30DB0" w14:paraId="58D79A84" w14:textId="77777777">
        <w:trPr>
          <w:jc w:val="center"/>
        </w:trPr>
        <w:tc>
          <w:tcPr>
            <w:tcW w:w="1243" w:type="dxa"/>
          </w:tcPr>
          <w:p w14:paraId="24514A23"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Oktober</w:t>
            </w:r>
          </w:p>
        </w:tc>
        <w:tc>
          <w:tcPr>
            <w:tcW w:w="1403" w:type="dxa"/>
          </w:tcPr>
          <w:p w14:paraId="5D95D9F6"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371</w:t>
            </w:r>
          </w:p>
        </w:tc>
      </w:tr>
      <w:tr w:rsidR="00B30DB0" w14:paraId="798B375C" w14:textId="77777777">
        <w:trPr>
          <w:jc w:val="center"/>
        </w:trPr>
        <w:tc>
          <w:tcPr>
            <w:tcW w:w="1243" w:type="dxa"/>
          </w:tcPr>
          <w:p w14:paraId="624FA639"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November</w:t>
            </w:r>
          </w:p>
        </w:tc>
        <w:tc>
          <w:tcPr>
            <w:tcW w:w="1403" w:type="dxa"/>
          </w:tcPr>
          <w:p w14:paraId="24A8C49B"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B30DB0" w14:paraId="62D4E6BD" w14:textId="77777777">
        <w:trPr>
          <w:jc w:val="center"/>
        </w:trPr>
        <w:tc>
          <w:tcPr>
            <w:tcW w:w="1243" w:type="dxa"/>
          </w:tcPr>
          <w:p w14:paraId="6CD7C871" w14:textId="77777777" w:rsidR="00B30DB0" w:rsidRDefault="007E6D9D">
            <w:pPr>
              <w:spacing w:after="0" w:line="240" w:lineRule="auto"/>
              <w:rPr>
                <w:rFonts w:ascii="Times New Roman" w:hAnsi="Times New Roman" w:cs="Times New Roman"/>
                <w:sz w:val="24"/>
                <w:szCs w:val="24"/>
              </w:rPr>
            </w:pPr>
            <w:r>
              <w:rPr>
                <w:rFonts w:ascii="Times New Roman" w:hAnsi="Times New Roman" w:cs="Times New Roman"/>
                <w:sz w:val="24"/>
                <w:szCs w:val="24"/>
              </w:rPr>
              <w:t>Desember</w:t>
            </w:r>
          </w:p>
        </w:tc>
        <w:tc>
          <w:tcPr>
            <w:tcW w:w="1403" w:type="dxa"/>
          </w:tcPr>
          <w:p w14:paraId="2D31995A"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B30DB0" w14:paraId="572FD04C" w14:textId="77777777">
        <w:trPr>
          <w:jc w:val="center"/>
        </w:trPr>
        <w:tc>
          <w:tcPr>
            <w:tcW w:w="1243" w:type="dxa"/>
          </w:tcPr>
          <w:p w14:paraId="1CA4C0B9"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AVG</w:t>
            </w:r>
          </w:p>
        </w:tc>
        <w:tc>
          <w:tcPr>
            <w:tcW w:w="1403" w:type="dxa"/>
          </w:tcPr>
          <w:p w14:paraId="7782276F"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1010</w:t>
            </w:r>
          </w:p>
        </w:tc>
      </w:tr>
    </w:tbl>
    <w:p w14:paraId="6056E0EE" w14:textId="77777777" w:rsidR="00B30DB0" w:rsidRDefault="007E6D9D">
      <w:pPr>
        <w:pStyle w:val="ListParagraph"/>
        <w:numPr>
          <w:ilvl w:val="0"/>
          <w:numId w:val="17"/>
        </w:numPr>
        <w:spacing w:before="240" w:after="0" w:line="480" w:lineRule="auto"/>
        <w:ind w:left="360"/>
        <w:jc w:val="both"/>
        <w:rPr>
          <w:rFonts w:ascii="Times New Roman" w:hAnsi="Times New Roman" w:cs="Times New Roman"/>
          <w:b/>
          <w:bCs/>
          <w:sz w:val="24"/>
          <w:szCs w:val="24"/>
        </w:rPr>
      </w:pPr>
      <w:proofErr w:type="spellStart"/>
      <w:r>
        <w:rPr>
          <w:rFonts w:ascii="Times New Roman" w:hAnsi="Times New Roman" w:cs="Times New Roman"/>
          <w:b/>
          <w:bCs/>
          <w:sz w:val="24"/>
          <w:szCs w:val="24"/>
        </w:rPr>
        <w:t>Analisa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Menentukan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Kebutuhan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Sistim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Proteks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Sambaran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Petir</w:t>
      </w:r>
      <w:proofErr w:type="spellEnd"/>
      <w:r>
        <w:rPr>
          <w:rFonts w:ascii="Times New Roman" w:hAnsi="Times New Roman" w:cs="Times New Roman"/>
          <w:b/>
          <w:bCs/>
          <w:sz w:val="24"/>
          <w:szCs w:val="24"/>
        </w:rPr>
        <w:t xml:space="preserve"> dengan Standar PUIPP</w:t>
      </w:r>
    </w:p>
    <w:p w14:paraId="7FFFE4D2"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standar PUIPP penentuan kebutuhan system proteksi sambaran petir dilakukan dengan menjumlahkan indeks – indeks yang mewakili Gedung yang akan diproteksi, seperti terlihat pada table 4.3.</w:t>
      </w:r>
    </w:p>
    <w:tbl>
      <w:tblPr>
        <w:tblStyle w:val="TableGrid"/>
        <w:tblW w:w="0" w:type="auto"/>
        <w:jc w:val="center"/>
        <w:tblLook w:val="04A0" w:firstRow="1" w:lastRow="0" w:firstColumn="1" w:lastColumn="0" w:noHBand="0" w:noVBand="1"/>
      </w:tblPr>
      <w:tblGrid>
        <w:gridCol w:w="5612"/>
        <w:gridCol w:w="1584"/>
      </w:tblGrid>
      <w:tr w:rsidR="00B30DB0" w14:paraId="1F18EA65" w14:textId="77777777">
        <w:trPr>
          <w:jc w:val="center"/>
        </w:trPr>
        <w:tc>
          <w:tcPr>
            <w:tcW w:w="5612" w:type="dxa"/>
            <w:shd w:val="clear" w:color="auto" w:fill="FFFF00"/>
          </w:tcPr>
          <w:p w14:paraId="16FA4EBE"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Indeks Penggunaan</w:t>
            </w:r>
          </w:p>
        </w:tc>
        <w:tc>
          <w:tcPr>
            <w:tcW w:w="1584" w:type="dxa"/>
            <w:shd w:val="clear" w:color="auto" w:fill="FFFF00"/>
          </w:tcPr>
          <w:p w14:paraId="1BAB8BA5"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Nilai Indeks</w:t>
            </w:r>
          </w:p>
        </w:tc>
      </w:tr>
      <w:tr w:rsidR="00B30DB0" w14:paraId="7181FC36" w14:textId="77777777">
        <w:trPr>
          <w:jc w:val="center"/>
        </w:trPr>
        <w:tc>
          <w:tcPr>
            <w:tcW w:w="5612" w:type="dxa"/>
          </w:tcPr>
          <w:p w14:paraId="19E4FA0A"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Indeks A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berisi barang yang cukup penting</w:t>
            </w:r>
          </w:p>
        </w:tc>
        <w:tc>
          <w:tcPr>
            <w:tcW w:w="1584" w:type="dxa"/>
            <w:vAlign w:val="center"/>
          </w:tcPr>
          <w:p w14:paraId="005900D8"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0DB0" w14:paraId="13E7B1B2" w14:textId="77777777">
        <w:trPr>
          <w:jc w:val="center"/>
        </w:trPr>
        <w:tc>
          <w:tcPr>
            <w:tcW w:w="5612" w:type="dxa"/>
          </w:tcPr>
          <w:p w14:paraId="22B5A818"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Indeks B Gedung ini yaitu bangunan beton bertulang rangka besi dan beratap bukan logam</w:t>
            </w:r>
          </w:p>
        </w:tc>
        <w:tc>
          <w:tcPr>
            <w:tcW w:w="1584" w:type="dxa"/>
            <w:vAlign w:val="center"/>
          </w:tcPr>
          <w:p w14:paraId="2DFE67FA"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0DB0" w14:paraId="25F542EF" w14:textId="77777777">
        <w:trPr>
          <w:jc w:val="center"/>
        </w:trPr>
        <w:tc>
          <w:tcPr>
            <w:tcW w:w="5612" w:type="dxa"/>
          </w:tcPr>
          <w:p w14:paraId="3A98C544"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Indeks C Gedung ini memiliki tinggi 17 Meter</w:t>
            </w:r>
          </w:p>
        </w:tc>
        <w:tc>
          <w:tcPr>
            <w:tcW w:w="1584" w:type="dxa"/>
            <w:vAlign w:val="center"/>
          </w:tcPr>
          <w:p w14:paraId="11D4A61C"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0DB0" w14:paraId="1EF2D736" w14:textId="77777777">
        <w:trPr>
          <w:jc w:val="center"/>
        </w:trPr>
        <w:tc>
          <w:tcPr>
            <w:tcW w:w="5612" w:type="dxa"/>
          </w:tcPr>
          <w:p w14:paraId="4D159E98"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Indeks D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w:t>
            </w:r>
            <w:proofErr w:type="spellEnd"/>
            <w:r>
              <w:rPr>
                <w:rFonts w:ascii="Times New Roman" w:hAnsi="Times New Roman" w:cs="Times New Roman"/>
                <w:sz w:val="24"/>
                <w:szCs w:val="24"/>
              </w:rPr>
              <w:t xml:space="preserve"> di tanah datar</w:t>
            </w:r>
          </w:p>
        </w:tc>
        <w:tc>
          <w:tcPr>
            <w:tcW w:w="1584" w:type="dxa"/>
            <w:vAlign w:val="center"/>
          </w:tcPr>
          <w:p w14:paraId="517209E8"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0DB0" w14:paraId="4C8312F7" w14:textId="77777777">
        <w:trPr>
          <w:jc w:val="center"/>
        </w:trPr>
        <w:tc>
          <w:tcPr>
            <w:tcW w:w="5612" w:type="dxa"/>
          </w:tcPr>
          <w:p w14:paraId="6536E27F" w14:textId="77777777" w:rsidR="00B30DB0" w:rsidRDefault="007E6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Indeks 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guruhnya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p>
        </w:tc>
        <w:tc>
          <w:tcPr>
            <w:tcW w:w="1584" w:type="dxa"/>
            <w:vAlign w:val="center"/>
          </w:tcPr>
          <w:p w14:paraId="059BFE9A"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0DB0" w14:paraId="4B4C0DB7" w14:textId="77777777">
        <w:trPr>
          <w:jc w:val="center"/>
        </w:trPr>
        <w:tc>
          <w:tcPr>
            <w:tcW w:w="5612" w:type="dxa"/>
          </w:tcPr>
          <w:p w14:paraId="5B7B7056" w14:textId="77777777" w:rsidR="00B30DB0" w:rsidRDefault="007E6D9D">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R = A+B+C+D+E</w:t>
            </w:r>
          </w:p>
        </w:tc>
        <w:tc>
          <w:tcPr>
            <w:tcW w:w="1584" w:type="dxa"/>
            <w:vAlign w:val="center"/>
          </w:tcPr>
          <w:p w14:paraId="29916E95" w14:textId="77777777" w:rsidR="00B30DB0" w:rsidRDefault="007E6D9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r>
    </w:tbl>
    <w:p w14:paraId="3FB6F92D" w14:textId="77777777" w:rsidR="00B30DB0" w:rsidRDefault="007E6D9D">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w:t>
      </w:r>
      <w:r>
        <w:rPr>
          <w:rFonts w:ascii="Times New Roman" w:hAnsi="Times New Roman" w:cs="Times New Roman"/>
          <w:b/>
          <w:bCs/>
          <w:sz w:val="24"/>
          <w:szCs w:val="24"/>
        </w:rPr>
        <w:t xml:space="preserve"> </w:t>
      </w:r>
      <w:r>
        <w:rPr>
          <w:rFonts w:ascii="Times New Roman" w:hAnsi="Times New Roman" w:cs="Times New Roman"/>
          <w:sz w:val="24"/>
          <w:szCs w:val="24"/>
        </w:rPr>
        <w:t xml:space="preserve">pengolahan data terhadap bahaya sambaran petir, diperoleh nilai indeks R = 14, maka bahwa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perkiraan</w:t>
      </w:r>
      <w:proofErr w:type="spellEnd"/>
      <w:r>
        <w:rPr>
          <w:rFonts w:ascii="Times New Roman" w:hAnsi="Times New Roman" w:cs="Times New Roman"/>
          <w:sz w:val="24"/>
          <w:szCs w:val="24"/>
        </w:rPr>
        <w:t xml:space="preserve"> bahaya sambaran petir besar seperti yang terlihat pada table 2.11, sehingga sangat perlu memiliki system proteksi petir.</w:t>
      </w:r>
    </w:p>
    <w:p w14:paraId="69820910" w14:textId="77777777" w:rsidR="00B30DB0" w:rsidRDefault="00B30DB0">
      <w:pPr>
        <w:spacing w:before="240" w:after="0" w:line="480" w:lineRule="auto"/>
        <w:ind w:firstLine="720"/>
        <w:jc w:val="both"/>
        <w:rPr>
          <w:rFonts w:ascii="Times New Roman" w:hAnsi="Times New Roman" w:cs="Times New Roman"/>
          <w:sz w:val="24"/>
          <w:szCs w:val="24"/>
        </w:rPr>
      </w:pPr>
    </w:p>
    <w:p w14:paraId="3CA2A339" w14:textId="77777777" w:rsidR="00B30DB0" w:rsidRDefault="007E6D9D">
      <w:pPr>
        <w:pStyle w:val="ListParagraph"/>
        <w:numPr>
          <w:ilvl w:val="0"/>
          <w:numId w:val="17"/>
        </w:numPr>
        <w:spacing w:before="240"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Analisa Kebutuhan Sistem Proteksi Sambaran Petir</w:t>
      </w:r>
    </w:p>
    <w:p w14:paraId="465C9793" w14:textId="77777777" w:rsidR="00B30DB0" w:rsidRDefault="007E6D9D">
      <w:pPr>
        <w:spacing w:before="240"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dasarkan</w:t>
      </w:r>
      <w:proofErr w:type="spellEnd"/>
      <w:r>
        <w:rPr>
          <w:rFonts w:ascii="Times New Roman" w:hAnsi="Times New Roman" w:cs="Times New Roman"/>
          <w:sz w:val="24"/>
          <w:szCs w:val="24"/>
        </w:rPr>
        <w:t xml:space="preserve"> standar IEC 1024-1-1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{"citationItems":[{"id":"ITEM-1","itemData":{"author":[{"dropping-particle":"","family":"GLOBAL ENGINEERING DOCUMENTS","given":"","non-dropping-particle":"","parse-names":false,"suffix":""}],"id":"ITEM-1","issued":{"date-parts":[["1993"]]},"title":"IEC 1024-1-1 Protection of strucures against lightning","type":"book"},"uris":["http://www.mendeley.com/documents/?uuid=3b819bfc-1582-444d-afc8-6485e9d0ebd8"]}],"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 xml:space="preserve">, sehingga standar ini, tingkat </w:t>
      </w:r>
      <w:proofErr w:type="spellStart"/>
      <w:r>
        <w:rPr>
          <w:rFonts w:ascii="Times New Roman" w:hAnsi="Times New Roman" w:cs="Times New Roman"/>
          <w:sz w:val="24"/>
          <w:szCs w:val="24"/>
        </w:rPr>
        <w:t>proteksi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bberapa</w:t>
      </w:r>
      <w:proofErr w:type="spellEnd"/>
      <w:r>
        <w:rPr>
          <w:rFonts w:ascii="Times New Roman" w:hAnsi="Times New Roman" w:cs="Times New Roman"/>
          <w:sz w:val="24"/>
          <w:szCs w:val="24"/>
        </w:rPr>
        <w:t xml:space="preserve"> factor yaitu data Gedung,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guruh</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proteks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ke tanah(Ng), frekuensi sambaran (Nd) dan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pertahaun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Nc</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diperboehkan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persamaan (2.4) sebagai berikut :</w:t>
      </w:r>
    </w:p>
    <w:p w14:paraId="692FC262"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Ng = 0,04 x </w:t>
      </w:r>
      <w:r>
        <w:rPr>
          <w:rFonts w:ascii="Times New Roman" w:hAnsi="Times New Roman" w:cs="Times New Roman"/>
          <w:i/>
          <w:iCs/>
          <w:sz w:val="24"/>
          <w:szCs w:val="24"/>
        </w:rPr>
        <w:t>175,2</w:t>
      </w:r>
      <w:r>
        <w:rPr>
          <w:rFonts w:ascii="Times New Roman" w:hAnsi="Times New Roman" w:cs="Times New Roman"/>
          <w:sz w:val="24"/>
          <w:szCs w:val="24"/>
          <w:vertAlign w:val="superscript"/>
        </w:rPr>
        <w:t>1,25</w:t>
      </w:r>
      <w:r>
        <w:rPr>
          <w:rFonts w:ascii="Times New Roman" w:hAnsi="Times New Roman" w:cs="Times New Roman"/>
          <w:sz w:val="24"/>
          <w:szCs w:val="24"/>
        </w:rPr>
        <w:t xml:space="preserve"> /</w:t>
      </w:r>
      <w:r>
        <w:rPr>
          <w:rFonts w:ascii="Times New Roman" w:hAnsi="Times New Roman" w:cs="Times New Roman"/>
          <w:i/>
          <w:iCs/>
          <w:sz w:val="24"/>
          <w:szCs w:val="24"/>
        </w:rPr>
        <w:t>km</w:t>
      </w:r>
      <w:r>
        <w:rPr>
          <w:rFonts w:ascii="Times New Roman" w:hAnsi="Times New Roman" w:cs="Times New Roman"/>
          <w:sz w:val="24"/>
          <w:szCs w:val="24"/>
          <w:vertAlign w:val="superscript"/>
        </w:rPr>
        <w:t>2</w:t>
      </w:r>
      <w:r>
        <w:rPr>
          <w:rFonts w:ascii="Times New Roman" w:hAnsi="Times New Roman" w:cs="Times New Roman"/>
          <w:sz w:val="24"/>
          <w:szCs w:val="24"/>
        </w:rPr>
        <w:t>/tahun</w:t>
      </w:r>
    </w:p>
    <w:p w14:paraId="68411D97"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Ng = 25,50 km</w:t>
      </w:r>
      <w:r>
        <w:rPr>
          <w:rFonts w:ascii="Times New Roman" w:hAnsi="Times New Roman" w:cs="Times New Roman"/>
          <w:sz w:val="24"/>
          <w:szCs w:val="24"/>
          <w:vertAlign w:val="superscript"/>
        </w:rPr>
        <w:t>2</w:t>
      </w:r>
      <w:r>
        <w:rPr>
          <w:rFonts w:ascii="Times New Roman" w:hAnsi="Times New Roman" w:cs="Times New Roman"/>
          <w:sz w:val="24"/>
          <w:szCs w:val="24"/>
        </w:rPr>
        <w:t>/tahun</w:t>
      </w:r>
    </w:p>
    <w:p w14:paraId="25190A97" w14:textId="77777777" w:rsidR="00B30DB0" w:rsidRDefault="007E6D9D">
      <w:pPr>
        <w:autoSpaceDE w:val="0"/>
        <w:autoSpaceDN w:val="0"/>
        <w:adjustRightInd w:val="0"/>
        <w:spacing w:after="0" w:line="480" w:lineRule="auto"/>
        <w:ind w:firstLine="72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Menentukan</w:t>
      </w:r>
      <w:proofErr w:type="spellEnd"/>
      <w:r>
        <w:rPr>
          <w:rFonts w:ascii="Times New Roman" w:hAnsi="Times New Roman" w:cs="Times New Roman"/>
          <w:color w:val="000000"/>
          <w:sz w:val="24"/>
          <w:szCs w:val="24"/>
        </w:rPr>
        <w:t xml:space="preserve"> area </w:t>
      </w:r>
      <w:proofErr w:type="spellStart"/>
      <w:r>
        <w:rPr>
          <w:rFonts w:ascii="Times New Roman" w:hAnsi="Times New Roman" w:cs="Times New Roman"/>
          <w:color w:val="000000"/>
          <w:sz w:val="24"/>
          <w:szCs w:val="24"/>
        </w:rPr>
        <w:t>cakupan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ekivalen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bangunan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menarik</w:t>
      </w:r>
      <w:proofErr w:type="spellEnd"/>
      <w:r>
        <w:rPr>
          <w:rFonts w:ascii="Times New Roman" w:hAnsi="Times New Roman" w:cs="Times New Roman"/>
          <w:color w:val="000000"/>
          <w:sz w:val="24"/>
          <w:szCs w:val="24"/>
        </w:rPr>
        <w:t xml:space="preserve"> sambaran petir (</w:t>
      </w:r>
      <w:r>
        <w:rPr>
          <w:rFonts w:ascii="Cambria Math" w:hAnsi="Cambria Math" w:cs="Cambria Math"/>
          <w:color w:val="000000"/>
          <w:sz w:val="24"/>
          <w:szCs w:val="24"/>
        </w:rPr>
        <w:t>𝐴</w:t>
      </w:r>
      <w:r>
        <w:rPr>
          <w:rFonts w:ascii="Times New Roman" w:hAnsi="Times New Roman" w:cs="Times New Roman"/>
          <w:color w:val="000000"/>
          <w:sz w:val="24"/>
          <w:szCs w:val="24"/>
        </w:rPr>
        <w:t>) dapat menggunakan persamaan (2.6), yaitu</w:t>
      </w:r>
    </w:p>
    <w:p w14:paraId="4CB80970" w14:textId="77777777" w:rsidR="00B30DB0" w:rsidRDefault="007E6D9D">
      <w:pPr>
        <w:autoSpaceDE w:val="0"/>
        <w:autoSpaceDN w:val="0"/>
        <w:adjustRightInd w:val="0"/>
        <w:spacing w:after="0" w:line="480" w:lineRule="auto"/>
        <w:ind w:left="720"/>
        <w:rPr>
          <w:rFonts w:ascii="Times New Roman" w:hAnsi="Times New Roman" w:cs="Times New Roman"/>
          <w:sz w:val="24"/>
          <w:szCs w:val="24"/>
        </w:rPr>
      </w:pPr>
      <w:r>
        <w:rPr>
          <w:rFonts w:ascii="Times New Roman" w:hAnsi="Times New Roman" w:cs="Times New Roman"/>
          <w:color w:val="000000"/>
          <w:sz w:val="24"/>
          <w:szCs w:val="24"/>
        </w:rPr>
        <w:t>Ae = (10 x 23) + 6 x 17 x (10 +23) + 9 x 3,14 x (17</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p w14:paraId="4B4EEB93" w14:textId="77777777" w:rsidR="00B30DB0" w:rsidRDefault="007E6D9D">
      <w:pPr>
        <w:autoSpaceDE w:val="0"/>
        <w:autoSpaceDN w:val="0"/>
        <w:adjustRightInd w:val="0"/>
        <w:spacing w:after="0" w:line="480" w:lineRule="auto"/>
        <w:ind w:left="720"/>
        <w:rPr>
          <w:rFonts w:ascii="Times New Roman" w:hAnsi="Times New Roman" w:cs="Times New Roman"/>
          <w:sz w:val="24"/>
          <w:szCs w:val="24"/>
        </w:rPr>
      </w:pPr>
      <w:r>
        <w:rPr>
          <w:rFonts w:ascii="Times New Roman" w:hAnsi="Times New Roman" w:cs="Times New Roman"/>
          <w:color w:val="000000"/>
          <w:sz w:val="24"/>
          <w:szCs w:val="24"/>
        </w:rPr>
        <w:t xml:space="preserve">Ae = </w:t>
      </w:r>
      <w:bookmarkStart w:id="5" w:name="_Hlk104510475"/>
      <w:r>
        <w:rPr>
          <w:rFonts w:ascii="Times New Roman" w:hAnsi="Times New Roman" w:cs="Times New Roman"/>
          <w:color w:val="000000"/>
          <w:sz w:val="24"/>
          <w:szCs w:val="24"/>
        </w:rPr>
        <w:t>11.763,14</w:t>
      </w:r>
      <w:bookmarkEnd w:id="5"/>
      <w:r>
        <w:rPr>
          <w:rFonts w:ascii="Times New Roman" w:hAnsi="Times New Roman" w:cs="Times New Roman"/>
          <w:color w:val="000000"/>
          <w:sz w:val="24"/>
          <w:szCs w:val="24"/>
        </w:rPr>
        <w:t xml:space="preserve"> m</w:t>
      </w:r>
      <w:r>
        <w:rPr>
          <w:rFonts w:ascii="Times New Roman" w:hAnsi="Times New Roman" w:cs="Times New Roman"/>
          <w:color w:val="000000"/>
          <w:sz w:val="24"/>
          <w:szCs w:val="24"/>
          <w:vertAlign w:val="superscript"/>
        </w:rPr>
        <w:t>2</w:t>
      </w:r>
    </w:p>
    <w:p w14:paraId="2DB030BC"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Setelah diperoleh nilai kerapatan sambaran petir (Ng) dan nilai luas ekivalen (Ae) maka dimungkinkan untuk menghitung nilai rata-rata jumlah frekuensi sambaran petir langsung per tahun (Nd) menggunakan persamaan(</w:t>
      </w:r>
      <w:r>
        <w:rPr>
          <w:rFonts w:ascii="Times New Roman" w:hAnsi="Times New Roman" w:cs="Times New Roman"/>
          <w:sz w:val="24"/>
          <w:szCs w:val="24"/>
        </w:rPr>
        <w:t>2.5</w:t>
      </w:r>
      <w:r>
        <w:rPr>
          <w:rFonts w:ascii="Times New Roman" w:hAnsi="Times New Roman" w:cs="Times New Roman"/>
          <w:sz w:val="24"/>
          <w:szCs w:val="24"/>
          <w:lang w:val="id-ID"/>
        </w:rPr>
        <w:t>)</w:t>
      </w:r>
      <w:r>
        <w:rPr>
          <w:rFonts w:ascii="Times New Roman" w:hAnsi="Times New Roman" w:cs="Times New Roman"/>
          <w:sz w:val="24"/>
          <w:szCs w:val="24"/>
        </w:rPr>
        <w:t>.</w:t>
      </w:r>
    </w:p>
    <w:p w14:paraId="5B4A56F7"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Nd = 25,50 x 11.763,14 x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p>
    <w:p w14:paraId="4DF72430"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Nd = 0,30 /tahun</w:t>
      </w:r>
    </w:p>
    <w:p w14:paraId="1D3412D7"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data yang diperoleh di daerah setempat, frekuensi sambaran petir tahunan yang diizinkan (Nc) adalah 10-1/tahun. Oleh karena itu, nilai Nd yang tinggi lebih </w:t>
      </w:r>
      <w:r>
        <w:rPr>
          <w:rFonts w:ascii="Times New Roman" w:hAnsi="Times New Roman" w:cs="Times New Roman"/>
          <w:sz w:val="24"/>
          <w:szCs w:val="24"/>
        </w:rPr>
        <w:lastRenderedPageBreak/>
        <w:t>besar dibandingkan dengan nilai Nc (Nd &gt; Nc) hingga diperlukan SPP. Oleh karena itu, nilai efisiensi (E) dapat diperoleh dengan menggunakan persamaan (2.7) yaitu,</w:t>
      </w:r>
    </w:p>
    <w:p w14:paraId="71C38DEE" w14:textId="77777777" w:rsidR="00B30DB0" w:rsidRDefault="007E6D9D">
      <w:pPr>
        <w:tabs>
          <w:tab w:val="left" w:pos="99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 </w:t>
      </w:r>
      <w:r>
        <w:rPr>
          <w:rFonts w:ascii="Times New Roman" w:hAnsi="Times New Roman" w:cs="Times New Roman"/>
          <w:sz w:val="24"/>
          <w:szCs w:val="24"/>
        </w:rPr>
        <w:tab/>
        <w:t>= 1 – (0,1 / 0,30)</w:t>
      </w:r>
    </w:p>
    <w:p w14:paraId="7628DCC4" w14:textId="77777777" w:rsidR="00B30DB0" w:rsidRDefault="007E6D9D">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0,67</w:t>
      </w:r>
    </w:p>
    <w:p w14:paraId="18AA4E68" w14:textId="77777777" w:rsidR="00B30DB0" w:rsidRDefault="007E6D9D">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hasil perhitungan nilai efisiensi (E) SPP di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0,67 dan nilai tersebut tidak masuk dalam pilihan pada table 2.4 tetapi pada gambar 2.4 terlihat ada pada tingkat </w:t>
      </w:r>
      <w:proofErr w:type="spellStart"/>
      <w:r>
        <w:rPr>
          <w:rFonts w:ascii="Times New Roman" w:hAnsi="Times New Roman" w:cs="Times New Roman"/>
          <w:sz w:val="24"/>
          <w:szCs w:val="24"/>
        </w:rPr>
        <w:t>proteksi</w:t>
      </w:r>
      <w:proofErr w:type="spellEnd"/>
      <w:r>
        <w:rPr>
          <w:rFonts w:ascii="Times New Roman" w:hAnsi="Times New Roman" w:cs="Times New Roman"/>
          <w:sz w:val="24"/>
          <w:szCs w:val="24"/>
        </w:rPr>
        <w:t xml:space="preserve"> IV,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yang diatur dalam standar SNI 03-7015-2004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{"citationItems":[{"id":"ITEM-1","itemData":{"abstract":"Standar Nasional Indonesia (SNI), Sistem proteksi petir pada bangunan gedung, disusun oleh Panitia Teknik 21S Konstruksi Bangunan Sipil dan SNI ini telah dikonsensuskan diantara para stakeholder pada tanggal 17 Juni 2003. Standar ini mengambil acuan dari IEC 6-1024, Protection of structures against lighting – Part 1, General principles, IEC 6-1312-1, Protection against lightning – Part 1, General principles, dan IEC TR 6-1662, Assessment of the risk of damage due to lihtning. Standar ini merupakan bentuk nyata aktualisasi dari Undang-Undang Republik Indonesia, Nomor 28, Tahun 2002, tentang Bangunan Gedung, khususnya yang menyangkut persyaratan keselamatan bangunan gedung.. Apabila dalam penerapan standar ini terdapat hal-hal yang meragukan, diharapkan dapat membandingkan secara langsung dengan substansi yang terdapat dalam acuan tersebut, atau dengan edisi yang terakhir, kecuali hal-hal yang disesuaikan dengan kondisi Indonesia.","author":[{"dropping-particle":"","family":"Badan Standardisasi Nasional","given":"","non-dropping-particle":"","parse-names":false,"suffix":""}],"container-title":"Sistem proteksi petir pada bangunan gedung ICS","id":"ITEM-1","issued":{"date-parts":[["2004"]]},"page":"112","title":"Sistem Proteksi Petir pada Bangunan Gedung","type":"article-journal"},"uris":["http://www.mendeley.com/documents/?uuid=325a3b8e-b729-490c-a566-8b7c893c81c2"]}],"mendeley":{"formattedCitation":"[7]","plainTextFormattedCitation":"[7]","previouslyFormattedCitation":"[7]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 xml:space="preserve"> yaitu :</w:t>
      </w:r>
    </w:p>
    <w:p w14:paraId="588EA15B" w14:textId="77777777" w:rsidR="00B30DB0" w:rsidRDefault="007E6D9D">
      <w:pPr>
        <w:pStyle w:val="ListParagraph"/>
        <w:numPr>
          <w:ilvl w:val="0"/>
          <w:numId w:val="18"/>
        </w:num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Pembatasan tegangan sentuh dan Langkah.</w:t>
      </w:r>
    </w:p>
    <w:p w14:paraId="72D0F506" w14:textId="77777777" w:rsidR="00B30DB0" w:rsidRDefault="007E6D9D">
      <w:pPr>
        <w:pStyle w:val="ListParagraph"/>
        <w:numPr>
          <w:ilvl w:val="0"/>
          <w:numId w:val="18"/>
        </w:numPr>
        <w:tabs>
          <w:tab w:val="left" w:pos="72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pencagahan</w:t>
      </w:r>
      <w:proofErr w:type="spellEnd"/>
      <w:r>
        <w:rPr>
          <w:rFonts w:ascii="Times New Roman" w:hAnsi="Times New Roman" w:cs="Times New Roman"/>
          <w:sz w:val="24"/>
          <w:szCs w:val="24"/>
        </w:rPr>
        <w:t xml:space="preserve"> untuk bangunan Gedung yang berisi uap mudah terbakar.</w:t>
      </w:r>
    </w:p>
    <w:p w14:paraId="5554E6A2" w14:textId="77777777" w:rsidR="00B30DB0" w:rsidRDefault="007E6D9D">
      <w:pPr>
        <w:pStyle w:val="ListParagraph"/>
        <w:numPr>
          <w:ilvl w:val="0"/>
          <w:numId w:val="18"/>
        </w:num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Mengurangi pengaruh induksi tegangan lebih dari petir pada peralatan sensitive.</w:t>
      </w:r>
    </w:p>
    <w:p w14:paraId="3520ADA4" w14:textId="77777777" w:rsidR="00B30DB0" w:rsidRDefault="007E6D9D">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Whiteheaad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60 m, merupakan jarak sambar atau jari – jari ruang proteksi. sehingga besar arus sambaran petir (I) adalah menggunakan rumus berikut:</w:t>
      </w:r>
    </w:p>
    <w:p w14:paraId="41B24FC9" w14:textId="77777777" w:rsidR="00B30DB0" w:rsidRDefault="007E6D9D">
      <w:pPr>
        <w:spacing w:after="0" w:line="480" w:lineRule="auto"/>
        <w:ind w:firstLine="720"/>
        <w:rPr>
          <w:rFonts w:ascii="Times New Roman" w:hAnsi="Times New Roman" w:cs="Times New Roman"/>
          <w:sz w:val="24"/>
          <w:szCs w:val="24"/>
          <w:vertAlign w:val="superscript"/>
        </w:rPr>
      </w:pPr>
      <w:r>
        <w:rPr>
          <w:rFonts w:ascii="Times New Roman" w:hAnsi="Times New Roman" w:cs="Times New Roman"/>
          <w:sz w:val="24"/>
          <w:szCs w:val="24"/>
        </w:rPr>
        <w:t>S = 8 x I</w:t>
      </w:r>
      <w:r>
        <w:rPr>
          <w:rFonts w:ascii="Times New Roman" w:hAnsi="Times New Roman" w:cs="Times New Roman"/>
          <w:sz w:val="24"/>
          <w:szCs w:val="24"/>
          <w:vertAlign w:val="superscript"/>
        </w:rPr>
        <w:t>0,65</w:t>
      </w:r>
    </w:p>
    <w:p w14:paraId="70AB9860" w14:textId="77777777" w:rsidR="00B30DB0" w:rsidRDefault="007E6D9D">
      <w:pPr>
        <w:spacing w:after="0" w:line="480" w:lineRule="auto"/>
        <w:ind w:firstLine="720"/>
        <w:rPr>
          <w:rFonts w:ascii="Times New Roman" w:eastAsiaTheme="minorEastAsia" w:hAnsi="Times New Roman" w:cs="Times New Roman"/>
          <w:sz w:val="32"/>
          <w:szCs w:val="32"/>
        </w:rPr>
      </w:pPr>
      <w:r>
        <w:rPr>
          <w:rFonts w:ascii="Times New Roman" w:hAnsi="Times New Roman" w:cs="Times New Roman"/>
          <w:sz w:val="24"/>
          <w:szCs w:val="24"/>
        </w:rPr>
        <w:t xml:space="preserve">I = </w:t>
      </w:r>
      <w:r>
        <w:rPr>
          <w:rFonts w:ascii="Times New Roman" w:hAnsi="Times New Roman" w:cs="Times New Roman"/>
          <w:sz w:val="24"/>
          <w:szCs w:val="24"/>
          <w:vertAlign w:val="superscript"/>
        </w:rPr>
        <w:t>0,65</w:t>
      </w:r>
      <w:r>
        <w:rPr>
          <w:rFonts w:ascii="Times New Roman" w:hAnsi="Times New Roman" w:cs="Times New Roman"/>
          <w:sz w:val="24"/>
          <w:szCs w:val="24"/>
        </w:rPr>
        <w:t xml:space="preserve"> </w:t>
      </w:r>
      <m:oMath>
        <m:rad>
          <m:radPr>
            <m:degHide m:val="1"/>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S</m:t>
                </m:r>
              </m:num>
              <m:den>
                <m:r>
                  <w:rPr>
                    <w:rFonts w:ascii="Cambria Math" w:hAnsi="Cambria Math" w:cs="Times New Roman"/>
                    <w:sz w:val="32"/>
                    <w:szCs w:val="32"/>
                  </w:rPr>
                  <m:t>8</m:t>
                </m:r>
              </m:den>
            </m:f>
          </m:e>
        </m:rad>
      </m:oMath>
    </w:p>
    <w:p w14:paraId="02018A39" w14:textId="77777777" w:rsidR="00B30DB0" w:rsidRDefault="007E6D9D">
      <w:pPr>
        <w:spacing w:after="0" w:line="480" w:lineRule="auto"/>
        <w:ind w:firstLine="720"/>
        <w:rPr>
          <w:rFonts w:ascii="Times New Roman" w:eastAsiaTheme="minorEastAsia" w:hAnsi="Times New Roman" w:cs="Times New Roman"/>
          <w:sz w:val="32"/>
          <w:szCs w:val="32"/>
        </w:rPr>
      </w:pPr>
      <w:r>
        <w:rPr>
          <w:rFonts w:ascii="Times New Roman" w:eastAsiaTheme="minorEastAsia" w:hAnsi="Times New Roman" w:cs="Times New Roman"/>
          <w:sz w:val="24"/>
          <w:szCs w:val="24"/>
        </w:rPr>
        <w:lastRenderedPageBreak/>
        <w:t xml:space="preserve">I = </w:t>
      </w:r>
      <w:r>
        <w:rPr>
          <w:rFonts w:ascii="Times New Roman" w:eastAsiaTheme="minorEastAsia" w:hAnsi="Times New Roman" w:cs="Times New Roman"/>
          <w:sz w:val="24"/>
          <w:szCs w:val="24"/>
          <w:vertAlign w:val="superscript"/>
        </w:rPr>
        <w:t>0,65</w:t>
      </w:r>
      <m:oMath>
        <m:rad>
          <m:radPr>
            <m:degHide m:val="1"/>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60</m:t>
                </m:r>
              </m:num>
              <m:den>
                <m:r>
                  <w:rPr>
                    <w:rFonts w:ascii="Cambria Math" w:hAnsi="Cambria Math" w:cs="Times New Roman"/>
                    <w:sz w:val="32"/>
                    <w:szCs w:val="32"/>
                  </w:rPr>
                  <m:t>8</m:t>
                </m:r>
              </m:den>
            </m:f>
          </m:e>
        </m:rad>
      </m:oMath>
    </w:p>
    <w:p w14:paraId="10205D30" w14:textId="77777777" w:rsidR="00B30DB0" w:rsidRDefault="007E6D9D">
      <w:pPr>
        <w:spacing w:after="0" w:line="48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I = </w:t>
      </w:r>
      <w:r>
        <w:rPr>
          <w:rFonts w:ascii="Times New Roman" w:hAnsi="Times New Roman" w:cs="Times New Roman"/>
          <w:sz w:val="24"/>
          <w:szCs w:val="24"/>
          <w:vertAlign w:val="superscript"/>
        </w:rPr>
        <w:t>0.65</w:t>
      </w:r>
      <w:r>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7.5</m:t>
            </m:r>
          </m:e>
        </m:rad>
      </m:oMath>
    </w:p>
    <w:p w14:paraId="44A3C1EC" w14:textId="77777777" w:rsidR="00B30DB0" w:rsidRDefault="007E6D9D">
      <w:pPr>
        <w:spacing w:after="0"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I = 18,6 kA</w:t>
      </w:r>
    </w:p>
    <w:p w14:paraId="59535027" w14:textId="77777777" w:rsidR="00B30DB0" w:rsidRDefault="007E6D9D">
      <w:pPr>
        <w:spacing w:after="0" w:line="480" w:lineRule="auto"/>
        <w:ind w:firstLine="720"/>
        <w:rPr>
          <w:rFonts w:ascii="Times New Roman" w:hAnsi="Times New Roman" w:cs="Times New Roman"/>
          <w:sz w:val="24"/>
          <w:szCs w:val="24"/>
        </w:rPr>
      </w:pPr>
      <w:proofErr w:type="spellStart"/>
      <w:r>
        <w:rPr>
          <w:rFonts w:ascii="Times New Roman" w:eastAsiaTheme="minorEastAsia" w:hAnsi="Times New Roman" w:cs="Times New Roman"/>
          <w:sz w:val="24"/>
          <w:szCs w:val="24"/>
        </w:rPr>
        <w:t>Berdasarrkan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perhitungan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metode </w:t>
      </w:r>
      <w:r>
        <w:rPr>
          <w:rFonts w:ascii="Times New Roman" w:eastAsiaTheme="minorEastAsia" w:hAnsi="Times New Roman" w:cs="Times New Roman"/>
          <w:i/>
          <w:iCs/>
          <w:sz w:val="24"/>
          <w:szCs w:val="24"/>
        </w:rPr>
        <w:t>whitehead</w:t>
      </w:r>
      <w:r>
        <w:rPr>
          <w:rFonts w:ascii="Times New Roman" w:eastAsiaTheme="minorEastAsia" w:hAnsi="Times New Roman" w:cs="Times New Roman"/>
          <w:sz w:val="24"/>
          <w:szCs w:val="24"/>
        </w:rPr>
        <w:t xml:space="preserve"> bahwa besar arus yang dapat diterima oleh penangkap petir yaitu 18,6 kA.</w:t>
      </w:r>
    </w:p>
    <w:p w14:paraId="6C36C4B4" w14:textId="77777777" w:rsidR="00B30DB0" w:rsidRDefault="007E6D9D">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b/>
          <w:bCs/>
          <w:sz w:val="24"/>
          <w:szCs w:val="24"/>
        </w:rPr>
        <w:t xml:space="preserve">Perencanaan Metode Sudut Lindung Sistem Proteksi Sambaran Petir </w:t>
      </w:r>
      <w:proofErr w:type="spellStart"/>
      <w:r>
        <w:rPr>
          <w:rFonts w:ascii="Times New Roman" w:hAnsi="Times New Roman" w:cs="Times New Roman"/>
          <w:b/>
          <w:bCs/>
          <w:sz w:val="24"/>
          <w:szCs w:val="24"/>
        </w:rPr>
        <w:t>Gedung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Pascasarjana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Universitas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Ichsan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Gorontalo</w:t>
      </w:r>
      <w:proofErr w:type="spellEnd"/>
    </w:p>
    <w:p w14:paraId="0C2513BF"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Perhitungan jarak sambar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05733EA9" w14:textId="77777777" w:rsidR="00B30DB0" w:rsidRDefault="007E6D9D">
      <w:pPr>
        <w:spacing w:after="0" w:line="48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s </w:t>
      </w:r>
      <w:r>
        <w:rPr>
          <w:rFonts w:ascii="Times New Roman" w:hAnsi="Times New Roman" w:cs="Times New Roman"/>
          <w:sz w:val="24"/>
          <w:szCs w:val="24"/>
        </w:rPr>
        <w:t>= 8 x I</w:t>
      </w:r>
      <w:r>
        <w:rPr>
          <w:rFonts w:ascii="Times New Roman" w:hAnsi="Times New Roman" w:cs="Times New Roman"/>
          <w:sz w:val="24"/>
          <w:szCs w:val="24"/>
          <w:vertAlign w:val="superscript"/>
        </w:rPr>
        <w:t>0,65</w:t>
      </w:r>
    </w:p>
    <w:p w14:paraId="31379CAE" w14:textId="77777777" w:rsidR="00B30DB0" w:rsidRDefault="007E6D9D">
      <w:pPr>
        <w:spacing w:after="0" w:line="48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s </w:t>
      </w:r>
      <w:r>
        <w:rPr>
          <w:rFonts w:ascii="Times New Roman" w:hAnsi="Times New Roman" w:cs="Times New Roman"/>
          <w:sz w:val="24"/>
          <w:szCs w:val="24"/>
        </w:rPr>
        <w:t>= 8 x 18,6</w:t>
      </w:r>
      <w:r>
        <w:rPr>
          <w:rFonts w:ascii="Times New Roman" w:hAnsi="Times New Roman" w:cs="Times New Roman"/>
          <w:sz w:val="24"/>
          <w:szCs w:val="24"/>
          <w:vertAlign w:val="superscript"/>
        </w:rPr>
        <w:t>0,65</w:t>
      </w:r>
    </w:p>
    <w:p w14:paraId="3D829D65"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s </w:t>
      </w:r>
      <w:r>
        <w:rPr>
          <w:rFonts w:ascii="Times New Roman" w:hAnsi="Times New Roman" w:cs="Times New Roman"/>
          <w:sz w:val="24"/>
          <w:szCs w:val="24"/>
        </w:rPr>
        <w:t>= 53 meter</w:t>
      </w:r>
    </w:p>
    <w:p w14:paraId="56DD11E4"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perhitungan diperoleh jarak sambar petir (Rs) sebesar 53 meter. Perhitungan radius perlindungan (</w:t>
      </w:r>
      <w:r>
        <w:rPr>
          <w:rFonts w:ascii="Times New Roman" w:hAnsi="Times New Roman" w:cs="Times New Roman"/>
          <w:i/>
          <w:iCs/>
          <w:sz w:val="24"/>
          <w:szCs w:val="24"/>
        </w:rPr>
        <w:t>r)</w:t>
      </w:r>
      <w:r>
        <w:rPr>
          <w:rFonts w:ascii="Times New Roman" w:hAnsi="Times New Roman" w:cs="Times New Roman"/>
          <w:sz w:val="24"/>
          <w:szCs w:val="24"/>
        </w:rPr>
        <w:t xml:space="preserve"> dari suatu penangkap petir dapat dihitung dengan cara:</w:t>
      </w:r>
    </w:p>
    <w:p w14:paraId="7A044EBC" w14:textId="77777777" w:rsidR="00B30DB0" w:rsidRDefault="007E6D9D">
      <w:pPr>
        <w:spacing w:after="0" w:line="48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r = </w:t>
      </w: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2 x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Cambria Math" w:cs="Times New Roman"/>
                <w:sz w:val="24"/>
                <w:szCs w:val="24"/>
              </w:rPr>
              <m:t xml:space="preserve"> x h- </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rad>
      </m:oMath>
    </w:p>
    <w:p w14:paraId="124D8C9E" w14:textId="77777777" w:rsidR="00B30DB0" w:rsidRDefault="007E6D9D">
      <w:pPr>
        <w:spacing w:after="0" w:line="48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r = </w:t>
      </w: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2 x 53 x 17- </m:t>
            </m:r>
            <m:sSup>
              <m:sSupPr>
                <m:ctrlPr>
                  <w:rPr>
                    <w:rFonts w:ascii="Cambria Math" w:hAnsi="Cambria Math" w:cs="Times New Roman"/>
                    <w:i/>
                    <w:sz w:val="24"/>
                    <w:szCs w:val="24"/>
                  </w:rPr>
                </m:ctrlPr>
              </m:sSupPr>
              <m:e>
                <m:r>
                  <w:rPr>
                    <w:rFonts w:ascii="Cambria Math" w:hAnsi="Cambria Math" w:cs="Times New Roman"/>
                    <w:sz w:val="24"/>
                    <w:szCs w:val="24"/>
                  </w:rPr>
                  <m:t>17</m:t>
                </m:r>
              </m:e>
              <m:sup>
                <m:r>
                  <w:rPr>
                    <w:rFonts w:ascii="Cambria Math" w:hAnsi="Cambria Math" w:cs="Times New Roman"/>
                    <w:sz w:val="24"/>
                    <w:szCs w:val="24"/>
                  </w:rPr>
                  <m:t>2</m:t>
                </m:r>
              </m:sup>
            </m:sSup>
          </m:e>
        </m:rad>
      </m:oMath>
    </w:p>
    <w:p w14:paraId="441848DD" w14:textId="77777777" w:rsidR="00B30DB0" w:rsidRDefault="007E6D9D">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 = 39 meter</w:t>
      </w:r>
    </w:p>
    <w:p w14:paraId="72B01A5A"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53 meter dan radius perlindungan dari </w:t>
      </w:r>
      <w:r>
        <w:rPr>
          <w:rFonts w:ascii="Times New Roman" w:hAnsi="Times New Roman" w:cs="Times New Roman"/>
          <w:sz w:val="24"/>
          <w:szCs w:val="24"/>
        </w:rPr>
        <w:lastRenderedPageBreak/>
        <w:t xml:space="preserve">penangkal petir yang direncanakan yaitu dengan diameter 39 meter dengan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terteera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table 2.2.</w:t>
      </w:r>
    </w:p>
    <w:p w14:paraId="68EFE741" w14:textId="77777777" w:rsidR="00B30DB0" w:rsidRDefault="007E6D9D">
      <w:pPr>
        <w:spacing w:after="0" w:line="240" w:lineRule="auto"/>
        <w:jc w:val="center"/>
        <w:rPr>
          <w:rFonts w:ascii="Times New Roman" w:hAnsi="Times New Roman" w:cs="Times New Roman"/>
          <w:sz w:val="24"/>
          <w:szCs w:val="24"/>
        </w:rPr>
      </w:pPr>
      <w:r>
        <w:rPr>
          <w:noProof/>
        </w:rPr>
        <w:drawing>
          <wp:inline distT="0" distB="0" distL="0" distR="0" wp14:anchorId="56FDC9B8" wp14:editId="613082C4">
            <wp:extent cx="4021455" cy="29838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1" cstate="print">
                      <a:extLst>
                        <a:ext uri="{BEBA8EAE-BF5A-486C-A8C5-ECC9F3942E4B}">
                          <a14:imgProps xmlns:a14="http://schemas.microsoft.com/office/drawing/2010/main">
                            <a14:imgLayer r:embed="rId32">
                              <a14:imgEffect>
                                <a14:artisticPhotocopy detail="2"/>
                              </a14:imgEffect>
                              <a14:imgEffect>
                                <a14:brightnessContrast contrast="-40000"/>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rcRect l="14944" t="10881" r="2938" b="12951"/>
                    <a:stretch>
                      <a:fillRect/>
                    </a:stretch>
                  </pic:blipFill>
                  <pic:spPr>
                    <a:xfrm>
                      <a:off x="0" y="0"/>
                      <a:ext cx="4031518" cy="2991586"/>
                    </a:xfrm>
                    <a:prstGeom prst="rect">
                      <a:avLst/>
                    </a:prstGeom>
                    <a:noFill/>
                    <a:ln>
                      <a:noFill/>
                    </a:ln>
                  </pic:spPr>
                </pic:pic>
              </a:graphicData>
            </a:graphic>
          </wp:inline>
        </w:drawing>
      </w:r>
    </w:p>
    <w:p w14:paraId="56878C7E" w14:textId="77777777" w:rsidR="00B30DB0" w:rsidRDefault="007E6D9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4.4 Tampak Depan Perlindungan Sistem Proteksi Sambaran Petir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p>
    <w:p w14:paraId="29259C7C" w14:textId="77777777" w:rsidR="00B30DB0" w:rsidRDefault="007E6D9D">
      <w:pPr>
        <w:spacing w:after="0" w:line="240" w:lineRule="auto"/>
        <w:jc w:val="center"/>
        <w:rPr>
          <w:rFonts w:ascii="Times New Roman" w:hAnsi="Times New Roman" w:cs="Times New Roman"/>
          <w:sz w:val="24"/>
          <w:szCs w:val="24"/>
        </w:rPr>
      </w:pPr>
      <w:r>
        <w:rPr>
          <w:noProof/>
        </w:rPr>
        <w:drawing>
          <wp:inline distT="0" distB="0" distL="0" distR="0" wp14:anchorId="1D157AC3" wp14:editId="5C135159">
            <wp:extent cx="4148455" cy="305625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3" cstate="print">
                      <a:extLst>
                        <a:ext uri="{BEBA8EAE-BF5A-486C-A8C5-ECC9F3942E4B}">
                          <a14:imgProps xmlns:a14="http://schemas.microsoft.com/office/drawing/2010/main">
                            <a14:imgLayer r:embed="rId34">
                              <a14:imgEffect>
                                <a14:artisticPhotocopy detail="2"/>
                              </a14:imgEffect>
                              <a14:imgEffect>
                                <a14:brightnessContrast contrast="-40000"/>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rcRect l="7798" t="7933" r="3337" b="10231"/>
                    <a:stretch>
                      <a:fillRect/>
                    </a:stretch>
                  </pic:blipFill>
                  <pic:spPr>
                    <a:xfrm>
                      <a:off x="0" y="0"/>
                      <a:ext cx="4197698" cy="3092589"/>
                    </a:xfrm>
                    <a:prstGeom prst="rect">
                      <a:avLst/>
                    </a:prstGeom>
                    <a:noFill/>
                    <a:ln>
                      <a:noFill/>
                    </a:ln>
                  </pic:spPr>
                </pic:pic>
              </a:graphicData>
            </a:graphic>
          </wp:inline>
        </w:drawing>
      </w:r>
    </w:p>
    <w:p w14:paraId="22F10B4E" w14:textId="77777777" w:rsidR="00B30DB0" w:rsidRDefault="007E6D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4.5 Tampak Samping Kiri Perlindungan Sistem Proteksi Sambaran Petir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p>
    <w:p w14:paraId="144B630A" w14:textId="77777777" w:rsidR="00B30DB0" w:rsidRDefault="007E6D9D">
      <w:pPr>
        <w:spacing w:after="0" w:line="240" w:lineRule="auto"/>
        <w:jc w:val="center"/>
        <w:rPr>
          <w:rFonts w:ascii="Times New Roman" w:hAnsi="Times New Roman" w:cs="Times New Roman"/>
          <w:sz w:val="24"/>
          <w:szCs w:val="24"/>
        </w:rPr>
      </w:pPr>
      <w:r>
        <w:rPr>
          <w:noProof/>
        </w:rPr>
        <w:lastRenderedPageBreak/>
        <w:drawing>
          <wp:inline distT="0" distB="0" distL="0" distR="0" wp14:anchorId="6C249A3F" wp14:editId="533E57B3">
            <wp:extent cx="4314825" cy="33464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5" cstate="print">
                      <a:extLst>
                        <a:ext uri="{BEBA8EAE-BF5A-486C-A8C5-ECC9F3942E4B}">
                          <a14:imgProps xmlns:a14="http://schemas.microsoft.com/office/drawing/2010/main">
                            <a14:imgLayer r:embed="rId36">
                              <a14:imgEffect>
                                <a14:artisticPhotocopy detail="2"/>
                              </a14:imgEffect>
                              <a14:imgEffect>
                                <a14:brightnessContrast contrast="-40000"/>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rcRect l="3265" t="4307" r="1342" b="3204"/>
                    <a:stretch>
                      <a:fillRect/>
                    </a:stretch>
                  </pic:blipFill>
                  <pic:spPr>
                    <a:xfrm>
                      <a:off x="0" y="0"/>
                      <a:ext cx="4333318" cy="3361206"/>
                    </a:xfrm>
                    <a:prstGeom prst="rect">
                      <a:avLst/>
                    </a:prstGeom>
                    <a:noFill/>
                    <a:ln>
                      <a:noFill/>
                    </a:ln>
                  </pic:spPr>
                </pic:pic>
              </a:graphicData>
            </a:graphic>
          </wp:inline>
        </w:drawing>
      </w:r>
    </w:p>
    <w:p w14:paraId="2B2336D9" w14:textId="77777777" w:rsidR="00B30DB0" w:rsidRDefault="007E6D9D">
      <w:pPr>
        <w:spacing w:after="24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Gambar 4.6 Tampak Atas Perlindungan Sistem Proteksi Sambaran Petir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p>
    <w:p w14:paraId="00FBEFDD" w14:textId="77777777" w:rsidR="00B30DB0" w:rsidRDefault="007E6D9D">
      <w:pPr>
        <w:tabs>
          <w:tab w:val="left" w:pos="318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Dalam perencanaan instalasi proteksi petir</w:t>
      </w:r>
      <w:r>
        <w:rPr>
          <w:rFonts w:ascii="Times New Roman" w:hAnsi="Times New Roman" w:cs="Times New Roman"/>
          <w:sz w:val="24"/>
          <w:szCs w:val="24"/>
        </w:rPr>
        <w:t xml:space="preserve"> </w:t>
      </w:r>
      <w:r>
        <w:rPr>
          <w:rFonts w:ascii="Times New Roman" w:hAnsi="Times New Roman" w:cs="Times New Roman"/>
          <w:sz w:val="24"/>
          <w:szCs w:val="24"/>
          <w:lang w:val="id-ID"/>
        </w:rPr>
        <w:t>yang dilakukan, tentunya harus memperhatikan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kondisi dan fungsi dari bangunan. Gedung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lang w:val="id-ID"/>
        </w:rPr>
        <w:t xml:space="preserve"> dipandang sangat perlu memiliki sistem proteksi efektif yang mampu melindungi bangunan dari sambaran petir langsung dengan nilai arus yang dapat diterima oleh penangkal petir sekecil mungkin</w:t>
      </w:r>
      <w:r>
        <w:rPr>
          <w:rFonts w:ascii="Times New Roman" w:hAnsi="Times New Roman" w:cs="Times New Roman"/>
          <w:sz w:val="24"/>
          <w:szCs w:val="24"/>
        </w:rPr>
        <w:t xml:space="preserve">. </w:t>
      </w:r>
    </w:p>
    <w:p w14:paraId="5C2D9A45" w14:textId="77777777" w:rsidR="00B30DB0" w:rsidRDefault="007E6D9D">
      <w:pPr>
        <w:tabs>
          <w:tab w:val="left" w:pos="318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perhitungan serta dilakukan penggambaran terhadap jarak sambar petir, sudut perlindungan dan radius perlindungan dari penangkal petir yang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elektrogeometri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Gambar 4.4, Gambar 4.5 dan Gambar 4.6, menggunakan bahan 1 Terminasi udara dengan tinggi 5 meter dari permukaan plat beton dan berbahan tembaga (CU) berukuran minimal 35 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untuk dapat melindungi keseluruhan gedung.</w:t>
      </w:r>
    </w:p>
    <w:p w14:paraId="5C84309E" w14:textId="77777777" w:rsidR="00B30DB0" w:rsidRDefault="007E6D9D">
      <w:pPr>
        <w:tabs>
          <w:tab w:val="left" w:pos="318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pemasangan Konduktor Penghantar sebagai penghantar arus petir dari penangkap petir ke </w:t>
      </w:r>
      <w:r>
        <w:rPr>
          <w:rFonts w:ascii="Times New Roman" w:hAnsi="Times New Roman" w:cs="Times New Roman"/>
          <w:i/>
          <w:iCs/>
          <w:sz w:val="24"/>
          <w:szCs w:val="24"/>
        </w:rPr>
        <w:t>system grounding</w:t>
      </w:r>
      <w:r>
        <w:rPr>
          <w:rFonts w:ascii="Times New Roman" w:hAnsi="Times New Roman" w:cs="Times New Roman"/>
          <w:sz w:val="24"/>
          <w:szCs w:val="24"/>
        </w:rPr>
        <w:t xml:space="preserve"> dipasang tegak lurus dengan bentuk bangunan. Dimensi umum penghantar yang menyalurkan arus petir bila menurut standar SNI 03-7015-2004 pada Tabel 2.3, dimensi penghantar berbahan Tembaga (Cu) minimal memiliki ukuran minimal 16 mm2,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penampangnya</w:t>
      </w:r>
      <w:proofErr w:type="spellEnd"/>
      <w:r>
        <w:rPr>
          <w:rFonts w:ascii="Times New Roman" w:hAnsi="Times New Roman" w:cs="Times New Roman"/>
          <w:sz w:val="24"/>
          <w:szCs w:val="24"/>
        </w:rPr>
        <w:t>. ukuran, semakin baik dan mudah. arus petir disalurkan.</w:t>
      </w:r>
    </w:p>
    <w:p w14:paraId="564A03C0" w14:textId="77777777" w:rsidR="00B30DB0" w:rsidRDefault="007E6D9D">
      <w:pPr>
        <w:spacing w:after="0" w:line="240" w:lineRule="auto"/>
        <w:jc w:val="both"/>
      </w:pPr>
      <w:r>
        <w:rPr>
          <w:noProof/>
        </w:rPr>
        <mc:AlternateContent>
          <mc:Choice Requires="wps">
            <w:drawing>
              <wp:anchor distT="45720" distB="45720" distL="114300" distR="114300" simplePos="0" relativeHeight="251666432" behindDoc="0" locked="0" layoutInCell="1" allowOverlap="1" wp14:anchorId="19B74EC3" wp14:editId="2855556D">
                <wp:simplePos x="0" y="0"/>
                <wp:positionH relativeFrom="column">
                  <wp:posOffset>831850</wp:posOffset>
                </wp:positionH>
                <wp:positionV relativeFrom="paragraph">
                  <wp:posOffset>1176655</wp:posOffset>
                </wp:positionV>
                <wp:extent cx="1260475" cy="27686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764" cy="276860"/>
                        </a:xfrm>
                        <a:prstGeom prst="rect">
                          <a:avLst/>
                        </a:prstGeom>
                        <a:noFill/>
                        <a:ln w="9525">
                          <a:noFill/>
                          <a:miter lim="800000"/>
                        </a:ln>
                      </wps:spPr>
                      <wps:txbx>
                        <w:txbxContent>
                          <w:p w14:paraId="021E7A84" w14:textId="77777777" w:rsidR="0067072F" w:rsidRDefault="0067072F">
                            <w:pPr>
                              <w:pStyle w:val="ListParagraph"/>
                              <w:numPr>
                                <w:ilvl w:val="0"/>
                                <w:numId w:val="19"/>
                              </w:numPr>
                              <w:rPr>
                                <w:rFonts w:ascii="Times New Roman" w:hAnsi="Times New Roman" w:cs="Times New Roman"/>
                              </w:rPr>
                            </w:pPr>
                            <w:r>
                              <w:rPr>
                                <w:rFonts w:ascii="Times New Roman" w:hAnsi="Times New Roman" w:cs="Times New Roman"/>
                                <w:sz w:val="24"/>
                                <w:szCs w:val="24"/>
                              </w:rPr>
                              <w:t>Tungga</w:t>
                            </w:r>
                            <w:r>
                              <w:rPr>
                                <w:rFonts w:ascii="Times New Roman" w:hAnsi="Times New Roman" w:cs="Times New Roman"/>
                              </w:rPr>
                              <w:t>l</w:t>
                            </w:r>
                          </w:p>
                        </w:txbxContent>
                      </wps:txbx>
                      <wps:bodyPr rot="0" vert="horz" wrap="square" lIns="91440" tIns="45720" rIns="91440" bIns="45720"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74EC3" id="Text Box 2" o:spid="_x0000_s1061" type="#_x0000_t202" style="position:absolute;left:0;text-align:left;margin-left:65.5pt;margin-top:92.65pt;width:99.25pt;height:21.8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" filled="f" stroked="f">
                <v:textbox>
                  <w:txbxContent>
                    <w:p w14:paraId="021E7A84" w14:textId="77777777" w:rsidR="00B30DB0" w:rsidRDefault="007E6D9D">
                      <w:pPr>
                        <w:pStyle w:val="ListParagraph"/>
                        <w:numPr>
                          <w:ilvl w:val="0"/>
                          <w:numId w:val="19"/>
                        </w:numPr>
                        <w:rPr>
                          <w:rFonts w:ascii="Times New Roman" w:hAnsi="Times New Roman" w:cs="Times New Roman"/>
                        </w:rPr>
                      </w:pPr>
                      <w:r>
                        <w:rPr>
                          <w:rFonts w:ascii="Times New Roman" w:hAnsi="Times New Roman" w:cs="Times New Roman"/>
                          <w:sz w:val="24"/>
                          <w:szCs w:val="24"/>
                        </w:rPr>
                        <w:t>Tungga</w:t>
                      </w:r>
                      <w:r>
                        <w:rPr>
                          <w:rFonts w:ascii="Times New Roman" w:hAnsi="Times New Roman" w:cs="Times New Roman"/>
                        </w:rPr>
                        <w:t>l</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6CBAEE1E" wp14:editId="5A4DE597">
                <wp:simplePos x="0" y="0"/>
                <wp:positionH relativeFrom="column">
                  <wp:posOffset>3415030</wp:posOffset>
                </wp:positionH>
                <wp:positionV relativeFrom="paragraph">
                  <wp:posOffset>1177290</wp:posOffset>
                </wp:positionV>
                <wp:extent cx="1108075" cy="27686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76860"/>
                        </a:xfrm>
                        <a:prstGeom prst="rect">
                          <a:avLst/>
                        </a:prstGeom>
                        <a:noFill/>
                        <a:ln w="9525">
                          <a:noFill/>
                          <a:miter lim="800000"/>
                        </a:ln>
                      </wps:spPr>
                      <wps:txbx>
                        <w:txbxContent>
                          <w:p w14:paraId="75D5E188" w14:textId="77777777" w:rsidR="0067072F" w:rsidRDefault="0067072F">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Ganda</w:t>
                            </w:r>
                          </w:p>
                        </w:txbxContent>
                      </wps:txbx>
                      <wps:bodyPr rot="0" vert="horz" wrap="square" lIns="91440" tIns="45720" rIns="91440" bIns="45720"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AEE1E" id="_x0000_s1062" type="#_x0000_t202" style="position:absolute;left:0;text-align:left;margin-left:268.9pt;margin-top:92.7pt;width:87.25pt;height:21.8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" filled="f" stroked="f">
                <v:textbox>
                  <w:txbxContent>
                    <w:p w14:paraId="75D5E188" w14:textId="77777777" w:rsidR="00B30DB0" w:rsidRDefault="007E6D9D">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Ganda</w:t>
                      </w:r>
                    </w:p>
                  </w:txbxContent>
                </v:textbox>
              </v:shape>
            </w:pict>
          </mc:Fallback>
        </mc:AlternateContent>
      </w:r>
      <w:r>
        <w:rPr>
          <w:noProof/>
        </w:rPr>
        <w:drawing>
          <wp:inline distT="0" distB="0" distL="0" distR="0" wp14:anchorId="796DB2E2" wp14:editId="007490ED">
            <wp:extent cx="2604135" cy="1212215"/>
            <wp:effectExtent l="0" t="0" r="571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7">
                      <a:extLst>
                        <a:ext uri="{BEBA8EAE-BF5A-486C-A8C5-ECC9F3942E4B}">
                          <a14:imgProps xmlns:a14="http://schemas.microsoft.com/office/drawing/2010/main">
                            <a14:imgLayer r:embed="rId38">
                              <a14:imgEffect>
                                <a14:saturation sat="400000"/>
                              </a14:imgEffect>
                              <a14:imgEffect>
                                <a14:sharpenSoften amount="50000"/>
                              </a14:imgEffect>
                            </a14:imgLayer>
                          </a14:imgProps>
                        </a:ext>
                      </a:extLst>
                    </a:blip>
                    <a:stretch>
                      <a:fillRect/>
                    </a:stretch>
                  </pic:blipFill>
                  <pic:spPr>
                    <a:xfrm>
                      <a:off x="0" y="0"/>
                      <a:ext cx="2629375" cy="1224023"/>
                    </a:xfrm>
                    <a:prstGeom prst="rect">
                      <a:avLst/>
                    </a:prstGeom>
                  </pic:spPr>
                </pic:pic>
              </a:graphicData>
            </a:graphic>
          </wp:inline>
        </w:drawing>
      </w:r>
      <w:r>
        <w:t xml:space="preserve"> </w:t>
      </w:r>
      <w:r>
        <w:rPr>
          <w:noProof/>
        </w:rPr>
        <w:drawing>
          <wp:inline distT="0" distB="0" distL="0" distR="0" wp14:anchorId="12E87B4A" wp14:editId="7BCE7948">
            <wp:extent cx="2596515" cy="12534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9">
                      <a:extLst>
                        <a:ext uri="{BEBA8EAE-BF5A-486C-A8C5-ECC9F3942E4B}">
                          <a14:imgProps xmlns:a14="http://schemas.microsoft.com/office/drawing/2010/main">
                            <a14:imgLayer r:embed="rId40">
                              <a14:imgEffect>
                                <a14:saturation sat="400000"/>
                              </a14:imgEffect>
                              <a14:imgEffect>
                                <a14:sharpenSoften amount="50000"/>
                              </a14:imgEffect>
                            </a14:imgLayer>
                          </a14:imgProps>
                        </a:ext>
                      </a:extLst>
                    </a:blip>
                    <a:stretch>
                      <a:fillRect/>
                    </a:stretch>
                  </pic:blipFill>
                  <pic:spPr>
                    <a:xfrm>
                      <a:off x="0" y="0"/>
                      <a:ext cx="2663679" cy="1286177"/>
                    </a:xfrm>
                    <a:prstGeom prst="rect">
                      <a:avLst/>
                    </a:prstGeom>
                  </pic:spPr>
                </pic:pic>
              </a:graphicData>
            </a:graphic>
          </wp:inline>
        </w:drawing>
      </w:r>
    </w:p>
    <w:p w14:paraId="707EBB3B" w14:textId="77777777" w:rsidR="00B30DB0" w:rsidRDefault="00B30DB0">
      <w:pPr>
        <w:spacing w:after="0" w:line="240" w:lineRule="auto"/>
        <w:jc w:val="both"/>
      </w:pPr>
    </w:p>
    <w:p w14:paraId="48E1C882" w14:textId="77777777" w:rsidR="00B30DB0" w:rsidRDefault="007E6D9D">
      <w:pPr>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4.7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Pentanahan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Elektroda</w:t>
      </w:r>
      <w:proofErr w:type="spellEnd"/>
      <w:r>
        <w:rPr>
          <w:rFonts w:ascii="Times New Roman" w:hAnsi="Times New Roman" w:cs="Times New Roman"/>
          <w:sz w:val="24"/>
          <w:szCs w:val="24"/>
        </w:rPr>
        <w:t xml:space="preserve"> (a) Tunggal dan (b) Ganda</w:t>
      </w:r>
    </w:p>
    <w:p w14:paraId="18D609A8" w14:textId="77777777" w:rsidR="00B30DB0" w:rsidRDefault="007E6D9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sistem </w:t>
      </w:r>
      <w:proofErr w:type="spellStart"/>
      <w:r>
        <w:rPr>
          <w:rFonts w:ascii="Times New Roman" w:hAnsi="Times New Roman" w:cs="Times New Roman"/>
          <w:sz w:val="24"/>
          <w:szCs w:val="24"/>
        </w:rPr>
        <w:t>pentanahan</w:t>
      </w:r>
      <w:proofErr w:type="spellEnd"/>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grouding system</w:t>
      </w:r>
      <w:r>
        <w:rPr>
          <w:rFonts w:ascii="Times New Roman" w:hAnsi="Times New Roman" w:cs="Times New Roman"/>
          <w:sz w:val="24"/>
          <w:szCs w:val="24"/>
          <w:lang w:val="id-ID"/>
        </w:rPr>
        <w:t>) atau</w:t>
      </w:r>
      <w:r>
        <w:rPr>
          <w:rFonts w:ascii="Times New Roman" w:hAnsi="Times New Roman" w:cs="Times New Roman"/>
          <w:sz w:val="24"/>
          <w:szCs w:val="24"/>
        </w:rPr>
        <w:t xml:space="preserve"> </w:t>
      </w:r>
      <w:r>
        <w:rPr>
          <w:rFonts w:ascii="Times New Roman" w:hAnsi="Times New Roman" w:cs="Times New Roman"/>
          <w:sz w:val="24"/>
          <w:szCs w:val="24"/>
          <w:lang w:val="id-ID"/>
        </w:rPr>
        <w:t>sistem pentanahan pada instalasi proteksi tegangan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lebih petir Gedung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lang w:val="id-ID"/>
        </w:rPr>
        <w:t xml:space="preserve"> ini</w:t>
      </w:r>
      <w:r>
        <w:rPr>
          <w:rFonts w:ascii="Times New Roman" w:hAnsi="Times New Roman" w:cs="Times New Roman"/>
          <w:sz w:val="24"/>
          <w:szCs w:val="24"/>
        </w:rPr>
        <w:t xml:space="preserve"> </w:t>
      </w:r>
      <w:r>
        <w:rPr>
          <w:rFonts w:ascii="Times New Roman" w:hAnsi="Times New Roman" w:cs="Times New Roman"/>
          <w:sz w:val="24"/>
          <w:szCs w:val="24"/>
          <w:lang w:val="id-ID"/>
        </w:rPr>
        <w:t>dilakukan dengan memperhatikan kondisi tanah</w:t>
      </w:r>
      <w:r>
        <w:rPr>
          <w:rFonts w:ascii="Times New Roman" w:hAnsi="Times New Roman" w:cs="Times New Roman"/>
          <w:sz w:val="24"/>
          <w:szCs w:val="24"/>
        </w:rPr>
        <w:t xml:space="preserve"> </w:t>
      </w:r>
      <w:r>
        <w:rPr>
          <w:rFonts w:ascii="Times New Roman" w:hAnsi="Times New Roman" w:cs="Times New Roman"/>
          <w:sz w:val="24"/>
          <w:szCs w:val="24"/>
          <w:lang w:val="id-ID"/>
        </w:rPr>
        <w:t>yang mempengaruhi nilai resistansi, karena pada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sistem </w:t>
      </w:r>
      <w:proofErr w:type="spellStart"/>
      <w:r>
        <w:rPr>
          <w:rFonts w:ascii="Times New Roman" w:hAnsi="Times New Roman" w:cs="Times New Roman"/>
          <w:sz w:val="24"/>
          <w:szCs w:val="24"/>
        </w:rPr>
        <w:t>pantanahan</w:t>
      </w:r>
      <w:proofErr w:type="spellEnd"/>
      <w:r>
        <w:rPr>
          <w:rFonts w:ascii="Times New Roman" w:hAnsi="Times New Roman" w:cs="Times New Roman"/>
          <w:sz w:val="24"/>
          <w:szCs w:val="24"/>
          <w:lang w:val="id-ID"/>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dipasang</w:t>
      </w:r>
      <w:proofErr w:type="spellEnd"/>
      <w:r>
        <w:rPr>
          <w:rFonts w:ascii="Times New Roman" w:hAnsi="Times New Roman" w:cs="Times New Roman"/>
          <w:sz w:val="24"/>
          <w:szCs w:val="24"/>
          <w:lang w:val="id-ID"/>
        </w:rPr>
        <w:t xml:space="preserve"> nilai resistansi</w:t>
      </w:r>
      <w:r>
        <w:rPr>
          <w:rFonts w:ascii="Times New Roman" w:hAnsi="Times New Roman" w:cs="Times New Roman"/>
          <w:sz w:val="24"/>
          <w:szCs w:val="24"/>
        </w:rPr>
        <w:t xml:space="preserve"> </w:t>
      </w:r>
      <w:r>
        <w:rPr>
          <w:rFonts w:ascii="Times New Roman" w:hAnsi="Times New Roman" w:cs="Times New Roman"/>
          <w:sz w:val="24"/>
          <w:szCs w:val="24"/>
          <w:lang w:val="id-ID"/>
        </w:rPr>
        <w:t>tidak boleh lebih dari 5 ohm (</w:t>
      </w:r>
      <w:r>
        <w:rPr>
          <w:rFonts w:ascii="Times New Roman" w:hAnsi="Times New Roman" w:cs="Times New Roman"/>
          <w:sz w:val="24"/>
          <w:szCs w:val="24"/>
        </w:rPr>
        <w:t>lima</w:t>
      </w:r>
      <w:r>
        <w:rPr>
          <w:rFonts w:ascii="Times New Roman" w:hAnsi="Times New Roman" w:cs="Times New Roman"/>
          <w:sz w:val="24"/>
          <w:szCs w:val="24"/>
          <w:lang w:val="id-ID"/>
        </w:rPr>
        <w:t xml:space="preserve"> Ω)</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minimal 50 mm</w:t>
      </w:r>
      <w:r>
        <w:rPr>
          <w:rFonts w:ascii="Times New Roman" w:hAnsi="Times New Roman" w:cs="Times New Roman"/>
          <w:sz w:val="24"/>
          <w:szCs w:val="24"/>
          <w:vertAlign w:val="superscript"/>
        </w:rPr>
        <w:t>2</w:t>
      </w:r>
      <w:r>
        <w:rPr>
          <w:rFonts w:ascii="Times New Roman" w:hAnsi="Times New Roman" w:cs="Times New Roman"/>
          <w:sz w:val="24"/>
          <w:szCs w:val="24"/>
          <w:lang w:val="id-ID"/>
        </w:rPr>
        <w:t>. Untuk itu ada beberapa cara yang dapat dilakukan dalam teknis pembuatan sistem pembumian yaitu dengan menggunakan satu batang pembumian atau beberapa batang pembumian yang dipasang secara vertikal. paralel.</w:t>
      </w:r>
    </w:p>
    <w:p w14:paraId="663D311E" w14:textId="77777777" w:rsidR="00B30DB0" w:rsidRDefault="00B30DB0">
      <w:pPr>
        <w:spacing w:after="0" w:line="480" w:lineRule="auto"/>
        <w:jc w:val="both"/>
        <w:rPr>
          <w:rFonts w:ascii="Times New Roman" w:hAnsi="Times New Roman" w:cs="Times New Roman"/>
          <w:sz w:val="24"/>
          <w:szCs w:val="24"/>
          <w:lang w:val="id-ID"/>
        </w:rPr>
      </w:pPr>
    </w:p>
    <w:p w14:paraId="549249DA" w14:textId="77777777" w:rsidR="00B30DB0" w:rsidRDefault="00B30DB0">
      <w:pPr>
        <w:spacing w:after="0" w:line="480" w:lineRule="auto"/>
        <w:jc w:val="center"/>
        <w:rPr>
          <w:rFonts w:ascii="Times New Roman" w:hAnsi="Times New Roman" w:cs="Times New Roman"/>
          <w:b/>
          <w:bCs/>
          <w:sz w:val="24"/>
          <w:szCs w:val="24"/>
          <w:lang w:val="id-ID"/>
        </w:rPr>
      </w:pPr>
    </w:p>
    <w:p w14:paraId="0B281700" w14:textId="77777777" w:rsidR="00B30DB0" w:rsidRDefault="007E6D9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BAB </w:t>
      </w:r>
      <w:r>
        <w:rPr>
          <w:rFonts w:ascii="Times New Roman" w:hAnsi="Times New Roman" w:cs="Times New Roman"/>
          <w:b/>
          <w:bCs/>
          <w:sz w:val="24"/>
          <w:szCs w:val="24"/>
        </w:rPr>
        <w:t>V</w:t>
      </w:r>
    </w:p>
    <w:p w14:paraId="1C071692" w14:textId="77777777" w:rsidR="00B30DB0" w:rsidRDefault="007E6D9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56F9A206" w14:textId="77777777" w:rsidR="00B30DB0" w:rsidRDefault="007E6D9D">
      <w:pPr>
        <w:pStyle w:val="ListParagraph"/>
        <w:numPr>
          <w:ilvl w:val="1"/>
          <w:numId w:val="20"/>
        </w:numPr>
        <w:spacing w:after="0" w:line="480" w:lineRule="auto"/>
        <w:ind w:left="360"/>
        <w:jc w:val="both"/>
        <w:rPr>
          <w:rFonts w:ascii="Times New Roman" w:hAnsi="Times New Roman" w:cs="Times New Roman"/>
          <w:sz w:val="24"/>
          <w:szCs w:val="24"/>
        </w:rPr>
      </w:pPr>
      <w:r>
        <w:rPr>
          <w:rFonts w:ascii="Times New Roman" w:hAnsi="Times New Roman" w:cs="Times New Roman"/>
          <w:b/>
          <w:bCs/>
          <w:sz w:val="24"/>
          <w:szCs w:val="24"/>
        </w:rPr>
        <w:t>Kesimpulan</w:t>
      </w:r>
    </w:p>
    <w:p w14:paraId="41C9A8DB" w14:textId="77777777" w:rsidR="00B30DB0" w:rsidRDefault="007E6D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Berdasarkan data yang didapat, Gedung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lang w:val="id-ID"/>
        </w:rPr>
        <w:t xml:space="preserve"> lokasi didaerah </w:t>
      </w:r>
      <w:r>
        <w:rPr>
          <w:rFonts w:ascii="Times New Roman" w:hAnsi="Times New Roman" w:cs="Times New Roman"/>
          <w:sz w:val="24"/>
          <w:szCs w:val="24"/>
        </w:rPr>
        <w:t>datar</w:t>
      </w:r>
      <w:r>
        <w:rPr>
          <w:rFonts w:ascii="Times New Roman" w:hAnsi="Times New Roman" w:cs="Times New Roman"/>
          <w:sz w:val="24"/>
          <w:szCs w:val="24"/>
          <w:lang w:val="id-ID"/>
        </w:rPr>
        <w:t xml:space="preserve"> dan</w:t>
      </w:r>
      <w:r>
        <w:rPr>
          <w:rFonts w:ascii="Times New Roman" w:hAnsi="Times New Roman" w:cs="Times New Roman"/>
          <w:sz w:val="24"/>
          <w:szCs w:val="24"/>
        </w:rPr>
        <w:t xml:space="preserve"> </w:t>
      </w:r>
      <w:r>
        <w:rPr>
          <w:rFonts w:ascii="Times New Roman" w:hAnsi="Times New Roman" w:cs="Times New Roman"/>
          <w:sz w:val="24"/>
          <w:szCs w:val="24"/>
          <w:lang w:val="id-ID"/>
        </w:rPr>
        <w:t>dengan tin</w:t>
      </w:r>
      <w:r>
        <w:rPr>
          <w:rFonts w:ascii="Times New Roman" w:hAnsi="Times New Roman" w:cs="Times New Roman"/>
          <w:sz w:val="24"/>
          <w:szCs w:val="24"/>
        </w:rPr>
        <w:t>g</w:t>
      </w:r>
      <w:r>
        <w:rPr>
          <w:rFonts w:ascii="Times New Roman" w:hAnsi="Times New Roman" w:cs="Times New Roman"/>
          <w:sz w:val="24"/>
          <w:szCs w:val="24"/>
          <w:lang w:val="id-ID"/>
        </w:rPr>
        <w:t xml:space="preserve">kat rawan </w:t>
      </w:r>
      <w:r>
        <w:rPr>
          <w:rFonts w:ascii="Times New Roman" w:hAnsi="Times New Roman" w:cs="Times New Roman"/>
          <w:sz w:val="24"/>
          <w:szCs w:val="24"/>
        </w:rPr>
        <w:t>besar</w:t>
      </w:r>
      <w:r>
        <w:rPr>
          <w:rFonts w:ascii="Times New Roman" w:hAnsi="Times New Roman" w:cs="Times New Roman"/>
          <w:sz w:val="24"/>
          <w:szCs w:val="24"/>
          <w:lang w:val="id-ID"/>
        </w:rPr>
        <w:t xml:space="preserve"> yaitu </w:t>
      </w:r>
      <w:r>
        <w:rPr>
          <w:rFonts w:ascii="Times New Roman" w:hAnsi="Times New Roman" w:cs="Times New Roman"/>
          <w:sz w:val="24"/>
          <w:szCs w:val="24"/>
        </w:rPr>
        <w:t>175,2</w:t>
      </w:r>
      <w:r>
        <w:rPr>
          <w:rFonts w:ascii="Times New Roman" w:hAnsi="Times New Roman" w:cs="Times New Roman"/>
          <w:sz w:val="24"/>
          <w:szCs w:val="24"/>
          <w:lang w:val="id-ID"/>
        </w:rPr>
        <w:t xml:space="preserve"> hari guruh setahun, supaya dengan mengira kekerapan sambaran kilat langsung (Nd) sebanyak 0.30 setahun. Keperluan sistem perlindungan dalam bangunan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tergolong besar dan telah memperhitungkan tingkat proteksi yang dibutuhkan pada tingkat proteksi IV, sehingga sudut proteksi yang digunakan adalah 55°. Oleh karena itu, desain batang air finishing terbuat dari tembaga (Cu) dengan luas penampang 35 mm</w:t>
      </w:r>
      <w:r>
        <w:rPr>
          <w:rFonts w:ascii="Times New Roman" w:hAnsi="Times New Roman" w:cs="Times New Roman"/>
          <w:sz w:val="24"/>
          <w:szCs w:val="24"/>
          <w:vertAlign w:val="superscript"/>
          <w:lang w:val="id-ID"/>
        </w:rPr>
        <w:t>2</w:t>
      </w:r>
      <w:r>
        <w:rPr>
          <w:rFonts w:ascii="Times New Roman" w:hAnsi="Times New Roman" w:cs="Times New Roman"/>
          <w:sz w:val="24"/>
          <w:szCs w:val="24"/>
        </w:rPr>
        <w:t xml:space="preserve"> </w:t>
      </w:r>
      <w:r>
        <w:rPr>
          <w:rFonts w:ascii="Times New Roman" w:hAnsi="Times New Roman" w:cs="Times New Roman"/>
          <w:sz w:val="24"/>
          <w:szCs w:val="24"/>
          <w:lang w:val="id-ID"/>
        </w:rPr>
        <w:t>yang</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ditempatkan pada </w:t>
      </w:r>
      <w:r>
        <w:rPr>
          <w:rFonts w:ascii="Times New Roman" w:hAnsi="Times New Roman" w:cs="Times New Roman"/>
          <w:sz w:val="24"/>
          <w:szCs w:val="24"/>
        </w:rPr>
        <w:t>1</w:t>
      </w:r>
      <w:r>
        <w:rPr>
          <w:rFonts w:ascii="Times New Roman" w:hAnsi="Times New Roman" w:cs="Times New Roman"/>
          <w:sz w:val="24"/>
          <w:szCs w:val="24"/>
          <w:lang w:val="id-ID"/>
        </w:rPr>
        <w:t xml:space="preserve"> tempat. Konduktor penghantar yang merupakan kabel BC yang terbuat dari tembaga</w:t>
      </w:r>
      <w:r>
        <w:rPr>
          <w:rFonts w:ascii="Times New Roman" w:hAnsi="Times New Roman" w:cs="Times New Roman"/>
          <w:sz w:val="24"/>
          <w:szCs w:val="24"/>
        </w:rPr>
        <w:t xml:space="preserve"> </w:t>
      </w:r>
      <w:r>
        <w:rPr>
          <w:rFonts w:ascii="Times New Roman" w:hAnsi="Times New Roman" w:cs="Times New Roman"/>
          <w:sz w:val="24"/>
          <w:szCs w:val="24"/>
          <w:lang w:val="id-ID"/>
        </w:rPr>
        <w:t>(Cu) berdiameter minimal 16 mm</w:t>
      </w:r>
      <w:r>
        <w:rPr>
          <w:rFonts w:ascii="Times New Roman" w:hAnsi="Times New Roman" w:cs="Times New Roman"/>
          <w:sz w:val="24"/>
          <w:szCs w:val="24"/>
          <w:vertAlign w:val="superscript"/>
          <w:lang w:val="id-ID"/>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sistem </w:t>
      </w:r>
      <w:proofErr w:type="spellStart"/>
      <w:r>
        <w:rPr>
          <w:rFonts w:ascii="Times New Roman" w:hAnsi="Times New Roman" w:cs="Times New Roman"/>
          <w:sz w:val="24"/>
          <w:szCs w:val="24"/>
        </w:rPr>
        <w:t>pantanahan</w:t>
      </w:r>
      <w:proofErr w:type="spellEnd"/>
      <w:r>
        <w:rPr>
          <w:rFonts w:ascii="Times New Roman" w:hAnsi="Times New Roman" w:cs="Times New Roman"/>
          <w:sz w:val="24"/>
          <w:szCs w:val="24"/>
          <w:lang w:val="id-ID"/>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dipasang</w:t>
      </w:r>
      <w:proofErr w:type="spellEnd"/>
      <w:r>
        <w:rPr>
          <w:rFonts w:ascii="Times New Roman" w:hAnsi="Times New Roman" w:cs="Times New Roman"/>
          <w:sz w:val="24"/>
          <w:szCs w:val="24"/>
          <w:lang w:val="id-ID"/>
        </w:rPr>
        <w:t xml:space="preserve"> nilai resistansi</w:t>
      </w:r>
      <w:r>
        <w:rPr>
          <w:rFonts w:ascii="Times New Roman" w:hAnsi="Times New Roman" w:cs="Times New Roman"/>
          <w:sz w:val="24"/>
          <w:szCs w:val="24"/>
        </w:rPr>
        <w:t xml:space="preserve"> </w:t>
      </w:r>
      <w:r>
        <w:rPr>
          <w:rFonts w:ascii="Times New Roman" w:hAnsi="Times New Roman" w:cs="Times New Roman"/>
          <w:sz w:val="24"/>
          <w:szCs w:val="24"/>
          <w:lang w:val="id-ID"/>
        </w:rPr>
        <w:t>tidak boleh lebih dari 5 ohm (</w:t>
      </w:r>
      <w:r>
        <w:rPr>
          <w:rFonts w:ascii="Times New Roman" w:hAnsi="Times New Roman" w:cs="Times New Roman"/>
          <w:sz w:val="24"/>
          <w:szCs w:val="24"/>
        </w:rPr>
        <w:t>lima</w:t>
      </w:r>
      <w:r>
        <w:rPr>
          <w:rFonts w:ascii="Times New Roman" w:hAnsi="Times New Roman" w:cs="Times New Roman"/>
          <w:sz w:val="24"/>
          <w:szCs w:val="24"/>
          <w:lang w:val="id-ID"/>
        </w:rPr>
        <w:t xml:space="preserve"> Ω)</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minimal 50 mm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705FA9E1" w14:textId="77777777" w:rsidR="00B30DB0" w:rsidRDefault="007E6D9D">
      <w:pPr>
        <w:pStyle w:val="ListParagraph"/>
        <w:numPr>
          <w:ilvl w:val="1"/>
          <w:numId w:val="20"/>
        </w:numPr>
        <w:spacing w:after="0" w:line="480" w:lineRule="auto"/>
        <w:ind w:left="360"/>
        <w:jc w:val="both"/>
        <w:rPr>
          <w:rFonts w:ascii="Times New Roman" w:hAnsi="Times New Roman" w:cs="Times New Roman"/>
          <w:sz w:val="24"/>
          <w:szCs w:val="24"/>
        </w:rPr>
      </w:pPr>
      <w:r>
        <w:rPr>
          <w:rFonts w:ascii="Times New Roman" w:hAnsi="Times New Roman" w:cs="Times New Roman"/>
          <w:b/>
          <w:bCs/>
          <w:sz w:val="24"/>
          <w:szCs w:val="24"/>
        </w:rPr>
        <w:t>Saran</w:t>
      </w:r>
    </w:p>
    <w:p w14:paraId="21051227" w14:textId="77777777" w:rsidR="00B30DB0" w:rsidRDefault="007E6D9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Hendaknya pengelola Gedung </w:t>
      </w:r>
      <w:proofErr w:type="spellStart"/>
      <w:r>
        <w:rPr>
          <w:rFonts w:ascii="Times New Roman" w:hAnsi="Times New Roman" w:cs="Times New Roman"/>
          <w:sz w:val="24"/>
          <w:szCs w:val="24"/>
        </w:rPr>
        <w:t>Pascasarjana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memperhitungkan keamanan gedung dari bahaya</w:t>
      </w:r>
      <w:r>
        <w:rPr>
          <w:rFonts w:ascii="Times New Roman" w:hAnsi="Times New Roman" w:cs="Times New Roman"/>
          <w:sz w:val="24"/>
          <w:szCs w:val="24"/>
        </w:rPr>
        <w:t xml:space="preserve"> </w:t>
      </w:r>
      <w:r>
        <w:rPr>
          <w:rFonts w:ascii="Times New Roman" w:hAnsi="Times New Roman" w:cs="Times New Roman"/>
          <w:sz w:val="24"/>
          <w:szCs w:val="24"/>
          <w:lang w:val="id-ID"/>
        </w:rPr>
        <w:t>sambaran petir dengan segera memasang sistem</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proteksi sambaran petir karena </w:t>
      </w:r>
      <w:r>
        <w:rPr>
          <w:rFonts w:ascii="Times New Roman" w:hAnsi="Times New Roman" w:cs="Times New Roman"/>
          <w:sz w:val="24"/>
          <w:szCs w:val="24"/>
        </w:rPr>
        <w:t>dimiliki</w:t>
      </w:r>
      <w:r>
        <w:rPr>
          <w:rFonts w:ascii="Times New Roman" w:hAnsi="Times New Roman" w:cs="Times New Roman"/>
          <w:sz w:val="24"/>
          <w:szCs w:val="24"/>
          <w:lang w:val="id-ID"/>
        </w:rPr>
        <w:t xml:space="preserve"> tingkat rawanan </w:t>
      </w:r>
      <w:r>
        <w:rPr>
          <w:rFonts w:ascii="Times New Roman" w:hAnsi="Times New Roman" w:cs="Times New Roman"/>
          <w:sz w:val="24"/>
          <w:szCs w:val="24"/>
        </w:rPr>
        <w:t>besar</w:t>
      </w:r>
      <w:r>
        <w:rPr>
          <w:rFonts w:ascii="Times New Roman" w:hAnsi="Times New Roman" w:cs="Times New Roman"/>
          <w:sz w:val="24"/>
          <w:szCs w:val="24"/>
          <w:lang w:val="id-ID"/>
        </w:rPr>
        <w:t xml:space="preserve"> akan sambaran petir dan setelah dipasang, pemeliharaan dan inspeksi berkala harus </w:t>
      </w:r>
      <w:r>
        <w:rPr>
          <w:rFonts w:ascii="Times New Roman" w:hAnsi="Times New Roman" w:cs="Times New Roman"/>
          <w:sz w:val="24"/>
          <w:szCs w:val="24"/>
          <w:lang w:val="id-ID"/>
        </w:rPr>
        <w:lastRenderedPageBreak/>
        <w:t>dilakukan untuk menjaga kemampuan sistem proteksi petir dalam melindungi terhadap sambaran petir.</w:t>
      </w:r>
    </w:p>
    <w:p w14:paraId="5A962DEB" w14:textId="77777777" w:rsidR="00B30DB0" w:rsidRDefault="007E6D9D">
      <w:pPr>
        <w:spacing w:after="0" w:line="480" w:lineRule="auto"/>
        <w:ind w:left="72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DAFTAR PUSTAKA</w:t>
      </w:r>
    </w:p>
    <w:p w14:paraId="4E6C82B6"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tab/>
        <w:t xml:space="preserve">E. Hosea, E. Iskanto, and H. M. Luden, “Penerapan Metode Jala Sudut Proteksi dan Bola Bergulir Pada Sistem Proteksi Petir Eksternal yang Diaplikasikan pada Gedung W Universitas Kristen Petra,” </w:t>
      </w:r>
      <w:r>
        <w:rPr>
          <w:rFonts w:ascii="Times New Roman" w:hAnsi="Times New Roman" w:cs="Times New Roman"/>
          <w:i/>
          <w:iCs/>
          <w:sz w:val="24"/>
          <w:szCs w:val="24"/>
        </w:rPr>
        <w:t>J. Tek. Elektro Univ. Kristen Petra</w:t>
      </w:r>
      <w:r>
        <w:rPr>
          <w:rFonts w:ascii="Times New Roman" w:hAnsi="Times New Roman" w:cs="Times New Roman"/>
          <w:sz w:val="24"/>
          <w:szCs w:val="24"/>
        </w:rPr>
        <w:t>, vol. 4, no. 1, pp. 1–9, 2004, doi: 10.9744/jte.4.1.</w:t>
      </w:r>
    </w:p>
    <w:p w14:paraId="33DF6100"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M. Sukmawidjaja </w:t>
      </w:r>
      <w:r>
        <w:rPr>
          <w:rFonts w:ascii="Times New Roman" w:hAnsi="Times New Roman" w:cs="Times New Roman"/>
          <w:i/>
          <w:iCs/>
          <w:sz w:val="24"/>
          <w:szCs w:val="24"/>
        </w:rPr>
        <w:t>et al.</w:t>
      </w:r>
      <w:r>
        <w:rPr>
          <w:rFonts w:ascii="Times New Roman" w:hAnsi="Times New Roman" w:cs="Times New Roman"/>
          <w:sz w:val="24"/>
          <w:szCs w:val="24"/>
        </w:rPr>
        <w:t xml:space="preserve">, “Analisis Perancangan Sistem Proteksi Bangunan the Bellagio Residence Terhadap Sambaran Petir,” </w:t>
      </w:r>
      <w:r>
        <w:rPr>
          <w:rFonts w:ascii="Times New Roman" w:hAnsi="Times New Roman" w:cs="Times New Roman"/>
          <w:i/>
          <w:iCs/>
          <w:sz w:val="24"/>
          <w:szCs w:val="24"/>
        </w:rPr>
        <w:t>JETri</w:t>
      </w:r>
      <w:r>
        <w:rPr>
          <w:rFonts w:ascii="Times New Roman" w:hAnsi="Times New Roman" w:cs="Times New Roman"/>
          <w:sz w:val="24"/>
          <w:szCs w:val="24"/>
        </w:rPr>
        <w:t>, vol. 12, no. 2, pp. 75–86, 2015.</w:t>
      </w:r>
    </w:p>
    <w:p w14:paraId="1B991186"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M. T. Arif Karta, Ir. Achmad Imam A Mpd., Mahendra Wiyartono S.T., M.T., Aditya Chandra H S.ST., “ANALISIS KEBUTUHAN SISTEM PROTEKSI SAMBARAN PETIR PADA GEDUNG BERTINGKAT Arif Karta Ir . Achmad Imam A M . Pd ., Mahendra Widyartono S . T ., M . T ., Aditya Chandra H S . ST ., M . T . Abstrak Abstact Jurnal Teknik Elektro , Volume 09 No 03 Tahun 2020 ,” </w:t>
      </w:r>
      <w:r>
        <w:rPr>
          <w:rFonts w:ascii="Times New Roman" w:hAnsi="Times New Roman" w:cs="Times New Roman"/>
          <w:i/>
          <w:iCs/>
          <w:sz w:val="24"/>
          <w:szCs w:val="24"/>
        </w:rPr>
        <w:t>J. Tek. Elektro Univ. Negeri Surabaya</w:t>
      </w:r>
      <w:r>
        <w:rPr>
          <w:rFonts w:ascii="Times New Roman" w:hAnsi="Times New Roman" w:cs="Times New Roman"/>
          <w:sz w:val="24"/>
          <w:szCs w:val="24"/>
        </w:rPr>
        <w:t>, vol. 09, no. 03, pp. 773–780, 2020.</w:t>
      </w:r>
    </w:p>
    <w:p w14:paraId="5A41F0F5"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M. Septian, “Desain Sistem Proteksi Petir Internal Pada Pembangkit Listrik Tenaga Surya,” 2017.</w:t>
      </w:r>
    </w:p>
    <w:p w14:paraId="2EC5D872"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S. Adrian, M. I. Arsyad, and Danial, “Studi perencanaan instalasi proteksi tegangan lebih petir pada gedung kantor bupati bengkayang,” vol. 2, no. 1, 2021.</w:t>
      </w:r>
    </w:p>
    <w:p w14:paraId="770D6766"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lastRenderedPageBreak/>
        <w:t>[6]</w:t>
      </w:r>
      <w:r>
        <w:rPr>
          <w:rFonts w:ascii="Times New Roman" w:hAnsi="Times New Roman" w:cs="Times New Roman"/>
          <w:sz w:val="24"/>
          <w:szCs w:val="24"/>
        </w:rPr>
        <w:tab/>
        <w:t xml:space="preserve">A. Syakur and U. Diponegoro, “Sistem Proteksi Penangkal Petir Pada Gedung Widya Puraya,” </w:t>
      </w:r>
      <w:r>
        <w:rPr>
          <w:rFonts w:ascii="Times New Roman" w:hAnsi="Times New Roman" w:cs="Times New Roman"/>
          <w:i/>
          <w:iCs/>
          <w:sz w:val="24"/>
          <w:szCs w:val="24"/>
        </w:rPr>
        <w:t>Transmisi</w:t>
      </w:r>
      <w:r>
        <w:rPr>
          <w:rFonts w:ascii="Times New Roman" w:hAnsi="Times New Roman" w:cs="Times New Roman"/>
          <w:sz w:val="24"/>
          <w:szCs w:val="24"/>
        </w:rPr>
        <w:t>, vol. 8, no. 1, pp. 35–39, 2006, doi: 10.12777/transmisi.8.1.35-39.</w:t>
      </w:r>
    </w:p>
    <w:p w14:paraId="5844BA06"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Badan Standardisasi Nasional, “Sistem Proteksi Petir pada Bangunan Gedung,” </w:t>
      </w:r>
      <w:r>
        <w:rPr>
          <w:rFonts w:ascii="Times New Roman" w:hAnsi="Times New Roman" w:cs="Times New Roman"/>
          <w:i/>
          <w:iCs/>
          <w:sz w:val="24"/>
          <w:szCs w:val="24"/>
        </w:rPr>
        <w:t>Sist. Prot. petir pada bangunan gedung ICS</w:t>
      </w:r>
      <w:r>
        <w:rPr>
          <w:rFonts w:ascii="Times New Roman" w:hAnsi="Times New Roman" w:cs="Times New Roman"/>
          <w:sz w:val="24"/>
          <w:szCs w:val="24"/>
        </w:rPr>
        <w:t>, p. 112, 2004.</w:t>
      </w:r>
    </w:p>
    <w:p w14:paraId="5FA16FB0"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A. Suryadi, “Perancangan Instalasi Penangkal Petir Eksternal Politeknik Enjinering Indorama,” </w:t>
      </w:r>
      <w:r>
        <w:rPr>
          <w:rFonts w:ascii="Times New Roman" w:hAnsi="Times New Roman" w:cs="Times New Roman"/>
          <w:i/>
          <w:iCs/>
          <w:sz w:val="24"/>
          <w:szCs w:val="24"/>
        </w:rPr>
        <w:t>Sinergi</w:t>
      </w:r>
      <w:r>
        <w:rPr>
          <w:rFonts w:ascii="Times New Roman" w:hAnsi="Times New Roman" w:cs="Times New Roman"/>
          <w:sz w:val="24"/>
          <w:szCs w:val="24"/>
        </w:rPr>
        <w:t>, vol. 21, no. 3, p. 219, 2017, doi: 10.22441/sinergi.2017.3.009.</w:t>
      </w:r>
    </w:p>
    <w:p w14:paraId="4F46A846"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GLOBAL ENGINEERING DOCUMENTS, </w:t>
      </w:r>
      <w:r>
        <w:rPr>
          <w:rFonts w:ascii="Times New Roman" w:hAnsi="Times New Roman" w:cs="Times New Roman"/>
          <w:i/>
          <w:iCs/>
          <w:sz w:val="24"/>
          <w:szCs w:val="24"/>
        </w:rPr>
        <w:t>IEC 1024-1-1 Protection of strucures against lightning</w:t>
      </w:r>
      <w:r>
        <w:rPr>
          <w:rFonts w:ascii="Times New Roman" w:hAnsi="Times New Roman" w:cs="Times New Roman"/>
          <w:sz w:val="24"/>
          <w:szCs w:val="24"/>
        </w:rPr>
        <w:t>. 1993.</w:t>
      </w:r>
    </w:p>
    <w:p w14:paraId="64B27080"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D. P. M. Bangunan, </w:t>
      </w:r>
      <w:r>
        <w:rPr>
          <w:rFonts w:ascii="Times New Roman" w:hAnsi="Times New Roman" w:cs="Times New Roman"/>
          <w:i/>
          <w:iCs/>
          <w:sz w:val="24"/>
          <w:szCs w:val="24"/>
        </w:rPr>
        <w:t>Peraturan Umum Instalasi Penangkal Petir (PUIPP) Untuk Bangunan di Indonesia</w:t>
      </w:r>
      <w:r>
        <w:rPr>
          <w:rFonts w:ascii="Times New Roman" w:hAnsi="Times New Roman" w:cs="Times New Roman"/>
          <w:sz w:val="24"/>
          <w:szCs w:val="24"/>
        </w:rPr>
        <w:t>. Bandung, 1983.</w:t>
      </w:r>
    </w:p>
    <w:p w14:paraId="2C92CDFF"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S. H. J. Tongkukut, “Identifikasi Potensi Kejadian Petir Di Sulawesi Utara,” </w:t>
      </w:r>
      <w:r>
        <w:rPr>
          <w:rFonts w:ascii="Times New Roman" w:hAnsi="Times New Roman" w:cs="Times New Roman"/>
          <w:i/>
          <w:iCs/>
          <w:sz w:val="24"/>
          <w:szCs w:val="24"/>
        </w:rPr>
        <w:t>J. Ilm. Sains</w:t>
      </w:r>
      <w:r>
        <w:rPr>
          <w:rFonts w:ascii="Times New Roman" w:hAnsi="Times New Roman" w:cs="Times New Roman"/>
          <w:sz w:val="24"/>
          <w:szCs w:val="24"/>
        </w:rPr>
        <w:t>, vol. 11, no. 1, p. 41, 2011, doi: 10.35799/jis.11.1.2011.39.</w:t>
      </w:r>
    </w:p>
    <w:p w14:paraId="16F56DE8" w14:textId="77777777" w:rsidR="00B30DB0" w:rsidRDefault="007E6D9D">
      <w:pPr>
        <w:widowControl w:val="0"/>
        <w:autoSpaceDE w:val="0"/>
        <w:autoSpaceDN w:val="0"/>
        <w:adjustRightInd w:val="0"/>
        <w:spacing w:after="0" w:line="480" w:lineRule="auto"/>
        <w:ind w:left="640" w:hanging="640"/>
        <w:jc w:val="both"/>
        <w:rPr>
          <w:rFonts w:ascii="Times New Roman" w:hAnsi="Times New Roman" w:cs="Times New Roman"/>
          <w:sz w:val="24"/>
        </w:rPr>
      </w:pPr>
      <w:r>
        <w:rPr>
          <w:rFonts w:ascii="Times New Roman" w:hAnsi="Times New Roman" w:cs="Times New Roman"/>
          <w:sz w:val="24"/>
          <w:szCs w:val="24"/>
        </w:rPr>
        <w:t>[12]</w:t>
      </w:r>
      <w:r>
        <w:rPr>
          <w:rFonts w:ascii="Times New Roman" w:hAnsi="Times New Roman" w:cs="Times New Roman"/>
          <w:sz w:val="24"/>
          <w:szCs w:val="24"/>
        </w:rPr>
        <w:tab/>
        <w:t xml:space="preserve">M. M. Bakhtiar, A. Warsito, and A. Syakur, “Perancangan External Lightning Protection Gedung Di Komplek Pltg Gorontalo 100 Mw Dengan Metode Rolling Sphere, Protection Angle, Dan Collecting Volume,” </w:t>
      </w:r>
      <w:r>
        <w:rPr>
          <w:rFonts w:ascii="Times New Roman" w:hAnsi="Times New Roman" w:cs="Times New Roman"/>
          <w:i/>
          <w:iCs/>
          <w:sz w:val="24"/>
          <w:szCs w:val="24"/>
        </w:rPr>
        <w:t>Transmisi</w:t>
      </w:r>
      <w:r>
        <w:rPr>
          <w:rFonts w:ascii="Times New Roman" w:hAnsi="Times New Roman" w:cs="Times New Roman"/>
          <w:sz w:val="24"/>
          <w:szCs w:val="24"/>
        </w:rPr>
        <w:t>, vol. 19, no. 3, p. 100, 2017, doi: 10.14710/transmisi.19.3.100-107.</w:t>
      </w:r>
    </w:p>
    <w:p w14:paraId="60860E95" w14:textId="77777777" w:rsidR="00B30DB0" w:rsidRDefault="007E6D9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fldChar w:fldCharType="end"/>
      </w:r>
    </w:p>
    <w:sectPr w:rsidR="00B30DB0">
      <w:footerReference w:type="default" r:id="rId41"/>
      <w:pgSz w:w="12240" w:h="15840"/>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737B7" w14:textId="77777777" w:rsidR="0067072F" w:rsidRDefault="0067072F">
      <w:pPr>
        <w:spacing w:line="240" w:lineRule="auto"/>
      </w:pPr>
      <w:r>
        <w:separator/>
      </w:r>
    </w:p>
  </w:endnote>
  <w:endnote w:type="continuationSeparator" w:id="0">
    <w:p w14:paraId="1540ED66" w14:textId="77777777" w:rsidR="0067072F" w:rsidRDefault="006707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601493"/>
      <w:docPartObj>
        <w:docPartGallery w:val="AutoText"/>
      </w:docPartObj>
    </w:sdtPr>
    <w:sdtContent>
      <w:p w14:paraId="0EE5E5BA" w14:textId="77777777" w:rsidR="0067072F" w:rsidRDefault="0067072F">
        <w:pPr>
          <w:pStyle w:val="Footer"/>
          <w:jc w:val="center"/>
        </w:pPr>
        <w:r>
          <w:fldChar w:fldCharType="begin"/>
        </w:r>
        <w:r>
          <w:instrText xml:space="preserve"> PAGE   \* MERGEFORMAT </w:instrText>
        </w:r>
        <w:r>
          <w:fldChar w:fldCharType="separate"/>
        </w:r>
        <w:r w:rsidR="00C40099">
          <w:rPr>
            <w:noProof/>
          </w:rPr>
          <w:t>ii</w:t>
        </w:r>
        <w:r>
          <w:fldChar w:fldCharType="end"/>
        </w:r>
      </w:p>
    </w:sdtContent>
  </w:sdt>
  <w:p w14:paraId="24AAC698" w14:textId="77777777" w:rsidR="0067072F" w:rsidRDefault="006707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597340"/>
      <w:docPartObj>
        <w:docPartGallery w:val="AutoText"/>
      </w:docPartObj>
    </w:sdtPr>
    <w:sdtContent>
      <w:p w14:paraId="58F36694" w14:textId="77777777" w:rsidR="0067072F" w:rsidRDefault="0067072F">
        <w:pPr>
          <w:pStyle w:val="Footer"/>
          <w:jc w:val="center"/>
        </w:pPr>
        <w:r>
          <w:fldChar w:fldCharType="begin"/>
        </w:r>
        <w:r>
          <w:instrText xml:space="preserve"> PAGE   \* MERGEFORMAT </w:instrText>
        </w:r>
        <w:r>
          <w:fldChar w:fldCharType="separate"/>
        </w:r>
        <w:r w:rsidR="00C40099">
          <w:rPr>
            <w:noProof/>
          </w:rPr>
          <w:t>37</w:t>
        </w:r>
        <w:r>
          <w:fldChar w:fldCharType="end"/>
        </w:r>
      </w:p>
    </w:sdtContent>
  </w:sdt>
  <w:p w14:paraId="0CB316BB" w14:textId="77777777" w:rsidR="0067072F" w:rsidRDefault="00670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FBBBA" w14:textId="77777777" w:rsidR="0067072F" w:rsidRDefault="0067072F">
      <w:pPr>
        <w:spacing w:after="0"/>
      </w:pPr>
      <w:r>
        <w:separator/>
      </w:r>
    </w:p>
  </w:footnote>
  <w:footnote w:type="continuationSeparator" w:id="0">
    <w:p w14:paraId="02C9F839" w14:textId="77777777" w:rsidR="0067072F" w:rsidRDefault="0067072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B2E"/>
    <w:multiLevelType w:val="multilevel"/>
    <w:tmpl w:val="00667B2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0DD5752"/>
    <w:multiLevelType w:val="multilevel"/>
    <w:tmpl w:val="00DD5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647D39"/>
    <w:multiLevelType w:val="multilevel"/>
    <w:tmpl w:val="01647D39"/>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B33027"/>
    <w:multiLevelType w:val="multilevel"/>
    <w:tmpl w:val="0AB33027"/>
    <w:lvl w:ilvl="0">
      <w:start w:val="1"/>
      <w:numFmt w:val="decimal"/>
      <w:lvlText w:val="%1."/>
      <w:lvlJc w:val="left"/>
      <w:pPr>
        <w:ind w:left="927"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4">
    <w:nsid w:val="0B074852"/>
    <w:multiLevelType w:val="multilevel"/>
    <w:tmpl w:val="0B07485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21DD5B2F"/>
    <w:multiLevelType w:val="multilevel"/>
    <w:tmpl w:val="21DD5B2F"/>
    <w:lvl w:ilvl="0">
      <w:start w:val="1"/>
      <w:numFmt w:val="decimal"/>
      <w:lvlText w:val="4.%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8B278CC"/>
    <w:multiLevelType w:val="multilevel"/>
    <w:tmpl w:val="28B278CC"/>
    <w:lvl w:ilvl="0">
      <w:start w:val="1"/>
      <w:numFmt w:val="decimal"/>
      <w:lvlText w:val="%1."/>
      <w:lvlJc w:val="left"/>
      <w:pPr>
        <w:ind w:left="927"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3907037F"/>
    <w:multiLevelType w:val="multilevel"/>
    <w:tmpl w:val="3907037F"/>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AA17B22"/>
    <w:multiLevelType w:val="multilevel"/>
    <w:tmpl w:val="3AA17B2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1534ADE"/>
    <w:multiLevelType w:val="multilevel"/>
    <w:tmpl w:val="41534A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29F22D1"/>
    <w:multiLevelType w:val="multilevel"/>
    <w:tmpl w:val="429F22D1"/>
    <w:lvl w:ilvl="0">
      <w:start w:val="1"/>
      <w:numFmt w:val="decimal"/>
      <w:lvlText w:val="3.%1"/>
      <w:lvlJc w:val="left"/>
      <w:pPr>
        <w:ind w:left="1146" w:hanging="360"/>
      </w:pPr>
      <w:rPr>
        <w:rFonts w:hint="default"/>
      </w:rPr>
    </w:lvl>
    <w:lvl w:ilvl="1">
      <w:start w:val="1"/>
      <w:numFmt w:val="decimal"/>
      <w:lvlText w:val="2.2.%2"/>
      <w:lvlJc w:val="left"/>
      <w:pPr>
        <w:ind w:left="1866" w:hanging="360"/>
      </w:pPr>
      <w:rPr>
        <w:rFonts w:hint="default"/>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nsid w:val="4FD43EEA"/>
    <w:multiLevelType w:val="multilevel"/>
    <w:tmpl w:val="4FD43E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806123"/>
    <w:multiLevelType w:val="multilevel"/>
    <w:tmpl w:val="55806123"/>
    <w:lvl w:ilvl="0">
      <w:start w:val="1"/>
      <w:numFmt w:val="decimal"/>
      <w:lvlText w:val="%1."/>
      <w:lvlJc w:val="left"/>
      <w:pPr>
        <w:ind w:left="927"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13">
    <w:nsid w:val="5DDB562D"/>
    <w:multiLevelType w:val="multilevel"/>
    <w:tmpl w:val="5DDB562D"/>
    <w:lvl w:ilvl="0">
      <w:start w:val="2"/>
      <w:numFmt w:val="decimal"/>
      <w:lvlText w:val="2.2.%1"/>
      <w:lvlJc w:val="left"/>
      <w:pPr>
        <w:ind w:left="114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3EF2095"/>
    <w:multiLevelType w:val="multilevel"/>
    <w:tmpl w:val="63EF2095"/>
    <w:lvl w:ilvl="0">
      <w:start w:val="1"/>
      <w:numFmt w:val="decimal"/>
      <w:lvlText w:val="2.%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nsid w:val="683F0F1A"/>
    <w:multiLevelType w:val="multilevel"/>
    <w:tmpl w:val="683F0F1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85F48BA"/>
    <w:multiLevelType w:val="multilevel"/>
    <w:tmpl w:val="685F48B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A534486"/>
    <w:multiLevelType w:val="multilevel"/>
    <w:tmpl w:val="6A534486"/>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6C263E06"/>
    <w:multiLevelType w:val="multilevel"/>
    <w:tmpl w:val="6C263E06"/>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8203F58"/>
    <w:multiLevelType w:val="multilevel"/>
    <w:tmpl w:val="78203F58"/>
    <w:lvl w:ilvl="0">
      <w:start w:val="1"/>
      <w:numFmt w:val="decimal"/>
      <w:lvlText w:val="%1."/>
      <w:lvlJc w:val="left"/>
      <w:pPr>
        <w:ind w:left="720" w:hanging="360"/>
      </w:pPr>
      <w:rPr>
        <w:rFonts w:hint="default"/>
      </w:rPr>
    </w:lvl>
    <w:lvl w:ilvl="1">
      <w:start w:val="1"/>
      <w:numFmt w:val="decimal"/>
      <w:lvlText w:val="4.%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9"/>
  </w:num>
  <w:num w:numId="3">
    <w:abstractNumId w:val="1"/>
  </w:num>
  <w:num w:numId="4">
    <w:abstractNumId w:val="2"/>
  </w:num>
  <w:num w:numId="5">
    <w:abstractNumId w:val="14"/>
  </w:num>
  <w:num w:numId="6">
    <w:abstractNumId w:val="10"/>
  </w:num>
  <w:num w:numId="7">
    <w:abstractNumId w:val="11"/>
  </w:num>
  <w:num w:numId="8">
    <w:abstractNumId w:val="0"/>
  </w:num>
  <w:num w:numId="9">
    <w:abstractNumId w:val="17"/>
  </w:num>
  <w:num w:numId="10">
    <w:abstractNumId w:val="6"/>
  </w:num>
  <w:num w:numId="11">
    <w:abstractNumId w:val="12"/>
  </w:num>
  <w:num w:numId="12">
    <w:abstractNumId w:val="18"/>
  </w:num>
  <w:num w:numId="13">
    <w:abstractNumId w:val="13"/>
  </w:num>
  <w:num w:numId="14">
    <w:abstractNumId w:val="4"/>
  </w:num>
  <w:num w:numId="15">
    <w:abstractNumId w:val="3"/>
  </w:num>
  <w:num w:numId="16">
    <w:abstractNumId w:val="8"/>
  </w:num>
  <w:num w:numId="17">
    <w:abstractNumId w:val="5"/>
  </w:num>
  <w:num w:numId="18">
    <w:abstractNumId w:val="15"/>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A63"/>
    <w:rsid w:val="00004B0B"/>
    <w:rsid w:val="00004FA7"/>
    <w:rsid w:val="000136AF"/>
    <w:rsid w:val="00017565"/>
    <w:rsid w:val="000179A2"/>
    <w:rsid w:val="00020E4C"/>
    <w:rsid w:val="0002357B"/>
    <w:rsid w:val="00025E45"/>
    <w:rsid w:val="000268C1"/>
    <w:rsid w:val="000272FC"/>
    <w:rsid w:val="000326FE"/>
    <w:rsid w:val="000332E9"/>
    <w:rsid w:val="00033DF4"/>
    <w:rsid w:val="00035DAE"/>
    <w:rsid w:val="00037D24"/>
    <w:rsid w:val="0004407B"/>
    <w:rsid w:val="00045DE8"/>
    <w:rsid w:val="00046DDC"/>
    <w:rsid w:val="000526EA"/>
    <w:rsid w:val="00054D34"/>
    <w:rsid w:val="000618CC"/>
    <w:rsid w:val="00062FA7"/>
    <w:rsid w:val="000655AF"/>
    <w:rsid w:val="0007201E"/>
    <w:rsid w:val="00073675"/>
    <w:rsid w:val="00075FF0"/>
    <w:rsid w:val="000770F3"/>
    <w:rsid w:val="00081BF6"/>
    <w:rsid w:val="00084C2F"/>
    <w:rsid w:val="00092979"/>
    <w:rsid w:val="000A123A"/>
    <w:rsid w:val="000A437B"/>
    <w:rsid w:val="000A4501"/>
    <w:rsid w:val="000B0BE2"/>
    <w:rsid w:val="000B403E"/>
    <w:rsid w:val="000B610A"/>
    <w:rsid w:val="000C23B0"/>
    <w:rsid w:val="000C3FB9"/>
    <w:rsid w:val="000C462F"/>
    <w:rsid w:val="000C7B5A"/>
    <w:rsid w:val="000D0A8F"/>
    <w:rsid w:val="000D2FCF"/>
    <w:rsid w:val="000D5483"/>
    <w:rsid w:val="000D63E7"/>
    <w:rsid w:val="000E0837"/>
    <w:rsid w:val="000E3B34"/>
    <w:rsid w:val="000E4C1F"/>
    <w:rsid w:val="000E6DC5"/>
    <w:rsid w:val="000F0AE7"/>
    <w:rsid w:val="000F18EC"/>
    <w:rsid w:val="000F27E2"/>
    <w:rsid w:val="000F62CB"/>
    <w:rsid w:val="00101187"/>
    <w:rsid w:val="00102026"/>
    <w:rsid w:val="001115BC"/>
    <w:rsid w:val="00111FCD"/>
    <w:rsid w:val="00114375"/>
    <w:rsid w:val="00115D83"/>
    <w:rsid w:val="00120454"/>
    <w:rsid w:val="001219C9"/>
    <w:rsid w:val="0012209B"/>
    <w:rsid w:val="0012594D"/>
    <w:rsid w:val="0012737F"/>
    <w:rsid w:val="00130235"/>
    <w:rsid w:val="00133EFF"/>
    <w:rsid w:val="00134046"/>
    <w:rsid w:val="00136F1A"/>
    <w:rsid w:val="0014006C"/>
    <w:rsid w:val="001431F7"/>
    <w:rsid w:val="00143D51"/>
    <w:rsid w:val="0014677D"/>
    <w:rsid w:val="001508E0"/>
    <w:rsid w:val="00153B08"/>
    <w:rsid w:val="0016374D"/>
    <w:rsid w:val="00165ECB"/>
    <w:rsid w:val="00166234"/>
    <w:rsid w:val="00170FE9"/>
    <w:rsid w:val="00175307"/>
    <w:rsid w:val="00175C2E"/>
    <w:rsid w:val="00180D7D"/>
    <w:rsid w:val="00181953"/>
    <w:rsid w:val="00181B1A"/>
    <w:rsid w:val="00183F7A"/>
    <w:rsid w:val="00184891"/>
    <w:rsid w:val="001850F2"/>
    <w:rsid w:val="00196B45"/>
    <w:rsid w:val="001A1CB8"/>
    <w:rsid w:val="001A1FC5"/>
    <w:rsid w:val="001B2C43"/>
    <w:rsid w:val="001B5272"/>
    <w:rsid w:val="001B6706"/>
    <w:rsid w:val="001C2373"/>
    <w:rsid w:val="001C3BBB"/>
    <w:rsid w:val="001C6B4F"/>
    <w:rsid w:val="001C6BE5"/>
    <w:rsid w:val="001C6CFA"/>
    <w:rsid w:val="001D0F3D"/>
    <w:rsid w:val="001D24EF"/>
    <w:rsid w:val="001D5680"/>
    <w:rsid w:val="001D57CC"/>
    <w:rsid w:val="001D7622"/>
    <w:rsid w:val="001E26CC"/>
    <w:rsid w:val="001E2AA4"/>
    <w:rsid w:val="001F5B52"/>
    <w:rsid w:val="001F6EA3"/>
    <w:rsid w:val="00207BDA"/>
    <w:rsid w:val="00207C47"/>
    <w:rsid w:val="0021294B"/>
    <w:rsid w:val="00215728"/>
    <w:rsid w:val="00215A59"/>
    <w:rsid w:val="00222E7A"/>
    <w:rsid w:val="00225ABD"/>
    <w:rsid w:val="00225D5C"/>
    <w:rsid w:val="00226C0C"/>
    <w:rsid w:val="0023311F"/>
    <w:rsid w:val="00235C36"/>
    <w:rsid w:val="00250CDE"/>
    <w:rsid w:val="00253FAE"/>
    <w:rsid w:val="00254748"/>
    <w:rsid w:val="0025698B"/>
    <w:rsid w:val="0025727B"/>
    <w:rsid w:val="002630F9"/>
    <w:rsid w:val="00264CE5"/>
    <w:rsid w:val="00273201"/>
    <w:rsid w:val="002746BB"/>
    <w:rsid w:val="00274A67"/>
    <w:rsid w:val="00276EA8"/>
    <w:rsid w:val="00282932"/>
    <w:rsid w:val="0029071A"/>
    <w:rsid w:val="002917A5"/>
    <w:rsid w:val="00293032"/>
    <w:rsid w:val="00293C4E"/>
    <w:rsid w:val="00294246"/>
    <w:rsid w:val="002A43F6"/>
    <w:rsid w:val="002A5075"/>
    <w:rsid w:val="002B1FF7"/>
    <w:rsid w:val="002B20D4"/>
    <w:rsid w:val="002B494F"/>
    <w:rsid w:val="002C1C55"/>
    <w:rsid w:val="002C24BF"/>
    <w:rsid w:val="002C6104"/>
    <w:rsid w:val="002C78CE"/>
    <w:rsid w:val="002C7C11"/>
    <w:rsid w:val="002D1A0B"/>
    <w:rsid w:val="002D2363"/>
    <w:rsid w:val="002D285E"/>
    <w:rsid w:val="002D6104"/>
    <w:rsid w:val="002D6F27"/>
    <w:rsid w:val="002E35D4"/>
    <w:rsid w:val="002E387B"/>
    <w:rsid w:val="002E6320"/>
    <w:rsid w:val="002F0AD0"/>
    <w:rsid w:val="002F76C0"/>
    <w:rsid w:val="003025F0"/>
    <w:rsid w:val="00304784"/>
    <w:rsid w:val="0031588B"/>
    <w:rsid w:val="003200E3"/>
    <w:rsid w:val="0032366A"/>
    <w:rsid w:val="003260F9"/>
    <w:rsid w:val="00330368"/>
    <w:rsid w:val="003338F3"/>
    <w:rsid w:val="003340EA"/>
    <w:rsid w:val="003358E0"/>
    <w:rsid w:val="00343962"/>
    <w:rsid w:val="0034452D"/>
    <w:rsid w:val="00345770"/>
    <w:rsid w:val="003460D9"/>
    <w:rsid w:val="003532DB"/>
    <w:rsid w:val="0036326B"/>
    <w:rsid w:val="003651D4"/>
    <w:rsid w:val="00365571"/>
    <w:rsid w:val="0036692B"/>
    <w:rsid w:val="00372F2F"/>
    <w:rsid w:val="00373763"/>
    <w:rsid w:val="00373C0E"/>
    <w:rsid w:val="00376955"/>
    <w:rsid w:val="00384F8B"/>
    <w:rsid w:val="00385C30"/>
    <w:rsid w:val="00385DDB"/>
    <w:rsid w:val="0038787E"/>
    <w:rsid w:val="00392382"/>
    <w:rsid w:val="003A147A"/>
    <w:rsid w:val="003A3035"/>
    <w:rsid w:val="003B5B21"/>
    <w:rsid w:val="003B66A2"/>
    <w:rsid w:val="003B6EDC"/>
    <w:rsid w:val="003B7BE7"/>
    <w:rsid w:val="003C0288"/>
    <w:rsid w:val="003C0457"/>
    <w:rsid w:val="003C12C2"/>
    <w:rsid w:val="003C66EE"/>
    <w:rsid w:val="003D0DBE"/>
    <w:rsid w:val="003D161A"/>
    <w:rsid w:val="003D1CC2"/>
    <w:rsid w:val="003D7B35"/>
    <w:rsid w:val="003E0CA6"/>
    <w:rsid w:val="003E6488"/>
    <w:rsid w:val="003E68C0"/>
    <w:rsid w:val="003F0F39"/>
    <w:rsid w:val="003F272A"/>
    <w:rsid w:val="003F3546"/>
    <w:rsid w:val="003F649B"/>
    <w:rsid w:val="00401730"/>
    <w:rsid w:val="00412419"/>
    <w:rsid w:val="004274E8"/>
    <w:rsid w:val="004441FB"/>
    <w:rsid w:val="0044542D"/>
    <w:rsid w:val="0044548C"/>
    <w:rsid w:val="004504E9"/>
    <w:rsid w:val="00455672"/>
    <w:rsid w:val="004666E8"/>
    <w:rsid w:val="00470397"/>
    <w:rsid w:val="0047138D"/>
    <w:rsid w:val="00473727"/>
    <w:rsid w:val="00475445"/>
    <w:rsid w:val="00485989"/>
    <w:rsid w:val="00494743"/>
    <w:rsid w:val="00496410"/>
    <w:rsid w:val="00496D36"/>
    <w:rsid w:val="004A174E"/>
    <w:rsid w:val="004A3F10"/>
    <w:rsid w:val="004A6E5B"/>
    <w:rsid w:val="004A6FC4"/>
    <w:rsid w:val="004A70D9"/>
    <w:rsid w:val="004B4E11"/>
    <w:rsid w:val="004B7DB0"/>
    <w:rsid w:val="004C6E86"/>
    <w:rsid w:val="004D01FC"/>
    <w:rsid w:val="004D37D6"/>
    <w:rsid w:val="004D59D8"/>
    <w:rsid w:val="004D6D90"/>
    <w:rsid w:val="004D7C27"/>
    <w:rsid w:val="004E1B0A"/>
    <w:rsid w:val="004E5693"/>
    <w:rsid w:val="004E58A1"/>
    <w:rsid w:val="004E6377"/>
    <w:rsid w:val="004E646C"/>
    <w:rsid w:val="004F48B3"/>
    <w:rsid w:val="004F7899"/>
    <w:rsid w:val="004F7EF1"/>
    <w:rsid w:val="00511C39"/>
    <w:rsid w:val="0051285B"/>
    <w:rsid w:val="005128BA"/>
    <w:rsid w:val="005214F5"/>
    <w:rsid w:val="0052179E"/>
    <w:rsid w:val="005404F4"/>
    <w:rsid w:val="0055261C"/>
    <w:rsid w:val="0055436E"/>
    <w:rsid w:val="005602FE"/>
    <w:rsid w:val="00562ED8"/>
    <w:rsid w:val="00563A0F"/>
    <w:rsid w:val="005706B6"/>
    <w:rsid w:val="0057158A"/>
    <w:rsid w:val="005761CE"/>
    <w:rsid w:val="005761CF"/>
    <w:rsid w:val="00577015"/>
    <w:rsid w:val="00577901"/>
    <w:rsid w:val="00577F90"/>
    <w:rsid w:val="0058388E"/>
    <w:rsid w:val="005849A8"/>
    <w:rsid w:val="00585E3A"/>
    <w:rsid w:val="00587DB0"/>
    <w:rsid w:val="00590636"/>
    <w:rsid w:val="00591BB3"/>
    <w:rsid w:val="00594891"/>
    <w:rsid w:val="005A175F"/>
    <w:rsid w:val="005A2029"/>
    <w:rsid w:val="005A21C8"/>
    <w:rsid w:val="005A69C8"/>
    <w:rsid w:val="005A71C3"/>
    <w:rsid w:val="005A7F2D"/>
    <w:rsid w:val="005C7963"/>
    <w:rsid w:val="005D4597"/>
    <w:rsid w:val="005D5BBE"/>
    <w:rsid w:val="005D6CD4"/>
    <w:rsid w:val="005D744C"/>
    <w:rsid w:val="005E23D9"/>
    <w:rsid w:val="005E334C"/>
    <w:rsid w:val="005E4EAD"/>
    <w:rsid w:val="005E66E7"/>
    <w:rsid w:val="005E7C5A"/>
    <w:rsid w:val="005F06D8"/>
    <w:rsid w:val="005F5DB4"/>
    <w:rsid w:val="00602A8D"/>
    <w:rsid w:val="006037A1"/>
    <w:rsid w:val="006043BF"/>
    <w:rsid w:val="00604E9B"/>
    <w:rsid w:val="00607672"/>
    <w:rsid w:val="006077B3"/>
    <w:rsid w:val="00610539"/>
    <w:rsid w:val="006145BE"/>
    <w:rsid w:val="00620C3D"/>
    <w:rsid w:val="00625D3E"/>
    <w:rsid w:val="006314A6"/>
    <w:rsid w:val="00635F0F"/>
    <w:rsid w:val="006363DE"/>
    <w:rsid w:val="00646A63"/>
    <w:rsid w:val="0065393F"/>
    <w:rsid w:val="00654C27"/>
    <w:rsid w:val="0065599E"/>
    <w:rsid w:val="006602E0"/>
    <w:rsid w:val="00662279"/>
    <w:rsid w:val="0067072F"/>
    <w:rsid w:val="00674A3F"/>
    <w:rsid w:val="00674F1E"/>
    <w:rsid w:val="00682066"/>
    <w:rsid w:val="00686544"/>
    <w:rsid w:val="00686770"/>
    <w:rsid w:val="006A32F3"/>
    <w:rsid w:val="006A3945"/>
    <w:rsid w:val="006A3AD7"/>
    <w:rsid w:val="006A4AE9"/>
    <w:rsid w:val="006B464C"/>
    <w:rsid w:val="006B5C67"/>
    <w:rsid w:val="006C513B"/>
    <w:rsid w:val="006D2063"/>
    <w:rsid w:val="006D23AC"/>
    <w:rsid w:val="006D3F85"/>
    <w:rsid w:val="006E0CFD"/>
    <w:rsid w:val="006E2105"/>
    <w:rsid w:val="006F1025"/>
    <w:rsid w:val="006F3182"/>
    <w:rsid w:val="006F5264"/>
    <w:rsid w:val="006F5C00"/>
    <w:rsid w:val="00700DE2"/>
    <w:rsid w:val="007054F7"/>
    <w:rsid w:val="00706BCD"/>
    <w:rsid w:val="007131A4"/>
    <w:rsid w:val="007158D6"/>
    <w:rsid w:val="0072091B"/>
    <w:rsid w:val="00723488"/>
    <w:rsid w:val="00725529"/>
    <w:rsid w:val="007260EC"/>
    <w:rsid w:val="007262CD"/>
    <w:rsid w:val="00726FFC"/>
    <w:rsid w:val="0073488B"/>
    <w:rsid w:val="0073790D"/>
    <w:rsid w:val="00745EC1"/>
    <w:rsid w:val="00752235"/>
    <w:rsid w:val="00753B03"/>
    <w:rsid w:val="0075420D"/>
    <w:rsid w:val="00757244"/>
    <w:rsid w:val="00762A58"/>
    <w:rsid w:val="007632A6"/>
    <w:rsid w:val="0076639F"/>
    <w:rsid w:val="0076754D"/>
    <w:rsid w:val="00771FF7"/>
    <w:rsid w:val="007722C6"/>
    <w:rsid w:val="0077593C"/>
    <w:rsid w:val="00775BCD"/>
    <w:rsid w:val="00780238"/>
    <w:rsid w:val="0078124E"/>
    <w:rsid w:val="00783CA7"/>
    <w:rsid w:val="00784BDC"/>
    <w:rsid w:val="0078535C"/>
    <w:rsid w:val="007878C7"/>
    <w:rsid w:val="00790895"/>
    <w:rsid w:val="00790EDA"/>
    <w:rsid w:val="00792850"/>
    <w:rsid w:val="007A1B6A"/>
    <w:rsid w:val="007A555F"/>
    <w:rsid w:val="007B1B29"/>
    <w:rsid w:val="007B77C5"/>
    <w:rsid w:val="007C3321"/>
    <w:rsid w:val="007C70C4"/>
    <w:rsid w:val="007D26B8"/>
    <w:rsid w:val="007D5E16"/>
    <w:rsid w:val="007D67FF"/>
    <w:rsid w:val="007D69B4"/>
    <w:rsid w:val="007E4970"/>
    <w:rsid w:val="007E6D9D"/>
    <w:rsid w:val="007F1EED"/>
    <w:rsid w:val="007F2002"/>
    <w:rsid w:val="007F600B"/>
    <w:rsid w:val="007F6AB8"/>
    <w:rsid w:val="00802424"/>
    <w:rsid w:val="00803D96"/>
    <w:rsid w:val="00804F52"/>
    <w:rsid w:val="00811D43"/>
    <w:rsid w:val="00813CD4"/>
    <w:rsid w:val="00813CDF"/>
    <w:rsid w:val="0081514B"/>
    <w:rsid w:val="00817F0F"/>
    <w:rsid w:val="0082253C"/>
    <w:rsid w:val="00824BC6"/>
    <w:rsid w:val="0083448D"/>
    <w:rsid w:val="00845D66"/>
    <w:rsid w:val="00846B64"/>
    <w:rsid w:val="00846B70"/>
    <w:rsid w:val="00847D51"/>
    <w:rsid w:val="00854816"/>
    <w:rsid w:val="00855AA7"/>
    <w:rsid w:val="008577A0"/>
    <w:rsid w:val="00861B91"/>
    <w:rsid w:val="00861F42"/>
    <w:rsid w:val="008649B5"/>
    <w:rsid w:val="00865770"/>
    <w:rsid w:val="00866FCF"/>
    <w:rsid w:val="008713F2"/>
    <w:rsid w:val="00872BE3"/>
    <w:rsid w:val="00873047"/>
    <w:rsid w:val="00885742"/>
    <w:rsid w:val="00885D8B"/>
    <w:rsid w:val="00887390"/>
    <w:rsid w:val="00890747"/>
    <w:rsid w:val="008926BA"/>
    <w:rsid w:val="00894876"/>
    <w:rsid w:val="0089657F"/>
    <w:rsid w:val="008A6B0B"/>
    <w:rsid w:val="008B4503"/>
    <w:rsid w:val="008B5C98"/>
    <w:rsid w:val="008C1699"/>
    <w:rsid w:val="008C37DB"/>
    <w:rsid w:val="008C44BA"/>
    <w:rsid w:val="008C5676"/>
    <w:rsid w:val="008C69BB"/>
    <w:rsid w:val="008C7467"/>
    <w:rsid w:val="008D3EB2"/>
    <w:rsid w:val="008D5A3D"/>
    <w:rsid w:val="008D6189"/>
    <w:rsid w:val="008E6EE0"/>
    <w:rsid w:val="008F5123"/>
    <w:rsid w:val="008F7784"/>
    <w:rsid w:val="00900C13"/>
    <w:rsid w:val="00900FD8"/>
    <w:rsid w:val="00905262"/>
    <w:rsid w:val="00911245"/>
    <w:rsid w:val="009144F7"/>
    <w:rsid w:val="00914DF8"/>
    <w:rsid w:val="00917764"/>
    <w:rsid w:val="009277B3"/>
    <w:rsid w:val="00931C53"/>
    <w:rsid w:val="00934FCD"/>
    <w:rsid w:val="00937468"/>
    <w:rsid w:val="0094243A"/>
    <w:rsid w:val="0095283D"/>
    <w:rsid w:val="00954E40"/>
    <w:rsid w:val="00961D66"/>
    <w:rsid w:val="00963EE2"/>
    <w:rsid w:val="009648B5"/>
    <w:rsid w:val="009715AB"/>
    <w:rsid w:val="0097552E"/>
    <w:rsid w:val="00977686"/>
    <w:rsid w:val="00981442"/>
    <w:rsid w:val="00984FC1"/>
    <w:rsid w:val="00986719"/>
    <w:rsid w:val="00986D6C"/>
    <w:rsid w:val="0098736F"/>
    <w:rsid w:val="00991A76"/>
    <w:rsid w:val="009936BA"/>
    <w:rsid w:val="009938E8"/>
    <w:rsid w:val="00993EC1"/>
    <w:rsid w:val="009A03C8"/>
    <w:rsid w:val="009A1572"/>
    <w:rsid w:val="009A2EAC"/>
    <w:rsid w:val="009A3EB7"/>
    <w:rsid w:val="009A4C03"/>
    <w:rsid w:val="009A6606"/>
    <w:rsid w:val="009B2E0A"/>
    <w:rsid w:val="009B6B03"/>
    <w:rsid w:val="009B7397"/>
    <w:rsid w:val="009B7D37"/>
    <w:rsid w:val="009C0DDA"/>
    <w:rsid w:val="009C1234"/>
    <w:rsid w:val="009C4B93"/>
    <w:rsid w:val="009D6343"/>
    <w:rsid w:val="009D7189"/>
    <w:rsid w:val="009E30A3"/>
    <w:rsid w:val="009E6DAA"/>
    <w:rsid w:val="009E7C6B"/>
    <w:rsid w:val="00A00C80"/>
    <w:rsid w:val="00A02324"/>
    <w:rsid w:val="00A031B3"/>
    <w:rsid w:val="00A141DD"/>
    <w:rsid w:val="00A16E36"/>
    <w:rsid w:val="00A220C2"/>
    <w:rsid w:val="00A24A3D"/>
    <w:rsid w:val="00A24EDF"/>
    <w:rsid w:val="00A25EC4"/>
    <w:rsid w:val="00A330DF"/>
    <w:rsid w:val="00A33199"/>
    <w:rsid w:val="00A34D03"/>
    <w:rsid w:val="00A36DA1"/>
    <w:rsid w:val="00A409CD"/>
    <w:rsid w:val="00A41449"/>
    <w:rsid w:val="00A420AF"/>
    <w:rsid w:val="00A426F1"/>
    <w:rsid w:val="00A43F4D"/>
    <w:rsid w:val="00A505C5"/>
    <w:rsid w:val="00A519CC"/>
    <w:rsid w:val="00A53643"/>
    <w:rsid w:val="00A61BA2"/>
    <w:rsid w:val="00A67B88"/>
    <w:rsid w:val="00A702B8"/>
    <w:rsid w:val="00A746B4"/>
    <w:rsid w:val="00A81A72"/>
    <w:rsid w:val="00A90286"/>
    <w:rsid w:val="00A90392"/>
    <w:rsid w:val="00A92EA9"/>
    <w:rsid w:val="00A97435"/>
    <w:rsid w:val="00A97A9C"/>
    <w:rsid w:val="00AA0010"/>
    <w:rsid w:val="00AA52B7"/>
    <w:rsid w:val="00AA59DF"/>
    <w:rsid w:val="00AA7BF8"/>
    <w:rsid w:val="00AB0FBD"/>
    <w:rsid w:val="00AB308D"/>
    <w:rsid w:val="00AB7177"/>
    <w:rsid w:val="00AB71B2"/>
    <w:rsid w:val="00AC294A"/>
    <w:rsid w:val="00AC632B"/>
    <w:rsid w:val="00AC645E"/>
    <w:rsid w:val="00AC6D7F"/>
    <w:rsid w:val="00AC709A"/>
    <w:rsid w:val="00AD0044"/>
    <w:rsid w:val="00AD08DF"/>
    <w:rsid w:val="00AD144F"/>
    <w:rsid w:val="00AD5FA5"/>
    <w:rsid w:val="00AE57B7"/>
    <w:rsid w:val="00AF2C9C"/>
    <w:rsid w:val="00AF3E98"/>
    <w:rsid w:val="00B02BDD"/>
    <w:rsid w:val="00B10D18"/>
    <w:rsid w:val="00B16244"/>
    <w:rsid w:val="00B17B25"/>
    <w:rsid w:val="00B203E4"/>
    <w:rsid w:val="00B26683"/>
    <w:rsid w:val="00B27F57"/>
    <w:rsid w:val="00B301B4"/>
    <w:rsid w:val="00B30DB0"/>
    <w:rsid w:val="00B362BC"/>
    <w:rsid w:val="00B40CB5"/>
    <w:rsid w:val="00B41F0E"/>
    <w:rsid w:val="00B42D76"/>
    <w:rsid w:val="00B43B35"/>
    <w:rsid w:val="00B460DA"/>
    <w:rsid w:val="00B47598"/>
    <w:rsid w:val="00B66F21"/>
    <w:rsid w:val="00B80643"/>
    <w:rsid w:val="00B81156"/>
    <w:rsid w:val="00B829F1"/>
    <w:rsid w:val="00B85EB3"/>
    <w:rsid w:val="00B90838"/>
    <w:rsid w:val="00B9748C"/>
    <w:rsid w:val="00BA0715"/>
    <w:rsid w:val="00BA195C"/>
    <w:rsid w:val="00BB00FB"/>
    <w:rsid w:val="00BB11E7"/>
    <w:rsid w:val="00BB3740"/>
    <w:rsid w:val="00BB4016"/>
    <w:rsid w:val="00BB791F"/>
    <w:rsid w:val="00BC4130"/>
    <w:rsid w:val="00BD01F2"/>
    <w:rsid w:val="00BD0BD1"/>
    <w:rsid w:val="00BD3A44"/>
    <w:rsid w:val="00BD5FFC"/>
    <w:rsid w:val="00BD6D4E"/>
    <w:rsid w:val="00BE190D"/>
    <w:rsid w:val="00BE4169"/>
    <w:rsid w:val="00BE5243"/>
    <w:rsid w:val="00BE5375"/>
    <w:rsid w:val="00BE5CF1"/>
    <w:rsid w:val="00BE67D7"/>
    <w:rsid w:val="00BF0B5D"/>
    <w:rsid w:val="00BF7E93"/>
    <w:rsid w:val="00C02525"/>
    <w:rsid w:val="00C0485E"/>
    <w:rsid w:val="00C06F73"/>
    <w:rsid w:val="00C111F1"/>
    <w:rsid w:val="00C11515"/>
    <w:rsid w:val="00C1530F"/>
    <w:rsid w:val="00C24CBB"/>
    <w:rsid w:val="00C25A13"/>
    <w:rsid w:val="00C25CEC"/>
    <w:rsid w:val="00C320C0"/>
    <w:rsid w:val="00C37272"/>
    <w:rsid w:val="00C40099"/>
    <w:rsid w:val="00C43D27"/>
    <w:rsid w:val="00C445FD"/>
    <w:rsid w:val="00C52A10"/>
    <w:rsid w:val="00C52A4E"/>
    <w:rsid w:val="00C534A4"/>
    <w:rsid w:val="00C53F07"/>
    <w:rsid w:val="00C558AC"/>
    <w:rsid w:val="00C55B8D"/>
    <w:rsid w:val="00C6319E"/>
    <w:rsid w:val="00C63375"/>
    <w:rsid w:val="00C674AE"/>
    <w:rsid w:val="00C67500"/>
    <w:rsid w:val="00C752AA"/>
    <w:rsid w:val="00C83D0B"/>
    <w:rsid w:val="00C923E0"/>
    <w:rsid w:val="00C939A7"/>
    <w:rsid w:val="00C9478D"/>
    <w:rsid w:val="00C94BB9"/>
    <w:rsid w:val="00C94E38"/>
    <w:rsid w:val="00C95AD5"/>
    <w:rsid w:val="00C97EE3"/>
    <w:rsid w:val="00CA2C3D"/>
    <w:rsid w:val="00CA4A19"/>
    <w:rsid w:val="00CA4B0B"/>
    <w:rsid w:val="00CA4D3F"/>
    <w:rsid w:val="00CA6CDD"/>
    <w:rsid w:val="00CA76CE"/>
    <w:rsid w:val="00CB187B"/>
    <w:rsid w:val="00CB1B41"/>
    <w:rsid w:val="00CB7537"/>
    <w:rsid w:val="00CC25E7"/>
    <w:rsid w:val="00CC5FD7"/>
    <w:rsid w:val="00CC6CB3"/>
    <w:rsid w:val="00CD3EAB"/>
    <w:rsid w:val="00CE06DE"/>
    <w:rsid w:val="00CE4B8A"/>
    <w:rsid w:val="00CE4E7B"/>
    <w:rsid w:val="00CE64B4"/>
    <w:rsid w:val="00CF3A43"/>
    <w:rsid w:val="00D165B0"/>
    <w:rsid w:val="00D32D9D"/>
    <w:rsid w:val="00D335FE"/>
    <w:rsid w:val="00D50B52"/>
    <w:rsid w:val="00D51C09"/>
    <w:rsid w:val="00D52BAC"/>
    <w:rsid w:val="00D531BA"/>
    <w:rsid w:val="00D614B8"/>
    <w:rsid w:val="00D61950"/>
    <w:rsid w:val="00D61B64"/>
    <w:rsid w:val="00D61D8B"/>
    <w:rsid w:val="00D62730"/>
    <w:rsid w:val="00D627E3"/>
    <w:rsid w:val="00D64B99"/>
    <w:rsid w:val="00D65766"/>
    <w:rsid w:val="00D670FB"/>
    <w:rsid w:val="00D6745E"/>
    <w:rsid w:val="00D71849"/>
    <w:rsid w:val="00D822E1"/>
    <w:rsid w:val="00D8286A"/>
    <w:rsid w:val="00D8752A"/>
    <w:rsid w:val="00D94AB8"/>
    <w:rsid w:val="00D9506C"/>
    <w:rsid w:val="00D9689D"/>
    <w:rsid w:val="00DA5387"/>
    <w:rsid w:val="00DA651A"/>
    <w:rsid w:val="00DB0E52"/>
    <w:rsid w:val="00DB32EC"/>
    <w:rsid w:val="00DC1040"/>
    <w:rsid w:val="00DC1FF5"/>
    <w:rsid w:val="00DC2E7D"/>
    <w:rsid w:val="00DC50BF"/>
    <w:rsid w:val="00DD0012"/>
    <w:rsid w:val="00DD3A6A"/>
    <w:rsid w:val="00DE5F46"/>
    <w:rsid w:val="00DE70C2"/>
    <w:rsid w:val="00DF4CC0"/>
    <w:rsid w:val="00E0109C"/>
    <w:rsid w:val="00E010DF"/>
    <w:rsid w:val="00E01952"/>
    <w:rsid w:val="00E0467D"/>
    <w:rsid w:val="00E066C9"/>
    <w:rsid w:val="00E1032D"/>
    <w:rsid w:val="00E12BD8"/>
    <w:rsid w:val="00E137FF"/>
    <w:rsid w:val="00E13A2B"/>
    <w:rsid w:val="00E16CB2"/>
    <w:rsid w:val="00E21019"/>
    <w:rsid w:val="00E32D25"/>
    <w:rsid w:val="00E349D1"/>
    <w:rsid w:val="00E34A4C"/>
    <w:rsid w:val="00E36178"/>
    <w:rsid w:val="00E41B13"/>
    <w:rsid w:val="00E5032E"/>
    <w:rsid w:val="00E52C88"/>
    <w:rsid w:val="00E634DD"/>
    <w:rsid w:val="00E635D6"/>
    <w:rsid w:val="00E64B66"/>
    <w:rsid w:val="00E6510E"/>
    <w:rsid w:val="00E6600A"/>
    <w:rsid w:val="00E672DE"/>
    <w:rsid w:val="00E71F6D"/>
    <w:rsid w:val="00E73E8C"/>
    <w:rsid w:val="00E81D58"/>
    <w:rsid w:val="00EA3E3E"/>
    <w:rsid w:val="00EB0411"/>
    <w:rsid w:val="00EB0D50"/>
    <w:rsid w:val="00EC11D2"/>
    <w:rsid w:val="00EC21B3"/>
    <w:rsid w:val="00EC2FDD"/>
    <w:rsid w:val="00EC3BD4"/>
    <w:rsid w:val="00EC467C"/>
    <w:rsid w:val="00EC61A4"/>
    <w:rsid w:val="00ED11A0"/>
    <w:rsid w:val="00ED3B27"/>
    <w:rsid w:val="00ED54F3"/>
    <w:rsid w:val="00ED5733"/>
    <w:rsid w:val="00ED5D02"/>
    <w:rsid w:val="00EF27E6"/>
    <w:rsid w:val="00EF2EF6"/>
    <w:rsid w:val="00EF3202"/>
    <w:rsid w:val="00EF46AB"/>
    <w:rsid w:val="00EF4B79"/>
    <w:rsid w:val="00F025E6"/>
    <w:rsid w:val="00F055E7"/>
    <w:rsid w:val="00F06679"/>
    <w:rsid w:val="00F07C8E"/>
    <w:rsid w:val="00F1347E"/>
    <w:rsid w:val="00F14AF8"/>
    <w:rsid w:val="00F158CB"/>
    <w:rsid w:val="00F1660E"/>
    <w:rsid w:val="00F1698D"/>
    <w:rsid w:val="00F21358"/>
    <w:rsid w:val="00F2283B"/>
    <w:rsid w:val="00F23D2D"/>
    <w:rsid w:val="00F330A5"/>
    <w:rsid w:val="00F33B3E"/>
    <w:rsid w:val="00F361F6"/>
    <w:rsid w:val="00F4015A"/>
    <w:rsid w:val="00F45FB9"/>
    <w:rsid w:val="00F46143"/>
    <w:rsid w:val="00F46936"/>
    <w:rsid w:val="00F5364E"/>
    <w:rsid w:val="00F60AC2"/>
    <w:rsid w:val="00F61AED"/>
    <w:rsid w:val="00F66FA3"/>
    <w:rsid w:val="00F73A2B"/>
    <w:rsid w:val="00F76828"/>
    <w:rsid w:val="00F829B3"/>
    <w:rsid w:val="00F835BA"/>
    <w:rsid w:val="00F8504A"/>
    <w:rsid w:val="00F860C1"/>
    <w:rsid w:val="00F8622C"/>
    <w:rsid w:val="00F862FD"/>
    <w:rsid w:val="00F9025A"/>
    <w:rsid w:val="00F92012"/>
    <w:rsid w:val="00F975CB"/>
    <w:rsid w:val="00FA298C"/>
    <w:rsid w:val="00FA3723"/>
    <w:rsid w:val="00FA514A"/>
    <w:rsid w:val="00FB0FDE"/>
    <w:rsid w:val="00FB1AB2"/>
    <w:rsid w:val="00FB513E"/>
    <w:rsid w:val="00FB61E6"/>
    <w:rsid w:val="00FB7B10"/>
    <w:rsid w:val="00FC3EC3"/>
    <w:rsid w:val="00FD1D74"/>
    <w:rsid w:val="00FE10C6"/>
    <w:rsid w:val="00FE372C"/>
    <w:rsid w:val="00FE379F"/>
    <w:rsid w:val="00FE621F"/>
    <w:rsid w:val="00FE7E13"/>
    <w:rsid w:val="00FF0F61"/>
    <w:rsid w:val="00FF7FE0"/>
    <w:rsid w:val="664C6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35EB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id" w:eastAsia="id"/>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qFormat/>
    <w:rPr>
      <w:rFonts w:ascii="Cambria" w:eastAsia="Times New Roman" w:hAnsi="Cambria" w:cs="Times New Roman"/>
      <w:b/>
      <w:bCs/>
      <w:kern w:val="32"/>
      <w:sz w:val="32"/>
      <w:szCs w:val="32"/>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id" w:eastAsia="id"/>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qFormat/>
    <w:rPr>
      <w:rFonts w:ascii="Cambria" w:eastAsia="Times New Roman" w:hAnsi="Cambria" w:cs="Times New Roman"/>
      <w:b/>
      <w:bCs/>
      <w:kern w:val="32"/>
      <w:sz w:val="32"/>
      <w:szCs w:val="32"/>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26" Type="http://schemas.microsoft.com/office/2007/relationships/hdphoto" Target="media/hdphoto2.wdp"/><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9.emf"/><Relationship Id="rId34" Type="http://schemas.microsoft.com/office/2007/relationships/hdphoto" Target="media/hdphoto6.wdp"/><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7.png"/><Relationship Id="rId38" Type="http://schemas.microsoft.com/office/2007/relationships/hdphoto" Target="media/hdphoto8.wdp"/><Relationship Id="rId2" Type="http://schemas.openxmlformats.org/officeDocument/2006/relationships/customXml" Target="../customXml/item2.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2.jpeg"/><Relationship Id="rId32" Type="http://schemas.microsoft.com/office/2007/relationships/hdphoto" Target="media/hdphoto5.wdp"/><Relationship Id="rId37" Type="http://schemas.openxmlformats.org/officeDocument/2006/relationships/image" Target="media/image19.png"/><Relationship Id="rId40" Type="http://schemas.microsoft.com/office/2007/relationships/hdphoto" Target="media/hdphoto9.wdp"/><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hdphoto" Target="media/hdphoto3.wdp"/><Relationship Id="rId36" Type="http://schemas.microsoft.com/office/2007/relationships/hdphoto" Target="media/hdphoto7.wdp"/><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D07AB3-933D-44C2-92E9-56E98923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11608</Words>
  <Characters>66172</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2022-06-18T10:39:00Z</cp:lastPrinted>
  <dcterms:created xsi:type="dcterms:W3CDTF">2022-06-23T06:40:00Z</dcterms:created>
  <dcterms:modified xsi:type="dcterms:W3CDTF">2022-06-23T06:40:00Z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85286d46-9b95-36dc-8b55-130e43736afe</vt:lpwstr>
  </property>
  <property fmtid="{D5CDD505-2E9C-101B-9397-08002B2CF9AE}" pid="24" name="Mendeley Citation Style_1">
    <vt:lpwstr>http://www.zotero.org/styles/ieee</vt:lpwstr>
  </property>
  <property fmtid="{D5CDD505-2E9C-101B-9397-08002B2CF9AE}" pid="25" name="KSOProductBuildVer">
    <vt:lpwstr>1033-11.2.0.11156</vt:lpwstr>
  </property>
  <property fmtid="{D5CDD505-2E9C-101B-9397-08002B2CF9AE}" pid="26" name="ICV">
    <vt:lpwstr>4ABDDFE607D442358ECFAC6B69F36AA1</vt:lpwstr>
  </property>
</Properties>
</file>