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75BE" w:rsidRDefault="0084266C">
      <w:pPr>
        <w:spacing w:after="0" w:line="240" w:lineRule="auto"/>
        <w:jc w:val="center"/>
        <w:rPr>
          <w:rFonts w:ascii="Times New Roman" w:hAnsi="Times New Roman"/>
          <w:b/>
          <w:sz w:val="32"/>
          <w:szCs w:val="32"/>
        </w:rPr>
      </w:pPr>
      <w:r>
        <w:rPr>
          <w:rFonts w:ascii="Times New Roman" w:hAnsi="Times New Roman"/>
          <w:b/>
          <w:sz w:val="32"/>
          <w:szCs w:val="32"/>
        </w:rPr>
        <w:t>TINJAUAN YURIDIS TINDAK PIDANA PENGANIAYAAN YANG MENGAKIBATKAN LUKA BERAT</w:t>
      </w:r>
    </w:p>
    <w:p w:rsidR="00DE75BE" w:rsidRDefault="0084266C">
      <w:pPr>
        <w:spacing w:after="0" w:line="240" w:lineRule="auto"/>
        <w:jc w:val="center"/>
        <w:rPr>
          <w:rFonts w:ascii="Times New Roman" w:hAnsi="Times New Roman"/>
          <w:b/>
          <w:sz w:val="32"/>
          <w:szCs w:val="32"/>
        </w:rPr>
      </w:pPr>
      <w:r>
        <w:rPr>
          <w:rFonts w:ascii="Times New Roman" w:hAnsi="Times New Roman"/>
          <w:b/>
          <w:sz w:val="32"/>
          <w:szCs w:val="32"/>
        </w:rPr>
        <w:t xml:space="preserve"> (STUDI PUTUSAN 160/PID.B/2020/PN GTO)</w:t>
      </w:r>
    </w:p>
    <w:p w:rsidR="00DE75BE" w:rsidRDefault="00DE75BE">
      <w:pPr>
        <w:spacing w:after="0" w:line="240" w:lineRule="auto"/>
        <w:rPr>
          <w:rFonts w:ascii="Times New Roman" w:hAnsi="Times New Roman"/>
          <w:b/>
          <w:sz w:val="28"/>
          <w:szCs w:val="28"/>
        </w:rPr>
      </w:pPr>
    </w:p>
    <w:p w:rsidR="00DE75BE" w:rsidRDefault="0084266C">
      <w:pPr>
        <w:spacing w:after="0" w:line="240" w:lineRule="auto"/>
        <w:jc w:val="center"/>
        <w:rPr>
          <w:rFonts w:ascii="Times New Roman" w:hAnsi="Times New Roman"/>
          <w:b/>
          <w:sz w:val="28"/>
          <w:szCs w:val="28"/>
        </w:rPr>
      </w:pPr>
      <w:r>
        <w:rPr>
          <w:rFonts w:ascii="Times New Roman" w:hAnsi="Times New Roman"/>
          <w:b/>
          <w:sz w:val="28"/>
          <w:szCs w:val="28"/>
        </w:rPr>
        <w:t>Oleh:</w:t>
      </w:r>
    </w:p>
    <w:p w:rsidR="00DE75BE" w:rsidRDefault="0084266C">
      <w:pPr>
        <w:spacing w:after="0" w:line="240" w:lineRule="auto"/>
        <w:jc w:val="center"/>
      </w:pPr>
      <w:r>
        <w:rPr>
          <w:rFonts w:ascii="Times New Roman" w:hAnsi="Times New Roman"/>
          <w:b/>
          <w:sz w:val="28"/>
          <w:szCs w:val="28"/>
          <w:lang w:val="en-ID"/>
        </w:rPr>
        <w:t xml:space="preserve">LATIF </w:t>
      </w:r>
      <w:r>
        <w:rPr>
          <w:rFonts w:ascii="Times New Roman" w:hAnsi="Times New Roman"/>
          <w:b/>
          <w:sz w:val="28"/>
          <w:szCs w:val="28"/>
        </w:rPr>
        <w:t>FIRMANSYAH</w:t>
      </w:r>
      <w:r>
        <w:rPr>
          <w:rFonts w:ascii="Times New Roman" w:hAnsi="Times New Roman"/>
          <w:b/>
          <w:sz w:val="28"/>
          <w:szCs w:val="28"/>
          <w:lang w:val="en-ID"/>
        </w:rPr>
        <w:t xml:space="preserve"> KARNAIN</w:t>
      </w:r>
    </w:p>
    <w:p w:rsidR="00DE75BE" w:rsidRDefault="0084266C">
      <w:pPr>
        <w:spacing w:after="0" w:line="240" w:lineRule="auto"/>
        <w:jc w:val="center"/>
      </w:pPr>
      <w:r>
        <w:rPr>
          <w:rFonts w:ascii="Times New Roman" w:hAnsi="Times New Roman"/>
          <w:b/>
          <w:sz w:val="28"/>
          <w:szCs w:val="28"/>
        </w:rPr>
        <w:t>NIM: H.11.1</w:t>
      </w:r>
      <w:r>
        <w:rPr>
          <w:rFonts w:ascii="Times New Roman" w:hAnsi="Times New Roman"/>
          <w:b/>
          <w:sz w:val="28"/>
          <w:szCs w:val="28"/>
          <w:lang w:val="en-ID"/>
        </w:rPr>
        <w:t>7.119</w:t>
      </w:r>
    </w:p>
    <w:p w:rsidR="00DE75BE" w:rsidRDefault="00DE75BE">
      <w:pPr>
        <w:spacing w:after="0" w:line="240" w:lineRule="auto"/>
        <w:jc w:val="center"/>
        <w:rPr>
          <w:rFonts w:ascii="Times New Roman" w:hAnsi="Times New Roman" w:cs="Times New Roman"/>
          <w:b/>
          <w:sz w:val="28"/>
          <w:szCs w:val="32"/>
          <w:lang w:val="id-ID"/>
        </w:rPr>
      </w:pPr>
    </w:p>
    <w:p w:rsidR="00DE75BE" w:rsidRDefault="00DE75BE">
      <w:pPr>
        <w:spacing w:after="0" w:line="240" w:lineRule="auto"/>
        <w:jc w:val="center"/>
        <w:rPr>
          <w:rFonts w:ascii="Times New Roman" w:hAnsi="Times New Roman" w:cs="Times New Roman"/>
          <w:b/>
          <w:sz w:val="24"/>
          <w:szCs w:val="32"/>
        </w:rPr>
      </w:pPr>
    </w:p>
    <w:p w:rsidR="00DE75BE" w:rsidRDefault="00DE75BE">
      <w:pPr>
        <w:spacing w:after="0" w:line="240" w:lineRule="auto"/>
        <w:jc w:val="center"/>
        <w:rPr>
          <w:rFonts w:ascii="Times New Roman" w:hAnsi="Times New Roman" w:cs="Times New Roman"/>
          <w:b/>
          <w:sz w:val="24"/>
          <w:szCs w:val="32"/>
        </w:rPr>
      </w:pPr>
    </w:p>
    <w:p w:rsidR="00DE75BE" w:rsidRDefault="00DE75BE">
      <w:pPr>
        <w:spacing w:after="0" w:line="240" w:lineRule="auto"/>
        <w:jc w:val="center"/>
        <w:rPr>
          <w:rFonts w:ascii="Times New Roman" w:hAnsi="Times New Roman" w:cs="Times New Roman"/>
          <w:b/>
          <w:sz w:val="24"/>
          <w:szCs w:val="32"/>
        </w:rPr>
      </w:pPr>
    </w:p>
    <w:p w:rsidR="00DE75BE" w:rsidRDefault="00DE75BE">
      <w:pPr>
        <w:spacing w:after="0" w:line="240" w:lineRule="auto"/>
        <w:rPr>
          <w:rFonts w:ascii="Times New Roman" w:hAnsi="Times New Roman" w:cs="Times New Roman"/>
          <w:b/>
          <w:sz w:val="24"/>
          <w:szCs w:val="32"/>
        </w:rPr>
      </w:pPr>
    </w:p>
    <w:p w:rsidR="00DE75BE" w:rsidRDefault="00DE75BE">
      <w:pPr>
        <w:spacing w:after="0" w:line="240" w:lineRule="auto"/>
        <w:jc w:val="center"/>
        <w:rPr>
          <w:rFonts w:ascii="Times New Roman" w:hAnsi="Times New Roman" w:cs="Times New Roman"/>
          <w:b/>
          <w:sz w:val="24"/>
          <w:szCs w:val="32"/>
        </w:rPr>
      </w:pPr>
    </w:p>
    <w:p w:rsidR="00DE75BE" w:rsidRDefault="0084266C">
      <w:pPr>
        <w:jc w:val="center"/>
        <w:rPr>
          <w:rFonts w:ascii="Times New Roman" w:hAnsi="Times New Roman" w:cs="Times New Roman"/>
          <w:b/>
          <w:sz w:val="28"/>
          <w:szCs w:val="24"/>
          <w:lang w:val="id-ID"/>
        </w:rPr>
      </w:pPr>
      <w:r>
        <w:rPr>
          <w:rFonts w:ascii="Times New Roman" w:hAnsi="Times New Roman" w:cs="Times New Roman"/>
          <w:b/>
          <w:sz w:val="28"/>
          <w:szCs w:val="24"/>
          <w:lang w:val="id-ID"/>
        </w:rPr>
        <w:t>Skripsi</w:t>
      </w:r>
    </w:p>
    <w:p w:rsidR="00DE75BE" w:rsidRDefault="0084266C">
      <w:pPr>
        <w:spacing w:after="0"/>
        <w:jc w:val="center"/>
      </w:pPr>
      <w:r>
        <w:rPr>
          <w:rFonts w:ascii="Times New Roman" w:hAnsi="Times New Roman" w:cs="Times New Roman"/>
          <w:b/>
          <w:sz w:val="24"/>
          <w:szCs w:val="24"/>
          <w:lang w:val="id-ID"/>
        </w:rPr>
        <w:t>Untuk Memenuhi Pers</w:t>
      </w:r>
      <w:r>
        <w:rPr>
          <w:rFonts w:ascii="Times New Roman" w:hAnsi="Times New Roman" w:cs="Times New Roman"/>
          <w:b/>
          <w:sz w:val="24"/>
          <w:szCs w:val="24"/>
        </w:rPr>
        <w:t>yarat</w:t>
      </w:r>
      <w:proofErr w:type="spellStart"/>
      <w:r>
        <w:rPr>
          <w:rFonts w:ascii="Times New Roman" w:hAnsi="Times New Roman" w:cs="Times New Roman"/>
          <w:b/>
          <w:sz w:val="24"/>
          <w:szCs w:val="24"/>
          <w:lang w:val="id-ID"/>
        </w:rPr>
        <w:t>an</w:t>
      </w:r>
      <w:proofErr w:type="spellEnd"/>
    </w:p>
    <w:p w:rsidR="00DE75BE" w:rsidRDefault="0084266C">
      <w:pPr>
        <w:spacing w:after="0"/>
        <w:jc w:val="center"/>
      </w:pPr>
      <w:r>
        <w:rPr>
          <w:rFonts w:ascii="Times New Roman" w:hAnsi="Times New Roman" w:cs="Times New Roman"/>
          <w:b/>
          <w:sz w:val="24"/>
          <w:szCs w:val="24"/>
          <w:lang w:val="id-ID"/>
        </w:rPr>
        <w:t>Mencapai Gelar Sarjana Hukum</w:t>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84266C">
      <w:pPr>
        <w:spacing w:after="0" w:line="240" w:lineRule="auto"/>
        <w:jc w:val="center"/>
      </w:pPr>
      <w:r>
        <w:rPr>
          <w:rFonts w:ascii="Times New Roman" w:hAnsi="Times New Roman" w:cs="Times New Roman"/>
          <w:noProof/>
          <w:sz w:val="24"/>
          <w:szCs w:val="24"/>
        </w:rPr>
        <w:drawing>
          <wp:anchor distT="0" distB="0" distL="114300" distR="114300" simplePos="0" relativeHeight="251648512" behindDoc="1" locked="0" layoutInCell="1" allowOverlap="1">
            <wp:simplePos x="0" y="0"/>
            <wp:positionH relativeFrom="column">
              <wp:posOffset>1311277</wp:posOffset>
            </wp:positionH>
            <wp:positionV relativeFrom="paragraph">
              <wp:posOffset>130923</wp:posOffset>
            </wp:positionV>
            <wp:extent cx="2410687" cy="2340306"/>
            <wp:effectExtent l="0" t="0" r="8663" b="2844"/>
            <wp:wrapNone/>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biLevel thresh="50000"/>
                    </a:blip>
                    <a:srcRect/>
                    <a:stretch>
                      <a:fillRect/>
                    </a:stretch>
                  </pic:blipFill>
                  <pic:spPr>
                    <a:xfrm>
                      <a:off x="0" y="0"/>
                      <a:ext cx="2410687" cy="2340306"/>
                    </a:xfrm>
                    <a:prstGeom prst="rect">
                      <a:avLst/>
                    </a:prstGeom>
                    <a:noFill/>
                    <a:ln>
                      <a:noFill/>
                      <a:prstDash/>
                    </a:ln>
                  </pic:spPr>
                </pic:pic>
              </a:graphicData>
            </a:graphic>
          </wp:anchor>
        </w:drawing>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10"/>
          <w:szCs w:val="24"/>
        </w:rPr>
      </w:pPr>
    </w:p>
    <w:p w:rsidR="00DE75BE" w:rsidRDefault="00DE75BE">
      <w:pPr>
        <w:tabs>
          <w:tab w:val="left" w:pos="2694"/>
          <w:tab w:val="left" w:pos="5670"/>
          <w:tab w:val="left" w:pos="5954"/>
        </w:tabs>
        <w:spacing w:after="0" w:line="240" w:lineRule="auto"/>
        <w:jc w:val="center"/>
        <w:rPr>
          <w:rFonts w:ascii="Times New Roman" w:hAnsi="Times New Roman" w:cs="Times New Roman"/>
          <w:sz w:val="24"/>
          <w:szCs w:val="32"/>
        </w:rPr>
      </w:pPr>
    </w:p>
    <w:p w:rsidR="00DE75BE" w:rsidRDefault="00DE75BE">
      <w:pPr>
        <w:spacing w:after="0" w:line="240" w:lineRule="auto"/>
        <w:jc w:val="center"/>
        <w:rPr>
          <w:rFonts w:ascii="Times New Roman" w:hAnsi="Times New Roman" w:cs="Times New Roman"/>
          <w:sz w:val="24"/>
          <w:szCs w:val="32"/>
        </w:rPr>
      </w:pPr>
    </w:p>
    <w:p w:rsidR="00DE75BE" w:rsidRDefault="00DE75BE">
      <w:pPr>
        <w:spacing w:after="0" w:line="360" w:lineRule="auto"/>
        <w:rPr>
          <w:rFonts w:ascii="Times New Roman" w:hAnsi="Times New Roman" w:cs="Times New Roman"/>
          <w:b/>
          <w:sz w:val="28"/>
          <w:szCs w:val="32"/>
        </w:rPr>
      </w:pPr>
    </w:p>
    <w:p w:rsidR="00DE75BE" w:rsidRDefault="0084266C">
      <w:pPr>
        <w:spacing w:after="0" w:line="360" w:lineRule="auto"/>
        <w:jc w:val="center"/>
      </w:pPr>
      <w:r>
        <w:rPr>
          <w:rFonts w:ascii="Times New Roman" w:hAnsi="Times New Roman" w:cs="Times New Roman"/>
          <w:b/>
          <w:sz w:val="28"/>
          <w:szCs w:val="32"/>
        </w:rPr>
        <w:t>PROGRAM STRATA SATU (S</w:t>
      </w:r>
      <w:r>
        <w:rPr>
          <w:rFonts w:ascii="Times New Roman" w:hAnsi="Times New Roman" w:cs="Times New Roman"/>
          <w:b/>
          <w:sz w:val="28"/>
          <w:szCs w:val="32"/>
          <w:lang w:val="id-ID"/>
        </w:rPr>
        <w:t>-</w:t>
      </w:r>
      <w:r>
        <w:rPr>
          <w:rFonts w:ascii="Times New Roman" w:hAnsi="Times New Roman" w:cs="Times New Roman"/>
          <w:b/>
          <w:sz w:val="28"/>
          <w:szCs w:val="32"/>
        </w:rPr>
        <w:t>1)</w:t>
      </w:r>
    </w:p>
    <w:p w:rsidR="00DE75BE" w:rsidRDefault="0084266C">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t>FAKULTAS HUKUM</w:t>
      </w:r>
    </w:p>
    <w:p w:rsidR="00DE75BE" w:rsidRDefault="0084266C">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t>UNIVERSITAS ICHSAN GORONTALO</w:t>
      </w:r>
    </w:p>
    <w:p w:rsidR="00DE75BE" w:rsidRDefault="0084266C">
      <w:pPr>
        <w:spacing w:after="0" w:line="360" w:lineRule="auto"/>
        <w:jc w:val="center"/>
      </w:pPr>
      <w:r>
        <w:rPr>
          <w:rFonts w:ascii="Times New Roman" w:hAnsi="Times New Roman" w:cs="Times New Roman"/>
          <w:b/>
          <w:noProof/>
          <w:sz w:val="28"/>
          <w:szCs w:val="32"/>
          <w:lang w:val="id-ID" w:eastAsia="id-ID"/>
        </w:rPr>
        <mc:AlternateContent>
          <mc:Choice Requires="wps">
            <w:drawing>
              <wp:anchor distT="0" distB="0" distL="114300" distR="114300" simplePos="0" relativeHeight="251665920" behindDoc="0" locked="0" layoutInCell="1" allowOverlap="1">
                <wp:simplePos x="0" y="0"/>
                <wp:positionH relativeFrom="column">
                  <wp:posOffset>2443477</wp:posOffset>
                </wp:positionH>
                <wp:positionV relativeFrom="paragraph">
                  <wp:posOffset>704216</wp:posOffset>
                </wp:positionV>
                <wp:extent cx="391792" cy="320670"/>
                <wp:effectExtent l="0" t="0" r="8258" b="3180"/>
                <wp:wrapNone/>
                <wp:docPr id="2" name="1027"/>
                <wp:cNvGraphicFramePr/>
                <a:graphic xmlns:a="http://schemas.openxmlformats.org/drawingml/2006/main">
                  <a:graphicData uri="http://schemas.microsoft.com/office/word/2010/wordprocessingShape">
                    <wps:wsp>
                      <wps:cNvSpPr/>
                      <wps:spPr>
                        <a:xfrm>
                          <a:off x="0" y="0"/>
                          <a:ext cx="391792" cy="320670"/>
                        </a:xfrm>
                        <a:prstGeom prst="rect">
                          <a:avLst/>
                        </a:prstGeom>
                        <a:solidFill>
                          <a:srgbClr val="FFFFFF"/>
                        </a:solidFill>
                        <a:ln cap="flat">
                          <a:noFill/>
                          <a:prstDash val="solid"/>
                        </a:ln>
                      </wps:spPr>
                      <wps:bodyPr lIns="0" tIns="0" rIns="0" bIns="0"/>
                    </wps:wsp>
                  </a:graphicData>
                </a:graphic>
              </wp:anchor>
            </w:drawing>
          </mc:Choice>
          <mc:Fallback xmlns:oel="http://schemas.microsoft.com/office/2019/extlst">
            <w:pict>
              <v:rect w14:anchorId="009E7F9E" id="1027" o:spid="_x0000_s1026" style="position:absolute;margin-left:192.4pt;margin-top:55.45pt;width:30.85pt;height:25.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" stroked="f">
                <v:textbox inset="0,0,0,0"/>
              </v:rect>
            </w:pict>
          </mc:Fallback>
        </mc:AlternateContent>
      </w:r>
      <w:r>
        <w:rPr>
          <w:rFonts w:ascii="Times New Roman" w:hAnsi="Times New Roman" w:cs="Times New Roman"/>
          <w:b/>
          <w:sz w:val="28"/>
          <w:szCs w:val="32"/>
        </w:rPr>
        <w:t>2021</w:t>
      </w:r>
      <w:r>
        <w:rPr>
          <w:rFonts w:ascii="Times New Roman" w:hAnsi="Times New Roman" w:cs="Times New Roman"/>
          <w:b/>
          <w:noProof/>
          <w:sz w:val="28"/>
          <w:szCs w:val="32"/>
          <w:lang w:val="id-ID" w:eastAsia="id-ID"/>
        </w:rPr>
        <mc:AlternateContent>
          <mc:Choice Requires="wps">
            <w:drawing>
              <wp:anchor distT="0" distB="0" distL="114300" distR="114300" simplePos="0" relativeHeight="251664896" behindDoc="0" locked="0" layoutInCell="1" allowOverlap="1">
                <wp:simplePos x="0" y="0"/>
                <wp:positionH relativeFrom="column">
                  <wp:posOffset>4865366</wp:posOffset>
                </wp:positionH>
                <wp:positionV relativeFrom="paragraph">
                  <wp:posOffset>-571500</wp:posOffset>
                </wp:positionV>
                <wp:extent cx="276221" cy="333371"/>
                <wp:effectExtent l="0" t="0" r="0" b="0"/>
                <wp:wrapNone/>
                <wp:docPr id="3" name="1028"/>
                <wp:cNvGraphicFramePr/>
                <a:graphic xmlns:a="http://schemas.openxmlformats.org/drawingml/2006/main">
                  <a:graphicData uri="http://schemas.microsoft.com/office/word/2010/wordprocessingShape">
                    <wps:wsp>
                      <wps:cNvSpPr/>
                      <wps:spPr>
                        <a:xfrm>
                          <a:off x="0" y="0"/>
                          <a:ext cx="276221" cy="333371"/>
                        </a:xfrm>
                        <a:prstGeom prst="rect">
                          <a:avLst/>
                        </a:prstGeom>
                        <a:solidFill>
                          <a:srgbClr val="FFFFFF"/>
                        </a:solidFill>
                        <a:ln cap="flat">
                          <a:noFill/>
                          <a:prstDash val="solid"/>
                        </a:ln>
                      </wps:spPr>
                      <wps:bodyPr lIns="0" tIns="0" rIns="0" bIns="0"/>
                    </wps:wsp>
                  </a:graphicData>
                </a:graphic>
              </wp:anchor>
            </w:drawing>
          </mc:Choice>
          <mc:Fallback xmlns:oel="http://schemas.microsoft.com/office/2019/extlst">
            <w:pict>
              <v:rect w14:anchorId="66F4EBC7" id="1028" o:spid="_x0000_s1026" style="position:absolute;margin-left:383.1pt;margin-top:-45pt;width:21.75pt;height:26.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" stroked="f">
                <v:textbox inset="0,0,0,0"/>
              </v:rect>
            </w:pict>
          </mc:Fallback>
        </mc:AlternateContent>
      </w:r>
    </w:p>
    <w:p w:rsidR="00DE75BE" w:rsidRDefault="0084266C">
      <w:pPr>
        <w:spacing w:line="240" w:lineRule="auto"/>
        <w:jc w:val="center"/>
      </w:pPr>
      <w:r>
        <w:rPr>
          <w:rFonts w:ascii="Times New Roman" w:hAnsi="Times New Roman" w:cs="Times New Roman"/>
          <w:b/>
          <w:noProof/>
          <w:sz w:val="32"/>
          <w:szCs w:val="32"/>
          <w:lang w:val="id-ID" w:eastAsia="id-ID"/>
        </w:rPr>
        <mc:AlternateContent>
          <mc:Choice Requires="wps">
            <w:drawing>
              <wp:anchor distT="0" distB="0" distL="114300" distR="114300" simplePos="0" relativeHeight="251666944" behindDoc="0" locked="0" layoutInCell="1" allowOverlap="1">
                <wp:simplePos x="0" y="0"/>
                <wp:positionH relativeFrom="column">
                  <wp:posOffset>4417695</wp:posOffset>
                </wp:positionH>
                <wp:positionV relativeFrom="paragraph">
                  <wp:posOffset>-1280790</wp:posOffset>
                </wp:positionV>
                <wp:extent cx="914400" cy="914400"/>
                <wp:effectExtent l="0" t="0" r="0" b="0"/>
                <wp:wrapNone/>
                <wp:docPr id="4" name="1029"/>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cap="flat">
                          <a:noFill/>
                          <a:prstDash val="solid"/>
                        </a:ln>
                      </wps:spPr>
                      <wps:bodyPr lIns="0" tIns="0" rIns="0" bIns="0"/>
                    </wps:wsp>
                  </a:graphicData>
                </a:graphic>
              </wp:anchor>
            </w:drawing>
          </mc:Choice>
          <mc:Fallback xmlns:oel="http://schemas.microsoft.com/office/2019/extlst">
            <w:pict>
              <v:rect w14:anchorId="551EBDEA" id="1029" o:spid="_x0000_s1026" style="position:absolute;margin-left:347.85pt;margin-top:-100.85pt;width:1in;height:1in;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" stroked="f">
                <v:textbox inset="0,0,0,0"/>
              </v:rect>
            </w:pict>
          </mc:Fallback>
        </mc:AlternateContent>
      </w:r>
      <w:r>
        <w:rPr>
          <w:rFonts w:ascii="Times New Roman" w:hAnsi="Times New Roman" w:cs="Times New Roman"/>
          <w:b/>
          <w:sz w:val="32"/>
          <w:szCs w:val="32"/>
          <w:lang w:val="id-ID"/>
        </w:rPr>
        <w:t xml:space="preserve"> </w:t>
      </w: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5E2AEF" w:rsidRDefault="005E2AEF">
      <w:pPr>
        <w:spacing w:after="0" w:line="240" w:lineRule="auto"/>
        <w:jc w:val="both"/>
        <w:rPr>
          <w:rFonts w:ascii="Times New Roman" w:hAnsi="Times New Roman" w:cs="Times New Roman"/>
          <w:b/>
          <w:sz w:val="32"/>
          <w:szCs w:val="32"/>
          <w:lang w:val="id-ID"/>
        </w:rPr>
      </w:pPr>
    </w:p>
    <w:p w:rsidR="00DE75BE" w:rsidRDefault="0084266C">
      <w:pPr>
        <w:spacing w:after="0" w:line="240" w:lineRule="auto"/>
        <w:jc w:val="both"/>
        <w:rPr>
          <w:rFonts w:ascii="Times New Roman" w:hAnsi="Times New Roman" w:cs="Times New Roman"/>
          <w:b/>
          <w:sz w:val="32"/>
          <w:szCs w:val="32"/>
          <w:lang w:val="id-ID"/>
        </w:rPr>
      </w:pPr>
      <w:r>
        <w:rPr>
          <w:rFonts w:ascii="Times New Roman" w:hAnsi="Times New Roman" w:cs="Times New Roman"/>
          <w:b/>
          <w:noProof/>
          <w:sz w:val="32"/>
          <w:szCs w:val="32"/>
          <w:lang w:val="id-ID"/>
        </w:rPr>
        <w:drawing>
          <wp:anchor distT="0" distB="0" distL="114300" distR="114300" simplePos="0" relativeHeight="251681280" behindDoc="0" locked="0" layoutInCell="1" allowOverlap="1">
            <wp:simplePos x="0" y="0"/>
            <wp:positionH relativeFrom="column">
              <wp:posOffset>-76837</wp:posOffset>
            </wp:positionH>
            <wp:positionV relativeFrom="paragraph">
              <wp:posOffset>0</wp:posOffset>
            </wp:positionV>
            <wp:extent cx="5041901" cy="8241660"/>
            <wp:effectExtent l="0" t="0" r="6349" b="6990"/>
            <wp:wrapTopAndBottom/>
            <wp:docPr id="5" name="Gambar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1901" cy="8241660"/>
                    </a:xfrm>
                    <a:prstGeom prst="rect">
                      <a:avLst/>
                    </a:prstGeom>
                    <a:noFill/>
                    <a:ln>
                      <a:noFill/>
                      <a:prstDash/>
                    </a:ln>
                  </pic:spPr>
                </pic:pic>
              </a:graphicData>
            </a:graphic>
          </wp:anchor>
        </w:drawing>
      </w:r>
      <w:r>
        <w:rPr>
          <w:rFonts w:ascii="Times New Roman" w:hAnsi="Times New Roman" w:cs="Times New Roman"/>
          <w:b/>
          <w:sz w:val="32"/>
          <w:szCs w:val="32"/>
          <w:lang w:val="id-ID"/>
        </w:rPr>
        <w:t xml:space="preserve"> </w:t>
      </w:r>
    </w:p>
    <w:p w:rsidR="00A055BC" w:rsidRDefault="00A055BC">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5E2AEF" w:rsidRDefault="005E2AEF">
      <w:pPr>
        <w:spacing w:after="0" w:line="240" w:lineRule="auto"/>
        <w:jc w:val="both"/>
      </w:pPr>
    </w:p>
    <w:p w:rsidR="002E20C0" w:rsidRDefault="002E20C0">
      <w:pPr>
        <w:spacing w:after="0" w:line="240" w:lineRule="auto"/>
        <w:jc w:val="both"/>
      </w:pPr>
    </w:p>
    <w:p w:rsidR="00DE75BE" w:rsidRDefault="00DE75BE">
      <w:pPr>
        <w:spacing w:after="0" w:line="240" w:lineRule="auto"/>
        <w:jc w:val="center"/>
      </w:pPr>
    </w:p>
    <w:p w:rsidR="00907044" w:rsidRDefault="00010D50">
      <w:pPr>
        <w:spacing w:after="0" w:line="240" w:lineRule="auto"/>
        <w:jc w:val="center"/>
      </w:pPr>
      <w:r>
        <w:rPr>
          <w:noProof/>
        </w:rPr>
        <w:drawing>
          <wp:anchor distT="0" distB="0" distL="114300" distR="114300" simplePos="0" relativeHeight="251690496" behindDoc="0" locked="0" layoutInCell="1" allowOverlap="1">
            <wp:simplePos x="0" y="0"/>
            <wp:positionH relativeFrom="column">
              <wp:posOffset>0</wp:posOffset>
            </wp:positionH>
            <wp:positionV relativeFrom="paragraph">
              <wp:posOffset>163830</wp:posOffset>
            </wp:positionV>
            <wp:extent cx="5041900" cy="7080250"/>
            <wp:effectExtent l="0" t="0" r="6350" b="6350"/>
            <wp:wrapTopAndBottom/>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900" cy="7080250"/>
                    </a:xfrm>
                    <a:prstGeom prst="rect">
                      <a:avLst/>
                    </a:prstGeom>
                  </pic:spPr>
                </pic:pic>
              </a:graphicData>
            </a:graphic>
          </wp:anchor>
        </w:drawing>
      </w:r>
    </w:p>
    <w:p w:rsidR="004556D9" w:rsidRDefault="004556D9">
      <w:pPr>
        <w:spacing w:after="0" w:line="240" w:lineRule="auto"/>
        <w:jc w:val="center"/>
      </w:pPr>
    </w:p>
    <w:p w:rsidR="004556D9" w:rsidRDefault="004556D9">
      <w:pPr>
        <w:spacing w:after="0" w:line="240" w:lineRule="auto"/>
        <w:jc w:val="center"/>
      </w:pPr>
    </w:p>
    <w:p w:rsidR="00A055BC" w:rsidRDefault="00A055BC">
      <w:pPr>
        <w:spacing w:after="0" w:line="240" w:lineRule="auto"/>
        <w:jc w:val="center"/>
      </w:pPr>
    </w:p>
    <w:p w:rsidR="00A055BC" w:rsidRDefault="00A055BC">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pPr>
        <w:spacing w:after="0" w:line="240" w:lineRule="auto"/>
        <w:jc w:val="center"/>
      </w:pPr>
    </w:p>
    <w:p w:rsidR="005E2AEF" w:rsidRDefault="005E2AEF" w:rsidP="002E20C0">
      <w:pPr>
        <w:spacing w:after="0" w:line="240" w:lineRule="auto"/>
      </w:pPr>
    </w:p>
    <w:p w:rsidR="005E2AEF" w:rsidRDefault="005E2AEF" w:rsidP="002E20C0">
      <w:pPr>
        <w:spacing w:after="0" w:line="240" w:lineRule="auto"/>
        <w:rPr>
          <w:lang/>
        </w:rPr>
      </w:pPr>
    </w:p>
    <w:p w:rsidR="005E2AEF" w:rsidRDefault="005E2AEF">
      <w:pPr>
        <w:spacing w:after="0" w:line="240" w:lineRule="auto"/>
        <w:jc w:val="center"/>
      </w:pPr>
    </w:p>
    <w:p w:rsidR="004556D9" w:rsidRDefault="004556D9">
      <w:pPr>
        <w:spacing w:after="0" w:line="240" w:lineRule="auto"/>
        <w:jc w:val="center"/>
      </w:pPr>
    </w:p>
    <w:p w:rsidR="004556D9" w:rsidRDefault="004556D9">
      <w:pPr>
        <w:spacing w:after="0" w:line="240" w:lineRule="auto"/>
        <w:jc w:val="center"/>
      </w:pPr>
    </w:p>
    <w:p w:rsidR="004556D9" w:rsidRDefault="004556D9">
      <w:pPr>
        <w:spacing w:after="0" w:line="240" w:lineRule="auto"/>
        <w:jc w:val="center"/>
      </w:pPr>
    </w:p>
    <w:p w:rsidR="00DE75BE" w:rsidRDefault="0084266C">
      <w:pPr>
        <w:spacing w:after="0" w:line="240" w:lineRule="auto"/>
        <w:jc w:val="center"/>
      </w:pPr>
      <w:r>
        <w:rPr>
          <w:rFonts w:ascii="Times New Roman" w:hAnsi="Times New Roman" w:cs="Times New Roman"/>
          <w:b/>
          <w:noProof/>
          <w:sz w:val="28"/>
          <w:szCs w:val="32"/>
          <w:lang w:val="id-ID"/>
        </w:rPr>
        <w:drawing>
          <wp:anchor distT="0" distB="0" distL="114300" distR="114300" simplePos="0" relativeHeight="251683328" behindDoc="0" locked="0" layoutInCell="1" allowOverlap="1">
            <wp:simplePos x="0" y="0"/>
            <wp:positionH relativeFrom="column">
              <wp:posOffset>127631</wp:posOffset>
            </wp:positionH>
            <wp:positionV relativeFrom="paragraph">
              <wp:posOffset>0</wp:posOffset>
            </wp:positionV>
            <wp:extent cx="5041901" cy="8204197"/>
            <wp:effectExtent l="0" t="0" r="6349" b="6353"/>
            <wp:wrapTopAndBottom/>
            <wp:docPr id="7" name="Gambar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1901" cy="8204197"/>
                    </a:xfrm>
                    <a:prstGeom prst="rect">
                      <a:avLst/>
                    </a:prstGeom>
                    <a:noFill/>
                    <a:ln>
                      <a:noFill/>
                      <a:prstDash/>
                    </a:ln>
                  </pic:spPr>
                </pic:pic>
              </a:graphicData>
            </a:graphic>
          </wp:anchor>
        </w:drawing>
      </w:r>
    </w:p>
    <w:p w:rsidR="00DE75BE" w:rsidRDefault="0084266C">
      <w:pPr>
        <w:spacing w:after="0" w:line="240" w:lineRule="auto"/>
        <w:jc w:val="center"/>
      </w:pPr>
      <w:r>
        <w:rPr>
          <w:rFonts w:ascii="Times New Roman" w:hAnsi="Times New Roman" w:cs="Times New Roman"/>
          <w:b/>
          <w:noProof/>
          <w:sz w:val="28"/>
          <w:szCs w:val="32"/>
          <w:lang w:val="id-ID"/>
        </w:rPr>
        <w:drawing>
          <wp:anchor distT="0" distB="0" distL="114300" distR="114300" simplePos="0" relativeHeight="251685376" behindDoc="0" locked="0" layoutInCell="1" allowOverlap="1">
            <wp:simplePos x="0" y="0"/>
            <wp:positionH relativeFrom="column">
              <wp:posOffset>-254632</wp:posOffset>
            </wp:positionH>
            <wp:positionV relativeFrom="paragraph">
              <wp:posOffset>0</wp:posOffset>
            </wp:positionV>
            <wp:extent cx="5041901" cy="7860667"/>
            <wp:effectExtent l="0" t="0" r="6349" b="6983"/>
            <wp:wrapTopAndBottom/>
            <wp:docPr id="8" name="Gambar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41901" cy="7860667"/>
                    </a:xfrm>
                    <a:prstGeom prst="rect">
                      <a:avLst/>
                    </a:prstGeom>
                    <a:noFill/>
                    <a:ln>
                      <a:noFill/>
                      <a:prstDash/>
                    </a:ln>
                  </pic:spPr>
                </pic:pic>
              </a:graphicData>
            </a:graphic>
          </wp:anchor>
        </w:drawing>
      </w:r>
    </w:p>
    <w:p w:rsidR="00DE75BE" w:rsidRDefault="0084266C">
      <w:pPr>
        <w:spacing w:after="0" w:line="240" w:lineRule="auto"/>
        <w:jc w:val="center"/>
        <w:sectPr w:rsidR="00DE75BE">
          <w:headerReference w:type="default" r:id="rId12"/>
          <w:footerReference w:type="default" r:id="rId13"/>
          <w:footerReference w:type="first" r:id="rId14"/>
          <w:pgSz w:w="11909" w:h="16834"/>
          <w:pgMar w:top="2268" w:right="1701" w:bottom="1701" w:left="2268" w:header="720" w:footer="720" w:gutter="0"/>
          <w:pgNumType w:fmt="lowerRoman"/>
          <w:cols w:space="720"/>
          <w:titlePg/>
        </w:sectPr>
      </w:pPr>
      <w:r>
        <w:rPr>
          <w:rFonts w:ascii="Times New Roman" w:hAnsi="Times New Roman" w:cs="Times New Roman"/>
          <w:b/>
          <w:noProof/>
          <w:sz w:val="28"/>
          <w:szCs w:val="32"/>
          <w:lang w:val="id-ID"/>
        </w:rPr>
        <w:drawing>
          <wp:anchor distT="0" distB="0" distL="114300" distR="114300" simplePos="0" relativeHeight="251688448" behindDoc="0" locked="0" layoutInCell="1" allowOverlap="1">
            <wp:simplePos x="0" y="0"/>
            <wp:positionH relativeFrom="column">
              <wp:posOffset>429</wp:posOffset>
            </wp:positionH>
            <wp:positionV relativeFrom="paragraph">
              <wp:posOffset>256</wp:posOffset>
            </wp:positionV>
            <wp:extent cx="5041901" cy="8108698"/>
            <wp:effectExtent l="0" t="0" r="6349" b="6602"/>
            <wp:wrapTopAndBottom/>
            <wp:docPr id="9" name="Gambar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1901" cy="8108698"/>
                    </a:xfrm>
                    <a:prstGeom prst="rect">
                      <a:avLst/>
                    </a:prstGeom>
                    <a:noFill/>
                    <a:ln>
                      <a:noFill/>
                      <a:prstDash/>
                    </a:ln>
                  </pic:spPr>
                </pic:pic>
              </a:graphicData>
            </a:graphic>
          </wp:anchor>
        </w:drawing>
      </w:r>
    </w:p>
    <w:p w:rsidR="00DE75BE" w:rsidRDefault="0084266C">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KATA PENGANTAR</w:t>
      </w:r>
    </w:p>
    <w:p w:rsidR="00DE75BE" w:rsidRDefault="00DE75BE">
      <w:pPr>
        <w:spacing w:after="0" w:line="240" w:lineRule="auto"/>
        <w:jc w:val="both"/>
        <w:rPr>
          <w:rFonts w:ascii="Times New Roman" w:hAnsi="Times New Roman" w:cs="Times New Roman"/>
          <w:sz w:val="24"/>
          <w:szCs w:val="32"/>
          <w:lang w:val="id-ID"/>
        </w:rPr>
      </w:pPr>
    </w:p>
    <w:p w:rsidR="00DE75BE" w:rsidRDefault="0084266C">
      <w:pPr>
        <w:spacing w:after="0" w:line="480" w:lineRule="auto"/>
        <w:ind w:firstLine="709"/>
        <w:jc w:val="both"/>
      </w:pPr>
      <w:r>
        <w:rPr>
          <w:rFonts w:ascii="Times New Roman" w:hAnsi="Times New Roman" w:cs="Times New Roman"/>
          <w:sz w:val="24"/>
          <w:szCs w:val="32"/>
        </w:rPr>
        <w:t xml:space="preserve">Puji syukur kepada Allah SWT, yang telah memberikan nikmat kesehatan dan keafiatan kepada penulis, sehingga penulis dapat merampungkan penulisan </w:t>
      </w:r>
      <w:r>
        <w:rPr>
          <w:rFonts w:ascii="Times New Roman" w:hAnsi="Times New Roman" w:cs="Times New Roman"/>
          <w:sz w:val="24"/>
          <w:szCs w:val="32"/>
          <w:lang w:val="id-ID"/>
        </w:rPr>
        <w:t xml:space="preserve">skripsi </w:t>
      </w:r>
      <w:r>
        <w:rPr>
          <w:rFonts w:ascii="Times New Roman" w:hAnsi="Times New Roman" w:cs="Times New Roman"/>
          <w:sz w:val="24"/>
          <w:szCs w:val="32"/>
        </w:rPr>
        <w:t>ini dalam rangka memenuhi salah satu syarat ujian, guna untuk memperoleh gelar Sarjana Strata Satu</w:t>
      </w:r>
      <w:r>
        <w:rPr>
          <w:rFonts w:ascii="Times New Roman" w:hAnsi="Times New Roman" w:cs="Times New Roman"/>
          <w:sz w:val="24"/>
          <w:szCs w:val="32"/>
          <w:lang w:val="id-ID"/>
        </w:rPr>
        <w:t xml:space="preserve"> </w:t>
      </w:r>
      <w:r>
        <w:rPr>
          <w:rFonts w:ascii="Times New Roman" w:hAnsi="Times New Roman" w:cs="Times New Roman"/>
          <w:sz w:val="24"/>
          <w:szCs w:val="32"/>
        </w:rPr>
        <w:t>pada Fakultas Hukum Universitas Ichsan Gorontalo.</w:t>
      </w:r>
    </w:p>
    <w:p w:rsidR="00DE75BE" w:rsidRDefault="0084266C">
      <w:pPr>
        <w:spacing w:after="0" w:line="480" w:lineRule="auto"/>
        <w:ind w:firstLine="709"/>
        <w:jc w:val="both"/>
      </w:pPr>
      <w:r>
        <w:rPr>
          <w:rFonts w:ascii="Times New Roman" w:hAnsi="Times New Roman" w:cs="Times New Roman"/>
          <w:sz w:val="24"/>
          <w:szCs w:val="32"/>
        </w:rPr>
        <w:t>Penulisan ini bertujuan untuk memberikan gambaran dan penjelasan yang menyeluruh dan mendalam mengenai</w:t>
      </w:r>
      <w:r>
        <w:rPr>
          <w:rFonts w:ascii="Times New Roman" w:hAnsi="Times New Roman" w:cs="Times New Roman"/>
          <w:sz w:val="24"/>
          <w:szCs w:val="24"/>
        </w:rPr>
        <w:t xml:space="preserve"> </w:t>
      </w:r>
      <w:r>
        <w:rPr>
          <w:rFonts w:ascii="Times New Roman" w:hAnsi="Times New Roman" w:cs="Times New Roman"/>
          <w:b/>
          <w:i/>
          <w:sz w:val="24"/>
          <w:szCs w:val="32"/>
        </w:rPr>
        <w:t>Tinjauan Yuridis Tindak Pidana Penganiayaan Yang Mengakibatkan Luka Berat (Studi Putusan 160/Pid.B/2020/Pn Gto</w:t>
      </w:r>
      <w:r>
        <w:rPr>
          <w:rFonts w:ascii="Times New Roman" w:hAnsi="Times New Roman" w:cs="Times New Roman"/>
          <w:sz w:val="24"/>
          <w:szCs w:val="32"/>
        </w:rPr>
        <w:t xml:space="preserve"> Ucapan terima kasih penulis sampaikan kepada:</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sz w:val="24"/>
          <w:szCs w:val="24"/>
        </w:rPr>
        <w:t xml:space="preserve">Kedua Orang Tua Penulis, Yaitu </w:t>
      </w:r>
      <w:r>
        <w:rPr>
          <w:rFonts w:ascii="Times New Roman" w:hAnsi="Times New Roman"/>
          <w:sz w:val="24"/>
          <w:szCs w:val="24"/>
          <w:lang w:val="sv-SE"/>
        </w:rPr>
        <w:t xml:space="preserve">Ayahanda </w:t>
      </w:r>
      <w:r>
        <w:rPr>
          <w:rFonts w:ascii="Times New Roman" w:hAnsi="Times New Roman"/>
          <w:sz w:val="24"/>
          <w:szCs w:val="24"/>
        </w:rPr>
        <w:t xml:space="preserve">Anis Karnain </w:t>
      </w:r>
      <w:r>
        <w:rPr>
          <w:rFonts w:ascii="Times New Roman" w:hAnsi="Times New Roman"/>
          <w:sz w:val="24"/>
          <w:szCs w:val="24"/>
          <w:lang w:val="sv-SE"/>
        </w:rPr>
        <w:t xml:space="preserve">Dan </w:t>
      </w:r>
      <w:r>
        <w:rPr>
          <w:rFonts w:ascii="Times New Roman" w:hAnsi="Times New Roman"/>
          <w:sz w:val="24"/>
          <w:szCs w:val="24"/>
        </w:rPr>
        <w:t xml:space="preserve">Ibunda Susmiati </w:t>
      </w:r>
      <w:proofErr w:type="spellStart"/>
      <w:r>
        <w:rPr>
          <w:rFonts w:ascii="Times New Roman" w:hAnsi="Times New Roman"/>
          <w:sz w:val="24"/>
          <w:szCs w:val="24"/>
        </w:rPr>
        <w:t>Panna</w:t>
      </w:r>
      <w:proofErr w:type="spellEnd"/>
      <w:r>
        <w:rPr>
          <w:rFonts w:ascii="Times New Roman" w:hAnsi="Times New Roman"/>
          <w:sz w:val="24"/>
          <w:szCs w:val="24"/>
        </w:rPr>
        <w:t xml:space="preserve">, </w:t>
      </w:r>
      <w:proofErr w:type="spellStart"/>
      <w:r>
        <w:rPr>
          <w:rFonts w:ascii="Times New Roman" w:hAnsi="Times New Roman"/>
          <w:sz w:val="24"/>
          <w:szCs w:val="24"/>
        </w:rPr>
        <w:t>S.Ag</w:t>
      </w:r>
      <w:proofErr w:type="spellEnd"/>
      <w:r>
        <w:rPr>
          <w:rFonts w:ascii="Times New Roman" w:hAnsi="Times New Roman"/>
          <w:sz w:val="24"/>
          <w:szCs w:val="24"/>
        </w:rPr>
        <w:t xml:space="preserve"> yang selama ini telah mendidik dan membesarkan peneliti dengan cinta dan kasih sayangnya</w:t>
      </w:r>
      <w:r>
        <w:rPr>
          <w:rFonts w:ascii="Times New Roman" w:hAnsi="Times New Roman"/>
          <w:sz w:val="24"/>
          <w:szCs w:val="24"/>
          <w:lang w:val="sv-SE"/>
        </w:rPr>
        <w:t xml:space="preserve"> </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 xml:space="preserve">Bapak Muhammad Ichsan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w:t>
      </w:r>
      <w:proofErr w:type="spellEnd"/>
      <w:r>
        <w:rPr>
          <w:rFonts w:ascii="Times New Roman" w:hAnsi="Times New Roman" w:cs="Times New Roman"/>
          <w:sz w:val="24"/>
          <w:szCs w:val="24"/>
        </w:rPr>
        <w:t xml:space="preserve"> selaku Ketua Yayasan Pengembangan Ilmu Pengetahuan Dan Teknologi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lang w:val="pt-BR"/>
        </w:rPr>
        <w:t>B</w:t>
      </w:r>
      <w:r>
        <w:rPr>
          <w:rFonts w:ascii="Times New Roman" w:hAnsi="Times New Roman" w:cs="Times New Roman"/>
          <w:sz w:val="24"/>
          <w:szCs w:val="24"/>
        </w:rPr>
        <w:t>a</w:t>
      </w:r>
      <w:r>
        <w:rPr>
          <w:rFonts w:ascii="Times New Roman" w:hAnsi="Times New Roman" w:cs="Times New Roman"/>
          <w:sz w:val="24"/>
          <w:szCs w:val="24"/>
          <w:lang w:val="pt-BR"/>
        </w:rPr>
        <w:t>p</w:t>
      </w:r>
      <w:r>
        <w:rPr>
          <w:rFonts w:ascii="Times New Roman" w:hAnsi="Times New Roman" w:cs="Times New Roman"/>
          <w:sz w:val="24"/>
          <w:szCs w:val="24"/>
        </w:rPr>
        <w:t>a</w:t>
      </w:r>
      <w:r>
        <w:rPr>
          <w:rFonts w:ascii="Times New Roman" w:hAnsi="Times New Roman" w:cs="Times New Roman"/>
          <w:sz w:val="24"/>
          <w:szCs w:val="24"/>
          <w:lang w:val="pt-BR"/>
        </w:rPr>
        <w:t>k. Dr. Abd. Gaffar La</w:t>
      </w:r>
      <w:r>
        <w:rPr>
          <w:rFonts w:ascii="Times New Roman" w:hAnsi="Times New Roman" w:cs="Times New Roman"/>
          <w:sz w:val="24"/>
          <w:szCs w:val="24"/>
        </w:rPr>
        <w:t xml:space="preserve"> Tj</w:t>
      </w:r>
      <w:r>
        <w:rPr>
          <w:rFonts w:ascii="Times New Roman" w:hAnsi="Times New Roman" w:cs="Times New Roman"/>
          <w:sz w:val="24"/>
          <w:szCs w:val="24"/>
          <w:lang w:val="pt-BR"/>
        </w:rPr>
        <w:t>okke, M.Si sebagai Rektor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 xml:space="preserve">Bapak Amiruddin, S.Kom.,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sebagai Wakil Rektor I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Reyther</w:t>
      </w:r>
      <w:proofErr w:type="spellEnd"/>
      <w:r>
        <w:rPr>
          <w:rFonts w:ascii="Times New Roman" w:hAnsi="Times New Roman" w:cs="Times New Roman"/>
          <w:sz w:val="24"/>
          <w:szCs w:val="24"/>
        </w:rPr>
        <w:t xml:space="preserve"> Biki,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sebagai Wakil Rektor II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Kingdom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Makkulawzar</w:t>
      </w:r>
      <w:proofErr w:type="spellEnd"/>
      <w:r>
        <w:rPr>
          <w:rFonts w:ascii="Times New Roman" w:hAnsi="Times New Roman" w:cs="Times New Roman"/>
          <w:sz w:val="24"/>
          <w:szCs w:val="24"/>
        </w:rPr>
        <w:t>, SHI., MH sebagai Wakil Rektor III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Dr.Rusmulyadi</w:t>
      </w:r>
      <w:proofErr w:type="spellEnd"/>
      <w:r>
        <w:rPr>
          <w:rFonts w:ascii="Times New Roman" w:hAnsi="Times New Roman" w:cs="Times New Roman"/>
          <w:sz w:val="24"/>
          <w:szCs w:val="24"/>
        </w:rPr>
        <w:t>, S.H.,M.H Sebagai Dekan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Bapak Saharuddin, SH., MH Sebagai Wakil Dekan I Pada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283"/>
        <w:jc w:val="both"/>
      </w:pPr>
      <w:r>
        <w:rPr>
          <w:rFonts w:ascii="Times New Roman" w:hAnsi="Times New Roman" w:cs="Times New Roman"/>
          <w:sz w:val="24"/>
          <w:szCs w:val="24"/>
        </w:rPr>
        <w:t>Bapak Suardi Rais SH., MH Sebagai Wakil Dekan II Pada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pPr>
      <w:r>
        <w:rPr>
          <w:rFonts w:ascii="Times New Roman" w:hAnsi="Times New Roman" w:cs="Times New Roman"/>
          <w:sz w:val="24"/>
          <w:szCs w:val="24"/>
        </w:rPr>
        <w:t>Bapak Jupri SH., MH Sebagai Wakil Dekan III Pada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pPr>
      <w:r>
        <w:rPr>
          <w:rFonts w:ascii="Times New Roman" w:hAnsi="Times New Roman" w:cs="Times New Roman"/>
          <w:sz w:val="24"/>
          <w:szCs w:val="24"/>
        </w:rPr>
        <w:t xml:space="preserve">Ibu </w:t>
      </w:r>
      <w:proofErr w:type="spellStart"/>
      <w:r>
        <w:rPr>
          <w:rFonts w:ascii="Times New Roman" w:hAnsi="Times New Roman" w:cs="Times New Roman"/>
          <w:sz w:val="24"/>
          <w:szCs w:val="24"/>
        </w:rPr>
        <w:t>Dr.Hijrah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Lahaling</w:t>
      </w:r>
      <w:proofErr w:type="spellEnd"/>
      <w:r>
        <w:rPr>
          <w:rFonts w:ascii="Times New Roman" w:hAnsi="Times New Roman" w:cs="Times New Roman"/>
          <w:sz w:val="24"/>
          <w:szCs w:val="24"/>
        </w:rPr>
        <w:t>, SHI., MH sebagai Ketua Program Studi Ilmu Hukum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pPr>
      <w:r>
        <w:rPr>
          <w:rFonts w:ascii="Times New Roman" w:hAnsi="Times New Roman"/>
          <w:sz w:val="24"/>
          <w:szCs w:val="24"/>
        </w:rPr>
        <w:t>Bapak Dr. Fuad Nur SH., MH sebagai pembimbing I peneliti Pada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pPr>
      <w:r>
        <w:rPr>
          <w:rFonts w:ascii="Times New Roman" w:hAnsi="Times New Roman"/>
          <w:sz w:val="24"/>
          <w:szCs w:val="24"/>
        </w:rPr>
        <w:t>Bapak Jupri, SH., MH Sebagai Pembimbing II Peneliti Pada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pPr>
      <w:r>
        <w:rPr>
          <w:rFonts w:ascii="Times New Roman" w:hAnsi="Times New Roman" w:cs="Times New Roman"/>
          <w:sz w:val="24"/>
          <w:szCs w:val="24"/>
        </w:rPr>
        <w:t xml:space="preserve">Seluruh Staf Dosen Dan Tata Usaha Di Lingkungan </w:t>
      </w:r>
      <w:proofErr w:type="spellStart"/>
      <w:r>
        <w:rPr>
          <w:rFonts w:ascii="Times New Roman" w:hAnsi="Times New Roman" w:cs="Times New Roman"/>
          <w:sz w:val="24"/>
          <w:szCs w:val="24"/>
        </w:rPr>
        <w:t>Civitas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Akademika</w:t>
      </w:r>
      <w:proofErr w:type="spellEnd"/>
      <w:r>
        <w:rPr>
          <w:rFonts w:ascii="Times New Roman" w:hAnsi="Times New Roman" w:cs="Times New Roman"/>
          <w:sz w:val="24"/>
          <w:szCs w:val="24"/>
        </w:rPr>
        <w:t xml:space="preserve"> Fakultas Hukum Universitas Ichsan Gorontalo</w:t>
      </w:r>
    </w:p>
    <w:p w:rsidR="00DE75BE" w:rsidRDefault="0084266C">
      <w:pPr>
        <w:pStyle w:val="DaftarParagraf"/>
        <w:numPr>
          <w:ilvl w:val="0"/>
          <w:numId w:val="2"/>
        </w:numPr>
        <w:tabs>
          <w:tab w:val="left" w:pos="180"/>
          <w:tab w:val="left" w:pos="786"/>
        </w:tabs>
        <w:spacing w:after="200" w:line="480" w:lineRule="auto"/>
        <w:ind w:left="567" w:hanging="425"/>
        <w:jc w:val="both"/>
        <w:rPr>
          <w:rFonts w:ascii="Times New Roman" w:hAnsi="Times New Roman"/>
          <w:sz w:val="24"/>
          <w:szCs w:val="24"/>
          <w:lang w:val="sv-SE"/>
        </w:rPr>
      </w:pPr>
      <w:r>
        <w:rPr>
          <w:rFonts w:ascii="Times New Roman" w:hAnsi="Times New Roman"/>
          <w:sz w:val="24"/>
          <w:szCs w:val="24"/>
          <w:lang w:val="sv-SE"/>
        </w:rPr>
        <w:t>Seluruh keluarga besar Karnain dan Panna</w:t>
      </w:r>
    </w:p>
    <w:p w:rsidR="00DE75BE" w:rsidRDefault="0084266C">
      <w:pPr>
        <w:pStyle w:val="DaftarParagraf"/>
        <w:numPr>
          <w:ilvl w:val="0"/>
          <w:numId w:val="2"/>
        </w:numPr>
        <w:tabs>
          <w:tab w:val="left" w:pos="180"/>
          <w:tab w:val="left" w:pos="786"/>
        </w:tabs>
        <w:spacing w:after="200" w:line="480" w:lineRule="auto"/>
        <w:ind w:left="567" w:hanging="425"/>
        <w:jc w:val="both"/>
        <w:rPr>
          <w:rFonts w:ascii="Times New Roman" w:hAnsi="Times New Roman"/>
          <w:sz w:val="24"/>
          <w:szCs w:val="24"/>
          <w:lang w:val="sv-SE"/>
        </w:rPr>
      </w:pPr>
      <w:r>
        <w:rPr>
          <w:rFonts w:ascii="Times New Roman" w:hAnsi="Times New Roman"/>
          <w:sz w:val="24"/>
          <w:szCs w:val="24"/>
          <w:lang w:val="sv-SE"/>
        </w:rPr>
        <w:t>Seluruh teman-teman Angkatan 2017 Fakultas Hukum Universitas Ichsan Gorotalo</w:t>
      </w:r>
    </w:p>
    <w:p w:rsidR="00DE75BE" w:rsidRDefault="0084266C">
      <w:pPr>
        <w:pStyle w:val="DaftarParagraf"/>
        <w:numPr>
          <w:ilvl w:val="0"/>
          <w:numId w:val="2"/>
        </w:numPr>
        <w:tabs>
          <w:tab w:val="left" w:pos="180"/>
          <w:tab w:val="left" w:pos="786"/>
        </w:tabs>
        <w:spacing w:after="200" w:line="480" w:lineRule="auto"/>
        <w:ind w:left="567" w:hanging="425"/>
        <w:jc w:val="both"/>
        <w:rPr>
          <w:rFonts w:ascii="Times New Roman" w:hAnsi="Times New Roman"/>
          <w:sz w:val="24"/>
          <w:szCs w:val="24"/>
          <w:lang w:val="sv-SE"/>
        </w:rPr>
      </w:pPr>
      <w:r>
        <w:rPr>
          <w:rFonts w:ascii="Times New Roman" w:hAnsi="Times New Roman"/>
          <w:sz w:val="24"/>
          <w:szCs w:val="24"/>
          <w:lang w:val="sv-SE"/>
        </w:rPr>
        <w:t>Seluruh teman-teman Stap Anak Tongkrongan yang telah mensupport Penulis</w:t>
      </w:r>
    </w:p>
    <w:p w:rsidR="00DE75BE" w:rsidRDefault="0084266C">
      <w:pPr>
        <w:pStyle w:val="DaftarParagraf"/>
        <w:numPr>
          <w:ilvl w:val="0"/>
          <w:numId w:val="2"/>
        </w:numPr>
        <w:tabs>
          <w:tab w:val="left" w:pos="180"/>
          <w:tab w:val="left" w:pos="786"/>
        </w:tabs>
        <w:spacing w:after="200" w:line="480" w:lineRule="auto"/>
        <w:ind w:left="567" w:hanging="425"/>
        <w:jc w:val="both"/>
        <w:rPr>
          <w:rFonts w:ascii="Times New Roman" w:hAnsi="Times New Roman"/>
          <w:sz w:val="24"/>
          <w:szCs w:val="24"/>
          <w:lang w:val="sv-SE"/>
        </w:rPr>
      </w:pPr>
      <w:r>
        <w:rPr>
          <w:rFonts w:ascii="Times New Roman" w:hAnsi="Times New Roman"/>
          <w:sz w:val="24"/>
          <w:szCs w:val="24"/>
          <w:lang w:val="sv-SE"/>
        </w:rPr>
        <w:t>Seluruh teman-teman Alumni SMAN4 Gorontalo</w:t>
      </w:r>
    </w:p>
    <w:p w:rsidR="00DE75BE" w:rsidRDefault="00DE75BE">
      <w:pPr>
        <w:tabs>
          <w:tab w:val="left" w:pos="4111"/>
          <w:tab w:val="left" w:pos="4536"/>
        </w:tabs>
        <w:spacing w:after="0" w:line="360" w:lineRule="auto"/>
        <w:ind w:right="143"/>
        <w:jc w:val="right"/>
        <w:rPr>
          <w:rFonts w:ascii="Times New Roman" w:hAnsi="Times New Roman"/>
          <w:sz w:val="24"/>
          <w:szCs w:val="24"/>
          <w:lang w:val="sv-SE"/>
        </w:rPr>
      </w:pPr>
    </w:p>
    <w:p w:rsidR="00DE75BE" w:rsidRDefault="00DE75BE">
      <w:pPr>
        <w:tabs>
          <w:tab w:val="left" w:pos="4111"/>
          <w:tab w:val="left" w:pos="4536"/>
        </w:tabs>
        <w:spacing w:after="0" w:line="360" w:lineRule="auto"/>
        <w:ind w:right="143"/>
        <w:jc w:val="right"/>
        <w:rPr>
          <w:rFonts w:ascii="Times New Roman" w:hAnsi="Times New Roman"/>
          <w:sz w:val="24"/>
          <w:szCs w:val="24"/>
          <w:lang w:val="sv-SE"/>
        </w:rPr>
      </w:pPr>
    </w:p>
    <w:p w:rsidR="00DE75BE" w:rsidRDefault="00DE75BE">
      <w:pPr>
        <w:tabs>
          <w:tab w:val="left" w:pos="4111"/>
          <w:tab w:val="left" w:pos="4536"/>
        </w:tabs>
        <w:spacing w:after="0" w:line="360" w:lineRule="auto"/>
        <w:ind w:right="143"/>
        <w:jc w:val="right"/>
        <w:rPr>
          <w:rFonts w:ascii="Times New Roman" w:hAnsi="Times New Roman"/>
          <w:sz w:val="24"/>
          <w:szCs w:val="24"/>
          <w:lang w:val="sv-SE"/>
        </w:rPr>
      </w:pPr>
    </w:p>
    <w:p w:rsidR="00DE75BE" w:rsidRDefault="00DE75BE">
      <w:pPr>
        <w:tabs>
          <w:tab w:val="left" w:pos="4111"/>
          <w:tab w:val="left" w:pos="4536"/>
        </w:tabs>
        <w:spacing w:after="0" w:line="360" w:lineRule="auto"/>
        <w:ind w:right="143"/>
        <w:jc w:val="right"/>
        <w:rPr>
          <w:rFonts w:ascii="Times New Roman" w:hAnsi="Times New Roman"/>
          <w:sz w:val="24"/>
          <w:szCs w:val="24"/>
          <w:lang w:val="sv-SE"/>
        </w:rPr>
      </w:pPr>
    </w:p>
    <w:p w:rsidR="00DE75BE" w:rsidRDefault="00DE75BE">
      <w:pPr>
        <w:tabs>
          <w:tab w:val="left" w:pos="4111"/>
          <w:tab w:val="left" w:pos="4536"/>
        </w:tabs>
        <w:spacing w:after="0" w:line="360" w:lineRule="auto"/>
        <w:ind w:right="143"/>
        <w:jc w:val="right"/>
        <w:rPr>
          <w:rFonts w:ascii="Times New Roman" w:hAnsi="Times New Roman"/>
          <w:sz w:val="24"/>
          <w:szCs w:val="24"/>
          <w:lang w:val="sv-SE"/>
        </w:rPr>
      </w:pPr>
    </w:p>
    <w:p w:rsidR="00DE75BE" w:rsidRDefault="0084266C">
      <w:pPr>
        <w:tabs>
          <w:tab w:val="left" w:pos="4111"/>
          <w:tab w:val="left" w:pos="4536"/>
        </w:tabs>
        <w:spacing w:after="0" w:line="360" w:lineRule="auto"/>
        <w:ind w:right="143"/>
        <w:sectPr w:rsidR="00DE75BE">
          <w:headerReference w:type="default" r:id="rId16"/>
          <w:footerReference w:type="default" r:id="rId17"/>
          <w:footerReference w:type="first" r:id="rId18"/>
          <w:pgSz w:w="11909" w:h="16834"/>
          <w:pgMar w:top="2268" w:right="1701" w:bottom="1701" w:left="2268" w:header="720" w:footer="720" w:gutter="0"/>
          <w:pgNumType w:fmt="lowerRoman"/>
          <w:cols w:space="720"/>
          <w:titlePg/>
        </w:sectPr>
      </w:pPr>
      <w:r>
        <w:rPr>
          <w:rFonts w:ascii="Times New Roman" w:hAnsi="Times New Roman"/>
          <w:noProof/>
          <w:sz w:val="24"/>
          <w:szCs w:val="24"/>
          <w:lang w:val="sv-SE"/>
        </w:rPr>
        <w:drawing>
          <wp:anchor distT="0" distB="0" distL="114300" distR="114300" simplePos="0" relativeHeight="251689472" behindDoc="0" locked="0" layoutInCell="1" allowOverlap="1">
            <wp:simplePos x="0" y="0"/>
            <wp:positionH relativeFrom="column">
              <wp:posOffset>-629921</wp:posOffset>
            </wp:positionH>
            <wp:positionV relativeFrom="paragraph">
              <wp:posOffset>0</wp:posOffset>
            </wp:positionV>
            <wp:extent cx="6673848" cy="8529952"/>
            <wp:effectExtent l="0" t="0" r="0" b="4448"/>
            <wp:wrapTopAndBottom/>
            <wp:docPr id="10" name="Gambar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73848" cy="8529952"/>
                    </a:xfrm>
                    <a:prstGeom prst="rect">
                      <a:avLst/>
                    </a:prstGeom>
                    <a:noFill/>
                    <a:ln>
                      <a:noFill/>
                      <a:prstDash/>
                    </a:ln>
                  </pic:spPr>
                </pic:pic>
              </a:graphicData>
            </a:graphic>
          </wp:anchor>
        </w:drawing>
      </w:r>
    </w:p>
    <w:p w:rsidR="00DE75BE" w:rsidRDefault="0084266C">
      <w:pPr>
        <w:jc w:val="center"/>
      </w:pPr>
      <w:r>
        <w:rPr>
          <w:rFonts w:ascii="Times New Roman" w:hAnsi="Times New Roman" w:cs="Times New Roman"/>
          <w:b/>
          <w:sz w:val="24"/>
          <w:szCs w:val="24"/>
        </w:rPr>
        <w:t>DAFTAR ISI</w:t>
      </w:r>
    </w:p>
    <w:p w:rsidR="00DE75BE" w:rsidRDefault="0084266C">
      <w:pPr>
        <w:pStyle w:val="DaftarParagraf"/>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Halaman</w:t>
      </w:r>
    </w:p>
    <w:p w:rsidR="00DE75BE" w:rsidRDefault="0084266C">
      <w:pPr>
        <w:pStyle w:val="DaftarParagraf"/>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HALAMAN JUDUL</w:t>
      </w:r>
    </w:p>
    <w:p w:rsidR="00DE75BE" w:rsidRDefault="0084266C">
      <w:pPr>
        <w:pStyle w:val="DaftarParagraf"/>
        <w:tabs>
          <w:tab w:val="left" w:leader="dot" w:pos="7371"/>
          <w:tab w:val="left" w:pos="756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LEMBAR PERSETUJUAN PEMBIMBING</w:t>
      </w:r>
      <w:r>
        <w:rPr>
          <w:rFonts w:ascii="Times New Roman" w:hAnsi="Times New Roman" w:cs="Times New Roman"/>
          <w:b/>
          <w:sz w:val="24"/>
          <w:szCs w:val="24"/>
        </w:rPr>
        <w:tab/>
      </w:r>
      <w:r>
        <w:rPr>
          <w:rFonts w:ascii="Times New Roman" w:hAnsi="Times New Roman" w:cs="Times New Roman"/>
          <w:b/>
          <w:sz w:val="24"/>
          <w:szCs w:val="24"/>
        </w:rPr>
        <w:tab/>
        <w:t>ii</w:t>
      </w:r>
    </w:p>
    <w:p w:rsidR="00DE75BE" w:rsidRDefault="0084266C">
      <w:pPr>
        <w:pStyle w:val="DaftarParagraf"/>
        <w:tabs>
          <w:tab w:val="left" w:leader="dot" w:pos="7371"/>
          <w:tab w:val="left" w:pos="756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LEMBAR PENGESAHAN PENGUJI</w:t>
      </w:r>
      <w:r>
        <w:rPr>
          <w:rFonts w:ascii="Times New Roman" w:hAnsi="Times New Roman" w:cs="Times New Roman"/>
          <w:b/>
          <w:sz w:val="24"/>
          <w:szCs w:val="24"/>
        </w:rPr>
        <w:tab/>
      </w:r>
      <w:r>
        <w:rPr>
          <w:rFonts w:ascii="Times New Roman" w:hAnsi="Times New Roman" w:cs="Times New Roman"/>
          <w:b/>
          <w:sz w:val="24"/>
          <w:szCs w:val="24"/>
        </w:rPr>
        <w:tab/>
        <w:t>iii</w:t>
      </w:r>
    </w:p>
    <w:p w:rsidR="00DE75BE" w:rsidRDefault="0084266C">
      <w:pPr>
        <w:pStyle w:val="DaftarParagraf"/>
        <w:tabs>
          <w:tab w:val="left" w:leader="dot" w:pos="7371"/>
          <w:tab w:val="left" w:pos="756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r>
      <w:r>
        <w:rPr>
          <w:rFonts w:ascii="Times New Roman" w:hAnsi="Times New Roman" w:cs="Times New Roman"/>
          <w:b/>
          <w:sz w:val="24"/>
          <w:szCs w:val="24"/>
        </w:rPr>
        <w:tab/>
        <w:t>iv</w:t>
      </w:r>
    </w:p>
    <w:p w:rsidR="00DE75BE" w:rsidRDefault="0084266C">
      <w:pPr>
        <w:pStyle w:val="DaftarParagraf"/>
        <w:tabs>
          <w:tab w:val="left" w:leader="dot" w:pos="7371"/>
          <w:tab w:val="left" w:pos="7560"/>
        </w:tabs>
        <w:spacing w:after="0" w:line="480" w:lineRule="auto"/>
        <w:ind w:left="0"/>
        <w:jc w:val="both"/>
      </w:pPr>
      <w:r>
        <w:rPr>
          <w:rFonts w:ascii="Times New Roman" w:hAnsi="Times New Roman" w:cs="Times New Roman"/>
          <w:b/>
          <w:i/>
          <w:iCs/>
          <w:sz w:val="24"/>
          <w:szCs w:val="24"/>
        </w:rPr>
        <w:t>ABSTRACT</w:t>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sz w:val="24"/>
          <w:szCs w:val="24"/>
        </w:rPr>
        <w:t>vii</w:t>
      </w:r>
    </w:p>
    <w:p w:rsidR="00DE75BE" w:rsidRDefault="0084266C">
      <w:pPr>
        <w:pStyle w:val="DaftarParagraf"/>
        <w:tabs>
          <w:tab w:val="left" w:leader="dot" w:pos="7371"/>
          <w:tab w:val="left" w:pos="7560"/>
        </w:tabs>
        <w:spacing w:after="0" w:line="480" w:lineRule="auto"/>
        <w:ind w:left="0"/>
        <w:jc w:val="both"/>
      </w:pPr>
      <w:r>
        <w:rPr>
          <w:rFonts w:ascii="Times New Roman" w:hAnsi="Times New Roman" w:cs="Times New Roman"/>
          <w:b/>
          <w:iCs/>
          <w:sz w:val="24"/>
          <w:szCs w:val="24"/>
        </w:rPr>
        <w:t>ABSTRAK</w:t>
      </w:r>
      <w:r>
        <w:rPr>
          <w:rFonts w:ascii="Times New Roman" w:hAnsi="Times New Roman" w:cs="Times New Roman"/>
          <w:b/>
          <w:iCs/>
          <w:sz w:val="24"/>
          <w:szCs w:val="24"/>
        </w:rPr>
        <w:tab/>
      </w:r>
      <w:r>
        <w:rPr>
          <w:rFonts w:ascii="Times New Roman" w:hAnsi="Times New Roman" w:cs="Times New Roman"/>
          <w:b/>
          <w:sz w:val="24"/>
          <w:szCs w:val="24"/>
        </w:rPr>
        <w:tab/>
        <w:t>viii</w:t>
      </w:r>
    </w:p>
    <w:p w:rsidR="00DE75BE" w:rsidRDefault="0084266C">
      <w:pPr>
        <w:pStyle w:val="DaftarParagraf"/>
        <w:tabs>
          <w:tab w:val="left" w:leader="dot" w:pos="7371"/>
          <w:tab w:val="left" w:pos="7560"/>
        </w:tabs>
        <w:spacing w:after="0" w:line="480" w:lineRule="auto"/>
        <w:ind w:left="0"/>
        <w:jc w:val="both"/>
      </w:pPr>
      <w:r>
        <w:rPr>
          <w:rFonts w:ascii="Times New Roman" w:hAnsi="Times New Roman" w:cs="Times New Roman"/>
          <w:b/>
          <w:sz w:val="24"/>
          <w:szCs w:val="24"/>
        </w:rPr>
        <w:t>KATA PENGANTAR</w:t>
      </w:r>
      <w:r>
        <w:rPr>
          <w:rFonts w:ascii="Times New Roman" w:hAnsi="Times New Roman" w:cs="Times New Roman"/>
          <w:b/>
          <w:i/>
          <w:sz w:val="24"/>
          <w:szCs w:val="24"/>
        </w:rPr>
        <w:tab/>
      </w:r>
      <w:r>
        <w:rPr>
          <w:rFonts w:ascii="Times New Roman" w:hAnsi="Times New Roman" w:cs="Times New Roman"/>
          <w:b/>
          <w:sz w:val="24"/>
          <w:szCs w:val="24"/>
        </w:rPr>
        <w:tab/>
        <w:t>ix</w:t>
      </w:r>
    </w:p>
    <w:p w:rsidR="00DE75BE" w:rsidRDefault="0084266C">
      <w:pPr>
        <w:pStyle w:val="DaftarParagraf"/>
        <w:tabs>
          <w:tab w:val="left" w:leader="dot" w:pos="7371"/>
          <w:tab w:val="left" w:pos="756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xiii</w:t>
      </w:r>
    </w:p>
    <w:p w:rsidR="00DE75BE" w:rsidRDefault="0084266C">
      <w:pPr>
        <w:tabs>
          <w:tab w:val="left" w:leader="dot" w:pos="7371"/>
          <w:tab w:val="right" w:pos="7938"/>
          <w:tab w:val="left" w:pos="8140"/>
        </w:tabs>
        <w:spacing w:after="0" w:line="360" w:lineRule="auto"/>
        <w:jc w:val="both"/>
        <w:rPr>
          <w:rFonts w:ascii="Times New Roman" w:hAnsi="Times New Roman"/>
          <w:b/>
          <w:sz w:val="24"/>
          <w:szCs w:val="24"/>
        </w:rPr>
      </w:pPr>
      <w:r>
        <w:rPr>
          <w:rFonts w:ascii="Times New Roman" w:hAnsi="Times New Roman"/>
          <w:b/>
          <w:sz w:val="24"/>
          <w:szCs w:val="24"/>
        </w:rPr>
        <w:t>BAB I. PENDAHULUAN</w:t>
      </w:r>
    </w:p>
    <w:p w:rsidR="00DE75BE" w:rsidRDefault="0084266C">
      <w:pPr>
        <w:pStyle w:val="DaftarParagraf"/>
        <w:numPr>
          <w:ilvl w:val="1"/>
          <w:numId w:val="3"/>
        </w:numPr>
        <w:tabs>
          <w:tab w:val="left" w:pos="660"/>
          <w:tab w:val="left" w:leader="dot" w:pos="7371"/>
          <w:tab w:val="right" w:pos="7938"/>
          <w:tab w:val="left" w:pos="8140"/>
        </w:tabs>
        <w:spacing w:after="0" w:line="360" w:lineRule="auto"/>
        <w:ind w:left="655" w:hanging="578"/>
        <w:jc w:val="both"/>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t xml:space="preserve"> 1</w:t>
      </w:r>
    </w:p>
    <w:p w:rsidR="00DE75BE" w:rsidRDefault="0084266C">
      <w:pPr>
        <w:pStyle w:val="DaftarParagraf"/>
        <w:numPr>
          <w:ilvl w:val="1"/>
          <w:numId w:val="3"/>
        </w:numPr>
        <w:tabs>
          <w:tab w:val="left" w:pos="660"/>
          <w:tab w:val="left" w:leader="dot" w:pos="7371"/>
          <w:tab w:val="right" w:pos="7938"/>
          <w:tab w:val="left" w:pos="8140"/>
        </w:tabs>
        <w:spacing w:after="0" w:line="360" w:lineRule="auto"/>
        <w:ind w:left="655" w:hanging="578"/>
        <w:jc w:val="both"/>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t xml:space="preserve"> 5</w:t>
      </w:r>
    </w:p>
    <w:p w:rsidR="00DE75BE" w:rsidRDefault="0084266C">
      <w:pPr>
        <w:pStyle w:val="DaftarParagraf"/>
        <w:numPr>
          <w:ilvl w:val="1"/>
          <w:numId w:val="3"/>
        </w:numPr>
        <w:tabs>
          <w:tab w:val="left" w:pos="660"/>
          <w:tab w:val="left" w:leader="dot" w:pos="7371"/>
          <w:tab w:val="right" w:pos="7938"/>
          <w:tab w:val="left" w:pos="8140"/>
        </w:tabs>
        <w:spacing w:after="0" w:line="360" w:lineRule="auto"/>
        <w:ind w:left="655" w:hanging="578"/>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 xml:space="preserve"> 5</w:t>
      </w:r>
    </w:p>
    <w:p w:rsidR="00DE75BE" w:rsidRDefault="0084266C">
      <w:pPr>
        <w:pStyle w:val="DaftarParagraf"/>
        <w:numPr>
          <w:ilvl w:val="1"/>
          <w:numId w:val="3"/>
        </w:numPr>
        <w:tabs>
          <w:tab w:val="left" w:pos="660"/>
          <w:tab w:val="left" w:leader="dot" w:pos="7371"/>
          <w:tab w:val="right" w:pos="7938"/>
          <w:tab w:val="left" w:pos="8140"/>
        </w:tabs>
        <w:spacing w:after="0" w:line="360" w:lineRule="auto"/>
        <w:ind w:left="655" w:hanging="578"/>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t xml:space="preserve"> 6</w:t>
      </w:r>
    </w:p>
    <w:p w:rsidR="00DE75BE" w:rsidRDefault="0084266C">
      <w:pPr>
        <w:tabs>
          <w:tab w:val="left" w:leader="dot" w:pos="7371"/>
          <w:tab w:val="right" w:pos="7938"/>
        </w:tabs>
        <w:spacing w:after="0" w:line="360" w:lineRule="auto"/>
        <w:ind w:left="754" w:hanging="677"/>
        <w:jc w:val="both"/>
        <w:rPr>
          <w:rFonts w:ascii="Times New Roman" w:hAnsi="Times New Roman"/>
          <w:b/>
          <w:sz w:val="28"/>
          <w:szCs w:val="28"/>
        </w:rPr>
      </w:pPr>
      <w:r>
        <w:rPr>
          <w:rFonts w:ascii="Times New Roman" w:hAnsi="Times New Roman"/>
          <w:b/>
          <w:sz w:val="28"/>
          <w:szCs w:val="28"/>
        </w:rPr>
        <w:t>BAB II. TINJAUAN PUSTAKA</w:t>
      </w:r>
    </w:p>
    <w:p w:rsidR="00DE75BE" w:rsidRDefault="0084266C">
      <w:pPr>
        <w:tabs>
          <w:tab w:val="left" w:leader="dot" w:pos="7371"/>
          <w:tab w:val="right" w:pos="7938"/>
        </w:tabs>
        <w:spacing w:after="0" w:line="360" w:lineRule="auto"/>
        <w:ind w:left="752" w:hanging="675"/>
        <w:jc w:val="both"/>
      </w:pPr>
      <w:r>
        <w:rPr>
          <w:rFonts w:ascii="Times New Roman" w:hAnsi="Times New Roman"/>
          <w:sz w:val="28"/>
          <w:szCs w:val="28"/>
        </w:rPr>
        <w:t xml:space="preserve">2.1. </w:t>
      </w:r>
      <w:r>
        <w:rPr>
          <w:rFonts w:ascii="Times New Roman" w:hAnsi="Times New Roman"/>
          <w:sz w:val="24"/>
          <w:szCs w:val="24"/>
        </w:rPr>
        <w:t xml:space="preserve">Tinjauan Umum </w:t>
      </w:r>
      <w:r>
        <w:rPr>
          <w:rFonts w:ascii="Times New Roman" w:eastAsia="Times New Roman" w:hAnsi="Times New Roman"/>
          <w:sz w:val="24"/>
          <w:szCs w:val="24"/>
          <w:lang w:eastAsia="id-ID"/>
        </w:rPr>
        <w:t>Tindak Pidana</w:t>
      </w:r>
      <w:r>
        <w:rPr>
          <w:rFonts w:ascii="Times New Roman" w:hAnsi="Times New Roman"/>
          <w:sz w:val="24"/>
          <w:szCs w:val="24"/>
        </w:rPr>
        <w:tab/>
        <w:t xml:space="preserve"> 7</w:t>
      </w:r>
    </w:p>
    <w:p w:rsidR="00DE75BE" w:rsidRDefault="0084266C">
      <w:pPr>
        <w:tabs>
          <w:tab w:val="left" w:leader="dot" w:pos="7371"/>
          <w:tab w:val="right" w:pos="7938"/>
        </w:tabs>
        <w:spacing w:after="0" w:line="360" w:lineRule="auto"/>
        <w:ind w:left="1273" w:hanging="675"/>
        <w:jc w:val="both"/>
      </w:pPr>
      <w:r>
        <w:rPr>
          <w:rFonts w:ascii="Times New Roman" w:hAnsi="Times New Roman"/>
          <w:sz w:val="28"/>
          <w:szCs w:val="28"/>
        </w:rPr>
        <w:t xml:space="preserve">2.1.1. </w:t>
      </w:r>
      <w:r>
        <w:rPr>
          <w:rFonts w:ascii="Times New Roman" w:hAnsi="Times New Roman"/>
          <w:sz w:val="24"/>
          <w:szCs w:val="24"/>
        </w:rPr>
        <w:t xml:space="preserve">Pengertian </w:t>
      </w:r>
      <w:r>
        <w:rPr>
          <w:rFonts w:ascii="Times New Roman" w:eastAsia="Times New Roman" w:hAnsi="Times New Roman"/>
          <w:sz w:val="24"/>
          <w:szCs w:val="24"/>
          <w:lang w:eastAsia="id-ID"/>
        </w:rPr>
        <w:t>Tindak Pidana</w:t>
      </w:r>
      <w:r>
        <w:rPr>
          <w:rFonts w:ascii="Times New Roman" w:hAnsi="Times New Roman"/>
          <w:sz w:val="24"/>
          <w:szCs w:val="24"/>
        </w:rPr>
        <w:tab/>
        <w:t xml:space="preserve"> 7</w:t>
      </w:r>
    </w:p>
    <w:p w:rsidR="00DE75BE" w:rsidRDefault="0084266C">
      <w:pPr>
        <w:tabs>
          <w:tab w:val="left" w:leader="dot" w:pos="7371"/>
          <w:tab w:val="right" w:pos="7938"/>
        </w:tabs>
        <w:spacing w:after="0" w:line="360" w:lineRule="auto"/>
        <w:ind w:left="1273" w:hanging="675"/>
        <w:jc w:val="both"/>
      </w:pPr>
      <w:r>
        <w:rPr>
          <w:rFonts w:ascii="Times New Roman" w:hAnsi="Times New Roman"/>
          <w:sz w:val="28"/>
          <w:szCs w:val="28"/>
        </w:rPr>
        <w:t xml:space="preserve">2.1.2. </w:t>
      </w:r>
      <w:r>
        <w:rPr>
          <w:rFonts w:ascii="Times New Roman" w:eastAsia="Times New Roman" w:hAnsi="Times New Roman"/>
          <w:sz w:val="24"/>
          <w:szCs w:val="24"/>
          <w:lang w:eastAsia="id-ID"/>
        </w:rPr>
        <w:t>Unsur-Unsur Tindak Pidana</w:t>
      </w:r>
      <w:r>
        <w:rPr>
          <w:rFonts w:ascii="Times New Roman" w:hAnsi="Times New Roman"/>
          <w:sz w:val="24"/>
          <w:szCs w:val="24"/>
        </w:rPr>
        <w:tab/>
        <w:t xml:space="preserve"> 9</w:t>
      </w:r>
    </w:p>
    <w:p w:rsidR="00DE75BE" w:rsidRDefault="0084266C">
      <w:pPr>
        <w:tabs>
          <w:tab w:val="left" w:leader="dot" w:pos="7371"/>
          <w:tab w:val="right" w:pos="7938"/>
        </w:tabs>
        <w:spacing w:after="0" w:line="360" w:lineRule="auto"/>
        <w:ind w:left="1176" w:hanging="578"/>
        <w:jc w:val="both"/>
      </w:pPr>
      <w:r>
        <w:rPr>
          <w:rFonts w:ascii="Times New Roman" w:hAnsi="Times New Roman"/>
          <w:sz w:val="24"/>
          <w:szCs w:val="24"/>
        </w:rPr>
        <w:t xml:space="preserve">2.1.3. Jenis- </w:t>
      </w:r>
      <w:r>
        <w:rPr>
          <w:rFonts w:ascii="Times New Roman" w:hAnsi="Times New Roman"/>
          <w:color w:val="000000"/>
          <w:sz w:val="24"/>
          <w:szCs w:val="24"/>
        </w:rPr>
        <w:t>Jenis Pidana</w:t>
      </w:r>
      <w:r>
        <w:rPr>
          <w:rFonts w:ascii="Times New Roman" w:hAnsi="Times New Roman"/>
          <w:sz w:val="24"/>
          <w:szCs w:val="24"/>
        </w:rPr>
        <w:tab/>
        <w:t xml:space="preserve"> 16</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 xml:space="preserve">2.2. Tinjauan Umum </w:t>
      </w:r>
      <w:r>
        <w:rPr>
          <w:rFonts w:ascii="Times New Roman" w:eastAsia="Times New Roman" w:hAnsi="Times New Roman"/>
          <w:sz w:val="24"/>
          <w:szCs w:val="24"/>
          <w:lang w:eastAsia="id-ID"/>
        </w:rPr>
        <w:t>Penerapan Sanksi</w:t>
      </w:r>
      <w:r>
        <w:rPr>
          <w:rFonts w:ascii="Times New Roman" w:hAnsi="Times New Roman"/>
          <w:sz w:val="24"/>
          <w:szCs w:val="24"/>
        </w:rPr>
        <w:t xml:space="preserve"> </w:t>
      </w:r>
      <w:r>
        <w:rPr>
          <w:rFonts w:ascii="Times New Roman" w:hAnsi="Times New Roman"/>
          <w:sz w:val="24"/>
          <w:szCs w:val="24"/>
        </w:rPr>
        <w:tab/>
        <w:t xml:space="preserve"> 19</w:t>
      </w:r>
    </w:p>
    <w:p w:rsidR="00DE75BE" w:rsidRDefault="0084266C">
      <w:pPr>
        <w:tabs>
          <w:tab w:val="left" w:leader="dot" w:pos="7371"/>
          <w:tab w:val="right" w:pos="7938"/>
        </w:tabs>
        <w:spacing w:after="0" w:line="360" w:lineRule="auto"/>
        <w:ind w:left="1275" w:hanging="578"/>
        <w:jc w:val="both"/>
      </w:pPr>
      <w:r>
        <w:rPr>
          <w:rFonts w:ascii="Times New Roman" w:hAnsi="Times New Roman"/>
          <w:sz w:val="24"/>
          <w:szCs w:val="24"/>
        </w:rPr>
        <w:t xml:space="preserve">2.2.1. </w:t>
      </w:r>
      <w:r>
        <w:rPr>
          <w:rFonts w:ascii="Times New Roman" w:eastAsia="Times New Roman" w:hAnsi="Times New Roman"/>
          <w:color w:val="000000"/>
          <w:sz w:val="24"/>
          <w:szCs w:val="24"/>
        </w:rPr>
        <w:t xml:space="preserve">Pengertian </w:t>
      </w:r>
      <w:r>
        <w:rPr>
          <w:rFonts w:ascii="Times New Roman" w:eastAsia="Times New Roman" w:hAnsi="Times New Roman"/>
          <w:sz w:val="24"/>
          <w:szCs w:val="24"/>
          <w:lang w:eastAsia="id-ID"/>
        </w:rPr>
        <w:t>Penerapan Sanksi</w:t>
      </w:r>
      <w:r>
        <w:rPr>
          <w:rFonts w:ascii="Times New Roman" w:eastAsia="Times New Roman" w:hAnsi="Times New Roman"/>
          <w:color w:val="000000"/>
          <w:sz w:val="24"/>
          <w:szCs w:val="24"/>
        </w:rPr>
        <w:t xml:space="preserve"> </w:t>
      </w:r>
      <w:r>
        <w:rPr>
          <w:rFonts w:ascii="Times New Roman" w:hAnsi="Times New Roman"/>
          <w:sz w:val="24"/>
          <w:szCs w:val="24"/>
        </w:rPr>
        <w:tab/>
        <w:t xml:space="preserve"> 19</w:t>
      </w:r>
    </w:p>
    <w:p w:rsidR="00DE75BE" w:rsidRDefault="0084266C">
      <w:pPr>
        <w:tabs>
          <w:tab w:val="left" w:leader="dot" w:pos="7371"/>
          <w:tab w:val="right" w:pos="7938"/>
        </w:tabs>
        <w:spacing w:after="0" w:line="360" w:lineRule="auto"/>
        <w:ind w:left="1275" w:hanging="578"/>
        <w:jc w:val="both"/>
      </w:pPr>
      <w:r>
        <w:rPr>
          <w:rFonts w:ascii="Times New Roman" w:hAnsi="Times New Roman"/>
          <w:sz w:val="24"/>
          <w:szCs w:val="24"/>
        </w:rPr>
        <w:t xml:space="preserve">2.2.2. </w:t>
      </w:r>
      <w:r>
        <w:rPr>
          <w:rFonts w:ascii="Times New Roman" w:eastAsia="Times New Roman" w:hAnsi="Times New Roman"/>
          <w:sz w:val="24"/>
          <w:szCs w:val="24"/>
          <w:lang w:eastAsia="id-ID"/>
        </w:rPr>
        <w:t>Jenis Jenis Sanksi</w:t>
      </w:r>
      <w:r>
        <w:rPr>
          <w:rFonts w:ascii="Times New Roman" w:hAnsi="Times New Roman"/>
          <w:sz w:val="24"/>
          <w:szCs w:val="24"/>
        </w:rPr>
        <w:t xml:space="preserve"> </w:t>
      </w:r>
      <w:r>
        <w:rPr>
          <w:rFonts w:ascii="Times New Roman" w:hAnsi="Times New Roman"/>
          <w:sz w:val="24"/>
          <w:szCs w:val="24"/>
        </w:rPr>
        <w:tab/>
        <w:t xml:space="preserve"> 21</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 xml:space="preserve">2.3. Tinjauan Umum Tindak Pidana </w:t>
      </w:r>
      <w:r>
        <w:rPr>
          <w:rFonts w:ascii="Times New Roman" w:hAnsi="Times New Roman"/>
          <w:bCs/>
        </w:rPr>
        <w:t>Penganiayaan</w:t>
      </w:r>
      <w:r>
        <w:rPr>
          <w:rFonts w:ascii="Times New Roman" w:hAnsi="Times New Roman"/>
          <w:sz w:val="24"/>
          <w:szCs w:val="24"/>
        </w:rPr>
        <w:tab/>
        <w:t xml:space="preserve"> 24</w:t>
      </w:r>
    </w:p>
    <w:p w:rsidR="00DE75BE" w:rsidRDefault="0084266C">
      <w:pPr>
        <w:tabs>
          <w:tab w:val="left" w:leader="dot" w:pos="7371"/>
          <w:tab w:val="right" w:pos="7938"/>
        </w:tabs>
        <w:spacing w:after="0" w:line="360" w:lineRule="auto"/>
        <w:ind w:left="1275" w:hanging="578"/>
        <w:jc w:val="both"/>
      </w:pPr>
      <w:r>
        <w:rPr>
          <w:rFonts w:ascii="Times New Roman" w:hAnsi="Times New Roman"/>
          <w:sz w:val="24"/>
          <w:szCs w:val="24"/>
        </w:rPr>
        <w:t xml:space="preserve">2.3.1. Pengertian </w:t>
      </w:r>
      <w:r>
        <w:rPr>
          <w:rFonts w:ascii="Times New Roman" w:hAnsi="Times New Roman"/>
          <w:bCs/>
        </w:rPr>
        <w:t>Penganiayaan</w:t>
      </w:r>
      <w:r>
        <w:rPr>
          <w:rFonts w:ascii="Times New Roman" w:hAnsi="Times New Roman"/>
          <w:sz w:val="24"/>
          <w:szCs w:val="24"/>
        </w:rPr>
        <w:tab/>
        <w:t xml:space="preserve"> 24</w:t>
      </w:r>
    </w:p>
    <w:p w:rsidR="00DE75BE" w:rsidRDefault="0084266C">
      <w:pPr>
        <w:tabs>
          <w:tab w:val="left" w:leader="dot" w:pos="7371"/>
          <w:tab w:val="right" w:pos="7938"/>
        </w:tabs>
        <w:spacing w:after="0" w:line="360" w:lineRule="auto"/>
        <w:ind w:left="1275" w:hanging="578"/>
        <w:jc w:val="both"/>
      </w:pPr>
      <w:r>
        <w:rPr>
          <w:rFonts w:ascii="Times New Roman" w:hAnsi="Times New Roman"/>
          <w:sz w:val="24"/>
          <w:szCs w:val="24"/>
        </w:rPr>
        <w:t xml:space="preserve">2.3.2. </w:t>
      </w:r>
      <w:r>
        <w:rPr>
          <w:rFonts w:ascii="Times New Roman" w:hAnsi="Times New Roman"/>
          <w:bCs/>
        </w:rPr>
        <w:t>Macam-Macam Tindak Pidana Penganiayaan</w:t>
      </w:r>
      <w:r>
        <w:rPr>
          <w:rFonts w:ascii="Times New Roman" w:hAnsi="Times New Roman"/>
          <w:sz w:val="24"/>
          <w:szCs w:val="24"/>
        </w:rPr>
        <w:tab/>
        <w:t xml:space="preserve"> 27</w:t>
      </w:r>
    </w:p>
    <w:p w:rsidR="00DE75BE" w:rsidRDefault="0084266C">
      <w:pPr>
        <w:tabs>
          <w:tab w:val="left" w:leader="dot" w:pos="7371"/>
          <w:tab w:val="right" w:pos="7938"/>
        </w:tabs>
        <w:spacing w:after="0" w:line="360" w:lineRule="auto"/>
        <w:ind w:left="1275" w:hanging="578"/>
        <w:jc w:val="both"/>
      </w:pPr>
      <w:r>
        <w:rPr>
          <w:rFonts w:ascii="Times New Roman" w:hAnsi="Times New Roman"/>
          <w:sz w:val="24"/>
          <w:szCs w:val="24"/>
        </w:rPr>
        <w:t xml:space="preserve">2.3.3. </w:t>
      </w:r>
      <w:r>
        <w:rPr>
          <w:rFonts w:ascii="Times New Roman" w:hAnsi="Times New Roman"/>
          <w:bCs/>
        </w:rPr>
        <w:t>Unsur-Unsur Penganiayaan</w:t>
      </w:r>
      <w:r>
        <w:rPr>
          <w:rFonts w:ascii="Times New Roman" w:hAnsi="Times New Roman"/>
          <w:sz w:val="24"/>
          <w:szCs w:val="24"/>
        </w:rPr>
        <w:tab/>
        <w:t xml:space="preserve"> 34</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2.4</w:t>
      </w:r>
      <w:r>
        <w:rPr>
          <w:rFonts w:ascii="Times New Roman" w:hAnsi="Times New Roman"/>
          <w:sz w:val="24"/>
          <w:szCs w:val="24"/>
          <w:lang w:val="id-ID"/>
        </w:rPr>
        <w:tab/>
      </w:r>
      <w:r>
        <w:rPr>
          <w:rFonts w:ascii="Times New Roman" w:hAnsi="Times New Roman"/>
          <w:sz w:val="24"/>
          <w:szCs w:val="24"/>
        </w:rPr>
        <w:t>Kerangka Pikir</w:t>
      </w:r>
      <w:r>
        <w:rPr>
          <w:rFonts w:ascii="Times New Roman" w:hAnsi="Times New Roman"/>
          <w:sz w:val="24"/>
          <w:szCs w:val="24"/>
        </w:rPr>
        <w:tab/>
        <w:t xml:space="preserve"> 36</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2.</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rPr>
        <w:t>Definisi Operasional</w:t>
      </w:r>
      <w:r>
        <w:rPr>
          <w:rFonts w:ascii="Times New Roman" w:hAnsi="Times New Roman"/>
          <w:sz w:val="24"/>
          <w:szCs w:val="24"/>
        </w:rPr>
        <w:tab/>
        <w:t xml:space="preserve"> 37</w:t>
      </w:r>
    </w:p>
    <w:p w:rsidR="00DE75BE" w:rsidRDefault="0084266C">
      <w:pPr>
        <w:tabs>
          <w:tab w:val="left" w:leader="dot" w:pos="7371"/>
          <w:tab w:val="right" w:pos="7938"/>
        </w:tabs>
        <w:spacing w:after="0" w:line="360" w:lineRule="auto"/>
        <w:ind w:left="754" w:hanging="677"/>
        <w:jc w:val="both"/>
        <w:rPr>
          <w:rFonts w:ascii="Times New Roman" w:hAnsi="Times New Roman"/>
          <w:b/>
          <w:sz w:val="28"/>
          <w:szCs w:val="28"/>
        </w:rPr>
      </w:pPr>
      <w:r>
        <w:rPr>
          <w:rFonts w:ascii="Times New Roman" w:hAnsi="Times New Roman"/>
          <w:b/>
          <w:sz w:val="28"/>
          <w:szCs w:val="28"/>
        </w:rPr>
        <w:t>BAB III. METODE PENELITIAN</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 xml:space="preserve">3.1 </w:t>
      </w:r>
      <w:r>
        <w:rPr>
          <w:rFonts w:ascii="Times New Roman" w:hAnsi="Times New Roman"/>
          <w:sz w:val="24"/>
          <w:szCs w:val="24"/>
          <w:lang w:val="id-ID"/>
        </w:rPr>
        <w:tab/>
      </w:r>
      <w:r>
        <w:rPr>
          <w:rFonts w:ascii="Times New Roman" w:hAnsi="Times New Roman"/>
          <w:sz w:val="24"/>
          <w:szCs w:val="24"/>
        </w:rPr>
        <w:t>Jenis Penelitian</w:t>
      </w:r>
      <w:r>
        <w:rPr>
          <w:rFonts w:ascii="Times New Roman" w:hAnsi="Times New Roman"/>
          <w:sz w:val="24"/>
          <w:szCs w:val="24"/>
        </w:rPr>
        <w:tab/>
        <w:t xml:space="preserve"> 38</w:t>
      </w:r>
    </w:p>
    <w:p w:rsidR="00DE75BE" w:rsidRDefault="0084266C">
      <w:pPr>
        <w:tabs>
          <w:tab w:val="left" w:leader="dot" w:pos="7371"/>
          <w:tab w:val="right" w:pos="7938"/>
        </w:tabs>
        <w:spacing w:after="0" w:line="360" w:lineRule="auto"/>
        <w:ind w:left="655" w:hanging="578"/>
        <w:jc w:val="both"/>
      </w:pPr>
      <w:r>
        <w:rPr>
          <w:rFonts w:ascii="Times New Roman" w:hAnsi="Times New Roman"/>
          <w:sz w:val="24"/>
          <w:szCs w:val="24"/>
        </w:rPr>
        <w:t xml:space="preserve">3.2 </w:t>
      </w:r>
      <w:r>
        <w:rPr>
          <w:rFonts w:ascii="Times New Roman" w:hAnsi="Times New Roman"/>
          <w:sz w:val="24"/>
          <w:szCs w:val="24"/>
          <w:lang w:val="id-ID"/>
        </w:rPr>
        <w:tab/>
      </w:r>
      <w:r>
        <w:rPr>
          <w:rFonts w:ascii="Times New Roman" w:hAnsi="Times New Roman"/>
          <w:sz w:val="24"/>
          <w:szCs w:val="24"/>
        </w:rPr>
        <w:t>Objek Penelitian</w:t>
      </w:r>
      <w:r>
        <w:rPr>
          <w:rFonts w:ascii="Times New Roman" w:hAnsi="Times New Roman"/>
          <w:sz w:val="24"/>
          <w:szCs w:val="24"/>
        </w:rPr>
        <w:tab/>
        <w:t xml:space="preserve"> 38</w:t>
      </w:r>
    </w:p>
    <w:p w:rsidR="00DE75BE" w:rsidRDefault="0084266C">
      <w:pPr>
        <w:tabs>
          <w:tab w:val="left" w:pos="660"/>
          <w:tab w:val="left" w:leader="dot" w:pos="7371"/>
          <w:tab w:val="right" w:pos="7938"/>
          <w:tab w:val="left" w:pos="8140"/>
        </w:tabs>
        <w:spacing w:after="0" w:line="360" w:lineRule="auto"/>
        <w:ind w:left="655" w:hanging="578"/>
        <w:jc w:val="both"/>
      </w:pPr>
      <w:r>
        <w:rPr>
          <w:rFonts w:ascii="Times New Roman" w:hAnsi="Times New Roman"/>
          <w:sz w:val="24"/>
          <w:szCs w:val="24"/>
        </w:rPr>
        <w:t xml:space="preserve">3.3 </w:t>
      </w:r>
      <w:r>
        <w:rPr>
          <w:rFonts w:ascii="Times New Roman" w:hAnsi="Times New Roman"/>
          <w:sz w:val="24"/>
          <w:szCs w:val="24"/>
          <w:lang w:val="id-ID"/>
        </w:rPr>
        <w:tab/>
      </w:r>
      <w:r>
        <w:rPr>
          <w:rFonts w:ascii="Times New Roman" w:hAnsi="Times New Roman"/>
          <w:sz w:val="24"/>
          <w:szCs w:val="24"/>
        </w:rPr>
        <w:t>Waktu Penelitian</w:t>
      </w:r>
      <w:r>
        <w:rPr>
          <w:rFonts w:ascii="Times New Roman" w:hAnsi="Times New Roman"/>
          <w:sz w:val="24"/>
          <w:szCs w:val="24"/>
        </w:rPr>
        <w:tab/>
        <w:t xml:space="preserve"> 39</w:t>
      </w:r>
    </w:p>
    <w:p w:rsidR="00DE75BE" w:rsidRDefault="0084266C">
      <w:pPr>
        <w:tabs>
          <w:tab w:val="left" w:pos="660"/>
          <w:tab w:val="left" w:leader="dot" w:pos="7371"/>
          <w:tab w:val="right" w:pos="7938"/>
          <w:tab w:val="left" w:pos="8140"/>
        </w:tabs>
        <w:spacing w:after="0" w:line="360" w:lineRule="auto"/>
        <w:ind w:left="358" w:hanging="283"/>
        <w:jc w:val="both"/>
      </w:pPr>
      <w:r>
        <w:rPr>
          <w:rFonts w:ascii="Times New Roman" w:hAnsi="Times New Roman"/>
          <w:sz w:val="24"/>
          <w:szCs w:val="24"/>
        </w:rPr>
        <w:t xml:space="preserve">3.4 </w:t>
      </w:r>
      <w:r>
        <w:rPr>
          <w:rFonts w:ascii="Times New Roman" w:hAnsi="Times New Roman"/>
          <w:sz w:val="24"/>
          <w:szCs w:val="24"/>
          <w:lang w:val="id-ID"/>
        </w:rPr>
        <w:tab/>
      </w:r>
      <w:r>
        <w:rPr>
          <w:rFonts w:ascii="Times New Roman" w:hAnsi="Times New Roman"/>
          <w:sz w:val="24"/>
          <w:szCs w:val="24"/>
        </w:rPr>
        <w:t>Sumber Bahan Hukum</w:t>
      </w:r>
      <w:r>
        <w:rPr>
          <w:rFonts w:ascii="Times New Roman" w:hAnsi="Times New Roman"/>
          <w:sz w:val="24"/>
          <w:szCs w:val="24"/>
        </w:rPr>
        <w:tab/>
        <w:t xml:space="preserve"> 39</w:t>
      </w:r>
    </w:p>
    <w:p w:rsidR="00DE75BE" w:rsidRDefault="0084266C">
      <w:pPr>
        <w:tabs>
          <w:tab w:val="left" w:pos="660"/>
          <w:tab w:val="left" w:leader="dot" w:pos="7371"/>
          <w:tab w:val="right" w:pos="7940"/>
        </w:tabs>
        <w:spacing w:after="0" w:line="360" w:lineRule="auto"/>
        <w:ind w:left="655" w:hanging="578"/>
        <w:jc w:val="both"/>
        <w:rPr>
          <w:rFonts w:ascii="Times New Roman" w:hAnsi="Times New Roman"/>
          <w:sz w:val="24"/>
          <w:szCs w:val="24"/>
        </w:rPr>
      </w:pPr>
      <w:r>
        <w:rPr>
          <w:rFonts w:ascii="Times New Roman" w:hAnsi="Times New Roman"/>
          <w:sz w:val="24"/>
          <w:szCs w:val="24"/>
        </w:rPr>
        <w:t>3.5.  Analisis Bahan Hukum</w:t>
      </w:r>
      <w:r>
        <w:rPr>
          <w:rFonts w:ascii="Times New Roman" w:hAnsi="Times New Roman"/>
          <w:sz w:val="24"/>
          <w:szCs w:val="24"/>
        </w:rPr>
        <w:tab/>
        <w:t xml:space="preserve"> 40</w:t>
      </w:r>
      <w:r>
        <w:rPr>
          <w:rFonts w:ascii="Times New Roman" w:hAnsi="Times New Roman"/>
          <w:sz w:val="24"/>
          <w:szCs w:val="24"/>
        </w:rPr>
        <w:tab/>
      </w:r>
    </w:p>
    <w:p w:rsidR="00DE75BE" w:rsidRDefault="0084266C">
      <w:pPr>
        <w:tabs>
          <w:tab w:val="left" w:leader="dot" w:pos="7371"/>
          <w:tab w:val="left" w:pos="7560"/>
        </w:tabs>
        <w:spacing w:after="0" w:line="480" w:lineRule="auto"/>
        <w:ind w:hanging="710"/>
        <w:jc w:val="both"/>
        <w:rPr>
          <w:rFonts w:ascii="Times New Roman" w:hAnsi="Times New Roman" w:cs="Times New Roman"/>
          <w:b/>
          <w:sz w:val="24"/>
          <w:szCs w:val="24"/>
        </w:rPr>
      </w:pPr>
      <w:r>
        <w:rPr>
          <w:rFonts w:ascii="Times New Roman" w:hAnsi="Times New Roman" w:cs="Times New Roman"/>
          <w:b/>
          <w:sz w:val="24"/>
          <w:szCs w:val="24"/>
        </w:rPr>
        <w:tab/>
        <w:t>BAB IV. HASIL PENELITIAN DAN PEMBAHASAN</w:t>
      </w:r>
      <w:r>
        <w:rPr>
          <w:rFonts w:ascii="Times New Roman" w:hAnsi="Times New Roman" w:cs="Times New Roman"/>
          <w:b/>
          <w:sz w:val="24"/>
          <w:szCs w:val="24"/>
        </w:rPr>
        <w:tab/>
      </w:r>
      <w:r>
        <w:rPr>
          <w:rFonts w:ascii="Times New Roman" w:hAnsi="Times New Roman" w:cs="Times New Roman"/>
          <w:b/>
          <w:sz w:val="24"/>
          <w:szCs w:val="24"/>
        </w:rPr>
        <w:tab/>
        <w:t>45</w:t>
      </w:r>
    </w:p>
    <w:p w:rsidR="00DE75BE" w:rsidRDefault="0084266C">
      <w:pPr>
        <w:tabs>
          <w:tab w:val="left" w:leader="dot" w:pos="7371"/>
          <w:tab w:val="left" w:pos="7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4.1. Pembuktian Penetapan Tindak Pidana Penganiayaan Yang Mengakibatkan                         Luka Berat </w:t>
      </w:r>
      <w:r>
        <w:rPr>
          <w:rFonts w:ascii="Times New Roman" w:hAnsi="Times New Roman" w:cs="Times New Roman"/>
          <w:sz w:val="24"/>
          <w:szCs w:val="24"/>
        </w:rPr>
        <w:tab/>
      </w:r>
      <w:r>
        <w:rPr>
          <w:rFonts w:ascii="Times New Roman" w:hAnsi="Times New Roman" w:cs="Times New Roman"/>
          <w:sz w:val="24"/>
          <w:szCs w:val="24"/>
        </w:rPr>
        <w:tab/>
        <w:t>45</w:t>
      </w:r>
    </w:p>
    <w:p w:rsidR="00DE75BE" w:rsidRDefault="0084266C">
      <w:pPr>
        <w:tabs>
          <w:tab w:val="left" w:leader="dot" w:pos="7371"/>
          <w:tab w:val="left" w:pos="7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4.1.1 Pasal 351 Ayat 2 </w:t>
      </w:r>
      <w:r>
        <w:rPr>
          <w:rFonts w:ascii="Times New Roman" w:hAnsi="Times New Roman" w:cs="Times New Roman"/>
          <w:sz w:val="24"/>
          <w:szCs w:val="24"/>
        </w:rPr>
        <w:tab/>
      </w:r>
      <w:r>
        <w:rPr>
          <w:rFonts w:ascii="Times New Roman" w:hAnsi="Times New Roman" w:cs="Times New Roman"/>
          <w:sz w:val="24"/>
          <w:szCs w:val="24"/>
        </w:rPr>
        <w:tab/>
        <w:t>47</w:t>
      </w:r>
    </w:p>
    <w:p w:rsidR="00DE75BE" w:rsidRDefault="0084266C">
      <w:pPr>
        <w:pStyle w:val="DaftarParagraf"/>
        <w:numPr>
          <w:ilvl w:val="2"/>
          <w:numId w:val="4"/>
        </w:numPr>
        <w:tabs>
          <w:tab w:val="left" w:leader="dot" w:pos="6313"/>
          <w:tab w:val="left" w:pos="65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Pasal 354 Ayat 2 </w:t>
      </w:r>
      <w:r>
        <w:rPr>
          <w:rFonts w:ascii="Times New Roman" w:hAnsi="Times New Roman" w:cs="Times New Roman"/>
          <w:sz w:val="24"/>
          <w:szCs w:val="24"/>
        </w:rPr>
        <w:tab/>
        <w:t>51</w:t>
      </w:r>
    </w:p>
    <w:p w:rsidR="00DE75BE" w:rsidRDefault="0084266C">
      <w:pPr>
        <w:tabs>
          <w:tab w:val="left" w:leader="dot" w:pos="7513"/>
          <w:tab w:val="lef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4.2.Pertimbangan Hakim Dalam Penetapan Tindak Pidana Penganiayaan Yang Mengakibatkan Luka Berat </w:t>
      </w:r>
      <w:r>
        <w:rPr>
          <w:rFonts w:ascii="Times New Roman" w:hAnsi="Times New Roman" w:cs="Times New Roman"/>
          <w:sz w:val="24"/>
          <w:szCs w:val="24"/>
        </w:rPr>
        <w:tab/>
        <w:t>55</w:t>
      </w:r>
    </w:p>
    <w:p w:rsidR="00DE75BE" w:rsidRDefault="0084266C">
      <w:pPr>
        <w:tabs>
          <w:tab w:val="left" w:leader="dot" w:pos="7513"/>
          <w:tab w:val="left" w:pos="7797"/>
        </w:tabs>
        <w:spacing w:after="0" w:line="480" w:lineRule="auto"/>
        <w:jc w:val="both"/>
      </w:pPr>
      <w:r>
        <w:rPr>
          <w:rFonts w:ascii="Times New Roman" w:hAnsi="Times New Roman" w:cs="Times New Roman"/>
          <w:sz w:val="24"/>
          <w:szCs w:val="24"/>
        </w:rPr>
        <w:t xml:space="preserve">                     4.2.1 Pertimbangan Hakim </w:t>
      </w:r>
      <w:r>
        <w:rPr>
          <w:rFonts w:ascii="Times New Roman" w:hAnsi="Times New Roman" w:cs="Times New Roman"/>
          <w:bCs/>
          <w:sz w:val="24"/>
          <w:szCs w:val="24"/>
        </w:rPr>
        <w:tab/>
        <w:t>55</w:t>
      </w:r>
    </w:p>
    <w:p w:rsidR="00DE75BE" w:rsidRDefault="0084266C">
      <w:pPr>
        <w:pStyle w:val="DaftarParagraf"/>
        <w:numPr>
          <w:ilvl w:val="2"/>
          <w:numId w:val="5"/>
        </w:numPr>
        <w:tabs>
          <w:tab w:val="left" w:leader="dot" w:pos="6195"/>
          <w:tab w:val="left" w:pos="6479"/>
        </w:tabs>
        <w:spacing w:after="0" w:line="480" w:lineRule="auto"/>
        <w:jc w:val="both"/>
      </w:pPr>
      <w:r>
        <w:rPr>
          <w:rFonts w:ascii="Times New Roman" w:hAnsi="Times New Roman" w:cs="Times New Roman"/>
          <w:sz w:val="24"/>
          <w:szCs w:val="24"/>
        </w:rPr>
        <w:t xml:space="preserve">Pertimbangan Hukum </w:t>
      </w:r>
      <w:r>
        <w:rPr>
          <w:rFonts w:ascii="Times New Roman" w:hAnsi="Times New Roman" w:cs="Times New Roman"/>
          <w:bCs/>
          <w:sz w:val="24"/>
          <w:szCs w:val="24"/>
        </w:rPr>
        <w:tab/>
        <w:t>61</w:t>
      </w:r>
    </w:p>
    <w:p w:rsidR="00DE75BE" w:rsidRDefault="0084266C">
      <w:pPr>
        <w:tabs>
          <w:tab w:val="left" w:leader="dot" w:pos="7371"/>
          <w:tab w:val="left" w:pos="7560"/>
        </w:tabs>
        <w:spacing w:after="0" w:line="480" w:lineRule="auto"/>
        <w:jc w:val="both"/>
      </w:pPr>
      <w:r>
        <w:rPr>
          <w:rFonts w:ascii="Times New Roman" w:hAnsi="Times New Roman" w:cs="Times New Roman"/>
          <w:b/>
          <w:sz w:val="24"/>
          <w:szCs w:val="24"/>
        </w:rPr>
        <w:t>BAB V. PENUTUP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64</w:t>
      </w:r>
    </w:p>
    <w:p w:rsidR="00DE75BE" w:rsidRDefault="0084266C">
      <w:pPr>
        <w:tabs>
          <w:tab w:val="left" w:leader="dot" w:pos="7371"/>
          <w:tab w:val="left" w:pos="7560"/>
        </w:tabs>
        <w:spacing w:after="0" w:line="480" w:lineRule="auto"/>
        <w:ind w:left="851"/>
        <w:jc w:val="both"/>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64</w:t>
      </w:r>
    </w:p>
    <w:p w:rsidR="00DE75BE" w:rsidRDefault="0084266C">
      <w:pPr>
        <w:tabs>
          <w:tab w:val="left" w:leader="dot" w:pos="7371"/>
          <w:tab w:val="left" w:pos="7560"/>
        </w:tabs>
        <w:spacing w:after="0" w:line="480" w:lineRule="auto"/>
        <w:ind w:left="851"/>
        <w:jc w:val="both"/>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65</w:t>
      </w:r>
    </w:p>
    <w:p w:rsidR="00DE75BE" w:rsidRDefault="0084266C">
      <w:pPr>
        <w:pStyle w:val="DaftarParagraf"/>
        <w:tabs>
          <w:tab w:val="left" w:leader="dot" w:pos="7371"/>
          <w:tab w:val="left" w:pos="756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t>66</w:t>
      </w:r>
    </w:p>
    <w:p w:rsidR="00DE75BE" w:rsidRDefault="00DE75BE">
      <w:pPr>
        <w:spacing w:line="480" w:lineRule="auto"/>
        <w:rPr>
          <w:rFonts w:ascii="Times New Roman" w:hAnsi="Times New Roman" w:cs="Times New Roman"/>
          <w:b/>
          <w:sz w:val="24"/>
          <w:szCs w:val="24"/>
        </w:rPr>
      </w:pPr>
    </w:p>
    <w:p w:rsidR="00DE75BE" w:rsidRDefault="00DE75BE">
      <w:pPr>
        <w:spacing w:line="480" w:lineRule="auto"/>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84266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DE75BE" w:rsidRDefault="0084266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1.1. Latar Belakang Masalah </w:t>
      </w:r>
    </w:p>
    <w:p w:rsidR="00DE75BE" w:rsidRDefault="0084266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Bangsa indonesia adalah bangsa yang memiliki harkat derajat dan martabat yang dipuji didunia internasional, mulai dari persoalan keamanan, serta peradaban, sebagai negera yang sedang berkembang bangsa indonesia yang selalu menjaga masyarakatnya yang dikenal dengan istilah negara hukum, negara hukum yang dimaksud adalah negara yang senantiasa mengedepankan nilai-nilai pancasila dan nilai-nilai konstitusi sebagai ujung tombak perilaku negara kepada anak bangsanya, majunya perkembagan zaman saat ini memberikan dampak yang sangat besar bagi pengaruh kehidupan anak bangsa.</w:t>
      </w:r>
    </w:p>
    <w:p w:rsidR="00DE75BE" w:rsidRDefault="0084266C">
      <w:pPr>
        <w:spacing w:line="480" w:lineRule="auto"/>
        <w:ind w:left="567" w:firstLine="567"/>
        <w:jc w:val="both"/>
      </w:pPr>
      <w:r>
        <w:rPr>
          <w:rFonts w:ascii="Times New Roman" w:hAnsi="Times New Roman"/>
          <w:sz w:val="24"/>
          <w:szCs w:val="24"/>
        </w:rPr>
        <w:t xml:space="preserve">Jika dilihat dari sudut sejarah hukum pidana, saat ini hukum pidana sudah melalui sebuah perkembangan yang cukup panjang sehingga bisa sampai pada titik ini, dimana perkembangan yang terjadi dalam hukum pidana yakni segala bentuk tindakan yang merusak atau merugikan orang lain baik diri orang lain maupun kepentingannya serta mendapatkan pembalasan berupa kewajiban yang harus dilakukan oleh orang tersebut, bukan hanya orang itu melainkan secara meluas,  termasuk didalamnya keluarga. Dan merupakan kewajiban seluruh masyarakat </w:t>
      </w:r>
      <w:r>
        <w:rPr>
          <w:rStyle w:val="ReferensiCatatanKaki"/>
          <w:rFonts w:ascii="Times New Roman" w:hAnsi="Times New Roman"/>
          <w:sz w:val="24"/>
          <w:szCs w:val="24"/>
        </w:rPr>
        <w:footnoteReference w:id="1"/>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Ketika sanksi pidana telah dijatuhkan oleh majelis hakim terhadap terdakwa, maka orang-orang akan beranggapan bahwa keadilan itu telah ditegakkan. Pemikiran inilah yang diterapkan oleh retributive justiceatau penyelesaian perkara melalaui proses peradilan yang ada. Retributive justicemelihat bahwa sebuah pertanggungjawaban dari pelaku kejahatan yakni dijatuhi hukuman berupa sanksi pidana, sehingga kerugian maupun penderitaan yang dialami korban dianggap telah terbalaskan dengan dihukumnya pelaku kejahatan.</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Dalam proses penyelesaian pidana, penjatuhan sanksi pidana dianggap sebagai suatu hal untuk memberikan efek jera terhadap pelaku, tapi anggapan itu sangatlah keliru, karena penjatuhan sanksi pidana tidak bisa membawa manfaat dari penderitaan korban. Karena sanksi pidana hanyalah sebuah penebusan atau pembayaran atas perbuatan yang dilakukan oleh pelaku terhadap negara, dan itu hanyalah bentuk pertanggungjawaban terhadap negara, bukan terhadap korban.</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Bentuk tindak pidana ataupun kejahatan yang terjadi didalam masyarakat yang sering kita jumpai adalah bentuk penganiayaan ringan, dimana kejadian itu bisa terjadi disebabkan pola perilaku masyarakat atau kelompok yang tidak terkontrol, cepat tersinggung sehingga terjadi perselisihan yang berujung pada penganiayaan.</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KUHP sendiri telah mengklasifikasin beberapa pasal yang berkaitan dengan penganiayaan dan juga bentuk-bentuk dari penganiayaan, serta sanksi apa saja yang bisa dikenakan terhadap pelaku dari tindak pidana penganiayaan.</w:t>
      </w:r>
    </w:p>
    <w:p w:rsidR="00DE75BE" w:rsidRDefault="0084266C">
      <w:pPr>
        <w:spacing w:line="480" w:lineRule="auto"/>
        <w:ind w:left="567" w:firstLine="567"/>
        <w:jc w:val="both"/>
      </w:pPr>
      <w:r>
        <w:rPr>
          <w:rFonts w:ascii="Times New Roman" w:hAnsi="Times New Roman"/>
          <w:sz w:val="24"/>
          <w:szCs w:val="24"/>
        </w:rPr>
        <w:t>Menurut Abdul Qodir Al-Audah kejahatan terhadap tubuh adalah segala bentuk tindakan untuk menyakiti orang lain, yang ditujukan pada fisiknya, tapi Tindakan itu tidak sampai menghilangkan nyawa orang tersebut.</w:t>
      </w:r>
      <w:r>
        <w:rPr>
          <w:rStyle w:val="ReferensiCatatanKaki"/>
          <w:rFonts w:ascii="Times New Roman" w:hAnsi="Times New Roman"/>
          <w:sz w:val="24"/>
          <w:szCs w:val="24"/>
        </w:rPr>
        <w:footnoteReference w:id="2"/>
      </w:r>
    </w:p>
    <w:p w:rsidR="00DE75BE" w:rsidRDefault="0084266C">
      <w:pPr>
        <w:spacing w:after="0" w:line="480" w:lineRule="auto"/>
        <w:ind w:left="567" w:firstLine="567"/>
        <w:jc w:val="both"/>
      </w:pPr>
      <w:r>
        <w:rPr>
          <w:rFonts w:ascii="Times New Roman" w:hAnsi="Times New Roman"/>
          <w:sz w:val="24"/>
          <w:szCs w:val="24"/>
        </w:rPr>
        <w:t xml:space="preserve">Tindak pidana penganiayaan dapat dibedakan dalam beberapa macam, yang pertama adalah penganiayaan biasa, penganiayaan ringan, kemudian penganiayaan berat, dan penganiayaan berencana serta penganiayaan berat berencana, yang memiliki kualitas yang bisa memberatkan yang bisa dilihat dalam KUHP buku II tentang kejahatan dalam pasal 351 sampai dengan pasal 356 KUHP. Yang salah satu bentuk penyelesaianyna bisa diselesaikan dengan </w:t>
      </w:r>
      <w:r>
        <w:rPr>
          <w:rFonts w:ascii="Times New Roman" w:hAnsi="Times New Roman"/>
          <w:i/>
          <w:iCs/>
          <w:sz w:val="24"/>
          <w:szCs w:val="24"/>
        </w:rPr>
        <w:t xml:space="preserve">Alternatif Dispute Resolution </w:t>
      </w:r>
      <w:r>
        <w:rPr>
          <w:rFonts w:ascii="Times New Roman" w:hAnsi="Times New Roman"/>
          <w:sz w:val="24"/>
          <w:szCs w:val="24"/>
        </w:rPr>
        <w:t>dengan catatan tindak pidana tersebut adalah tindak pidana penganiayaan ringan.</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Adapun tindak pidana penganiyaan apabila kita merujuk pada hukum doktrin hukum pidana dibedakan dari beberapa macam tindak pidana yaitu;</w:t>
      </w:r>
    </w:p>
    <w:p w:rsidR="00DE75BE" w:rsidRDefault="0084266C">
      <w:pPr>
        <w:pStyle w:val="DaftarParagraf"/>
        <w:numPr>
          <w:ilvl w:val="0"/>
          <w:numId w:val="6"/>
        </w:numPr>
        <w:spacing w:after="0" w:line="480" w:lineRule="auto"/>
        <w:jc w:val="both"/>
      </w:pPr>
      <w:r>
        <w:rPr>
          <w:rFonts w:ascii="Times New Roman" w:hAnsi="Times New Roman" w:cs="Times New Roman"/>
          <w:b/>
          <w:bCs/>
          <w:sz w:val="24"/>
          <w:szCs w:val="24"/>
        </w:rPr>
        <w:t xml:space="preserve">Penganiayaan Biasa </w:t>
      </w:r>
      <w:r>
        <w:rPr>
          <w:rFonts w:ascii="Times New Roman" w:hAnsi="Times New Roman" w:cs="Times New Roman"/>
          <w:sz w:val="24"/>
          <w:szCs w:val="24"/>
        </w:rPr>
        <w:t xml:space="preserve">penganiayaan biasa atau penganiayaan sebagaimana yang diatur dalam pasal 351 KUHP merupakan tindakan yang dilakukan oleh orang lain dengan tujuan untuk </w:t>
      </w:r>
      <w:proofErr w:type="spellStart"/>
      <w:r>
        <w:rPr>
          <w:rFonts w:ascii="Times New Roman" w:hAnsi="Times New Roman" w:cs="Times New Roman"/>
          <w:sz w:val="24"/>
          <w:szCs w:val="24"/>
        </w:rPr>
        <w:t>menmberikan</w:t>
      </w:r>
      <w:proofErr w:type="spellEnd"/>
      <w:r>
        <w:rPr>
          <w:rFonts w:ascii="Times New Roman" w:hAnsi="Times New Roman" w:cs="Times New Roman"/>
          <w:sz w:val="24"/>
          <w:szCs w:val="24"/>
        </w:rPr>
        <w:t xml:space="preserve"> rasa sakit pada tubuh seperti luka, sehingga untuk melakukan tugasnya dia kesulitan, namun penganiayaan ini tidak menyebabkan luka yang begitu berat seperti cacat sehingga tidak bisa lagi melakukan tugasnya</w:t>
      </w:r>
    </w:p>
    <w:p w:rsidR="00DE75BE" w:rsidRDefault="0084266C">
      <w:pPr>
        <w:pStyle w:val="DaftarParagraf"/>
        <w:numPr>
          <w:ilvl w:val="0"/>
          <w:numId w:val="6"/>
        </w:numPr>
        <w:spacing w:after="0" w:line="480" w:lineRule="auto"/>
        <w:jc w:val="both"/>
      </w:pPr>
      <w:r>
        <w:rPr>
          <w:rFonts w:ascii="Times New Roman" w:hAnsi="Times New Roman" w:cs="Times New Roman"/>
          <w:b/>
          <w:bCs/>
          <w:sz w:val="24"/>
          <w:szCs w:val="24"/>
        </w:rPr>
        <w:t>Penganiayaan Ringan</w:t>
      </w:r>
      <w:r>
        <w:rPr>
          <w:rFonts w:ascii="Times New Roman" w:hAnsi="Times New Roman" w:cs="Times New Roman"/>
          <w:sz w:val="24"/>
          <w:szCs w:val="24"/>
        </w:rPr>
        <w:t xml:space="preserve"> penganiayaan ringan ketika terjadi adu mulut antara si pelaku dan korban, sehingga pelaku tidak bisa lagi menahan emosinya dan langsung melayangkan tangannya (tamparan) ke wajah korban tanpa adanya perlawanan, dan itu terjadi begitu cepat, sehingga korban merasakan sakit, tapi sakit itu tidak berkepanjangan yang artinya sakit yang dirasakan korban hanya sementara, beberapa menit atau jam kemudian sakit itu akan hilang dengan sendirinya, itulah yang dinamakan </w:t>
      </w:r>
      <w:proofErr w:type="spellStart"/>
      <w:r>
        <w:rPr>
          <w:rFonts w:ascii="Times New Roman" w:hAnsi="Times New Roman" w:cs="Times New Roman"/>
          <w:sz w:val="24"/>
          <w:szCs w:val="24"/>
        </w:rPr>
        <w:t>penganiayan</w:t>
      </w:r>
      <w:proofErr w:type="spellEnd"/>
      <w:r>
        <w:rPr>
          <w:rFonts w:ascii="Times New Roman" w:hAnsi="Times New Roman" w:cs="Times New Roman"/>
          <w:sz w:val="24"/>
          <w:szCs w:val="24"/>
        </w:rPr>
        <w:t xml:space="preserve"> ringan.</w:t>
      </w:r>
    </w:p>
    <w:p w:rsidR="00DE75BE" w:rsidRDefault="0084266C">
      <w:pPr>
        <w:pStyle w:val="DaftarParagraf"/>
        <w:numPr>
          <w:ilvl w:val="0"/>
          <w:numId w:val="6"/>
        </w:numPr>
        <w:spacing w:after="0" w:line="480" w:lineRule="auto"/>
        <w:jc w:val="both"/>
      </w:pPr>
      <w:r>
        <w:rPr>
          <w:rFonts w:ascii="Times New Roman" w:hAnsi="Times New Roman" w:cs="Times New Roman"/>
          <w:b/>
          <w:bCs/>
          <w:sz w:val="24"/>
          <w:szCs w:val="24"/>
        </w:rPr>
        <w:t xml:space="preserve">Penganiayaan </w:t>
      </w:r>
      <w:proofErr w:type="spellStart"/>
      <w:r>
        <w:rPr>
          <w:rFonts w:ascii="Times New Roman" w:hAnsi="Times New Roman" w:cs="Times New Roman"/>
          <w:b/>
          <w:bCs/>
          <w:sz w:val="24"/>
          <w:szCs w:val="24"/>
        </w:rPr>
        <w:t>Berencana</w:t>
      </w:r>
      <w:r>
        <w:rPr>
          <w:rFonts w:ascii="Times New Roman" w:hAnsi="Times New Roman" w:cs="Times New Roman"/>
          <w:sz w:val="24"/>
          <w:szCs w:val="24"/>
        </w:rPr>
        <w:t>Kata</w:t>
      </w:r>
      <w:proofErr w:type="spellEnd"/>
      <w:r>
        <w:rPr>
          <w:rFonts w:ascii="Times New Roman" w:hAnsi="Times New Roman" w:cs="Times New Roman"/>
          <w:sz w:val="24"/>
          <w:szCs w:val="24"/>
        </w:rPr>
        <w:t xml:space="preserve"> berencana merupakan kata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sebelum sesuatu itu dilakukan, pelaku menyusun rencana terlebih dahulu, dan antara rencana yang disusun dengan waktu eksekusi memiliki jeda, yang artinya rencana tersebut tidaklah dilakukan pada saat itu, melainkan setelah selesai perbuatan itu direncanakan, kemudian kehendak melakukannya tersebut memiliki rentan waktu, sesuai dengan suasana hati dari si pelaku, sehingga penganiayaan berencana merupakan tindakan atau perbuatan dengan niat memberikan penderitaan fisik kepada orang lain didahului perencanaan terlebih dahulu.</w:t>
      </w:r>
    </w:p>
    <w:p w:rsidR="00DE75BE" w:rsidRDefault="0084266C">
      <w:pPr>
        <w:pStyle w:val="DaftarParagraf"/>
        <w:numPr>
          <w:ilvl w:val="0"/>
          <w:numId w:val="6"/>
        </w:numPr>
        <w:spacing w:after="0" w:line="480" w:lineRule="auto"/>
        <w:jc w:val="both"/>
      </w:pPr>
      <w:r>
        <w:rPr>
          <w:rFonts w:ascii="Times New Roman" w:hAnsi="Times New Roman" w:cs="Times New Roman"/>
          <w:b/>
          <w:bCs/>
          <w:sz w:val="24"/>
          <w:szCs w:val="24"/>
        </w:rPr>
        <w:t xml:space="preserve">Penganiayaan </w:t>
      </w:r>
      <w:proofErr w:type="spellStart"/>
      <w:r>
        <w:rPr>
          <w:rFonts w:ascii="Times New Roman" w:hAnsi="Times New Roman" w:cs="Times New Roman"/>
          <w:b/>
          <w:bCs/>
          <w:sz w:val="24"/>
          <w:szCs w:val="24"/>
        </w:rPr>
        <w:t>Berat</w:t>
      </w:r>
      <w:r>
        <w:rPr>
          <w:rFonts w:ascii="Times New Roman" w:hAnsi="Times New Roman" w:cs="Times New Roman"/>
          <w:sz w:val="24"/>
          <w:szCs w:val="24"/>
        </w:rPr>
        <w:t>Penganiayaan</w:t>
      </w:r>
      <w:proofErr w:type="spellEnd"/>
      <w:r>
        <w:rPr>
          <w:rFonts w:ascii="Times New Roman" w:hAnsi="Times New Roman" w:cs="Times New Roman"/>
          <w:sz w:val="24"/>
          <w:szCs w:val="24"/>
        </w:rPr>
        <w:t xml:space="preserve"> berat sebagaimana yang disebutkan dalam pasal 354 KUHP adalah penganiayaan yang mengakibatkan luka berat pada tubuh seseorang (korban). Yang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perbuatannya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rumusan pasal 354 ayat (2) KUHP ialah kesengajaan menyebabkan atau mendatangkan luka berat pada tubuh orang lain,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kata kesengajaan menyebabkan atau mendatangkan luka berat pada tubuh orang lain itu sendiri oleh undang-undang telah diberikan kualifikasi sebagai penganiayaan berat</w:t>
      </w:r>
    </w:p>
    <w:p w:rsidR="00DE75BE" w:rsidRDefault="0084266C">
      <w:pPr>
        <w:pStyle w:val="DaftarParagraf"/>
        <w:numPr>
          <w:ilvl w:val="0"/>
          <w:numId w:val="6"/>
        </w:numPr>
        <w:spacing w:after="0" w:line="480" w:lineRule="auto"/>
        <w:jc w:val="both"/>
      </w:pPr>
      <w:r>
        <w:rPr>
          <w:rFonts w:ascii="Times New Roman" w:hAnsi="Times New Roman" w:cs="Times New Roman"/>
          <w:b/>
          <w:bCs/>
          <w:sz w:val="24"/>
          <w:szCs w:val="24"/>
        </w:rPr>
        <w:t xml:space="preserve">Penganiayaan Berat </w:t>
      </w:r>
      <w:proofErr w:type="spellStart"/>
      <w:r>
        <w:rPr>
          <w:rFonts w:ascii="Times New Roman" w:hAnsi="Times New Roman" w:cs="Times New Roman"/>
          <w:b/>
          <w:bCs/>
          <w:sz w:val="24"/>
          <w:szCs w:val="24"/>
        </w:rPr>
        <w:t>Berencana</w:t>
      </w:r>
      <w:r>
        <w:rPr>
          <w:rFonts w:ascii="Times New Roman" w:hAnsi="Times New Roman" w:cs="Times New Roman"/>
          <w:sz w:val="24"/>
          <w:szCs w:val="24"/>
        </w:rPr>
        <w:t>Untuk</w:t>
      </w:r>
      <w:proofErr w:type="spellEnd"/>
      <w:r>
        <w:rPr>
          <w:rFonts w:ascii="Times New Roman" w:hAnsi="Times New Roman" w:cs="Times New Roman"/>
          <w:sz w:val="24"/>
          <w:szCs w:val="24"/>
        </w:rPr>
        <w:t xml:space="preserve"> dikatakan sebagai penganiayaan berat dan berencana tindakan ini haruslah memenuhi unsur yang ada dalam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kedua tindak pidana tersebut, dan penganiayaan berat </w:t>
      </w:r>
      <w:proofErr w:type="spellStart"/>
      <w:r>
        <w:rPr>
          <w:rFonts w:ascii="Times New Roman" w:hAnsi="Times New Roman" w:cs="Times New Roman"/>
          <w:sz w:val="24"/>
          <w:szCs w:val="24"/>
        </w:rPr>
        <w:t>berecana</w:t>
      </w:r>
      <w:proofErr w:type="spellEnd"/>
      <w:r>
        <w:rPr>
          <w:rFonts w:ascii="Times New Roman" w:hAnsi="Times New Roman" w:cs="Times New Roman"/>
          <w:sz w:val="24"/>
          <w:szCs w:val="24"/>
        </w:rPr>
        <w:t xml:space="preserve"> merupakan gabungan dari kedua tindak pidana yang telah dijelaskan sebelumnya. Dan kejadian itu harus dilakukan secara bersamaan.</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Berdasarakan uraian diatas maka peneliti mengambil salah satu kasus penganiayaan yang baru-baru ini terjadi sehingga mebuat polemik pada  publik kabupaten boalemo; yang mana salah seorang kepala daerah yang dianggap melakukan tindak pidana penganiayaan sejak (10) sepuluh tahun lalu dan dijatuhi sangksi pada tahun 2020 ini berdasarkan putusan pengadilan 160/PID.B/2020/PN GTO hal ini menarik untuk diteliti karena memunculkan beberapa penafsiran hukum yang Pro Dan Kontra terhadap putusan yang diambil oleh seorang hakim</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Yang kejadian tersebut bertempat di  gudang jemuran jagung milik Terdakwa di Dusun  I Desa Kota Raja Kecamatan Dulupi Kabupaten Boalemo  dan   bertempat  di  rumah   Terdakwa  di  Dusun   III   Desa  Kotaraja Kecamatan Dulupi Kabupaten Boalemo pada yang  masih  termasuk dalam Daerah Hukum  Pengadilan Negeri Tilamuta, berdasarkan      Fatwa/Keputusan      Mahkamah     Agung       RI      Nomor       :</w:t>
      </w:r>
    </w:p>
    <w:p w:rsidR="00DE75BE" w:rsidRDefault="0084266C">
      <w:pPr>
        <w:spacing w:after="0" w:line="480" w:lineRule="auto"/>
        <w:ind w:left="567" w:firstLine="567"/>
        <w:jc w:val="both"/>
      </w:pPr>
      <w:r>
        <w:rPr>
          <w:rFonts w:ascii="Times New Roman" w:hAnsi="Times New Roman"/>
          <w:sz w:val="24"/>
          <w:szCs w:val="24"/>
        </w:rPr>
        <w:t xml:space="preserve">204/KMA/SK/VIII/2020    tanggal    26    Agustus    2020     Tentang   Penunjukan Pengadilan Negeri Gorontalo untuk  memeriksa dan  memutus Perkara Pidana Atas Nama  Terdakwa D M Alias KD, Pengadilan Negeri  Gorontalo memeriksa dan  memutus perkara tersebut, telah melakukan penganiayaan yang  menyebabkan </w:t>
      </w:r>
      <w:r>
        <w:rPr>
          <w:rFonts w:ascii="Times New Roman" w:hAnsi="Times New Roman" w:cs="Times New Roman"/>
          <w:sz w:val="24"/>
          <w:szCs w:val="32"/>
        </w:rPr>
        <w:t>Luka berat</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bahwa oleh karena Terdakwa terbukti bersalah dan  dijatuhi pidana, maka  sesuai dengan ketentuan Pasal 222 ayat (1) Kitab Undang-undang Hukum Acara  Pidana (KUHAP) Pasal  351 Ayat (2) KUHP dan  Undang-undang Nomor8  Tahun   1981   tentang  Hukum   Acara   Pidana   serta  peraturan  perundang- undangan </w:t>
      </w:r>
    </w:p>
    <w:p w:rsidR="00DE75BE" w:rsidRDefault="0084266C">
      <w:pPr>
        <w:spacing w:line="480" w:lineRule="auto"/>
        <w:ind w:left="567" w:firstLine="567"/>
        <w:jc w:val="both"/>
      </w:pPr>
      <w:r>
        <w:rPr>
          <w:rFonts w:ascii="Times New Roman" w:hAnsi="Times New Roman"/>
          <w:sz w:val="24"/>
          <w:szCs w:val="24"/>
        </w:rPr>
        <w:t xml:space="preserve">Maka dari itu peneliti merumuskan Judul Tinjauan Yuridis Tindak Pidana Penganiyaan Yang Mengakibatkan </w:t>
      </w:r>
      <w:r>
        <w:rPr>
          <w:rFonts w:ascii="Times New Roman" w:hAnsi="Times New Roman" w:cs="Times New Roman"/>
          <w:sz w:val="24"/>
          <w:szCs w:val="32"/>
        </w:rPr>
        <w:t>Luka berat</w:t>
      </w:r>
      <w:r>
        <w:rPr>
          <w:rFonts w:ascii="Times New Roman" w:hAnsi="Times New Roman"/>
          <w:sz w:val="24"/>
          <w:szCs w:val="24"/>
        </w:rPr>
        <w:t>(studi putusan 160/PID.B/2020/PN Gto</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Ratna Salihi,istri dari almarhum Awis Idrus mengaku kaget,kasus pemukulan suaminya diangkat lagi hingga sampai pengadilan.Dia mengangap kasus itu sudah selesai. Karena dirinya dan suaminya telah mencabut laporan kepolisiannya secara resmi terkait dugaan penganiayaan yang dilakukan Darwis Morid.</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Dia tidak mengetahui siapa yang membuat masalah baru terkait kasus lama tersebut.Ratna Salihi menduga ada pihak-pihak tertentu yang mencoba menyeret-nyeret kasus yang dialami suaminya itu ke pengadilan,demi kepentingan politik tertentu,yakni menjatuhi Darwis Moridu sebagai Bupati Boalemo.Ratna Salihi mengaku sedang mencari tahu siapa atau pihak mana yang telah membuka kasus ini yang sebelumnya telah di-Sp3.</w:t>
      </w:r>
    </w:p>
    <w:p w:rsidR="00DE75BE" w:rsidRDefault="0084266C">
      <w:pPr>
        <w:spacing w:line="480" w:lineRule="auto"/>
        <w:ind w:left="567" w:firstLine="567"/>
        <w:jc w:val="both"/>
        <w:rPr>
          <w:rFonts w:ascii="Times New Roman" w:hAnsi="Times New Roman"/>
          <w:sz w:val="24"/>
          <w:szCs w:val="24"/>
        </w:rPr>
      </w:pPr>
      <w:r>
        <w:rPr>
          <w:rFonts w:ascii="Times New Roman" w:hAnsi="Times New Roman"/>
          <w:sz w:val="24"/>
          <w:szCs w:val="24"/>
        </w:rPr>
        <w:t>Seperti di ketahui Jaksa Penuntut Umum (JPU) Kota Gorontal,terkait kasus tersebut menuntut 1 Tahun penjara dengan masa percobaan 2 tahun kepada terdakwa  Darwis Moridu.Sementara itu tim pengacara Darwis Moridu,Inggrid S. Bawias,SH,MH mengemukakan yakni setelah 8 tahun lebih,SP3 yang dikeluarkan polisi ini di pra-peradilankan.Tapi yang melapor dari pihak LSM bukan dari pihak keluarga.putusan pra peradilan SP3 2011 dibatalkan dan di anggap tidak sah berdasarkan keterangan dari polisi sudah ada perdamaian tapi menurut hakim tidak boleh.berdasarkan fakta-fakta yang berkembang di pengadilan,JPU mendakwa terdakwa Darwis Moridu dengan pidana dalam pasal 354 ayat 2 KUHP.Subsidiair pasal 351 ayat 3 KUHP. Lebih Subsidiar pasal 354 ayat 1 KUHP. Lebih lebih subsidiair pasal 351 ayat 2 KUHP, lebih lebih subsidiair lagi pasal 351 ayat 1 KUHP. Di dalam tuntutan jaksa luka berat yang menyebabkan kematian tidak terbukti tapi pada pasal 351 ayat 2 KUHP dalam keterangannya terbuti.</w:t>
      </w:r>
    </w:p>
    <w:p w:rsidR="00DE75BE" w:rsidRDefault="00DE75BE">
      <w:pPr>
        <w:spacing w:line="480" w:lineRule="auto"/>
        <w:jc w:val="both"/>
        <w:rPr>
          <w:rFonts w:ascii="Times New Roman" w:hAnsi="Times New Roman"/>
          <w:sz w:val="24"/>
          <w:szCs w:val="24"/>
        </w:rPr>
      </w:pPr>
    </w:p>
    <w:p w:rsidR="00DE75BE" w:rsidRDefault="00DE75BE">
      <w:pPr>
        <w:spacing w:line="480" w:lineRule="auto"/>
        <w:ind w:left="567" w:firstLine="567"/>
        <w:jc w:val="both"/>
        <w:rPr>
          <w:rFonts w:ascii="Times New Roman" w:hAnsi="Times New Roman"/>
          <w:sz w:val="24"/>
          <w:szCs w:val="24"/>
        </w:rPr>
      </w:pPr>
    </w:p>
    <w:p w:rsidR="00DE75BE" w:rsidRDefault="0084266C">
      <w:pPr>
        <w:spacing w:after="0" w:line="480" w:lineRule="auto"/>
        <w:jc w:val="both"/>
        <w:rPr>
          <w:rFonts w:ascii="Times New Roman" w:hAnsi="Times New Roman"/>
          <w:b/>
          <w:sz w:val="24"/>
          <w:szCs w:val="24"/>
        </w:rPr>
      </w:pPr>
      <w:r>
        <w:rPr>
          <w:rFonts w:ascii="Times New Roman" w:hAnsi="Times New Roman"/>
          <w:b/>
          <w:sz w:val="24"/>
          <w:szCs w:val="24"/>
        </w:rPr>
        <w:t xml:space="preserve">1.2. Rumusan Masalah </w:t>
      </w:r>
    </w:p>
    <w:p w:rsidR="00DE75BE" w:rsidRDefault="0084266C">
      <w:pPr>
        <w:pStyle w:val="DaftarParagraf"/>
        <w:numPr>
          <w:ilvl w:val="0"/>
          <w:numId w:val="7"/>
        </w:numPr>
        <w:spacing w:after="0" w:line="480" w:lineRule="auto"/>
        <w:jc w:val="both"/>
      </w:pPr>
      <w:r>
        <w:rPr>
          <w:rFonts w:ascii="Times New Roman" w:hAnsi="Times New Roman"/>
          <w:sz w:val="24"/>
          <w:szCs w:val="24"/>
          <w:lang w:val="en-US"/>
        </w:rPr>
        <w:t>Bagaimanakah pembuktian putusan</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w:t>
      </w:r>
    </w:p>
    <w:p w:rsidR="00DE75BE" w:rsidRDefault="0084266C">
      <w:pPr>
        <w:pStyle w:val="DaftarParagraf"/>
        <w:numPr>
          <w:ilvl w:val="0"/>
          <w:numId w:val="7"/>
        </w:numPr>
        <w:spacing w:after="0" w:line="480" w:lineRule="auto"/>
        <w:jc w:val="both"/>
      </w:pPr>
      <w:r>
        <w:rPr>
          <w:rFonts w:ascii="Times New Roman" w:hAnsi="Times New Roman"/>
          <w:sz w:val="24"/>
          <w:szCs w:val="24"/>
          <w:lang w:val="en-US"/>
        </w:rPr>
        <w:t xml:space="preserve">Bagaimanakah pertimbagan hakim dalam penetapan </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w:t>
      </w:r>
    </w:p>
    <w:p w:rsidR="00DE75BE" w:rsidRDefault="0084266C">
      <w:pPr>
        <w:spacing w:after="0" w:line="480" w:lineRule="auto"/>
        <w:jc w:val="both"/>
        <w:rPr>
          <w:rFonts w:ascii="Times New Roman" w:hAnsi="Times New Roman"/>
          <w:b/>
          <w:sz w:val="24"/>
          <w:szCs w:val="24"/>
        </w:rPr>
      </w:pPr>
      <w:r>
        <w:rPr>
          <w:rFonts w:ascii="Times New Roman" w:hAnsi="Times New Roman"/>
          <w:b/>
          <w:sz w:val="24"/>
          <w:szCs w:val="24"/>
        </w:rPr>
        <w:t xml:space="preserve">1.3. Tujuan Penelitian </w:t>
      </w:r>
    </w:p>
    <w:p w:rsidR="00DE75BE" w:rsidRDefault="0084266C">
      <w:pPr>
        <w:pStyle w:val="DaftarParagraf"/>
        <w:numPr>
          <w:ilvl w:val="0"/>
          <w:numId w:val="8"/>
        </w:numPr>
        <w:spacing w:after="0" w:line="480" w:lineRule="auto"/>
        <w:jc w:val="both"/>
      </w:pPr>
      <w:r>
        <w:rPr>
          <w:rFonts w:ascii="Times New Roman" w:hAnsi="Times New Roman"/>
          <w:sz w:val="24"/>
          <w:szCs w:val="24"/>
          <w:lang w:val="en-US"/>
        </w:rPr>
        <w:t>Untuk mengetahui pembuktian putusan</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w:t>
      </w:r>
    </w:p>
    <w:p w:rsidR="00DE75BE" w:rsidRDefault="0084266C">
      <w:pPr>
        <w:pStyle w:val="DaftarParagraf"/>
        <w:numPr>
          <w:ilvl w:val="0"/>
          <w:numId w:val="8"/>
        </w:numPr>
        <w:spacing w:after="0" w:line="480" w:lineRule="auto"/>
        <w:jc w:val="both"/>
      </w:pPr>
      <w:r>
        <w:rPr>
          <w:rFonts w:ascii="Times New Roman" w:hAnsi="Times New Roman"/>
          <w:sz w:val="24"/>
          <w:szCs w:val="24"/>
          <w:lang w:val="en-US"/>
        </w:rPr>
        <w:t xml:space="preserve">Untuk mengetahui pertimbagan hakim dalam penetapan </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w:t>
      </w:r>
    </w:p>
    <w:p w:rsidR="00DE75BE" w:rsidRDefault="0084266C">
      <w:pPr>
        <w:jc w:val="both"/>
        <w:rPr>
          <w:rFonts w:ascii="Times New Roman" w:hAnsi="Times New Roman" w:cs="Times New Roman"/>
          <w:b/>
          <w:sz w:val="24"/>
          <w:szCs w:val="24"/>
        </w:rPr>
      </w:pPr>
      <w:r>
        <w:rPr>
          <w:rFonts w:ascii="Times New Roman" w:hAnsi="Times New Roman" w:cs="Times New Roman"/>
          <w:b/>
          <w:sz w:val="24"/>
          <w:szCs w:val="24"/>
        </w:rPr>
        <w:t>1.4. Manfaat Penelitian</w:t>
      </w:r>
    </w:p>
    <w:p w:rsidR="00DE75BE" w:rsidRDefault="0084266C">
      <w:pPr>
        <w:pStyle w:val="DaftarParagraf"/>
        <w:numPr>
          <w:ilvl w:val="0"/>
          <w:numId w:val="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teoritis</w:t>
      </w:r>
      <w:proofErr w:type="spellEnd"/>
    </w:p>
    <w:p w:rsidR="00DE75BE" w:rsidRDefault="0084266C">
      <w:pPr>
        <w:pStyle w:val="DaftarParagraf"/>
        <w:spacing w:line="480" w:lineRule="auto"/>
        <w:ind w:left="1134"/>
        <w:jc w:val="both"/>
      </w:pPr>
      <w:r>
        <w:rPr>
          <w:rFonts w:ascii="Times New Roman" w:hAnsi="Times New Roman" w:cs="Times New Roman"/>
          <w:sz w:val="24"/>
          <w:szCs w:val="24"/>
        </w:rPr>
        <w:t xml:space="preserve">Yaitu penelitian ini bertujuan untuk melakukan penelitian yang belum pernah diteliti sebelumnya guna </w:t>
      </w:r>
      <w:proofErr w:type="spellStart"/>
      <w:r>
        <w:rPr>
          <w:rFonts w:ascii="Times New Roman" w:hAnsi="Times New Roman" w:cs="Times New Roman"/>
          <w:sz w:val="24"/>
          <w:szCs w:val="24"/>
        </w:rPr>
        <w:t>pengembagan</w:t>
      </w:r>
      <w:proofErr w:type="spellEnd"/>
      <w:r>
        <w:rPr>
          <w:rFonts w:ascii="Times New Roman" w:hAnsi="Times New Roman" w:cs="Times New Roman"/>
          <w:sz w:val="24"/>
          <w:szCs w:val="24"/>
        </w:rPr>
        <w:t xml:space="preserve"> keilmuan dibidang hukum pidana </w:t>
      </w:r>
      <w:proofErr w:type="spellStart"/>
      <w:r>
        <w:rPr>
          <w:rFonts w:ascii="Times New Roman" w:hAnsi="Times New Roman" w:cs="Times New Roman"/>
          <w:sz w:val="24"/>
          <w:szCs w:val="24"/>
        </w:rPr>
        <w:t>khusunya</w:t>
      </w:r>
      <w:proofErr w:type="spellEnd"/>
      <w:r>
        <w:rPr>
          <w:rFonts w:ascii="Times New Roman" w:hAnsi="Times New Roman" w:cs="Times New Roman"/>
          <w:sz w:val="24"/>
          <w:szCs w:val="24"/>
        </w:rPr>
        <w:t xml:space="preserve"> </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p>
    <w:p w:rsidR="00DE75BE" w:rsidRDefault="0084266C">
      <w:pPr>
        <w:pStyle w:val="DaftarParagraf"/>
        <w:numPr>
          <w:ilvl w:val="0"/>
          <w:numId w:val="9"/>
        </w:numPr>
        <w:spacing w:line="480" w:lineRule="auto"/>
        <w:ind w:left="1134"/>
        <w:jc w:val="both"/>
      </w:pPr>
      <w:r>
        <w:rPr>
          <w:rFonts w:ascii="Times New Roman" w:hAnsi="Times New Roman" w:cs="Times New Roman"/>
          <w:sz w:val="24"/>
          <w:szCs w:val="24"/>
        </w:rPr>
        <w:t xml:space="preserve">Manfaat </w:t>
      </w:r>
      <w:r>
        <w:rPr>
          <w:rFonts w:ascii="Times New Roman" w:hAnsi="Times New Roman" w:cs="Times New Roman"/>
          <w:sz w:val="24"/>
          <w:szCs w:val="24"/>
          <w:lang w:val="en-US"/>
        </w:rPr>
        <w:t>praktis</w:t>
      </w:r>
    </w:p>
    <w:p w:rsidR="00DE75BE" w:rsidRDefault="0084266C">
      <w:pPr>
        <w:pStyle w:val="DaftarParagraf"/>
        <w:spacing w:line="480" w:lineRule="auto"/>
        <w:ind w:left="1134"/>
        <w:jc w:val="both"/>
      </w:pPr>
      <w:r>
        <w:rPr>
          <w:rFonts w:ascii="Times New Roman" w:hAnsi="Times New Roman" w:cs="Times New Roman"/>
          <w:sz w:val="24"/>
          <w:szCs w:val="24"/>
        </w:rPr>
        <w:t xml:space="preserve">Yaitu penelitian ini diharapkan dapat menguji sebuah teori yang sudah ada, agar dicapainya pengetahuan tentang teori yang sudah ada tersebut baik berupa menggugurkan teori yang sudah ada maupun menguatkan teori yang sudah ada, sebenarnya tujuan </w:t>
      </w:r>
      <w:proofErr w:type="spellStart"/>
      <w:r>
        <w:rPr>
          <w:rFonts w:ascii="Times New Roman" w:hAnsi="Times New Roman" w:cs="Times New Roman"/>
          <w:sz w:val="24"/>
          <w:szCs w:val="24"/>
        </w:rPr>
        <w:t>verivikasi</w:t>
      </w:r>
      <w:proofErr w:type="spellEnd"/>
      <w:r>
        <w:rPr>
          <w:rFonts w:ascii="Times New Roman" w:hAnsi="Times New Roman" w:cs="Times New Roman"/>
          <w:sz w:val="24"/>
          <w:szCs w:val="24"/>
        </w:rPr>
        <w:t xml:space="preserve"> ini bertujuan agar menambah </w:t>
      </w:r>
      <w:proofErr w:type="spellStart"/>
      <w:r>
        <w:rPr>
          <w:rFonts w:ascii="Times New Roman" w:hAnsi="Times New Roman" w:cs="Times New Roman"/>
          <w:sz w:val="24"/>
          <w:szCs w:val="24"/>
        </w:rPr>
        <w:t>khasanah</w:t>
      </w:r>
      <w:proofErr w:type="spellEnd"/>
      <w:r>
        <w:rPr>
          <w:rFonts w:ascii="Times New Roman" w:hAnsi="Times New Roman" w:cs="Times New Roman"/>
          <w:sz w:val="24"/>
          <w:szCs w:val="24"/>
        </w:rPr>
        <w:t xml:space="preserve"> keilmuan mahasiswa dan semua kalangan akademisi, dan penegak hukum dari segi teori dan </w:t>
      </w:r>
      <w:proofErr w:type="spellStart"/>
      <w:r>
        <w:rPr>
          <w:rFonts w:ascii="Times New Roman" w:hAnsi="Times New Roman" w:cs="Times New Roman"/>
          <w:sz w:val="24"/>
          <w:szCs w:val="24"/>
        </w:rPr>
        <w:t>praktikagar</w:t>
      </w:r>
      <w:proofErr w:type="spellEnd"/>
      <w:r>
        <w:rPr>
          <w:rFonts w:ascii="Times New Roman" w:hAnsi="Times New Roman" w:cs="Times New Roman"/>
          <w:sz w:val="24"/>
          <w:szCs w:val="24"/>
        </w:rPr>
        <w:t xml:space="preserve"> penelitian yang sudah ada sebelumnya dapat dibandingkan dengan penelitian yang dilakukan sekarang guna mencapai sebuah </w:t>
      </w:r>
      <w:proofErr w:type="spellStart"/>
      <w:r>
        <w:rPr>
          <w:rFonts w:ascii="Times New Roman" w:hAnsi="Times New Roman" w:cs="Times New Roman"/>
          <w:sz w:val="24"/>
          <w:szCs w:val="24"/>
        </w:rPr>
        <w:t>kasahihan</w:t>
      </w:r>
      <w:proofErr w:type="spellEnd"/>
      <w:r>
        <w:rPr>
          <w:rFonts w:ascii="Times New Roman" w:hAnsi="Times New Roman" w:cs="Times New Roman"/>
          <w:sz w:val="24"/>
          <w:szCs w:val="24"/>
        </w:rPr>
        <w:t xml:space="preserve"> karya ilmiah mahasiswa khususnya karya ilmiah penulis tentang </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jc w:val="both"/>
        <w:rPr>
          <w:rFonts w:ascii="Times New Roman" w:hAnsi="Times New Roman" w:cs="Times New Roman"/>
          <w:sz w:val="24"/>
          <w:szCs w:val="24"/>
        </w:rPr>
      </w:pPr>
    </w:p>
    <w:p w:rsidR="00DE75BE" w:rsidRDefault="00DE75BE">
      <w:pPr>
        <w:spacing w:line="480" w:lineRule="auto"/>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84266C">
      <w:pPr>
        <w:spacing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BAB II</w:t>
      </w:r>
    </w:p>
    <w:p w:rsidR="00DE75BE" w:rsidRDefault="0084266C">
      <w:pPr>
        <w:spacing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TINJAUAN PUSTAKA</w:t>
      </w: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 Tinauan Umum Tindak Pidana</w:t>
      </w: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2.1.1. Pengertian Tindak Pidana</w:t>
      </w:r>
    </w:p>
    <w:p w:rsidR="00DE75BE" w:rsidRDefault="0084266C">
      <w:pPr>
        <w:pStyle w:val="DaftarParagraf"/>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Pidana adalah salah satu istilah sanksi dalam ilmu hukum pidana sering kita dengarkan dengan istilah tindak pidana, dalam beberapa ratusan tahun yang lalu sampai masa sekarang ini seolah-olah pakar hukum berlomba-lomba untuk mencari dan </w:t>
      </w:r>
      <w:proofErr w:type="spellStart"/>
      <w:r>
        <w:rPr>
          <w:rFonts w:ascii="Times New Roman" w:eastAsia="Times New Roman" w:hAnsi="Times New Roman" w:cs="Times New Roman"/>
          <w:sz w:val="24"/>
          <w:szCs w:val="24"/>
          <w:lang w:eastAsia="id-ID"/>
        </w:rPr>
        <w:t>menterjemahkan</w:t>
      </w:r>
      <w:proofErr w:type="spellEnd"/>
      <w:r>
        <w:rPr>
          <w:rFonts w:ascii="Times New Roman" w:eastAsia="Times New Roman" w:hAnsi="Times New Roman" w:cs="Times New Roman"/>
          <w:sz w:val="24"/>
          <w:szCs w:val="24"/>
          <w:lang w:eastAsia="id-ID"/>
        </w:rPr>
        <w:t xml:space="preserve"> pengertian hukum pidana, namun sampai pada titik </w:t>
      </w:r>
      <w:proofErr w:type="spellStart"/>
      <w:r>
        <w:rPr>
          <w:rFonts w:ascii="Times New Roman" w:eastAsia="Times New Roman" w:hAnsi="Times New Roman" w:cs="Times New Roman"/>
          <w:sz w:val="24"/>
          <w:szCs w:val="24"/>
          <w:lang w:eastAsia="id-ID"/>
        </w:rPr>
        <w:t>sekrang</w:t>
      </w:r>
      <w:proofErr w:type="spellEnd"/>
      <w:r>
        <w:rPr>
          <w:rFonts w:ascii="Times New Roman" w:eastAsia="Times New Roman" w:hAnsi="Times New Roman" w:cs="Times New Roman"/>
          <w:sz w:val="24"/>
          <w:szCs w:val="24"/>
          <w:lang w:eastAsia="id-ID"/>
        </w:rPr>
        <w:t xml:space="preserve"> belum ada yang dianggap </w:t>
      </w:r>
      <w:proofErr w:type="spellStart"/>
      <w:r>
        <w:rPr>
          <w:rFonts w:ascii="Times New Roman" w:eastAsia="Times New Roman" w:hAnsi="Times New Roman" w:cs="Times New Roman"/>
          <w:sz w:val="24"/>
          <w:szCs w:val="24"/>
          <w:lang w:eastAsia="id-ID"/>
        </w:rPr>
        <w:t>konkrit</w:t>
      </w:r>
      <w:proofErr w:type="spellEnd"/>
      <w:r>
        <w:rPr>
          <w:rFonts w:ascii="Times New Roman" w:eastAsia="Times New Roman" w:hAnsi="Times New Roman" w:cs="Times New Roman"/>
          <w:sz w:val="24"/>
          <w:szCs w:val="24"/>
          <w:lang w:eastAsia="id-ID"/>
        </w:rPr>
        <w:t xml:space="preserve"> dalam perumusan pengertian hukum pidana secara sah dan </w:t>
      </w:r>
      <w:proofErr w:type="spellStart"/>
      <w:r>
        <w:rPr>
          <w:rFonts w:ascii="Times New Roman" w:eastAsia="Times New Roman" w:hAnsi="Times New Roman" w:cs="Times New Roman"/>
          <w:sz w:val="24"/>
          <w:szCs w:val="24"/>
          <w:lang w:eastAsia="id-ID"/>
        </w:rPr>
        <w:t>menyakinkan</w:t>
      </w:r>
      <w:proofErr w:type="spellEnd"/>
      <w:r>
        <w:rPr>
          <w:rFonts w:ascii="Times New Roman" w:eastAsia="Times New Roman" w:hAnsi="Times New Roman" w:cs="Times New Roman"/>
          <w:sz w:val="24"/>
          <w:szCs w:val="24"/>
          <w:lang w:eastAsia="id-ID"/>
        </w:rPr>
        <w:t xml:space="preserve"> oleh karena itu beberapa ahli hukum memberikan penafsiran pengertian-pengertian hukum pidana </w:t>
      </w:r>
      <w:proofErr w:type="spellStart"/>
      <w:r>
        <w:rPr>
          <w:rFonts w:ascii="Times New Roman" w:eastAsia="Times New Roman" w:hAnsi="Times New Roman" w:cs="Times New Roman"/>
          <w:sz w:val="24"/>
          <w:szCs w:val="24"/>
          <w:lang w:eastAsia="id-ID"/>
        </w:rPr>
        <w:t>khsusnya</w:t>
      </w:r>
      <w:proofErr w:type="spellEnd"/>
      <w:r>
        <w:rPr>
          <w:rFonts w:ascii="Times New Roman" w:eastAsia="Times New Roman" w:hAnsi="Times New Roman" w:cs="Times New Roman"/>
          <w:sz w:val="24"/>
          <w:szCs w:val="24"/>
          <w:lang w:eastAsia="id-ID"/>
        </w:rPr>
        <w:t xml:space="preserve"> hukum pidana </w:t>
      </w:r>
      <w:proofErr w:type="spellStart"/>
      <w:r>
        <w:rPr>
          <w:rFonts w:ascii="Times New Roman" w:eastAsia="Times New Roman" w:hAnsi="Times New Roman" w:cs="Times New Roman"/>
          <w:sz w:val="24"/>
          <w:szCs w:val="24"/>
          <w:lang w:eastAsia="id-ID"/>
        </w:rPr>
        <w:t>indonesia</w:t>
      </w:r>
      <w:proofErr w:type="spellEnd"/>
      <w:r>
        <w:rPr>
          <w:rFonts w:ascii="Times New Roman" w:eastAsia="Times New Roman" w:hAnsi="Times New Roman" w:cs="Times New Roman"/>
          <w:sz w:val="24"/>
          <w:szCs w:val="24"/>
          <w:lang w:eastAsia="id-ID"/>
        </w:rPr>
        <w:t xml:space="preserve">, selain pengertian para pakar hukum juga berlomba-lomba memberikan istilah pidana atau tindak pidana yaitu perbuatan pidana, delik dan </w:t>
      </w:r>
      <w:proofErr w:type="spellStart"/>
      <w:r>
        <w:rPr>
          <w:rFonts w:ascii="Times New Roman" w:eastAsia="Times New Roman" w:hAnsi="Times New Roman" w:cs="Times New Roman"/>
          <w:sz w:val="24"/>
          <w:szCs w:val="24"/>
          <w:lang w:eastAsia="id-ID"/>
        </w:rPr>
        <w:t>delict</w:t>
      </w:r>
      <w:proofErr w:type="spellEnd"/>
      <w:r>
        <w:rPr>
          <w:rFonts w:ascii="Times New Roman" w:eastAsia="Times New Roman" w:hAnsi="Times New Roman" w:cs="Times New Roman"/>
          <w:sz w:val="24"/>
          <w:szCs w:val="24"/>
          <w:lang w:eastAsia="id-ID"/>
        </w:rPr>
        <w:t xml:space="preserve"> serta perbuatan yang dianggap bertentangan dengan hukum.</w:t>
      </w:r>
    </w:p>
    <w:p w:rsidR="00DE75BE" w:rsidRDefault="0084266C">
      <w:pPr>
        <w:pStyle w:val="DaftarParagraf"/>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Istilah tindak pidana sebenarnya diambil dan diadopsi dari negara asalnya yaitu negara belanda yang dikenal dengan istilah </w:t>
      </w:r>
      <w:proofErr w:type="spellStart"/>
      <w:r>
        <w:rPr>
          <w:rFonts w:ascii="Times New Roman" w:eastAsia="Times New Roman" w:hAnsi="Times New Roman" w:cs="Times New Roman"/>
          <w:sz w:val="24"/>
          <w:szCs w:val="24"/>
          <w:lang w:eastAsia="id-ID"/>
        </w:rPr>
        <w:t>strafbaar</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feit</w:t>
      </w:r>
      <w:proofErr w:type="spellEnd"/>
      <w:r>
        <w:rPr>
          <w:rFonts w:ascii="Times New Roman" w:eastAsia="Times New Roman" w:hAnsi="Times New Roman" w:cs="Times New Roman"/>
          <w:sz w:val="24"/>
          <w:szCs w:val="24"/>
          <w:lang w:eastAsia="id-ID"/>
        </w:rPr>
        <w:t xml:space="preserve">, kemunculan mengenai </w:t>
      </w:r>
      <w:proofErr w:type="spellStart"/>
      <w:r>
        <w:rPr>
          <w:rFonts w:ascii="Times New Roman" w:eastAsia="Times New Roman" w:hAnsi="Times New Roman" w:cs="Times New Roman"/>
          <w:sz w:val="24"/>
          <w:szCs w:val="24"/>
          <w:lang w:eastAsia="id-ID"/>
        </w:rPr>
        <w:t>bebagai</w:t>
      </w:r>
      <w:proofErr w:type="spellEnd"/>
      <w:r>
        <w:rPr>
          <w:rFonts w:ascii="Times New Roman" w:eastAsia="Times New Roman" w:hAnsi="Times New Roman" w:cs="Times New Roman"/>
          <w:sz w:val="24"/>
          <w:szCs w:val="24"/>
          <w:lang w:eastAsia="id-ID"/>
        </w:rPr>
        <w:t xml:space="preserve"> macam pengertian dan peristilahan tentang tindak pidana </w:t>
      </w:r>
      <w:proofErr w:type="spellStart"/>
      <w:r>
        <w:rPr>
          <w:rFonts w:ascii="Times New Roman" w:eastAsia="Times New Roman" w:hAnsi="Times New Roman" w:cs="Times New Roman"/>
          <w:sz w:val="24"/>
          <w:szCs w:val="24"/>
          <w:lang w:eastAsia="id-ID"/>
        </w:rPr>
        <w:t>sbebnarnya</w:t>
      </w:r>
      <w:proofErr w:type="spellEnd"/>
      <w:r>
        <w:rPr>
          <w:rFonts w:ascii="Times New Roman" w:eastAsia="Times New Roman" w:hAnsi="Times New Roman" w:cs="Times New Roman"/>
          <w:sz w:val="24"/>
          <w:szCs w:val="24"/>
          <w:lang w:eastAsia="id-ID"/>
        </w:rPr>
        <w:t xml:space="preserve"> diakibatkan oleh tidak adanya pengertian dan istilah secara </w:t>
      </w:r>
      <w:proofErr w:type="spellStart"/>
      <w:r>
        <w:rPr>
          <w:rFonts w:ascii="Times New Roman" w:eastAsia="Times New Roman" w:hAnsi="Times New Roman" w:cs="Times New Roman"/>
          <w:sz w:val="24"/>
          <w:szCs w:val="24"/>
          <w:lang w:eastAsia="id-ID"/>
        </w:rPr>
        <w:t>kokrit</w:t>
      </w:r>
      <w:proofErr w:type="spellEnd"/>
      <w:r>
        <w:rPr>
          <w:rFonts w:ascii="Times New Roman" w:eastAsia="Times New Roman" w:hAnsi="Times New Roman" w:cs="Times New Roman"/>
          <w:sz w:val="24"/>
          <w:szCs w:val="24"/>
          <w:lang w:eastAsia="id-ID"/>
        </w:rPr>
        <w:t xml:space="preserve"> yang digunakan setiap negara tentang tindak pidana, terlebih lagi dalam undang-undang ataupun regulasi </w:t>
      </w:r>
      <w:proofErr w:type="spellStart"/>
      <w:r>
        <w:rPr>
          <w:rFonts w:ascii="Times New Roman" w:eastAsia="Times New Roman" w:hAnsi="Times New Roman" w:cs="Times New Roman"/>
          <w:sz w:val="24"/>
          <w:szCs w:val="24"/>
          <w:lang w:eastAsia="id-ID"/>
        </w:rPr>
        <w:t>manapun</w:t>
      </w:r>
      <w:proofErr w:type="spellEnd"/>
      <w:r>
        <w:rPr>
          <w:rFonts w:ascii="Times New Roman" w:eastAsia="Times New Roman" w:hAnsi="Times New Roman" w:cs="Times New Roman"/>
          <w:sz w:val="24"/>
          <w:szCs w:val="24"/>
          <w:lang w:eastAsia="id-ID"/>
        </w:rPr>
        <w:t xml:space="preserve"> belum ada yang memberikan </w:t>
      </w:r>
      <w:proofErr w:type="spellStart"/>
      <w:r>
        <w:rPr>
          <w:rFonts w:ascii="Times New Roman" w:eastAsia="Times New Roman" w:hAnsi="Times New Roman" w:cs="Times New Roman"/>
          <w:sz w:val="24"/>
          <w:szCs w:val="24"/>
          <w:lang w:eastAsia="id-ID"/>
        </w:rPr>
        <w:t>defenisi</w:t>
      </w:r>
      <w:proofErr w:type="spellEnd"/>
      <w:r>
        <w:rPr>
          <w:rFonts w:ascii="Times New Roman" w:eastAsia="Times New Roman" w:hAnsi="Times New Roman" w:cs="Times New Roman"/>
          <w:sz w:val="24"/>
          <w:szCs w:val="24"/>
          <w:lang w:eastAsia="id-ID"/>
        </w:rPr>
        <w:t xml:space="preserve"> hukum pidana dan tindak pidana itu </w:t>
      </w:r>
      <w:proofErr w:type="spellStart"/>
      <w:r>
        <w:rPr>
          <w:rFonts w:ascii="Times New Roman" w:eastAsia="Times New Roman" w:hAnsi="Times New Roman" w:cs="Times New Roman"/>
          <w:sz w:val="24"/>
          <w:szCs w:val="24"/>
          <w:lang w:eastAsia="id-ID"/>
        </w:rPr>
        <w:t>sperti</w:t>
      </w:r>
      <w:proofErr w:type="spellEnd"/>
      <w:r>
        <w:rPr>
          <w:rFonts w:ascii="Times New Roman" w:eastAsia="Times New Roman" w:hAnsi="Times New Roman" w:cs="Times New Roman"/>
          <w:sz w:val="24"/>
          <w:szCs w:val="24"/>
          <w:lang w:eastAsia="id-ID"/>
        </w:rPr>
        <w:t xml:space="preserve"> apa.</w:t>
      </w:r>
    </w:p>
    <w:p w:rsidR="00DE75BE" w:rsidRDefault="0084266C">
      <w:pPr>
        <w:pStyle w:val="DaftarParagraf"/>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Maka dari itu kita mencoba menguraikan beberapa pendapat dari ahli hukum pidana mengenai istilah hukum pidana, berikut pendapat para ahli hukum mengenai hukum pidana:</w:t>
      </w:r>
    </w:p>
    <w:p w:rsidR="00DE75BE" w:rsidRDefault="0084266C">
      <w:pPr>
        <w:pStyle w:val="DaftarParagraf"/>
        <w:numPr>
          <w:ilvl w:val="0"/>
          <w:numId w:val="10"/>
        </w:numPr>
        <w:spacing w:line="480" w:lineRule="auto"/>
        <w:jc w:val="both"/>
      </w:pPr>
      <w:proofErr w:type="spellStart"/>
      <w:r>
        <w:rPr>
          <w:rFonts w:ascii="Times New Roman" w:eastAsia="Times New Roman" w:hAnsi="Times New Roman" w:cs="Times New Roman"/>
          <w:sz w:val="24"/>
          <w:szCs w:val="24"/>
          <w:lang w:eastAsia="id-ID"/>
        </w:rPr>
        <w:t>Pompe</w:t>
      </w:r>
      <w:proofErr w:type="spellEnd"/>
      <w:r>
        <w:rPr>
          <w:rFonts w:ascii="Times New Roman" w:eastAsia="Times New Roman" w:hAnsi="Times New Roman" w:cs="Times New Roman"/>
          <w:sz w:val="24"/>
          <w:szCs w:val="24"/>
          <w:lang w:eastAsia="id-ID"/>
        </w:rPr>
        <w:t xml:space="preserve"> memberikan pengertian tindak pidana dalam Tri </w:t>
      </w:r>
      <w:proofErr w:type="spellStart"/>
      <w:r>
        <w:rPr>
          <w:rFonts w:ascii="Times New Roman" w:eastAsia="Times New Roman" w:hAnsi="Times New Roman" w:cs="Times New Roman"/>
          <w:sz w:val="24"/>
          <w:szCs w:val="24"/>
          <w:lang w:eastAsia="id-ID"/>
        </w:rPr>
        <w:t>Andarisman</w:t>
      </w:r>
      <w:proofErr w:type="spellEnd"/>
      <w:r>
        <w:rPr>
          <w:rFonts w:ascii="Times New Roman" w:eastAsia="Times New Roman" w:hAnsi="Times New Roman" w:cs="Times New Roman"/>
          <w:sz w:val="24"/>
          <w:szCs w:val="24"/>
          <w:lang w:eastAsia="id-ID"/>
        </w:rPr>
        <w:t xml:space="preserve"> mengemukakan bahwa:</w:t>
      </w:r>
      <w:r>
        <w:rPr>
          <w:rStyle w:val="ReferensiCatatanKaki"/>
          <w:rFonts w:ascii="Times New Roman" w:eastAsia="Times New Roman" w:hAnsi="Times New Roman" w:cs="Times New Roman"/>
          <w:sz w:val="24"/>
          <w:szCs w:val="24"/>
          <w:lang w:eastAsia="id-ID"/>
        </w:rPr>
        <w:footnoteReference w:id="3"/>
      </w:r>
    </w:p>
    <w:p w:rsidR="00DE75BE" w:rsidRDefault="0084266C">
      <w:pPr>
        <w:pStyle w:val="DaftarParagraf"/>
        <w:numPr>
          <w:ilvl w:val="0"/>
          <w:numId w:val="11"/>
        </w:numPr>
        <w:spacing w:line="480" w:lineRule="auto"/>
        <w:jc w:val="both"/>
      </w:pPr>
      <w:r>
        <w:rPr>
          <w:rFonts w:ascii="Times New Roman" w:eastAsia="Times New Roman" w:hAnsi="Times New Roman" w:cs="Times New Roman"/>
          <w:sz w:val="24"/>
          <w:szCs w:val="24"/>
          <w:lang w:eastAsia="id-ID"/>
        </w:rPr>
        <w:t>“</w:t>
      </w:r>
      <w:proofErr w:type="spellStart"/>
      <w:r>
        <w:rPr>
          <w:rFonts w:ascii="Times New Roman" w:eastAsia="Times New Roman" w:hAnsi="Times New Roman" w:cs="Times New Roman"/>
          <w:sz w:val="24"/>
          <w:szCs w:val="24"/>
          <w:lang w:eastAsia="id-ID"/>
        </w:rPr>
        <w:t>Pompe</w:t>
      </w:r>
      <w:proofErr w:type="spellEnd"/>
      <w:r>
        <w:rPr>
          <w:rFonts w:ascii="Times New Roman" w:eastAsia="Times New Roman" w:hAnsi="Times New Roman" w:cs="Times New Roman"/>
          <w:sz w:val="24"/>
          <w:szCs w:val="24"/>
          <w:lang w:eastAsia="id-ID"/>
        </w:rPr>
        <w:t xml:space="preserve"> menjelaskan menurut hukum positif bahwa kejadian atau </w:t>
      </w:r>
      <w:proofErr w:type="spellStart"/>
      <w:r>
        <w:rPr>
          <w:rFonts w:ascii="Times New Roman" w:eastAsia="Times New Roman" w:hAnsi="Times New Roman" w:cs="Times New Roman"/>
          <w:i/>
          <w:sz w:val="24"/>
          <w:szCs w:val="24"/>
          <w:lang w:eastAsia="id-ID"/>
        </w:rPr>
        <w:t>Feit</w:t>
      </w:r>
      <w:proofErr w:type="spellEnd"/>
      <w:r>
        <w:rPr>
          <w:rFonts w:ascii="Times New Roman" w:eastAsia="Times New Roman" w:hAnsi="Times New Roman" w:cs="Times New Roman"/>
          <w:sz w:val="24"/>
          <w:szCs w:val="24"/>
          <w:lang w:eastAsia="id-ID"/>
        </w:rPr>
        <w:t xml:space="preserve"> yang oleh peraturan </w:t>
      </w:r>
      <w:proofErr w:type="spellStart"/>
      <w:r>
        <w:rPr>
          <w:rFonts w:ascii="Times New Roman" w:eastAsia="Times New Roman" w:hAnsi="Times New Roman" w:cs="Times New Roman"/>
          <w:sz w:val="24"/>
          <w:szCs w:val="24"/>
          <w:lang w:eastAsia="id-ID"/>
        </w:rPr>
        <w:t>perundang-undagan</w:t>
      </w:r>
      <w:proofErr w:type="spellEnd"/>
      <w:r>
        <w:rPr>
          <w:rFonts w:ascii="Times New Roman" w:eastAsia="Times New Roman" w:hAnsi="Times New Roman" w:cs="Times New Roman"/>
          <w:sz w:val="24"/>
          <w:szCs w:val="24"/>
          <w:lang w:eastAsia="id-ID"/>
        </w:rPr>
        <w:t xml:space="preserve"> dirumuskan sebagai perbuatan yang dapat dihukum”</w:t>
      </w:r>
    </w:p>
    <w:p w:rsidR="00DE75BE" w:rsidRDefault="0084266C">
      <w:pPr>
        <w:pStyle w:val="DaftarParagraf"/>
        <w:numPr>
          <w:ilvl w:val="0"/>
          <w:numId w:val="11"/>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roofErr w:type="spellStart"/>
      <w:r>
        <w:rPr>
          <w:rFonts w:ascii="Times New Roman" w:eastAsia="Times New Roman" w:hAnsi="Times New Roman" w:cs="Times New Roman"/>
          <w:sz w:val="24"/>
          <w:szCs w:val="24"/>
          <w:lang w:eastAsia="id-ID"/>
        </w:rPr>
        <w:t>Pompe</w:t>
      </w:r>
      <w:proofErr w:type="spellEnd"/>
      <w:r>
        <w:rPr>
          <w:rFonts w:ascii="Times New Roman" w:eastAsia="Times New Roman" w:hAnsi="Times New Roman" w:cs="Times New Roman"/>
          <w:sz w:val="24"/>
          <w:szCs w:val="24"/>
          <w:lang w:eastAsia="id-ID"/>
        </w:rPr>
        <w:t xml:space="preserve"> juga menjelaskan berdasarkan teori suatu sesuatu perbuatan yang melanggar norma yang dilakukan baik disengaja maupun tidak disengaja yang akibatnya </w:t>
      </w:r>
      <w:proofErr w:type="spellStart"/>
      <w:r>
        <w:rPr>
          <w:rFonts w:ascii="Times New Roman" w:eastAsia="Times New Roman" w:hAnsi="Times New Roman" w:cs="Times New Roman"/>
          <w:sz w:val="24"/>
          <w:szCs w:val="24"/>
          <w:lang w:eastAsia="id-ID"/>
        </w:rPr>
        <w:t>kesalahn</w:t>
      </w:r>
      <w:proofErr w:type="spellEnd"/>
      <w:r>
        <w:rPr>
          <w:rFonts w:ascii="Times New Roman" w:eastAsia="Times New Roman" w:hAnsi="Times New Roman" w:cs="Times New Roman"/>
          <w:sz w:val="24"/>
          <w:szCs w:val="24"/>
          <w:lang w:eastAsia="id-ID"/>
        </w:rPr>
        <w:t xml:space="preserve"> pelanggar diberikan ancaman pidana guna mempertahankan aturan hukum dan kesejahteraan”</w:t>
      </w:r>
    </w:p>
    <w:p w:rsidR="00DE75BE" w:rsidRDefault="0084266C">
      <w:pPr>
        <w:pStyle w:val="DaftarParagraf"/>
        <w:numPr>
          <w:ilvl w:val="0"/>
          <w:numId w:val="10"/>
        </w:numPr>
        <w:spacing w:line="480" w:lineRule="auto"/>
        <w:jc w:val="both"/>
      </w:pPr>
      <w:r>
        <w:rPr>
          <w:rFonts w:ascii="Times New Roman" w:eastAsia="Times New Roman" w:hAnsi="Times New Roman" w:cs="Times New Roman"/>
          <w:sz w:val="24"/>
          <w:szCs w:val="24"/>
          <w:lang w:eastAsia="id-ID"/>
        </w:rPr>
        <w:t xml:space="preserve">Heni </w:t>
      </w:r>
      <w:proofErr w:type="spellStart"/>
      <w:r>
        <w:rPr>
          <w:rFonts w:ascii="Times New Roman" w:eastAsia="Times New Roman" w:hAnsi="Times New Roman" w:cs="Times New Roman"/>
          <w:sz w:val="24"/>
          <w:szCs w:val="24"/>
          <w:lang w:eastAsia="id-ID"/>
        </w:rPr>
        <w:t>siswanto</w:t>
      </w:r>
      <w:proofErr w:type="spellEnd"/>
      <w:r>
        <w:rPr>
          <w:rFonts w:ascii="Times New Roman" w:eastAsia="Times New Roman" w:hAnsi="Times New Roman" w:cs="Times New Roman"/>
          <w:sz w:val="24"/>
          <w:szCs w:val="24"/>
          <w:lang w:eastAsia="id-ID"/>
        </w:rPr>
        <w:t xml:space="preserve"> dalam bukunya juga menjelaskan pengertian tindak pidana </w:t>
      </w:r>
      <w:proofErr w:type="spellStart"/>
      <w:r>
        <w:rPr>
          <w:rFonts w:ascii="Times New Roman" w:eastAsia="Times New Roman" w:hAnsi="Times New Roman" w:cs="Times New Roman"/>
          <w:sz w:val="24"/>
          <w:szCs w:val="24"/>
          <w:lang w:eastAsia="id-ID"/>
        </w:rPr>
        <w:t>heni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menjeaskan</w:t>
      </w:r>
      <w:proofErr w:type="spellEnd"/>
      <w:r>
        <w:rPr>
          <w:rFonts w:ascii="Times New Roman" w:eastAsia="Times New Roman" w:hAnsi="Times New Roman" w:cs="Times New Roman"/>
          <w:sz w:val="24"/>
          <w:szCs w:val="24"/>
          <w:lang w:eastAsia="id-ID"/>
        </w:rPr>
        <w:t xml:space="preserve"> bahwa </w:t>
      </w:r>
      <w:r>
        <w:rPr>
          <w:rStyle w:val="ReferensiCatatanKaki"/>
          <w:rFonts w:ascii="Times New Roman" w:eastAsia="Times New Roman" w:hAnsi="Times New Roman" w:cs="Times New Roman"/>
          <w:sz w:val="24"/>
          <w:szCs w:val="24"/>
          <w:lang w:eastAsia="id-ID"/>
        </w:rPr>
        <w:footnoteReference w:id="4"/>
      </w:r>
      <w:r>
        <w:rPr>
          <w:rFonts w:ascii="Times New Roman" w:eastAsia="Times New Roman" w:hAnsi="Times New Roman" w:cs="Times New Roman"/>
          <w:sz w:val="24"/>
          <w:szCs w:val="24"/>
          <w:lang w:eastAsia="id-ID"/>
        </w:rPr>
        <w:t xml:space="preserve">tindak pidana adalah “ dasar dari hukum pidana sedangkan kejahatan atau perilaku jahat dapat diartikan sebagai perbuatan kriminologis, kejahatan atau perbuatan jahat dalam arti yuridis normatif adalah seperti yang terwujud in </w:t>
      </w:r>
      <w:proofErr w:type="spellStart"/>
      <w:r>
        <w:rPr>
          <w:rFonts w:ascii="Times New Roman" w:eastAsia="Times New Roman" w:hAnsi="Times New Roman" w:cs="Times New Roman"/>
          <w:sz w:val="24"/>
          <w:szCs w:val="24"/>
          <w:lang w:eastAsia="id-ID"/>
        </w:rPr>
        <w:t>obstracto</w:t>
      </w:r>
      <w:proofErr w:type="spellEnd"/>
      <w:r>
        <w:rPr>
          <w:rFonts w:ascii="Times New Roman" w:eastAsia="Times New Roman" w:hAnsi="Times New Roman" w:cs="Times New Roman"/>
          <w:sz w:val="24"/>
          <w:szCs w:val="24"/>
          <w:lang w:eastAsia="id-ID"/>
        </w:rPr>
        <w:t xml:space="preserve"> dalam peraturan pidana, namun kejahatan dalam arti kriminologis adalah perbuatan manusia yang menyalahi norma yang hidup dimasyarakat secara konkret”</w:t>
      </w:r>
    </w:p>
    <w:p w:rsidR="00DE75BE" w:rsidRDefault="0084266C">
      <w:pPr>
        <w:pStyle w:val="DaftarParagraf"/>
        <w:numPr>
          <w:ilvl w:val="0"/>
          <w:numId w:val="10"/>
        </w:numPr>
        <w:spacing w:line="480" w:lineRule="auto"/>
        <w:jc w:val="both"/>
      </w:pPr>
      <w:r>
        <w:rPr>
          <w:rFonts w:ascii="Times New Roman" w:eastAsia="Times New Roman" w:hAnsi="Times New Roman" w:cs="Times New Roman"/>
          <w:sz w:val="24"/>
          <w:szCs w:val="24"/>
          <w:lang w:eastAsia="id-ID"/>
        </w:rPr>
        <w:t xml:space="preserve">Sedangkan menurut </w:t>
      </w:r>
      <w:proofErr w:type="spellStart"/>
      <w:r>
        <w:rPr>
          <w:rFonts w:ascii="Times New Roman" w:eastAsia="Times New Roman" w:hAnsi="Times New Roman" w:cs="Times New Roman"/>
          <w:sz w:val="24"/>
          <w:szCs w:val="24"/>
          <w:lang w:eastAsia="id-ID"/>
        </w:rPr>
        <w:t>lamintang</w:t>
      </w:r>
      <w:proofErr w:type="spellEnd"/>
      <w:r>
        <w:rPr>
          <w:rStyle w:val="ReferensiCatatanKaki"/>
          <w:rFonts w:ascii="Times New Roman" w:eastAsia="Times New Roman" w:hAnsi="Times New Roman" w:cs="Times New Roman"/>
          <w:sz w:val="24"/>
          <w:szCs w:val="24"/>
          <w:lang w:eastAsia="id-ID"/>
        </w:rPr>
        <w:footnoteReference w:id="5"/>
      </w:r>
      <w:r>
        <w:rPr>
          <w:rFonts w:ascii="Times New Roman" w:eastAsia="Times New Roman" w:hAnsi="Times New Roman" w:cs="Times New Roman"/>
          <w:sz w:val="24"/>
          <w:szCs w:val="24"/>
          <w:lang w:eastAsia="id-ID"/>
        </w:rPr>
        <w:t xml:space="preserve"> menegaskan “tindak pidana dikenal dengan istilah </w:t>
      </w:r>
      <w:proofErr w:type="spellStart"/>
      <w:r>
        <w:rPr>
          <w:rFonts w:ascii="Times New Roman" w:eastAsia="Times New Roman" w:hAnsi="Times New Roman" w:cs="Times New Roman"/>
          <w:sz w:val="24"/>
          <w:szCs w:val="24"/>
          <w:lang w:eastAsia="id-ID"/>
        </w:rPr>
        <w:t>Feit</w:t>
      </w:r>
      <w:proofErr w:type="spellEnd"/>
      <w:r>
        <w:rPr>
          <w:rFonts w:ascii="Times New Roman" w:eastAsia="Times New Roman" w:hAnsi="Times New Roman" w:cs="Times New Roman"/>
          <w:sz w:val="24"/>
          <w:szCs w:val="24"/>
          <w:lang w:eastAsia="id-ID"/>
        </w:rPr>
        <w:t xml:space="preserve"> yang diambil dari bahasa belanda yang artinya suatu kenyataan dalam bahasa aslinya </w:t>
      </w:r>
      <w:proofErr w:type="spellStart"/>
      <w:r>
        <w:rPr>
          <w:rFonts w:ascii="Times New Roman" w:eastAsia="Times New Roman" w:hAnsi="Times New Roman" w:cs="Times New Roman"/>
          <w:sz w:val="24"/>
          <w:szCs w:val="24"/>
          <w:lang w:eastAsia="id-ID"/>
        </w:rPr>
        <w:t>strafbaar</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feit</w:t>
      </w:r>
      <w:proofErr w:type="spellEnd"/>
      <w:r>
        <w:rPr>
          <w:rFonts w:ascii="Times New Roman" w:eastAsia="Times New Roman" w:hAnsi="Times New Roman" w:cs="Times New Roman"/>
          <w:sz w:val="24"/>
          <w:szCs w:val="24"/>
          <w:lang w:eastAsia="id-ID"/>
        </w:rPr>
        <w:t xml:space="preserve"> yang diterjemahkan dalam berbagai kenyataan </w:t>
      </w:r>
      <w:proofErr w:type="spellStart"/>
      <w:r>
        <w:rPr>
          <w:rFonts w:ascii="Times New Roman" w:eastAsia="Times New Roman" w:hAnsi="Times New Roman" w:cs="Times New Roman"/>
          <w:sz w:val="24"/>
          <w:szCs w:val="24"/>
          <w:lang w:eastAsia="id-ID"/>
        </w:rPr>
        <w:t>yag</w:t>
      </w:r>
      <w:proofErr w:type="spellEnd"/>
      <w:r>
        <w:rPr>
          <w:rFonts w:ascii="Times New Roman" w:eastAsia="Times New Roman" w:hAnsi="Times New Roman" w:cs="Times New Roman"/>
          <w:sz w:val="24"/>
          <w:szCs w:val="24"/>
          <w:lang w:eastAsia="id-ID"/>
        </w:rPr>
        <w:t xml:space="preserve"> dapat dihukum yang </w:t>
      </w:r>
      <w:proofErr w:type="spellStart"/>
      <w:r>
        <w:rPr>
          <w:rFonts w:ascii="Times New Roman" w:eastAsia="Times New Roman" w:hAnsi="Times New Roman" w:cs="Times New Roman"/>
          <w:sz w:val="24"/>
          <w:szCs w:val="24"/>
          <w:lang w:eastAsia="id-ID"/>
        </w:rPr>
        <w:t>merupaka</w:t>
      </w:r>
      <w:proofErr w:type="spellEnd"/>
      <w:r>
        <w:rPr>
          <w:rFonts w:ascii="Times New Roman" w:eastAsia="Times New Roman" w:hAnsi="Times New Roman" w:cs="Times New Roman"/>
          <w:sz w:val="24"/>
          <w:szCs w:val="24"/>
          <w:lang w:eastAsia="id-ID"/>
        </w:rPr>
        <w:t xml:space="preserve"> hal yang dianggap kurang tepat</w:t>
      </w:r>
    </w:p>
    <w:p w:rsidR="00DE75BE" w:rsidRDefault="0084266C">
      <w:pPr>
        <w:pStyle w:val="DaftarParagraf"/>
        <w:numPr>
          <w:ilvl w:val="0"/>
          <w:numId w:val="10"/>
        </w:numPr>
        <w:spacing w:line="480" w:lineRule="auto"/>
        <w:jc w:val="both"/>
      </w:pPr>
      <w:proofErr w:type="spellStart"/>
      <w:r>
        <w:rPr>
          <w:rFonts w:ascii="Times New Roman" w:eastAsia="Times New Roman" w:hAnsi="Times New Roman" w:cs="Times New Roman"/>
          <w:sz w:val="24"/>
          <w:szCs w:val="24"/>
          <w:lang w:eastAsia="id-ID"/>
        </w:rPr>
        <w:t>Moeliatno</w:t>
      </w:r>
      <w:proofErr w:type="spellEnd"/>
      <w:r>
        <w:rPr>
          <w:rFonts w:ascii="Times New Roman" w:eastAsia="Times New Roman" w:hAnsi="Times New Roman" w:cs="Times New Roman"/>
          <w:sz w:val="24"/>
          <w:szCs w:val="24"/>
          <w:lang w:eastAsia="id-ID"/>
        </w:rPr>
        <w:t xml:space="preserve"> juga </w:t>
      </w:r>
      <w:proofErr w:type="spellStart"/>
      <w:r>
        <w:rPr>
          <w:rFonts w:ascii="Times New Roman" w:eastAsia="Times New Roman" w:hAnsi="Times New Roman" w:cs="Times New Roman"/>
          <w:sz w:val="24"/>
          <w:szCs w:val="24"/>
          <w:lang w:eastAsia="id-ID"/>
        </w:rPr>
        <w:t>juga</w:t>
      </w:r>
      <w:proofErr w:type="spellEnd"/>
      <w:r>
        <w:rPr>
          <w:rFonts w:ascii="Times New Roman" w:eastAsia="Times New Roman" w:hAnsi="Times New Roman" w:cs="Times New Roman"/>
          <w:sz w:val="24"/>
          <w:szCs w:val="24"/>
          <w:lang w:eastAsia="id-ID"/>
        </w:rPr>
        <w:t xml:space="preserve"> memberikan </w:t>
      </w:r>
      <w:proofErr w:type="spellStart"/>
      <w:r>
        <w:rPr>
          <w:rFonts w:ascii="Times New Roman" w:eastAsia="Times New Roman" w:hAnsi="Times New Roman" w:cs="Times New Roman"/>
          <w:sz w:val="24"/>
          <w:szCs w:val="24"/>
          <w:lang w:eastAsia="id-ID"/>
        </w:rPr>
        <w:t>defenisi</w:t>
      </w:r>
      <w:proofErr w:type="spellEnd"/>
      <w:r>
        <w:rPr>
          <w:rFonts w:ascii="Times New Roman" w:eastAsia="Times New Roman" w:hAnsi="Times New Roman" w:cs="Times New Roman"/>
          <w:sz w:val="24"/>
          <w:szCs w:val="24"/>
          <w:lang w:eastAsia="id-ID"/>
        </w:rPr>
        <w:t xml:space="preserve"> tindak pidana yaitu :</w:t>
      </w:r>
      <w:r>
        <w:rPr>
          <w:rStyle w:val="ReferensiCatatanKaki"/>
          <w:rFonts w:ascii="Times New Roman" w:eastAsia="Times New Roman" w:hAnsi="Times New Roman" w:cs="Times New Roman"/>
          <w:sz w:val="24"/>
          <w:szCs w:val="24"/>
          <w:lang w:eastAsia="id-ID"/>
        </w:rPr>
        <w:footnoteReference w:id="6"/>
      </w:r>
    </w:p>
    <w:p w:rsidR="00DE75BE" w:rsidRDefault="0084266C">
      <w:pPr>
        <w:pStyle w:val="DaftarParagraf"/>
        <w:numPr>
          <w:ilvl w:val="0"/>
          <w:numId w:val="1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Istilah tindak pidana merupakan istilah yang resmi digunakan di undang-undang </w:t>
      </w:r>
      <w:proofErr w:type="spellStart"/>
      <w:r>
        <w:rPr>
          <w:rFonts w:ascii="Times New Roman" w:eastAsia="Times New Roman" w:hAnsi="Times New Roman" w:cs="Times New Roman"/>
          <w:sz w:val="24"/>
          <w:szCs w:val="24"/>
          <w:lang w:eastAsia="id-ID"/>
        </w:rPr>
        <w:t>indonesia</w:t>
      </w:r>
      <w:proofErr w:type="spellEnd"/>
      <w:r>
        <w:rPr>
          <w:rFonts w:ascii="Times New Roman" w:eastAsia="Times New Roman" w:hAnsi="Times New Roman" w:cs="Times New Roman"/>
          <w:sz w:val="24"/>
          <w:szCs w:val="24"/>
          <w:lang w:eastAsia="id-ID"/>
        </w:rPr>
        <w:t xml:space="preserve">, karena hampir seluruh peraturan menggunakan istilah tersebut </w:t>
      </w:r>
      <w:proofErr w:type="spellStart"/>
      <w:r>
        <w:rPr>
          <w:rFonts w:ascii="Times New Roman" w:eastAsia="Times New Roman" w:hAnsi="Times New Roman" w:cs="Times New Roman"/>
          <w:sz w:val="24"/>
          <w:szCs w:val="24"/>
          <w:lang w:eastAsia="id-ID"/>
        </w:rPr>
        <w:t>sperti</w:t>
      </w:r>
      <w:proofErr w:type="spellEnd"/>
      <w:r>
        <w:rPr>
          <w:rFonts w:ascii="Times New Roman" w:eastAsia="Times New Roman" w:hAnsi="Times New Roman" w:cs="Times New Roman"/>
          <w:sz w:val="24"/>
          <w:szCs w:val="24"/>
          <w:lang w:eastAsia="id-ID"/>
        </w:rPr>
        <w:t xml:space="preserve"> undang-undang </w:t>
      </w:r>
      <w:proofErr w:type="spellStart"/>
      <w:r>
        <w:rPr>
          <w:rFonts w:ascii="Times New Roman" w:eastAsia="Times New Roman" w:hAnsi="Times New Roman" w:cs="Times New Roman"/>
          <w:sz w:val="24"/>
          <w:szCs w:val="24"/>
          <w:lang w:eastAsia="id-ID"/>
        </w:rPr>
        <w:t>perlindugan</w:t>
      </w:r>
      <w:proofErr w:type="spellEnd"/>
      <w:r>
        <w:rPr>
          <w:rFonts w:ascii="Times New Roman" w:eastAsia="Times New Roman" w:hAnsi="Times New Roman" w:cs="Times New Roman"/>
          <w:sz w:val="24"/>
          <w:szCs w:val="24"/>
          <w:lang w:eastAsia="id-ID"/>
        </w:rPr>
        <w:t xml:space="preserve">, undang-undang tindak pidana korupsi, </w:t>
      </w:r>
      <w:proofErr w:type="spellStart"/>
      <w:r>
        <w:rPr>
          <w:rFonts w:ascii="Times New Roman" w:eastAsia="Times New Roman" w:hAnsi="Times New Roman" w:cs="Times New Roman"/>
          <w:sz w:val="24"/>
          <w:szCs w:val="24"/>
          <w:lang w:eastAsia="id-ID"/>
        </w:rPr>
        <w:t>dst</w:t>
      </w:r>
      <w:proofErr w:type="spellEnd"/>
    </w:p>
    <w:p w:rsidR="00DE75BE" w:rsidRDefault="0084266C">
      <w:pPr>
        <w:pStyle w:val="DaftarParagraf"/>
        <w:numPr>
          <w:ilvl w:val="0"/>
          <w:numId w:val="12"/>
        </w:numPr>
        <w:spacing w:line="480" w:lineRule="auto"/>
        <w:jc w:val="both"/>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eastAsia="id-ID"/>
        </w:rPr>
        <w:t>Didalm</w:t>
      </w:r>
      <w:proofErr w:type="spellEnd"/>
      <w:r>
        <w:rPr>
          <w:rFonts w:ascii="Times New Roman" w:eastAsia="Times New Roman" w:hAnsi="Times New Roman" w:cs="Times New Roman"/>
          <w:sz w:val="24"/>
          <w:szCs w:val="24"/>
          <w:lang w:eastAsia="id-ID"/>
        </w:rPr>
        <w:t xml:space="preserve"> istilah tindak pidana paling banyak digunakan oleh ahli hukum</w:t>
      </w:r>
    </w:p>
    <w:p w:rsidR="00DE75BE" w:rsidRDefault="0084266C">
      <w:pPr>
        <w:pStyle w:val="DaftarParagraf"/>
        <w:numPr>
          <w:ilvl w:val="0"/>
          <w:numId w:val="1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Delik yang dianggap berasal dari kata kejahatan (latin) </w:t>
      </w:r>
      <w:proofErr w:type="spellStart"/>
      <w:r>
        <w:rPr>
          <w:rFonts w:ascii="Times New Roman" w:eastAsia="Times New Roman" w:hAnsi="Times New Roman" w:cs="Times New Roman"/>
          <w:sz w:val="24"/>
          <w:szCs w:val="24"/>
          <w:lang w:eastAsia="id-ID"/>
        </w:rPr>
        <w:t>sebernarya</w:t>
      </w:r>
      <w:proofErr w:type="spellEnd"/>
      <w:r>
        <w:rPr>
          <w:rFonts w:ascii="Times New Roman" w:eastAsia="Times New Roman" w:hAnsi="Times New Roman" w:cs="Times New Roman"/>
          <w:sz w:val="24"/>
          <w:szCs w:val="24"/>
          <w:lang w:eastAsia="id-ID"/>
        </w:rPr>
        <w:t xml:space="preserve"> dipakai untuk menggambarkan gambaran kejahatan </w:t>
      </w:r>
    </w:p>
    <w:p w:rsidR="00DE75BE" w:rsidRDefault="0084266C">
      <w:pPr>
        <w:pStyle w:val="DaftarParagraf"/>
        <w:numPr>
          <w:ilvl w:val="0"/>
          <w:numId w:val="12"/>
        </w:numPr>
        <w:spacing w:line="480" w:lineRule="auto"/>
        <w:jc w:val="both"/>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eastAsia="id-ID"/>
        </w:rPr>
        <w:t>Didalam</w:t>
      </w:r>
      <w:proofErr w:type="spellEnd"/>
      <w:r>
        <w:rPr>
          <w:rFonts w:ascii="Times New Roman" w:eastAsia="Times New Roman" w:hAnsi="Times New Roman" w:cs="Times New Roman"/>
          <w:sz w:val="24"/>
          <w:szCs w:val="24"/>
          <w:lang w:eastAsia="id-ID"/>
        </w:rPr>
        <w:t xml:space="preserve"> bukunya </w:t>
      </w:r>
      <w:proofErr w:type="spellStart"/>
      <w:r>
        <w:rPr>
          <w:rFonts w:ascii="Times New Roman" w:eastAsia="Times New Roman" w:hAnsi="Times New Roman" w:cs="Times New Roman"/>
          <w:sz w:val="24"/>
          <w:szCs w:val="24"/>
          <w:lang w:eastAsia="id-ID"/>
        </w:rPr>
        <w:t>tirtamidja</w:t>
      </w:r>
      <w:proofErr w:type="spellEnd"/>
      <w:r>
        <w:rPr>
          <w:rFonts w:ascii="Times New Roman" w:eastAsia="Times New Roman" w:hAnsi="Times New Roman" w:cs="Times New Roman"/>
          <w:sz w:val="24"/>
          <w:szCs w:val="24"/>
          <w:lang w:eastAsia="id-ID"/>
        </w:rPr>
        <w:t xml:space="preserve"> juga ditemukan istilah pelanggaran</w:t>
      </w:r>
    </w:p>
    <w:p w:rsidR="00DE75BE" w:rsidRDefault="0084266C">
      <w:pPr>
        <w:pStyle w:val="DaftarParagraf"/>
        <w:numPr>
          <w:ilvl w:val="0"/>
          <w:numId w:val="1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Sedangkan karna dan </w:t>
      </w:r>
      <w:proofErr w:type="spellStart"/>
      <w:r>
        <w:rPr>
          <w:rFonts w:ascii="Times New Roman" w:eastAsia="Times New Roman" w:hAnsi="Times New Roman" w:cs="Times New Roman"/>
          <w:sz w:val="24"/>
          <w:szCs w:val="24"/>
          <w:lang w:eastAsia="id-ID"/>
        </w:rPr>
        <w:t>scharavenrijk</w:t>
      </w:r>
      <w:proofErr w:type="spellEnd"/>
      <w:r>
        <w:rPr>
          <w:rFonts w:ascii="Times New Roman" w:eastAsia="Times New Roman" w:hAnsi="Times New Roman" w:cs="Times New Roman"/>
          <w:sz w:val="24"/>
          <w:szCs w:val="24"/>
          <w:lang w:eastAsia="id-ID"/>
        </w:rPr>
        <w:t xml:space="preserve"> menggunakan istilah tindakan yang dapat dihukum</w:t>
      </w: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2.1.2. Unsur-Unsur Tindak Pidana</w:t>
      </w:r>
    </w:p>
    <w:p w:rsidR="00DE75BE" w:rsidRDefault="0084266C">
      <w:pPr>
        <w:spacing w:line="480" w:lineRule="auto"/>
        <w:ind w:left="567" w:firstLine="567"/>
        <w:jc w:val="both"/>
      </w:pPr>
      <w:r>
        <w:rPr>
          <w:rFonts w:ascii="Times New Roman" w:eastAsia="Times New Roman" w:hAnsi="Times New Roman" w:cs="Times New Roman"/>
          <w:color w:val="000000"/>
          <w:sz w:val="24"/>
          <w:szCs w:val="24"/>
        </w:rPr>
        <w:t>(Simanjuntak)</w:t>
      </w:r>
      <w:r>
        <w:rPr>
          <w:rStyle w:val="ReferensiCatatanKaki"/>
          <w:rFonts w:ascii="Times New Roman" w:eastAsia="Times New Roman" w:hAnsi="Times New Roman" w:cs="Times New Roman"/>
          <w:color w:val="000000"/>
          <w:sz w:val="24"/>
          <w:szCs w:val="24"/>
        </w:rPr>
        <w:footnoteReference w:id="7"/>
      </w:r>
      <w:r>
        <w:rPr>
          <w:rFonts w:ascii="Times New Roman" w:eastAsia="Times New Roman" w:hAnsi="Times New Roman" w:cs="Times New Roman"/>
          <w:color w:val="000000"/>
          <w:sz w:val="24"/>
          <w:szCs w:val="24"/>
        </w:rPr>
        <w:t xml:space="preserve"> mengemukakan dalam bukunya "Teknik Pemeliharaan dan Upaya Hukum" bahwa "tindak pidana adalah adalah tindakan kejahatan fisik yang terkandung dalam perbuatan pidana" Pendapat Usman Simanjuntak cenderung menggunakan prasa kata tidank pidana untuk penafsiran perbuatan yang berakibat pidana karena istilah itu dianggap lebih konkrit dan mengarah pada tindakan fisik tindak pidana, karena tidak semua tindak fisik adalah tindak pidana dan Sebaliknya Suatu tindakan fisik dapat menyebabkan berbagai tindak pidana.</w:t>
      </w:r>
    </w:p>
    <w:p w:rsidR="00DE75BE" w:rsidRDefault="0084266C">
      <w:pPr>
        <w:spacing w:line="480" w:lineRule="auto"/>
        <w:ind w:left="567" w:firstLine="567"/>
        <w:jc w:val="both"/>
      </w:pPr>
      <w:r>
        <w:rPr>
          <w:rFonts w:ascii="Times New Roman" w:hAnsi="Times New Roman"/>
          <w:color w:val="000000"/>
          <w:sz w:val="24"/>
          <w:szCs w:val="24"/>
        </w:rPr>
        <w:t>(Prodjodikoro)</w:t>
      </w:r>
      <w:r>
        <w:rPr>
          <w:rStyle w:val="ReferensiCatatanKaki"/>
          <w:rFonts w:ascii="Times New Roman" w:hAnsi="Times New Roman"/>
          <w:color w:val="000000"/>
          <w:sz w:val="24"/>
          <w:szCs w:val="24"/>
        </w:rPr>
        <w:footnoteReference w:id="8"/>
      </w:r>
      <w:r>
        <w:rPr>
          <w:rFonts w:ascii="Times New Roman" w:hAnsi="Times New Roman"/>
          <w:color w:val="000000"/>
          <w:sz w:val="24"/>
          <w:szCs w:val="24"/>
        </w:rPr>
        <w:t xml:space="preserve"> Mengemukakan secara umum mengenai istilah kejahatan bahwa “ kejahatan identik penggunaan istilah delik , yang asal muasalnya berasal dari bahasa latin, dengan istilah tindak pidana. Dan juga disebutkan dalam KBBI Delik berarti perbuatan atau perilaku yang diancam dengan hukuman karena melanggar hukum pidana. Lebih jauh, dikatakan bahwa kejahatan adalah tindakan di mana pelaku dapat dihukum oleh hukum pidana. Dan pelaku ini bisa menjadi "subjek" kejahatan” </w:t>
      </w:r>
    </w:p>
    <w:p w:rsidR="00DE75BE" w:rsidRDefault="0084266C">
      <w:pPr>
        <w:spacing w:line="480" w:lineRule="auto"/>
        <w:ind w:left="567" w:firstLine="567"/>
        <w:jc w:val="both"/>
      </w:pPr>
      <w:r>
        <w:rPr>
          <w:rFonts w:ascii="Times New Roman" w:hAnsi="Times New Roman"/>
          <w:color w:val="000000"/>
          <w:sz w:val="24"/>
          <w:szCs w:val="24"/>
        </w:rPr>
        <w:t>Definisi pelanggaran kriminal di atas sejalan dengan prinsip legalitas (nullum delictum), sebagaimana ditegaskan oleh Pasal 1 (1) KUHP, ditegaskan bahwa "tidak ada tindakan yang dapat dihukum kecuali kekuatan hukuman yang ada sebelum kejahatan"</w:t>
      </w:r>
    </w:p>
    <w:p w:rsidR="00DE75BE" w:rsidRDefault="0084266C">
      <w:pPr>
        <w:spacing w:line="480" w:lineRule="auto"/>
        <w:ind w:left="567" w:firstLine="567"/>
        <w:jc w:val="both"/>
      </w:pPr>
      <w:r>
        <w:rPr>
          <w:rFonts w:ascii="Times New Roman" w:hAnsi="Times New Roman"/>
          <w:color w:val="000000"/>
          <w:sz w:val="24"/>
          <w:szCs w:val="24"/>
        </w:rPr>
        <w:t>Dalam peristilahan tindak pidana disebutkan bahwa beberapa macam istilah yang digunakan pada umunya sperti diabawah ini:</w:t>
      </w:r>
    </w:p>
    <w:p w:rsidR="00DE75BE" w:rsidRDefault="0084266C">
      <w:pPr>
        <w:pStyle w:val="DaftarParagraf"/>
        <w:numPr>
          <w:ilvl w:val="0"/>
          <w:numId w:val="13"/>
        </w:numPr>
        <w:spacing w:after="200" w:line="480" w:lineRule="auto"/>
        <w:jc w:val="both"/>
        <w:rPr>
          <w:rFonts w:ascii="Times New Roman" w:hAnsi="Times New Roman"/>
          <w:color w:val="000000"/>
          <w:sz w:val="24"/>
          <w:szCs w:val="24"/>
        </w:rPr>
      </w:pPr>
      <w:proofErr w:type="spellStart"/>
      <w:r>
        <w:rPr>
          <w:rFonts w:ascii="Times New Roman" w:hAnsi="Times New Roman"/>
          <w:color w:val="000000"/>
          <w:sz w:val="24"/>
          <w:szCs w:val="24"/>
        </w:rPr>
        <w:t>Starf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memilki</w:t>
      </w:r>
      <w:proofErr w:type="spellEnd"/>
      <w:r>
        <w:rPr>
          <w:rFonts w:ascii="Times New Roman" w:hAnsi="Times New Roman"/>
          <w:color w:val="000000"/>
          <w:sz w:val="24"/>
          <w:szCs w:val="24"/>
        </w:rPr>
        <w:t xml:space="preserve"> istilah terjemahan pidana/hukuman</w:t>
      </w:r>
    </w:p>
    <w:p w:rsidR="00DE75BE" w:rsidRDefault="0084266C">
      <w:pPr>
        <w:pStyle w:val="DaftarParagraf"/>
        <w:numPr>
          <w:ilvl w:val="0"/>
          <w:numId w:val="13"/>
        </w:numPr>
        <w:spacing w:after="200" w:line="480" w:lineRule="auto"/>
        <w:jc w:val="both"/>
        <w:rPr>
          <w:rFonts w:ascii="Times New Roman" w:hAnsi="Times New Roman"/>
          <w:color w:val="000000"/>
          <w:sz w:val="24"/>
          <w:szCs w:val="24"/>
        </w:rPr>
      </w:pPr>
      <w:proofErr w:type="spellStart"/>
      <w:r>
        <w:rPr>
          <w:rFonts w:ascii="Times New Roman" w:hAnsi="Times New Roman"/>
          <w:color w:val="000000"/>
          <w:sz w:val="24"/>
          <w:szCs w:val="24"/>
        </w:rPr>
        <w:t>Baar</w:t>
      </w:r>
      <w:proofErr w:type="spellEnd"/>
      <w:r>
        <w:rPr>
          <w:rFonts w:ascii="Times New Roman" w:hAnsi="Times New Roman"/>
          <w:color w:val="000000"/>
          <w:sz w:val="24"/>
          <w:szCs w:val="24"/>
        </w:rPr>
        <w:t xml:space="preserve"> memiliki istilah terjemahan dapat/boleh</w:t>
      </w:r>
    </w:p>
    <w:p w:rsidR="00DE75BE" w:rsidRDefault="0084266C">
      <w:pPr>
        <w:pStyle w:val="DaftarParagraf"/>
        <w:numPr>
          <w:ilvl w:val="0"/>
          <w:numId w:val="13"/>
        </w:numPr>
        <w:spacing w:after="200" w:line="480" w:lineRule="auto"/>
        <w:jc w:val="both"/>
        <w:rPr>
          <w:rFonts w:ascii="Times New Roman" w:hAnsi="Times New Roman"/>
          <w:color w:val="000000"/>
          <w:sz w:val="24"/>
          <w:szCs w:val="24"/>
        </w:rPr>
      </w:pPr>
      <w:proofErr w:type="spellStart"/>
      <w:r>
        <w:rPr>
          <w:rFonts w:ascii="Times New Roman" w:hAnsi="Times New Roman"/>
          <w:color w:val="000000"/>
          <w:sz w:val="24"/>
          <w:szCs w:val="24"/>
        </w:rPr>
        <w:t>Feit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memeilki</w:t>
      </w:r>
      <w:proofErr w:type="spellEnd"/>
      <w:r>
        <w:rPr>
          <w:rFonts w:ascii="Times New Roman" w:hAnsi="Times New Roman"/>
          <w:color w:val="000000"/>
          <w:sz w:val="24"/>
          <w:szCs w:val="24"/>
        </w:rPr>
        <w:t xml:space="preserve"> istilah yang diterjemahkan sebagai perbuatan</w:t>
      </w:r>
    </w:p>
    <w:p w:rsidR="00DE75BE" w:rsidRDefault="0084266C">
      <w:pPr>
        <w:spacing w:line="480" w:lineRule="auto"/>
        <w:ind w:left="567" w:firstLine="567"/>
        <w:jc w:val="both"/>
      </w:pPr>
      <w:r>
        <w:rPr>
          <w:rFonts w:ascii="Times New Roman" w:hAnsi="Times New Roman"/>
          <w:color w:val="000000"/>
          <w:sz w:val="24"/>
          <w:szCs w:val="24"/>
        </w:rPr>
        <w:t xml:space="preserve">Jadi pada dasarnya istilah </w:t>
      </w:r>
      <w:r>
        <w:rPr>
          <w:rFonts w:ascii="Times New Roman" w:hAnsi="Times New Roman"/>
          <w:i/>
          <w:color w:val="000000"/>
          <w:sz w:val="24"/>
          <w:szCs w:val="24"/>
        </w:rPr>
        <w:t>starfbaarfeit</w:t>
      </w:r>
      <w:r>
        <w:rPr>
          <w:rFonts w:ascii="Times New Roman" w:hAnsi="Times New Roman"/>
          <w:color w:val="000000"/>
          <w:sz w:val="24"/>
          <w:szCs w:val="24"/>
        </w:rPr>
        <w:t xml:space="preserve"> juga diartikan sebagai perbuatan yang memilki kemampuan untuk dipidanakan atau dikenakan hukuman, apabila kita ingin melihat lebh jauh bahwa kapan suatu tindak pidana itu dapat dikategorikan bahwa suatu peristiwa pidana, seperti yang diungapkan </w:t>
      </w:r>
    </w:p>
    <w:p w:rsidR="00DE75BE" w:rsidRDefault="0084266C">
      <w:pPr>
        <w:spacing w:line="480" w:lineRule="auto"/>
        <w:ind w:left="567" w:firstLine="567"/>
        <w:jc w:val="both"/>
      </w:pPr>
      <w:r>
        <w:rPr>
          <w:rFonts w:ascii="Times New Roman" w:hAnsi="Times New Roman"/>
          <w:color w:val="000000"/>
          <w:sz w:val="24"/>
          <w:szCs w:val="24"/>
        </w:rPr>
        <w:t>(AndiHamzah) megemukakan “tindak pidana akan terjadi apabila memenuhi unsur-unsur:</w:t>
      </w:r>
      <w:r>
        <w:rPr>
          <w:rStyle w:val="ReferensiCatatanKaki"/>
          <w:rFonts w:ascii="Times New Roman" w:hAnsi="Times New Roman"/>
          <w:color w:val="000000"/>
          <w:sz w:val="24"/>
          <w:szCs w:val="24"/>
        </w:rPr>
        <w:footnoteReference w:id="9"/>
      </w:r>
    </w:p>
    <w:p w:rsidR="00DE75BE" w:rsidRDefault="0084266C">
      <w:pPr>
        <w:pStyle w:val="DaftarParagraf"/>
        <w:numPr>
          <w:ilvl w:val="0"/>
          <w:numId w:val="14"/>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 xml:space="preserve">Unsur melawan </w:t>
      </w:r>
      <w:proofErr w:type="spellStart"/>
      <w:r>
        <w:rPr>
          <w:rFonts w:ascii="Times New Roman" w:hAnsi="Times New Roman"/>
          <w:color w:val="000000"/>
          <w:sz w:val="24"/>
          <w:szCs w:val="24"/>
        </w:rPr>
        <w:t>hukuk</w:t>
      </w:r>
      <w:proofErr w:type="spellEnd"/>
      <w:r>
        <w:rPr>
          <w:rFonts w:ascii="Times New Roman" w:hAnsi="Times New Roman"/>
          <w:color w:val="000000"/>
          <w:sz w:val="24"/>
          <w:szCs w:val="24"/>
        </w:rPr>
        <w:t xml:space="preserve"> objektif</w:t>
      </w:r>
    </w:p>
    <w:p w:rsidR="00DE75BE" w:rsidRDefault="0084266C">
      <w:pPr>
        <w:pStyle w:val="DaftarParagraf"/>
        <w:numPr>
          <w:ilvl w:val="0"/>
          <w:numId w:val="14"/>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Unsur melawan hukum subjektif</w:t>
      </w:r>
    </w:p>
    <w:p w:rsidR="00DE75BE" w:rsidRDefault="0084266C">
      <w:pPr>
        <w:pStyle w:val="DaftarParagraf"/>
        <w:numPr>
          <w:ilvl w:val="0"/>
          <w:numId w:val="14"/>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Kelakuan atau akibat perbuatan manusia.</w:t>
      </w:r>
    </w:p>
    <w:p w:rsidR="00DE75BE" w:rsidRDefault="0084266C">
      <w:pPr>
        <w:pStyle w:val="DaftarParagraf"/>
        <w:numPr>
          <w:ilvl w:val="0"/>
          <w:numId w:val="14"/>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 xml:space="preserve">Hal </w:t>
      </w:r>
      <w:proofErr w:type="spellStart"/>
      <w:r>
        <w:rPr>
          <w:rFonts w:ascii="Times New Roman" w:hAnsi="Times New Roman"/>
          <w:color w:val="000000"/>
          <w:sz w:val="24"/>
          <w:szCs w:val="24"/>
        </w:rPr>
        <w:t>ikhwal</w:t>
      </w:r>
      <w:proofErr w:type="spellEnd"/>
      <w:r>
        <w:rPr>
          <w:rFonts w:ascii="Times New Roman" w:hAnsi="Times New Roman"/>
          <w:color w:val="000000"/>
          <w:sz w:val="24"/>
          <w:szCs w:val="24"/>
        </w:rPr>
        <w:t xml:space="preserve"> atau keadaan yang menyertai perbuatan </w:t>
      </w:r>
    </w:p>
    <w:p w:rsidR="00DE75BE" w:rsidRDefault="0084266C">
      <w:pPr>
        <w:pStyle w:val="DaftarParagraf"/>
        <w:numPr>
          <w:ilvl w:val="0"/>
          <w:numId w:val="14"/>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Keadaan tambahan yang memberatkan pidana”</w:t>
      </w:r>
    </w:p>
    <w:p w:rsidR="00DE75BE" w:rsidRDefault="0084266C">
      <w:pPr>
        <w:spacing w:line="480" w:lineRule="auto"/>
        <w:ind w:left="567" w:firstLine="567"/>
        <w:jc w:val="both"/>
      </w:pPr>
      <w:r>
        <w:rPr>
          <w:rFonts w:ascii="Times New Roman" w:hAnsi="Times New Roman"/>
          <w:color w:val="000000"/>
          <w:sz w:val="24"/>
          <w:szCs w:val="24"/>
        </w:rPr>
        <w:t>Sedangkan istilah tindak pidana juga disebutkan oleh</w:t>
      </w:r>
      <w:r>
        <w:rPr>
          <w:rFonts w:ascii="Times New Roman" w:hAnsi="Times New Roman"/>
          <w:i/>
          <w:color w:val="000000"/>
          <w:sz w:val="24"/>
          <w:szCs w:val="24"/>
        </w:rPr>
        <w:t xml:space="preserve">Mezger </w:t>
      </w:r>
      <w:r>
        <w:rPr>
          <w:rFonts w:ascii="Times New Roman" w:hAnsi="Times New Roman"/>
          <w:color w:val="000000"/>
          <w:sz w:val="24"/>
          <w:szCs w:val="24"/>
        </w:rPr>
        <w:t>“yang menyebutkan kejahatan pidana harus memenuhi unsur-unsur sebagaimana undang-undang</w:t>
      </w:r>
    </w:p>
    <w:p w:rsidR="00DE75BE" w:rsidRDefault="0084266C">
      <w:pPr>
        <w:pStyle w:val="DaftarParagraf"/>
        <w:numPr>
          <w:ilvl w:val="0"/>
          <w:numId w:val="15"/>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 xml:space="preserve">Merupakan perbuatan yang </w:t>
      </w:r>
      <w:proofErr w:type="spellStart"/>
      <w:r>
        <w:rPr>
          <w:rFonts w:ascii="Times New Roman" w:hAnsi="Times New Roman"/>
          <w:color w:val="000000"/>
          <w:sz w:val="24"/>
          <w:szCs w:val="24"/>
        </w:rPr>
        <w:t>dialkukan</w:t>
      </w:r>
      <w:proofErr w:type="spellEnd"/>
      <w:r>
        <w:rPr>
          <w:rFonts w:ascii="Times New Roman" w:hAnsi="Times New Roman"/>
          <w:color w:val="000000"/>
          <w:sz w:val="24"/>
          <w:szCs w:val="24"/>
        </w:rPr>
        <w:t xml:space="preserve"> oleh manusia</w:t>
      </w:r>
    </w:p>
    <w:p w:rsidR="00DE75BE" w:rsidRDefault="0084266C">
      <w:pPr>
        <w:pStyle w:val="DaftarParagraf"/>
        <w:numPr>
          <w:ilvl w:val="0"/>
          <w:numId w:val="15"/>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Perilaku yang berlawanan dengan hukum</w:t>
      </w:r>
    </w:p>
    <w:p w:rsidR="00DE75BE" w:rsidRDefault="0084266C">
      <w:pPr>
        <w:pStyle w:val="DaftarParagraf"/>
        <w:numPr>
          <w:ilvl w:val="0"/>
          <w:numId w:val="15"/>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 xml:space="preserve">Pertanggung </w:t>
      </w:r>
      <w:proofErr w:type="spellStart"/>
      <w:r>
        <w:rPr>
          <w:rFonts w:ascii="Times New Roman" w:hAnsi="Times New Roman"/>
          <w:color w:val="000000"/>
          <w:sz w:val="24"/>
          <w:szCs w:val="24"/>
        </w:rPr>
        <w:t>jawabanya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tehadap</w:t>
      </w:r>
      <w:proofErr w:type="spellEnd"/>
      <w:r>
        <w:rPr>
          <w:rFonts w:ascii="Times New Roman" w:hAnsi="Times New Roman"/>
          <w:color w:val="000000"/>
          <w:sz w:val="24"/>
          <w:szCs w:val="24"/>
        </w:rPr>
        <w:t xml:space="preserve"> seseorang</w:t>
      </w:r>
    </w:p>
    <w:p w:rsidR="00DE75BE" w:rsidRDefault="0084266C">
      <w:pPr>
        <w:pStyle w:val="DaftarParagraf"/>
        <w:numPr>
          <w:ilvl w:val="0"/>
          <w:numId w:val="15"/>
        </w:numPr>
        <w:spacing w:after="200" w:line="480" w:lineRule="auto"/>
        <w:jc w:val="both"/>
        <w:rPr>
          <w:rFonts w:ascii="Times New Roman" w:hAnsi="Times New Roman"/>
          <w:color w:val="000000"/>
          <w:sz w:val="24"/>
          <w:szCs w:val="24"/>
        </w:rPr>
      </w:pPr>
      <w:r>
        <w:rPr>
          <w:rFonts w:ascii="Times New Roman" w:hAnsi="Times New Roman"/>
          <w:color w:val="000000"/>
          <w:sz w:val="24"/>
          <w:szCs w:val="24"/>
        </w:rPr>
        <w:t>Dapat diberikan tindak pidana”</w:t>
      </w:r>
    </w:p>
    <w:p w:rsidR="00DE75BE" w:rsidRDefault="0084266C">
      <w:pPr>
        <w:widowControl w:val="0"/>
        <w:autoSpaceDE w:val="0"/>
        <w:spacing w:after="0" w:line="480" w:lineRule="auto"/>
        <w:ind w:left="567" w:firstLine="567"/>
        <w:jc w:val="both"/>
      </w:pPr>
      <w:r>
        <w:rPr>
          <w:rFonts w:ascii="Times New Roman" w:hAnsi="Times New Roman"/>
          <w:color w:val="000000"/>
          <w:sz w:val="24"/>
          <w:szCs w:val="24"/>
        </w:rPr>
        <w:t xml:space="preserve">Ada perbuatan yang memang akan dipidanakan meskipun itu terlahir dari perilaku yang dibawa sejak lahir dalam artian perilaku bawaan yang diawbah sejak lahir dimungkinkan akan tergolong sebagai tindak pidana apabila memeiliki potensi untuk melakukan pidana pada umunya hal ini biasasnya dikenal dengan istilah </w:t>
      </w:r>
      <w:r>
        <w:rPr>
          <w:rFonts w:ascii="Times New Roman" w:hAnsi="Times New Roman"/>
          <w:i/>
          <w:color w:val="000000"/>
          <w:sz w:val="24"/>
          <w:szCs w:val="24"/>
        </w:rPr>
        <w:t>(Outard Conduct)</w:t>
      </w:r>
      <w:r>
        <w:rPr>
          <w:rFonts w:ascii="Times New Roman" w:hAnsi="Times New Roman"/>
          <w:color w:val="000000"/>
          <w:sz w:val="24"/>
          <w:szCs w:val="24"/>
        </w:rPr>
        <w:t xml:space="preserve"> atau dengan itilah </w:t>
      </w:r>
      <w:r>
        <w:rPr>
          <w:rFonts w:ascii="Times New Roman" w:hAnsi="Times New Roman"/>
          <w:i/>
          <w:color w:val="000000"/>
          <w:sz w:val="24"/>
          <w:szCs w:val="24"/>
        </w:rPr>
        <w:t>Actus Reus</w:t>
      </w:r>
    </w:p>
    <w:p w:rsidR="00DE75BE" w:rsidRDefault="0084266C">
      <w:pPr>
        <w:widowControl w:val="0"/>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Menurut lamintang bahwa orang yang dapat diberikan pidana adalah orang yang memenuhi unsur dalam tindak pidana, dan tindak pidana itu dirumuskan dan tertang kedalam aturan hukum yang berlaku dan diyakini yaitu KUHPidana, disini amintang memilki pandagan tentang unsur-unsur tindak pidana yaitu secar umum telah ditegaskan dalam beberapa unsur sperti unsur subyektif dan unsur obejktif</w:t>
      </w:r>
    </w:p>
    <w:p w:rsidR="00DE75BE" w:rsidRDefault="0084266C">
      <w:pPr>
        <w:pStyle w:val="DaftarParagraf"/>
        <w:widowControl w:val="0"/>
        <w:numPr>
          <w:ilvl w:val="0"/>
          <w:numId w:val="16"/>
        </w:numPr>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Unsur subyektif menurut </w:t>
      </w:r>
      <w:proofErr w:type="spellStart"/>
      <w:r>
        <w:rPr>
          <w:rFonts w:ascii="Times New Roman" w:hAnsi="Times New Roman"/>
          <w:color w:val="000000"/>
          <w:sz w:val="24"/>
          <w:szCs w:val="24"/>
        </w:rPr>
        <w:t>lamintang</w:t>
      </w:r>
      <w:proofErr w:type="spellEnd"/>
      <w:r>
        <w:rPr>
          <w:rFonts w:ascii="Times New Roman" w:hAnsi="Times New Roman"/>
          <w:color w:val="000000"/>
          <w:sz w:val="24"/>
          <w:szCs w:val="24"/>
        </w:rPr>
        <w:t xml:space="preserve"> adalah apa yang melekat pada diri pelaku tindak pidana, seperti isi hati pelaku</w:t>
      </w:r>
    </w:p>
    <w:p w:rsidR="00DE75BE" w:rsidRDefault="0084266C">
      <w:pPr>
        <w:pStyle w:val="DaftarParagraf"/>
        <w:widowControl w:val="0"/>
        <w:numPr>
          <w:ilvl w:val="0"/>
          <w:numId w:val="16"/>
        </w:numPr>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Sedangkan unsur objektif yaitu sesuatu yang berhubungan dengan situasi ataupun kondisi </w:t>
      </w:r>
      <w:proofErr w:type="spellStart"/>
      <w:r>
        <w:rPr>
          <w:rFonts w:ascii="Times New Roman" w:hAnsi="Times New Roman"/>
          <w:color w:val="000000"/>
          <w:sz w:val="24"/>
          <w:szCs w:val="24"/>
        </w:rPr>
        <w:t>dimana</w:t>
      </w:r>
      <w:proofErr w:type="spellEnd"/>
      <w:r>
        <w:rPr>
          <w:rFonts w:ascii="Times New Roman" w:hAnsi="Times New Roman"/>
          <w:color w:val="000000"/>
          <w:sz w:val="24"/>
          <w:szCs w:val="24"/>
        </w:rPr>
        <w:t xml:space="preserve"> pidana itu dilakukan </w:t>
      </w:r>
    </w:p>
    <w:p w:rsidR="00DE75BE" w:rsidRDefault="0084266C">
      <w:pPr>
        <w:widowControl w:val="0"/>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Apabila kita melihat pandagan lamintang bisa dikategorikan tergolong masih sangat sederhana karena hanya menyebutkan dir pelaku dan keadaan dimana terjadinya peristiwa. Apabila kita merunut pandagan beberapa ahli hukum pidana mengenai unsur-unsur tindak pidana dapat dibedakan menjadi 2 (dua) yaitu :</w:t>
      </w:r>
    </w:p>
    <w:p w:rsidR="00DE75BE" w:rsidRDefault="0084266C">
      <w:pPr>
        <w:pStyle w:val="DaftarParagraf"/>
        <w:widowControl w:val="0"/>
        <w:numPr>
          <w:ilvl w:val="0"/>
          <w:numId w:val="17"/>
        </w:numPr>
        <w:autoSpaceDE w:val="0"/>
        <w:spacing w:after="0" w:line="480" w:lineRule="auto"/>
        <w:ind w:left="1134"/>
        <w:jc w:val="both"/>
        <w:rPr>
          <w:rFonts w:ascii="Times New Roman" w:hAnsi="Times New Roman"/>
          <w:color w:val="000000"/>
          <w:sz w:val="24"/>
          <w:szCs w:val="24"/>
        </w:rPr>
      </w:pPr>
      <w:proofErr w:type="spellStart"/>
      <w:r>
        <w:rPr>
          <w:rFonts w:ascii="Times New Roman" w:hAnsi="Times New Roman"/>
          <w:color w:val="000000"/>
          <w:sz w:val="24"/>
          <w:szCs w:val="24"/>
        </w:rPr>
        <w:t>Pandagan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monistis</w:t>
      </w:r>
      <w:proofErr w:type="spellEnd"/>
      <w:r>
        <w:rPr>
          <w:rFonts w:ascii="Times New Roman" w:hAnsi="Times New Roman"/>
          <w:color w:val="000000"/>
          <w:sz w:val="24"/>
          <w:szCs w:val="24"/>
        </w:rPr>
        <w:t xml:space="preserve"> yaitu </w:t>
      </w:r>
      <w:proofErr w:type="spellStart"/>
      <w:r>
        <w:rPr>
          <w:rFonts w:ascii="Times New Roman" w:hAnsi="Times New Roman"/>
          <w:color w:val="000000"/>
          <w:sz w:val="24"/>
          <w:szCs w:val="24"/>
        </w:rPr>
        <w:t>pandagan</w:t>
      </w:r>
      <w:proofErr w:type="spellEnd"/>
      <w:r>
        <w:rPr>
          <w:rFonts w:ascii="Times New Roman" w:hAnsi="Times New Roman"/>
          <w:color w:val="000000"/>
          <w:sz w:val="24"/>
          <w:szCs w:val="24"/>
        </w:rPr>
        <w:t xml:space="preserve"> mengenai setiap perbuatan pidana adalah syarat dari pemidanaan </w:t>
      </w:r>
      <w:proofErr w:type="spellStart"/>
      <w:r>
        <w:rPr>
          <w:rFonts w:ascii="Times New Roman" w:hAnsi="Times New Roman"/>
          <w:color w:val="000000"/>
          <w:sz w:val="24"/>
          <w:szCs w:val="24"/>
        </w:rPr>
        <w:t>pandagan</w:t>
      </w:r>
      <w:proofErr w:type="spellEnd"/>
      <w:r>
        <w:rPr>
          <w:rFonts w:ascii="Times New Roman" w:hAnsi="Times New Roman"/>
          <w:color w:val="000000"/>
          <w:sz w:val="24"/>
          <w:szCs w:val="24"/>
        </w:rPr>
        <w:t xml:space="preserve"> ini dianut dari beberapa ahli hukum </w:t>
      </w:r>
      <w:proofErr w:type="spellStart"/>
      <w:r>
        <w:rPr>
          <w:rFonts w:ascii="Times New Roman" w:hAnsi="Times New Roman"/>
          <w:color w:val="000000"/>
          <w:sz w:val="24"/>
          <w:szCs w:val="24"/>
        </w:rPr>
        <w:t>sperti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simons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hammel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mezger</w:t>
      </w:r>
      <w:proofErr w:type="spellEnd"/>
      <w:r>
        <w:rPr>
          <w:rFonts w:ascii="Times New Roman" w:hAnsi="Times New Roman"/>
          <w:color w:val="000000"/>
          <w:sz w:val="24"/>
          <w:szCs w:val="24"/>
        </w:rPr>
        <w:t xml:space="preserve"> </w:t>
      </w:r>
    </w:p>
    <w:p w:rsidR="00DE75BE" w:rsidRDefault="0084266C">
      <w:pPr>
        <w:pStyle w:val="DaftarParagraf"/>
        <w:widowControl w:val="0"/>
        <w:numPr>
          <w:ilvl w:val="0"/>
          <w:numId w:val="17"/>
        </w:numPr>
        <w:autoSpaceDE w:val="0"/>
        <w:spacing w:after="0" w:line="480" w:lineRule="auto"/>
        <w:ind w:left="1134"/>
        <w:jc w:val="both"/>
      </w:pPr>
      <w:r>
        <w:rPr>
          <w:rFonts w:ascii="Times New Roman" w:hAnsi="Times New Roman"/>
          <w:color w:val="000000"/>
          <w:sz w:val="24"/>
          <w:szCs w:val="24"/>
        </w:rPr>
        <w:t xml:space="preserve">Sedangkan </w:t>
      </w:r>
      <w:proofErr w:type="spellStart"/>
      <w:r>
        <w:rPr>
          <w:rFonts w:ascii="Times New Roman" w:hAnsi="Times New Roman"/>
          <w:color w:val="000000"/>
          <w:sz w:val="24"/>
          <w:szCs w:val="24"/>
        </w:rPr>
        <w:t>pandagan</w:t>
      </w:r>
      <w:proofErr w:type="spellEnd"/>
      <w:r>
        <w:rPr>
          <w:rFonts w:ascii="Times New Roman" w:hAnsi="Times New Roman"/>
          <w:color w:val="000000"/>
          <w:sz w:val="24"/>
          <w:szCs w:val="24"/>
        </w:rPr>
        <w:t xml:space="preserve"> dualistis memberikan </w:t>
      </w:r>
      <w:proofErr w:type="spellStart"/>
      <w:r>
        <w:rPr>
          <w:rFonts w:ascii="Times New Roman" w:hAnsi="Times New Roman"/>
          <w:color w:val="000000"/>
          <w:sz w:val="24"/>
          <w:szCs w:val="24"/>
        </w:rPr>
        <w:t>padagan</w:t>
      </w:r>
      <w:proofErr w:type="spellEnd"/>
      <w:r>
        <w:rPr>
          <w:rFonts w:ascii="Times New Roman" w:hAnsi="Times New Roman"/>
          <w:color w:val="000000"/>
          <w:sz w:val="24"/>
          <w:szCs w:val="24"/>
        </w:rPr>
        <w:t xml:space="preserve"> bahwa adanya pemisahan perbuatan antara </w:t>
      </w:r>
      <w:proofErr w:type="spellStart"/>
      <w:r>
        <w:rPr>
          <w:rFonts w:ascii="Times New Roman" w:hAnsi="Times New Roman"/>
          <w:color w:val="000000"/>
          <w:sz w:val="24"/>
          <w:szCs w:val="24"/>
        </w:rPr>
        <w:t>susuatu</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dialarang</w:t>
      </w:r>
      <w:proofErr w:type="spellEnd"/>
      <w:r>
        <w:rPr>
          <w:rFonts w:ascii="Times New Roman" w:hAnsi="Times New Roman"/>
          <w:color w:val="000000"/>
          <w:sz w:val="24"/>
          <w:szCs w:val="24"/>
        </w:rPr>
        <w:t xml:space="preserve"> dan sanksi yang diberikan serta bisa dipertanggung </w:t>
      </w:r>
      <w:proofErr w:type="spellStart"/>
      <w:r>
        <w:rPr>
          <w:rFonts w:ascii="Times New Roman" w:hAnsi="Times New Roman"/>
          <w:color w:val="000000"/>
          <w:sz w:val="24"/>
          <w:szCs w:val="24"/>
        </w:rPr>
        <w:t>jawabkan</w:t>
      </w:r>
      <w:proofErr w:type="spellEnd"/>
      <w:r>
        <w:rPr>
          <w:rFonts w:ascii="Times New Roman" w:hAnsi="Times New Roman"/>
          <w:color w:val="000000"/>
          <w:sz w:val="24"/>
          <w:szCs w:val="24"/>
        </w:rPr>
        <w:t xml:space="preserve"> aliran ini diikuti oleh </w:t>
      </w:r>
      <w:proofErr w:type="spellStart"/>
      <w:r>
        <w:rPr>
          <w:rFonts w:ascii="Times New Roman" w:hAnsi="Times New Roman"/>
          <w:i/>
          <w:color w:val="000000"/>
          <w:sz w:val="24"/>
          <w:szCs w:val="24"/>
        </w:rPr>
        <w:t>H.B.Vos</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W.P.J.Pompe</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Moeliatno</w:t>
      </w:r>
      <w:proofErr w:type="spellEnd"/>
    </w:p>
    <w:p w:rsidR="00DE75BE" w:rsidRDefault="0084266C">
      <w:pPr>
        <w:pStyle w:val="Default"/>
        <w:spacing w:line="480" w:lineRule="auto"/>
        <w:ind w:left="426" w:firstLine="567"/>
        <w:jc w:val="both"/>
      </w:pPr>
      <w:r>
        <w:rPr>
          <w:rFonts w:ascii="Times New Roman" w:hAnsi="Times New Roman"/>
          <w:color w:val="auto"/>
        </w:rPr>
        <w:t>Selain  pengertian  tindak  pidana  oleh  beberapa  pakar  di  atas,  adapun unsur-unsur tindak  pidana  lebih  kepada  penjabaran  rumusan  delik.   Dalam menjabarkan  sesuatu  rumusan  delik  ke  dalam  unsur-unsurnya,  maka  yang pertama-tama  harus  di  bahas  adalah  tindakan  manusia,</w:t>
      </w:r>
      <w:r>
        <w:rPr>
          <w:rFonts w:ascii="Times New Roman" w:hAnsi="Times New Roman"/>
          <w:color w:val="auto"/>
          <w:lang w:val="id-ID"/>
        </w:rPr>
        <w:t xml:space="preserve"> </w:t>
      </w:r>
      <w:proofErr w:type="spellStart"/>
      <w:r>
        <w:rPr>
          <w:rFonts w:ascii="Times New Roman" w:hAnsi="Times New Roman"/>
          <w:color w:val="auto"/>
          <w:lang w:val="id-ID"/>
        </w:rPr>
        <w:t>dimana</w:t>
      </w:r>
      <w:proofErr w:type="spellEnd"/>
      <w:r>
        <w:rPr>
          <w:rFonts w:ascii="Times New Roman" w:hAnsi="Times New Roman"/>
          <w:color w:val="auto"/>
          <w:lang w:val="id-ID"/>
        </w:rPr>
        <w:t xml:space="preserve"> tindakan manusia tersebut memenuhi unsur subjektif dan objektif yang diatur di dalam KUHP, dan  harus dapat dipertanggungjawabkan</w:t>
      </w:r>
      <w:r>
        <w:rPr>
          <w:rFonts w:ascii="Times New Roman" w:hAnsi="Times New Roman"/>
          <w:color w:val="auto"/>
        </w:rPr>
        <w:t xml:space="preserve"> oleh pelakunya.</w:t>
      </w:r>
    </w:p>
    <w:p w:rsidR="00DE75BE" w:rsidRDefault="0084266C">
      <w:pPr>
        <w:pStyle w:val="Default"/>
        <w:spacing w:line="480" w:lineRule="auto"/>
        <w:ind w:left="426" w:firstLine="567"/>
        <w:jc w:val="both"/>
        <w:rPr>
          <w:rFonts w:ascii="Times New Roman" w:hAnsi="Times New Roman"/>
          <w:color w:val="auto"/>
        </w:rPr>
      </w:pPr>
      <w:r>
        <w:rPr>
          <w:rFonts w:ascii="Times New Roman" w:hAnsi="Times New Roman"/>
          <w:color w:val="auto"/>
        </w:rPr>
        <w:t>Jika berbicara unsur subjektif, maka  yang ada dalam pikiran kita adalah unsur yang ada didalam diri pelaku. Maka didalam asas yang tertuang dalam hukum pidana adalah tiada kesalahan tanpa hukuman. Maka dapat diuraikan unsur-unsur subjektif didalam sebuah tindak pidana sebagai :</w:t>
      </w:r>
    </w:p>
    <w:p w:rsidR="00DE75BE" w:rsidRDefault="0084266C">
      <w:pPr>
        <w:pStyle w:val="Default"/>
        <w:numPr>
          <w:ilvl w:val="0"/>
          <w:numId w:val="18"/>
        </w:numPr>
        <w:spacing w:line="480" w:lineRule="auto"/>
        <w:ind w:left="1276"/>
        <w:jc w:val="both"/>
      </w:pPr>
      <w:r>
        <w:rPr>
          <w:rFonts w:ascii="Times New Roman" w:hAnsi="Times New Roman"/>
          <w:color w:val="auto"/>
          <w:lang w:val="id-ID"/>
        </w:rPr>
        <w:t>Adanya k</w:t>
      </w:r>
      <w:r>
        <w:rPr>
          <w:rFonts w:ascii="Times New Roman" w:hAnsi="Times New Roman"/>
          <w:color w:val="auto"/>
        </w:rPr>
        <w:t>esengajaan  atau  ketidaksengajan ;</w:t>
      </w:r>
    </w:p>
    <w:p w:rsidR="00DE75BE" w:rsidRDefault="0084266C">
      <w:pPr>
        <w:pStyle w:val="Default"/>
        <w:numPr>
          <w:ilvl w:val="0"/>
          <w:numId w:val="18"/>
        </w:numPr>
        <w:spacing w:line="480" w:lineRule="auto"/>
        <w:ind w:left="1276"/>
        <w:jc w:val="both"/>
      </w:pPr>
      <w:r>
        <w:rPr>
          <w:rFonts w:ascii="Times New Roman" w:hAnsi="Times New Roman"/>
          <w:color w:val="auto"/>
          <w:lang w:val="id-ID"/>
        </w:rPr>
        <w:t>Mempunyai maksud dan tujuan seperti pencurian, pemalsuan, pemerasan, dan lain sebagainya</w:t>
      </w:r>
      <w:r>
        <w:rPr>
          <w:rFonts w:ascii="Times New Roman" w:hAnsi="Times New Roman"/>
          <w:i/>
          <w:color w:val="auto"/>
        </w:rPr>
        <w:t>;</w:t>
      </w:r>
    </w:p>
    <w:p w:rsidR="00DE75BE" w:rsidRDefault="0084266C">
      <w:pPr>
        <w:pStyle w:val="Default"/>
        <w:numPr>
          <w:ilvl w:val="0"/>
          <w:numId w:val="18"/>
        </w:numPr>
        <w:spacing w:line="480" w:lineRule="auto"/>
        <w:ind w:left="1276"/>
        <w:jc w:val="both"/>
      </w:pPr>
      <w:r>
        <w:rPr>
          <w:rFonts w:ascii="Times New Roman" w:hAnsi="Times New Roman"/>
          <w:color w:val="auto"/>
          <w:lang w:val="id-ID"/>
        </w:rPr>
        <w:t>Adanya perencanaan terlebih dahulu, seperti pembunuhan berencana.</w:t>
      </w:r>
    </w:p>
    <w:p w:rsidR="00DE75BE" w:rsidRDefault="0084266C">
      <w:pPr>
        <w:pStyle w:val="Default"/>
        <w:numPr>
          <w:ilvl w:val="0"/>
          <w:numId w:val="18"/>
        </w:numPr>
        <w:spacing w:line="480" w:lineRule="auto"/>
        <w:ind w:left="1276"/>
        <w:jc w:val="both"/>
      </w:pPr>
      <w:r>
        <w:rPr>
          <w:rFonts w:ascii="Times New Roman" w:hAnsi="Times New Roman"/>
          <w:color w:val="auto"/>
          <w:lang w:val="id-ID"/>
        </w:rPr>
        <w:t>Adanya ketakutan atau perasaan takut.</w:t>
      </w:r>
    </w:p>
    <w:p w:rsidR="00DE75BE" w:rsidRDefault="0084266C">
      <w:pPr>
        <w:pStyle w:val="Default"/>
        <w:spacing w:line="480" w:lineRule="auto"/>
        <w:ind w:left="360" w:firstLine="360"/>
        <w:jc w:val="both"/>
      </w:pPr>
      <w:r>
        <w:rPr>
          <w:rFonts w:ascii="Times New Roman" w:hAnsi="Times New Roman"/>
          <w:color w:val="auto"/>
        </w:rPr>
        <w:t>Sementara jika kita berbicara unsur objektif, maka yang akan mucul pertama kali adalah sebuah keadaan yang dimana dalam keadaan itu pelaku menentukan tindakan apa yang akan dia lakukan. Dan unsur objektif dalam sebuah tindak pidana sebagai berikut</w:t>
      </w:r>
      <w:r>
        <w:rPr>
          <w:rStyle w:val="ReferensiCatatanKaki"/>
          <w:rFonts w:ascii="Times New Roman" w:hAnsi="Times New Roman"/>
          <w:color w:val="auto"/>
        </w:rPr>
        <w:footnoteReference w:id="10"/>
      </w:r>
      <w:r>
        <w:rPr>
          <w:rFonts w:ascii="Times New Roman" w:hAnsi="Times New Roman"/>
          <w:color w:val="auto"/>
        </w:rPr>
        <w:t xml:space="preserve"> :</w:t>
      </w:r>
    </w:p>
    <w:p w:rsidR="00DE75BE" w:rsidRDefault="0084266C">
      <w:pPr>
        <w:pStyle w:val="Default"/>
        <w:numPr>
          <w:ilvl w:val="0"/>
          <w:numId w:val="19"/>
        </w:numPr>
        <w:spacing w:line="480" w:lineRule="auto"/>
        <w:ind w:left="1560"/>
        <w:jc w:val="both"/>
      </w:pPr>
      <w:r>
        <w:rPr>
          <w:rFonts w:ascii="Times New Roman" w:hAnsi="Times New Roman"/>
          <w:color w:val="auto"/>
        </w:rPr>
        <w:t xml:space="preserve">Sifat  melanggar  atau  </w:t>
      </w:r>
      <w:r>
        <w:rPr>
          <w:rFonts w:ascii="Times New Roman" w:hAnsi="Times New Roman"/>
          <w:i/>
          <w:color w:val="auto"/>
        </w:rPr>
        <w:t xml:space="preserve">wederrechtelijkheid </w:t>
      </w:r>
      <w:r>
        <w:rPr>
          <w:rFonts w:ascii="Times New Roman" w:hAnsi="Times New Roman"/>
          <w:color w:val="auto"/>
        </w:rPr>
        <w:t>;</w:t>
      </w:r>
    </w:p>
    <w:p w:rsidR="00DE75BE" w:rsidRDefault="0084266C">
      <w:pPr>
        <w:pStyle w:val="Default"/>
        <w:numPr>
          <w:ilvl w:val="0"/>
          <w:numId w:val="19"/>
        </w:numPr>
        <w:spacing w:line="480" w:lineRule="auto"/>
        <w:ind w:left="1560"/>
        <w:jc w:val="both"/>
      </w:pPr>
      <w:r>
        <w:rPr>
          <w:rFonts w:ascii="Times New Roman" w:hAnsi="Times New Roman"/>
          <w:color w:val="auto"/>
        </w:rPr>
        <w:t xml:space="preserve">Akibat  atau  </w:t>
      </w:r>
      <w:r>
        <w:rPr>
          <w:rFonts w:ascii="Times New Roman" w:hAnsi="Times New Roman"/>
          <w:i/>
          <w:color w:val="auto"/>
        </w:rPr>
        <w:t>resulf</w:t>
      </w:r>
      <w:r>
        <w:rPr>
          <w:rFonts w:ascii="Times New Roman" w:hAnsi="Times New Roman"/>
          <w:color w:val="auto"/>
        </w:rPr>
        <w:t xml:space="preserve">  ;</w:t>
      </w:r>
    </w:p>
    <w:p w:rsidR="00DE75BE" w:rsidRDefault="0084266C">
      <w:pPr>
        <w:pStyle w:val="Default"/>
        <w:numPr>
          <w:ilvl w:val="0"/>
          <w:numId w:val="19"/>
        </w:numPr>
        <w:spacing w:line="480" w:lineRule="auto"/>
        <w:ind w:left="1560"/>
        <w:jc w:val="both"/>
      </w:pPr>
      <w:r>
        <w:rPr>
          <w:rFonts w:ascii="Times New Roman" w:hAnsi="Times New Roman"/>
          <w:color w:val="auto"/>
        </w:rPr>
        <w:t xml:space="preserve">Keadaan  atau  </w:t>
      </w:r>
      <w:r>
        <w:rPr>
          <w:rFonts w:ascii="Times New Roman" w:hAnsi="Times New Roman"/>
          <w:i/>
          <w:color w:val="auto"/>
        </w:rPr>
        <w:t>circumstances</w:t>
      </w:r>
      <w:r>
        <w:rPr>
          <w:rFonts w:ascii="Times New Roman" w:hAnsi="Times New Roman"/>
          <w:color w:val="auto"/>
        </w:rPr>
        <w:t xml:space="preserve"> ;</w:t>
      </w:r>
    </w:p>
    <w:p w:rsidR="00DE75BE" w:rsidRDefault="0084266C">
      <w:pPr>
        <w:pStyle w:val="Default"/>
        <w:spacing w:line="480" w:lineRule="auto"/>
        <w:ind w:left="360" w:firstLine="360"/>
        <w:jc w:val="both"/>
        <w:rPr>
          <w:rFonts w:ascii="Times New Roman" w:hAnsi="Times New Roman"/>
          <w:color w:val="auto"/>
          <w:lang w:val="id-ID"/>
        </w:rPr>
      </w:pPr>
      <w:r>
        <w:rPr>
          <w:rFonts w:ascii="Times New Roman" w:hAnsi="Times New Roman"/>
          <w:color w:val="auto"/>
          <w:lang w:val="id-ID"/>
        </w:rPr>
        <w:t xml:space="preserve">Unsur </w:t>
      </w:r>
      <w:proofErr w:type="spellStart"/>
      <w:r>
        <w:rPr>
          <w:rFonts w:ascii="Times New Roman" w:hAnsi="Times New Roman"/>
          <w:color w:val="auto"/>
          <w:lang w:val="id-ID"/>
        </w:rPr>
        <w:t>subjekti</w:t>
      </w:r>
      <w:proofErr w:type="spellEnd"/>
      <w:r>
        <w:rPr>
          <w:rFonts w:ascii="Times New Roman" w:hAnsi="Times New Roman"/>
          <w:color w:val="auto"/>
          <w:lang w:val="id-ID"/>
        </w:rPr>
        <w:t xml:space="preserve"> dan unsur objektif yang terkandung dalam unsur-unsur pidana dan tidak dapat pula dipisahkan, </w:t>
      </w:r>
      <w:proofErr w:type="spellStart"/>
      <w:r>
        <w:rPr>
          <w:rFonts w:ascii="Times New Roman" w:hAnsi="Times New Roman"/>
          <w:color w:val="auto"/>
          <w:lang w:val="id-ID"/>
        </w:rPr>
        <w:t>dimana</w:t>
      </w:r>
      <w:proofErr w:type="spellEnd"/>
      <w:r>
        <w:rPr>
          <w:rFonts w:ascii="Times New Roman" w:hAnsi="Times New Roman"/>
          <w:color w:val="auto"/>
          <w:lang w:val="id-ID"/>
        </w:rPr>
        <w:t xml:space="preserve"> jika salah satu unsur tindak pidana tidak ada, maka tuntutan yang dilakukan oleh jaksa lemah dan bisa jadi terdakwa dibebaskan.</w:t>
      </w:r>
    </w:p>
    <w:p w:rsidR="00DE75BE" w:rsidRDefault="0084266C">
      <w:pPr>
        <w:pStyle w:val="Default"/>
        <w:spacing w:line="480" w:lineRule="auto"/>
        <w:ind w:left="810"/>
        <w:jc w:val="both"/>
      </w:pPr>
      <w:r>
        <w:rPr>
          <w:rFonts w:ascii="Times New Roman" w:eastAsia="Times New Roman" w:hAnsi="Times New Roman"/>
          <w:color w:val="auto"/>
        </w:rPr>
        <w:t>Unsur-unsur tindak pidana menurut Moeljatno yakni :</w:t>
      </w:r>
    </w:p>
    <w:p w:rsidR="00DE75BE" w:rsidRDefault="0084266C">
      <w:pPr>
        <w:pStyle w:val="Default"/>
        <w:numPr>
          <w:ilvl w:val="0"/>
          <w:numId w:val="20"/>
        </w:numPr>
        <w:spacing w:line="480" w:lineRule="auto"/>
        <w:ind w:left="1560"/>
        <w:jc w:val="both"/>
      </w:pPr>
      <w:r>
        <w:rPr>
          <w:rFonts w:ascii="Times New Roman" w:eastAsia="Times New Roman" w:hAnsi="Times New Roman"/>
          <w:color w:val="auto"/>
        </w:rPr>
        <w:t>Adanya sebuah tindakan ataupun perbuatan;</w:t>
      </w:r>
    </w:p>
    <w:p w:rsidR="00DE75BE" w:rsidRDefault="0084266C">
      <w:pPr>
        <w:pStyle w:val="Default"/>
        <w:numPr>
          <w:ilvl w:val="0"/>
          <w:numId w:val="20"/>
        </w:numPr>
        <w:spacing w:line="480" w:lineRule="auto"/>
        <w:ind w:left="1560"/>
        <w:jc w:val="both"/>
      </w:pPr>
      <w:r>
        <w:rPr>
          <w:rFonts w:ascii="Times New Roman" w:eastAsia="Times New Roman" w:hAnsi="Times New Roman"/>
          <w:color w:val="auto"/>
        </w:rPr>
        <w:t>Yang tidak diperbolehkan oleh undang-undang;</w:t>
      </w:r>
    </w:p>
    <w:p w:rsidR="00DE75BE" w:rsidRDefault="0084266C">
      <w:pPr>
        <w:pStyle w:val="Default"/>
        <w:numPr>
          <w:ilvl w:val="0"/>
          <w:numId w:val="20"/>
        </w:numPr>
        <w:spacing w:line="480" w:lineRule="auto"/>
        <w:ind w:left="1560"/>
        <w:jc w:val="both"/>
      </w:pPr>
      <w:r>
        <w:rPr>
          <w:rFonts w:ascii="Times New Roman" w:eastAsia="Times New Roman" w:hAnsi="Times New Roman"/>
          <w:color w:val="auto"/>
        </w:rPr>
        <w:t>Dan yang memiliki sanksi.</w:t>
      </w:r>
    </w:p>
    <w:p w:rsidR="00DE75BE" w:rsidRDefault="0084266C">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Jika dilihat dari unsur diatas maka segala sesuatunya bertumpu pada perbuatan dari si pelaku, dimana perbuatan itu tidak bisa dipisahkan dari diri pelaku, dan perbuatan itu memiliki ancaman hukuman, dimana ancaman hukuman memiliki pengertian sebagai dijatuhinya pidana.</w:t>
      </w:r>
    </w:p>
    <w:p w:rsidR="00DE75BE" w:rsidRDefault="0084266C">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Adami Chazawi mengutip dari Schravendik menagatakan bahwa unsur-unsur dalam tindak pidana adanya perbuatan yang bisa persalahkan, yang perbuatan tersebut dilakukan oleh orang atau subjek, serta memiliki sanski pidana, jika perbuatan tersebut merupakan pelanggaran terhadap aturan yang telah ditetapkan oleh undang-undang.</w:t>
      </w:r>
    </w:p>
    <w:p w:rsidR="00DE75BE" w:rsidRDefault="0084266C">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Sementara didalam KUHP sendiri, unsur-unsur yang terdapat dalam tindak pidana adalah :</w:t>
      </w:r>
    </w:p>
    <w:p w:rsidR="00DE75BE" w:rsidRDefault="0084266C">
      <w:pPr>
        <w:pStyle w:val="Default"/>
        <w:numPr>
          <w:ilvl w:val="0"/>
          <w:numId w:val="21"/>
        </w:numPr>
        <w:spacing w:line="480" w:lineRule="auto"/>
        <w:ind w:left="1701"/>
        <w:jc w:val="both"/>
      </w:pPr>
      <w:r>
        <w:rPr>
          <w:rFonts w:ascii="Times New Roman" w:eastAsia="Times New Roman" w:hAnsi="Times New Roman"/>
          <w:color w:val="auto"/>
        </w:rPr>
        <w:t>Adanya unsur perbuatan yang dilakukan oleh subjek (pelaku).</w:t>
      </w:r>
    </w:p>
    <w:p w:rsidR="00DE75BE" w:rsidRDefault="0084266C">
      <w:pPr>
        <w:pStyle w:val="Default"/>
        <w:numPr>
          <w:ilvl w:val="0"/>
          <w:numId w:val="21"/>
        </w:numPr>
        <w:spacing w:line="480" w:lineRule="auto"/>
        <w:ind w:left="1701"/>
        <w:jc w:val="both"/>
      </w:pPr>
      <w:r>
        <w:rPr>
          <w:rFonts w:ascii="Times New Roman" w:eastAsia="Times New Roman" w:hAnsi="Times New Roman"/>
          <w:color w:val="auto"/>
        </w:rPr>
        <w:t>Perbuatan yang dilakukan memiliki sifat melawan hukum atau melanggar  undang-undang.</w:t>
      </w:r>
    </w:p>
    <w:p w:rsidR="00DE75BE" w:rsidRDefault="0084266C">
      <w:pPr>
        <w:pStyle w:val="Default"/>
        <w:numPr>
          <w:ilvl w:val="0"/>
          <w:numId w:val="21"/>
        </w:numPr>
        <w:spacing w:line="480" w:lineRule="auto"/>
        <w:ind w:left="1701"/>
        <w:jc w:val="both"/>
      </w:pPr>
      <w:r>
        <w:rPr>
          <w:rFonts w:ascii="Times New Roman" w:eastAsia="Times New Roman" w:hAnsi="Times New Roman"/>
          <w:color w:val="auto"/>
        </w:rPr>
        <w:t>Adanya akibat dari aturan yang dilangarnya.</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Sebuah keadaan yang  menyertai pelaku dimana pelaku bisa melakukan tindakannya.</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Memiliki syarat tambahan agar perbuatan itu bisa dituntut dengan pidana.</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Adanya syarat yang bisa memberatkan sebuah tindakan tersebut.</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Memiliki syarat tambahan untuk dapat dipidananya perbuatan itu.</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Memiliki objek dari tindakan itu</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Subjek memiliki syarat dapat mempertanggungjawabkan.</w:t>
      </w:r>
    </w:p>
    <w:p w:rsidR="00DE75BE" w:rsidRDefault="0084266C">
      <w:pPr>
        <w:pStyle w:val="Default"/>
        <w:numPr>
          <w:ilvl w:val="0"/>
          <w:numId w:val="21"/>
        </w:numPr>
        <w:spacing w:line="480" w:lineRule="auto"/>
        <w:ind w:left="1701"/>
        <w:jc w:val="both"/>
        <w:rPr>
          <w:rFonts w:ascii="Times New Roman" w:hAnsi="Times New Roman" w:cs="Times New Roman"/>
          <w:color w:val="auto"/>
        </w:rPr>
      </w:pPr>
      <w:r>
        <w:rPr>
          <w:rFonts w:ascii="Times New Roman" w:hAnsi="Times New Roman" w:cs="Times New Roman"/>
          <w:color w:val="auto"/>
        </w:rPr>
        <w:t xml:space="preserve">Adanya syarat tambahan yang bisa meringankan perbuatan pidana itu.  </w:t>
      </w:r>
    </w:p>
    <w:p w:rsidR="00DE75BE" w:rsidRDefault="0084266C">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Jika dilihat dari unsur yang diuraikan oleh KUHP maka unsur yang tak pernah lepas dari sebuah tindak pidana adalah unsur subjek dan objek. Dimana dalam unsur subjek lebih menitik beratkan pada kesalahan yan dimiliki oleh pelaku atau lebih kepada yang ada didalam diri pelaku, dan unsur objek lebih kepada keadaan dari dilakukannya perbuatan itu.</w:t>
      </w:r>
    </w:p>
    <w:p w:rsidR="00DE75BE" w:rsidRDefault="0084266C">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Disini dapat disimpulkan bahwa ada tiga rumusan yang tak pernah lepas dari unsur-unsur pidana antara lain, menuliskan kualifikasi dari pidananya tanpa menyebut adanya unsur-unsur pokok dan ancamannya, menuliskan semua unsur yang pokok tanpa menyebutkan pembagian dan ancaman hukuman, serta menulisa semua unsur-unsur pokok didalamnyam serta apa saja ancaman hukumannya.</w:t>
      </w:r>
    </w:p>
    <w:p w:rsidR="00DE75BE" w:rsidRDefault="0084266C">
      <w:pPr>
        <w:pStyle w:val="DaftarParagraf"/>
        <w:widowControl w:val="0"/>
        <w:numPr>
          <w:ilvl w:val="2"/>
          <w:numId w:val="17"/>
        </w:numPr>
        <w:autoSpaceDE w:val="0"/>
        <w:spacing w:after="0" w:line="480" w:lineRule="auto"/>
        <w:ind w:left="851" w:hanging="567"/>
        <w:jc w:val="both"/>
        <w:rPr>
          <w:rFonts w:ascii="Times New Roman" w:hAnsi="Times New Roman"/>
          <w:b/>
          <w:color w:val="000000"/>
          <w:sz w:val="24"/>
          <w:szCs w:val="24"/>
        </w:rPr>
      </w:pPr>
      <w:r>
        <w:rPr>
          <w:rFonts w:ascii="Times New Roman" w:hAnsi="Times New Roman"/>
          <w:b/>
          <w:color w:val="000000"/>
          <w:sz w:val="24"/>
          <w:szCs w:val="24"/>
        </w:rPr>
        <w:t>Jenis-Jenis Pidana</w:t>
      </w:r>
    </w:p>
    <w:p w:rsidR="00DE75BE" w:rsidRDefault="0084266C">
      <w:pPr>
        <w:widowControl w:val="0"/>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Setiap pembahasan tindak pidana perlu dibedakan jenis pidana yang dikenal secara umum, hal ini dikarenakan adaya perilaku hukum pidana dikehidupan masyarakat yang beragam, atas dasar suatu keadaan tertentu didalam buu hukum pidana indonesia yang belaku telah ditemukan tindak pidana antara kejahatan seperti yang dijelaskan pada buku II serta pelanggaran pada buku III, doktrin pemidaan ini dapat dilahat berdasarkan jenis delik atau pidana sebagai berikut:</w:t>
      </w:r>
    </w:p>
    <w:p w:rsidR="00DE75BE" w:rsidRDefault="0084266C">
      <w:pPr>
        <w:pStyle w:val="DaftarParagraf"/>
        <w:widowControl w:val="0"/>
        <w:numPr>
          <w:ilvl w:val="0"/>
          <w:numId w:val="22"/>
        </w:numPr>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Delik </w:t>
      </w:r>
      <w:proofErr w:type="spellStart"/>
      <w:r>
        <w:rPr>
          <w:rFonts w:ascii="Times New Roman" w:hAnsi="Times New Roman"/>
          <w:color w:val="000000"/>
          <w:sz w:val="24"/>
          <w:szCs w:val="24"/>
        </w:rPr>
        <w:t>materil</w:t>
      </w:r>
      <w:proofErr w:type="spellEnd"/>
      <w:r>
        <w:rPr>
          <w:rFonts w:ascii="Times New Roman" w:hAnsi="Times New Roman"/>
          <w:color w:val="000000"/>
          <w:sz w:val="24"/>
          <w:szCs w:val="24"/>
        </w:rPr>
        <w:t xml:space="preserve"> </w:t>
      </w:r>
    </w:p>
    <w:p w:rsidR="00DE75BE" w:rsidRDefault="0084266C">
      <w:pPr>
        <w:pStyle w:val="DaftarParagraf"/>
        <w:widowControl w:val="0"/>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Delik </w:t>
      </w:r>
      <w:proofErr w:type="spellStart"/>
      <w:r>
        <w:rPr>
          <w:rFonts w:ascii="Times New Roman" w:hAnsi="Times New Roman"/>
          <w:color w:val="000000"/>
          <w:sz w:val="24"/>
          <w:szCs w:val="24"/>
        </w:rPr>
        <w:t>materil</w:t>
      </w:r>
      <w:proofErr w:type="spellEnd"/>
      <w:r>
        <w:rPr>
          <w:rFonts w:ascii="Times New Roman" w:hAnsi="Times New Roman"/>
          <w:color w:val="000000"/>
          <w:sz w:val="24"/>
          <w:szCs w:val="24"/>
        </w:rPr>
        <w:t xml:space="preserve"> adalah delik yang akan timbul akibat dari suatu perbuatan sehingga </w:t>
      </w:r>
      <w:proofErr w:type="spellStart"/>
      <w:r>
        <w:rPr>
          <w:rFonts w:ascii="Times New Roman" w:hAnsi="Times New Roman"/>
          <w:color w:val="000000"/>
          <w:sz w:val="24"/>
          <w:szCs w:val="24"/>
        </w:rPr>
        <w:t>penerapanya</w:t>
      </w:r>
      <w:proofErr w:type="spellEnd"/>
      <w:r>
        <w:rPr>
          <w:rFonts w:ascii="Times New Roman" w:hAnsi="Times New Roman"/>
          <w:color w:val="000000"/>
          <w:sz w:val="24"/>
          <w:szCs w:val="24"/>
        </w:rPr>
        <w:t xml:space="preserve"> pada aturan yang berlaku diancam oleh undang-undang, dikarenakan delik ini timbul </w:t>
      </w:r>
      <w:proofErr w:type="spellStart"/>
      <w:r>
        <w:rPr>
          <w:rFonts w:ascii="Times New Roman" w:hAnsi="Times New Roman"/>
          <w:color w:val="000000"/>
          <w:sz w:val="24"/>
          <w:szCs w:val="24"/>
        </w:rPr>
        <w:t>stelah</w:t>
      </w:r>
      <w:proofErr w:type="spellEnd"/>
      <w:r>
        <w:rPr>
          <w:rFonts w:ascii="Times New Roman" w:hAnsi="Times New Roman"/>
          <w:color w:val="000000"/>
          <w:sz w:val="24"/>
          <w:szCs w:val="24"/>
        </w:rPr>
        <w:t xml:space="preserve"> adanya akibat dari perbuatan muncullah sebuah sanksi atau ancaman seperti yang dijelaskan pada contoh pasal pembunuhan dan </w:t>
      </w:r>
      <w:proofErr w:type="spellStart"/>
      <w:r>
        <w:rPr>
          <w:rFonts w:ascii="Times New Roman" w:hAnsi="Times New Roman"/>
          <w:color w:val="000000"/>
          <w:sz w:val="24"/>
          <w:szCs w:val="24"/>
        </w:rPr>
        <w:t>penganiyaan</w:t>
      </w:r>
      <w:proofErr w:type="spellEnd"/>
      <w:r>
        <w:rPr>
          <w:rFonts w:ascii="Times New Roman" w:hAnsi="Times New Roman"/>
          <w:color w:val="000000"/>
          <w:sz w:val="24"/>
          <w:szCs w:val="24"/>
        </w:rPr>
        <w:t xml:space="preserve"> </w:t>
      </w:r>
    </w:p>
    <w:p w:rsidR="00DE75BE" w:rsidRDefault="0084266C">
      <w:pPr>
        <w:pStyle w:val="DaftarParagraf"/>
        <w:widowControl w:val="0"/>
        <w:numPr>
          <w:ilvl w:val="0"/>
          <w:numId w:val="22"/>
        </w:numPr>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Delik </w:t>
      </w:r>
      <w:proofErr w:type="spellStart"/>
      <w:r>
        <w:rPr>
          <w:rFonts w:ascii="Times New Roman" w:hAnsi="Times New Roman"/>
          <w:color w:val="000000"/>
          <w:sz w:val="24"/>
          <w:szCs w:val="24"/>
        </w:rPr>
        <w:t>formil</w:t>
      </w:r>
      <w:proofErr w:type="spellEnd"/>
    </w:p>
    <w:p w:rsidR="00DE75BE" w:rsidRDefault="0084266C">
      <w:pPr>
        <w:pStyle w:val="DaftarParagraf"/>
        <w:widowControl w:val="0"/>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Adalah delik yang memang telah dilarang dan tidak melihat bagaimana akibat dari delik ini, delik </w:t>
      </w:r>
      <w:proofErr w:type="spellStart"/>
      <w:r>
        <w:rPr>
          <w:rFonts w:ascii="Times New Roman" w:hAnsi="Times New Roman"/>
          <w:color w:val="000000"/>
          <w:sz w:val="24"/>
          <w:szCs w:val="24"/>
        </w:rPr>
        <w:t>formil</w:t>
      </w:r>
      <w:proofErr w:type="spellEnd"/>
      <w:r>
        <w:rPr>
          <w:rFonts w:ascii="Times New Roman" w:hAnsi="Times New Roman"/>
          <w:color w:val="000000"/>
          <w:sz w:val="24"/>
          <w:szCs w:val="24"/>
        </w:rPr>
        <w:t xml:space="preserve"> adalah delik yang mengatur secara </w:t>
      </w:r>
      <w:proofErr w:type="spellStart"/>
      <w:r>
        <w:rPr>
          <w:rFonts w:ascii="Times New Roman" w:hAnsi="Times New Roman"/>
          <w:color w:val="000000"/>
          <w:sz w:val="24"/>
          <w:szCs w:val="24"/>
        </w:rPr>
        <w:t>khsusu</w:t>
      </w:r>
      <w:proofErr w:type="spellEnd"/>
      <w:r>
        <w:rPr>
          <w:rFonts w:ascii="Times New Roman" w:hAnsi="Times New Roman"/>
          <w:color w:val="000000"/>
          <w:sz w:val="24"/>
          <w:szCs w:val="24"/>
        </w:rPr>
        <w:t xml:space="preserve"> perbuatan pidana yang melarang </w:t>
      </w:r>
      <w:proofErr w:type="spellStart"/>
      <w:r>
        <w:rPr>
          <w:rFonts w:ascii="Times New Roman" w:hAnsi="Times New Roman"/>
          <w:color w:val="000000"/>
          <w:sz w:val="24"/>
          <w:szCs w:val="24"/>
        </w:rPr>
        <w:t>sesorang</w:t>
      </w:r>
      <w:proofErr w:type="spellEnd"/>
      <w:r>
        <w:rPr>
          <w:rFonts w:ascii="Times New Roman" w:hAnsi="Times New Roman"/>
          <w:color w:val="000000"/>
          <w:sz w:val="24"/>
          <w:szCs w:val="24"/>
        </w:rPr>
        <w:t xml:space="preserve"> untuk berbuat yang dilarang oleh undang-undang, sehingga meskipun delik ini belum </w:t>
      </w:r>
      <w:proofErr w:type="spellStart"/>
      <w:r>
        <w:rPr>
          <w:rFonts w:ascii="Times New Roman" w:hAnsi="Times New Roman"/>
          <w:color w:val="000000"/>
          <w:sz w:val="24"/>
          <w:szCs w:val="24"/>
        </w:rPr>
        <w:t>dikatahui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akibitanya</w:t>
      </w:r>
      <w:proofErr w:type="spellEnd"/>
      <w:r>
        <w:rPr>
          <w:rFonts w:ascii="Times New Roman" w:hAnsi="Times New Roman"/>
          <w:color w:val="000000"/>
          <w:sz w:val="24"/>
          <w:szCs w:val="24"/>
        </w:rPr>
        <w:t xml:space="preserve"> </w:t>
      </w:r>
    </w:p>
    <w:p w:rsidR="00DE75BE" w:rsidRDefault="0084266C">
      <w:pPr>
        <w:pStyle w:val="DaftarParagraf"/>
        <w:widowControl w:val="0"/>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Contoh delik </w:t>
      </w:r>
      <w:proofErr w:type="spellStart"/>
      <w:r>
        <w:rPr>
          <w:rFonts w:ascii="Times New Roman" w:hAnsi="Times New Roman"/>
          <w:color w:val="000000"/>
          <w:sz w:val="24"/>
          <w:szCs w:val="24"/>
        </w:rPr>
        <w:t>formi</w:t>
      </w:r>
      <w:proofErr w:type="spellEnd"/>
      <w:r>
        <w:rPr>
          <w:rFonts w:ascii="Times New Roman" w:hAnsi="Times New Roman"/>
          <w:color w:val="000000"/>
          <w:sz w:val="24"/>
          <w:szCs w:val="24"/>
        </w:rPr>
        <w:t xml:space="preserve"> ini adalah pasal 362 </w:t>
      </w:r>
      <w:proofErr w:type="spellStart"/>
      <w:r>
        <w:rPr>
          <w:rFonts w:ascii="Times New Roman" w:hAnsi="Times New Roman"/>
          <w:color w:val="000000"/>
          <w:sz w:val="24"/>
          <w:szCs w:val="24"/>
        </w:rPr>
        <w:t>KUHPidana</w:t>
      </w:r>
      <w:proofErr w:type="spellEnd"/>
      <w:r>
        <w:rPr>
          <w:rFonts w:ascii="Times New Roman" w:hAnsi="Times New Roman"/>
          <w:color w:val="000000"/>
          <w:sz w:val="24"/>
          <w:szCs w:val="24"/>
        </w:rPr>
        <w:t xml:space="preserve"> dan pasal 209 tentang sumpah palsu</w:t>
      </w:r>
    </w:p>
    <w:p w:rsidR="00DE75BE" w:rsidRDefault="0084266C">
      <w:pPr>
        <w:pStyle w:val="DaftarParagraf"/>
        <w:spacing w:line="480" w:lineRule="auto"/>
        <w:ind w:left="426" w:firstLine="708"/>
        <w:jc w:val="both"/>
        <w:rPr>
          <w:rFonts w:ascii="Times New Roman" w:hAnsi="Times New Roman"/>
          <w:sz w:val="24"/>
        </w:rPr>
      </w:pPr>
      <w:r>
        <w:rPr>
          <w:rFonts w:ascii="Times New Roman" w:hAnsi="Times New Roman"/>
          <w:sz w:val="24"/>
        </w:rPr>
        <w:t xml:space="preserve">Dan dasar dari tindak pidana yang </w:t>
      </w:r>
      <w:proofErr w:type="spellStart"/>
      <w:r>
        <w:rPr>
          <w:rFonts w:ascii="Times New Roman" w:hAnsi="Times New Roman"/>
          <w:sz w:val="24"/>
        </w:rPr>
        <w:t>dikategorika</w:t>
      </w:r>
      <w:proofErr w:type="spellEnd"/>
      <w:r>
        <w:rPr>
          <w:rFonts w:ascii="Times New Roman" w:hAnsi="Times New Roman"/>
          <w:sz w:val="24"/>
        </w:rPr>
        <w:t xml:space="preserve"> </w:t>
      </w:r>
      <w:proofErr w:type="spellStart"/>
      <w:r>
        <w:rPr>
          <w:rFonts w:ascii="Times New Roman" w:hAnsi="Times New Roman"/>
          <w:sz w:val="24"/>
        </w:rPr>
        <w:t>kedalam</w:t>
      </w:r>
      <w:proofErr w:type="spellEnd"/>
      <w:r>
        <w:rPr>
          <w:rFonts w:ascii="Times New Roman" w:hAnsi="Times New Roman"/>
          <w:sz w:val="24"/>
        </w:rPr>
        <w:t xml:space="preserve"> jenis tindak pidana antara lain :</w:t>
      </w:r>
    </w:p>
    <w:p w:rsidR="00DE75BE" w:rsidRDefault="0084266C">
      <w:pPr>
        <w:pStyle w:val="DaftarParagraf"/>
        <w:numPr>
          <w:ilvl w:val="0"/>
          <w:numId w:val="23"/>
        </w:numPr>
        <w:spacing w:before="240" w:after="200" w:line="480" w:lineRule="auto"/>
        <w:ind w:left="1418"/>
        <w:jc w:val="both"/>
      </w:pPr>
      <w:r>
        <w:rPr>
          <w:rFonts w:ascii="Times New Roman" w:hAnsi="Times New Roman"/>
          <w:sz w:val="24"/>
        </w:rPr>
        <w:t>Kejahatan dan pelanggaran</w:t>
      </w:r>
    </w:p>
    <w:p w:rsidR="00DE75BE" w:rsidRDefault="0084266C">
      <w:pPr>
        <w:pStyle w:val="DaftarParagraf"/>
        <w:numPr>
          <w:ilvl w:val="0"/>
          <w:numId w:val="23"/>
        </w:numPr>
        <w:spacing w:before="240" w:after="200" w:line="480" w:lineRule="auto"/>
        <w:ind w:left="1418"/>
        <w:jc w:val="both"/>
      </w:pPr>
      <w:r>
        <w:rPr>
          <w:rFonts w:ascii="Times New Roman" w:hAnsi="Times New Roman"/>
          <w:sz w:val="24"/>
        </w:rPr>
        <w:t xml:space="preserve">Kesengajaan dan </w:t>
      </w:r>
      <w:proofErr w:type="spellStart"/>
      <w:r>
        <w:rPr>
          <w:rFonts w:ascii="Times New Roman" w:hAnsi="Times New Roman"/>
          <w:sz w:val="24"/>
        </w:rPr>
        <w:t>ketidak</w:t>
      </w:r>
      <w:proofErr w:type="spellEnd"/>
      <w:r>
        <w:rPr>
          <w:rFonts w:ascii="Times New Roman" w:hAnsi="Times New Roman"/>
          <w:sz w:val="24"/>
        </w:rPr>
        <w:t xml:space="preserve"> </w:t>
      </w:r>
      <w:proofErr w:type="spellStart"/>
      <w:r>
        <w:rPr>
          <w:rFonts w:ascii="Times New Roman" w:hAnsi="Times New Roman"/>
          <w:sz w:val="24"/>
        </w:rPr>
        <w:t>sengajaan</w:t>
      </w:r>
      <w:proofErr w:type="spellEnd"/>
    </w:p>
    <w:p w:rsidR="00DE75BE" w:rsidRDefault="0084266C">
      <w:pPr>
        <w:pStyle w:val="DaftarParagraf"/>
        <w:numPr>
          <w:ilvl w:val="0"/>
          <w:numId w:val="23"/>
        </w:numPr>
        <w:spacing w:before="240" w:after="200" w:line="480" w:lineRule="auto"/>
        <w:ind w:left="1418"/>
        <w:jc w:val="both"/>
      </w:pPr>
      <w:r>
        <w:rPr>
          <w:rFonts w:ascii="Times New Roman" w:hAnsi="Times New Roman"/>
          <w:sz w:val="24"/>
        </w:rPr>
        <w:t xml:space="preserve">Delik </w:t>
      </w:r>
      <w:proofErr w:type="spellStart"/>
      <w:r>
        <w:rPr>
          <w:rFonts w:ascii="Times New Roman" w:hAnsi="Times New Roman"/>
          <w:sz w:val="24"/>
        </w:rPr>
        <w:t>formil</w:t>
      </w:r>
      <w:proofErr w:type="spellEnd"/>
      <w:r>
        <w:rPr>
          <w:rFonts w:ascii="Times New Roman" w:hAnsi="Times New Roman"/>
          <w:sz w:val="24"/>
        </w:rPr>
        <w:t xml:space="preserve"> dan delik </w:t>
      </w:r>
      <w:proofErr w:type="spellStart"/>
      <w:r>
        <w:rPr>
          <w:rFonts w:ascii="Times New Roman" w:hAnsi="Times New Roman"/>
          <w:sz w:val="24"/>
        </w:rPr>
        <w:t>materil</w:t>
      </w:r>
      <w:proofErr w:type="spellEnd"/>
    </w:p>
    <w:p w:rsidR="00DE75BE" w:rsidRDefault="0084266C">
      <w:pPr>
        <w:pStyle w:val="DaftarParagraf"/>
        <w:numPr>
          <w:ilvl w:val="0"/>
          <w:numId w:val="23"/>
        </w:numPr>
        <w:spacing w:before="240" w:after="200" w:line="480" w:lineRule="auto"/>
        <w:ind w:left="1418"/>
        <w:jc w:val="both"/>
      </w:pPr>
      <w:r>
        <w:rPr>
          <w:rFonts w:ascii="Times New Roman" w:hAnsi="Times New Roman"/>
          <w:iCs/>
          <w:sz w:val="24"/>
        </w:rPr>
        <w:t>Delik terhadap tubuh dan nyawa, penganiayaan dan kesusilaan</w:t>
      </w:r>
    </w:p>
    <w:p w:rsidR="00DE75BE" w:rsidRDefault="0084266C">
      <w:pPr>
        <w:pStyle w:val="DaftarParagraf"/>
        <w:numPr>
          <w:ilvl w:val="0"/>
          <w:numId w:val="23"/>
        </w:numPr>
        <w:spacing w:before="240" w:after="200" w:line="480" w:lineRule="auto"/>
        <w:ind w:left="1418"/>
        <w:jc w:val="both"/>
      </w:pPr>
      <w:r>
        <w:rPr>
          <w:rFonts w:ascii="Times New Roman" w:hAnsi="Times New Roman"/>
          <w:iCs/>
          <w:sz w:val="24"/>
        </w:rPr>
        <w:t>Delik yang dilakukan saat itu dan delik yang berkepanjangan</w:t>
      </w:r>
    </w:p>
    <w:p w:rsidR="00DE75BE" w:rsidRDefault="0084266C">
      <w:pPr>
        <w:pStyle w:val="DaftarParagraf"/>
        <w:numPr>
          <w:ilvl w:val="0"/>
          <w:numId w:val="23"/>
        </w:numPr>
        <w:spacing w:before="240" w:after="200" w:line="480" w:lineRule="auto"/>
        <w:ind w:left="1418"/>
        <w:jc w:val="both"/>
        <w:rPr>
          <w:rFonts w:ascii="Times New Roman" w:hAnsi="Times New Roman"/>
          <w:bCs/>
          <w:sz w:val="24"/>
        </w:rPr>
      </w:pPr>
      <w:r>
        <w:rPr>
          <w:rFonts w:ascii="Times New Roman" w:hAnsi="Times New Roman"/>
          <w:bCs/>
          <w:sz w:val="24"/>
        </w:rPr>
        <w:t>Delik umum dan delik khusus</w:t>
      </w:r>
    </w:p>
    <w:p w:rsidR="00DE75BE" w:rsidRDefault="0084266C">
      <w:pPr>
        <w:pStyle w:val="DaftarParagraf"/>
        <w:numPr>
          <w:ilvl w:val="0"/>
          <w:numId w:val="23"/>
        </w:numPr>
        <w:spacing w:before="240" w:after="200" w:line="480" w:lineRule="auto"/>
        <w:ind w:left="1418"/>
        <w:jc w:val="both"/>
      </w:pPr>
      <w:r>
        <w:rPr>
          <w:rFonts w:ascii="Times New Roman" w:hAnsi="Times New Roman"/>
          <w:bCs/>
          <w:sz w:val="24"/>
        </w:rPr>
        <w:t xml:space="preserve">Delik komisi dan delik </w:t>
      </w:r>
      <w:proofErr w:type="spellStart"/>
      <w:r>
        <w:rPr>
          <w:rFonts w:ascii="Times New Roman" w:hAnsi="Times New Roman"/>
          <w:bCs/>
          <w:sz w:val="24"/>
        </w:rPr>
        <w:t>omisi</w:t>
      </w:r>
      <w:proofErr w:type="spellEnd"/>
    </w:p>
    <w:p w:rsidR="00DE75BE" w:rsidRDefault="0084266C">
      <w:pPr>
        <w:pStyle w:val="DaftarParagraf"/>
        <w:numPr>
          <w:ilvl w:val="0"/>
          <w:numId w:val="23"/>
        </w:numPr>
        <w:spacing w:before="240" w:after="200" w:line="480" w:lineRule="auto"/>
        <w:ind w:left="1418"/>
        <w:jc w:val="both"/>
      </w:pPr>
      <w:r>
        <w:rPr>
          <w:rFonts w:ascii="Times New Roman" w:hAnsi="Times New Roman"/>
          <w:bCs/>
          <w:sz w:val="24"/>
        </w:rPr>
        <w:t xml:space="preserve">Delik yang </w:t>
      </w:r>
      <w:proofErr w:type="spellStart"/>
      <w:r>
        <w:rPr>
          <w:rFonts w:ascii="Times New Roman" w:hAnsi="Times New Roman"/>
          <w:bCs/>
          <w:sz w:val="24"/>
        </w:rPr>
        <w:t>meberatkan</w:t>
      </w:r>
      <w:proofErr w:type="spellEnd"/>
      <w:r>
        <w:rPr>
          <w:rFonts w:ascii="Times New Roman" w:hAnsi="Times New Roman"/>
          <w:bCs/>
          <w:sz w:val="24"/>
        </w:rPr>
        <w:t xml:space="preserve"> dan delik yang meringankan</w:t>
      </w:r>
    </w:p>
    <w:p w:rsidR="00DE75BE" w:rsidRDefault="0084266C">
      <w:pPr>
        <w:pStyle w:val="DaftarParagraf"/>
        <w:numPr>
          <w:ilvl w:val="0"/>
          <w:numId w:val="23"/>
        </w:numPr>
        <w:spacing w:before="240" w:after="200" w:line="480" w:lineRule="auto"/>
        <w:ind w:left="1418"/>
        <w:jc w:val="both"/>
      </w:pPr>
      <w:r>
        <w:rPr>
          <w:rFonts w:ascii="Times New Roman" w:hAnsi="Times New Roman"/>
          <w:bCs/>
          <w:sz w:val="24"/>
        </w:rPr>
        <w:t xml:space="preserve">Delik </w:t>
      </w:r>
      <w:proofErr w:type="spellStart"/>
      <w:r>
        <w:rPr>
          <w:rFonts w:ascii="Times New Roman" w:hAnsi="Times New Roman"/>
          <w:bCs/>
          <w:sz w:val="24"/>
        </w:rPr>
        <w:t>propia</w:t>
      </w:r>
      <w:proofErr w:type="spellEnd"/>
      <w:r>
        <w:rPr>
          <w:rFonts w:ascii="Times New Roman" w:hAnsi="Times New Roman"/>
          <w:bCs/>
          <w:sz w:val="24"/>
        </w:rPr>
        <w:t xml:space="preserve"> dan delik </w:t>
      </w:r>
      <w:proofErr w:type="spellStart"/>
      <w:r>
        <w:rPr>
          <w:rFonts w:ascii="Times New Roman" w:hAnsi="Times New Roman"/>
          <w:bCs/>
          <w:sz w:val="24"/>
        </w:rPr>
        <w:t>komunia</w:t>
      </w:r>
      <w:proofErr w:type="spellEnd"/>
    </w:p>
    <w:p w:rsidR="00DE75BE" w:rsidRDefault="0084266C">
      <w:pPr>
        <w:pStyle w:val="DaftarParagraf"/>
        <w:numPr>
          <w:ilvl w:val="0"/>
          <w:numId w:val="23"/>
        </w:numPr>
        <w:spacing w:before="240" w:after="200" w:line="480" w:lineRule="auto"/>
        <w:ind w:left="1418"/>
        <w:jc w:val="both"/>
        <w:rPr>
          <w:rFonts w:ascii="Times New Roman" w:hAnsi="Times New Roman"/>
          <w:bCs/>
          <w:sz w:val="24"/>
        </w:rPr>
      </w:pPr>
      <w:r>
        <w:rPr>
          <w:rFonts w:ascii="Times New Roman" w:hAnsi="Times New Roman"/>
          <w:bCs/>
          <w:sz w:val="24"/>
        </w:rPr>
        <w:t xml:space="preserve">Delik yang berangkai dan delik yang </w:t>
      </w:r>
      <w:proofErr w:type="spellStart"/>
      <w:r>
        <w:rPr>
          <w:rFonts w:ascii="Times New Roman" w:hAnsi="Times New Roman"/>
          <w:bCs/>
          <w:sz w:val="24"/>
        </w:rPr>
        <w:t>beridiri</w:t>
      </w:r>
      <w:proofErr w:type="spellEnd"/>
      <w:r>
        <w:rPr>
          <w:rFonts w:ascii="Times New Roman" w:hAnsi="Times New Roman"/>
          <w:bCs/>
          <w:sz w:val="24"/>
        </w:rPr>
        <w:t xml:space="preserve"> sendiri</w:t>
      </w:r>
    </w:p>
    <w:p w:rsidR="00DE75BE" w:rsidRDefault="0084266C">
      <w:pPr>
        <w:pStyle w:val="DaftarParagraf"/>
        <w:numPr>
          <w:ilvl w:val="0"/>
          <w:numId w:val="24"/>
        </w:numPr>
        <w:spacing w:line="480" w:lineRule="auto"/>
        <w:jc w:val="both"/>
        <w:rPr>
          <w:rFonts w:ascii="Times New Roman" w:hAnsi="Times New Roman"/>
          <w:sz w:val="24"/>
          <w:szCs w:val="24"/>
        </w:rPr>
      </w:pPr>
      <w:r>
        <w:rPr>
          <w:rFonts w:ascii="Times New Roman" w:hAnsi="Times New Roman"/>
          <w:sz w:val="24"/>
          <w:szCs w:val="24"/>
        </w:rPr>
        <w:t>Kejahatan dan Pelanggaran</w:t>
      </w:r>
    </w:p>
    <w:p w:rsidR="00DE75BE" w:rsidRDefault="0084266C">
      <w:pPr>
        <w:pStyle w:val="DaftarParagraf"/>
        <w:spacing w:line="480" w:lineRule="auto"/>
        <w:ind w:left="1080"/>
        <w:jc w:val="both"/>
      </w:pPr>
      <w:r>
        <w:rPr>
          <w:rFonts w:ascii="Times New Roman" w:hAnsi="Times New Roman"/>
          <w:sz w:val="24"/>
          <w:szCs w:val="24"/>
        </w:rPr>
        <w:t>Ada tiga definisi kejahatan menurut Gerson W. Bawengan masing-masing adalah</w:t>
      </w:r>
      <w:r>
        <w:rPr>
          <w:rStyle w:val="ReferensiCatatanKaki"/>
          <w:rFonts w:ascii="Times New Roman" w:hAnsi="Times New Roman"/>
          <w:sz w:val="24"/>
          <w:szCs w:val="24"/>
        </w:rPr>
        <w:footnoteReference w:id="11"/>
      </w:r>
      <w:r>
        <w:rPr>
          <w:rFonts w:ascii="Times New Roman" w:hAnsi="Times New Roman"/>
          <w:sz w:val="24"/>
          <w:szCs w:val="24"/>
        </w:rPr>
        <w:t>:</w:t>
      </w:r>
    </w:p>
    <w:p w:rsidR="00DE75BE" w:rsidRDefault="0084266C">
      <w:pPr>
        <w:pStyle w:val="DaftarParagraf"/>
        <w:numPr>
          <w:ilvl w:val="0"/>
          <w:numId w:val="25"/>
        </w:numPr>
        <w:spacing w:line="480" w:lineRule="auto"/>
        <w:jc w:val="both"/>
        <w:rPr>
          <w:rFonts w:ascii="Times New Roman" w:hAnsi="Times New Roman"/>
          <w:sz w:val="24"/>
          <w:szCs w:val="24"/>
        </w:rPr>
      </w:pPr>
      <w:r>
        <w:rPr>
          <w:rFonts w:ascii="Times New Roman" w:hAnsi="Times New Roman"/>
          <w:sz w:val="24"/>
          <w:szCs w:val="24"/>
        </w:rPr>
        <w:t>Pengertian secara praktis</w:t>
      </w:r>
    </w:p>
    <w:p w:rsidR="00DE75BE" w:rsidRDefault="0084266C">
      <w:pPr>
        <w:pStyle w:val="DaftarParagraf"/>
        <w:spacing w:line="480" w:lineRule="auto"/>
        <w:ind w:left="1440"/>
        <w:jc w:val="both"/>
        <w:rPr>
          <w:rFonts w:ascii="Times New Roman" w:hAnsi="Times New Roman"/>
          <w:sz w:val="24"/>
          <w:szCs w:val="24"/>
        </w:rPr>
      </w:pPr>
      <w:r>
        <w:rPr>
          <w:rFonts w:ascii="Times New Roman" w:hAnsi="Times New Roman"/>
          <w:sz w:val="24"/>
          <w:szCs w:val="24"/>
        </w:rPr>
        <w:t xml:space="preserve">Kejahatan dalam pengertian secara praktis adalah sebuah pelanggaran yang melanggar norma-norma yang ada </w:t>
      </w:r>
      <w:proofErr w:type="spellStart"/>
      <w:r>
        <w:rPr>
          <w:rFonts w:ascii="Times New Roman" w:hAnsi="Times New Roman"/>
          <w:sz w:val="24"/>
          <w:szCs w:val="24"/>
        </w:rPr>
        <w:t>didalam</w:t>
      </w:r>
      <w:proofErr w:type="spellEnd"/>
      <w:r>
        <w:rPr>
          <w:rFonts w:ascii="Times New Roman" w:hAnsi="Times New Roman"/>
          <w:sz w:val="24"/>
          <w:szCs w:val="24"/>
        </w:rPr>
        <w:t xml:space="preserve"> masyarakat serta memiliki sanksi, antara lain norma hukum, kesusilaan, kesopanan, dan norma agama.</w:t>
      </w:r>
    </w:p>
    <w:p w:rsidR="00DE75BE" w:rsidRDefault="0084266C">
      <w:pPr>
        <w:pStyle w:val="DaftarParagraf"/>
        <w:numPr>
          <w:ilvl w:val="0"/>
          <w:numId w:val="25"/>
        </w:numPr>
        <w:spacing w:line="480" w:lineRule="auto"/>
        <w:jc w:val="both"/>
        <w:rPr>
          <w:rFonts w:ascii="Times New Roman" w:hAnsi="Times New Roman"/>
          <w:sz w:val="24"/>
          <w:szCs w:val="24"/>
        </w:rPr>
      </w:pPr>
      <w:r>
        <w:rPr>
          <w:rFonts w:ascii="Times New Roman" w:hAnsi="Times New Roman"/>
          <w:sz w:val="24"/>
          <w:szCs w:val="24"/>
        </w:rPr>
        <w:t>Pengertian secara religius</w:t>
      </w:r>
    </w:p>
    <w:p w:rsidR="00DE75BE" w:rsidRDefault="0084266C">
      <w:pPr>
        <w:pStyle w:val="DaftarParagraf"/>
        <w:spacing w:line="480" w:lineRule="auto"/>
        <w:ind w:left="1440"/>
        <w:jc w:val="both"/>
        <w:rPr>
          <w:rFonts w:ascii="Times New Roman" w:hAnsi="Times New Roman"/>
          <w:sz w:val="24"/>
          <w:szCs w:val="24"/>
        </w:rPr>
      </w:pPr>
      <w:r>
        <w:rPr>
          <w:rFonts w:ascii="Times New Roman" w:hAnsi="Times New Roman"/>
          <w:sz w:val="24"/>
          <w:szCs w:val="24"/>
        </w:rPr>
        <w:t>Kejahatan secara religius adalah kejahatan yang di identikkan dengan dosa, di mana setiap jiwa pendosa sebagaimana tertuang dalam alkitab mendapatkan hukuman api neraka.</w:t>
      </w:r>
    </w:p>
    <w:p w:rsidR="00DE75BE" w:rsidRDefault="0084266C">
      <w:pPr>
        <w:pStyle w:val="DaftarParagraf"/>
        <w:numPr>
          <w:ilvl w:val="0"/>
          <w:numId w:val="25"/>
        </w:numPr>
        <w:spacing w:line="480" w:lineRule="auto"/>
        <w:jc w:val="both"/>
        <w:rPr>
          <w:rFonts w:ascii="Times New Roman" w:hAnsi="Times New Roman"/>
          <w:sz w:val="24"/>
          <w:szCs w:val="24"/>
        </w:rPr>
      </w:pPr>
      <w:r>
        <w:rPr>
          <w:rFonts w:ascii="Times New Roman" w:hAnsi="Times New Roman"/>
          <w:sz w:val="24"/>
          <w:szCs w:val="24"/>
        </w:rPr>
        <w:t>Pengertian secara yuridis</w:t>
      </w:r>
    </w:p>
    <w:p w:rsidR="00DE75BE" w:rsidRDefault="0084266C">
      <w:pPr>
        <w:pStyle w:val="DaftarParagraf"/>
        <w:spacing w:line="480" w:lineRule="auto"/>
        <w:ind w:left="1440"/>
        <w:jc w:val="both"/>
        <w:rPr>
          <w:rFonts w:ascii="Times New Roman" w:hAnsi="Times New Roman"/>
          <w:sz w:val="24"/>
          <w:szCs w:val="24"/>
        </w:rPr>
      </w:pPr>
      <w:r>
        <w:rPr>
          <w:rFonts w:ascii="Times New Roman" w:hAnsi="Times New Roman"/>
          <w:sz w:val="24"/>
          <w:szCs w:val="24"/>
        </w:rPr>
        <w:t xml:space="preserve">Kejahatan dalam arti yuridis adalah </w:t>
      </w:r>
      <w:proofErr w:type="spellStart"/>
      <w:r>
        <w:rPr>
          <w:rFonts w:ascii="Times New Roman" w:hAnsi="Times New Roman"/>
          <w:sz w:val="24"/>
          <w:szCs w:val="24"/>
        </w:rPr>
        <w:t>kejahtan</w:t>
      </w:r>
      <w:proofErr w:type="spellEnd"/>
      <w:r>
        <w:rPr>
          <w:rFonts w:ascii="Times New Roman" w:hAnsi="Times New Roman"/>
          <w:sz w:val="24"/>
          <w:szCs w:val="24"/>
        </w:rPr>
        <w:t xml:space="preserve"> yang dituliskan dalam hukum positifnya </w:t>
      </w:r>
      <w:proofErr w:type="spellStart"/>
      <w:r>
        <w:rPr>
          <w:rFonts w:ascii="Times New Roman" w:hAnsi="Times New Roman"/>
          <w:sz w:val="24"/>
          <w:szCs w:val="24"/>
        </w:rPr>
        <w:t>Indonesia,seperti</w:t>
      </w:r>
      <w:proofErr w:type="spellEnd"/>
      <w:r>
        <w:rPr>
          <w:rFonts w:ascii="Times New Roman" w:hAnsi="Times New Roman"/>
          <w:sz w:val="24"/>
          <w:szCs w:val="24"/>
        </w:rPr>
        <w:t xml:space="preserve"> di dalam Kitab </w:t>
      </w:r>
      <w:proofErr w:type="spellStart"/>
      <w:r>
        <w:rPr>
          <w:rFonts w:ascii="Times New Roman" w:hAnsi="Times New Roman"/>
          <w:sz w:val="24"/>
          <w:szCs w:val="24"/>
        </w:rPr>
        <w:t>Undang-Undang</w:t>
      </w:r>
      <w:proofErr w:type="spellEnd"/>
      <w:r>
        <w:rPr>
          <w:rFonts w:ascii="Times New Roman" w:hAnsi="Times New Roman"/>
          <w:sz w:val="24"/>
          <w:szCs w:val="24"/>
        </w:rPr>
        <w:t xml:space="preserve"> Hukum Pidana (KUHP) </w:t>
      </w:r>
      <w:proofErr w:type="spellStart"/>
      <w:r>
        <w:rPr>
          <w:rFonts w:ascii="Times New Roman" w:hAnsi="Times New Roman"/>
          <w:sz w:val="24"/>
          <w:szCs w:val="24"/>
        </w:rPr>
        <w:t>dimana</w:t>
      </w:r>
      <w:proofErr w:type="spellEnd"/>
      <w:r>
        <w:rPr>
          <w:rFonts w:ascii="Times New Roman" w:hAnsi="Times New Roman"/>
          <w:sz w:val="24"/>
          <w:szCs w:val="24"/>
        </w:rPr>
        <w:t xml:space="preserve"> setiap </w:t>
      </w:r>
      <w:proofErr w:type="spellStart"/>
      <w:r>
        <w:rPr>
          <w:rFonts w:ascii="Times New Roman" w:hAnsi="Times New Roman"/>
          <w:sz w:val="24"/>
          <w:szCs w:val="24"/>
        </w:rPr>
        <w:t>perbutan</w:t>
      </w:r>
      <w:proofErr w:type="spellEnd"/>
      <w:r>
        <w:rPr>
          <w:rFonts w:ascii="Times New Roman" w:hAnsi="Times New Roman"/>
          <w:sz w:val="24"/>
          <w:szCs w:val="24"/>
        </w:rPr>
        <w:t xml:space="preserve"> yang diatur dalam buku dua adalah perbuatan kejahatan. Sementara pelanggaran, merupakan segala sesuatu yang diatur dalam buku tiga KUHP.</w:t>
      </w:r>
    </w:p>
    <w:p w:rsidR="00DE75BE" w:rsidRDefault="0084266C">
      <w:pPr>
        <w:pStyle w:val="DaftarParagraf"/>
        <w:numPr>
          <w:ilvl w:val="0"/>
          <w:numId w:val="24"/>
        </w:numPr>
        <w:spacing w:line="480" w:lineRule="auto"/>
        <w:jc w:val="both"/>
        <w:rPr>
          <w:rFonts w:ascii="Times New Roman" w:hAnsi="Times New Roman"/>
          <w:sz w:val="24"/>
          <w:szCs w:val="24"/>
        </w:rPr>
      </w:pPr>
      <w:r>
        <w:rPr>
          <w:rFonts w:ascii="Times New Roman" w:hAnsi="Times New Roman"/>
          <w:sz w:val="24"/>
          <w:szCs w:val="24"/>
        </w:rPr>
        <w:t xml:space="preserve">Delik </w:t>
      </w:r>
      <w:proofErr w:type="spellStart"/>
      <w:r>
        <w:rPr>
          <w:rFonts w:ascii="Times New Roman" w:hAnsi="Times New Roman"/>
          <w:sz w:val="24"/>
          <w:szCs w:val="24"/>
        </w:rPr>
        <w:t>Materil</w:t>
      </w:r>
      <w:proofErr w:type="spellEnd"/>
      <w:r>
        <w:rPr>
          <w:rFonts w:ascii="Times New Roman" w:hAnsi="Times New Roman"/>
          <w:sz w:val="24"/>
          <w:szCs w:val="24"/>
        </w:rPr>
        <w:t xml:space="preserve"> dan </w:t>
      </w:r>
      <w:proofErr w:type="spellStart"/>
      <w:r>
        <w:rPr>
          <w:rFonts w:ascii="Times New Roman" w:hAnsi="Times New Roman"/>
          <w:sz w:val="24"/>
          <w:szCs w:val="24"/>
        </w:rPr>
        <w:t>Formil</w:t>
      </w:r>
      <w:proofErr w:type="spellEnd"/>
    </w:p>
    <w:p w:rsidR="00DE75BE" w:rsidRDefault="0084266C">
      <w:pPr>
        <w:pStyle w:val="DaftarParagraf"/>
        <w:spacing w:line="480" w:lineRule="auto"/>
        <w:ind w:left="1080"/>
        <w:jc w:val="both"/>
      </w:pPr>
      <w:r>
        <w:rPr>
          <w:rFonts w:ascii="Times New Roman" w:hAnsi="Times New Roman"/>
          <w:sz w:val="24"/>
          <w:szCs w:val="24"/>
        </w:rPr>
        <w:t xml:space="preserve">Delik </w:t>
      </w:r>
      <w:proofErr w:type="spellStart"/>
      <w:r>
        <w:rPr>
          <w:rFonts w:ascii="Times New Roman" w:hAnsi="Times New Roman"/>
          <w:sz w:val="24"/>
          <w:szCs w:val="24"/>
        </w:rPr>
        <w:t>materil</w:t>
      </w:r>
      <w:proofErr w:type="spellEnd"/>
      <w:r>
        <w:rPr>
          <w:rFonts w:ascii="Times New Roman" w:hAnsi="Times New Roman"/>
          <w:sz w:val="24"/>
          <w:szCs w:val="24"/>
        </w:rPr>
        <w:t xml:space="preserve"> merupakan delik yang dinyatakan selesai dengan dilakukannya perbuatan itu. Sementara delik </w:t>
      </w:r>
      <w:proofErr w:type="spellStart"/>
      <w:r>
        <w:rPr>
          <w:rFonts w:ascii="Times New Roman" w:hAnsi="Times New Roman"/>
          <w:sz w:val="24"/>
          <w:szCs w:val="24"/>
        </w:rPr>
        <w:t>formil</w:t>
      </w:r>
      <w:proofErr w:type="spellEnd"/>
      <w:r>
        <w:rPr>
          <w:rFonts w:ascii="Times New Roman" w:hAnsi="Times New Roman"/>
          <w:sz w:val="24"/>
          <w:szCs w:val="24"/>
        </w:rPr>
        <w:t xml:space="preserve"> adalah delik yang menitikberatkan pada akibat dari perbuatan itu.</w:t>
      </w:r>
      <w:r>
        <w:rPr>
          <w:rStyle w:val="ReferensiCatatanKaki"/>
          <w:rFonts w:ascii="Times New Roman" w:hAnsi="Times New Roman"/>
          <w:sz w:val="24"/>
          <w:szCs w:val="24"/>
        </w:rPr>
        <w:footnoteReference w:id="12"/>
      </w:r>
    </w:p>
    <w:p w:rsidR="00DE75BE" w:rsidRDefault="0084266C">
      <w:pPr>
        <w:pStyle w:val="DaftarParagraf"/>
        <w:numPr>
          <w:ilvl w:val="0"/>
          <w:numId w:val="24"/>
        </w:numPr>
        <w:spacing w:line="480" w:lineRule="auto"/>
        <w:jc w:val="both"/>
      </w:pPr>
      <w:r>
        <w:rPr>
          <w:rFonts w:ascii="Times New Roman" w:hAnsi="Times New Roman"/>
          <w:sz w:val="24"/>
          <w:szCs w:val="24"/>
        </w:rPr>
        <w:t xml:space="preserve">Delik </w:t>
      </w:r>
      <w:proofErr w:type="spellStart"/>
      <w:r>
        <w:rPr>
          <w:rFonts w:ascii="Times New Roman" w:hAnsi="Times New Roman"/>
          <w:i/>
          <w:sz w:val="24"/>
          <w:szCs w:val="24"/>
        </w:rPr>
        <w:t>Dolus</w:t>
      </w:r>
      <w:proofErr w:type="spellEnd"/>
      <w:r>
        <w:rPr>
          <w:rFonts w:ascii="Times New Roman" w:hAnsi="Times New Roman"/>
          <w:sz w:val="24"/>
          <w:szCs w:val="24"/>
        </w:rPr>
        <w:t xml:space="preserve"> dan</w:t>
      </w:r>
      <w:r>
        <w:rPr>
          <w:rFonts w:ascii="Times New Roman" w:hAnsi="Times New Roman"/>
          <w:i/>
          <w:sz w:val="24"/>
          <w:szCs w:val="24"/>
        </w:rPr>
        <w:t xml:space="preserve"> </w:t>
      </w:r>
      <w:proofErr w:type="spellStart"/>
      <w:r>
        <w:rPr>
          <w:rFonts w:ascii="Times New Roman" w:hAnsi="Times New Roman"/>
          <w:i/>
          <w:sz w:val="24"/>
          <w:szCs w:val="24"/>
        </w:rPr>
        <w:t>Culpa</w:t>
      </w:r>
      <w:proofErr w:type="spellEnd"/>
      <w:r>
        <w:rPr>
          <w:rFonts w:ascii="Times New Roman" w:hAnsi="Times New Roman"/>
          <w:i/>
          <w:sz w:val="24"/>
          <w:szCs w:val="24"/>
        </w:rPr>
        <w:t xml:space="preserve"> </w:t>
      </w:r>
    </w:p>
    <w:p w:rsidR="00DE75BE" w:rsidRDefault="0084266C">
      <w:pPr>
        <w:pStyle w:val="DaftarParagraf"/>
        <w:spacing w:line="480" w:lineRule="auto"/>
        <w:ind w:left="1080"/>
        <w:jc w:val="both"/>
      </w:pPr>
      <w:r>
        <w:rPr>
          <w:rFonts w:ascii="Times New Roman" w:hAnsi="Times New Roman"/>
          <w:sz w:val="24"/>
          <w:szCs w:val="24"/>
        </w:rPr>
        <w:t xml:space="preserve">Delik </w:t>
      </w:r>
      <w:proofErr w:type="spellStart"/>
      <w:r>
        <w:rPr>
          <w:rFonts w:ascii="Times New Roman" w:hAnsi="Times New Roman"/>
          <w:i/>
          <w:sz w:val="24"/>
          <w:szCs w:val="24"/>
        </w:rPr>
        <w:t>Dolus</w:t>
      </w:r>
      <w:proofErr w:type="spellEnd"/>
      <w:r>
        <w:rPr>
          <w:rFonts w:ascii="Times New Roman" w:hAnsi="Times New Roman"/>
          <w:i/>
          <w:sz w:val="24"/>
          <w:szCs w:val="24"/>
        </w:rPr>
        <w:t xml:space="preserve"> </w:t>
      </w:r>
      <w:r>
        <w:rPr>
          <w:rFonts w:ascii="Times New Roman" w:hAnsi="Times New Roman"/>
          <w:sz w:val="24"/>
          <w:szCs w:val="24"/>
        </w:rPr>
        <w:t xml:space="preserve">adalah delik yang menitikberatkan pada sebuah kesengajaan. Sementara delik </w:t>
      </w:r>
      <w:proofErr w:type="spellStart"/>
      <w:r>
        <w:rPr>
          <w:rFonts w:ascii="Times New Roman" w:hAnsi="Times New Roman"/>
          <w:i/>
          <w:sz w:val="24"/>
          <w:szCs w:val="24"/>
        </w:rPr>
        <w:t>Culpa</w:t>
      </w:r>
      <w:proofErr w:type="spellEnd"/>
      <w:r>
        <w:rPr>
          <w:rFonts w:ascii="Times New Roman" w:hAnsi="Times New Roman"/>
          <w:i/>
          <w:sz w:val="24"/>
          <w:szCs w:val="24"/>
        </w:rPr>
        <w:t xml:space="preserve"> </w:t>
      </w:r>
      <w:r>
        <w:rPr>
          <w:rFonts w:ascii="Times New Roman" w:hAnsi="Times New Roman"/>
          <w:sz w:val="24"/>
          <w:szCs w:val="24"/>
        </w:rPr>
        <w:t>adalah delik yang menitikberatkan pada kealpaan.</w:t>
      </w:r>
      <w:r>
        <w:rPr>
          <w:rStyle w:val="ReferensiCatatanKaki"/>
          <w:rFonts w:ascii="Times New Roman" w:hAnsi="Times New Roman"/>
          <w:sz w:val="24"/>
          <w:szCs w:val="24"/>
        </w:rPr>
        <w:footnoteReference w:id="13"/>
      </w:r>
    </w:p>
    <w:p w:rsidR="00DE75BE" w:rsidRDefault="0084266C">
      <w:pPr>
        <w:pStyle w:val="DaftarParagraf"/>
        <w:numPr>
          <w:ilvl w:val="0"/>
          <w:numId w:val="24"/>
        </w:numPr>
        <w:spacing w:line="480" w:lineRule="auto"/>
        <w:jc w:val="both"/>
      </w:pPr>
      <w:r>
        <w:rPr>
          <w:rFonts w:ascii="Times New Roman" w:hAnsi="Times New Roman"/>
          <w:sz w:val="24"/>
          <w:szCs w:val="24"/>
        </w:rPr>
        <w:t xml:space="preserve">Delik </w:t>
      </w:r>
      <w:proofErr w:type="spellStart"/>
      <w:r>
        <w:rPr>
          <w:rFonts w:ascii="Times New Roman" w:hAnsi="Times New Roman"/>
          <w:i/>
          <w:sz w:val="24"/>
          <w:szCs w:val="24"/>
        </w:rPr>
        <w:t>Comimissionis</w:t>
      </w:r>
      <w:proofErr w:type="spellEnd"/>
      <w:r>
        <w:rPr>
          <w:rFonts w:ascii="Times New Roman" w:hAnsi="Times New Roman"/>
          <w:sz w:val="24"/>
          <w:szCs w:val="24"/>
        </w:rPr>
        <w:t xml:space="preserve"> dan delik </w:t>
      </w:r>
      <w:proofErr w:type="spellStart"/>
      <w:r>
        <w:rPr>
          <w:rFonts w:ascii="Times New Roman" w:hAnsi="Times New Roman"/>
          <w:i/>
          <w:sz w:val="24"/>
          <w:szCs w:val="24"/>
        </w:rPr>
        <w:t>Omissionis</w:t>
      </w:r>
      <w:proofErr w:type="spellEnd"/>
    </w:p>
    <w:p w:rsidR="00DE75BE" w:rsidRDefault="0084266C">
      <w:pPr>
        <w:pStyle w:val="DaftarParagraf"/>
        <w:spacing w:line="480" w:lineRule="auto"/>
        <w:ind w:left="1080"/>
        <w:jc w:val="both"/>
      </w:pPr>
      <w:r>
        <w:rPr>
          <w:rFonts w:ascii="Times New Roman" w:hAnsi="Times New Roman"/>
          <w:sz w:val="24"/>
          <w:szCs w:val="24"/>
        </w:rPr>
        <w:t xml:space="preserve">Delik </w:t>
      </w:r>
      <w:proofErr w:type="spellStart"/>
      <w:r>
        <w:rPr>
          <w:rFonts w:ascii="Times New Roman" w:hAnsi="Times New Roman"/>
          <w:i/>
          <w:sz w:val="24"/>
          <w:szCs w:val="24"/>
        </w:rPr>
        <w:t>Comimissionis</w:t>
      </w:r>
      <w:proofErr w:type="spellEnd"/>
      <w:r>
        <w:rPr>
          <w:rFonts w:ascii="Times New Roman" w:hAnsi="Times New Roman"/>
          <w:sz w:val="24"/>
          <w:szCs w:val="24"/>
        </w:rPr>
        <w:t xml:space="preserve"> adalah delik yang berbentuk perbuatan yang dilarang atau bukan perbuatan yang diharuskan, sementara delik </w:t>
      </w:r>
      <w:proofErr w:type="spellStart"/>
      <w:r>
        <w:rPr>
          <w:rFonts w:ascii="Times New Roman" w:hAnsi="Times New Roman"/>
          <w:i/>
          <w:sz w:val="24"/>
          <w:szCs w:val="24"/>
        </w:rPr>
        <w:t>Omissionis</w:t>
      </w:r>
      <w:proofErr w:type="spellEnd"/>
      <w:r>
        <w:rPr>
          <w:rFonts w:ascii="Times New Roman" w:hAnsi="Times New Roman"/>
          <w:i/>
          <w:sz w:val="24"/>
          <w:szCs w:val="24"/>
        </w:rPr>
        <w:t xml:space="preserve"> </w:t>
      </w:r>
      <w:r>
        <w:rPr>
          <w:rFonts w:ascii="Times New Roman" w:hAnsi="Times New Roman"/>
          <w:sz w:val="24"/>
          <w:szCs w:val="24"/>
        </w:rPr>
        <w:t>adalah delik yang tidak melaporkan adanya mufakat yang jahat.</w:t>
      </w:r>
      <w:r>
        <w:rPr>
          <w:rStyle w:val="ReferensiCatatanKaki"/>
          <w:rFonts w:ascii="Times New Roman" w:hAnsi="Times New Roman"/>
          <w:sz w:val="24"/>
          <w:szCs w:val="24"/>
        </w:rPr>
        <w:footnoteReference w:id="14"/>
      </w:r>
    </w:p>
    <w:p w:rsidR="00DE75BE" w:rsidRDefault="0084266C">
      <w:pPr>
        <w:pStyle w:val="DaftarParagraf"/>
        <w:numPr>
          <w:ilvl w:val="0"/>
          <w:numId w:val="24"/>
        </w:numPr>
        <w:spacing w:line="480" w:lineRule="auto"/>
        <w:jc w:val="both"/>
        <w:rPr>
          <w:rFonts w:ascii="Times New Roman" w:hAnsi="Times New Roman"/>
          <w:sz w:val="24"/>
          <w:szCs w:val="24"/>
        </w:rPr>
      </w:pPr>
      <w:r>
        <w:rPr>
          <w:rFonts w:ascii="Times New Roman" w:hAnsi="Times New Roman"/>
          <w:sz w:val="24"/>
          <w:szCs w:val="24"/>
        </w:rPr>
        <w:t>Delik Aduan dan bukan Aduan</w:t>
      </w:r>
    </w:p>
    <w:p w:rsidR="00DE75BE" w:rsidRDefault="0084266C">
      <w:pPr>
        <w:pStyle w:val="DaftarParagraf"/>
        <w:spacing w:after="0" w:line="480" w:lineRule="auto"/>
        <w:ind w:left="1080"/>
        <w:jc w:val="both"/>
      </w:pPr>
      <w:r>
        <w:rPr>
          <w:rFonts w:ascii="Times New Roman" w:hAnsi="Times New Roman"/>
          <w:sz w:val="24"/>
          <w:szCs w:val="24"/>
        </w:rPr>
        <w:t xml:space="preserve">Delik aduan merupakan delik yang </w:t>
      </w:r>
      <w:proofErr w:type="spellStart"/>
      <w:r>
        <w:rPr>
          <w:rFonts w:ascii="Times New Roman" w:hAnsi="Times New Roman"/>
          <w:sz w:val="24"/>
          <w:szCs w:val="24"/>
        </w:rPr>
        <w:t>dimana</w:t>
      </w:r>
      <w:proofErr w:type="spellEnd"/>
      <w:r>
        <w:rPr>
          <w:rFonts w:ascii="Times New Roman" w:hAnsi="Times New Roman"/>
          <w:sz w:val="24"/>
          <w:szCs w:val="24"/>
        </w:rPr>
        <w:t xml:space="preserve"> korban yang </w:t>
      </w:r>
      <w:proofErr w:type="spellStart"/>
      <w:r>
        <w:rPr>
          <w:rFonts w:ascii="Times New Roman" w:hAnsi="Times New Roman"/>
          <w:sz w:val="24"/>
          <w:szCs w:val="24"/>
        </w:rPr>
        <w:t>menglami</w:t>
      </w:r>
      <w:proofErr w:type="spellEnd"/>
      <w:r>
        <w:rPr>
          <w:rFonts w:ascii="Times New Roman" w:hAnsi="Times New Roman"/>
          <w:sz w:val="24"/>
          <w:szCs w:val="24"/>
        </w:rPr>
        <w:t xml:space="preserve"> kejadian tersebut melaporkan (mengadu), contohnya seperti penghinaan, </w:t>
      </w:r>
      <w:proofErr w:type="spellStart"/>
      <w:r>
        <w:rPr>
          <w:rFonts w:ascii="Times New Roman" w:hAnsi="Times New Roman"/>
          <w:sz w:val="24"/>
          <w:szCs w:val="24"/>
        </w:rPr>
        <w:t>perzinahan</w:t>
      </w:r>
      <w:proofErr w:type="spellEnd"/>
      <w:r>
        <w:rPr>
          <w:rFonts w:ascii="Times New Roman" w:hAnsi="Times New Roman"/>
          <w:sz w:val="24"/>
          <w:szCs w:val="24"/>
        </w:rPr>
        <w:t xml:space="preserve"> dan pemerasan. Sementara delik bukan aduan dibagi atas dua, yakni delik bukan aduan </w:t>
      </w:r>
      <w:proofErr w:type="spellStart"/>
      <w:r>
        <w:rPr>
          <w:rFonts w:ascii="Times New Roman" w:hAnsi="Times New Roman"/>
          <w:i/>
          <w:sz w:val="24"/>
          <w:szCs w:val="24"/>
        </w:rPr>
        <w:t>absolute</w:t>
      </w:r>
      <w:proofErr w:type="spellEnd"/>
      <w:r>
        <w:rPr>
          <w:rFonts w:ascii="Times New Roman" w:hAnsi="Times New Roman"/>
          <w:sz w:val="24"/>
          <w:szCs w:val="24"/>
        </w:rPr>
        <w:t xml:space="preserve"> dan delik bukan aduan </w:t>
      </w:r>
      <w:r>
        <w:rPr>
          <w:rFonts w:ascii="Times New Roman" w:hAnsi="Times New Roman"/>
          <w:i/>
          <w:sz w:val="24"/>
          <w:szCs w:val="24"/>
        </w:rPr>
        <w:t xml:space="preserve">relatif </w:t>
      </w:r>
      <w:r>
        <w:rPr>
          <w:rFonts w:ascii="Times New Roman" w:hAnsi="Times New Roman"/>
          <w:sz w:val="24"/>
          <w:szCs w:val="24"/>
        </w:rPr>
        <w:t xml:space="preserve">. delik bukan aduan </w:t>
      </w:r>
      <w:proofErr w:type="spellStart"/>
      <w:r>
        <w:rPr>
          <w:rFonts w:ascii="Times New Roman" w:hAnsi="Times New Roman"/>
          <w:i/>
          <w:sz w:val="24"/>
          <w:szCs w:val="24"/>
        </w:rPr>
        <w:t>absolute</w:t>
      </w:r>
      <w:proofErr w:type="spellEnd"/>
      <w:r>
        <w:rPr>
          <w:rFonts w:ascii="Times New Roman" w:hAnsi="Times New Roman"/>
          <w:i/>
          <w:sz w:val="24"/>
          <w:szCs w:val="24"/>
        </w:rPr>
        <w:t xml:space="preserve"> </w:t>
      </w:r>
      <w:r>
        <w:rPr>
          <w:rFonts w:ascii="Times New Roman" w:hAnsi="Times New Roman"/>
          <w:sz w:val="24"/>
          <w:szCs w:val="24"/>
        </w:rPr>
        <w:t xml:space="preserve">yang penuntutannya hanya berdasarkan pengaduan, sementara delik bukan aduan </w:t>
      </w:r>
      <w:r>
        <w:rPr>
          <w:rFonts w:ascii="Times New Roman" w:hAnsi="Times New Roman"/>
          <w:i/>
          <w:sz w:val="24"/>
          <w:szCs w:val="24"/>
        </w:rPr>
        <w:t xml:space="preserve">relatif </w:t>
      </w:r>
      <w:r>
        <w:rPr>
          <w:rFonts w:ascii="Times New Roman" w:hAnsi="Times New Roman"/>
          <w:sz w:val="24"/>
          <w:szCs w:val="24"/>
        </w:rPr>
        <w:t>yang penuntutannya tanpa perlu pengaduan.</w:t>
      </w:r>
      <w:r>
        <w:rPr>
          <w:rStyle w:val="ReferensiCatatanKaki"/>
          <w:rFonts w:ascii="Times New Roman" w:hAnsi="Times New Roman"/>
          <w:sz w:val="24"/>
          <w:szCs w:val="24"/>
        </w:rPr>
        <w:footnoteReference w:id="15"/>
      </w: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2.2. Tinjauan Umum Penerapan Sanksi</w:t>
      </w: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2.2.1. Pengertian Penerapan Sanksi</w:t>
      </w:r>
    </w:p>
    <w:p w:rsidR="00DE75BE" w:rsidRDefault="0084266C">
      <w:pPr>
        <w:spacing w:line="480" w:lineRule="auto"/>
        <w:ind w:left="567" w:firstLine="567"/>
        <w:jc w:val="both"/>
      </w:pPr>
      <w:r>
        <w:rPr>
          <w:rFonts w:ascii="Times New Roman" w:eastAsia="Times New Roman" w:hAnsi="Times New Roman" w:cs="Times New Roman"/>
          <w:sz w:val="24"/>
          <w:szCs w:val="24"/>
          <w:lang w:eastAsia="id-ID"/>
        </w:rPr>
        <w:t xml:space="preserve">Aristoteles dalam buku suroso seorang filsuf yunani telah menggabarkan pengertian </w:t>
      </w:r>
      <w:r>
        <w:rPr>
          <w:rStyle w:val="ReferensiCatatanKaki"/>
          <w:rFonts w:ascii="Times New Roman" w:eastAsia="Times New Roman" w:hAnsi="Times New Roman" w:cs="Times New Roman"/>
          <w:sz w:val="24"/>
          <w:szCs w:val="24"/>
          <w:lang w:eastAsia="id-ID"/>
        </w:rPr>
        <w:footnoteReference w:id="16"/>
      </w:r>
      <w:r>
        <w:rPr>
          <w:rFonts w:ascii="Times New Roman" w:eastAsia="Times New Roman" w:hAnsi="Times New Roman" w:cs="Times New Roman"/>
          <w:sz w:val="24"/>
          <w:szCs w:val="24"/>
          <w:lang w:eastAsia="id-ID"/>
        </w:rPr>
        <w:t xml:space="preserve">manusia sebagai mahluk sosial yang hidup dalam rangkaian masyarakat dalam suatu kesatuan </w:t>
      </w:r>
      <w:r>
        <w:rPr>
          <w:rFonts w:ascii="Times New Roman" w:eastAsia="Times New Roman" w:hAnsi="Times New Roman" w:cs="Times New Roman"/>
          <w:i/>
          <w:sz w:val="24"/>
          <w:szCs w:val="24"/>
          <w:lang w:eastAsia="id-ID"/>
        </w:rPr>
        <w:t xml:space="preserve">(zoon politicon), </w:t>
      </w:r>
      <w:r>
        <w:rPr>
          <w:rFonts w:ascii="Times New Roman" w:eastAsia="Times New Roman" w:hAnsi="Times New Roman" w:cs="Times New Roman"/>
          <w:sz w:val="24"/>
          <w:szCs w:val="24"/>
          <w:lang w:eastAsia="id-ID"/>
        </w:rPr>
        <w:t>yang memeilki hubungan saling membutuhkan satu dengan yang lainya, kebutuhan itu dapat berupa secra langsung maupun secara tidak langsung baik hal itu berdasarkan kesepakatan maupun hal yang bertentangan.</w:t>
      </w:r>
    </w:p>
    <w:p w:rsidR="00DE75BE" w:rsidRDefault="0084266C">
      <w:pPr>
        <w:spacing w:line="480" w:lineRule="auto"/>
        <w:ind w:left="567" w:firstLine="567"/>
        <w:jc w:val="both"/>
      </w:pPr>
      <w:r>
        <w:rPr>
          <w:rFonts w:ascii="Times New Roman" w:eastAsia="Times New Roman" w:hAnsi="Times New Roman" w:cs="Times New Roman"/>
          <w:sz w:val="24"/>
          <w:szCs w:val="24"/>
          <w:lang w:eastAsia="id-ID"/>
        </w:rPr>
        <w:t>Dalam kehidupan bermasyarakat didapati antara kesenjagan sosial, yaitu berupa hal yang memiliki karakter kesepahaman dan hal yang memilki karakter bertentangan, dengan alasan kesepahaman dan bertentagan diadakanya suatu regulasi yang dapat mengatur alur dalam terciptanya peradaban yang tertib guna menciptakan perdamaian (</w:t>
      </w:r>
      <w:r>
        <w:rPr>
          <w:rFonts w:ascii="Times New Roman" w:eastAsia="Times New Roman" w:hAnsi="Times New Roman" w:cs="Times New Roman"/>
          <w:i/>
          <w:sz w:val="24"/>
          <w:szCs w:val="24"/>
          <w:lang w:eastAsia="id-ID"/>
        </w:rPr>
        <w:t xml:space="preserve">Rust En Orde). </w:t>
      </w:r>
      <w:r>
        <w:rPr>
          <w:rFonts w:ascii="Times New Roman" w:eastAsia="Times New Roman" w:hAnsi="Times New Roman" w:cs="Times New Roman"/>
          <w:sz w:val="24"/>
          <w:szCs w:val="24"/>
          <w:lang w:eastAsia="id-ID"/>
        </w:rPr>
        <w:t>Perdamaian yang dimaksud adalah kehidupan yang aman dan damai sesuai engan petunjuk hidup serta pedoman hidup, namun demikian yang menjadi tolak ukur peradaban setiap kelompok masyarakat atau golongan adalah hukum yang tibul dan tumbuh berkembang bersama mereka.</w:t>
      </w:r>
    </w:p>
    <w:p w:rsidR="00DE75BE" w:rsidRDefault="0084266C">
      <w:pPr>
        <w:spacing w:line="480" w:lineRule="auto"/>
        <w:ind w:left="567" w:firstLine="567"/>
        <w:jc w:val="both"/>
      </w:pPr>
      <w:r>
        <w:rPr>
          <w:rFonts w:ascii="Times New Roman" w:eastAsia="Times New Roman" w:hAnsi="Times New Roman" w:cs="Times New Roman"/>
          <w:sz w:val="24"/>
          <w:szCs w:val="24"/>
          <w:lang w:eastAsia="id-ID"/>
        </w:rPr>
        <w:t>Apabia kita berbicara mengenai hukum sebaiknya memperhatikan terlebih dahulu defenisi hukum yang diungkapkan oleh Utrech dikutip oleh soeroso menegaskan bahwa</w:t>
      </w:r>
      <w:r>
        <w:rPr>
          <w:rStyle w:val="ReferensiCatatanKaki"/>
          <w:rFonts w:ascii="Times New Roman" w:eastAsia="Times New Roman" w:hAnsi="Times New Roman" w:cs="Times New Roman"/>
          <w:sz w:val="24"/>
          <w:szCs w:val="24"/>
          <w:lang w:eastAsia="id-ID"/>
        </w:rPr>
        <w:footnoteReference w:id="17"/>
      </w:r>
      <w:r>
        <w:rPr>
          <w:rFonts w:ascii="Times New Roman" w:eastAsia="Times New Roman" w:hAnsi="Times New Roman" w:cs="Times New Roman"/>
          <w:sz w:val="24"/>
          <w:szCs w:val="24"/>
          <w:lang w:eastAsia="id-ID"/>
        </w:rPr>
        <w:t xml:space="preserve"> “ ilmu hukum merupakan himpunan-himpunan petunjuk hidup (peritah-perintah) dan larangan-larangan yang mengatur tata tertib dalam sesuatu masyarakat dan seharusnya ditaati oleh anggta masyarakat”. Apabila kita melihat pengertian hukum diatas telah ditemukan titik terang apa yang diungkapkan oleh utrech bahwa hukum itu adalah sekumpulan tulisan peraturan yang dibuat dalam satu buku sebagai pedoman masyrakat luas.</w:t>
      </w:r>
    </w:p>
    <w:p w:rsidR="00DE75BE" w:rsidRDefault="0084266C">
      <w:pPr>
        <w:spacing w:line="480" w:lineRule="auto"/>
        <w:ind w:left="567" w:firstLine="567"/>
        <w:jc w:val="both"/>
      </w:pPr>
      <w:r>
        <w:rPr>
          <w:rFonts w:ascii="Times New Roman" w:eastAsia="Times New Roman" w:hAnsi="Times New Roman" w:cs="Times New Roman"/>
          <w:sz w:val="24"/>
          <w:szCs w:val="24"/>
          <w:lang w:eastAsia="id-ID"/>
        </w:rPr>
        <w:t xml:space="preserve">Sedangkan menurut </w:t>
      </w:r>
      <w:r>
        <w:rPr>
          <w:rFonts w:ascii="Times New Roman" w:eastAsia="Times New Roman" w:hAnsi="Times New Roman" w:cs="Times New Roman"/>
          <w:i/>
          <w:sz w:val="24"/>
          <w:szCs w:val="24"/>
          <w:lang w:eastAsia="id-ID"/>
        </w:rPr>
        <w:t>P.Borst</w:t>
      </w:r>
      <w:r>
        <w:rPr>
          <w:rFonts w:ascii="Times New Roman" w:eastAsia="Times New Roman" w:hAnsi="Times New Roman" w:cs="Times New Roman"/>
          <w:sz w:val="24"/>
          <w:szCs w:val="24"/>
          <w:lang w:eastAsia="id-ID"/>
        </w:rPr>
        <w:t xml:space="preserve"> memberikan defenisi tentang hukum itu bahwa</w:t>
      </w:r>
      <w:r>
        <w:rPr>
          <w:rStyle w:val="ReferensiCatatanKaki"/>
          <w:rFonts w:ascii="Times New Roman" w:eastAsia="Times New Roman" w:hAnsi="Times New Roman" w:cs="Times New Roman"/>
          <w:sz w:val="24"/>
          <w:szCs w:val="24"/>
          <w:lang w:eastAsia="id-ID"/>
        </w:rPr>
        <w:footnoteReference w:id="18"/>
      </w:r>
      <w:r>
        <w:rPr>
          <w:rFonts w:ascii="Times New Roman" w:eastAsia="Times New Roman" w:hAnsi="Times New Roman" w:cs="Times New Roman"/>
          <w:sz w:val="24"/>
          <w:szCs w:val="24"/>
          <w:lang w:eastAsia="id-ID"/>
        </w:rPr>
        <w:t xml:space="preserve"> “keseluruhan peratuan perbuatan manusia didalam masyarakat yang pelaksanaanya dapat dipaksakan dan bertujuan agar menimbulkan tata kedamaian atau keadilan” menurut P.Borst yang memberikan defenisi hukum lebih menit beratkan pada perbuatan manusia yang dilarang dan dapat dipaksakan sebuah aturan guna mengaturnya.</w:t>
      </w:r>
    </w:p>
    <w:p w:rsidR="00DE75BE" w:rsidRDefault="0084266C">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Apabila kita melihat dua dfenisi yang diungkapkan oleh kedua ahli hukum diatas hampis keduanya menghubungkan dengan sanksi dengan alasan adanya sifat yang (Mengatur Dan Memaksa) yang artinya susatur hal yang dianggap memilki potensi untuk merusak ketentraman masyarakat akan diatur dan dilkukan secara memaksa, mekasa dalam artian apabila tidak diindahkan akan dikeluarkan sanksi yang berat bagi pelanggarnya</w:t>
      </w:r>
    </w:p>
    <w:p w:rsidR="00DE75BE" w:rsidRDefault="0084266C">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Hans Kelsen juga memberika defenisi mengenai sanksi yaitu “ reaksi koersif masyarakat atas tingkah laku manusia (fakta sosial) yang menggangu masyarakat” pada pandagan kelsen yang dimana pemberlakuan Norma itu selalu dibarengi dengan Sanksi, dikarenakan apabila suatu norma yang telah dipamahami dan tidak dilaksanakan secara baik menurut kelsen akan diikuti sanksi, sebagai esensi dalam organisiasi hukum, hal ini memenng disiapkan dan diarancang guna menjaga semua perilaku sosial serta manusia pada umunya yang diperhadapkan dengan situasi dan kondisi tertentu.</w:t>
      </w:r>
    </w:p>
    <w:p w:rsidR="00DE75BE" w:rsidRDefault="00DE75BE">
      <w:pPr>
        <w:spacing w:line="480" w:lineRule="auto"/>
        <w:jc w:val="both"/>
        <w:rPr>
          <w:rFonts w:ascii="Times New Roman" w:eastAsia="Times New Roman" w:hAnsi="Times New Roman" w:cs="Times New Roman"/>
          <w:sz w:val="24"/>
          <w:szCs w:val="24"/>
          <w:lang w:eastAsia="id-ID"/>
        </w:rPr>
      </w:pPr>
    </w:p>
    <w:p w:rsidR="00DE75BE" w:rsidRDefault="00DE75BE">
      <w:pPr>
        <w:spacing w:line="480" w:lineRule="auto"/>
        <w:jc w:val="both"/>
        <w:rPr>
          <w:rFonts w:ascii="Times New Roman" w:eastAsia="Times New Roman" w:hAnsi="Times New Roman" w:cs="Times New Roman"/>
          <w:sz w:val="24"/>
          <w:szCs w:val="24"/>
          <w:lang w:eastAsia="id-ID"/>
        </w:rPr>
      </w:pPr>
    </w:p>
    <w:p w:rsidR="00DE75BE" w:rsidRDefault="0084266C">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2.2.2. Jenis Jenis Sanksi </w:t>
      </w:r>
    </w:p>
    <w:p w:rsidR="00DE75BE" w:rsidRDefault="0084266C">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Didalam Ilmu Hukum Positif dikenal beberapa jenis sanksi dan peristilanya yaitu:</w:t>
      </w:r>
    </w:p>
    <w:p w:rsidR="00DE75BE" w:rsidRDefault="0084266C">
      <w:pPr>
        <w:pStyle w:val="DaftarParagraf"/>
        <w:numPr>
          <w:ilvl w:val="0"/>
          <w:numId w:val="26"/>
        </w:numPr>
        <w:spacing w:line="48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Pidana</w:t>
      </w:r>
    </w:p>
    <w:p w:rsidR="00DE75BE" w:rsidRDefault="0084266C">
      <w:pPr>
        <w:pStyle w:val="DaftarParagraf"/>
        <w:spacing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Yaitu sanksi yang bersifat memaksa akibat dari esensi perilaku manusia yang berbuat jahat atau lalai terhadap sesuatu yang mengakibatkan seseorang mengalami kerugian, sanksi pidana </w:t>
      </w:r>
      <w:proofErr w:type="spellStart"/>
      <w:r>
        <w:rPr>
          <w:rFonts w:ascii="Times New Roman" w:eastAsia="Times New Roman" w:hAnsi="Times New Roman" w:cs="Times New Roman"/>
          <w:sz w:val="24"/>
          <w:szCs w:val="24"/>
          <w:lang w:eastAsia="id-ID"/>
        </w:rPr>
        <w:t>sebenarya</w:t>
      </w:r>
      <w:proofErr w:type="spellEnd"/>
      <w:r>
        <w:rPr>
          <w:rFonts w:ascii="Times New Roman" w:eastAsia="Times New Roman" w:hAnsi="Times New Roman" w:cs="Times New Roman"/>
          <w:sz w:val="24"/>
          <w:szCs w:val="24"/>
          <w:lang w:eastAsia="id-ID"/>
        </w:rPr>
        <w:t xml:space="preserve"> bersifat memaksa guna membatasi dan mengatasi perilaku jahat tiap manusia sebagai fungsi pencegahan ketertiban, apabila dilihat dari wujud perbuatan jahat itu berupa perbuatan melawan hukum atau perbuatan yang melanggar ketertiban masyarakat luas. Sanksi itu bersumber dari kitab undang-undang hukum pidana (KUHP) </w:t>
      </w:r>
      <w:proofErr w:type="spellStart"/>
      <w:r>
        <w:rPr>
          <w:rFonts w:ascii="Times New Roman" w:eastAsia="Times New Roman" w:hAnsi="Times New Roman" w:cs="Times New Roman"/>
          <w:sz w:val="24"/>
          <w:szCs w:val="24"/>
          <w:lang w:eastAsia="id-ID"/>
        </w:rPr>
        <w:t>sebagiamana</w:t>
      </w:r>
      <w:proofErr w:type="spellEnd"/>
      <w:r>
        <w:rPr>
          <w:rFonts w:ascii="Times New Roman" w:eastAsia="Times New Roman" w:hAnsi="Times New Roman" w:cs="Times New Roman"/>
          <w:sz w:val="24"/>
          <w:szCs w:val="24"/>
          <w:lang w:eastAsia="id-ID"/>
        </w:rPr>
        <w:t xml:space="preserve"> induk dari sanksi hukum pidana</w:t>
      </w:r>
    </w:p>
    <w:p w:rsidR="00DE75BE" w:rsidRDefault="0084266C">
      <w:pPr>
        <w:pStyle w:val="DaftarParagraf"/>
        <w:spacing w:line="480" w:lineRule="auto"/>
        <w:ind w:left="1134"/>
        <w:jc w:val="both"/>
      </w:pPr>
      <w:r>
        <w:rPr>
          <w:rFonts w:ascii="Times New Roman" w:eastAsia="Times New Roman" w:hAnsi="Times New Roman" w:cs="Times New Roman"/>
          <w:sz w:val="24"/>
          <w:szCs w:val="24"/>
          <w:lang w:eastAsia="id-ID"/>
        </w:rPr>
        <w:t>Berikut bentuk sanksi pidana yang diatur pada pasal 10 KUHP:</w:t>
      </w:r>
      <w:r>
        <w:rPr>
          <w:rStyle w:val="ReferensiCatatanKaki"/>
          <w:rFonts w:ascii="Times New Roman" w:eastAsia="Times New Roman" w:hAnsi="Times New Roman" w:cs="Times New Roman"/>
          <w:sz w:val="24"/>
          <w:szCs w:val="24"/>
          <w:lang w:eastAsia="id-ID"/>
        </w:rPr>
        <w:footnoteReference w:id="19"/>
      </w:r>
    </w:p>
    <w:p w:rsidR="00DE75BE" w:rsidRDefault="0084266C">
      <w:pPr>
        <w:pStyle w:val="DaftarParagraf"/>
        <w:numPr>
          <w:ilvl w:val="0"/>
          <w:numId w:val="27"/>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pokok</w:t>
      </w:r>
    </w:p>
    <w:p w:rsidR="00DE75BE" w:rsidRDefault="0084266C">
      <w:pPr>
        <w:pStyle w:val="DaftarParagraf"/>
        <w:numPr>
          <w:ilvl w:val="0"/>
          <w:numId w:val="28"/>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mati</w:t>
      </w:r>
    </w:p>
    <w:p w:rsidR="00DE75BE" w:rsidRDefault="0084266C">
      <w:pPr>
        <w:pStyle w:val="DaftarParagraf"/>
        <w:numPr>
          <w:ilvl w:val="0"/>
          <w:numId w:val="28"/>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penjara</w:t>
      </w:r>
    </w:p>
    <w:p w:rsidR="00DE75BE" w:rsidRDefault="0084266C">
      <w:pPr>
        <w:pStyle w:val="DaftarParagraf"/>
        <w:numPr>
          <w:ilvl w:val="0"/>
          <w:numId w:val="28"/>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kurungan</w:t>
      </w:r>
    </w:p>
    <w:p w:rsidR="00DE75BE" w:rsidRDefault="0084266C">
      <w:pPr>
        <w:pStyle w:val="DaftarParagraf"/>
        <w:numPr>
          <w:ilvl w:val="0"/>
          <w:numId w:val="28"/>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denda</w:t>
      </w:r>
    </w:p>
    <w:p w:rsidR="00DE75BE" w:rsidRDefault="0084266C">
      <w:pPr>
        <w:pStyle w:val="DaftarParagraf"/>
        <w:numPr>
          <w:ilvl w:val="0"/>
          <w:numId w:val="28"/>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tutupan</w:t>
      </w:r>
    </w:p>
    <w:p w:rsidR="00DE75BE" w:rsidRDefault="0084266C">
      <w:pPr>
        <w:pStyle w:val="DaftarParagraf"/>
        <w:numPr>
          <w:ilvl w:val="0"/>
          <w:numId w:val="27"/>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tambahan:</w:t>
      </w:r>
    </w:p>
    <w:p w:rsidR="00DE75BE" w:rsidRDefault="0084266C">
      <w:pPr>
        <w:pStyle w:val="DaftarParagraf"/>
        <w:numPr>
          <w:ilvl w:val="0"/>
          <w:numId w:val="29"/>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Pencabutan hak </w:t>
      </w:r>
    </w:p>
    <w:p w:rsidR="00DE75BE" w:rsidRDefault="0084266C">
      <w:pPr>
        <w:pStyle w:val="DaftarParagraf"/>
        <w:numPr>
          <w:ilvl w:val="0"/>
          <w:numId w:val="29"/>
        </w:numPr>
        <w:spacing w:line="480" w:lineRule="auto"/>
        <w:jc w:val="both"/>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eastAsia="id-ID"/>
        </w:rPr>
        <w:t>Perampasasn</w:t>
      </w:r>
      <w:proofErr w:type="spellEnd"/>
      <w:r>
        <w:rPr>
          <w:rFonts w:ascii="Times New Roman" w:eastAsia="Times New Roman" w:hAnsi="Times New Roman" w:cs="Times New Roman"/>
          <w:sz w:val="24"/>
          <w:szCs w:val="24"/>
          <w:lang w:eastAsia="id-ID"/>
        </w:rPr>
        <w:t xml:space="preserve"> barang-barang tertentu</w:t>
      </w:r>
    </w:p>
    <w:p w:rsidR="00DE75BE" w:rsidRDefault="0084266C">
      <w:pPr>
        <w:pStyle w:val="DaftarParagraf"/>
        <w:numPr>
          <w:ilvl w:val="0"/>
          <w:numId w:val="29"/>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Pengumuman putusan hakim</w:t>
      </w:r>
    </w:p>
    <w:p w:rsidR="00DE75BE" w:rsidRDefault="0084266C">
      <w:pPr>
        <w:spacing w:line="480" w:lineRule="auto"/>
        <w:ind w:left="1134"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Kedua sanksi pidana diats dikenal dengan sanksi yang bisa diberikan berdasrkan tingkat perbuatan jahat yang dilakukan setiap manusia.</w:t>
      </w:r>
    </w:p>
    <w:p w:rsidR="00DE75BE" w:rsidRDefault="0084266C">
      <w:pPr>
        <w:pStyle w:val="DaftarParagraf"/>
        <w:numPr>
          <w:ilvl w:val="0"/>
          <w:numId w:val="26"/>
        </w:numPr>
        <w:spacing w:line="48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Perdata</w:t>
      </w:r>
    </w:p>
    <w:p w:rsidR="00DE75BE" w:rsidRDefault="0084266C">
      <w:pPr>
        <w:pStyle w:val="DaftarParagraf"/>
        <w:spacing w:line="480" w:lineRule="auto"/>
        <w:ind w:left="927" w:firstLine="49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hukum perdata dikenal dengan adanya berupa sanksi yaitu:</w:t>
      </w:r>
    </w:p>
    <w:p w:rsidR="00DE75BE" w:rsidRDefault="0084266C">
      <w:pPr>
        <w:pStyle w:val="DaftarParagraf"/>
        <w:numPr>
          <w:ilvl w:val="0"/>
          <w:numId w:val="30"/>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Sanksi yang diberikan bagi orang yang tidak memenuhi suatu Prestasi </w:t>
      </w:r>
    </w:p>
    <w:p w:rsidR="00DE75BE" w:rsidRDefault="0084266C">
      <w:pPr>
        <w:pStyle w:val="DaftarParagraf"/>
        <w:numPr>
          <w:ilvl w:val="0"/>
          <w:numId w:val="30"/>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Adanya suatu keadaan </w:t>
      </w:r>
      <w:proofErr w:type="spellStart"/>
      <w:r>
        <w:rPr>
          <w:rFonts w:ascii="Times New Roman" w:eastAsia="Times New Roman" w:hAnsi="Times New Roman" w:cs="Times New Roman"/>
          <w:sz w:val="24"/>
          <w:szCs w:val="24"/>
          <w:lang w:eastAsia="id-ID"/>
        </w:rPr>
        <w:t>dimana</w:t>
      </w:r>
      <w:proofErr w:type="spellEnd"/>
      <w:r>
        <w:rPr>
          <w:rFonts w:ascii="Times New Roman" w:eastAsia="Times New Roman" w:hAnsi="Times New Roman" w:cs="Times New Roman"/>
          <w:sz w:val="24"/>
          <w:szCs w:val="24"/>
          <w:lang w:eastAsia="id-ID"/>
        </w:rPr>
        <w:t xml:space="preserve"> dianggap hukum itu telah hilang</w:t>
      </w:r>
    </w:p>
    <w:p w:rsidR="00DE75BE" w:rsidRDefault="0084266C">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Sehingga dalam suatu pemutusan sanksi hukum perdata suatu putusan dibagi menjadi tiga bagian yaitu :</w:t>
      </w:r>
    </w:p>
    <w:p w:rsidR="00DE75BE" w:rsidRDefault="0084266C">
      <w:pPr>
        <w:pStyle w:val="DaftarParagraf"/>
        <w:numPr>
          <w:ilvl w:val="0"/>
          <w:numId w:val="31"/>
        </w:numPr>
        <w:spacing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Terciptanya suatu keadaan yang </w:t>
      </w:r>
      <w:proofErr w:type="spellStart"/>
      <w:r>
        <w:rPr>
          <w:rFonts w:ascii="Times New Roman" w:eastAsia="Times New Roman" w:hAnsi="Times New Roman" w:cs="Times New Roman"/>
          <w:sz w:val="24"/>
          <w:szCs w:val="24"/>
          <w:lang w:eastAsia="id-ID"/>
        </w:rPr>
        <w:t>dimana</w:t>
      </w:r>
      <w:proofErr w:type="spellEnd"/>
      <w:r>
        <w:rPr>
          <w:rFonts w:ascii="Times New Roman" w:eastAsia="Times New Roman" w:hAnsi="Times New Roman" w:cs="Times New Roman"/>
          <w:sz w:val="24"/>
          <w:szCs w:val="24"/>
          <w:lang w:eastAsia="id-ID"/>
        </w:rPr>
        <w:t xml:space="preserve"> putusan hukum itu bersifat menegaskan sebuah sanksi (putusan </w:t>
      </w:r>
      <w:proofErr w:type="spellStart"/>
      <w:r>
        <w:rPr>
          <w:rFonts w:ascii="Times New Roman" w:eastAsia="Times New Roman" w:hAnsi="Times New Roman" w:cs="Times New Roman"/>
          <w:sz w:val="24"/>
          <w:szCs w:val="24"/>
          <w:lang w:eastAsia="id-ID"/>
        </w:rPr>
        <w:t>declaratoir</w:t>
      </w:r>
      <w:proofErr w:type="spellEnd"/>
      <w:r>
        <w:rPr>
          <w:rFonts w:ascii="Times New Roman" w:eastAsia="Times New Roman" w:hAnsi="Times New Roman" w:cs="Times New Roman"/>
          <w:sz w:val="24"/>
          <w:szCs w:val="24"/>
          <w:lang w:eastAsia="id-ID"/>
        </w:rPr>
        <w:t>)</w:t>
      </w:r>
    </w:p>
    <w:p w:rsidR="00DE75BE" w:rsidRDefault="0084266C">
      <w:pPr>
        <w:pStyle w:val="DaftarParagraf"/>
        <w:numPr>
          <w:ilvl w:val="0"/>
          <w:numId w:val="31"/>
        </w:numPr>
        <w:spacing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Terciptanya sebuah sanksi untuk menghukum pihak yang tidak memenuhi sebuah prestasi agar membayar ganti rugi (putusan </w:t>
      </w:r>
      <w:proofErr w:type="spellStart"/>
      <w:r>
        <w:rPr>
          <w:rFonts w:ascii="Times New Roman" w:eastAsia="Times New Roman" w:hAnsi="Times New Roman" w:cs="Times New Roman"/>
          <w:sz w:val="24"/>
          <w:szCs w:val="24"/>
          <w:lang w:eastAsia="id-ID"/>
        </w:rPr>
        <w:t>comdemnatoir</w:t>
      </w:r>
      <w:proofErr w:type="spellEnd"/>
      <w:r>
        <w:rPr>
          <w:rFonts w:ascii="Times New Roman" w:eastAsia="Times New Roman" w:hAnsi="Times New Roman" w:cs="Times New Roman"/>
          <w:sz w:val="24"/>
          <w:szCs w:val="24"/>
          <w:lang w:eastAsia="id-ID"/>
        </w:rPr>
        <w:t>)</w:t>
      </w:r>
    </w:p>
    <w:p w:rsidR="00DE75BE" w:rsidRDefault="0084266C">
      <w:pPr>
        <w:pStyle w:val="DaftarParagraf"/>
        <w:numPr>
          <w:ilvl w:val="0"/>
          <w:numId w:val="31"/>
        </w:numPr>
        <w:spacing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Terciptanya suatu keadaan </w:t>
      </w:r>
      <w:proofErr w:type="spellStart"/>
      <w:r>
        <w:rPr>
          <w:rFonts w:ascii="Times New Roman" w:eastAsia="Times New Roman" w:hAnsi="Times New Roman" w:cs="Times New Roman"/>
          <w:sz w:val="24"/>
          <w:szCs w:val="24"/>
          <w:lang w:eastAsia="id-ID"/>
        </w:rPr>
        <w:t>dimana</w:t>
      </w:r>
      <w:proofErr w:type="spellEnd"/>
      <w:r>
        <w:rPr>
          <w:rFonts w:ascii="Times New Roman" w:eastAsia="Times New Roman" w:hAnsi="Times New Roman" w:cs="Times New Roman"/>
          <w:sz w:val="24"/>
          <w:szCs w:val="24"/>
          <w:lang w:eastAsia="id-ID"/>
        </w:rPr>
        <w:t xml:space="preserve"> suatu putusan itu menghilangkan aturan atau situasi hukum yang baru guna memutuskan suatu perkara</w:t>
      </w:r>
    </w:p>
    <w:p w:rsidR="00DE75BE" w:rsidRDefault="00DE75BE">
      <w:pPr>
        <w:pStyle w:val="DaftarParagraf"/>
        <w:spacing w:line="480" w:lineRule="auto"/>
        <w:ind w:left="1701"/>
        <w:jc w:val="both"/>
        <w:rPr>
          <w:rFonts w:ascii="Times New Roman" w:eastAsia="Times New Roman" w:hAnsi="Times New Roman" w:cs="Times New Roman"/>
          <w:sz w:val="24"/>
          <w:szCs w:val="24"/>
          <w:lang w:eastAsia="id-ID"/>
        </w:rPr>
      </w:pPr>
    </w:p>
    <w:p w:rsidR="00DE75BE" w:rsidRDefault="0084266C">
      <w:pPr>
        <w:pStyle w:val="DaftarParagraf"/>
        <w:numPr>
          <w:ilvl w:val="0"/>
          <w:numId w:val="26"/>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Sanksi </w:t>
      </w:r>
      <w:proofErr w:type="spellStart"/>
      <w:r>
        <w:rPr>
          <w:rFonts w:ascii="Times New Roman" w:eastAsia="Times New Roman" w:hAnsi="Times New Roman" w:cs="Times New Roman"/>
          <w:sz w:val="24"/>
          <w:szCs w:val="24"/>
          <w:lang w:eastAsia="id-ID"/>
        </w:rPr>
        <w:t>Adminstratif</w:t>
      </w:r>
      <w:proofErr w:type="spellEnd"/>
    </w:p>
    <w:p w:rsidR="00DE75BE" w:rsidRDefault="0084266C">
      <w:pPr>
        <w:pStyle w:val="DaftarParagraf"/>
        <w:spacing w:line="480" w:lineRule="auto"/>
        <w:ind w:left="92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Sanksi </w:t>
      </w:r>
      <w:proofErr w:type="spellStart"/>
      <w:r>
        <w:rPr>
          <w:rFonts w:ascii="Times New Roman" w:eastAsia="Times New Roman" w:hAnsi="Times New Roman" w:cs="Times New Roman"/>
          <w:sz w:val="24"/>
          <w:szCs w:val="24"/>
          <w:lang w:eastAsia="id-ID"/>
        </w:rPr>
        <w:t>adnminstrasi</w:t>
      </w:r>
      <w:proofErr w:type="spellEnd"/>
      <w:r>
        <w:rPr>
          <w:rFonts w:ascii="Times New Roman" w:eastAsia="Times New Roman" w:hAnsi="Times New Roman" w:cs="Times New Roman"/>
          <w:sz w:val="24"/>
          <w:szCs w:val="24"/>
          <w:lang w:eastAsia="id-ID"/>
        </w:rPr>
        <w:t xml:space="preserve"> adalah sanksi yang diberikan bagi suatu orang yang telah melanggar administrasi atau tidak mematuhi aturan hukum dalam </w:t>
      </w:r>
      <w:proofErr w:type="spellStart"/>
      <w:r>
        <w:rPr>
          <w:rFonts w:ascii="Times New Roman" w:eastAsia="Times New Roman" w:hAnsi="Times New Roman" w:cs="Times New Roman"/>
          <w:sz w:val="24"/>
          <w:szCs w:val="24"/>
          <w:lang w:eastAsia="id-ID"/>
        </w:rPr>
        <w:t>keadan</w:t>
      </w:r>
      <w:proofErr w:type="spellEnd"/>
      <w:r>
        <w:rPr>
          <w:rFonts w:ascii="Times New Roman" w:eastAsia="Times New Roman" w:hAnsi="Times New Roman" w:cs="Times New Roman"/>
          <w:sz w:val="24"/>
          <w:szCs w:val="24"/>
          <w:lang w:eastAsia="id-ID"/>
        </w:rPr>
        <w:t xml:space="preserve"> tertentu </w:t>
      </w:r>
      <w:proofErr w:type="spellStart"/>
      <w:r>
        <w:rPr>
          <w:rFonts w:ascii="Times New Roman" w:eastAsia="Times New Roman" w:hAnsi="Times New Roman" w:cs="Times New Roman"/>
          <w:sz w:val="24"/>
          <w:szCs w:val="24"/>
          <w:lang w:eastAsia="id-ID"/>
        </w:rPr>
        <w:t>biasasnya</w:t>
      </w:r>
      <w:proofErr w:type="spellEnd"/>
      <w:r>
        <w:rPr>
          <w:rFonts w:ascii="Times New Roman" w:eastAsia="Times New Roman" w:hAnsi="Times New Roman" w:cs="Times New Roman"/>
          <w:sz w:val="24"/>
          <w:szCs w:val="24"/>
          <w:lang w:eastAsia="id-ID"/>
        </w:rPr>
        <w:t xml:space="preserve"> sanksi administrasi diberikan </w:t>
      </w:r>
    </w:p>
    <w:p w:rsidR="00DE75BE" w:rsidRDefault="0084266C">
      <w:pPr>
        <w:pStyle w:val="DaftarParagraf"/>
        <w:numPr>
          <w:ilvl w:val="0"/>
          <w:numId w:val="3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denda</w:t>
      </w:r>
    </w:p>
    <w:p w:rsidR="00DE75BE" w:rsidRDefault="0084266C">
      <w:pPr>
        <w:pStyle w:val="DaftarParagraf"/>
        <w:numPr>
          <w:ilvl w:val="0"/>
          <w:numId w:val="3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pemberhentian sementara</w:t>
      </w:r>
    </w:p>
    <w:p w:rsidR="00DE75BE" w:rsidRDefault="0084266C">
      <w:pPr>
        <w:pStyle w:val="DaftarParagraf"/>
        <w:numPr>
          <w:ilvl w:val="0"/>
          <w:numId w:val="32"/>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pencabutan izin atau pembekuan</w:t>
      </w:r>
    </w:p>
    <w:p w:rsidR="00DE75BE" w:rsidRDefault="0084266C">
      <w:pPr>
        <w:pStyle w:val="Default"/>
        <w:spacing w:line="480" w:lineRule="auto"/>
        <w:jc w:val="both"/>
        <w:rPr>
          <w:rFonts w:ascii="Times New Roman" w:hAnsi="Times New Roman" w:cs="Times New Roman"/>
          <w:b/>
          <w:bCs/>
          <w:color w:val="auto"/>
        </w:rPr>
      </w:pPr>
      <w:r>
        <w:rPr>
          <w:rFonts w:ascii="Times New Roman" w:hAnsi="Times New Roman" w:cs="Times New Roman"/>
          <w:b/>
          <w:bCs/>
          <w:color w:val="auto"/>
        </w:rPr>
        <w:t>2.3Tindak Pidana Penganiayaan</w:t>
      </w:r>
    </w:p>
    <w:p w:rsidR="00DE75BE" w:rsidRDefault="0084266C">
      <w:pPr>
        <w:pStyle w:val="Default"/>
        <w:spacing w:line="480" w:lineRule="auto"/>
        <w:jc w:val="both"/>
        <w:rPr>
          <w:rFonts w:ascii="Times New Roman" w:hAnsi="Times New Roman" w:cs="Times New Roman"/>
          <w:b/>
          <w:bCs/>
          <w:color w:val="auto"/>
        </w:rPr>
      </w:pPr>
      <w:r>
        <w:rPr>
          <w:rFonts w:ascii="Times New Roman" w:hAnsi="Times New Roman" w:cs="Times New Roman"/>
          <w:b/>
          <w:bCs/>
          <w:color w:val="auto"/>
        </w:rPr>
        <w:t>2.3.1. Pengertian Tindak Pidana Penganiayaan</w:t>
      </w:r>
    </w:p>
    <w:p w:rsidR="00DE75BE" w:rsidRDefault="0084266C">
      <w:pPr>
        <w:pStyle w:val="DaftarParagraf"/>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Penganiayaan atau aniaya secara etimologis diartikan sebagai tindakan yang menyiksa orang lain. Sementara Hilman </w:t>
      </w:r>
      <w:proofErr w:type="spellStart"/>
      <w:r>
        <w:rPr>
          <w:rFonts w:ascii="Times New Roman" w:hAnsi="Times New Roman"/>
          <w:sz w:val="24"/>
          <w:szCs w:val="24"/>
        </w:rPr>
        <w:t>Hadikusuma</w:t>
      </w:r>
      <w:proofErr w:type="spellEnd"/>
      <w:r>
        <w:rPr>
          <w:rFonts w:ascii="Times New Roman" w:hAnsi="Times New Roman"/>
          <w:sz w:val="24"/>
          <w:szCs w:val="24"/>
        </w:rPr>
        <w:t xml:space="preserve"> membedakan antara penganiayaan dan aniaya sebagai tindakan yang sadis, sementara </w:t>
      </w:r>
      <w:proofErr w:type="spellStart"/>
      <w:r>
        <w:rPr>
          <w:rFonts w:ascii="Times New Roman" w:hAnsi="Times New Roman"/>
          <w:sz w:val="24"/>
          <w:szCs w:val="24"/>
        </w:rPr>
        <w:t>pengeniayaan</w:t>
      </w:r>
      <w:proofErr w:type="spellEnd"/>
      <w:r>
        <w:rPr>
          <w:rFonts w:ascii="Times New Roman" w:hAnsi="Times New Roman"/>
          <w:sz w:val="24"/>
          <w:szCs w:val="24"/>
        </w:rPr>
        <w:t xml:space="preserve"> merupakan </w:t>
      </w:r>
      <w:proofErr w:type="spellStart"/>
      <w:r>
        <w:rPr>
          <w:rFonts w:ascii="Times New Roman" w:hAnsi="Times New Roman"/>
          <w:sz w:val="24"/>
          <w:szCs w:val="24"/>
        </w:rPr>
        <w:t>kesewenangan</w:t>
      </w:r>
      <w:proofErr w:type="spellEnd"/>
      <w:r>
        <w:rPr>
          <w:rFonts w:ascii="Times New Roman" w:hAnsi="Times New Roman"/>
          <w:sz w:val="24"/>
          <w:szCs w:val="24"/>
        </w:rPr>
        <w:t xml:space="preserve"> terhadap diri orang lain dengan tujuan untuk melakukan penyiksaan.</w:t>
      </w:r>
    </w:p>
    <w:p w:rsidR="00DE75BE" w:rsidRDefault="0084266C">
      <w:pPr>
        <w:pStyle w:val="DaftarParagraf"/>
        <w:spacing w:after="0" w:line="480" w:lineRule="auto"/>
        <w:ind w:left="567" w:firstLine="567"/>
        <w:jc w:val="both"/>
      </w:pPr>
      <w:r>
        <w:rPr>
          <w:rFonts w:ascii="Times New Roman" w:hAnsi="Times New Roman"/>
          <w:sz w:val="24"/>
          <w:szCs w:val="24"/>
        </w:rPr>
        <w:t xml:space="preserve">Abdul </w:t>
      </w:r>
      <w:proofErr w:type="spellStart"/>
      <w:r>
        <w:rPr>
          <w:rFonts w:ascii="Times New Roman" w:hAnsi="Times New Roman"/>
          <w:sz w:val="24"/>
          <w:szCs w:val="24"/>
        </w:rPr>
        <w:t>Qodir</w:t>
      </w:r>
      <w:proofErr w:type="spellEnd"/>
      <w:r>
        <w:rPr>
          <w:rFonts w:ascii="Times New Roman" w:hAnsi="Times New Roman"/>
          <w:sz w:val="24"/>
          <w:szCs w:val="24"/>
        </w:rPr>
        <w:t xml:space="preserve"> Al-</w:t>
      </w:r>
      <w:proofErr w:type="spellStart"/>
      <w:r>
        <w:rPr>
          <w:rFonts w:ascii="Times New Roman" w:hAnsi="Times New Roman"/>
          <w:sz w:val="24"/>
          <w:szCs w:val="24"/>
        </w:rPr>
        <w:t>Audah</w:t>
      </w:r>
      <w:proofErr w:type="spellEnd"/>
      <w:r>
        <w:rPr>
          <w:rFonts w:ascii="Times New Roman" w:hAnsi="Times New Roman"/>
          <w:sz w:val="24"/>
          <w:szCs w:val="24"/>
        </w:rPr>
        <w:t xml:space="preserve"> menjelaskan kejahatan terhadap tubuh adalah segala bentuk tindakan untuk menyakiti orang lain, yang ditujukan pada fisiknya, tapi Tindakan itu tidak sampai menghilangkan nyawa orang tersebut.</w:t>
      </w:r>
      <w:r>
        <w:rPr>
          <w:rStyle w:val="ReferensiCatatanKaki"/>
          <w:rFonts w:ascii="Times New Roman" w:hAnsi="Times New Roman" w:cs="Times New Roman"/>
          <w:sz w:val="24"/>
          <w:szCs w:val="24"/>
        </w:rPr>
        <w:footnoteReference w:id="20"/>
      </w:r>
    </w:p>
    <w:p w:rsidR="00DE75BE" w:rsidRDefault="0084266C">
      <w:pPr>
        <w:pStyle w:val="DaftarParagraf"/>
        <w:spacing w:after="0" w:line="480" w:lineRule="auto"/>
        <w:ind w:left="567" w:firstLine="567"/>
        <w:jc w:val="both"/>
      </w:pPr>
      <w:r>
        <w:rPr>
          <w:rFonts w:ascii="Times New Roman" w:hAnsi="Times New Roman" w:cs="Times New Roman"/>
          <w:sz w:val="24"/>
          <w:szCs w:val="24"/>
        </w:rPr>
        <w:t xml:space="preserve">Dalam KUHP sendiri tidak ada penjelasan secara umum tentang penganiayaan. Tetapi segala perbuatan yang dipandang sebagai kejahatan terhadap tubuh disebut dengan penganiayaan. Dalam ilmu pengetahuan sendiri menjelaskan bahwa </w:t>
      </w:r>
      <w:proofErr w:type="spellStart"/>
      <w:r>
        <w:rPr>
          <w:rFonts w:ascii="Times New Roman" w:hAnsi="Times New Roman" w:cs="Times New Roman"/>
          <w:sz w:val="24"/>
          <w:szCs w:val="24"/>
        </w:rPr>
        <w:t>sanya</w:t>
      </w:r>
      <w:proofErr w:type="spellEnd"/>
      <w:r>
        <w:rPr>
          <w:rFonts w:ascii="Times New Roman" w:hAnsi="Times New Roman" w:cs="Times New Roman"/>
          <w:sz w:val="24"/>
          <w:szCs w:val="24"/>
        </w:rPr>
        <w:t xml:space="preserve"> penganiayaan merupakan perbuatan yang mencederai fisik serta menimbulkan penderitaan seperti rasa sakit dan mengganggu Kesehatan.</w:t>
      </w:r>
      <w:r>
        <w:rPr>
          <w:rStyle w:val="ReferensiCatatanKaki"/>
          <w:rFonts w:ascii="Times New Roman" w:hAnsi="Times New Roman" w:cs="Times New Roman"/>
          <w:sz w:val="24"/>
          <w:szCs w:val="24"/>
        </w:rPr>
        <w:footnoteReference w:id="21"/>
      </w:r>
    </w:p>
    <w:p w:rsidR="00DE75BE" w:rsidRDefault="0084266C">
      <w:pPr>
        <w:pStyle w:val="DaftarParagraf"/>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Ledeng </w:t>
      </w:r>
      <w:proofErr w:type="spellStart"/>
      <w:r>
        <w:rPr>
          <w:rFonts w:ascii="Times New Roman" w:hAnsi="Times New Roman" w:cs="Times New Roman"/>
          <w:sz w:val="24"/>
          <w:szCs w:val="24"/>
        </w:rPr>
        <w:t>marpaung</w:t>
      </w:r>
      <w:proofErr w:type="spellEnd"/>
      <w:r>
        <w:rPr>
          <w:rFonts w:ascii="Times New Roman" w:hAnsi="Times New Roman" w:cs="Times New Roman"/>
          <w:sz w:val="24"/>
          <w:szCs w:val="24"/>
        </w:rPr>
        <w:t xml:space="preserve"> memberikan pengertian tentang penganiayaan lebih rinci yakni : </w:t>
      </w:r>
    </w:p>
    <w:p w:rsidR="00DE75BE" w:rsidRDefault="0084266C">
      <w:pPr>
        <w:pStyle w:val="DaftarParagraf"/>
        <w:spacing w:after="0" w:line="480" w:lineRule="auto"/>
        <w:ind w:left="1134"/>
        <w:jc w:val="both"/>
      </w:pPr>
      <w:r>
        <w:rPr>
          <w:rFonts w:ascii="Times New Roman" w:hAnsi="Times New Roman" w:cs="Times New Roman"/>
          <w:sz w:val="24"/>
          <w:szCs w:val="24"/>
        </w:rPr>
        <w:t xml:space="preserve">“tindakan yang disengaja dan ditujukan terhadap orang lain dengan tujuan untuk melukai fisik disebut menganiaya, Akan tetapi jika perbuatan itu ditujukan </w:t>
      </w:r>
      <w:proofErr w:type="spellStart"/>
      <w:r>
        <w:rPr>
          <w:rFonts w:ascii="Times New Roman" w:hAnsi="Times New Roman" w:cs="Times New Roman"/>
          <w:sz w:val="24"/>
          <w:szCs w:val="24"/>
        </w:rPr>
        <w:t>untu</w:t>
      </w:r>
      <w:proofErr w:type="spellEnd"/>
      <w:r>
        <w:rPr>
          <w:rFonts w:ascii="Times New Roman" w:hAnsi="Times New Roman" w:cs="Times New Roman"/>
          <w:sz w:val="24"/>
          <w:szCs w:val="24"/>
        </w:rPr>
        <w:t xml:space="preserve"> melindungi diri, maka itu bukanlah disebut penganiayaan”.</w:t>
      </w:r>
      <w:r>
        <w:rPr>
          <w:rStyle w:val="ReferensiCatatanKaki"/>
          <w:rFonts w:ascii="Times New Roman" w:hAnsi="Times New Roman" w:cs="Times New Roman"/>
          <w:sz w:val="24"/>
          <w:szCs w:val="24"/>
        </w:rPr>
        <w:footnoteReference w:id="22"/>
      </w:r>
    </w:p>
    <w:p w:rsidR="00DE75BE" w:rsidRDefault="0084266C">
      <w:pPr>
        <w:pStyle w:val="DaftarParagraf"/>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Menurut (R. </w:t>
      </w:r>
      <w:proofErr w:type="spellStart"/>
      <w:r>
        <w:rPr>
          <w:rFonts w:ascii="Times New Roman" w:hAnsi="Times New Roman"/>
          <w:sz w:val="24"/>
          <w:szCs w:val="24"/>
        </w:rPr>
        <w:t>Soesilo</w:t>
      </w:r>
      <w:proofErr w:type="spellEnd"/>
      <w:r>
        <w:rPr>
          <w:rFonts w:ascii="Times New Roman" w:hAnsi="Times New Roman"/>
          <w:sz w:val="24"/>
          <w:szCs w:val="24"/>
        </w:rPr>
        <w:t xml:space="preserve">) Hukum tidak memberikan rumusan tentang segalanya. Ia percaya bahwa aturan menurut pengadilan, yang disebut dengan penganiayaan: </w:t>
      </w:r>
    </w:p>
    <w:p w:rsidR="00DE75BE" w:rsidRDefault="0084266C">
      <w:pPr>
        <w:pStyle w:val="DaftarParagraf"/>
        <w:widowControl w:val="0"/>
        <w:tabs>
          <w:tab w:val="left" w:pos="1843"/>
        </w:tabs>
        <w:autoSpaceDE w:val="0"/>
        <w:spacing w:after="0" w:line="480" w:lineRule="auto"/>
        <w:ind w:left="1701" w:right="49" w:hanging="708"/>
        <w:jc w:val="both"/>
        <w:rPr>
          <w:rFonts w:ascii="Times New Roman" w:hAnsi="Times New Roman"/>
          <w:sz w:val="24"/>
          <w:szCs w:val="24"/>
        </w:rPr>
      </w:pPr>
      <w:r>
        <w:rPr>
          <w:rFonts w:ascii="Times New Roman" w:hAnsi="Times New Roman"/>
          <w:sz w:val="24"/>
          <w:szCs w:val="24"/>
        </w:rPr>
        <w:t>1) Perbuatan yang dilakukan menyebabkan penderitaan bagi si korban</w:t>
      </w:r>
    </w:p>
    <w:p w:rsidR="00DE75BE" w:rsidRDefault="0084266C">
      <w:pPr>
        <w:pStyle w:val="DaftarParagraf"/>
        <w:widowControl w:val="0"/>
        <w:tabs>
          <w:tab w:val="left" w:pos="1843"/>
        </w:tabs>
        <w:autoSpaceDE w:val="0"/>
        <w:spacing w:after="0" w:line="480" w:lineRule="auto"/>
        <w:ind w:left="1701" w:right="49" w:hanging="708"/>
        <w:jc w:val="both"/>
        <w:rPr>
          <w:rFonts w:ascii="Times New Roman" w:hAnsi="Times New Roman"/>
          <w:sz w:val="24"/>
          <w:szCs w:val="24"/>
        </w:rPr>
      </w:pPr>
      <w:r>
        <w:rPr>
          <w:rFonts w:ascii="Times New Roman" w:hAnsi="Times New Roman"/>
          <w:sz w:val="24"/>
          <w:szCs w:val="24"/>
        </w:rPr>
        <w:t>2) Adanya rasa sakit yang dirasakan pada tubuh korban</w:t>
      </w:r>
    </w:p>
    <w:p w:rsidR="00DE75BE" w:rsidRDefault="0084266C">
      <w:pPr>
        <w:pStyle w:val="DaftarParagraf"/>
        <w:widowControl w:val="0"/>
        <w:tabs>
          <w:tab w:val="left" w:pos="1843"/>
        </w:tabs>
        <w:autoSpaceDE w:val="0"/>
        <w:spacing w:after="0" w:line="480" w:lineRule="auto"/>
        <w:ind w:left="1701" w:right="49" w:hanging="708"/>
        <w:jc w:val="both"/>
      </w:pPr>
      <w:r>
        <w:rPr>
          <w:rFonts w:ascii="Times New Roman" w:hAnsi="Times New Roman"/>
          <w:sz w:val="24"/>
          <w:szCs w:val="24"/>
        </w:rPr>
        <w:t>3) Meninggalkan luka pada tubuh korban.</w:t>
      </w:r>
      <w:r>
        <w:rPr>
          <w:rStyle w:val="ReferensiCatatanKaki"/>
          <w:rFonts w:ascii="Times New Roman" w:hAnsi="Times New Roman"/>
          <w:sz w:val="24"/>
          <w:szCs w:val="24"/>
        </w:rPr>
        <w:footnoteReference w:id="23"/>
      </w:r>
    </w:p>
    <w:p w:rsidR="00DE75BE" w:rsidRDefault="0084266C">
      <w:pPr>
        <w:widowControl w:val="0"/>
        <w:autoSpaceDE w:val="0"/>
        <w:spacing w:after="0" w:line="480" w:lineRule="auto"/>
        <w:ind w:right="49" w:firstLine="720"/>
        <w:jc w:val="both"/>
        <w:rPr>
          <w:rFonts w:ascii="Times New Roman" w:hAnsi="Times New Roman"/>
          <w:sz w:val="24"/>
          <w:szCs w:val="24"/>
        </w:rPr>
      </w:pPr>
      <w:r>
        <w:rPr>
          <w:rFonts w:ascii="Times New Roman" w:hAnsi="Times New Roman"/>
          <w:sz w:val="24"/>
          <w:szCs w:val="24"/>
        </w:rPr>
        <w:t>Beberapa ahli hukum berpendapat bahwa penuntutan adalah:</w:t>
      </w:r>
    </w:p>
    <w:p w:rsidR="00DE75BE" w:rsidRDefault="0084266C">
      <w:pPr>
        <w:pStyle w:val="DaftarParagraf"/>
        <w:widowControl w:val="0"/>
        <w:numPr>
          <w:ilvl w:val="0"/>
          <w:numId w:val="33"/>
        </w:numPr>
        <w:tabs>
          <w:tab w:val="left" w:pos="360"/>
        </w:tabs>
        <w:autoSpaceDE w:val="0"/>
        <w:spacing w:after="0" w:line="480" w:lineRule="auto"/>
        <w:ind w:right="49"/>
        <w:jc w:val="both"/>
      </w:pPr>
      <w:proofErr w:type="spellStart"/>
      <w:r>
        <w:rPr>
          <w:rFonts w:ascii="Times New Roman" w:hAnsi="Times New Roman"/>
          <w:sz w:val="24"/>
          <w:szCs w:val="24"/>
        </w:rPr>
        <w:t>Poerwodarminto</w:t>
      </w:r>
      <w:proofErr w:type="spellEnd"/>
      <w:r>
        <w:rPr>
          <w:rFonts w:ascii="Times New Roman" w:hAnsi="Times New Roman"/>
          <w:sz w:val="24"/>
          <w:szCs w:val="24"/>
        </w:rPr>
        <w:t xml:space="preserve"> menyatakan: Penganiayaan adalah perlakuan sewenang-wenang dalam rangka menyiksa atau menindas orang lain. Penganiayaan ini jelas telah melakukan tindakan yang bertujuan mengakibatkan rasa sakit atau membahayakan orang lain, elemen tujuan di sini harus mencakup tujuan mengakibatkan rasa sakit atau kerusakan pada orang lain. Dengan demikian, pelaku akan menginginkan hasil dari suatu tindakan. Dalam hal ini menyentuh tubuh orang lain secara alami menyebabkan rasa sakit atau cedera pada orang lain. Misalnya, memukul, menusuk, menggaruk, dan sebagainya.</w:t>
      </w:r>
      <w:r>
        <w:rPr>
          <w:rStyle w:val="ReferensiCatatanKaki"/>
          <w:rFonts w:ascii="Times New Roman" w:hAnsi="Times New Roman"/>
          <w:sz w:val="24"/>
          <w:szCs w:val="24"/>
        </w:rPr>
        <w:footnoteReference w:id="24"/>
      </w:r>
    </w:p>
    <w:p w:rsidR="00DE75BE" w:rsidRDefault="0084266C">
      <w:pPr>
        <w:pStyle w:val="DaftarParagraf"/>
        <w:widowControl w:val="0"/>
        <w:numPr>
          <w:ilvl w:val="0"/>
          <w:numId w:val="33"/>
        </w:numPr>
        <w:tabs>
          <w:tab w:val="left" w:pos="360"/>
        </w:tabs>
        <w:autoSpaceDE w:val="0"/>
        <w:spacing w:after="0" w:line="480" w:lineRule="auto"/>
        <w:ind w:right="49"/>
        <w:jc w:val="both"/>
      </w:pPr>
      <w:proofErr w:type="spellStart"/>
      <w:r>
        <w:rPr>
          <w:rFonts w:ascii="Times New Roman" w:hAnsi="Times New Roman"/>
          <w:sz w:val="24"/>
          <w:szCs w:val="24"/>
        </w:rPr>
        <w:t>Simons</w:t>
      </w:r>
      <w:proofErr w:type="spellEnd"/>
      <w:r>
        <w:rPr>
          <w:rFonts w:ascii="Times New Roman" w:hAnsi="Times New Roman"/>
          <w:sz w:val="24"/>
          <w:szCs w:val="24"/>
        </w:rPr>
        <w:t xml:space="preserve"> berpendapat bahwa bentuk Tindakan yang oleh undang-undang bisa diberikan hukuman ataupun sanksi</w:t>
      </w:r>
    </w:p>
    <w:p w:rsidR="00DE75BE" w:rsidRDefault="0084266C">
      <w:pPr>
        <w:pStyle w:val="DaftarParagraf"/>
        <w:widowControl w:val="0"/>
        <w:numPr>
          <w:ilvl w:val="0"/>
          <w:numId w:val="33"/>
        </w:numPr>
        <w:tabs>
          <w:tab w:val="left" w:pos="360"/>
        </w:tabs>
        <w:autoSpaceDE w:val="0"/>
        <w:spacing w:after="0" w:line="480" w:lineRule="auto"/>
        <w:ind w:right="49"/>
        <w:jc w:val="both"/>
      </w:pPr>
      <w:proofErr w:type="spellStart"/>
      <w:r>
        <w:rPr>
          <w:rFonts w:ascii="Times New Roman" w:hAnsi="Times New Roman"/>
          <w:sz w:val="24"/>
          <w:szCs w:val="24"/>
        </w:rPr>
        <w:t>Zevenberg</w:t>
      </w:r>
      <w:proofErr w:type="spellEnd"/>
      <w:r>
        <w:rPr>
          <w:rFonts w:ascii="Times New Roman" w:hAnsi="Times New Roman"/>
          <w:sz w:val="24"/>
          <w:szCs w:val="24"/>
        </w:rPr>
        <w:t xml:space="preserve"> sendiri memberikan pengertian penganiayaan sebagai tindakan yang belum tentu dapat dijatuhi hukuman, karena apabila </w:t>
      </w:r>
      <w:proofErr w:type="spellStart"/>
      <w:r>
        <w:rPr>
          <w:rFonts w:ascii="Times New Roman" w:hAnsi="Times New Roman"/>
          <w:sz w:val="24"/>
          <w:szCs w:val="24"/>
        </w:rPr>
        <w:t>tindaka</w:t>
      </w:r>
      <w:proofErr w:type="spellEnd"/>
      <w:r>
        <w:rPr>
          <w:rFonts w:ascii="Times New Roman" w:hAnsi="Times New Roman"/>
          <w:sz w:val="24"/>
          <w:szCs w:val="24"/>
        </w:rPr>
        <w:t xml:space="preserve"> itu memiliki unsur yang bisa dibolehkan, maka penganiayaan tersebut </w:t>
      </w:r>
      <w:proofErr w:type="spellStart"/>
      <w:r>
        <w:rPr>
          <w:rFonts w:ascii="Times New Roman" w:hAnsi="Times New Roman"/>
          <w:sz w:val="24"/>
          <w:szCs w:val="24"/>
        </w:rPr>
        <w:t>tidaka</w:t>
      </w:r>
      <w:proofErr w:type="spellEnd"/>
      <w:r>
        <w:rPr>
          <w:rFonts w:ascii="Times New Roman" w:hAnsi="Times New Roman"/>
          <w:sz w:val="24"/>
          <w:szCs w:val="24"/>
        </w:rPr>
        <w:t xml:space="preserve"> dapat dijatuhi hukuman (anak yang dipukul oleh ayahnya dengan tujuan untuk memberikan didikan).</w:t>
      </w:r>
    </w:p>
    <w:p w:rsidR="00DE75BE" w:rsidRDefault="0084266C">
      <w:pPr>
        <w:pStyle w:val="DaftarParagraf"/>
        <w:widowControl w:val="0"/>
        <w:numPr>
          <w:ilvl w:val="0"/>
          <w:numId w:val="33"/>
        </w:numPr>
        <w:autoSpaceDE w:val="0"/>
        <w:spacing w:after="0" w:line="480" w:lineRule="auto"/>
        <w:ind w:right="49"/>
        <w:jc w:val="both"/>
        <w:rPr>
          <w:rFonts w:ascii="Times New Roman" w:hAnsi="Times New Roman"/>
          <w:sz w:val="24"/>
          <w:szCs w:val="24"/>
        </w:rPr>
      </w:pPr>
      <w:r>
        <w:rPr>
          <w:rFonts w:ascii="Times New Roman" w:hAnsi="Times New Roman"/>
          <w:sz w:val="24"/>
          <w:szCs w:val="24"/>
        </w:rPr>
        <w:t>Sudarsono berkata : “Penganiayaan adalah tindakan melukai atau menyiksa orang dengan sengaja merusak kesehatan orang lain”.</w:t>
      </w:r>
    </w:p>
    <w:p w:rsidR="00DE75BE" w:rsidRDefault="0084266C">
      <w:pPr>
        <w:pStyle w:val="DaftarParagraf"/>
        <w:widowControl w:val="0"/>
        <w:numPr>
          <w:ilvl w:val="0"/>
          <w:numId w:val="33"/>
        </w:numPr>
        <w:autoSpaceDE w:val="0"/>
        <w:spacing w:after="0" w:line="480" w:lineRule="auto"/>
        <w:ind w:right="49"/>
        <w:jc w:val="both"/>
        <w:rPr>
          <w:rFonts w:ascii="Times New Roman" w:hAnsi="Times New Roman"/>
          <w:sz w:val="24"/>
          <w:szCs w:val="24"/>
        </w:rPr>
      </w:pPr>
      <w:proofErr w:type="spellStart"/>
      <w:r>
        <w:rPr>
          <w:rFonts w:ascii="Times New Roman" w:hAnsi="Times New Roman"/>
          <w:sz w:val="24"/>
          <w:szCs w:val="24"/>
        </w:rPr>
        <w:t>Wirjono</w:t>
      </w:r>
      <w:proofErr w:type="spellEnd"/>
      <w:r>
        <w:rPr>
          <w:rFonts w:ascii="Times New Roman" w:hAnsi="Times New Roman"/>
          <w:sz w:val="24"/>
          <w:szCs w:val="24"/>
        </w:rPr>
        <w:t xml:space="preserve"> berpendapat: “Pembentukan artikel oleh </w:t>
      </w:r>
      <w:proofErr w:type="spellStart"/>
      <w:r>
        <w:rPr>
          <w:rFonts w:ascii="Times New Roman" w:hAnsi="Times New Roman"/>
          <w:sz w:val="24"/>
          <w:szCs w:val="24"/>
        </w:rPr>
        <w:t>Undang-Undang</w:t>
      </w:r>
      <w:proofErr w:type="spellEnd"/>
      <w:r>
        <w:rPr>
          <w:rFonts w:ascii="Times New Roman" w:hAnsi="Times New Roman"/>
          <w:sz w:val="24"/>
          <w:szCs w:val="24"/>
        </w:rPr>
        <w:t xml:space="preserve"> Hukum Pidana Belanda, awalnya dalam RUU Pemerintah Belanda ini dirumuskan hanya untuk tujuan merugikan kesehatan orang lain dan kata itu tidak benar. Karena ini melibatkan tindakan guru. kepada anak-anak dan tindakan dokter terhadap pasien. Keberatan ini diketahui benar, maka formulasi ini digantikan oleh penganiayaan, sehingga itu berarti melakukan sesuatu untuk menimbulkan rasa sakit”.</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Jadi dari berbagai definisi diatas, dapat simpulkan bahwa penganiayaan dapat diartikan sebagai sebuah tidak kejahatan yang dilakukan secara sengaja dan berdampak pada rasa sakit pada fisik atau badan yang hal demikian berbeda dengan konsep kekerasan dimana diartikan sebagai sebuah bentuk tindakan yang lebih menjurus pada aspek Fsikis atau Mental dan akhirnya mengakibatkan munculnya tindakan penganiayaan secara fisik, contohnya seperti adanya kekerasan Verbal dengan mengeluarkan kata-kata kasar yang berujung pada kontak fisik dengan perkelahian atau pengeroyokan.</w:t>
      </w:r>
    </w:p>
    <w:p w:rsidR="00DE75BE" w:rsidRDefault="0084266C">
      <w:pPr>
        <w:spacing w:after="0" w:line="480" w:lineRule="auto"/>
        <w:ind w:left="567" w:firstLine="567"/>
        <w:jc w:val="both"/>
      </w:pPr>
      <w:r>
        <w:rPr>
          <w:rFonts w:ascii="Times New Roman" w:hAnsi="Times New Roman"/>
          <w:sz w:val="24"/>
          <w:szCs w:val="24"/>
        </w:rPr>
        <w:t xml:space="preserve">Oleh sebab itu dapat dikatakan bahwa tindak pidana penyiksaan adalah semua tindakan melawan hukum atau tindakan seseorang terhadap orang lain, yang merugikan atau menyebabkan rasa sakit kepada anggota tubuh manusia, di mana korban menderita yang mengandung rasa sakit yang dialami tidak akan mengalami kesembuh sama sekali, atau yang menyebabkan resiko </w:t>
      </w:r>
      <w:r>
        <w:rPr>
          <w:rFonts w:ascii="Times New Roman" w:hAnsi="Times New Roman" w:cs="Times New Roman"/>
          <w:sz w:val="24"/>
          <w:szCs w:val="32"/>
        </w:rPr>
        <w:t>Luka berat</w:t>
      </w:r>
      <w:r>
        <w:rPr>
          <w:rFonts w:ascii="Times New Roman" w:hAnsi="Times New Roman"/>
          <w:sz w:val="24"/>
          <w:szCs w:val="24"/>
        </w:rPr>
        <w:t xml:space="preserve">; </w:t>
      </w:r>
    </w:p>
    <w:p w:rsidR="00DE75BE" w:rsidRDefault="0084266C">
      <w:pPr>
        <w:pStyle w:val="DaftarParagraf"/>
        <w:widowControl w:val="0"/>
        <w:numPr>
          <w:ilvl w:val="0"/>
          <w:numId w:val="34"/>
        </w:numPr>
        <w:autoSpaceDE w:val="0"/>
        <w:spacing w:after="0" w:line="480" w:lineRule="auto"/>
        <w:ind w:left="1418" w:right="49" w:hanging="283"/>
        <w:jc w:val="both"/>
        <w:rPr>
          <w:rFonts w:ascii="Times New Roman" w:hAnsi="Times New Roman"/>
          <w:sz w:val="24"/>
          <w:szCs w:val="24"/>
        </w:rPr>
      </w:pPr>
      <w:r>
        <w:rPr>
          <w:rFonts w:ascii="Times New Roman" w:hAnsi="Times New Roman"/>
          <w:sz w:val="24"/>
          <w:szCs w:val="24"/>
        </w:rPr>
        <w:t>Daya pikir yang terganggu diakibatkan oleh penyiksaan yang dialami</w:t>
      </w:r>
    </w:p>
    <w:p w:rsidR="00DE75BE" w:rsidRDefault="0084266C">
      <w:pPr>
        <w:pStyle w:val="DaftarParagraf"/>
        <w:widowControl w:val="0"/>
        <w:numPr>
          <w:ilvl w:val="0"/>
          <w:numId w:val="34"/>
        </w:numPr>
        <w:autoSpaceDE w:val="0"/>
        <w:spacing w:after="0" w:line="480" w:lineRule="auto"/>
        <w:ind w:left="1418" w:right="49" w:hanging="283"/>
        <w:jc w:val="both"/>
        <w:rPr>
          <w:rFonts w:ascii="Times New Roman" w:hAnsi="Times New Roman"/>
          <w:sz w:val="24"/>
          <w:szCs w:val="24"/>
        </w:rPr>
      </w:pPr>
      <w:r>
        <w:rPr>
          <w:rFonts w:ascii="Times New Roman" w:hAnsi="Times New Roman"/>
          <w:sz w:val="24"/>
          <w:szCs w:val="24"/>
        </w:rPr>
        <w:t>Mengakibatkan kelumpuhan pada tubuh korban</w:t>
      </w:r>
    </w:p>
    <w:p w:rsidR="00DE75BE" w:rsidRDefault="0084266C">
      <w:pPr>
        <w:pStyle w:val="DaftarParagraf"/>
        <w:widowControl w:val="0"/>
        <w:numPr>
          <w:ilvl w:val="0"/>
          <w:numId w:val="34"/>
        </w:numPr>
        <w:autoSpaceDE w:val="0"/>
        <w:spacing w:after="0" w:line="480" w:lineRule="auto"/>
        <w:ind w:left="1418" w:right="49" w:hanging="283"/>
        <w:jc w:val="both"/>
        <w:rPr>
          <w:rFonts w:ascii="Times New Roman" w:hAnsi="Times New Roman"/>
          <w:sz w:val="24"/>
          <w:szCs w:val="24"/>
        </w:rPr>
      </w:pPr>
      <w:r>
        <w:rPr>
          <w:rFonts w:ascii="Times New Roman" w:hAnsi="Times New Roman"/>
          <w:sz w:val="24"/>
          <w:szCs w:val="24"/>
        </w:rPr>
        <w:t>Mengakibatkan cacat seumur hidup</w:t>
      </w:r>
    </w:p>
    <w:p w:rsidR="00DE75BE" w:rsidRDefault="0084266C">
      <w:pPr>
        <w:pStyle w:val="DaftarParagraf"/>
        <w:widowControl w:val="0"/>
        <w:numPr>
          <w:ilvl w:val="0"/>
          <w:numId w:val="34"/>
        </w:numPr>
        <w:autoSpaceDE w:val="0"/>
        <w:spacing w:after="0" w:line="480" w:lineRule="auto"/>
        <w:ind w:left="1418" w:right="49" w:hanging="283"/>
        <w:jc w:val="both"/>
        <w:rPr>
          <w:rFonts w:ascii="Times New Roman" w:hAnsi="Times New Roman"/>
          <w:sz w:val="24"/>
          <w:szCs w:val="24"/>
        </w:rPr>
      </w:pPr>
      <w:proofErr w:type="spellStart"/>
      <w:r>
        <w:rPr>
          <w:rFonts w:ascii="Times New Roman" w:hAnsi="Times New Roman"/>
          <w:sz w:val="24"/>
          <w:szCs w:val="24"/>
        </w:rPr>
        <w:t>Kegururan</w:t>
      </w:r>
      <w:proofErr w:type="spellEnd"/>
      <w:r>
        <w:rPr>
          <w:rFonts w:ascii="Times New Roman" w:hAnsi="Times New Roman"/>
          <w:sz w:val="24"/>
          <w:szCs w:val="24"/>
        </w:rPr>
        <w:t xml:space="preserve"> akibat penyiksaan yang dilakukan.</w:t>
      </w:r>
    </w:p>
    <w:p w:rsidR="00DE75BE" w:rsidRDefault="0084266C">
      <w:pPr>
        <w:pStyle w:val="DaftarParagraf"/>
        <w:widowControl w:val="0"/>
        <w:numPr>
          <w:ilvl w:val="0"/>
          <w:numId w:val="34"/>
        </w:numPr>
        <w:autoSpaceDE w:val="0"/>
        <w:spacing w:after="0" w:line="480" w:lineRule="auto"/>
        <w:ind w:left="1418" w:right="49" w:hanging="283"/>
        <w:jc w:val="both"/>
      </w:pPr>
      <w:r>
        <w:rPr>
          <w:rFonts w:ascii="Times New Roman" w:hAnsi="Times New Roman"/>
          <w:sz w:val="24"/>
          <w:szCs w:val="24"/>
        </w:rPr>
        <w:t>Dalam menjalankan tugasnya atau mata pencahariannya korban sudah tak mampu lagi.</w:t>
      </w:r>
      <w:r>
        <w:rPr>
          <w:rStyle w:val="ReferensiCatatanKaki"/>
          <w:rFonts w:ascii="Times New Roman" w:hAnsi="Times New Roman"/>
          <w:sz w:val="24"/>
          <w:szCs w:val="24"/>
        </w:rPr>
        <w:footnoteReference w:id="25"/>
      </w:r>
    </w:p>
    <w:p w:rsidR="00DE75BE" w:rsidRDefault="0084266C">
      <w:pPr>
        <w:pStyle w:val="Default"/>
        <w:spacing w:line="480" w:lineRule="auto"/>
        <w:jc w:val="both"/>
        <w:rPr>
          <w:rFonts w:ascii="Times New Roman" w:hAnsi="Times New Roman" w:cs="Times New Roman"/>
          <w:b/>
          <w:bCs/>
          <w:color w:val="auto"/>
        </w:rPr>
      </w:pPr>
      <w:r>
        <w:rPr>
          <w:rFonts w:ascii="Times New Roman" w:hAnsi="Times New Roman" w:cs="Times New Roman"/>
          <w:b/>
          <w:bCs/>
          <w:color w:val="auto"/>
        </w:rPr>
        <w:t>2.3.2. Macam-Macam Tindak Pidana Penganiayaan</w:t>
      </w:r>
    </w:p>
    <w:p w:rsidR="00DE75BE" w:rsidRDefault="0084266C">
      <w:pPr>
        <w:pStyle w:val="DaftarParagraf"/>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Kejahatan terhadap tubuh yang dilakukan dengan sengaja atau yang disebut dengan </w:t>
      </w:r>
      <w:proofErr w:type="spellStart"/>
      <w:r>
        <w:rPr>
          <w:rFonts w:ascii="Times New Roman" w:hAnsi="Times New Roman" w:cs="Times New Roman"/>
          <w:sz w:val="24"/>
          <w:szCs w:val="24"/>
        </w:rPr>
        <w:t>penganiyaan</w:t>
      </w:r>
      <w:proofErr w:type="spellEnd"/>
      <w:r>
        <w:rPr>
          <w:rFonts w:ascii="Times New Roman" w:hAnsi="Times New Roman" w:cs="Times New Roman"/>
          <w:sz w:val="24"/>
          <w:szCs w:val="24"/>
        </w:rPr>
        <w:t xml:space="preserve"> bisa diklasifikasikan menjadi 6 macam, yaitu :</w:t>
      </w:r>
    </w:p>
    <w:p w:rsidR="00DE75BE" w:rsidRDefault="0084266C">
      <w:pPr>
        <w:pStyle w:val="DaftarParagraf"/>
        <w:numPr>
          <w:ilvl w:val="0"/>
          <w:numId w:val="35"/>
        </w:numPr>
        <w:spacing w:after="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Penganiayaan biasa </w:t>
      </w:r>
    </w:p>
    <w:p w:rsidR="00DE75BE" w:rsidRDefault="0084266C">
      <w:pPr>
        <w:widowControl w:val="0"/>
        <w:tabs>
          <w:tab w:val="left" w:pos="709"/>
          <w:tab w:val="left" w:pos="1201"/>
        </w:tabs>
        <w:autoSpaceDE w:val="0"/>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t xml:space="preserve">Yang dimaksud dengan penganiayaan biasa atau penganiayaan sebagaimana yang diatur dalam pasal 351 KUHP merupakan tindakan yang dilakukan oleh orang lain dengan tujuan untuk menmberikan rasa sakit pada tubuh seperti luka, sehingga untuk melakukan tugasnya dia kesulitan, namun penganiayaan ini tidak menyebabkan luka yang begitu berat seperti cacat sehingga tidak bisa lagi melakukan tugasnya. </w:t>
      </w:r>
    </w:p>
    <w:p w:rsidR="00DE75BE" w:rsidRDefault="0084266C">
      <w:pPr>
        <w:widowControl w:val="0"/>
        <w:tabs>
          <w:tab w:val="left" w:pos="709"/>
          <w:tab w:val="left" w:pos="1201"/>
        </w:tabs>
        <w:autoSpaceDE w:val="0"/>
        <w:spacing w:after="0" w:line="480" w:lineRule="auto"/>
        <w:ind w:left="709" w:right="1"/>
        <w:jc w:val="both"/>
      </w:pPr>
      <w:r>
        <w:rPr>
          <w:rFonts w:ascii="Times New Roman" w:hAnsi="Times New Roman"/>
          <w:w w:val="104"/>
          <w:sz w:val="24"/>
          <w:szCs w:val="24"/>
        </w:rPr>
        <w:tab/>
        <w:t>Dari penjelasan diatas kita dapat mengerti bahwa KUHP tidak menyebutkan secara gambalang unsur-unsur apa saja yang terkandung dalam tindakan penganiayaan, tapi kita sudah bisa menentukan bahwa penganiayaan yang terjadi karena adanya kesengajaan yang dilakukan dengan maksud membuat kesehatan dari korban menjadi terganggu.</w:t>
      </w:r>
    </w:p>
    <w:p w:rsidR="00DE75BE" w:rsidRDefault="0084266C">
      <w:pPr>
        <w:pStyle w:val="DaftarParagraf"/>
        <w:spacing w:after="0" w:line="480" w:lineRule="auto"/>
        <w:ind w:firstLine="556"/>
        <w:jc w:val="both"/>
      </w:pPr>
      <w:r>
        <w:rPr>
          <w:rFonts w:ascii="Times New Roman" w:hAnsi="Times New Roman"/>
          <w:w w:val="104"/>
          <w:sz w:val="24"/>
          <w:szCs w:val="24"/>
        </w:rPr>
        <w:t xml:space="preserve">Dan untuk menentukan tindakan tersebut masuk dalam penganiayaan, maka subjek atau pelaku dari </w:t>
      </w:r>
      <w:proofErr w:type="spellStart"/>
      <w:r>
        <w:rPr>
          <w:rFonts w:ascii="Times New Roman" w:hAnsi="Times New Roman"/>
          <w:w w:val="104"/>
          <w:sz w:val="24"/>
          <w:szCs w:val="24"/>
        </w:rPr>
        <w:t>pengenaniayaan</w:t>
      </w:r>
      <w:proofErr w:type="spellEnd"/>
      <w:r>
        <w:rPr>
          <w:rFonts w:ascii="Times New Roman" w:hAnsi="Times New Roman"/>
          <w:w w:val="104"/>
          <w:sz w:val="24"/>
          <w:szCs w:val="24"/>
        </w:rPr>
        <w:t xml:space="preserve"> tersebut harus memiliki niat sengaja : </w:t>
      </w:r>
      <w:r>
        <w:rPr>
          <w:rStyle w:val="ReferensiCatatanKaki"/>
          <w:rFonts w:ascii="Times New Roman" w:hAnsi="Times New Roman"/>
          <w:w w:val="104"/>
          <w:sz w:val="24"/>
          <w:szCs w:val="24"/>
        </w:rPr>
        <w:footnoteReference w:id="26"/>
      </w:r>
    </w:p>
    <w:p w:rsidR="00DE75BE" w:rsidRDefault="0084266C">
      <w:pPr>
        <w:pStyle w:val="DaftarParagraf"/>
        <w:numPr>
          <w:ilvl w:val="1"/>
          <w:numId w:val="34"/>
        </w:numPr>
        <w:spacing w:after="0" w:line="480" w:lineRule="auto"/>
        <w:ind w:left="1418" w:hanging="284"/>
        <w:jc w:val="both"/>
        <w:rPr>
          <w:rFonts w:ascii="Times New Roman" w:hAnsi="Times New Roman"/>
          <w:w w:val="104"/>
          <w:sz w:val="24"/>
          <w:szCs w:val="24"/>
        </w:rPr>
      </w:pPr>
      <w:r>
        <w:rPr>
          <w:rFonts w:ascii="Times New Roman" w:hAnsi="Times New Roman"/>
          <w:w w:val="104"/>
          <w:sz w:val="24"/>
          <w:szCs w:val="24"/>
        </w:rPr>
        <w:t>Memberikan kerugian kepada orang lain (korban) dalam hal ini kesehatan karena telah menimbulkan rasa sakit atau luka pada tubuh korban.</w:t>
      </w:r>
    </w:p>
    <w:p w:rsidR="00DE75BE" w:rsidRDefault="0084266C">
      <w:pPr>
        <w:pStyle w:val="DaftarParagraf"/>
        <w:numPr>
          <w:ilvl w:val="1"/>
          <w:numId w:val="34"/>
        </w:numPr>
        <w:spacing w:after="0" w:line="480" w:lineRule="auto"/>
        <w:ind w:left="1418" w:hanging="284"/>
        <w:jc w:val="both"/>
        <w:rPr>
          <w:rFonts w:ascii="Times New Roman" w:hAnsi="Times New Roman"/>
          <w:w w:val="104"/>
          <w:sz w:val="24"/>
          <w:szCs w:val="24"/>
        </w:rPr>
      </w:pPr>
      <w:r>
        <w:rPr>
          <w:rFonts w:ascii="Times New Roman" w:hAnsi="Times New Roman"/>
          <w:w w:val="104"/>
          <w:sz w:val="24"/>
          <w:szCs w:val="24"/>
        </w:rPr>
        <w:t>Tindakan yang dilakukan menghasilkan penderitaan fisik.</w:t>
      </w:r>
    </w:p>
    <w:p w:rsidR="00DE75BE" w:rsidRDefault="0084266C">
      <w:pPr>
        <w:pStyle w:val="DaftarParagraf"/>
        <w:numPr>
          <w:ilvl w:val="1"/>
          <w:numId w:val="34"/>
        </w:numPr>
        <w:spacing w:after="0" w:line="480" w:lineRule="auto"/>
        <w:ind w:left="1418" w:hanging="284"/>
        <w:jc w:val="both"/>
        <w:rPr>
          <w:rFonts w:ascii="Times New Roman" w:hAnsi="Times New Roman"/>
          <w:w w:val="104"/>
          <w:sz w:val="24"/>
          <w:szCs w:val="24"/>
        </w:rPr>
      </w:pPr>
      <w:r>
        <w:rPr>
          <w:rFonts w:ascii="Times New Roman" w:hAnsi="Times New Roman"/>
          <w:w w:val="104"/>
          <w:sz w:val="24"/>
          <w:szCs w:val="24"/>
        </w:rPr>
        <w:t>Adanya rasa sakit yang dirasakan akibat dari Tindakan yang telah dilakukan.</w:t>
      </w:r>
    </w:p>
    <w:p w:rsidR="00DE75BE" w:rsidRDefault="0084266C">
      <w:pPr>
        <w:pStyle w:val="DaftarParagraf"/>
        <w:numPr>
          <w:ilvl w:val="0"/>
          <w:numId w:val="35"/>
        </w:numPr>
        <w:spacing w:after="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Penganiayaan Ringan</w:t>
      </w:r>
    </w:p>
    <w:p w:rsidR="00DE75BE" w:rsidRDefault="0084266C">
      <w:pPr>
        <w:pStyle w:val="DaftarParagraf"/>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Yang dimaksud dengan penganiayaan ringan ketika terjadi adu mulut antara si pelaku dan korban, sehingga pelaku tidak bisa lagi menahan emosinya dan langsung melayangkan tangannya (tamparan) ke wajah korban tanpa adanya perlawanan, dan itu terjadi begitu cepat, sehingga korban merasakan sakit, tapi sakit itu tidak berkepanjangan yang artinya sakit yang dirasakan korban hanya sementara, beberapa menit atau jam kemudian sakit itu akan hilang dengan sendirinya, itulah yang dinamakan </w:t>
      </w:r>
      <w:proofErr w:type="spellStart"/>
      <w:r>
        <w:rPr>
          <w:rFonts w:ascii="Times New Roman" w:hAnsi="Times New Roman" w:cs="Times New Roman"/>
          <w:sz w:val="24"/>
          <w:szCs w:val="24"/>
        </w:rPr>
        <w:t>penganiayan</w:t>
      </w:r>
      <w:proofErr w:type="spellEnd"/>
      <w:r>
        <w:rPr>
          <w:rFonts w:ascii="Times New Roman" w:hAnsi="Times New Roman" w:cs="Times New Roman"/>
          <w:sz w:val="24"/>
          <w:szCs w:val="24"/>
        </w:rPr>
        <w:t xml:space="preserve"> ringan. </w:t>
      </w:r>
    </w:p>
    <w:p w:rsidR="00DE75BE" w:rsidRDefault="0084266C">
      <w:pPr>
        <w:pStyle w:val="DaftarParagraf"/>
        <w:widowControl w:val="0"/>
        <w:tabs>
          <w:tab w:val="left" w:pos="1201"/>
        </w:tabs>
        <w:autoSpaceDE w:val="0"/>
        <w:spacing w:after="0" w:line="480" w:lineRule="auto"/>
        <w:ind w:left="709" w:right="1" w:firstLine="284"/>
        <w:jc w:val="both"/>
      </w:pPr>
      <w:r>
        <w:rPr>
          <w:rFonts w:ascii="Times New Roman" w:hAnsi="Times New Roman"/>
          <w:w w:val="104"/>
          <w:sz w:val="24"/>
          <w:szCs w:val="24"/>
        </w:rPr>
        <w:t>Untuk bisa dikatakan sebagai penganiayaan ringan, maka perbuatan sebagaimana yang telah diatur dalam pasal 352 KUHP harus dipenuhinya syarat sebagai berikut antara lain :</w:t>
      </w:r>
      <w:r>
        <w:rPr>
          <w:rStyle w:val="ReferensiCatatanKaki"/>
          <w:rFonts w:ascii="Times New Roman" w:hAnsi="Times New Roman"/>
          <w:w w:val="104"/>
          <w:sz w:val="24"/>
          <w:szCs w:val="24"/>
        </w:rPr>
        <w:footnoteReference w:id="27"/>
      </w:r>
    </w:p>
    <w:p w:rsidR="00DE75BE" w:rsidRDefault="0084266C">
      <w:pPr>
        <w:pStyle w:val="DaftarParagraf"/>
        <w:widowControl w:val="0"/>
        <w:numPr>
          <w:ilvl w:val="0"/>
          <w:numId w:val="36"/>
        </w:numPr>
        <w:tabs>
          <w:tab w:val="left" w:pos="1201"/>
        </w:tabs>
        <w:autoSpaceDE w:val="0"/>
        <w:spacing w:after="0" w:line="480" w:lineRule="auto"/>
        <w:ind w:left="993" w:right="1" w:hanging="284"/>
        <w:jc w:val="both"/>
        <w:rPr>
          <w:rFonts w:ascii="Times New Roman" w:hAnsi="Times New Roman"/>
          <w:w w:val="104"/>
          <w:sz w:val="24"/>
          <w:szCs w:val="24"/>
        </w:rPr>
      </w:pPr>
      <w:r>
        <w:rPr>
          <w:rFonts w:ascii="Times New Roman" w:hAnsi="Times New Roman"/>
          <w:w w:val="104"/>
          <w:sz w:val="24"/>
          <w:szCs w:val="24"/>
        </w:rPr>
        <w:t xml:space="preserve">Perbuatan tersebut bukanlah perbuatan yang dapat menyebabkan orang lain jatuh sakit, </w:t>
      </w:r>
    </w:p>
    <w:p w:rsidR="00DE75BE" w:rsidRDefault="0084266C">
      <w:pPr>
        <w:pStyle w:val="DaftarParagraf"/>
        <w:widowControl w:val="0"/>
        <w:numPr>
          <w:ilvl w:val="0"/>
          <w:numId w:val="36"/>
        </w:numPr>
        <w:tabs>
          <w:tab w:val="left" w:pos="1201"/>
        </w:tabs>
        <w:autoSpaceDE w:val="0"/>
        <w:spacing w:after="0" w:line="480" w:lineRule="auto"/>
        <w:ind w:left="993" w:right="1" w:hanging="284"/>
        <w:jc w:val="both"/>
        <w:rPr>
          <w:rFonts w:ascii="Times New Roman" w:hAnsi="Times New Roman"/>
          <w:w w:val="104"/>
          <w:sz w:val="24"/>
          <w:szCs w:val="24"/>
        </w:rPr>
      </w:pPr>
      <w:r>
        <w:rPr>
          <w:rFonts w:ascii="Times New Roman" w:hAnsi="Times New Roman"/>
          <w:w w:val="104"/>
          <w:sz w:val="24"/>
          <w:szCs w:val="24"/>
        </w:rPr>
        <w:t xml:space="preserve">sehingga pekerjaan yang seharusnya dikerjakan, malah tidak bisa dikerjakan sama sekali, karena adanya kesulitan dari hasil perbuatan tersebut seperti pegawai negeri, </w:t>
      </w:r>
    </w:p>
    <w:p w:rsidR="00DE75BE" w:rsidRDefault="0084266C">
      <w:pPr>
        <w:pStyle w:val="DaftarParagraf"/>
        <w:widowControl w:val="0"/>
        <w:numPr>
          <w:ilvl w:val="0"/>
          <w:numId w:val="36"/>
        </w:numPr>
        <w:tabs>
          <w:tab w:val="left" w:pos="1201"/>
        </w:tabs>
        <w:autoSpaceDE w:val="0"/>
        <w:spacing w:after="0" w:line="480" w:lineRule="auto"/>
        <w:ind w:left="993" w:right="1" w:hanging="284"/>
        <w:jc w:val="both"/>
        <w:rPr>
          <w:rFonts w:ascii="Times New Roman" w:hAnsi="Times New Roman"/>
          <w:w w:val="104"/>
          <w:sz w:val="24"/>
          <w:szCs w:val="24"/>
        </w:rPr>
      </w:pPr>
      <w:r>
        <w:rPr>
          <w:rFonts w:ascii="Times New Roman" w:hAnsi="Times New Roman"/>
          <w:w w:val="104"/>
          <w:sz w:val="24"/>
          <w:szCs w:val="24"/>
        </w:rPr>
        <w:t xml:space="preserve">serta tidak pula memiliki niat yang bisa </w:t>
      </w:r>
      <w:proofErr w:type="spellStart"/>
      <w:r>
        <w:rPr>
          <w:rFonts w:ascii="Times New Roman" w:hAnsi="Times New Roman"/>
          <w:w w:val="104"/>
          <w:sz w:val="24"/>
          <w:szCs w:val="24"/>
        </w:rPr>
        <w:t>menyebakan</w:t>
      </w:r>
      <w:proofErr w:type="spellEnd"/>
      <w:r>
        <w:rPr>
          <w:rFonts w:ascii="Times New Roman" w:hAnsi="Times New Roman"/>
          <w:w w:val="104"/>
          <w:sz w:val="24"/>
          <w:szCs w:val="24"/>
        </w:rPr>
        <w:t xml:space="preserve"> bahaya bagi orang lain, seperti memberikan sesuatu yang bersifat merusak kesehatan, </w:t>
      </w:r>
    </w:p>
    <w:p w:rsidR="00DE75BE" w:rsidRDefault="0084266C">
      <w:pPr>
        <w:pStyle w:val="DaftarParagraf"/>
        <w:widowControl w:val="0"/>
        <w:numPr>
          <w:ilvl w:val="0"/>
          <w:numId w:val="36"/>
        </w:numPr>
        <w:tabs>
          <w:tab w:val="left" w:pos="1201"/>
        </w:tabs>
        <w:autoSpaceDE w:val="0"/>
        <w:spacing w:after="0" w:line="480" w:lineRule="auto"/>
        <w:ind w:left="993" w:right="1" w:hanging="284"/>
        <w:jc w:val="both"/>
        <w:rPr>
          <w:rFonts w:ascii="Times New Roman" w:hAnsi="Times New Roman"/>
          <w:w w:val="104"/>
          <w:sz w:val="24"/>
          <w:szCs w:val="24"/>
        </w:rPr>
      </w:pPr>
      <w:r>
        <w:rPr>
          <w:rFonts w:ascii="Times New Roman" w:hAnsi="Times New Roman"/>
          <w:w w:val="104"/>
          <w:sz w:val="24"/>
          <w:szCs w:val="24"/>
        </w:rPr>
        <w:t>serta tindakan tersebut tindak dilakukan pada keluarga, seperti istri, ibu, anak, ayah, dan suami.</w:t>
      </w:r>
    </w:p>
    <w:p w:rsidR="00DE75BE" w:rsidRDefault="0084266C">
      <w:pPr>
        <w:pStyle w:val="DaftarParagraf"/>
        <w:widowControl w:val="0"/>
        <w:numPr>
          <w:ilvl w:val="0"/>
          <w:numId w:val="36"/>
        </w:numPr>
        <w:tabs>
          <w:tab w:val="left" w:pos="1201"/>
        </w:tabs>
        <w:autoSpaceDE w:val="0"/>
        <w:spacing w:after="0" w:line="480" w:lineRule="auto"/>
        <w:ind w:left="993" w:right="1" w:hanging="284"/>
        <w:jc w:val="both"/>
        <w:rPr>
          <w:rFonts w:ascii="Times New Roman" w:hAnsi="Times New Roman"/>
          <w:w w:val="104"/>
          <w:sz w:val="24"/>
          <w:szCs w:val="24"/>
        </w:rPr>
      </w:pPr>
      <w:r>
        <w:rPr>
          <w:rFonts w:ascii="Times New Roman" w:hAnsi="Times New Roman"/>
          <w:w w:val="104"/>
          <w:sz w:val="24"/>
          <w:szCs w:val="24"/>
        </w:rPr>
        <w:t>Perbuatan tersebut bukanlah sebuah perbuatan atau tindak pidana yang direncanakan seperti penganiayaan berencana.</w:t>
      </w:r>
    </w:p>
    <w:p w:rsidR="00DE75BE" w:rsidRDefault="0084266C">
      <w:pPr>
        <w:pStyle w:val="DaftarParagraf"/>
        <w:numPr>
          <w:ilvl w:val="0"/>
          <w:numId w:val="35"/>
        </w:numPr>
        <w:spacing w:after="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Penganiayaan Berencana</w:t>
      </w:r>
    </w:p>
    <w:p w:rsidR="00DE75BE" w:rsidRDefault="0084266C">
      <w:pPr>
        <w:pStyle w:val="DaftarParagraf"/>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Kata berencana merupakan kata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sebelum sesuatu itu dilakukan, pelaku menyusun rencana terlebih dahulu, dan antara rencana yang disusun dengan waktu eksekusi memiliki jeda, yang artinya rencana tersebut tidaklah dilakukan pada saat itu, melainkan setelah selesai perbuatan itu direncanakan, kemudian kehendak melakukannya tersebut memiliki rentan waktu, sesuai dengan suasana hati dari si pelaku, sehingga penganiayaan berencana merupakan tindakan atau perbuatan dengan niat memberikan penderitaan fisik kepada orang lain didahului perencanaan terlebih dahulu.</w:t>
      </w:r>
    </w:p>
    <w:p w:rsidR="00DE75BE" w:rsidRDefault="0084266C">
      <w:pPr>
        <w:pStyle w:val="DaftarParagraf"/>
        <w:spacing w:after="0" w:line="480" w:lineRule="auto"/>
        <w:ind w:left="567" w:firstLine="567"/>
        <w:jc w:val="both"/>
      </w:pPr>
      <w:proofErr w:type="spellStart"/>
      <w:r>
        <w:rPr>
          <w:rFonts w:ascii="Times New Roman" w:hAnsi="Times New Roman"/>
          <w:w w:val="104"/>
          <w:sz w:val="24"/>
          <w:szCs w:val="24"/>
        </w:rPr>
        <w:t>Didalam</w:t>
      </w:r>
      <w:proofErr w:type="spellEnd"/>
      <w:r>
        <w:rPr>
          <w:rFonts w:ascii="Times New Roman" w:hAnsi="Times New Roman"/>
          <w:w w:val="104"/>
          <w:sz w:val="24"/>
          <w:szCs w:val="24"/>
        </w:rPr>
        <w:t xml:space="preserve"> pasal 353 KUHP, bahwa yang dikatakan penganiayaan berencana harus memiliki unsur-unsur sebagai berikut :</w:t>
      </w:r>
      <w:r>
        <w:rPr>
          <w:rStyle w:val="ReferensiCatatanKaki"/>
          <w:rFonts w:ascii="Times New Roman" w:hAnsi="Times New Roman"/>
          <w:w w:val="104"/>
          <w:sz w:val="24"/>
          <w:szCs w:val="24"/>
        </w:rPr>
        <w:footnoteReference w:id="28"/>
      </w:r>
    </w:p>
    <w:p w:rsidR="00DE75BE" w:rsidRDefault="0084266C">
      <w:pPr>
        <w:pStyle w:val="DaftarParagraf"/>
        <w:widowControl w:val="0"/>
        <w:numPr>
          <w:ilvl w:val="0"/>
          <w:numId w:val="37"/>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 xml:space="preserve"> Adanya kata direncanakan, </w:t>
      </w:r>
      <w:proofErr w:type="spellStart"/>
      <w:r>
        <w:rPr>
          <w:rFonts w:ascii="Times New Roman" w:hAnsi="Times New Roman"/>
          <w:w w:val="104"/>
          <w:sz w:val="24"/>
          <w:szCs w:val="24"/>
        </w:rPr>
        <w:t>dimana</w:t>
      </w:r>
      <w:proofErr w:type="spellEnd"/>
      <w:r>
        <w:rPr>
          <w:rFonts w:ascii="Times New Roman" w:hAnsi="Times New Roman"/>
          <w:w w:val="104"/>
          <w:sz w:val="24"/>
          <w:szCs w:val="24"/>
        </w:rPr>
        <w:t xml:space="preserve"> perbuatan tersebut telah direncanakan sebelum adanya tindakan yang dilakukan sebagai bentuk wujud dari perencanaannya.</w:t>
      </w:r>
    </w:p>
    <w:p w:rsidR="00DE75BE" w:rsidRDefault="0084266C">
      <w:pPr>
        <w:pStyle w:val="DaftarParagraf"/>
        <w:widowControl w:val="0"/>
        <w:autoSpaceDE w:val="0"/>
        <w:spacing w:after="0" w:line="480" w:lineRule="auto"/>
        <w:ind w:left="1353" w:right="1"/>
        <w:jc w:val="both"/>
        <w:rPr>
          <w:rFonts w:ascii="Times New Roman" w:hAnsi="Times New Roman"/>
          <w:w w:val="104"/>
          <w:sz w:val="24"/>
          <w:szCs w:val="24"/>
        </w:rPr>
      </w:pPr>
      <w:proofErr w:type="spellStart"/>
      <w:r>
        <w:rPr>
          <w:rFonts w:ascii="Times New Roman" w:hAnsi="Times New Roman"/>
          <w:w w:val="104"/>
          <w:sz w:val="24"/>
          <w:szCs w:val="24"/>
        </w:rPr>
        <w:t>Simons</w:t>
      </w:r>
      <w:proofErr w:type="spellEnd"/>
      <w:r>
        <w:rPr>
          <w:rFonts w:ascii="Times New Roman" w:hAnsi="Times New Roman"/>
          <w:w w:val="104"/>
          <w:sz w:val="24"/>
          <w:szCs w:val="24"/>
        </w:rPr>
        <w:t xml:space="preserve"> menjelaskan bahwa untuk menjerat seorang pelaku tindak pidana </w:t>
      </w:r>
      <w:proofErr w:type="spellStart"/>
      <w:r>
        <w:rPr>
          <w:rFonts w:ascii="Times New Roman" w:hAnsi="Times New Roman"/>
          <w:w w:val="104"/>
          <w:sz w:val="24"/>
          <w:szCs w:val="24"/>
        </w:rPr>
        <w:t>penganiyaan</w:t>
      </w:r>
      <w:proofErr w:type="spellEnd"/>
      <w:r>
        <w:rPr>
          <w:rFonts w:ascii="Times New Roman" w:hAnsi="Times New Roman"/>
          <w:w w:val="104"/>
          <w:sz w:val="24"/>
          <w:szCs w:val="24"/>
        </w:rPr>
        <w:t xml:space="preserve"> berencana, unsur direncanakan terlebih dahulu harus dipenuhi dulu oleh si pelaku, </w:t>
      </w:r>
      <w:proofErr w:type="spellStart"/>
      <w:r>
        <w:rPr>
          <w:rFonts w:ascii="Times New Roman" w:hAnsi="Times New Roman"/>
          <w:w w:val="104"/>
          <w:sz w:val="24"/>
          <w:szCs w:val="24"/>
        </w:rPr>
        <w:t>dimana</w:t>
      </w:r>
      <w:proofErr w:type="spellEnd"/>
      <w:r>
        <w:rPr>
          <w:rFonts w:ascii="Times New Roman" w:hAnsi="Times New Roman"/>
          <w:w w:val="104"/>
          <w:sz w:val="24"/>
          <w:szCs w:val="24"/>
        </w:rPr>
        <w:t xml:space="preserve"> pelaku dalam keadaan tenang, serta sudah </w:t>
      </w:r>
      <w:proofErr w:type="spellStart"/>
      <w:r>
        <w:rPr>
          <w:rFonts w:ascii="Times New Roman" w:hAnsi="Times New Roman"/>
          <w:w w:val="104"/>
          <w:sz w:val="24"/>
          <w:szCs w:val="24"/>
        </w:rPr>
        <w:t>memperimbangkan</w:t>
      </w:r>
      <w:proofErr w:type="spellEnd"/>
      <w:r>
        <w:rPr>
          <w:rFonts w:ascii="Times New Roman" w:hAnsi="Times New Roman"/>
          <w:w w:val="104"/>
          <w:sz w:val="24"/>
          <w:szCs w:val="24"/>
        </w:rPr>
        <w:t xml:space="preserve"> terlebih dahulu konsekuensi dari </w:t>
      </w:r>
      <w:proofErr w:type="spellStart"/>
      <w:r>
        <w:rPr>
          <w:rFonts w:ascii="Times New Roman" w:hAnsi="Times New Roman"/>
          <w:w w:val="104"/>
          <w:sz w:val="24"/>
          <w:szCs w:val="24"/>
        </w:rPr>
        <w:t>perbuatnnya</w:t>
      </w:r>
      <w:proofErr w:type="spellEnd"/>
      <w:r>
        <w:rPr>
          <w:rFonts w:ascii="Times New Roman" w:hAnsi="Times New Roman"/>
          <w:w w:val="104"/>
          <w:sz w:val="24"/>
          <w:szCs w:val="24"/>
        </w:rPr>
        <w:t xml:space="preserve"> </w:t>
      </w:r>
      <w:proofErr w:type="spellStart"/>
      <w:r>
        <w:rPr>
          <w:rFonts w:ascii="Times New Roman" w:hAnsi="Times New Roman"/>
          <w:w w:val="104"/>
          <w:sz w:val="24"/>
          <w:szCs w:val="24"/>
        </w:rPr>
        <w:t>tersbut</w:t>
      </w:r>
      <w:proofErr w:type="spellEnd"/>
      <w:r>
        <w:rPr>
          <w:rFonts w:ascii="Times New Roman" w:hAnsi="Times New Roman"/>
          <w:w w:val="104"/>
          <w:sz w:val="24"/>
          <w:szCs w:val="24"/>
        </w:rPr>
        <w:t xml:space="preserve"> sebelum dia beraksi.</w:t>
      </w:r>
    </w:p>
    <w:p w:rsidR="00DE75BE" w:rsidRDefault="0084266C">
      <w:pPr>
        <w:pStyle w:val="DaftarParagraf"/>
        <w:widowControl w:val="0"/>
        <w:numPr>
          <w:ilvl w:val="0"/>
          <w:numId w:val="37"/>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 xml:space="preserve">Selanjutnya unsur yang harus dipenuhi dalam pasal 353 adalah adanya luka berat, </w:t>
      </w:r>
      <w:proofErr w:type="spellStart"/>
      <w:r>
        <w:rPr>
          <w:rFonts w:ascii="Times New Roman" w:hAnsi="Times New Roman"/>
          <w:w w:val="104"/>
          <w:sz w:val="24"/>
          <w:szCs w:val="24"/>
        </w:rPr>
        <w:t>dimana</w:t>
      </w:r>
      <w:proofErr w:type="spellEnd"/>
      <w:r>
        <w:rPr>
          <w:rFonts w:ascii="Times New Roman" w:hAnsi="Times New Roman"/>
          <w:w w:val="104"/>
          <w:sz w:val="24"/>
          <w:szCs w:val="24"/>
        </w:rPr>
        <w:t xml:space="preserve"> luka berat merupakan hasil yang diterima oleh korban dari penganiayaan berencana yang dilakukan oleh pelaku. Dan yang dimaksud dengan luka berat adalah sebagaimana yang telah diatur </w:t>
      </w:r>
      <w:proofErr w:type="spellStart"/>
      <w:r>
        <w:rPr>
          <w:rFonts w:ascii="Times New Roman" w:hAnsi="Times New Roman"/>
          <w:w w:val="104"/>
          <w:sz w:val="24"/>
          <w:szCs w:val="24"/>
        </w:rPr>
        <w:t>didalam</w:t>
      </w:r>
      <w:proofErr w:type="spellEnd"/>
      <w:r>
        <w:rPr>
          <w:rFonts w:ascii="Times New Roman" w:hAnsi="Times New Roman"/>
          <w:w w:val="104"/>
          <w:sz w:val="24"/>
          <w:szCs w:val="24"/>
        </w:rPr>
        <w:t xml:space="preserve"> pasal 90 KUHP yakni :</w:t>
      </w:r>
    </w:p>
    <w:p w:rsidR="00DE75BE" w:rsidRDefault="0084266C">
      <w:pPr>
        <w:pStyle w:val="DaftarParagraf"/>
        <w:widowControl w:val="0"/>
        <w:numPr>
          <w:ilvl w:val="0"/>
          <w:numId w:val="38"/>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 xml:space="preserve"> Hilangnya janin dalam kandungan seorang wanita atau keguguran akibat dari luka berat yang dialaminya.</w:t>
      </w:r>
    </w:p>
    <w:p w:rsidR="00DE75BE" w:rsidRDefault="0084266C">
      <w:pPr>
        <w:pStyle w:val="DaftarParagraf"/>
        <w:widowControl w:val="0"/>
        <w:numPr>
          <w:ilvl w:val="0"/>
          <w:numId w:val="38"/>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Tidak bisa berpikir secara normal selama kurang sebulan lebih penuh.</w:t>
      </w:r>
    </w:p>
    <w:p w:rsidR="00DE75BE" w:rsidRDefault="0084266C">
      <w:pPr>
        <w:pStyle w:val="DaftarParagraf"/>
        <w:widowControl w:val="0"/>
        <w:numPr>
          <w:ilvl w:val="0"/>
          <w:numId w:val="38"/>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Mengakibatkan kelumpuhan pada anggota tubuh.</w:t>
      </w:r>
    </w:p>
    <w:p w:rsidR="00DE75BE" w:rsidRDefault="0084266C">
      <w:pPr>
        <w:pStyle w:val="DaftarParagraf"/>
        <w:widowControl w:val="0"/>
        <w:numPr>
          <w:ilvl w:val="0"/>
          <w:numId w:val="38"/>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 xml:space="preserve">Hilangnya salah satu fungsi dari </w:t>
      </w:r>
      <w:proofErr w:type="spellStart"/>
      <w:r>
        <w:rPr>
          <w:rFonts w:ascii="Times New Roman" w:hAnsi="Times New Roman"/>
          <w:w w:val="104"/>
          <w:sz w:val="24"/>
          <w:szCs w:val="24"/>
        </w:rPr>
        <w:t>panca</w:t>
      </w:r>
      <w:proofErr w:type="spellEnd"/>
      <w:r>
        <w:rPr>
          <w:rFonts w:ascii="Times New Roman" w:hAnsi="Times New Roman"/>
          <w:w w:val="104"/>
          <w:sz w:val="24"/>
          <w:szCs w:val="24"/>
        </w:rPr>
        <w:t xml:space="preserve"> </w:t>
      </w:r>
      <w:proofErr w:type="spellStart"/>
      <w:r>
        <w:rPr>
          <w:rFonts w:ascii="Times New Roman" w:hAnsi="Times New Roman"/>
          <w:w w:val="104"/>
          <w:sz w:val="24"/>
          <w:szCs w:val="24"/>
        </w:rPr>
        <w:t>indera</w:t>
      </w:r>
      <w:proofErr w:type="spellEnd"/>
      <w:r>
        <w:rPr>
          <w:rFonts w:ascii="Times New Roman" w:hAnsi="Times New Roman"/>
          <w:w w:val="104"/>
          <w:sz w:val="24"/>
          <w:szCs w:val="24"/>
        </w:rPr>
        <w:t xml:space="preserve"> yang dimiliki.</w:t>
      </w:r>
    </w:p>
    <w:p w:rsidR="00DE75BE" w:rsidRDefault="0084266C">
      <w:pPr>
        <w:pStyle w:val="DaftarParagraf"/>
        <w:widowControl w:val="0"/>
        <w:numPr>
          <w:ilvl w:val="0"/>
          <w:numId w:val="38"/>
        </w:numPr>
        <w:autoSpaceDE w:val="0"/>
        <w:spacing w:after="0" w:line="480" w:lineRule="auto"/>
        <w:ind w:right="1"/>
        <w:jc w:val="both"/>
        <w:rPr>
          <w:rFonts w:ascii="Times New Roman" w:hAnsi="Times New Roman"/>
          <w:w w:val="104"/>
          <w:sz w:val="24"/>
          <w:szCs w:val="24"/>
        </w:rPr>
      </w:pPr>
      <w:r>
        <w:rPr>
          <w:rFonts w:ascii="Times New Roman" w:hAnsi="Times New Roman"/>
          <w:w w:val="104"/>
          <w:sz w:val="24"/>
          <w:szCs w:val="24"/>
        </w:rPr>
        <w:t>Sudah tidak mampu lagi melaksanakan apa yang menjadi tanggung jawabnya, seperti tanggung jawab pekerjaan.</w:t>
      </w:r>
    </w:p>
    <w:p w:rsidR="00DE75BE" w:rsidRDefault="0084266C">
      <w:pPr>
        <w:pStyle w:val="DaftarParagraf"/>
        <w:widowControl w:val="0"/>
        <w:numPr>
          <w:ilvl w:val="0"/>
          <w:numId w:val="38"/>
        </w:numPr>
        <w:autoSpaceDE w:val="0"/>
        <w:spacing w:after="0" w:line="480" w:lineRule="auto"/>
        <w:ind w:right="1"/>
        <w:jc w:val="both"/>
      </w:pPr>
      <w:r>
        <w:rPr>
          <w:rFonts w:ascii="Times New Roman" w:hAnsi="Times New Roman"/>
          <w:w w:val="104"/>
          <w:sz w:val="24"/>
          <w:szCs w:val="24"/>
        </w:rPr>
        <w:t xml:space="preserve">Dari luka berat yang dialami oleh korban kemungkinan untuk sembuh kurang, serta menimbulkan penyakit yang berkepanjangan, dan bisa sampai meninggal dunia. </w:t>
      </w:r>
      <w:r>
        <w:rPr>
          <w:rStyle w:val="ReferensiCatatanKaki"/>
          <w:rFonts w:ascii="Times New Roman" w:hAnsi="Times New Roman"/>
          <w:w w:val="104"/>
          <w:sz w:val="24"/>
          <w:szCs w:val="24"/>
        </w:rPr>
        <w:footnoteReference w:id="29"/>
      </w:r>
    </w:p>
    <w:p w:rsidR="00DE75BE" w:rsidRDefault="0084266C">
      <w:pPr>
        <w:pStyle w:val="DaftarParagraf"/>
        <w:widowControl w:val="0"/>
        <w:autoSpaceDE w:val="0"/>
        <w:spacing w:after="0" w:line="480" w:lineRule="auto"/>
        <w:ind w:left="709" w:right="1" w:firstLine="284"/>
        <w:jc w:val="both"/>
        <w:rPr>
          <w:rFonts w:ascii="Times New Roman" w:hAnsi="Times New Roman"/>
          <w:w w:val="104"/>
          <w:sz w:val="24"/>
          <w:szCs w:val="24"/>
        </w:rPr>
      </w:pPr>
      <w:r>
        <w:rPr>
          <w:rFonts w:ascii="Times New Roman" w:hAnsi="Times New Roman"/>
          <w:w w:val="104"/>
          <w:sz w:val="24"/>
          <w:szCs w:val="24"/>
        </w:rPr>
        <w:t xml:space="preserve">Luka berat yang telah dijelaskan </w:t>
      </w:r>
      <w:proofErr w:type="spellStart"/>
      <w:r>
        <w:rPr>
          <w:rFonts w:ascii="Times New Roman" w:hAnsi="Times New Roman"/>
          <w:w w:val="104"/>
          <w:sz w:val="24"/>
          <w:szCs w:val="24"/>
        </w:rPr>
        <w:t>diatas</w:t>
      </w:r>
      <w:proofErr w:type="spellEnd"/>
      <w:r>
        <w:rPr>
          <w:rFonts w:ascii="Times New Roman" w:hAnsi="Times New Roman"/>
          <w:w w:val="104"/>
          <w:sz w:val="24"/>
          <w:szCs w:val="24"/>
        </w:rPr>
        <w:t xml:space="preserve"> bukanlah menjadi sebuah patokan tentang adanya luka berat, karena dalam memutuskan sebuah perkara penganiayaan berencana yang mengakibatkan luka berat, majelis hakim mempunyai pengertian sendiri yang diambil dasar dari pasal 90 KUHP untuk diartikan sebagai luka yang menyebabkan tubuh tidak berfungsi dengan baik dengan penjelasan yang bisa dianggap sama.</w:t>
      </w:r>
    </w:p>
    <w:p w:rsidR="00DE75BE" w:rsidRDefault="0084266C">
      <w:pPr>
        <w:pStyle w:val="DaftarParagraf"/>
        <w:numPr>
          <w:ilvl w:val="0"/>
          <w:numId w:val="35"/>
        </w:numPr>
        <w:spacing w:after="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Penganiayaan Berat</w:t>
      </w:r>
    </w:p>
    <w:p w:rsidR="00DE75BE" w:rsidRDefault="0084266C">
      <w:pPr>
        <w:pStyle w:val="DaftarParagraf"/>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Penganiayaan berat sebagaimana yang disebutkan dalam pasal 354 KUHP adalah penganiayaan yang mengakibatkan luka berat pada tubuh seseorang (korban). Yang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perbuatannya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rumusan pasal 354 ayat (2) KUHP ialah kesengajaan menyebabkan atau mendatangkan luka berat pada tubuh orang lain,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kata kesengajaan menyebabkan atau mendatangkan luka berat pada tubuh orang lain itu sendiri oleh undang-undang telah diberikan kualifikasi sebagai penganiayaan berat, hingga apabila orang berusaha menjabarkan ketentuan pidana tentang penganiayaan berat yang dirumuskan dalam pasal 354 ayat (1) KUHP itu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unsur-unsur, maka orang akan mendapatkan pembagian unsur-unsurnya antara lain :</w:t>
      </w:r>
    </w:p>
    <w:p w:rsidR="00DE75BE" w:rsidRDefault="0084266C">
      <w:pPr>
        <w:pStyle w:val="DaftarParagraf"/>
        <w:widowControl w:val="0"/>
        <w:numPr>
          <w:ilvl w:val="0"/>
          <w:numId w:val="39"/>
        </w:numPr>
        <w:autoSpaceDE w:val="0"/>
        <w:spacing w:after="0" w:line="480" w:lineRule="auto"/>
        <w:ind w:left="993" w:right="1" w:hanging="284"/>
        <w:jc w:val="both"/>
      </w:pPr>
      <w:r>
        <w:rPr>
          <w:rFonts w:ascii="Times New Roman" w:hAnsi="Times New Roman" w:cs="Times New Roman"/>
          <w:sz w:val="24"/>
          <w:szCs w:val="24"/>
        </w:rPr>
        <w:t>Unsur subjektif : adanya kesengajaan dalam tindakan itu (</w:t>
      </w:r>
      <w:proofErr w:type="spellStart"/>
      <w:r>
        <w:rPr>
          <w:rFonts w:ascii="Times New Roman" w:hAnsi="Times New Roman" w:cs="Times New Roman"/>
          <w:i/>
          <w:iCs/>
          <w:sz w:val="24"/>
          <w:szCs w:val="24"/>
        </w:rPr>
        <w:t>opzettelijk</w:t>
      </w:r>
      <w:proofErr w:type="spellEnd"/>
      <w:r>
        <w:rPr>
          <w:rFonts w:ascii="Times New Roman" w:hAnsi="Times New Roman" w:cs="Times New Roman"/>
          <w:i/>
          <w:iCs/>
          <w:sz w:val="24"/>
          <w:szCs w:val="24"/>
        </w:rPr>
        <w:t>)</w:t>
      </w:r>
    </w:p>
    <w:p w:rsidR="00DE75BE" w:rsidRDefault="0084266C">
      <w:pPr>
        <w:pStyle w:val="DaftarParagraf"/>
        <w:widowControl w:val="0"/>
        <w:numPr>
          <w:ilvl w:val="0"/>
          <w:numId w:val="39"/>
        </w:numPr>
        <w:autoSpaceDE w:val="0"/>
        <w:spacing w:after="0" w:line="480" w:lineRule="auto"/>
        <w:ind w:left="993" w:right="1" w:hanging="284"/>
        <w:jc w:val="both"/>
        <w:rPr>
          <w:rFonts w:ascii="Times New Roman" w:hAnsi="Times New Roman" w:cs="Times New Roman"/>
          <w:sz w:val="24"/>
          <w:szCs w:val="24"/>
        </w:rPr>
      </w:pPr>
      <w:r>
        <w:rPr>
          <w:rFonts w:ascii="Times New Roman" w:hAnsi="Times New Roman" w:cs="Times New Roman"/>
          <w:sz w:val="24"/>
          <w:szCs w:val="24"/>
        </w:rPr>
        <w:t xml:space="preserve">Unsur objektif : </w:t>
      </w:r>
      <w:proofErr w:type="spellStart"/>
      <w:r>
        <w:rPr>
          <w:rFonts w:ascii="Times New Roman" w:hAnsi="Times New Roman" w:cs="Times New Roman"/>
          <w:sz w:val="24"/>
          <w:szCs w:val="24"/>
        </w:rPr>
        <w:t>menyebakan</w:t>
      </w:r>
      <w:proofErr w:type="spellEnd"/>
      <w:r>
        <w:rPr>
          <w:rFonts w:ascii="Times New Roman" w:hAnsi="Times New Roman" w:cs="Times New Roman"/>
          <w:sz w:val="24"/>
          <w:szCs w:val="24"/>
        </w:rPr>
        <w:t xml:space="preserve"> ataupun mendatangkan, luka berat pada tubuh, dan atau orang lain.</w:t>
      </w:r>
    </w:p>
    <w:p w:rsidR="00DE75BE" w:rsidRDefault="0084266C">
      <w:pPr>
        <w:widowControl w:val="0"/>
        <w:autoSpaceDE w:val="0"/>
        <w:spacing w:after="0" w:line="480" w:lineRule="auto"/>
        <w:ind w:left="709" w:right="1" w:firstLine="284"/>
        <w:jc w:val="both"/>
        <w:rPr>
          <w:rFonts w:ascii="Times New Roman" w:hAnsi="Times New Roman" w:cs="Times New Roman"/>
          <w:sz w:val="24"/>
          <w:szCs w:val="24"/>
        </w:rPr>
      </w:pPr>
      <w:r>
        <w:rPr>
          <w:rFonts w:ascii="Times New Roman" w:hAnsi="Times New Roman" w:cs="Times New Roman"/>
          <w:sz w:val="24"/>
          <w:szCs w:val="24"/>
        </w:rPr>
        <w:t>Adapun ketentuan pidana tentang penganiayaan berat yang dirumuskan dalam pasal 354 ayat (2) KUHP mempunyai unsur-unsur sebagai berikut :</w:t>
      </w:r>
    </w:p>
    <w:p w:rsidR="00DE75BE" w:rsidRDefault="0084266C">
      <w:pPr>
        <w:pStyle w:val="DaftarParagraf"/>
        <w:widowControl w:val="0"/>
        <w:numPr>
          <w:ilvl w:val="0"/>
          <w:numId w:val="40"/>
        </w:numPr>
        <w:autoSpaceDE w:val="0"/>
        <w:spacing w:after="0" w:line="480" w:lineRule="auto"/>
        <w:ind w:left="993" w:right="1" w:hanging="284"/>
        <w:jc w:val="both"/>
      </w:pPr>
      <w:r>
        <w:rPr>
          <w:rFonts w:ascii="Times New Roman" w:hAnsi="Times New Roman" w:cs="Times New Roman"/>
          <w:sz w:val="24"/>
          <w:szCs w:val="24"/>
        </w:rPr>
        <w:t xml:space="preserve">Unsur subjektif : adanya niat kesengajaan atau </w:t>
      </w:r>
      <w:proofErr w:type="spellStart"/>
      <w:r>
        <w:rPr>
          <w:rFonts w:ascii="Times New Roman" w:hAnsi="Times New Roman" w:cs="Times New Roman"/>
          <w:i/>
          <w:iCs/>
          <w:sz w:val="24"/>
          <w:szCs w:val="24"/>
        </w:rPr>
        <w:t>opzettelijk</w:t>
      </w:r>
      <w:proofErr w:type="spellEnd"/>
    </w:p>
    <w:p w:rsidR="00DE75BE" w:rsidRDefault="0084266C">
      <w:pPr>
        <w:pStyle w:val="DaftarParagraf"/>
        <w:widowControl w:val="0"/>
        <w:numPr>
          <w:ilvl w:val="0"/>
          <w:numId w:val="40"/>
        </w:numPr>
        <w:autoSpaceDE w:val="0"/>
        <w:spacing w:after="0" w:line="480" w:lineRule="auto"/>
        <w:ind w:left="993" w:right="1" w:hanging="284"/>
        <w:jc w:val="both"/>
      </w:pPr>
      <w:r>
        <w:rPr>
          <w:rFonts w:ascii="Times New Roman" w:hAnsi="Times New Roman" w:cs="Times New Roman"/>
          <w:sz w:val="24"/>
          <w:szCs w:val="24"/>
        </w:rPr>
        <w:t xml:space="preserve">Unsur objektif : </w:t>
      </w:r>
      <w:proofErr w:type="spellStart"/>
      <w:r>
        <w:rPr>
          <w:rFonts w:ascii="Times New Roman" w:hAnsi="Times New Roman" w:cs="Times New Roman"/>
          <w:sz w:val="24"/>
          <w:szCs w:val="24"/>
        </w:rPr>
        <w:t>menyebakan</w:t>
      </w:r>
      <w:proofErr w:type="spellEnd"/>
      <w:r>
        <w:rPr>
          <w:rFonts w:ascii="Times New Roman" w:hAnsi="Times New Roman" w:cs="Times New Roman"/>
          <w:sz w:val="24"/>
          <w:szCs w:val="24"/>
        </w:rPr>
        <w:t xml:space="preserve"> ataupun mendatangkan, luka berat pada tubuh, atau orang lain, atau yang mengakibatkan, dan atau </w:t>
      </w:r>
      <w:r>
        <w:rPr>
          <w:rFonts w:ascii="Times New Roman" w:hAnsi="Times New Roman" w:cs="Times New Roman"/>
          <w:sz w:val="24"/>
          <w:szCs w:val="32"/>
        </w:rPr>
        <w:t>Luka berat</w:t>
      </w:r>
      <w:r>
        <w:rPr>
          <w:rFonts w:ascii="Times New Roman" w:hAnsi="Times New Roman" w:cs="Times New Roman"/>
          <w:sz w:val="24"/>
          <w:szCs w:val="24"/>
        </w:rPr>
        <w:t>.</w:t>
      </w:r>
    </w:p>
    <w:p w:rsidR="00DE75BE" w:rsidRDefault="0084266C">
      <w:pPr>
        <w:widowControl w:val="0"/>
        <w:autoSpaceDE w:val="0"/>
        <w:spacing w:after="0" w:line="480" w:lineRule="auto"/>
        <w:ind w:left="709" w:right="1" w:firstLine="284"/>
        <w:jc w:val="both"/>
      </w:pPr>
      <w:r>
        <w:rPr>
          <w:rFonts w:ascii="Times New Roman" w:hAnsi="Times New Roman" w:cs="Times New Roman"/>
          <w:i/>
          <w:iCs/>
          <w:sz w:val="24"/>
          <w:szCs w:val="24"/>
        </w:rPr>
        <w:t xml:space="preserve">Opzet </w:t>
      </w:r>
      <w:r>
        <w:rPr>
          <w:rFonts w:ascii="Times New Roman" w:hAnsi="Times New Roman" w:cs="Times New Roman"/>
          <w:sz w:val="24"/>
          <w:szCs w:val="24"/>
        </w:rPr>
        <w:t>dari pelaku itu harus ditunjukkan pada perbuatan untuk menimbulkan luka berat pada tubuh orang lain. Jadi, berbeda dengan yang diatur dalam pasal 351 ayat (2) KUHP dimana undang-undang hanya mengehendaki suatu penganiayaan itu menimbulkan akibat berupa timbulnya luka berat pada tubuh orang lain</w:t>
      </w:r>
      <w:r>
        <w:rPr>
          <w:rStyle w:val="ReferensiCatatanKaki"/>
          <w:rFonts w:ascii="Times New Roman" w:hAnsi="Times New Roman" w:cs="Times New Roman"/>
          <w:sz w:val="24"/>
          <w:szCs w:val="24"/>
        </w:rPr>
        <w:footnoteReference w:id="30"/>
      </w:r>
      <w:r>
        <w:rPr>
          <w:rFonts w:ascii="Times New Roman" w:hAnsi="Times New Roman" w:cs="Times New Roman"/>
          <w:sz w:val="24"/>
          <w:szCs w:val="24"/>
        </w:rPr>
        <w:t>, maka dalam ketentuan pidana yang diatur dalam pasal 354 ayat (1) dan ayat (2) KUHP, undang-undang telah mensyaratkan, bahwa pelaku memang telah menghendaki untuk melakukan suatu perbuatan menimbulkan luka berat pada tubuh orang lain, dan ia pun harus mengetahui bahwa dengan melakukan perbuatannya tersebut :</w:t>
      </w:r>
    </w:p>
    <w:p w:rsidR="00DE75BE" w:rsidRDefault="0084266C">
      <w:pPr>
        <w:pStyle w:val="DaftarParagraf"/>
        <w:widowControl w:val="0"/>
        <w:numPr>
          <w:ilvl w:val="0"/>
          <w:numId w:val="41"/>
        </w:numPr>
        <w:autoSpaceDE w:val="0"/>
        <w:spacing w:after="0" w:line="480" w:lineRule="auto"/>
        <w:ind w:left="993" w:right="1" w:hanging="284"/>
        <w:jc w:val="both"/>
        <w:rPr>
          <w:rFonts w:ascii="Times New Roman" w:hAnsi="Times New Roman" w:cs="Times New Roman"/>
          <w:sz w:val="24"/>
          <w:szCs w:val="24"/>
        </w:rPr>
      </w:pPr>
      <w:r>
        <w:rPr>
          <w:rFonts w:ascii="Times New Roman" w:hAnsi="Times New Roman" w:cs="Times New Roman"/>
          <w:sz w:val="24"/>
          <w:szCs w:val="24"/>
        </w:rPr>
        <w:t>Pelaku telah menyadari bahwa korban akan mengalami luka yang berat pada tubuhnya akibat perbuatan ini.</w:t>
      </w:r>
    </w:p>
    <w:p w:rsidR="00DE75BE" w:rsidRDefault="0084266C">
      <w:pPr>
        <w:pStyle w:val="DaftarParagraf"/>
        <w:widowControl w:val="0"/>
        <w:numPr>
          <w:ilvl w:val="0"/>
          <w:numId w:val="41"/>
        </w:numPr>
        <w:autoSpaceDE w:val="0"/>
        <w:spacing w:after="0" w:line="480" w:lineRule="auto"/>
        <w:ind w:left="993" w:right="1" w:hanging="284"/>
        <w:jc w:val="both"/>
        <w:rPr>
          <w:rFonts w:ascii="Times New Roman" w:hAnsi="Times New Roman" w:cs="Times New Roman"/>
          <w:sz w:val="24"/>
          <w:szCs w:val="24"/>
        </w:rPr>
      </w:pPr>
      <w:r>
        <w:rPr>
          <w:rFonts w:ascii="Times New Roman" w:hAnsi="Times New Roman" w:cs="Times New Roman"/>
          <w:sz w:val="24"/>
          <w:szCs w:val="24"/>
        </w:rPr>
        <w:t>pelaku sadar bahwa perbuatannya membuat orang lain mendapatkan luka berat.</w:t>
      </w:r>
    </w:p>
    <w:p w:rsidR="00DE75BE" w:rsidRDefault="0084266C">
      <w:pPr>
        <w:pStyle w:val="DaftarParagraf"/>
        <w:widowControl w:val="0"/>
        <w:numPr>
          <w:ilvl w:val="0"/>
          <w:numId w:val="41"/>
        </w:numPr>
        <w:autoSpaceDE w:val="0"/>
        <w:spacing w:after="0" w:line="480" w:lineRule="auto"/>
        <w:ind w:left="993" w:right="1" w:hanging="284"/>
        <w:jc w:val="both"/>
        <w:rPr>
          <w:rFonts w:ascii="Times New Roman" w:hAnsi="Times New Roman" w:cs="Times New Roman"/>
          <w:sz w:val="24"/>
          <w:szCs w:val="24"/>
        </w:rPr>
      </w:pPr>
      <w:r>
        <w:rPr>
          <w:rFonts w:ascii="Times New Roman" w:hAnsi="Times New Roman" w:cs="Times New Roman"/>
          <w:sz w:val="24"/>
          <w:szCs w:val="24"/>
        </w:rPr>
        <w:t>Ada maksud dan tujuan untuk memberikan luka berat pada korban.</w:t>
      </w:r>
    </w:p>
    <w:p w:rsidR="00DE75BE" w:rsidRDefault="0084266C">
      <w:pPr>
        <w:pStyle w:val="DaftarParagraf"/>
        <w:numPr>
          <w:ilvl w:val="0"/>
          <w:numId w:val="35"/>
        </w:numPr>
        <w:spacing w:after="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Penganiayaan Berat Berencana</w:t>
      </w:r>
    </w:p>
    <w:p w:rsidR="00DE75BE" w:rsidRDefault="0084266C">
      <w:pPr>
        <w:pStyle w:val="DaftarParagraf"/>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Untuk dikatakan sebagai penganiayaan berat dan berencana tindakan ini haruslah memenuhi unsur yang ada dalam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kedua tindak pidana tersebut, dan penganiayaan berat </w:t>
      </w:r>
      <w:proofErr w:type="spellStart"/>
      <w:r>
        <w:rPr>
          <w:rFonts w:ascii="Times New Roman" w:hAnsi="Times New Roman" w:cs="Times New Roman"/>
          <w:sz w:val="24"/>
          <w:szCs w:val="24"/>
        </w:rPr>
        <w:t>berecana</w:t>
      </w:r>
      <w:proofErr w:type="spellEnd"/>
      <w:r>
        <w:rPr>
          <w:rFonts w:ascii="Times New Roman" w:hAnsi="Times New Roman" w:cs="Times New Roman"/>
          <w:sz w:val="24"/>
          <w:szCs w:val="24"/>
        </w:rPr>
        <w:t xml:space="preserve"> merupakan gabungan dari kedua tindak pidana yang telah dijelaskan sebelumnya. Dan kejadian itu harus dilakukan secara bersamaan.</w:t>
      </w:r>
    </w:p>
    <w:p w:rsidR="00DE75BE" w:rsidRDefault="0084266C">
      <w:pPr>
        <w:pStyle w:val="DaftarParagraf"/>
        <w:widowControl w:val="0"/>
        <w:autoSpaceDE w:val="0"/>
        <w:spacing w:after="0" w:line="480" w:lineRule="auto"/>
        <w:ind w:left="709" w:right="1" w:firstLine="284"/>
        <w:jc w:val="both"/>
        <w:rPr>
          <w:rFonts w:ascii="Times New Roman" w:hAnsi="Times New Roman"/>
          <w:w w:val="104"/>
          <w:sz w:val="24"/>
          <w:szCs w:val="24"/>
        </w:rPr>
      </w:pPr>
      <w:r>
        <w:rPr>
          <w:rFonts w:ascii="Times New Roman" w:hAnsi="Times New Roman"/>
          <w:w w:val="104"/>
          <w:sz w:val="24"/>
          <w:szCs w:val="24"/>
        </w:rPr>
        <w:t xml:space="preserve">Dalam pasal tersebut </w:t>
      </w:r>
      <w:proofErr w:type="spellStart"/>
      <w:r>
        <w:rPr>
          <w:rFonts w:ascii="Times New Roman" w:hAnsi="Times New Roman"/>
          <w:w w:val="104"/>
          <w:sz w:val="24"/>
          <w:szCs w:val="24"/>
        </w:rPr>
        <w:t>diatas</w:t>
      </w:r>
      <w:proofErr w:type="spellEnd"/>
      <w:r>
        <w:rPr>
          <w:rFonts w:ascii="Times New Roman" w:hAnsi="Times New Roman"/>
          <w:w w:val="104"/>
          <w:sz w:val="24"/>
          <w:szCs w:val="24"/>
        </w:rPr>
        <w:t xml:space="preserve"> disebutkan bahwa penganiayaan berat berencana merupakan tindak pidana yang mengandung unsur pemberatan, karena perbuatan yang dilakukan memenuhi unsur, sehingga </w:t>
      </w:r>
      <w:proofErr w:type="spellStart"/>
      <w:r>
        <w:rPr>
          <w:rFonts w:ascii="Times New Roman" w:hAnsi="Times New Roman"/>
          <w:w w:val="104"/>
          <w:sz w:val="24"/>
          <w:szCs w:val="24"/>
        </w:rPr>
        <w:t>sanski</w:t>
      </w:r>
      <w:proofErr w:type="spellEnd"/>
      <w:r>
        <w:rPr>
          <w:rFonts w:ascii="Times New Roman" w:hAnsi="Times New Roman"/>
          <w:w w:val="104"/>
          <w:sz w:val="24"/>
          <w:szCs w:val="24"/>
        </w:rPr>
        <w:t xml:space="preserve"> terhadap tindak pidana </w:t>
      </w:r>
      <w:proofErr w:type="spellStart"/>
      <w:r>
        <w:rPr>
          <w:rFonts w:ascii="Times New Roman" w:hAnsi="Times New Roman"/>
          <w:w w:val="104"/>
          <w:sz w:val="24"/>
          <w:szCs w:val="24"/>
        </w:rPr>
        <w:t>inipun</w:t>
      </w:r>
      <w:proofErr w:type="spellEnd"/>
      <w:r>
        <w:rPr>
          <w:rFonts w:ascii="Times New Roman" w:hAnsi="Times New Roman"/>
          <w:w w:val="104"/>
          <w:sz w:val="24"/>
          <w:szCs w:val="24"/>
        </w:rPr>
        <w:t xml:space="preserve"> diberatkan.</w:t>
      </w:r>
    </w:p>
    <w:p w:rsidR="00DE75BE" w:rsidRDefault="0084266C">
      <w:pPr>
        <w:pStyle w:val="Default"/>
        <w:spacing w:line="480" w:lineRule="auto"/>
        <w:jc w:val="both"/>
        <w:rPr>
          <w:rFonts w:ascii="Times New Roman" w:hAnsi="Times New Roman" w:cs="Times New Roman"/>
          <w:b/>
          <w:bCs/>
          <w:color w:val="auto"/>
        </w:rPr>
      </w:pPr>
      <w:r>
        <w:rPr>
          <w:rFonts w:ascii="Times New Roman" w:hAnsi="Times New Roman" w:cs="Times New Roman"/>
          <w:b/>
          <w:bCs/>
          <w:color w:val="auto"/>
        </w:rPr>
        <w:t>2.3.3. Unsur-Unsur Penganiayaan</w:t>
      </w:r>
    </w:p>
    <w:p w:rsidR="00DE75BE" w:rsidRDefault="0084266C">
      <w:pPr>
        <w:pStyle w:val="DaftarParagraf"/>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Penganiayaan memiliki unsur-unsurnya </w:t>
      </w:r>
      <w:proofErr w:type="spellStart"/>
      <w:r>
        <w:rPr>
          <w:rFonts w:ascii="Times New Roman" w:hAnsi="Times New Roman"/>
          <w:sz w:val="24"/>
          <w:szCs w:val="24"/>
        </w:rPr>
        <w:t>anatar</w:t>
      </w:r>
      <w:proofErr w:type="spellEnd"/>
      <w:r>
        <w:rPr>
          <w:rFonts w:ascii="Times New Roman" w:hAnsi="Times New Roman"/>
          <w:sz w:val="24"/>
          <w:szCs w:val="24"/>
        </w:rPr>
        <w:t xml:space="preserve"> lain :</w:t>
      </w:r>
    </w:p>
    <w:p w:rsidR="00DE75BE" w:rsidRDefault="0084266C">
      <w:pPr>
        <w:pStyle w:val="DaftarParagraf"/>
        <w:numPr>
          <w:ilvl w:val="0"/>
          <w:numId w:val="42"/>
        </w:numPr>
        <w:spacing w:after="0" w:line="480" w:lineRule="auto"/>
        <w:ind w:left="709" w:hanging="283"/>
        <w:jc w:val="both"/>
      </w:pPr>
      <w:r>
        <w:rPr>
          <w:rFonts w:ascii="Times New Roman" w:hAnsi="Times New Roman"/>
          <w:sz w:val="24"/>
          <w:szCs w:val="24"/>
        </w:rPr>
        <w:t>Adanya sebuah kesengajaan dalam perbuatan yang dilakukan</w:t>
      </w:r>
    </w:p>
    <w:p w:rsidR="00DE75BE" w:rsidRDefault="0084266C">
      <w:pPr>
        <w:pStyle w:val="DaftarParagraf"/>
        <w:numPr>
          <w:ilvl w:val="0"/>
          <w:numId w:val="42"/>
        </w:numPr>
        <w:spacing w:after="0" w:line="480" w:lineRule="auto"/>
        <w:ind w:left="709" w:hanging="283"/>
        <w:jc w:val="both"/>
      </w:pPr>
      <w:r>
        <w:rPr>
          <w:rFonts w:ascii="Times New Roman" w:hAnsi="Times New Roman"/>
          <w:sz w:val="24"/>
          <w:szCs w:val="24"/>
        </w:rPr>
        <w:t xml:space="preserve">Bentuk perbuatannya </w:t>
      </w:r>
      <w:proofErr w:type="spellStart"/>
      <w:r>
        <w:rPr>
          <w:rFonts w:ascii="Times New Roman" w:hAnsi="Times New Roman"/>
          <w:sz w:val="24"/>
          <w:szCs w:val="24"/>
        </w:rPr>
        <w:t>melanggat</w:t>
      </w:r>
      <w:proofErr w:type="spellEnd"/>
      <w:r>
        <w:rPr>
          <w:rFonts w:ascii="Times New Roman" w:hAnsi="Times New Roman"/>
          <w:sz w:val="24"/>
          <w:szCs w:val="24"/>
        </w:rPr>
        <w:t xml:space="preserve"> aturan hukum</w:t>
      </w:r>
    </w:p>
    <w:p w:rsidR="00DE75BE" w:rsidRDefault="0084266C">
      <w:pPr>
        <w:pStyle w:val="DaftarParagraf"/>
        <w:numPr>
          <w:ilvl w:val="0"/>
          <w:numId w:val="42"/>
        </w:numPr>
        <w:spacing w:after="0" w:line="480" w:lineRule="auto"/>
        <w:ind w:left="709" w:hanging="283"/>
        <w:jc w:val="both"/>
      </w:pPr>
      <w:r>
        <w:rPr>
          <w:rFonts w:ascii="Times New Roman" w:hAnsi="Times New Roman"/>
          <w:sz w:val="24"/>
          <w:szCs w:val="24"/>
        </w:rPr>
        <w:t>Mengakibatkan penderitaan seperti rasa sakit pada tubuh dan adanya luka dalam tubuh</w:t>
      </w:r>
    </w:p>
    <w:p w:rsidR="00DE75BE" w:rsidRDefault="0084266C">
      <w:pPr>
        <w:pStyle w:val="DaftarParagraf"/>
        <w:numPr>
          <w:ilvl w:val="0"/>
          <w:numId w:val="42"/>
        </w:numPr>
        <w:spacing w:after="0" w:line="480" w:lineRule="auto"/>
        <w:ind w:left="709" w:hanging="283"/>
        <w:jc w:val="both"/>
      </w:pPr>
      <w:proofErr w:type="spellStart"/>
      <w:r>
        <w:rPr>
          <w:rFonts w:ascii="Times New Roman" w:hAnsi="Times New Roman"/>
          <w:sz w:val="24"/>
          <w:szCs w:val="24"/>
        </w:rPr>
        <w:t>Meghasilkan</w:t>
      </w:r>
      <w:proofErr w:type="spellEnd"/>
      <w:r>
        <w:rPr>
          <w:rFonts w:ascii="Times New Roman" w:hAnsi="Times New Roman"/>
          <w:sz w:val="24"/>
          <w:szCs w:val="24"/>
        </w:rPr>
        <w:t xml:space="preserve"> akibat dari dilakukannya perbuatan itu</w:t>
      </w:r>
      <w:r>
        <w:rPr>
          <w:rStyle w:val="ReferensiCatatanKaki"/>
          <w:rFonts w:ascii="Times New Roman" w:hAnsi="Times New Roman" w:cs="Times New Roman"/>
          <w:sz w:val="24"/>
          <w:szCs w:val="24"/>
        </w:rPr>
        <w:footnoteReference w:id="31"/>
      </w:r>
      <w:r>
        <w:rPr>
          <w:rFonts w:ascii="Times New Roman" w:hAnsi="Times New Roman"/>
          <w:sz w:val="24"/>
          <w:szCs w:val="24"/>
        </w:rPr>
        <w:t>.</w:t>
      </w:r>
    </w:p>
    <w:p w:rsidR="00DE75BE" w:rsidRDefault="0084266C">
      <w:pPr>
        <w:spacing w:after="0" w:line="480" w:lineRule="auto"/>
        <w:ind w:left="426"/>
        <w:jc w:val="both"/>
        <w:rPr>
          <w:rFonts w:ascii="Times New Roman" w:hAnsi="Times New Roman"/>
          <w:sz w:val="24"/>
          <w:szCs w:val="24"/>
        </w:rPr>
      </w:pPr>
      <w:r>
        <w:rPr>
          <w:rFonts w:ascii="Times New Roman" w:hAnsi="Times New Roman"/>
          <w:sz w:val="24"/>
          <w:szCs w:val="24"/>
        </w:rPr>
        <w:t>Tongat berpendapat, penganiayaan memiliki elemen-elemen seperti ;</w:t>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 xml:space="preserve">Elemen yang disengaja adalah elemen </w:t>
      </w:r>
      <w:proofErr w:type="spellStart"/>
      <w:r>
        <w:rPr>
          <w:rFonts w:ascii="Times New Roman" w:hAnsi="Times New Roman"/>
          <w:sz w:val="24"/>
          <w:szCs w:val="24"/>
        </w:rPr>
        <w:t>sukjektif</w:t>
      </w:r>
      <w:proofErr w:type="spellEnd"/>
      <w:r>
        <w:rPr>
          <w:rFonts w:ascii="Times New Roman" w:hAnsi="Times New Roman"/>
          <w:sz w:val="24"/>
          <w:szCs w:val="24"/>
        </w:rPr>
        <w:t xml:space="preserve"> (kesalahan). </w:t>
      </w:r>
    </w:p>
    <w:p w:rsidR="00DE75BE" w:rsidRDefault="0084266C">
      <w:pPr>
        <w:pStyle w:val="DaftarParagraf"/>
        <w:spacing w:after="0" w:line="480" w:lineRule="auto"/>
        <w:ind w:left="851"/>
        <w:jc w:val="both"/>
      </w:pPr>
      <w:r>
        <w:rPr>
          <w:rFonts w:ascii="Times New Roman" w:hAnsi="Times New Roman"/>
          <w:sz w:val="24"/>
          <w:szCs w:val="24"/>
        </w:rPr>
        <w:t xml:space="preserve">Dalam tindakan yang disengaja harus ditafsirkan secara sempit yaitu dengan sengaja sebagai niat. Namun perlu menjadi perhatian bahwa meskipun tindak pidana penganiayaan yang disengaja dapat ditafsirkan secara sengaja dengan kesadaran akan kemungkinan tersebut, tetapi interpretasi ini juga terbatas pada adanya niat sebagai peluang konsekuensi. Itu berarti kemungkinan penafsiran yang luas dari unsur niat yang disengaja </w:t>
      </w:r>
      <w:r>
        <w:rPr>
          <w:rFonts w:ascii="Times New Roman" w:hAnsi="Times New Roman"/>
          <w:sz w:val="24"/>
        </w:rPr>
        <w:t>yaitu, niat sebagai peluang, bahkan disengaja, karena kepastian hanya mungkin karena konsekuensinya. Sementara itu, aksi harus menjadi tujuan pelakunya. Arti dari tindakan ini haruslah suatu tindakan yang sebenarnya diselesaikan oleh yang bersalah sebagai tindakan yang disengaja atau dimaksudkan.</w:t>
      </w:r>
      <w:r>
        <w:rPr>
          <w:rStyle w:val="ReferensiCatatanKaki"/>
          <w:rFonts w:ascii="Times New Roman" w:hAnsi="Times New Roman"/>
          <w:sz w:val="24"/>
          <w:szCs w:val="24"/>
        </w:rPr>
        <w:footnoteReference w:id="32"/>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 xml:space="preserve">Elemen tindakan adalah elemen objektif. </w:t>
      </w:r>
    </w:p>
    <w:p w:rsidR="00DE75BE" w:rsidRDefault="0084266C">
      <w:pPr>
        <w:pStyle w:val="DaftarParagraf"/>
        <w:spacing w:after="0" w:line="480" w:lineRule="auto"/>
        <w:ind w:left="851"/>
        <w:jc w:val="both"/>
        <w:rPr>
          <w:rFonts w:ascii="Times New Roman" w:hAnsi="Times New Roman"/>
          <w:sz w:val="24"/>
          <w:szCs w:val="24"/>
        </w:rPr>
      </w:pPr>
      <w:r>
        <w:rPr>
          <w:rFonts w:ascii="Times New Roman" w:hAnsi="Times New Roman"/>
          <w:sz w:val="24"/>
          <w:szCs w:val="24"/>
        </w:rPr>
        <w:t>Tindakan tersebut adalah kegiatan positif. Ketika orang menggunakan anggota tubuh mereka untuk melakukan kegiatan sehari-hari mereka. Sementara sifat abstrak yang dimaksud adalah sebuah tindakan yang memiliki bentuk seperti kekerasan fisik (memotong, mengiris, memukul serta menendang).</w:t>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Perbuatan yang dilakukan memiliki akibat.</w:t>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Korban yang mengalami merasa tidak enak terhadap tubuhnya dikarenakan luka atau sakit.</w:t>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Adanya perubahan pada tubuh akibat dari penganiayaan yang terjadi.</w:t>
      </w:r>
    </w:p>
    <w:p w:rsidR="00DE75BE" w:rsidRDefault="0084266C">
      <w:pPr>
        <w:pStyle w:val="DaftarParagraf"/>
        <w:numPr>
          <w:ilvl w:val="1"/>
          <w:numId w:val="42"/>
        </w:numPr>
        <w:spacing w:after="0" w:line="480" w:lineRule="auto"/>
        <w:ind w:left="851" w:hanging="425"/>
        <w:jc w:val="both"/>
        <w:rPr>
          <w:rFonts w:ascii="Times New Roman" w:hAnsi="Times New Roman"/>
          <w:sz w:val="24"/>
          <w:szCs w:val="24"/>
        </w:rPr>
      </w:pPr>
      <w:r>
        <w:rPr>
          <w:rFonts w:ascii="Times New Roman" w:hAnsi="Times New Roman"/>
          <w:sz w:val="24"/>
          <w:szCs w:val="24"/>
        </w:rPr>
        <w:t>Penganiayaan yang dialami merusak Kesehatan korban.</w:t>
      </w:r>
    </w:p>
    <w:p w:rsidR="00DE75BE" w:rsidRDefault="0084266C">
      <w:pPr>
        <w:pStyle w:val="DaftarParagraf"/>
        <w:numPr>
          <w:ilvl w:val="1"/>
          <w:numId w:val="42"/>
        </w:numPr>
        <w:spacing w:after="0" w:line="480" w:lineRule="auto"/>
        <w:ind w:left="851" w:hanging="425"/>
        <w:jc w:val="both"/>
      </w:pPr>
      <w:r>
        <w:rPr>
          <w:rFonts w:ascii="Times New Roman" w:hAnsi="Times New Roman"/>
          <w:sz w:val="24"/>
          <w:szCs w:val="24"/>
        </w:rPr>
        <w:t>Tidak kunjung sembuh penderitaan fisik yang dialami.</w:t>
      </w:r>
      <w:r>
        <w:rPr>
          <w:rStyle w:val="ReferensiCatatanKaki"/>
          <w:rFonts w:ascii="Times New Roman" w:hAnsi="Times New Roman"/>
          <w:sz w:val="24"/>
          <w:szCs w:val="24"/>
        </w:rPr>
        <w:footnoteReference w:id="33"/>
      </w:r>
    </w:p>
    <w:p w:rsidR="00DE75BE" w:rsidRDefault="00DE75BE">
      <w:pPr>
        <w:pStyle w:val="Default"/>
        <w:spacing w:line="480" w:lineRule="auto"/>
        <w:jc w:val="both"/>
        <w:rPr>
          <w:rFonts w:ascii="Times New Roman" w:hAnsi="Times New Roman" w:cs="Times New Roman"/>
          <w:b/>
          <w:bCs/>
          <w:color w:val="auto"/>
        </w:rPr>
      </w:pPr>
    </w:p>
    <w:p w:rsidR="00DE75BE" w:rsidRDefault="00DE75BE"/>
    <w:p w:rsidR="00DE75BE" w:rsidRDefault="00DE75BE"/>
    <w:p w:rsidR="00DE75BE" w:rsidRDefault="00DE75BE"/>
    <w:p w:rsidR="00DE75BE" w:rsidRDefault="00DE75BE"/>
    <w:p w:rsidR="00DE75BE" w:rsidRDefault="00DE75BE"/>
    <w:p w:rsidR="00DE75BE" w:rsidRDefault="00DE75BE">
      <w:pPr>
        <w:spacing w:line="480" w:lineRule="auto"/>
        <w:ind w:left="567" w:hanging="567"/>
        <w:jc w:val="both"/>
        <w:rPr>
          <w:rFonts w:ascii="Times New Roman" w:hAnsi="Times New Roman" w:cs="Times New Roman"/>
          <w:b/>
          <w:sz w:val="24"/>
          <w:szCs w:val="24"/>
        </w:rPr>
      </w:pPr>
    </w:p>
    <w:p w:rsidR="00DE75BE" w:rsidRDefault="00DE75BE">
      <w:pPr>
        <w:spacing w:line="480" w:lineRule="auto"/>
        <w:ind w:left="567" w:hanging="567"/>
        <w:jc w:val="both"/>
        <w:rPr>
          <w:rFonts w:ascii="Times New Roman" w:hAnsi="Times New Roman" w:cs="Times New Roman"/>
          <w:b/>
          <w:sz w:val="24"/>
          <w:szCs w:val="24"/>
        </w:rPr>
      </w:pPr>
    </w:p>
    <w:p w:rsidR="00DE75BE" w:rsidRDefault="00DE75BE">
      <w:pPr>
        <w:spacing w:line="480" w:lineRule="auto"/>
        <w:ind w:left="567" w:hanging="567"/>
        <w:jc w:val="both"/>
        <w:rPr>
          <w:rFonts w:ascii="Times New Roman" w:hAnsi="Times New Roman" w:cs="Times New Roman"/>
          <w:b/>
          <w:sz w:val="24"/>
          <w:szCs w:val="24"/>
        </w:rPr>
      </w:pPr>
    </w:p>
    <w:p w:rsidR="00DE75BE" w:rsidRDefault="00DE75BE">
      <w:pPr>
        <w:spacing w:line="480" w:lineRule="auto"/>
        <w:ind w:left="567" w:hanging="567"/>
        <w:jc w:val="both"/>
        <w:rPr>
          <w:rFonts w:ascii="Times New Roman" w:hAnsi="Times New Roman" w:cs="Times New Roman"/>
          <w:b/>
          <w:sz w:val="24"/>
          <w:szCs w:val="24"/>
        </w:rPr>
      </w:pPr>
    </w:p>
    <w:p w:rsidR="00DE75BE" w:rsidRDefault="00DE75BE">
      <w:pPr>
        <w:spacing w:line="480" w:lineRule="auto"/>
        <w:ind w:left="567" w:hanging="567"/>
        <w:jc w:val="both"/>
        <w:rPr>
          <w:rFonts w:ascii="Times New Roman" w:hAnsi="Times New Roman" w:cs="Times New Roman"/>
          <w:b/>
          <w:sz w:val="24"/>
          <w:szCs w:val="24"/>
        </w:rPr>
      </w:pPr>
    </w:p>
    <w:p w:rsidR="00DE75BE" w:rsidRDefault="0084266C">
      <w:pPr>
        <w:spacing w:line="480" w:lineRule="auto"/>
        <w:ind w:left="567" w:hanging="567"/>
        <w:jc w:val="both"/>
      </w:pPr>
      <w:r>
        <w:rPr>
          <w:rFonts w:ascii="Times New Roman" w:hAnsi="Times New Roman" w:cs="Times New Roman"/>
          <w:b/>
          <w:noProof/>
          <w:sz w:val="24"/>
          <w:szCs w:val="24"/>
        </w:rPr>
        <mc:AlternateContent>
          <mc:Choice Requires="wps">
            <w:drawing>
              <wp:anchor distT="0" distB="0" distL="114300" distR="114300" simplePos="0" relativeHeight="251650560" behindDoc="0" locked="0" layoutInCell="1" allowOverlap="1">
                <wp:simplePos x="0" y="0"/>
                <wp:positionH relativeFrom="column">
                  <wp:posOffset>1064891</wp:posOffset>
                </wp:positionH>
                <wp:positionV relativeFrom="paragraph">
                  <wp:posOffset>331470</wp:posOffset>
                </wp:positionV>
                <wp:extent cx="2816223" cy="880110"/>
                <wp:effectExtent l="0" t="0" r="22227" b="15240"/>
                <wp:wrapNone/>
                <wp:docPr id="11" name="1030"/>
                <wp:cNvGraphicFramePr/>
                <a:graphic xmlns:a="http://schemas.openxmlformats.org/drawingml/2006/main">
                  <a:graphicData uri="http://schemas.microsoft.com/office/word/2010/wordprocessingShape">
                    <wps:wsp>
                      <wps:cNvSpPr/>
                      <wps:spPr>
                        <a:xfrm>
                          <a:off x="0" y="0"/>
                          <a:ext cx="2816223" cy="880110"/>
                        </a:xfrm>
                        <a:prstGeom prst="rect">
                          <a:avLst/>
                        </a:prstGeom>
                        <a:gradFill>
                          <a:gsLst>
                            <a:gs pos="0">
                              <a:srgbClr val="FFFFFF"/>
                            </a:gs>
                            <a:gs pos="100000">
                              <a:srgbClr val="FBFBFB"/>
                            </a:gs>
                          </a:gsLst>
                          <a:lin ang="5400000"/>
                        </a:gradFill>
                        <a:ln w="12701" cap="flat">
                          <a:solidFill>
                            <a:srgbClr val="000000"/>
                          </a:solidFill>
                          <a:prstDash val="solid"/>
                          <a:miter/>
                        </a:ln>
                      </wps:spPr>
                      <wps:txbx>
                        <w:txbxContent>
                          <w:p w:rsidR="00DE75BE" w:rsidRDefault="00842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KUHPidana pasal 351 ayat 3 </w:t>
                            </w:r>
                          </w:p>
                          <w:p w:rsidR="00DE75BE" w:rsidRDefault="00842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Pasal 354 ayat 1 </w:t>
                            </w:r>
                          </w:p>
                          <w:p w:rsidR="00DE75BE" w:rsidRDefault="00DE75BE">
                            <w:pPr>
                              <w:spacing w:after="0" w:line="240" w:lineRule="auto"/>
                              <w:jc w:val="center"/>
                              <w:rPr>
                                <w:rFonts w:ascii="Times New Roman" w:hAnsi="Times New Roman" w:cs="Times New Roman"/>
                                <w:b/>
                                <w:sz w:val="24"/>
                                <w:szCs w:val="24"/>
                              </w:rPr>
                            </w:pPr>
                          </w:p>
                        </w:txbxContent>
                      </wps:txbx>
                      <wps:bodyPr vert="horz" wrap="square" lIns="91440" tIns="45720" rIns="91440" bIns="45720" anchor="ctr" anchorCtr="0" compatLnSpc="0">
                        <a:noAutofit/>
                      </wps:bodyPr>
                    </wps:wsp>
                  </a:graphicData>
                </a:graphic>
              </wp:anchor>
            </w:drawing>
          </mc:Choice>
          <mc:Fallback xmlns:oel="http://schemas.microsoft.com/office/2019/extlst">
            <w:pict>
              <v:rect id="1030" o:spid="_x0000_s1026" style="position:absolute;left:0;text-align:left;margin-left:83.85pt;margin-top:26.1pt;width:221.75pt;height:69.3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" strokeweight=".35281mm">
                <v:fill color2="#fbfbfb" focus="100%" type="gradient">
                  <o:fill v:ext="view" type="gradientUnscaled"/>
                </v:fill>
                <v:textbox>
                  <w:txbxContent>
                    <w:p w:rsidR="00DE75BE" w:rsidRDefault="00842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KUHPidana pasal 351 ayat 3 </w:t>
                      </w:r>
                    </w:p>
                    <w:p w:rsidR="00DE75BE" w:rsidRDefault="00842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Pasal 354 ayat 1 </w:t>
                      </w:r>
                    </w:p>
                    <w:p w:rsidR="00DE75BE" w:rsidRDefault="00DE75BE">
                      <w:pPr>
                        <w:spacing w:after="0" w:line="240" w:lineRule="auto"/>
                        <w:jc w:val="center"/>
                        <w:rPr>
                          <w:rFonts w:ascii="Times New Roman" w:hAnsi="Times New Roman" w:cs="Times New Roman"/>
                          <w:b/>
                          <w:sz w:val="24"/>
                          <w:szCs w:val="24"/>
                        </w:rPr>
                      </w:pPr>
                    </w:p>
                  </w:txbxContent>
                </v:textbox>
              </v:rect>
            </w:pict>
          </mc:Fallback>
        </mc:AlternateContent>
      </w:r>
      <w:r>
        <w:rPr>
          <w:rFonts w:ascii="Times New Roman" w:hAnsi="Times New Roman" w:cs="Times New Roman"/>
          <w:b/>
          <w:sz w:val="24"/>
          <w:szCs w:val="24"/>
        </w:rPr>
        <w:t xml:space="preserve">2.4. Kerangka Pikir </w:t>
      </w:r>
    </w:p>
    <w:p w:rsidR="00DE75BE" w:rsidRDefault="00DE75BE">
      <w:pPr>
        <w:spacing w:line="480" w:lineRule="auto"/>
        <w:ind w:left="567" w:firstLine="567"/>
        <w:jc w:val="both"/>
        <w:rPr>
          <w:rFonts w:ascii="Times New Roman" w:hAnsi="Times New Roman" w:cs="Times New Roman"/>
          <w:sz w:val="24"/>
          <w:szCs w:val="24"/>
        </w:rPr>
      </w:pP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2436491</wp:posOffset>
                </wp:positionH>
                <wp:positionV relativeFrom="paragraph">
                  <wp:posOffset>306708</wp:posOffset>
                </wp:positionV>
                <wp:extent cx="0" cy="349245"/>
                <wp:effectExtent l="0" t="0" r="38100" b="31755"/>
                <wp:wrapNone/>
                <wp:docPr id="12" name="1031"/>
                <wp:cNvGraphicFramePr/>
                <a:graphic xmlns:a="http://schemas.openxmlformats.org/drawingml/2006/main">
                  <a:graphicData uri="http://schemas.microsoft.com/office/word/2010/wordprocessingShape">
                    <wps:wsp>
                      <wps:cNvCnPr/>
                      <wps:spPr>
                        <a:xfrm>
                          <a:off x="0" y="0"/>
                          <a:ext cx="0" cy="349245"/>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type w14:anchorId="315485B5" id="_x0000_t32" coordsize="21600,21600" o:spt="32" o:oned="t" path="m,l21600,21600e" filled="f">
                <v:path arrowok="t" fillok="f" o:connecttype="none"/>
                <o:lock v:ext="edit" shapetype="t"/>
              </v:shapetype>
              <v:shape id="1031" o:spid="_x0000_s1026" type="#_x0000_t32" style="position:absolute;margin-left:191.85pt;margin-top:24.15pt;width:0;height:27.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" strokeweight=".52906mm">
                <v:stroke joinstyle="miter"/>
              </v:shape>
            </w:pict>
          </mc:Fallback>
        </mc:AlternateContent>
      </w: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1064891</wp:posOffset>
                </wp:positionH>
                <wp:positionV relativeFrom="paragraph">
                  <wp:posOffset>203838</wp:posOffset>
                </wp:positionV>
                <wp:extent cx="2816223" cy="629280"/>
                <wp:effectExtent l="0" t="0" r="22227" b="18420"/>
                <wp:wrapNone/>
                <wp:docPr id="13" name="1032"/>
                <wp:cNvGraphicFramePr/>
                <a:graphic xmlns:a="http://schemas.openxmlformats.org/drawingml/2006/main">
                  <a:graphicData uri="http://schemas.microsoft.com/office/word/2010/wordprocessingShape">
                    <wps:wsp>
                      <wps:cNvSpPr/>
                      <wps:spPr>
                        <a:xfrm>
                          <a:off x="0" y="0"/>
                          <a:ext cx="2816223" cy="629280"/>
                        </a:xfrm>
                        <a:prstGeom prst="rect">
                          <a:avLst/>
                        </a:prstGeom>
                        <a:gradFill>
                          <a:gsLst>
                            <a:gs pos="0">
                              <a:srgbClr val="FFFFFF"/>
                            </a:gs>
                            <a:gs pos="100000">
                              <a:srgbClr val="FBFBFB"/>
                            </a:gs>
                          </a:gsLst>
                          <a:lin ang="5400000"/>
                        </a:gradFill>
                        <a:ln w="12701" cap="flat">
                          <a:solidFill>
                            <a:srgbClr val="000000"/>
                          </a:solidFill>
                          <a:prstDash val="solid"/>
                          <a:miter/>
                        </a:ln>
                      </wps:spPr>
                      <wps:txbx>
                        <w:txbxContent>
                          <w:p w:rsidR="00DE75BE" w:rsidRDefault="0084266C">
                            <w:pPr>
                              <w:spacing w:after="0" w:line="240" w:lineRule="auto"/>
                              <w:jc w:val="center"/>
                            </w:pPr>
                            <w:r>
                              <w:rPr>
                                <w:rFonts w:ascii="Times New Roman" w:hAnsi="Times New Roman"/>
                                <w:sz w:val="24"/>
                                <w:szCs w:val="24"/>
                              </w:rPr>
                              <w:t xml:space="preserve">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txbxContent>
                      </wps:txbx>
                      <wps:bodyPr vert="horz" wrap="square" lIns="91440" tIns="45720" rIns="91440" bIns="45720" anchor="ctr" anchorCtr="0" compatLnSpc="0">
                        <a:noAutofit/>
                      </wps:bodyPr>
                    </wps:wsp>
                  </a:graphicData>
                </a:graphic>
              </wp:anchor>
            </w:drawing>
          </mc:Choice>
          <mc:Fallback xmlns:oel="http://schemas.microsoft.com/office/2019/extlst">
            <w:pict>
              <v:rect id="1032" o:spid="_x0000_s1027" style="position:absolute;left:0;text-align:left;margin-left:83.85pt;margin-top:16.05pt;width:221.75pt;height:49.5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" strokeweight=".35281mm">
                <v:fill color2="#fbfbfb" focus="100%" type="gradient">
                  <o:fill v:ext="view" type="gradientUnscaled"/>
                </v:fill>
                <v:textbox>
                  <w:txbxContent>
                    <w:p w:rsidR="00DE75BE" w:rsidRDefault="0084266C">
                      <w:pPr>
                        <w:spacing w:after="0" w:line="240" w:lineRule="auto"/>
                        <w:jc w:val="center"/>
                      </w:pPr>
                      <w:r>
                        <w:rPr>
                          <w:rFonts w:ascii="Times New Roman" w:hAnsi="Times New Roman"/>
                          <w:sz w:val="24"/>
                          <w:szCs w:val="24"/>
                        </w:rPr>
                        <w:t xml:space="preserve">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txbxContent>
                </v:textbox>
              </v:rect>
            </w:pict>
          </mc:Fallback>
        </mc:AlternateContent>
      </w: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2436491</wp:posOffset>
                </wp:positionH>
                <wp:positionV relativeFrom="paragraph">
                  <wp:posOffset>380362</wp:posOffset>
                </wp:positionV>
                <wp:extent cx="0" cy="333382"/>
                <wp:effectExtent l="0" t="0" r="38100" b="28568"/>
                <wp:wrapNone/>
                <wp:docPr id="14" name="1033"/>
                <wp:cNvGraphicFramePr/>
                <a:graphic xmlns:a="http://schemas.openxmlformats.org/drawingml/2006/main">
                  <a:graphicData uri="http://schemas.microsoft.com/office/word/2010/wordprocessingShape">
                    <wps:wsp>
                      <wps:cNvCnPr/>
                      <wps:spPr>
                        <a:xfrm>
                          <a:off x="0" y="0"/>
                          <a:ext cx="0" cy="333382"/>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2C9BC066" id="1033" o:spid="_x0000_s1026" type="#_x0000_t32" style="position:absolute;margin-left:191.85pt;margin-top:29.95pt;width:0;height:26.2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" strokeweight=".52906mm">
                <v:stroke joinstyle="miter"/>
              </v:shape>
            </w:pict>
          </mc:Fallback>
        </mc:AlternateContent>
      </w: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4046220</wp:posOffset>
                </wp:positionH>
                <wp:positionV relativeFrom="paragraph">
                  <wp:posOffset>261618</wp:posOffset>
                </wp:positionV>
                <wp:extent cx="0" cy="257175"/>
                <wp:effectExtent l="0" t="0" r="38100" b="28575"/>
                <wp:wrapNone/>
                <wp:docPr id="15" name="103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6219B7F2" id="1034" o:spid="_x0000_s1026" type="#_x0000_t32" style="position:absolute;margin-left:318.6pt;margin-top:20.6pt;width:0;height:20.2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" strokeweight=".52906mm">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922016</wp:posOffset>
                </wp:positionH>
                <wp:positionV relativeFrom="paragraph">
                  <wp:posOffset>261618</wp:posOffset>
                </wp:positionV>
                <wp:extent cx="0" cy="257175"/>
                <wp:effectExtent l="0" t="0" r="38100" b="28575"/>
                <wp:wrapNone/>
                <wp:docPr id="16" name="103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6C559FF4" id="1035" o:spid="_x0000_s1026" type="#_x0000_t32" style="position:absolute;margin-left:72.6pt;margin-top:20.6pt;width:0;height:20.2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" strokeweight=".52906mm">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922016</wp:posOffset>
                </wp:positionH>
                <wp:positionV relativeFrom="paragraph">
                  <wp:posOffset>261618</wp:posOffset>
                </wp:positionV>
                <wp:extent cx="3124204" cy="0"/>
                <wp:effectExtent l="0" t="0" r="0" b="0"/>
                <wp:wrapNone/>
                <wp:docPr id="17" name="1036"/>
                <wp:cNvGraphicFramePr/>
                <a:graphic xmlns:a="http://schemas.openxmlformats.org/drawingml/2006/main">
                  <a:graphicData uri="http://schemas.microsoft.com/office/word/2010/wordprocessingShape">
                    <wps:wsp>
                      <wps:cNvCnPr/>
                      <wps:spPr>
                        <a:xfrm>
                          <a:off x="0" y="0"/>
                          <a:ext cx="3124204" cy="0"/>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599630B3" id="1036" o:spid="_x0000_s1026" type="#_x0000_t32" style="position:absolute;margin-left:72.6pt;margin-top:20.6pt;width:246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" strokeweight=".52906mm">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-240030</wp:posOffset>
                </wp:positionH>
                <wp:positionV relativeFrom="paragraph">
                  <wp:posOffset>518793</wp:posOffset>
                </wp:positionV>
                <wp:extent cx="2486655" cy="1682752"/>
                <wp:effectExtent l="0" t="0" r="27945" b="12698"/>
                <wp:wrapNone/>
                <wp:docPr id="18" name="1037"/>
                <wp:cNvGraphicFramePr/>
                <a:graphic xmlns:a="http://schemas.openxmlformats.org/drawingml/2006/main">
                  <a:graphicData uri="http://schemas.microsoft.com/office/word/2010/wordprocessingShape">
                    <wps:wsp>
                      <wps:cNvSpPr/>
                      <wps:spPr>
                        <a:xfrm>
                          <a:off x="0" y="0"/>
                          <a:ext cx="2486655" cy="1682752"/>
                        </a:xfrm>
                        <a:prstGeom prst="rect">
                          <a:avLst/>
                        </a:prstGeom>
                        <a:gradFill>
                          <a:gsLst>
                            <a:gs pos="0">
                              <a:srgbClr val="FFFFFF"/>
                            </a:gs>
                            <a:gs pos="100000">
                              <a:srgbClr val="FBFBFB"/>
                            </a:gs>
                          </a:gsLst>
                          <a:lin ang="5400000"/>
                        </a:gradFill>
                        <a:ln w="12701" cap="flat">
                          <a:solidFill>
                            <a:srgbClr val="000000"/>
                          </a:solidFill>
                          <a:prstDash val="solid"/>
                          <a:miter/>
                        </a:ln>
                      </wps:spPr>
                      <wps:txbx>
                        <w:txbxContent>
                          <w:p w:rsidR="00DE75BE" w:rsidRDefault="0084266C">
                            <w:pPr>
                              <w:spacing w:after="0" w:line="240" w:lineRule="auto"/>
                              <w:jc w:val="both"/>
                            </w:pPr>
                            <w:r>
                              <w:rPr>
                                <w:rFonts w:ascii="Times New Roman" w:hAnsi="Times New Roman"/>
                                <w:sz w:val="24"/>
                                <w:szCs w:val="24"/>
                              </w:rPr>
                              <w:t xml:space="preserve">Pembuktian Penetapan 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p w:rsidR="00DE75BE" w:rsidRDefault="0084266C">
                            <w:pPr>
                              <w:pStyle w:val="DaftarParagraf"/>
                              <w:numPr>
                                <w:ilvl w:val="0"/>
                                <w:numId w:val="43"/>
                              </w:numPr>
                              <w:spacing w:after="0" w:line="240" w:lineRule="auto"/>
                              <w:jc w:val="both"/>
                            </w:pPr>
                            <w:r>
                              <w:rPr>
                                <w:rFonts w:ascii="Times New Roman" w:hAnsi="Times New Roman" w:cs="Times New Roman"/>
                                <w:sz w:val="24"/>
                                <w:szCs w:val="24"/>
                                <w:lang w:val="en-US"/>
                              </w:rPr>
                              <w:t xml:space="preserve">Pasal 351 ayat 3 </w:t>
                            </w:r>
                          </w:p>
                          <w:p w:rsidR="00DE75BE" w:rsidRDefault="0084266C">
                            <w:pPr>
                              <w:pStyle w:val="DaftarParagraf"/>
                              <w:numPr>
                                <w:ilvl w:val="0"/>
                                <w:numId w:val="43"/>
                              </w:numPr>
                              <w:spacing w:after="0" w:line="240" w:lineRule="auto"/>
                              <w:jc w:val="both"/>
                            </w:pPr>
                            <w:r>
                              <w:rPr>
                                <w:rFonts w:ascii="Times New Roman" w:hAnsi="Times New Roman" w:cs="Times New Roman"/>
                                <w:sz w:val="24"/>
                                <w:szCs w:val="24"/>
                                <w:lang w:val="en-US"/>
                              </w:rPr>
                              <w:t xml:space="preserve">Pasal 354 ayat 1 </w:t>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sz w:val="24"/>
                                <w:szCs w:val="24"/>
                              </w:rPr>
                            </w:pPr>
                          </w:p>
                        </w:txbxContent>
                      </wps:txbx>
                      <wps:bodyPr vert="horz" wrap="square" lIns="91440" tIns="45720" rIns="91440" bIns="45720" anchor="ctr" anchorCtr="0" compatLnSpc="0">
                        <a:noAutofit/>
                      </wps:bodyPr>
                    </wps:wsp>
                  </a:graphicData>
                </a:graphic>
              </wp:anchor>
            </w:drawing>
          </mc:Choice>
          <mc:Fallback xmlns:oel="http://schemas.microsoft.com/office/2019/extlst">
            <w:pict>
              <v:rect id="1037" o:spid="_x0000_s1028" style="position:absolute;left:0;text-align:left;margin-left:-18.9pt;margin-top:40.85pt;width:195.8pt;height:13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" strokeweight=".35281mm">
                <v:fill color2="#fbfbfb" focus="100%" type="gradient">
                  <o:fill v:ext="view" type="gradientUnscaled"/>
                </v:fill>
                <v:textbox>
                  <w:txbxContent>
                    <w:p w:rsidR="00DE75BE" w:rsidRDefault="0084266C">
                      <w:pPr>
                        <w:spacing w:after="0" w:line="240" w:lineRule="auto"/>
                        <w:jc w:val="both"/>
                      </w:pPr>
                      <w:r>
                        <w:rPr>
                          <w:rFonts w:ascii="Times New Roman" w:hAnsi="Times New Roman"/>
                          <w:sz w:val="24"/>
                          <w:szCs w:val="24"/>
                        </w:rPr>
                        <w:t xml:space="preserve">Pembuktian Penetapan Tindak Pidana Penganiyaan Yang </w:t>
                      </w:r>
                      <w:r>
                        <w:rPr>
                          <w:rFonts w:ascii="Times New Roman" w:hAnsi="Times New Roman"/>
                          <w:sz w:val="24"/>
                          <w:szCs w:val="24"/>
                        </w:rPr>
                        <w:t xml:space="preserve">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p w:rsidR="00DE75BE" w:rsidRDefault="0084266C">
                      <w:pPr>
                        <w:pStyle w:val="ListParagraph"/>
                        <w:numPr>
                          <w:ilvl w:val="0"/>
                          <w:numId w:val="43"/>
                        </w:numPr>
                        <w:spacing w:after="0" w:line="240" w:lineRule="auto"/>
                        <w:jc w:val="both"/>
                      </w:pPr>
                      <w:r>
                        <w:rPr>
                          <w:rFonts w:ascii="Times New Roman" w:hAnsi="Times New Roman" w:cs="Times New Roman"/>
                          <w:sz w:val="24"/>
                          <w:szCs w:val="24"/>
                          <w:lang w:val="en-US"/>
                        </w:rPr>
                        <w:t xml:space="preserve">Pasal 351 ayat 3 </w:t>
                      </w:r>
                    </w:p>
                    <w:p w:rsidR="00DE75BE" w:rsidRDefault="0084266C">
                      <w:pPr>
                        <w:pStyle w:val="ListParagraph"/>
                        <w:numPr>
                          <w:ilvl w:val="0"/>
                          <w:numId w:val="43"/>
                        </w:numPr>
                        <w:spacing w:after="0" w:line="240" w:lineRule="auto"/>
                        <w:jc w:val="both"/>
                      </w:pPr>
                      <w:r>
                        <w:rPr>
                          <w:rFonts w:ascii="Times New Roman" w:hAnsi="Times New Roman" w:cs="Times New Roman"/>
                          <w:sz w:val="24"/>
                          <w:szCs w:val="24"/>
                          <w:lang w:val="en-US"/>
                        </w:rPr>
                        <w:t xml:space="preserve">Pasal 354 ayat 1 </w:t>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sz w:val="24"/>
                          <w:szCs w:val="24"/>
                        </w:rPr>
                      </w:pPr>
                    </w:p>
                  </w:txbxContent>
                </v:textbox>
              </v:rect>
            </w:pict>
          </mc:Fallback>
        </mc:AlternateContent>
      </w: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2541273</wp:posOffset>
                </wp:positionH>
                <wp:positionV relativeFrom="paragraph">
                  <wp:posOffset>66678</wp:posOffset>
                </wp:positionV>
                <wp:extent cx="2472693" cy="1711957"/>
                <wp:effectExtent l="0" t="0" r="22857" b="21593"/>
                <wp:wrapNone/>
                <wp:docPr id="19" name="1038"/>
                <wp:cNvGraphicFramePr/>
                <a:graphic xmlns:a="http://schemas.openxmlformats.org/drawingml/2006/main">
                  <a:graphicData uri="http://schemas.microsoft.com/office/word/2010/wordprocessingShape">
                    <wps:wsp>
                      <wps:cNvSpPr/>
                      <wps:spPr>
                        <a:xfrm>
                          <a:off x="0" y="0"/>
                          <a:ext cx="2472693" cy="1711957"/>
                        </a:xfrm>
                        <a:prstGeom prst="rect">
                          <a:avLst/>
                        </a:prstGeom>
                        <a:gradFill>
                          <a:gsLst>
                            <a:gs pos="0">
                              <a:srgbClr val="FFFFFF"/>
                            </a:gs>
                            <a:gs pos="100000">
                              <a:srgbClr val="FBFBFB"/>
                            </a:gs>
                          </a:gsLst>
                          <a:lin ang="5400000"/>
                        </a:gradFill>
                        <a:ln w="12701" cap="flat">
                          <a:solidFill>
                            <a:srgbClr val="000000"/>
                          </a:solidFill>
                          <a:prstDash val="solid"/>
                          <a:miter/>
                        </a:ln>
                      </wps:spPr>
                      <wps:txbx>
                        <w:txbxContent>
                          <w:p w:rsidR="00DE75BE" w:rsidRDefault="0084266C">
                            <w:pPr>
                              <w:spacing w:after="0" w:line="240" w:lineRule="auto"/>
                              <w:jc w:val="both"/>
                            </w:pPr>
                            <w:r>
                              <w:rPr>
                                <w:rFonts w:ascii="Times New Roman" w:hAnsi="Times New Roman"/>
                                <w:sz w:val="24"/>
                                <w:szCs w:val="24"/>
                              </w:rPr>
                              <w:t xml:space="preserve">Pertimbagan Hakim Dalam Penetapan 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p w:rsidR="00DE75BE" w:rsidRDefault="0084266C">
                            <w:pPr>
                              <w:pStyle w:val="DaftarParagraf"/>
                              <w:numPr>
                                <w:ilvl w:val="0"/>
                                <w:numId w:val="44"/>
                              </w:numPr>
                              <w:spacing w:after="0" w:line="240" w:lineRule="auto"/>
                              <w:jc w:val="both"/>
                            </w:pPr>
                            <w:r>
                              <w:rPr>
                                <w:rFonts w:ascii="Times New Roman" w:hAnsi="Times New Roman" w:cs="Times New Roman"/>
                                <w:sz w:val="24"/>
                                <w:szCs w:val="24"/>
                                <w:lang w:val="en-US"/>
                              </w:rPr>
                              <w:t>Pertimbagan hakim</w:t>
                            </w:r>
                          </w:p>
                          <w:p w:rsidR="00DE75BE" w:rsidRDefault="0084266C">
                            <w:pPr>
                              <w:pStyle w:val="DaftarParagraf"/>
                              <w:numPr>
                                <w:ilvl w:val="0"/>
                                <w:numId w:val="44"/>
                              </w:numPr>
                              <w:spacing w:after="0" w:line="240" w:lineRule="auto"/>
                              <w:jc w:val="both"/>
                            </w:pPr>
                            <w:r>
                              <w:rPr>
                                <w:rFonts w:ascii="Times New Roman" w:hAnsi="Times New Roman" w:cs="Times New Roman"/>
                                <w:sz w:val="24"/>
                                <w:szCs w:val="24"/>
                                <w:lang w:val="en-US"/>
                              </w:rPr>
                              <w:t>Pertimbagan hukum</w:t>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sz w:val="24"/>
                                <w:szCs w:val="24"/>
                              </w:rPr>
                            </w:pPr>
                          </w:p>
                        </w:txbxContent>
                      </wps:txbx>
                      <wps:bodyPr vert="horz" wrap="square" lIns="91440" tIns="45720" rIns="91440" bIns="45720" anchor="ctr" anchorCtr="0" compatLnSpc="0">
                        <a:noAutofit/>
                      </wps:bodyPr>
                    </wps:wsp>
                  </a:graphicData>
                </a:graphic>
              </wp:anchor>
            </w:drawing>
          </mc:Choice>
          <mc:Fallback xmlns:oel="http://schemas.microsoft.com/office/2019/extlst">
            <w:pict>
              <v:rect id="1038" o:spid="_x0000_s1029" style="position:absolute;left:0;text-align:left;margin-left:200.1pt;margin-top:5.25pt;width:194.7pt;height:134.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" strokeweight=".35281mm">
                <v:fill color2="#fbfbfb" focus="100%" type="gradient">
                  <o:fill v:ext="view" type="gradientUnscaled"/>
                </v:fill>
                <v:textbox>
                  <w:txbxContent>
                    <w:p w:rsidR="00DE75BE" w:rsidRDefault="0084266C">
                      <w:pPr>
                        <w:spacing w:after="0" w:line="240" w:lineRule="auto"/>
                        <w:jc w:val="both"/>
                      </w:pPr>
                      <w:r>
                        <w:rPr>
                          <w:rFonts w:ascii="Times New Roman" w:hAnsi="Times New Roman"/>
                          <w:sz w:val="24"/>
                          <w:szCs w:val="24"/>
                        </w:rPr>
                        <w:t xml:space="preserve">Pertimbagan Hakim Dalam Penetapan 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p>
                    <w:p w:rsidR="00DE75BE" w:rsidRDefault="0084266C">
                      <w:pPr>
                        <w:pStyle w:val="ListParagraph"/>
                        <w:numPr>
                          <w:ilvl w:val="0"/>
                          <w:numId w:val="44"/>
                        </w:numPr>
                        <w:spacing w:after="0" w:line="240" w:lineRule="auto"/>
                        <w:jc w:val="both"/>
                      </w:pPr>
                      <w:r>
                        <w:rPr>
                          <w:rFonts w:ascii="Times New Roman" w:hAnsi="Times New Roman" w:cs="Times New Roman"/>
                          <w:sz w:val="24"/>
                          <w:szCs w:val="24"/>
                          <w:lang w:val="en-US"/>
                        </w:rPr>
                        <w:t>Pertimbagan hakim</w:t>
                      </w:r>
                    </w:p>
                    <w:p w:rsidR="00DE75BE" w:rsidRDefault="0084266C">
                      <w:pPr>
                        <w:pStyle w:val="ListParagraph"/>
                        <w:numPr>
                          <w:ilvl w:val="0"/>
                          <w:numId w:val="44"/>
                        </w:numPr>
                        <w:spacing w:after="0" w:line="240" w:lineRule="auto"/>
                        <w:jc w:val="both"/>
                      </w:pPr>
                      <w:r>
                        <w:rPr>
                          <w:rFonts w:ascii="Times New Roman" w:hAnsi="Times New Roman" w:cs="Times New Roman"/>
                          <w:sz w:val="24"/>
                          <w:szCs w:val="24"/>
                          <w:lang w:val="en-US"/>
                        </w:rPr>
                        <w:t>Pertimbagan hukum</w:t>
                      </w: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rFonts w:ascii="Times New Roman" w:hAnsi="Times New Roman" w:cs="Times New Roman"/>
                          <w:sz w:val="24"/>
                          <w:szCs w:val="24"/>
                        </w:rPr>
                      </w:pPr>
                    </w:p>
                    <w:p w:rsidR="00DE75BE" w:rsidRDefault="00DE75BE">
                      <w:pPr>
                        <w:spacing w:after="0" w:line="240" w:lineRule="auto"/>
                        <w:jc w:val="center"/>
                        <w:rPr>
                          <w:sz w:val="24"/>
                          <w:szCs w:val="24"/>
                        </w:rPr>
                      </w:pPr>
                    </w:p>
                  </w:txbxContent>
                </v:textbox>
              </v:rect>
            </w:pict>
          </mc:Fallback>
        </mc:AlternateContent>
      </w: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3960495</wp:posOffset>
                </wp:positionH>
                <wp:positionV relativeFrom="paragraph">
                  <wp:posOffset>424811</wp:posOffset>
                </wp:positionV>
                <wp:extent cx="0" cy="552454"/>
                <wp:effectExtent l="0" t="0" r="38100" b="19046"/>
                <wp:wrapNone/>
                <wp:docPr id="20" name="1039"/>
                <wp:cNvGraphicFramePr/>
                <a:graphic xmlns:a="http://schemas.openxmlformats.org/drawingml/2006/main">
                  <a:graphicData uri="http://schemas.microsoft.com/office/word/2010/wordprocessingShape">
                    <wps:wsp>
                      <wps:cNvCnPr/>
                      <wps:spPr>
                        <a:xfrm flipV="1">
                          <a:off x="0" y="0"/>
                          <a:ext cx="0" cy="552454"/>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562C0B75" id="1039" o:spid="_x0000_s1026" type="#_x0000_t32" style="position:absolute;margin-left:311.85pt;margin-top:33.45pt;width:0;height:43.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" strokeweight=".52906mm">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836291</wp:posOffset>
                </wp:positionH>
                <wp:positionV relativeFrom="paragraph">
                  <wp:posOffset>421638</wp:posOffset>
                </wp:positionV>
                <wp:extent cx="0" cy="555627"/>
                <wp:effectExtent l="0" t="0" r="38100" b="15873"/>
                <wp:wrapNone/>
                <wp:docPr id="21" name="1040"/>
                <wp:cNvGraphicFramePr/>
                <a:graphic xmlns:a="http://schemas.openxmlformats.org/drawingml/2006/main">
                  <a:graphicData uri="http://schemas.microsoft.com/office/word/2010/wordprocessingShape">
                    <wps:wsp>
                      <wps:cNvCnPr/>
                      <wps:spPr>
                        <a:xfrm flipV="1">
                          <a:off x="0" y="0"/>
                          <a:ext cx="0" cy="555627"/>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277F4FDB" id="1040" o:spid="_x0000_s1026" type="#_x0000_t32" style="position:absolute;margin-left:65.85pt;margin-top:33.2pt;width:0;height:43.7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" strokeweight=".52906mm">
                <v:stroke joinstyle="miter"/>
              </v:shape>
            </w:pict>
          </mc:Fallback>
        </mc:AlternateContent>
      </w:r>
    </w:p>
    <w:p w:rsidR="00DE75BE" w:rsidRDefault="00DE75BE">
      <w:pPr>
        <w:spacing w:line="480" w:lineRule="auto"/>
        <w:ind w:left="567" w:firstLine="567"/>
        <w:jc w:val="both"/>
        <w:rPr>
          <w:rFonts w:ascii="Times New Roman" w:hAnsi="Times New Roman" w:cs="Times New Roman"/>
          <w:sz w:val="24"/>
          <w:szCs w:val="24"/>
        </w:rPr>
      </w:pPr>
    </w:p>
    <w:p w:rsidR="00DE75BE" w:rsidRDefault="0084266C">
      <w:pPr>
        <w:spacing w:line="480" w:lineRule="auto"/>
        <w:ind w:left="567" w:firstLine="567"/>
        <w:jc w:val="both"/>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922016</wp:posOffset>
                </wp:positionH>
                <wp:positionV relativeFrom="paragraph">
                  <wp:posOffset>378461</wp:posOffset>
                </wp:positionV>
                <wp:extent cx="2816223" cy="857250"/>
                <wp:effectExtent l="0" t="0" r="22227" b="19050"/>
                <wp:wrapNone/>
                <wp:docPr id="22" name="1041"/>
                <wp:cNvGraphicFramePr/>
                <a:graphic xmlns:a="http://schemas.openxmlformats.org/drawingml/2006/main">
                  <a:graphicData uri="http://schemas.microsoft.com/office/word/2010/wordprocessingShape">
                    <wps:wsp>
                      <wps:cNvSpPr/>
                      <wps:spPr>
                        <a:xfrm>
                          <a:off x="0" y="0"/>
                          <a:ext cx="2816223" cy="857250"/>
                        </a:xfrm>
                        <a:prstGeom prst="rect">
                          <a:avLst/>
                        </a:prstGeom>
                        <a:gradFill>
                          <a:gsLst>
                            <a:gs pos="0">
                              <a:srgbClr val="FFFFFF"/>
                            </a:gs>
                            <a:gs pos="100000">
                              <a:srgbClr val="FBFBFB"/>
                            </a:gs>
                          </a:gsLst>
                          <a:lin ang="5400000"/>
                        </a:gradFill>
                        <a:ln w="12701" cap="flat">
                          <a:solidFill>
                            <a:srgbClr val="000000"/>
                          </a:solidFill>
                          <a:prstDash val="solid"/>
                          <a:miter/>
                        </a:ln>
                      </wps:spPr>
                      <wps:txbx>
                        <w:txbxContent>
                          <w:p w:rsidR="00DE75BE" w:rsidRDefault="0084266C">
                            <w:pPr>
                              <w:spacing w:after="0" w:line="240" w:lineRule="auto"/>
                              <w:jc w:val="center"/>
                            </w:pPr>
                            <w:r>
                              <w:rPr>
                                <w:sz w:val="24"/>
                                <w:szCs w:val="24"/>
                              </w:rPr>
                              <w:t>Kepastian Hukum</w:t>
                            </w:r>
                            <w:r>
                              <w:rPr>
                                <w:rFonts w:ascii="Times New Roman" w:hAnsi="Times New Roman"/>
                                <w:sz w:val="24"/>
                                <w:szCs w:val="24"/>
                              </w:rPr>
                              <w:t xml:space="preserve">Penetapan Tindak Pidana Penganiyaan Yang Mengakibatkan </w:t>
                            </w:r>
                            <w:r>
                              <w:rPr>
                                <w:rFonts w:ascii="Times New Roman" w:hAnsi="Times New Roman" w:cs="Times New Roman"/>
                                <w:sz w:val="24"/>
                                <w:szCs w:val="32"/>
                              </w:rPr>
                              <w:t>Luka berat</w:t>
                            </w:r>
                            <w:r>
                              <w:rPr>
                                <w:rFonts w:ascii="Times New Roman" w:hAnsi="Times New Roman"/>
                                <w:sz w:val="24"/>
                                <w:szCs w:val="24"/>
                              </w:rPr>
                              <w:t>(Studi Putusan 160/PID.B/2020/PN Gto)</w:t>
                            </w:r>
                          </w:p>
                        </w:txbxContent>
                      </wps:txbx>
                      <wps:bodyPr vert="horz" wrap="square" lIns="91440" tIns="45720" rIns="91440" bIns="45720" anchor="ctr" anchorCtr="0" compatLnSpc="0">
                        <a:noAutofit/>
                      </wps:bodyPr>
                    </wps:wsp>
                  </a:graphicData>
                </a:graphic>
              </wp:anchor>
            </w:drawing>
          </mc:Choice>
          <mc:Fallback xmlns:oel="http://schemas.microsoft.com/office/2019/extlst">
            <w:pict>
              <v:rect id="1041" o:spid="_x0000_s1030" style="position:absolute;left:0;text-align:left;margin-left:72.6pt;margin-top:29.8pt;width:221.75pt;height:6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" strokeweight=".35281mm">
                <v:fill color2="#fbfbfb" focus="100%" type="gradient">
                  <o:fill v:ext="view" type="gradientUnscaled"/>
                </v:fill>
                <v:textbox>
                  <w:txbxContent>
                    <w:p w:rsidR="00DE75BE" w:rsidRDefault="0084266C">
                      <w:pPr>
                        <w:spacing w:after="0" w:line="240" w:lineRule="auto"/>
                        <w:jc w:val="center"/>
                      </w:pPr>
                      <w:r>
                        <w:rPr>
                          <w:sz w:val="24"/>
                          <w:szCs w:val="24"/>
                        </w:rPr>
                        <w:t>Kepastian Hukum</w:t>
                      </w:r>
                      <w:r>
                        <w:rPr>
                          <w:rFonts w:ascii="Times New Roman" w:hAnsi="Times New Roman"/>
                          <w:sz w:val="24"/>
                          <w:szCs w:val="24"/>
                        </w:rPr>
                        <w:t xml:space="preserve">Penetapan Tindak Pidana Penganiyaan Yang Mengakibatkan </w:t>
                      </w:r>
                      <w:r>
                        <w:rPr>
                          <w:rFonts w:ascii="Times New Roman" w:hAnsi="Times New Roman" w:cs="Times New Roman"/>
                          <w:sz w:val="24"/>
                          <w:szCs w:val="32"/>
                        </w:rPr>
                        <w:t>Luka berat</w:t>
                      </w:r>
                      <w:r>
                        <w:rPr>
                          <w:rFonts w:ascii="Times New Roman" w:hAnsi="Times New Roman"/>
                          <w:sz w:val="24"/>
                          <w:szCs w:val="24"/>
                        </w:rPr>
                        <w:t>(Studi Putusan 160/PID.B/2020/PN Gto)</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4995" cy="634995"/>
                <wp:effectExtent l="0" t="0" r="31755" b="31755"/>
                <wp:wrapNone/>
                <wp:docPr id="23" name=" 4"/>
                <wp:cNvGraphicFramePr/>
                <a:graphic xmlns:a="http://schemas.openxmlformats.org/drawingml/2006/main">
                  <a:graphicData uri="http://schemas.microsoft.com/office/word/2010/wordprocessingShape">
                    <wps:wsp>
                      <wps:cNvCnPr/>
                      <wps:spPr>
                        <a:xfrm>
                          <a:off x="0" y="0"/>
                          <a:ext cx="634995" cy="634995"/>
                        </a:xfrm>
                        <a:prstGeom prst="straightConnector1">
                          <a:avLst/>
                        </a:prstGeom>
                        <a:noFill/>
                        <a:ln w="9528" cap="flat">
                          <a:solidFill>
                            <a:srgbClr val="000000"/>
                          </a:solidFill>
                          <a:prstDash val="solid"/>
                          <a:round/>
                        </a:ln>
                      </wps:spPr>
                      <wps:bodyPr/>
                    </wps:wsp>
                  </a:graphicData>
                </a:graphic>
              </wp:anchor>
            </w:drawing>
          </mc:Choice>
          <mc:Fallback xmlns:oel="http://schemas.microsoft.com/office/2019/extlst">
            <w:pict>
              <v:shape w14:anchorId="05F918BD" id=" 4" o:spid="_x0000_s1026" type="#_x0000_t32" style="position:absolute;margin-left:0;margin-top:0;width:50pt;height:50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" strokeweight=".26467mm"/>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2350766</wp:posOffset>
                </wp:positionH>
                <wp:positionV relativeFrom="paragraph">
                  <wp:posOffset>73664</wp:posOffset>
                </wp:positionV>
                <wp:extent cx="0" cy="304797"/>
                <wp:effectExtent l="95250" t="0" r="57150" b="57153"/>
                <wp:wrapNone/>
                <wp:docPr id="24" name="1043"/>
                <wp:cNvGraphicFramePr/>
                <a:graphic xmlns:a="http://schemas.openxmlformats.org/drawingml/2006/main">
                  <a:graphicData uri="http://schemas.microsoft.com/office/word/2010/wordprocessingShape">
                    <wps:wsp>
                      <wps:cNvCnPr/>
                      <wps:spPr>
                        <a:xfrm>
                          <a:off x="0" y="0"/>
                          <a:ext cx="0" cy="304797"/>
                        </a:xfrm>
                        <a:prstGeom prst="straightConnector1">
                          <a:avLst/>
                        </a:prstGeom>
                        <a:noFill/>
                        <a:ln w="19046" cap="flat">
                          <a:solidFill>
                            <a:srgbClr val="000000"/>
                          </a:solidFill>
                          <a:prstDash val="solid"/>
                          <a:miter/>
                          <a:tailEnd type="arrow"/>
                        </a:ln>
                      </wps:spPr>
                      <wps:bodyPr/>
                    </wps:wsp>
                  </a:graphicData>
                </a:graphic>
              </wp:anchor>
            </w:drawing>
          </mc:Choice>
          <mc:Fallback xmlns:oel="http://schemas.microsoft.com/office/2019/extlst">
            <w:pict>
              <v:shape w14:anchorId="15B6C2AB" id="1043" o:spid="_x0000_s1026" type="#_x0000_t32" style="position:absolute;margin-left:185.1pt;margin-top:5.8pt;width:0;height:24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" strokeweight=".52906mm">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836291</wp:posOffset>
                </wp:positionH>
                <wp:positionV relativeFrom="paragraph">
                  <wp:posOffset>73664</wp:posOffset>
                </wp:positionV>
                <wp:extent cx="3124204" cy="0"/>
                <wp:effectExtent l="0" t="0" r="0" b="0"/>
                <wp:wrapNone/>
                <wp:docPr id="25" name="1044"/>
                <wp:cNvGraphicFramePr/>
                <a:graphic xmlns:a="http://schemas.openxmlformats.org/drawingml/2006/main">
                  <a:graphicData uri="http://schemas.microsoft.com/office/word/2010/wordprocessingShape">
                    <wps:wsp>
                      <wps:cNvCnPr/>
                      <wps:spPr>
                        <a:xfrm>
                          <a:off x="0" y="0"/>
                          <a:ext cx="3124204" cy="0"/>
                        </a:xfrm>
                        <a:prstGeom prst="straightConnector1">
                          <a:avLst/>
                        </a:prstGeom>
                        <a:noFill/>
                        <a:ln w="19046" cap="flat">
                          <a:solidFill>
                            <a:srgbClr val="000000"/>
                          </a:solidFill>
                          <a:prstDash val="solid"/>
                          <a:miter/>
                        </a:ln>
                      </wps:spPr>
                      <wps:bodyPr/>
                    </wps:wsp>
                  </a:graphicData>
                </a:graphic>
              </wp:anchor>
            </w:drawing>
          </mc:Choice>
          <mc:Fallback xmlns:oel="http://schemas.microsoft.com/office/2019/extlst">
            <w:pict>
              <v:shape w14:anchorId="0A842840" id="1044" o:spid="_x0000_s1026" type="#_x0000_t32" style="position:absolute;margin-left:65.85pt;margin-top:5.8pt;width:246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" strokeweight=".52906mm">
                <v:stroke joinstyle="miter"/>
              </v:shape>
            </w:pict>
          </mc:Fallback>
        </mc:AlternateContent>
      </w: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firstLine="567"/>
        <w:jc w:val="center"/>
        <w:rPr>
          <w:rFonts w:ascii="Times New Roman" w:hAnsi="Times New Roman" w:cs="Times New Roman"/>
          <w:b/>
          <w:sz w:val="24"/>
          <w:szCs w:val="24"/>
        </w:rPr>
      </w:pPr>
    </w:p>
    <w:p w:rsidR="00DE75BE" w:rsidRDefault="00DE75BE">
      <w:pPr>
        <w:spacing w:line="480" w:lineRule="auto"/>
        <w:jc w:val="both"/>
        <w:rPr>
          <w:rFonts w:ascii="Times New Roman" w:hAnsi="Times New Roman" w:cs="Times New Roman"/>
          <w:b/>
          <w:sz w:val="24"/>
          <w:szCs w:val="24"/>
        </w:rPr>
      </w:pPr>
    </w:p>
    <w:p w:rsidR="00DE75BE" w:rsidRDefault="0084266C">
      <w:pPr>
        <w:spacing w:line="480" w:lineRule="auto"/>
        <w:jc w:val="both"/>
        <w:rPr>
          <w:rFonts w:ascii="Times New Roman" w:hAnsi="Times New Roman" w:cs="Times New Roman"/>
          <w:b/>
          <w:sz w:val="24"/>
          <w:szCs w:val="24"/>
        </w:rPr>
      </w:pPr>
      <w:r>
        <w:rPr>
          <w:rFonts w:ascii="Times New Roman" w:hAnsi="Times New Roman" w:cs="Times New Roman"/>
          <w:b/>
          <w:sz w:val="24"/>
          <w:szCs w:val="24"/>
        </w:rPr>
        <w:t>2.4. Defenisi Operational</w:t>
      </w:r>
    </w:p>
    <w:p w:rsidR="00DE75BE" w:rsidRDefault="0084266C">
      <w:pPr>
        <w:pStyle w:val="DaftarParagraf"/>
        <w:numPr>
          <w:ilvl w:val="0"/>
          <w:numId w:val="45"/>
        </w:numPr>
        <w:spacing w:line="480" w:lineRule="auto"/>
        <w:jc w:val="both"/>
      </w:pPr>
      <w:proofErr w:type="spellStart"/>
      <w:r>
        <w:rPr>
          <w:rFonts w:ascii="Times New Roman" w:hAnsi="Times New Roman"/>
          <w:sz w:val="24"/>
          <w:szCs w:val="24"/>
        </w:rPr>
        <w:t>Pertimbagan</w:t>
      </w:r>
      <w:proofErr w:type="spellEnd"/>
      <w:r>
        <w:rPr>
          <w:rFonts w:ascii="Times New Roman" w:hAnsi="Times New Roman"/>
          <w:sz w:val="24"/>
          <w:szCs w:val="24"/>
        </w:rPr>
        <w:t xml:space="preserve"> Hakim</w:t>
      </w:r>
      <w:r>
        <w:rPr>
          <w:rFonts w:ascii="Times New Roman" w:hAnsi="Times New Roman"/>
          <w:sz w:val="24"/>
          <w:szCs w:val="24"/>
          <w:lang w:val="en-US"/>
        </w:rPr>
        <w:t xml:space="preserve"> adalah padangan yang diberikan oleh seorang hakim adalam memutusklan sebuah perkara tindak pidana</w:t>
      </w:r>
    </w:p>
    <w:p w:rsidR="00DE75BE" w:rsidRDefault="0084266C">
      <w:pPr>
        <w:pStyle w:val="DaftarParagraf"/>
        <w:numPr>
          <w:ilvl w:val="0"/>
          <w:numId w:val="45"/>
        </w:numPr>
        <w:spacing w:line="480" w:lineRule="auto"/>
        <w:jc w:val="both"/>
      </w:pPr>
      <w:r>
        <w:rPr>
          <w:rFonts w:ascii="Times New Roman" w:hAnsi="Times New Roman"/>
          <w:sz w:val="24"/>
          <w:szCs w:val="24"/>
        </w:rPr>
        <w:t xml:space="preserve">Penetapan </w:t>
      </w:r>
      <w:r>
        <w:rPr>
          <w:rFonts w:ascii="Times New Roman" w:hAnsi="Times New Roman"/>
          <w:sz w:val="24"/>
          <w:szCs w:val="24"/>
          <w:lang w:val="en-US"/>
        </w:rPr>
        <w:t xml:space="preserve">keputusan seorang hakim dalam bentuk tertulis dan dibacakan dihapan sidang </w:t>
      </w:r>
    </w:p>
    <w:p w:rsidR="00DE75BE" w:rsidRDefault="0084266C">
      <w:pPr>
        <w:pStyle w:val="DaftarParagraf"/>
        <w:numPr>
          <w:ilvl w:val="0"/>
          <w:numId w:val="45"/>
        </w:numPr>
        <w:spacing w:line="480" w:lineRule="auto"/>
        <w:jc w:val="both"/>
      </w:pP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w:t>
      </w:r>
      <w:r>
        <w:rPr>
          <w:rFonts w:ascii="Times New Roman" w:hAnsi="Times New Roman"/>
          <w:sz w:val="24"/>
          <w:szCs w:val="24"/>
          <w:lang w:val="en-US"/>
        </w:rPr>
        <w:t>adalah perbuatan yang dianggap melukai seorang</w:t>
      </w:r>
    </w:p>
    <w:p w:rsidR="00DE75BE" w:rsidRDefault="0084266C">
      <w:pPr>
        <w:pStyle w:val="DaftarParagraf"/>
        <w:numPr>
          <w:ilvl w:val="0"/>
          <w:numId w:val="45"/>
        </w:numPr>
        <w:spacing w:line="480" w:lineRule="auto"/>
        <w:jc w:val="both"/>
      </w:pPr>
      <w:r>
        <w:rPr>
          <w:rFonts w:ascii="Times New Roman" w:hAnsi="Times New Roman" w:cs="Times New Roman"/>
          <w:sz w:val="24"/>
          <w:szCs w:val="24"/>
        </w:rPr>
        <w:t>Kematian</w:t>
      </w:r>
      <w:r>
        <w:rPr>
          <w:rFonts w:ascii="Times New Roman" w:hAnsi="Times New Roman" w:cs="Times New Roman"/>
          <w:sz w:val="24"/>
          <w:szCs w:val="24"/>
          <w:lang w:val="en-US"/>
        </w:rPr>
        <w:t xml:space="preserve"> adalah akhir dari </w:t>
      </w:r>
      <w:hyperlink r:id="rId20" w:tooltip="Kehidupan" w:history="1">
        <w:r>
          <w:rPr>
            <w:rStyle w:val="Hyperlink"/>
            <w:rFonts w:ascii="Times New Roman" w:hAnsi="Times New Roman" w:cs="Times New Roman"/>
            <w:color w:val="auto"/>
            <w:sz w:val="24"/>
            <w:szCs w:val="24"/>
            <w:u w:val="none"/>
            <w:lang w:val="en-US"/>
          </w:rPr>
          <w:t>kehidupan</w:t>
        </w:r>
      </w:hyperlink>
      <w:r>
        <w:rPr>
          <w:rFonts w:ascii="Times New Roman" w:hAnsi="Times New Roman" w:cs="Times New Roman"/>
          <w:sz w:val="24"/>
          <w:szCs w:val="24"/>
          <w:lang w:val="en-US"/>
        </w:rPr>
        <w:t>, ketiadaan </w:t>
      </w:r>
      <w:r w:rsidR="00AB7941">
        <w:fldChar w:fldCharType="begin"/>
      </w:r>
      <w:r w:rsidR="00AB7941">
        <w:instrText xml:space="preserve"> HYPERLINK "https://id.wikipedia.org/wiki/Nyawa" \o "Nyawa" </w:instrText>
      </w:r>
      <w:r w:rsidR="00AB7941">
        <w:fldChar w:fldCharType="separate"/>
      </w:r>
      <w:r>
        <w:rPr>
          <w:rStyle w:val="Hyperlink"/>
          <w:rFonts w:ascii="Times New Roman" w:hAnsi="Times New Roman" w:cs="Times New Roman"/>
          <w:color w:val="auto"/>
          <w:sz w:val="24"/>
          <w:szCs w:val="24"/>
          <w:u w:val="none"/>
          <w:lang w:val="en-US"/>
        </w:rPr>
        <w:t>nyawa</w:t>
      </w:r>
      <w:r w:rsidR="00AB7941">
        <w:rPr>
          <w:rStyle w:val="Hyperlink"/>
          <w:rFonts w:ascii="Times New Roman" w:hAnsi="Times New Roman" w:cs="Times New Roman"/>
          <w:color w:val="auto"/>
          <w:sz w:val="24"/>
          <w:szCs w:val="24"/>
          <w:u w:val="none"/>
          <w:lang w:val="en-US"/>
        </w:rPr>
        <w:fldChar w:fldCharType="end"/>
      </w:r>
      <w:r>
        <w:rPr>
          <w:rFonts w:ascii="Times New Roman" w:hAnsi="Times New Roman" w:cs="Times New Roman"/>
          <w:sz w:val="24"/>
          <w:szCs w:val="24"/>
          <w:lang w:val="en-US"/>
        </w:rPr>
        <w:t> dalam </w:t>
      </w:r>
      <w:hyperlink r:id="rId21" w:tooltip="Organisme" w:history="1">
        <w:r>
          <w:rPr>
            <w:rStyle w:val="Hyperlink"/>
            <w:rFonts w:ascii="Times New Roman" w:hAnsi="Times New Roman" w:cs="Times New Roman"/>
            <w:color w:val="auto"/>
            <w:sz w:val="24"/>
            <w:szCs w:val="24"/>
            <w:u w:val="none"/>
            <w:lang w:val="en-US"/>
          </w:rPr>
          <w:t>organisme</w:t>
        </w:r>
      </w:hyperlink>
      <w:r>
        <w:rPr>
          <w:rFonts w:ascii="Times New Roman" w:hAnsi="Times New Roman" w:cs="Times New Roman"/>
          <w:sz w:val="24"/>
          <w:szCs w:val="24"/>
          <w:lang w:val="en-US"/>
        </w:rPr>
        <w:t> biologis</w:t>
      </w:r>
    </w:p>
    <w:p w:rsidR="00DE75BE" w:rsidRDefault="0084266C">
      <w:pPr>
        <w:pStyle w:val="DaftarParagraf"/>
        <w:numPr>
          <w:ilvl w:val="0"/>
          <w:numId w:val="45"/>
        </w:numPr>
        <w:spacing w:line="480" w:lineRule="auto"/>
        <w:jc w:val="both"/>
      </w:pPr>
      <w:r>
        <w:rPr>
          <w:rFonts w:ascii="Times New Roman" w:hAnsi="Times New Roman"/>
          <w:sz w:val="24"/>
          <w:szCs w:val="24"/>
        </w:rPr>
        <w:t>Pembuktian</w:t>
      </w:r>
      <w:r>
        <w:rPr>
          <w:rFonts w:ascii="Times New Roman" w:hAnsi="Times New Roman"/>
          <w:sz w:val="24"/>
          <w:szCs w:val="24"/>
          <w:lang w:val="en-US"/>
        </w:rPr>
        <w:t xml:space="preserve"> adalah proses penyelidikan dan penyidikan dalam perkara tindak pidana </w:t>
      </w:r>
    </w:p>
    <w:p w:rsidR="00DE75BE" w:rsidRDefault="00DE75BE">
      <w:pPr>
        <w:spacing w:line="480" w:lineRule="auto"/>
        <w:jc w:val="both"/>
        <w:rPr>
          <w:rFonts w:ascii="Times New Roman" w:hAnsi="Times New Roman" w:cs="Times New Roman"/>
          <w:b/>
          <w:sz w:val="24"/>
          <w:szCs w:val="24"/>
        </w:rPr>
      </w:pPr>
    </w:p>
    <w:p w:rsidR="00DE75BE" w:rsidRDefault="00DE75BE">
      <w:pPr>
        <w:spacing w:line="480" w:lineRule="auto"/>
        <w:jc w:val="both"/>
        <w:rPr>
          <w:rFonts w:ascii="Times New Roman" w:hAnsi="Times New Roman" w:cs="Times New Roman"/>
          <w:b/>
          <w:sz w:val="24"/>
          <w:szCs w:val="24"/>
        </w:rPr>
      </w:pPr>
    </w:p>
    <w:p w:rsidR="00DE75BE" w:rsidRDefault="00DE75BE">
      <w:pPr>
        <w:spacing w:line="480" w:lineRule="auto"/>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DE75BE">
      <w:pPr>
        <w:spacing w:after="0" w:line="480" w:lineRule="auto"/>
        <w:jc w:val="center"/>
        <w:rPr>
          <w:rFonts w:ascii="Times New Roman" w:hAnsi="Times New Roman" w:cs="Times New Roman"/>
          <w:b/>
          <w:sz w:val="24"/>
          <w:szCs w:val="24"/>
        </w:rPr>
      </w:pPr>
    </w:p>
    <w:p w:rsidR="00DE75BE" w:rsidRDefault="0084266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DE75BE" w:rsidRDefault="0084266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Jenis Penelitian</w:t>
      </w:r>
    </w:p>
    <w:p w:rsidR="00DE75BE" w:rsidRDefault="0084266C">
      <w:pPr>
        <w:spacing w:line="480" w:lineRule="auto"/>
        <w:ind w:left="567" w:firstLine="567"/>
        <w:jc w:val="both"/>
      </w:pPr>
      <w:r>
        <w:rPr>
          <w:rFonts w:ascii="Times New Roman" w:hAnsi="Times New Roman" w:cs="Times New Roman"/>
          <w:sz w:val="24"/>
          <w:szCs w:val="24"/>
        </w:rPr>
        <w:t xml:space="preserve">Pada penelitian ini digunakan jenis penelitian normative empiris yang mana penelitian ini diasumsikan juga untuk melihat langsung kejadian yang terjadi ditengah-tengah masyarakat, biasa juga jenis penelitian ini ditafsirkan bahwa metode yang menggunakan data atau fakta kejadian peristiwa hukum yang terjadi ditengah-tengah masyarakat, sebagaimana </w:t>
      </w:r>
      <w:r>
        <w:rPr>
          <w:rFonts w:ascii="Times New Roman" w:hAnsi="Times New Roman"/>
          <w:sz w:val="24"/>
          <w:szCs w:val="24"/>
        </w:rPr>
        <w:t xml:space="preserve">Tindak Pidana Penganiayaan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r>
        <w:rPr>
          <w:rFonts w:ascii="Times New Roman" w:hAnsi="Times New Roman" w:cs="Times New Roman"/>
          <w:sz w:val="24"/>
          <w:szCs w:val="24"/>
        </w:rPr>
        <w:t xml:space="preserve"> ini menujukkan bahwa adanya sebuah peristiwa hukum yang terjadi ditengah masyarakat </w:t>
      </w:r>
    </w:p>
    <w:p w:rsidR="00DE75BE" w:rsidRDefault="0084266C">
      <w:pPr>
        <w:spacing w:after="0" w:line="480" w:lineRule="auto"/>
        <w:ind w:left="567" w:firstLine="567"/>
        <w:jc w:val="both"/>
      </w:pPr>
      <w:r>
        <w:rPr>
          <w:rFonts w:ascii="Times New Roman" w:hAnsi="Times New Roman" w:cs="Times New Roman"/>
          <w:sz w:val="24"/>
          <w:szCs w:val="24"/>
        </w:rPr>
        <w:t>Jenis penelitian empiris sebagaimana yang diungkapkan oleh Mukti Fajar dan Yulianto Achmad bahwa penelitian empiris adalah jenis penelitian yang menggunakan fakta-fakta empiris dari segi perilaku manusia baik secara verbal maupun sacara nyata  serta dilakukan pengamata secara langsung.</w:t>
      </w:r>
      <w:r>
        <w:rPr>
          <w:rStyle w:val="ReferensiCatatanKaki"/>
          <w:rFonts w:ascii="Times New Roman" w:hAnsi="Times New Roman" w:cs="Times New Roman"/>
          <w:sz w:val="24"/>
          <w:szCs w:val="24"/>
        </w:rPr>
        <w:footnoteReference w:id="34"/>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 Objek Penelitian</w:t>
      </w:r>
    </w:p>
    <w:p w:rsidR="00DE75BE" w:rsidRDefault="0084266C">
      <w:pPr>
        <w:spacing w:after="0" w:line="480" w:lineRule="auto"/>
        <w:ind w:left="567" w:firstLine="567"/>
        <w:jc w:val="both"/>
      </w:pPr>
      <w:r>
        <w:rPr>
          <w:rFonts w:ascii="Times New Roman" w:hAnsi="Times New Roman" w:cs="Times New Roman"/>
          <w:sz w:val="24"/>
          <w:szCs w:val="24"/>
        </w:rPr>
        <w:t xml:space="preserve">Objek penelitian yang dimaksud dalam penelitian ini adalah </w:t>
      </w:r>
      <w:r>
        <w:rPr>
          <w:rFonts w:ascii="Times New Roman" w:hAnsi="Times New Roman"/>
          <w:sz w:val="24"/>
          <w:szCs w:val="24"/>
        </w:rPr>
        <w:t xml:space="preserve">Tindak Pidana Penganiyaan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Gto</w:t>
      </w:r>
      <w:r>
        <w:rPr>
          <w:rFonts w:ascii="Times New Roman" w:hAnsi="Times New Roman" w:cs="Times New Roman"/>
          <w:sz w:val="24"/>
          <w:szCs w:val="24"/>
        </w:rPr>
        <w:t xml:space="preserve"> yang mana banya kejadian </w:t>
      </w:r>
      <w:r>
        <w:rPr>
          <w:rFonts w:ascii="Times New Roman" w:hAnsi="Times New Roman"/>
          <w:sz w:val="24"/>
          <w:szCs w:val="24"/>
        </w:rPr>
        <w:t xml:space="preserve">Tindak Pidana Penganiyaan Yang Mengakibatkan </w:t>
      </w:r>
      <w:r>
        <w:rPr>
          <w:rFonts w:ascii="Times New Roman" w:hAnsi="Times New Roman" w:cs="Times New Roman"/>
          <w:sz w:val="24"/>
          <w:szCs w:val="32"/>
        </w:rPr>
        <w:t>Luka berat</w:t>
      </w:r>
    </w:p>
    <w:p w:rsidR="00DE75BE" w:rsidRDefault="00DE75BE">
      <w:pPr>
        <w:spacing w:after="0" w:line="480" w:lineRule="auto"/>
        <w:ind w:left="567" w:firstLine="567"/>
        <w:jc w:val="both"/>
        <w:rPr>
          <w:rFonts w:ascii="Times New Roman" w:hAnsi="Times New Roman" w:cs="Times New Roman"/>
          <w:sz w:val="24"/>
          <w:szCs w:val="24"/>
        </w:rPr>
      </w:pP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 Lokasi Dan Waktu Penelitian</w:t>
      </w:r>
    </w:p>
    <w:p w:rsidR="00DE75BE" w:rsidRDefault="0084266C">
      <w:pPr>
        <w:spacing w:after="0" w:line="480" w:lineRule="auto"/>
        <w:ind w:left="567" w:firstLine="567"/>
        <w:jc w:val="both"/>
      </w:pPr>
      <w:r>
        <w:rPr>
          <w:rFonts w:ascii="Times New Roman" w:hAnsi="Times New Roman" w:cs="Times New Roman"/>
          <w:sz w:val="24"/>
          <w:szCs w:val="24"/>
        </w:rPr>
        <w:t xml:space="preserve">Lokasi penelitian merupakan dimana titik seorang untuk mengambil data serta melakukan penelitian secara langsung, maka dari itu lokasi penelitian yang dimaksud adalah pengadilan Negeri Gorontalo dan Kejaksaan Negeri Gorontalo terdapat </w:t>
      </w:r>
      <w:r>
        <w:rPr>
          <w:rFonts w:ascii="Times New Roman" w:hAnsi="Times New Roman"/>
          <w:sz w:val="24"/>
          <w:szCs w:val="24"/>
        </w:rPr>
        <w:t xml:space="preserve">Tindak Pidana Penganiayaan Yang Mengakibatkan </w:t>
      </w:r>
      <w:r>
        <w:rPr>
          <w:rFonts w:ascii="Times New Roman" w:hAnsi="Times New Roman" w:cs="Times New Roman"/>
          <w:sz w:val="24"/>
          <w:szCs w:val="32"/>
        </w:rPr>
        <w:t xml:space="preserve">Luka berat </w:t>
      </w:r>
      <w:r>
        <w:rPr>
          <w:rFonts w:ascii="Times New Roman" w:hAnsi="Times New Roman" w:cs="Times New Roman"/>
          <w:sz w:val="24"/>
          <w:szCs w:val="24"/>
        </w:rPr>
        <w:t>serta waktu penelitian yang direncanakan adalah selama 2 (dua) bulan yang dimulai dari bulan juli 2020 sampai September 2021 sesuai dengan penelitian, namun waktu penelitian bisa saja berubah sesuai dengan rentan waktu kebutuhan data penelitian.</w:t>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 Populasi Dan Sampel</w:t>
      </w:r>
    </w:p>
    <w:p w:rsidR="00DE75BE" w:rsidRDefault="0084266C">
      <w:pPr>
        <w:pStyle w:val="DaftarParagraf"/>
        <w:numPr>
          <w:ilvl w:val="0"/>
          <w:numId w:val="4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Populasi </w:t>
      </w:r>
    </w:p>
    <w:p w:rsidR="00DE75BE" w:rsidRDefault="0084266C">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Populasi adalah seluruh atau keseluruhan </w:t>
      </w:r>
      <w:proofErr w:type="spellStart"/>
      <w:r>
        <w:rPr>
          <w:rFonts w:ascii="Times New Roman" w:hAnsi="Times New Roman" w:cs="Times New Roman"/>
          <w:sz w:val="24"/>
          <w:szCs w:val="24"/>
        </w:rPr>
        <w:t>intrumen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dpat</w:t>
      </w:r>
      <w:proofErr w:type="spellEnd"/>
      <w:r>
        <w:rPr>
          <w:rFonts w:ascii="Times New Roman" w:hAnsi="Times New Roman" w:cs="Times New Roman"/>
          <w:sz w:val="24"/>
          <w:szCs w:val="24"/>
        </w:rPr>
        <w:t xml:space="preserve"> memberikan informasi serta data dalam penelitian, baik benda bergerak maupun benda tidak bergerak, yang </w:t>
      </w:r>
      <w:proofErr w:type="spellStart"/>
      <w:r>
        <w:rPr>
          <w:rFonts w:ascii="Times New Roman" w:hAnsi="Times New Roman" w:cs="Times New Roman"/>
          <w:sz w:val="24"/>
          <w:szCs w:val="24"/>
        </w:rPr>
        <w:t>memilki</w:t>
      </w:r>
      <w:proofErr w:type="spellEnd"/>
      <w:r>
        <w:rPr>
          <w:rFonts w:ascii="Times New Roman" w:hAnsi="Times New Roman" w:cs="Times New Roman"/>
          <w:sz w:val="24"/>
          <w:szCs w:val="24"/>
        </w:rPr>
        <w:t xml:space="preserve"> karakteristik pada suatu benda atau objek yang akan diteliti</w:t>
      </w:r>
    </w:p>
    <w:p w:rsidR="00DE75BE" w:rsidRDefault="0084266C">
      <w:pPr>
        <w:pStyle w:val="DaftarParagraf"/>
        <w:spacing w:after="0" w:line="480" w:lineRule="auto"/>
        <w:jc w:val="both"/>
      </w:pPr>
      <w:r>
        <w:rPr>
          <w:rFonts w:ascii="Times New Roman" w:hAnsi="Times New Roman" w:cs="Times New Roman"/>
          <w:sz w:val="24"/>
          <w:szCs w:val="24"/>
        </w:rPr>
        <w:t xml:space="preserve">Pengertian populasi juga </w:t>
      </w:r>
      <w:proofErr w:type="spellStart"/>
      <w:r>
        <w:rPr>
          <w:rFonts w:ascii="Times New Roman" w:hAnsi="Times New Roman" w:cs="Times New Roman"/>
          <w:sz w:val="24"/>
          <w:szCs w:val="24"/>
        </w:rPr>
        <w:t>dikemukana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sujarweni</w:t>
      </w:r>
      <w:proofErr w:type="spellEnd"/>
      <w:r>
        <w:rPr>
          <w:rFonts w:ascii="Times New Roman" w:hAnsi="Times New Roman" w:cs="Times New Roman"/>
          <w:sz w:val="24"/>
          <w:szCs w:val="24"/>
        </w:rPr>
        <w:t xml:space="preserve"> mengungkapkan bahwa populasi adalah kesatuan wilayah yang didiami oleh objek yang akan diteliti, yang </w:t>
      </w:r>
      <w:proofErr w:type="spellStart"/>
      <w:r>
        <w:rPr>
          <w:rFonts w:ascii="Times New Roman" w:hAnsi="Times New Roman" w:cs="Times New Roman"/>
          <w:sz w:val="24"/>
          <w:szCs w:val="24"/>
        </w:rPr>
        <w:t>memilki</w:t>
      </w:r>
      <w:proofErr w:type="spellEnd"/>
      <w:r>
        <w:rPr>
          <w:rFonts w:ascii="Times New Roman" w:hAnsi="Times New Roman" w:cs="Times New Roman"/>
          <w:sz w:val="24"/>
          <w:szCs w:val="24"/>
        </w:rPr>
        <w:t xml:space="preserve"> karakteristik sebagaimana untuk penelitian</w:t>
      </w:r>
      <w:r>
        <w:rPr>
          <w:rStyle w:val="ReferensiCatatanKaki"/>
          <w:rFonts w:ascii="Times New Roman" w:hAnsi="Times New Roman" w:cs="Times New Roman"/>
          <w:sz w:val="24"/>
          <w:szCs w:val="24"/>
        </w:rPr>
        <w:footnoteReference w:id="35"/>
      </w:r>
    </w:p>
    <w:p w:rsidR="00DE75BE" w:rsidRDefault="0084266C">
      <w:pPr>
        <w:pStyle w:val="DaftarParagraf"/>
        <w:spacing w:after="0" w:line="480" w:lineRule="auto"/>
        <w:jc w:val="both"/>
      </w:pPr>
      <w:r>
        <w:rPr>
          <w:rFonts w:ascii="Times New Roman" w:hAnsi="Times New Roman" w:cs="Times New Roman"/>
          <w:sz w:val="24"/>
          <w:szCs w:val="24"/>
        </w:rPr>
        <w:t xml:space="preserve">Populasi yang dimaksud pada penelitian ini adalah </w:t>
      </w:r>
      <w:r>
        <w:rPr>
          <w:rFonts w:ascii="Times New Roman" w:hAnsi="Times New Roman"/>
          <w:sz w:val="24"/>
          <w:szCs w:val="24"/>
        </w:rPr>
        <w:t xml:space="preserve">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cs="Times New Roman"/>
          <w:sz w:val="24"/>
          <w:szCs w:val="24"/>
        </w:rPr>
        <w:t xml:space="preserve"> serta tokoh masyarakat dan </w:t>
      </w:r>
      <w:r>
        <w:rPr>
          <w:rFonts w:ascii="Times New Roman" w:hAnsi="Times New Roman" w:cs="Times New Roman"/>
          <w:sz w:val="24"/>
          <w:szCs w:val="24"/>
          <w:lang w:val="en-US"/>
        </w:rPr>
        <w:t>beberapa narasumer ahli hukum lainya</w:t>
      </w:r>
    </w:p>
    <w:p w:rsidR="00DE75BE" w:rsidRDefault="00DE75BE">
      <w:pPr>
        <w:pStyle w:val="DaftarParagraf"/>
        <w:spacing w:after="0" w:line="480" w:lineRule="auto"/>
        <w:jc w:val="both"/>
        <w:rPr>
          <w:rFonts w:ascii="Times New Roman" w:hAnsi="Times New Roman" w:cs="Times New Roman"/>
          <w:sz w:val="24"/>
          <w:szCs w:val="24"/>
          <w:lang w:val="en-US"/>
        </w:rPr>
      </w:pPr>
    </w:p>
    <w:p w:rsidR="00DE75BE" w:rsidRDefault="00DE75BE">
      <w:pPr>
        <w:pStyle w:val="DaftarParagraf"/>
        <w:spacing w:after="0" w:line="480" w:lineRule="auto"/>
        <w:ind w:left="567" w:hanging="283"/>
        <w:jc w:val="both"/>
        <w:rPr>
          <w:rFonts w:ascii="Times New Roman" w:hAnsi="Times New Roman" w:cs="Times New Roman"/>
          <w:b/>
          <w:sz w:val="24"/>
          <w:szCs w:val="24"/>
        </w:rPr>
      </w:pPr>
    </w:p>
    <w:p w:rsidR="00DE75BE" w:rsidRDefault="00DE75BE">
      <w:pPr>
        <w:pStyle w:val="DaftarParagraf"/>
        <w:spacing w:after="0" w:line="480" w:lineRule="auto"/>
        <w:ind w:left="567" w:hanging="283"/>
        <w:jc w:val="both"/>
        <w:rPr>
          <w:rFonts w:ascii="Times New Roman" w:hAnsi="Times New Roman" w:cs="Times New Roman"/>
          <w:b/>
          <w:sz w:val="24"/>
          <w:szCs w:val="24"/>
        </w:rPr>
      </w:pPr>
    </w:p>
    <w:p w:rsidR="00DE75BE" w:rsidRDefault="0084266C">
      <w:pPr>
        <w:pStyle w:val="DaftarParagraf"/>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2. Sampel </w:t>
      </w:r>
    </w:p>
    <w:p w:rsidR="00DE75BE" w:rsidRDefault="0084266C">
      <w:pPr>
        <w:pStyle w:val="DaftarParagraf"/>
        <w:spacing w:after="0" w:line="480" w:lineRule="auto"/>
        <w:ind w:left="567" w:firstLine="426"/>
        <w:jc w:val="both"/>
      </w:pPr>
      <w:r>
        <w:rPr>
          <w:rFonts w:ascii="Times New Roman" w:hAnsi="Times New Roman" w:cs="Times New Roman"/>
          <w:sz w:val="24"/>
          <w:szCs w:val="24"/>
        </w:rPr>
        <w:t xml:space="preserve">Sampel adalah bagian dari populasi yang dapat dianggap mewakili populasi sebagaimana dalam memberikan informasi dan data dalam penelitian, pengertian Sampel yang diungkapkan oleh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bahwa sampel adalah bagian dari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populasi yang memiliki karakteristik yang akan diteliti</w:t>
      </w:r>
      <w:r>
        <w:rPr>
          <w:rStyle w:val="ReferensiCatatanKaki"/>
          <w:rFonts w:ascii="Times New Roman" w:hAnsi="Times New Roman" w:cs="Times New Roman"/>
          <w:sz w:val="24"/>
          <w:szCs w:val="24"/>
        </w:rPr>
        <w:footnoteReference w:id="36"/>
      </w:r>
    </w:p>
    <w:p w:rsidR="00DE75BE" w:rsidRDefault="0084266C">
      <w:pPr>
        <w:pStyle w:val="DaftarParagraf"/>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Sampel yang dimaksud adalah </w:t>
      </w:r>
    </w:p>
    <w:p w:rsidR="00DE75BE" w:rsidRDefault="0084266C">
      <w:pPr>
        <w:pStyle w:val="DaftarParagraf"/>
        <w:numPr>
          <w:ilvl w:val="0"/>
          <w:numId w:val="47"/>
        </w:numPr>
        <w:spacing w:after="0" w:line="480" w:lineRule="auto"/>
        <w:ind w:left="1701"/>
        <w:jc w:val="both"/>
      </w:pPr>
      <w:r>
        <w:rPr>
          <w:rFonts w:ascii="Times New Roman" w:hAnsi="Times New Roman" w:cs="Times New Roman"/>
          <w:sz w:val="24"/>
          <w:szCs w:val="24"/>
        </w:rPr>
        <w:t xml:space="preserve">Hakim </w:t>
      </w:r>
      <w:r>
        <w:rPr>
          <w:rFonts w:ascii="Times New Roman" w:hAnsi="Times New Roman" w:cs="Times New Roman"/>
          <w:sz w:val="24"/>
          <w:szCs w:val="24"/>
          <w:lang w:val="en-US"/>
        </w:rPr>
        <w:t>PN 1 orang</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en-US"/>
        </w:rPr>
        <w:t xml:space="preserve"> 1</w:t>
      </w:r>
      <w:r>
        <w:rPr>
          <w:rFonts w:ascii="Times New Roman" w:hAnsi="Times New Roman" w:cs="Times New Roman"/>
          <w:sz w:val="24"/>
          <w:szCs w:val="24"/>
        </w:rPr>
        <w:t xml:space="preserve"> (satu Orang)</w:t>
      </w:r>
    </w:p>
    <w:p w:rsidR="00DE75BE" w:rsidRDefault="0084266C">
      <w:pPr>
        <w:pStyle w:val="DaftarParagraf"/>
        <w:numPr>
          <w:ilvl w:val="0"/>
          <w:numId w:val="47"/>
        </w:numPr>
        <w:spacing w:after="0" w:line="480" w:lineRule="auto"/>
        <w:ind w:left="1701"/>
        <w:jc w:val="both"/>
      </w:pPr>
      <w:r>
        <w:rPr>
          <w:rFonts w:ascii="Times New Roman" w:hAnsi="Times New Roman" w:cs="Times New Roman"/>
          <w:sz w:val="24"/>
          <w:szCs w:val="24"/>
          <w:lang w:val="en-GB"/>
        </w:rPr>
        <w:t>JPU 1 orang                       : 1 (satu Orang)</w:t>
      </w:r>
    </w:p>
    <w:p w:rsidR="00DE75BE" w:rsidRDefault="0084266C">
      <w:pPr>
        <w:pStyle w:val="DaftarParagraf"/>
        <w:spacing w:after="0" w:line="480" w:lineRule="auto"/>
        <w:ind w:left="1701"/>
        <w:jc w:val="both"/>
      </w:pPr>
      <w:r>
        <w:rPr>
          <w:rFonts w:ascii="Times New Roman" w:hAnsi="Times New Roman" w:cs="Times New Roman"/>
          <w:sz w:val="24"/>
          <w:szCs w:val="24"/>
        </w:rPr>
        <w:t xml:space="preserve">Jumlah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GB"/>
        </w:rPr>
        <w:t>2</w:t>
      </w:r>
      <w:r>
        <w:rPr>
          <w:rFonts w:ascii="Times New Roman" w:hAnsi="Times New Roman" w:cs="Times New Roman"/>
          <w:sz w:val="24"/>
          <w:szCs w:val="24"/>
        </w:rPr>
        <w:t xml:space="preserve"> (</w:t>
      </w:r>
      <w:r>
        <w:rPr>
          <w:rFonts w:ascii="Times New Roman" w:hAnsi="Times New Roman" w:cs="Times New Roman"/>
          <w:sz w:val="24"/>
          <w:szCs w:val="24"/>
          <w:lang w:val="en-GB"/>
        </w:rPr>
        <w:t>Dua</w:t>
      </w:r>
      <w:r>
        <w:rPr>
          <w:rFonts w:ascii="Times New Roman" w:hAnsi="Times New Roman" w:cs="Times New Roman"/>
          <w:sz w:val="24"/>
          <w:szCs w:val="24"/>
        </w:rPr>
        <w:t xml:space="preserve">) orang sampel </w:t>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 Sumber Data </w:t>
      </w:r>
    </w:p>
    <w:p w:rsidR="00DE75BE" w:rsidRDefault="0084266C">
      <w:pPr>
        <w:pStyle w:val="DaftarParagraf"/>
        <w:spacing w:after="0" w:line="480" w:lineRule="auto"/>
        <w:ind w:left="709"/>
        <w:jc w:val="both"/>
      </w:pPr>
      <w:r>
        <w:rPr>
          <w:rFonts w:ascii="Times New Roman" w:hAnsi="Times New Roman" w:cs="Times New Roman"/>
          <w:b/>
          <w:sz w:val="24"/>
          <w:szCs w:val="24"/>
          <w:lang w:val="en-ID"/>
        </w:rPr>
        <w:t xml:space="preserve">3.5.1. </w:t>
      </w:r>
      <w:r>
        <w:rPr>
          <w:rFonts w:ascii="Times New Roman" w:hAnsi="Times New Roman" w:cs="Times New Roman"/>
          <w:b/>
          <w:sz w:val="24"/>
          <w:szCs w:val="24"/>
        </w:rPr>
        <w:t xml:space="preserve">Data Studi </w:t>
      </w:r>
      <w:r>
        <w:rPr>
          <w:rFonts w:ascii="Times New Roman" w:hAnsi="Times New Roman" w:cs="Times New Roman"/>
          <w:b/>
          <w:sz w:val="24"/>
          <w:szCs w:val="24"/>
          <w:lang w:val="en-ID"/>
        </w:rPr>
        <w:t>Literatur</w:t>
      </w:r>
    </w:p>
    <w:p w:rsidR="00DE75BE" w:rsidRDefault="0084266C">
      <w:pPr>
        <w:pStyle w:val="DaftarParagraf"/>
        <w:spacing w:after="0"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en-ID"/>
        </w:rPr>
        <w:t>Ini dilakukan melalui studi dengan mengumpulkan pendapat dari para ahli hukum yang dapat dibaca dari literatur, yurisprudensi, majalah, dan surat kabar yang berisi masalah yang sedang dipelajari.</w:t>
      </w:r>
    </w:p>
    <w:p w:rsidR="00DE75BE" w:rsidRDefault="0084266C">
      <w:pPr>
        <w:pStyle w:val="DaftarParagraf"/>
        <w:spacing w:after="0" w:line="480" w:lineRule="auto"/>
        <w:ind w:left="993"/>
        <w:jc w:val="both"/>
      </w:pPr>
      <w:r>
        <w:rPr>
          <w:rFonts w:ascii="Times New Roman" w:hAnsi="Times New Roman" w:cs="Times New Roman"/>
          <w:sz w:val="24"/>
          <w:szCs w:val="24"/>
        </w:rPr>
        <w:t xml:space="preserve">Data studi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yaitu melakukan pengumpulan data dengan cara mengambil berbagai macam pendapat pakar hukum melalui berbagai macam </w:t>
      </w:r>
      <w:proofErr w:type="spellStart"/>
      <w:r>
        <w:rPr>
          <w:rFonts w:ascii="Times New Roman" w:hAnsi="Times New Roman" w:cs="Times New Roman"/>
          <w:sz w:val="24"/>
          <w:szCs w:val="24"/>
        </w:rPr>
        <w:t>literatur,serta</w:t>
      </w:r>
      <w:proofErr w:type="spellEnd"/>
      <w:r>
        <w:rPr>
          <w:rFonts w:ascii="Times New Roman" w:hAnsi="Times New Roman" w:cs="Times New Roman"/>
          <w:sz w:val="24"/>
          <w:szCs w:val="24"/>
        </w:rPr>
        <w:t xml:space="preserve"> kumpulan putusan hakim, dan data dari media cetak yang memiliki hubungan dengan masalah yang diteliti.</w:t>
      </w:r>
      <w:r>
        <w:rPr>
          <w:rStyle w:val="ReferensiCatatanKaki"/>
          <w:rFonts w:ascii="Times New Roman" w:hAnsi="Times New Roman" w:cs="Times New Roman"/>
          <w:sz w:val="24"/>
          <w:szCs w:val="24"/>
        </w:rPr>
        <w:footnoteReference w:id="37"/>
      </w:r>
    </w:p>
    <w:p w:rsidR="00DE75BE" w:rsidRDefault="00DE75BE">
      <w:pPr>
        <w:pStyle w:val="DaftarParagraf"/>
        <w:spacing w:after="0" w:line="480" w:lineRule="auto"/>
        <w:ind w:left="993"/>
        <w:jc w:val="both"/>
        <w:rPr>
          <w:rFonts w:ascii="Times New Roman" w:hAnsi="Times New Roman" w:cs="Times New Roman"/>
          <w:sz w:val="24"/>
          <w:szCs w:val="24"/>
        </w:rPr>
      </w:pPr>
    </w:p>
    <w:p w:rsidR="00DE75BE" w:rsidRDefault="00DE75BE">
      <w:pPr>
        <w:pStyle w:val="DaftarParagraf"/>
        <w:spacing w:after="0" w:line="480" w:lineRule="auto"/>
        <w:ind w:left="993"/>
        <w:jc w:val="both"/>
        <w:rPr>
          <w:rFonts w:ascii="Times New Roman" w:hAnsi="Times New Roman" w:cs="Times New Roman"/>
          <w:sz w:val="24"/>
          <w:szCs w:val="24"/>
        </w:rPr>
      </w:pPr>
    </w:p>
    <w:p w:rsidR="00DE75BE" w:rsidRDefault="00DE75BE">
      <w:pPr>
        <w:pStyle w:val="DaftarParagraf"/>
        <w:spacing w:after="0" w:line="480" w:lineRule="auto"/>
        <w:ind w:left="993"/>
        <w:jc w:val="both"/>
        <w:rPr>
          <w:rFonts w:ascii="Times New Roman" w:hAnsi="Times New Roman" w:cs="Times New Roman"/>
          <w:sz w:val="24"/>
          <w:szCs w:val="24"/>
        </w:rPr>
      </w:pPr>
    </w:p>
    <w:p w:rsidR="00DE75BE" w:rsidRDefault="0084266C">
      <w:pPr>
        <w:pStyle w:val="DaftarParagraf"/>
        <w:tabs>
          <w:tab w:val="left" w:pos="5944"/>
        </w:tabs>
        <w:spacing w:after="0" w:line="480" w:lineRule="auto"/>
        <w:ind w:left="709"/>
        <w:jc w:val="both"/>
      </w:pPr>
      <w:r>
        <w:rPr>
          <w:rFonts w:ascii="Times New Roman" w:hAnsi="Times New Roman" w:cs="Times New Roman"/>
          <w:b/>
          <w:sz w:val="24"/>
          <w:szCs w:val="24"/>
          <w:lang w:val="en-ID"/>
        </w:rPr>
        <w:t>3.5.2. Penelitian Melalu</w:t>
      </w:r>
      <w:r>
        <w:rPr>
          <w:rFonts w:ascii="Times New Roman" w:hAnsi="Times New Roman" w:cs="Times New Roman"/>
          <w:b/>
          <w:sz w:val="24"/>
          <w:szCs w:val="24"/>
        </w:rPr>
        <w:t>i</w:t>
      </w:r>
      <w:r>
        <w:rPr>
          <w:rFonts w:ascii="Times New Roman" w:hAnsi="Times New Roman" w:cs="Times New Roman"/>
          <w:b/>
          <w:sz w:val="24"/>
          <w:szCs w:val="24"/>
          <w:lang w:val="en-ID"/>
        </w:rPr>
        <w:t xml:space="preserve"> Studi Lapangan</w:t>
      </w:r>
      <w:r>
        <w:rPr>
          <w:rFonts w:ascii="Times New Roman" w:hAnsi="Times New Roman" w:cs="Times New Roman"/>
          <w:b/>
          <w:sz w:val="24"/>
          <w:szCs w:val="24"/>
          <w:lang w:val="en-ID"/>
        </w:rPr>
        <w:tab/>
      </w:r>
    </w:p>
    <w:p w:rsidR="00DE75BE" w:rsidRDefault="0084266C">
      <w:pPr>
        <w:pStyle w:val="DaftarParagraf"/>
        <w:spacing w:after="0" w:line="480" w:lineRule="auto"/>
        <w:ind w:left="993"/>
        <w:jc w:val="both"/>
      </w:pPr>
      <w:r>
        <w:rPr>
          <w:rFonts w:ascii="Times New Roman" w:hAnsi="Times New Roman" w:cs="Times New Roman"/>
          <w:sz w:val="24"/>
          <w:szCs w:val="24"/>
          <w:lang w:val="en-ID"/>
        </w:rPr>
        <w:t xml:space="preserve">Studi </w:t>
      </w:r>
      <w:r>
        <w:rPr>
          <w:rFonts w:ascii="Times New Roman" w:hAnsi="Times New Roman" w:cs="Times New Roman"/>
          <w:sz w:val="24"/>
          <w:szCs w:val="24"/>
        </w:rPr>
        <w:t>penelitian melalui studi lapangan yaitu metode pengumpulan data yang dilakukan melalui pengumpulan berbagai macam data dari lokasi penelitian yang dianggap sebagai subjek dari penelitian</w:t>
      </w:r>
    </w:p>
    <w:p w:rsidR="00DE75BE" w:rsidRDefault="0084266C">
      <w:pPr>
        <w:pStyle w:val="DaftarParagraf"/>
        <w:spacing w:after="0" w:line="48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3.6 Metode Pengumpulan Data</w:t>
      </w:r>
    </w:p>
    <w:p w:rsidR="00DE75BE" w:rsidRDefault="0084266C">
      <w:pPr>
        <w:pStyle w:val="DaftarParagraf"/>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Yang dimaksud dengan metode pengumpulan data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adalah:</w:t>
      </w:r>
    </w:p>
    <w:p w:rsidR="00DE75BE" w:rsidRDefault="0084266C">
      <w:pPr>
        <w:pStyle w:val="DaftarParagraf"/>
        <w:spacing w:after="0" w:line="48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t>3.6.1. Pengumpulan Data Melalui Observasi</w:t>
      </w:r>
    </w:p>
    <w:p w:rsidR="00DE75BE" w:rsidRDefault="0084266C">
      <w:pPr>
        <w:pStyle w:val="DaftarParagraf"/>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Yaitu langsung </w:t>
      </w:r>
      <w:proofErr w:type="spellStart"/>
      <w:r>
        <w:rPr>
          <w:rFonts w:ascii="Times New Roman" w:hAnsi="Times New Roman" w:cs="Times New Roman"/>
          <w:sz w:val="24"/>
          <w:szCs w:val="24"/>
        </w:rPr>
        <w:t>elakukan</w:t>
      </w:r>
      <w:proofErr w:type="spellEnd"/>
      <w:r>
        <w:rPr>
          <w:rFonts w:ascii="Times New Roman" w:hAnsi="Times New Roman" w:cs="Times New Roman"/>
          <w:sz w:val="24"/>
          <w:szCs w:val="24"/>
        </w:rPr>
        <w:t xml:space="preserve"> penelitian dengan cara melihat dan mencermati dan mengamati objek penelitian </w:t>
      </w:r>
      <w:proofErr w:type="spellStart"/>
      <w:r>
        <w:rPr>
          <w:rFonts w:ascii="Times New Roman" w:hAnsi="Times New Roman" w:cs="Times New Roman"/>
          <w:sz w:val="24"/>
          <w:szCs w:val="24"/>
        </w:rPr>
        <w:t>sehigga</w:t>
      </w:r>
      <w:proofErr w:type="spellEnd"/>
      <w:r>
        <w:rPr>
          <w:rFonts w:ascii="Times New Roman" w:hAnsi="Times New Roman" w:cs="Times New Roman"/>
          <w:sz w:val="24"/>
          <w:szCs w:val="24"/>
        </w:rPr>
        <w:t xml:space="preserve"> dapat ditarik suatu kesimpulan pada objek penelitian</w:t>
      </w:r>
    </w:p>
    <w:p w:rsidR="00DE75BE" w:rsidRDefault="0084266C">
      <w:pPr>
        <w:pStyle w:val="DaftarParagraf"/>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3.6.2. Pengumpulan Data Melalui Wawancara</w:t>
      </w:r>
    </w:p>
    <w:p w:rsidR="00DE75BE" w:rsidRDefault="0084266C">
      <w:pPr>
        <w:pStyle w:val="DaftarParagraf"/>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Teknik ini tergolong teknik yang dianggap akurat </w:t>
      </w:r>
      <w:proofErr w:type="spellStart"/>
      <w:r>
        <w:rPr>
          <w:rFonts w:ascii="Times New Roman" w:hAnsi="Times New Roman" w:cs="Times New Roman"/>
          <w:sz w:val="24"/>
          <w:szCs w:val="24"/>
        </w:rPr>
        <w:t>dikarekan</w:t>
      </w:r>
      <w:proofErr w:type="spellEnd"/>
      <w:r>
        <w:rPr>
          <w:rFonts w:ascii="Times New Roman" w:hAnsi="Times New Roman" w:cs="Times New Roman"/>
          <w:sz w:val="24"/>
          <w:szCs w:val="24"/>
        </w:rPr>
        <w:t xml:space="preserve"> peneliti langsung ke sumber masalah dan subjek yang mengetahui suatu masalah atau melakukan langsung </w:t>
      </w:r>
      <w:proofErr w:type="spellStart"/>
      <w:r>
        <w:rPr>
          <w:rFonts w:ascii="Times New Roman" w:hAnsi="Times New Roman" w:cs="Times New Roman"/>
          <w:sz w:val="24"/>
          <w:szCs w:val="24"/>
        </w:rPr>
        <w:t>wanacara</w:t>
      </w:r>
      <w:proofErr w:type="spellEnd"/>
      <w:r>
        <w:rPr>
          <w:rFonts w:ascii="Times New Roman" w:hAnsi="Times New Roman" w:cs="Times New Roman"/>
          <w:sz w:val="24"/>
          <w:szCs w:val="24"/>
        </w:rPr>
        <w:t xml:space="preserve"> yang berhubungan dengan objek penelitian salah satunya adalah orang-orang yang dianggap berhubungan dengan objek penelitian</w:t>
      </w:r>
    </w:p>
    <w:p w:rsidR="00DE75BE" w:rsidRDefault="0084266C">
      <w:pPr>
        <w:pStyle w:val="DaftarParagraf"/>
        <w:spacing w:after="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3.6.3. Pengumpulan Data Melalui Dokumentasi</w:t>
      </w:r>
    </w:p>
    <w:p w:rsidR="00DE75BE" w:rsidRDefault="0084266C">
      <w:pPr>
        <w:pStyle w:val="DaftarParagraf"/>
        <w:spacing w:after="0" w:line="480" w:lineRule="auto"/>
        <w:ind w:left="1134"/>
        <w:jc w:val="both"/>
      </w:pPr>
      <w:r>
        <w:rPr>
          <w:rFonts w:ascii="Times New Roman" w:hAnsi="Times New Roman" w:cs="Times New Roman"/>
          <w:sz w:val="24"/>
          <w:szCs w:val="24"/>
        </w:rPr>
        <w:t xml:space="preserve">Metode ini melakukan pengumpulan data melalui metode dokumentasi, segala sesuatu yang dianggap memiliki hubungan dengan objek penelitian dilakukan pengumpulan data melalui dokumentasi sebagai salah satu bukti </w:t>
      </w:r>
      <w:proofErr w:type="spellStart"/>
      <w:r>
        <w:rPr>
          <w:rFonts w:ascii="Times New Roman" w:hAnsi="Times New Roman" w:cs="Times New Roman"/>
          <w:sz w:val="24"/>
          <w:szCs w:val="24"/>
        </w:rPr>
        <w:t>kesaahihan</w:t>
      </w:r>
      <w:proofErr w:type="spellEnd"/>
      <w:r>
        <w:rPr>
          <w:rFonts w:ascii="Times New Roman" w:hAnsi="Times New Roman" w:cs="Times New Roman"/>
          <w:sz w:val="24"/>
          <w:szCs w:val="24"/>
        </w:rPr>
        <w:t xml:space="preserve"> suatu penelitian</w:t>
      </w:r>
      <w:r>
        <w:rPr>
          <w:rStyle w:val="ReferensiCatatanKaki"/>
          <w:rFonts w:ascii="Times New Roman" w:hAnsi="Times New Roman" w:cs="Times New Roman"/>
          <w:sz w:val="24"/>
          <w:szCs w:val="24"/>
        </w:rPr>
        <w:footnoteReference w:id="38"/>
      </w:r>
    </w:p>
    <w:p w:rsidR="00DE75BE" w:rsidRDefault="00DE75BE">
      <w:pPr>
        <w:pStyle w:val="DaftarParagraf"/>
        <w:spacing w:after="0" w:line="480" w:lineRule="auto"/>
        <w:ind w:left="1134"/>
        <w:jc w:val="both"/>
        <w:rPr>
          <w:rFonts w:ascii="Times New Roman" w:hAnsi="Times New Roman" w:cs="Times New Roman"/>
          <w:sz w:val="24"/>
          <w:szCs w:val="24"/>
        </w:rPr>
      </w:pPr>
    </w:p>
    <w:p w:rsidR="00DE75BE" w:rsidRDefault="00DE75BE">
      <w:pPr>
        <w:spacing w:after="0" w:line="480" w:lineRule="auto"/>
        <w:ind w:left="426" w:hanging="426"/>
        <w:jc w:val="both"/>
        <w:rPr>
          <w:rFonts w:ascii="Times New Roman" w:hAnsi="Times New Roman" w:cs="Times New Roman"/>
          <w:b/>
          <w:sz w:val="24"/>
          <w:szCs w:val="24"/>
        </w:rPr>
      </w:pPr>
    </w:p>
    <w:p w:rsidR="00DE75BE" w:rsidRDefault="0084266C">
      <w:p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3.7 Teknik Analisa data</w:t>
      </w:r>
    </w:p>
    <w:p w:rsidR="00DE75BE" w:rsidRDefault="0084266C">
      <w:pPr>
        <w:spacing w:after="0" w:line="480" w:lineRule="auto"/>
        <w:ind w:left="567" w:firstLine="567"/>
        <w:jc w:val="both"/>
      </w:pPr>
      <w:r>
        <w:rPr>
          <w:rFonts w:ascii="Times New Roman" w:hAnsi="Times New Roman" w:cs="Times New Roman"/>
          <w:sz w:val="24"/>
          <w:szCs w:val="24"/>
        </w:rPr>
        <w:t>Metode ini dengan cara mengumpulkan data berupa data sekunder maupun data primer sebagai sumber data penelitian, setelah itu data yang telah dikumpulkan akan diolah dengan metode deskriptif kualitatif, yaitu dengan cara berusaha menjelaskan secara rinci apa saja yag ditemukan dalam penelitian</w:t>
      </w:r>
      <w:r>
        <w:rPr>
          <w:rStyle w:val="ReferensiCatatanKaki"/>
          <w:rFonts w:ascii="Times New Roman" w:hAnsi="Times New Roman" w:cs="Times New Roman"/>
          <w:sz w:val="24"/>
          <w:szCs w:val="24"/>
        </w:rPr>
        <w:footnoteReference w:id="39"/>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Data primer dan data sekunder yang dikumpulkan dalam penelitian ini dikumpulkan secara sistematis dan deskriptif untuk analisis kualitatif dengan menunjukkan paparan dan memberikan penjelasan rinci dan terperinci.</w:t>
      </w: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both"/>
        <w:rPr>
          <w:rFonts w:ascii="Times New Roman" w:hAnsi="Times New Roman" w:cs="Times New Roman"/>
          <w:sz w:val="24"/>
          <w:szCs w:val="24"/>
        </w:rPr>
      </w:pPr>
    </w:p>
    <w:p w:rsidR="00DE75BE" w:rsidRDefault="00DE75BE">
      <w:pPr>
        <w:spacing w:after="0" w:line="480" w:lineRule="auto"/>
        <w:ind w:left="567" w:firstLine="567"/>
        <w:jc w:val="center"/>
        <w:rPr>
          <w:rFonts w:ascii="Times New Roman" w:hAnsi="Times New Roman" w:cs="Times New Roman"/>
          <w:b/>
          <w:sz w:val="24"/>
          <w:szCs w:val="24"/>
        </w:rPr>
      </w:pPr>
    </w:p>
    <w:p w:rsidR="00DE75BE" w:rsidRDefault="0084266C">
      <w:pPr>
        <w:spacing w:after="0"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BAB IV</w:t>
      </w:r>
    </w:p>
    <w:p w:rsidR="00DE75BE" w:rsidRDefault="0084266C">
      <w:pPr>
        <w:spacing w:after="0"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DE75BE" w:rsidRDefault="0084266C">
      <w:pPr>
        <w:spacing w:after="0" w:line="480" w:lineRule="auto"/>
        <w:ind w:left="567" w:hanging="567"/>
        <w:jc w:val="both"/>
      </w:pPr>
      <w:r>
        <w:rPr>
          <w:rFonts w:ascii="Times New Roman" w:hAnsi="Times New Roman" w:cs="Times New Roman"/>
          <w:b/>
          <w:sz w:val="24"/>
          <w:szCs w:val="24"/>
        </w:rPr>
        <w:t xml:space="preserve">4.1. </w:t>
      </w:r>
      <w:r>
        <w:rPr>
          <w:rFonts w:ascii="Times New Roman" w:hAnsi="Times New Roman"/>
          <w:b/>
          <w:sz w:val="24"/>
          <w:szCs w:val="24"/>
        </w:rPr>
        <w:t xml:space="preserve">Pembuktian Penetapan Tindak Pidana Penganiayaan Yang Mengakibatkan </w:t>
      </w:r>
      <w:r>
        <w:rPr>
          <w:rFonts w:ascii="Times New Roman" w:hAnsi="Times New Roman" w:cs="Times New Roman"/>
          <w:b/>
          <w:sz w:val="24"/>
          <w:szCs w:val="32"/>
        </w:rPr>
        <w:t>Luka berat</w:t>
      </w:r>
      <w:r>
        <w:rPr>
          <w:rFonts w:ascii="Times New Roman" w:hAnsi="Times New Roman"/>
          <w:b/>
          <w:sz w:val="24"/>
          <w:szCs w:val="24"/>
        </w:rPr>
        <w:t xml:space="preserve"> (studi putusan 160/PID.B/2020/PN Gto)</w:t>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4.1.1. Pasal 351 ayat 2</w:t>
      </w:r>
    </w:p>
    <w:p w:rsidR="00DE75BE" w:rsidRDefault="0084266C">
      <w:pPr>
        <w:pStyle w:val="DaftarParagraf"/>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Terjadi Perkara Pidana “Pembunuhan dan atau Penganiayaan yang Mengakibatkan matinya orang” sebagaimana dimaksud dalam primer Pasal 351 ayat 2Terdakwa D  M Alias  KA DARU pada hari  Kamis tanggal 5 Agustus 2010  sekitar pukul 09.00  WITA atau  pada bulan  Agustus  tahun   2010,   bertempat  di  gudang jemuran jagung milik Terdakwa di Dusun  I Desa Kota  Raja Kecamatan Dulupi Kabupaten  Boalemo  di  rumah   Terdakwa  di  Dusun   III  Desa Kotaraja Kecamatan Dulupi Kabupaten Boalemo yang   masih   termasuk  dalam  Daerah  Hukum  Pengadilan Negeri  Tilamuta,  berdasarkan  Fatwa/Keputusan Mahkamah Agung  RI Nomor  :</w:t>
      </w:r>
    </w:p>
    <w:p w:rsidR="00DE75BE" w:rsidRDefault="0084266C">
      <w:pPr>
        <w:pStyle w:val="DaftarParagraf"/>
        <w:spacing w:after="0" w:line="480" w:lineRule="auto"/>
        <w:ind w:left="0" w:firstLine="567"/>
        <w:jc w:val="both"/>
      </w:pPr>
      <w:r>
        <w:rPr>
          <w:rFonts w:ascii="Times New Roman" w:hAnsi="Times New Roman" w:cs="Times New Roman"/>
          <w:sz w:val="24"/>
          <w:szCs w:val="24"/>
          <w:lang w:val="en-US"/>
        </w:rPr>
        <w:t xml:space="preserve">204/KMA/SK/VIII/2020    tanggal    26    Agustus    2020     Tentang   Penunjukan Pengadilan Negeri Gorontalo untuk  memeriksa dan  memutus Perkara Pidana Atas Nama  Terdakwa DARWIS MORIDU Alias KA DARU, sehingga Pengadilan Negeri  Gorontalo berwenang untuk memeriksa dan  memutus perkara tersebut, sengaja melukai berat  orang  lain yang mengakibatkan </w:t>
      </w:r>
      <w:r>
        <w:rPr>
          <w:rFonts w:ascii="Times New Roman" w:hAnsi="Times New Roman" w:cs="Times New Roman"/>
          <w:sz w:val="24"/>
          <w:szCs w:val="32"/>
        </w:rPr>
        <w:t>Luka berat</w:t>
      </w:r>
    </w:p>
    <w:p w:rsidR="00DE75BE" w:rsidRDefault="0084266C">
      <w:pPr>
        <w:pStyle w:val="DaftarParagraf"/>
        <w:spacing w:after="0" w:line="480" w:lineRule="auto"/>
        <w:ind w:left="0" w:firstLine="567"/>
        <w:jc w:val="both"/>
        <w:rPr>
          <w:rFonts w:ascii="Times New Roman" w:hAnsi="Times New Roman"/>
          <w:sz w:val="24"/>
          <w:szCs w:val="24"/>
        </w:rPr>
      </w:pPr>
      <w:r>
        <w:rPr>
          <w:rFonts w:ascii="Times New Roman" w:hAnsi="Times New Roman"/>
          <w:sz w:val="24"/>
          <w:szCs w:val="24"/>
        </w:rPr>
        <w:t xml:space="preserve">oleh karena Terdakwa terbukti bersalah dan  dijatuhi pidana, maka  sesuai dengan ketentuan Pasal 222 ayat (1) Kitab Undang-undang Hukum Acara  Pidana (KUHAP) Pasal  351 Ayat (2) KUHP dan  Undang-undang Nomor8  Tahun   1981   tentang  Hukum   Acara   Pidana   serta  peraturan  </w:t>
      </w:r>
      <w:proofErr w:type="spellStart"/>
      <w:r>
        <w:rPr>
          <w:rFonts w:ascii="Times New Roman" w:hAnsi="Times New Roman"/>
          <w:sz w:val="24"/>
          <w:szCs w:val="24"/>
        </w:rPr>
        <w:t>perundang</w:t>
      </w:r>
      <w:proofErr w:type="spellEnd"/>
      <w:r>
        <w:rPr>
          <w:rFonts w:ascii="Times New Roman" w:hAnsi="Times New Roman"/>
          <w:sz w:val="24"/>
          <w:szCs w:val="24"/>
        </w:rPr>
        <w:t xml:space="preserve">- undangan </w:t>
      </w:r>
      <w:proofErr w:type="spellStart"/>
      <w:r>
        <w:rPr>
          <w:rFonts w:ascii="Times New Roman" w:hAnsi="Times New Roman"/>
          <w:sz w:val="24"/>
          <w:szCs w:val="24"/>
        </w:rPr>
        <w:t>Berdasarakan</w:t>
      </w:r>
      <w:proofErr w:type="spellEnd"/>
      <w:r>
        <w:rPr>
          <w:rFonts w:ascii="Times New Roman" w:hAnsi="Times New Roman"/>
          <w:sz w:val="24"/>
          <w:szCs w:val="24"/>
        </w:rPr>
        <w:t xml:space="preserve"> uraian </w:t>
      </w:r>
      <w:proofErr w:type="spellStart"/>
      <w:r>
        <w:rPr>
          <w:rFonts w:ascii="Times New Roman" w:hAnsi="Times New Roman"/>
          <w:sz w:val="24"/>
          <w:szCs w:val="24"/>
        </w:rPr>
        <w:t>diatas</w:t>
      </w:r>
      <w:proofErr w:type="spellEnd"/>
      <w:r>
        <w:rPr>
          <w:rFonts w:ascii="Times New Roman" w:hAnsi="Times New Roman"/>
          <w:sz w:val="24"/>
          <w:szCs w:val="24"/>
        </w:rPr>
        <w:t xml:space="preserve"> maka peneliti mengambil salah satu kasus penganiayaan yang baru-baru ini terjadi sehingga </w:t>
      </w:r>
      <w:proofErr w:type="spellStart"/>
      <w:r>
        <w:rPr>
          <w:rFonts w:ascii="Times New Roman" w:hAnsi="Times New Roman"/>
          <w:sz w:val="24"/>
          <w:szCs w:val="24"/>
        </w:rPr>
        <w:t>mebuat</w:t>
      </w:r>
      <w:proofErr w:type="spellEnd"/>
      <w:r>
        <w:rPr>
          <w:rFonts w:ascii="Times New Roman" w:hAnsi="Times New Roman"/>
          <w:sz w:val="24"/>
          <w:szCs w:val="24"/>
        </w:rPr>
        <w:t xml:space="preserve"> polemik pada  publik kabupaten </w:t>
      </w:r>
      <w:proofErr w:type="spellStart"/>
      <w:r>
        <w:rPr>
          <w:rFonts w:ascii="Times New Roman" w:hAnsi="Times New Roman"/>
          <w:sz w:val="24"/>
          <w:szCs w:val="24"/>
        </w:rPr>
        <w:t>boalemo</w:t>
      </w:r>
      <w:proofErr w:type="spellEnd"/>
      <w:r>
        <w:rPr>
          <w:rFonts w:ascii="Times New Roman" w:hAnsi="Times New Roman"/>
          <w:sz w:val="24"/>
          <w:szCs w:val="24"/>
        </w:rPr>
        <w:t xml:space="preserve">; yang mana salah seorang kepala daerah yang dianggap melakukan tindak pidana penganiayaan sejak (10) sepuluh tahun lalu dan dijatuhi </w:t>
      </w:r>
      <w:proofErr w:type="spellStart"/>
      <w:r>
        <w:rPr>
          <w:rFonts w:ascii="Times New Roman" w:hAnsi="Times New Roman"/>
          <w:sz w:val="24"/>
          <w:szCs w:val="24"/>
        </w:rPr>
        <w:t>sangksi</w:t>
      </w:r>
      <w:proofErr w:type="spellEnd"/>
      <w:r>
        <w:rPr>
          <w:rFonts w:ascii="Times New Roman" w:hAnsi="Times New Roman"/>
          <w:sz w:val="24"/>
          <w:szCs w:val="24"/>
        </w:rPr>
        <w:t xml:space="preserve"> pada tahun 2020 ini berdasarkan putusan pengadilan 160/PID.B/2020/PN GTO hal ini menarik untuk diteliti karena memunculkan beberapa penafsiran hukum yang Pro Dan Kontra terhadap putusan yang diambil oleh hakim</w:t>
      </w:r>
    </w:p>
    <w:p w:rsidR="00DE75BE" w:rsidRDefault="0084266C">
      <w:pPr>
        <w:spacing w:after="0" w:line="480" w:lineRule="auto"/>
        <w:jc w:val="both"/>
        <w:rPr>
          <w:rFonts w:ascii="Times New Roman" w:hAnsi="Times New Roman"/>
          <w:b/>
          <w:sz w:val="24"/>
          <w:szCs w:val="24"/>
        </w:rPr>
      </w:pPr>
      <w:r>
        <w:rPr>
          <w:rFonts w:ascii="Times New Roman" w:hAnsi="Times New Roman"/>
          <w:b/>
          <w:sz w:val="24"/>
          <w:szCs w:val="24"/>
        </w:rPr>
        <w:t xml:space="preserve">ANALISIS 351  Ayat  2  KUHP  </w:t>
      </w:r>
    </w:p>
    <w:p w:rsidR="00DE75BE" w:rsidRDefault="0084266C">
      <w:pPr>
        <w:pStyle w:val="DaftarParagraf"/>
        <w:spacing w:after="0" w:line="480" w:lineRule="auto"/>
        <w:ind w:left="0" w:firstLine="567"/>
      </w:pPr>
      <w:r>
        <w:rPr>
          <w:rFonts w:ascii="Times New Roman" w:hAnsi="Times New Roman"/>
          <w:sz w:val="24"/>
          <w:szCs w:val="24"/>
          <w:lang w:val="en-US"/>
        </w:rPr>
        <w:t xml:space="preserve">Secara eksplisit apabila kita melihat penjabaran </w:t>
      </w:r>
      <w:r>
        <w:rPr>
          <w:rFonts w:ascii="Times New Roman" w:hAnsi="Times New Roman"/>
          <w:sz w:val="24"/>
          <w:szCs w:val="24"/>
        </w:rPr>
        <w:t>Pasal 351  Ayat  2  KUHP  yang  unsurnya adalah sebagai berikut ;</w:t>
      </w:r>
    </w:p>
    <w:p w:rsidR="00DE75BE" w:rsidRDefault="0084266C">
      <w:pPr>
        <w:pStyle w:val="DaftarParagraf"/>
        <w:numPr>
          <w:ilvl w:val="0"/>
          <w:numId w:val="48"/>
        </w:numPr>
        <w:spacing w:line="480" w:lineRule="auto"/>
        <w:ind w:left="709"/>
        <w:jc w:val="both"/>
        <w:rPr>
          <w:rFonts w:ascii="Times New Roman" w:hAnsi="Times New Roman"/>
          <w:sz w:val="24"/>
          <w:szCs w:val="24"/>
        </w:rPr>
      </w:pPr>
      <w:proofErr w:type="spellStart"/>
      <w:r>
        <w:rPr>
          <w:rFonts w:ascii="Times New Roman" w:hAnsi="Times New Roman"/>
          <w:sz w:val="24"/>
          <w:szCs w:val="24"/>
        </w:rPr>
        <w:t>Barangsiapa</w:t>
      </w:r>
      <w:proofErr w:type="spellEnd"/>
    </w:p>
    <w:p w:rsidR="00DE75BE" w:rsidRDefault="0084266C">
      <w:pPr>
        <w:pStyle w:val="DaftarParagraf"/>
        <w:spacing w:line="480" w:lineRule="auto"/>
        <w:ind w:left="709"/>
        <w:jc w:val="both"/>
      </w:pPr>
      <w:r>
        <w:rPr>
          <w:rFonts w:ascii="Times New Roman" w:hAnsi="Times New Roman"/>
          <w:sz w:val="24"/>
          <w:szCs w:val="24"/>
          <w:lang w:val="en-US"/>
        </w:rPr>
        <w:t>Dari surat dakwaan, keterangan saksi dan terdakwa serta surat-surat lain dalam berkas perkara ini maka  yang  dimaksud barangsiapa adalah menunjuk  terdakwa DARWIS  MORIDU Alias  KA DARU yang  dihadapkan  kedepan persidangan oleh Penuntut Umum</w:t>
      </w:r>
    </w:p>
    <w:p w:rsidR="00DE75BE" w:rsidRDefault="0084266C">
      <w:pPr>
        <w:pStyle w:val="DaftarParagraf"/>
        <w:numPr>
          <w:ilvl w:val="0"/>
          <w:numId w:val="48"/>
        </w:numPr>
        <w:spacing w:line="480" w:lineRule="auto"/>
        <w:ind w:left="709"/>
        <w:jc w:val="both"/>
      </w:pPr>
      <w:r>
        <w:rPr>
          <w:rFonts w:ascii="Times New Roman" w:hAnsi="Times New Roman"/>
          <w:sz w:val="24"/>
          <w:szCs w:val="24"/>
        </w:rPr>
        <w:t xml:space="preserve">Melakukan penganiayaan yang berakibat luka </w:t>
      </w:r>
      <w:proofErr w:type="spellStart"/>
      <w:r>
        <w:rPr>
          <w:rFonts w:ascii="Times New Roman" w:hAnsi="Times New Roman"/>
          <w:sz w:val="24"/>
          <w:szCs w:val="24"/>
        </w:rPr>
        <w:t>berat</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6"/>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w w:val="111"/>
          <w:sz w:val="24"/>
          <w:szCs w:val="24"/>
        </w:rPr>
        <w:t>d</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7"/>
          <w:w w:val="107"/>
          <w:sz w:val="24"/>
          <w:szCs w:val="24"/>
        </w:rPr>
        <w:t>m</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7"/>
          <w:sz w:val="24"/>
          <w:szCs w:val="24"/>
        </w:rPr>
        <w:t>k</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11"/>
          <w:sz w:val="24"/>
          <w:szCs w:val="24"/>
        </w:rPr>
        <w:t>u</w:t>
      </w:r>
      <w:r>
        <w:rPr>
          <w:rFonts w:ascii="Times New Roman" w:eastAsia="Times New Roman" w:hAnsi="Times New Roman" w:cs="Times New Roman"/>
          <w:w w:val="111"/>
          <w:sz w:val="24"/>
          <w:szCs w:val="24"/>
        </w:rPr>
        <w:t>d</w:t>
      </w:r>
      <w:r>
        <w:rPr>
          <w:rFonts w:ascii="Times New Roman" w:eastAsia="Times New Roman" w:hAnsi="Times New Roman" w:cs="Times New Roman"/>
          <w:spacing w:val="-7"/>
          <w:w w:val="116"/>
          <w:sz w:val="24"/>
          <w:szCs w:val="24"/>
        </w:rPr>
        <w:t>de</w:t>
      </w:r>
      <w:r>
        <w:rPr>
          <w:rFonts w:ascii="Times New Roman" w:eastAsia="Times New Roman" w:hAnsi="Times New Roman" w:cs="Times New Roman"/>
          <w:spacing w:val="-9"/>
          <w:w w:val="116"/>
          <w:sz w:val="24"/>
          <w:szCs w:val="24"/>
        </w:rPr>
        <w:t>n</w:t>
      </w:r>
      <w:r>
        <w:rPr>
          <w:rFonts w:ascii="Times New Roman" w:eastAsia="Times New Roman" w:hAnsi="Times New Roman" w:cs="Times New Roman"/>
          <w:spacing w:val="-7"/>
          <w:w w:val="116"/>
          <w:sz w:val="24"/>
          <w:szCs w:val="24"/>
        </w:rPr>
        <w:t>ga</w:t>
      </w:r>
      <w:r>
        <w:rPr>
          <w:rFonts w:ascii="Times New Roman" w:eastAsia="Times New Roman" w:hAnsi="Times New Roman" w:cs="Times New Roman"/>
          <w:w w:val="116"/>
          <w:sz w:val="24"/>
          <w:szCs w:val="24"/>
        </w:rPr>
        <w:t>n</w:t>
      </w:r>
      <w:r>
        <w:rPr>
          <w:rFonts w:ascii="Times New Roman" w:eastAsia="Times New Roman" w:hAnsi="Times New Roman" w:cs="Times New Roman"/>
          <w:spacing w:val="-8"/>
          <w:w w:val="80"/>
          <w:sz w:val="24"/>
          <w:szCs w:val="24"/>
        </w:rPr>
        <w:t>l</w:t>
      </w:r>
      <w:r>
        <w:rPr>
          <w:rFonts w:ascii="Times New Roman" w:eastAsia="Times New Roman" w:hAnsi="Times New Roman" w:cs="Times New Roman"/>
          <w:spacing w:val="-6"/>
          <w:w w:val="111"/>
          <w:sz w:val="24"/>
          <w:szCs w:val="24"/>
        </w:rPr>
        <w:t>u</w:t>
      </w:r>
      <w:r>
        <w:rPr>
          <w:rFonts w:ascii="Times New Roman" w:eastAsia="Times New Roman" w:hAnsi="Times New Roman" w:cs="Times New Roman"/>
          <w:spacing w:val="-7"/>
          <w:sz w:val="24"/>
          <w:szCs w:val="24"/>
        </w:rPr>
        <w:t>k</w:t>
      </w:r>
      <w:r>
        <w:rPr>
          <w:rFonts w:ascii="Times New Roman" w:eastAsia="Times New Roman" w:hAnsi="Times New Roman" w:cs="Times New Roman"/>
          <w:w w:val="125"/>
          <w:sz w:val="24"/>
          <w:szCs w:val="24"/>
        </w:rPr>
        <w:t>a</w:t>
      </w:r>
      <w:r>
        <w:rPr>
          <w:rFonts w:ascii="Times New Roman" w:eastAsia="Times New Roman" w:hAnsi="Times New Roman" w:cs="Times New Roman"/>
          <w:spacing w:val="-8"/>
          <w:sz w:val="24"/>
          <w:szCs w:val="24"/>
        </w:rPr>
        <w:t>b</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8"/>
          <w:w w:val="125"/>
          <w:sz w:val="24"/>
          <w:szCs w:val="24"/>
        </w:rPr>
        <w:t>a</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7"/>
          <w:sz w:val="24"/>
          <w:szCs w:val="24"/>
        </w:rPr>
        <w:t>t</w:t>
      </w:r>
      <w:r>
        <w:rPr>
          <w:rFonts w:ascii="Times New Roman" w:eastAsia="Times New Roman" w:hAnsi="Times New Roman" w:cs="Times New Roman"/>
          <w:w w:val="111"/>
          <w:sz w:val="24"/>
          <w:szCs w:val="24"/>
        </w:rPr>
        <w:t>u</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25"/>
          <w:sz w:val="24"/>
          <w:szCs w:val="24"/>
        </w:rPr>
        <w:t>e</w:t>
      </w:r>
      <w:r>
        <w:rPr>
          <w:rFonts w:ascii="Times New Roman" w:eastAsia="Times New Roman" w:hAnsi="Times New Roman" w:cs="Times New Roman"/>
          <w:spacing w:val="-8"/>
          <w:w w:val="111"/>
          <w:sz w:val="24"/>
          <w:szCs w:val="24"/>
        </w:rPr>
        <w:t>b</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g</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8"/>
          <w:w w:val="107"/>
          <w:sz w:val="24"/>
          <w:szCs w:val="24"/>
        </w:rPr>
        <w:t>m</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n</w:t>
      </w:r>
      <w:r>
        <w:rPr>
          <w:rFonts w:ascii="Times New Roman" w:eastAsia="Times New Roman" w:hAnsi="Times New Roman" w:cs="Times New Roman"/>
          <w:w w:val="125"/>
          <w:sz w:val="24"/>
          <w:szCs w:val="24"/>
        </w:rPr>
        <w:t>a</w:t>
      </w:r>
      <w:r>
        <w:rPr>
          <w:rFonts w:ascii="Times New Roman" w:eastAsia="Times New Roman" w:hAnsi="Times New Roman" w:cs="Times New Roman"/>
          <w:spacing w:val="-9"/>
          <w:w w:val="113"/>
          <w:sz w:val="24"/>
          <w:szCs w:val="24"/>
        </w:rPr>
        <w:t>k</w:t>
      </w:r>
      <w:r>
        <w:rPr>
          <w:rFonts w:ascii="Times New Roman" w:eastAsia="Times New Roman" w:hAnsi="Times New Roman" w:cs="Times New Roman"/>
          <w:spacing w:val="-7"/>
          <w:w w:val="113"/>
          <w:sz w:val="24"/>
          <w:szCs w:val="24"/>
        </w:rPr>
        <w:t>e</w:t>
      </w:r>
      <w:r>
        <w:rPr>
          <w:rFonts w:ascii="Times New Roman" w:eastAsia="Times New Roman" w:hAnsi="Times New Roman" w:cs="Times New Roman"/>
          <w:spacing w:val="-8"/>
          <w:w w:val="113"/>
          <w:sz w:val="24"/>
          <w:szCs w:val="24"/>
        </w:rPr>
        <w:t>t</w:t>
      </w:r>
      <w:r>
        <w:rPr>
          <w:rFonts w:ascii="Times New Roman" w:eastAsia="Times New Roman" w:hAnsi="Times New Roman" w:cs="Times New Roman"/>
          <w:spacing w:val="-7"/>
          <w:w w:val="113"/>
          <w:sz w:val="24"/>
          <w:szCs w:val="24"/>
        </w:rPr>
        <w:t>en</w:t>
      </w:r>
      <w:r>
        <w:rPr>
          <w:rFonts w:ascii="Times New Roman" w:eastAsia="Times New Roman" w:hAnsi="Times New Roman" w:cs="Times New Roman"/>
          <w:spacing w:val="-8"/>
          <w:w w:val="113"/>
          <w:sz w:val="24"/>
          <w:szCs w:val="24"/>
        </w:rPr>
        <w:t>t</w:t>
      </w:r>
      <w:r>
        <w:rPr>
          <w:rFonts w:ascii="Times New Roman" w:eastAsia="Times New Roman" w:hAnsi="Times New Roman" w:cs="Times New Roman"/>
          <w:spacing w:val="-7"/>
          <w:w w:val="113"/>
          <w:sz w:val="24"/>
          <w:szCs w:val="24"/>
        </w:rPr>
        <w:t>ua</w:t>
      </w:r>
      <w:r>
        <w:rPr>
          <w:rFonts w:ascii="Times New Roman" w:eastAsia="Times New Roman" w:hAnsi="Times New Roman" w:cs="Times New Roman"/>
          <w:w w:val="113"/>
          <w:sz w:val="24"/>
          <w:szCs w:val="24"/>
        </w:rPr>
        <w:t>n</w:t>
      </w:r>
      <w:r>
        <w:rPr>
          <w:rFonts w:ascii="Times New Roman" w:eastAsia="Times New Roman" w:hAnsi="Times New Roman" w:cs="Times New Roman"/>
          <w:spacing w:val="-8"/>
          <w:w w:val="119"/>
          <w:sz w:val="24"/>
          <w:szCs w:val="24"/>
        </w:rPr>
        <w:t>P</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80"/>
          <w:sz w:val="24"/>
          <w:szCs w:val="24"/>
        </w:rPr>
        <w:t>l</w:t>
      </w:r>
      <w:r>
        <w:rPr>
          <w:rFonts w:ascii="Times New Roman" w:eastAsia="Times New Roman" w:hAnsi="Times New Roman" w:cs="Times New Roman"/>
          <w:spacing w:val="-8"/>
          <w:sz w:val="24"/>
          <w:szCs w:val="24"/>
        </w:rPr>
        <w:t>9</w:t>
      </w:r>
      <w:r>
        <w:rPr>
          <w:rFonts w:ascii="Times New Roman" w:eastAsia="Times New Roman" w:hAnsi="Times New Roman" w:cs="Times New Roman"/>
          <w:sz w:val="24"/>
          <w:szCs w:val="24"/>
        </w:rPr>
        <w:t>0</w:t>
      </w:r>
      <w:r>
        <w:rPr>
          <w:rFonts w:ascii="Times New Roman" w:eastAsia="Times New Roman" w:hAnsi="Times New Roman" w:cs="Times New Roman"/>
          <w:spacing w:val="-7"/>
          <w:w w:val="92"/>
          <w:sz w:val="24"/>
          <w:szCs w:val="24"/>
        </w:rPr>
        <w:t>K</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6"/>
          <w:sz w:val="24"/>
          <w:szCs w:val="24"/>
        </w:rPr>
        <w:t>H</w:t>
      </w:r>
      <w:r>
        <w:rPr>
          <w:rFonts w:ascii="Times New Roman" w:eastAsia="Times New Roman" w:hAnsi="Times New Roman" w:cs="Times New Roman"/>
          <w:w w:val="119"/>
          <w:sz w:val="24"/>
          <w:szCs w:val="24"/>
        </w:rPr>
        <w:t xml:space="preserve">P </w:t>
      </w:r>
      <w:r>
        <w:rPr>
          <w:rFonts w:ascii="Times New Roman" w:eastAsia="Times New Roman" w:hAnsi="Times New Roman" w:cs="Times New Roman"/>
          <w:spacing w:val="-8"/>
          <w:w w:val="125"/>
          <w:sz w:val="24"/>
          <w:szCs w:val="24"/>
        </w:rPr>
        <w:t>a</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8"/>
          <w:w w:val="80"/>
          <w:sz w:val="24"/>
          <w:szCs w:val="24"/>
        </w:rPr>
        <w:t>l</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11"/>
          <w:sz w:val="24"/>
          <w:szCs w:val="24"/>
        </w:rPr>
        <w:t>h</w:t>
      </w:r>
      <w:r>
        <w:rPr>
          <w:rFonts w:ascii="Times New Roman" w:eastAsia="Times New Roman" w:hAnsi="Times New Roman" w:cs="Times New Roman"/>
          <w:sz w:val="24"/>
          <w:szCs w:val="24"/>
        </w:rPr>
        <w:t>:</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Jatuh sakit atau mendapat luka yang tidak memberi harapan akan sembuh sama sekali, atau yang menimbulkan bahaya maut</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Tidak mampu terus menerus untuk menjalankan tugas jabatan atau pekerjaan pencarian</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Kehilangan salah satu pancaindra;</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Mendapat cacat berat (</w:t>
      </w:r>
      <w:proofErr w:type="spellStart"/>
      <w:r>
        <w:rPr>
          <w:rFonts w:ascii="Times New Roman" w:hAnsi="Times New Roman"/>
          <w:sz w:val="24"/>
          <w:szCs w:val="24"/>
        </w:rPr>
        <w:t>verminking</w:t>
      </w:r>
      <w:proofErr w:type="spellEnd"/>
      <w:r>
        <w:rPr>
          <w:rFonts w:ascii="Times New Roman" w:hAnsi="Times New Roman"/>
          <w:sz w:val="24"/>
          <w:szCs w:val="24"/>
        </w:rPr>
        <w:t>)</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Menderita sakit lumpuh</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Terganggu daya pikir selama empat minggu lebih</w:t>
      </w:r>
    </w:p>
    <w:p w:rsidR="00DE75BE" w:rsidRDefault="0084266C">
      <w:pPr>
        <w:pStyle w:val="DaftarParagraf"/>
        <w:numPr>
          <w:ilvl w:val="0"/>
          <w:numId w:val="49"/>
        </w:numPr>
        <w:spacing w:line="480" w:lineRule="auto"/>
        <w:jc w:val="both"/>
        <w:rPr>
          <w:rFonts w:ascii="Times New Roman" w:hAnsi="Times New Roman"/>
          <w:sz w:val="24"/>
          <w:szCs w:val="24"/>
        </w:rPr>
      </w:pPr>
      <w:r>
        <w:rPr>
          <w:rFonts w:ascii="Times New Roman" w:hAnsi="Times New Roman"/>
          <w:sz w:val="24"/>
          <w:szCs w:val="24"/>
        </w:rPr>
        <w:t>Gugurnya atau matinya kandungan seseorang perempuan</w:t>
      </w:r>
    </w:p>
    <w:p w:rsidR="00DE75BE" w:rsidRDefault="0084266C">
      <w:pPr>
        <w:pStyle w:val="DaftarParagraf"/>
        <w:spacing w:after="0" w:line="480" w:lineRule="auto"/>
        <w:ind w:left="0" w:firstLine="567"/>
        <w:jc w:val="both"/>
      </w:pPr>
      <w:r>
        <w:rPr>
          <w:rFonts w:ascii="Times New Roman" w:hAnsi="Times New Roman" w:cs="Times New Roman"/>
          <w:sz w:val="24"/>
          <w:szCs w:val="24"/>
          <w:lang w:val="en-US"/>
        </w:rPr>
        <w:t xml:space="preserve">Fakta  dipersidangan  telah  nyata   pada tanggal  5  Agustus  2010   pukul  09.00   bertempat  di  Gudang  Jagung  milik Terdakwa di Dusun  I Desa Kotaraja, Kec. Dulupi, Kab. Boalemo  saksi  Mardjun Bin  Adam   Alias  Junu  memangil  saksi  Awis  Idrus  untuk   bertemu  dengan Terdakwa dan  setelah saksi Awis Idrus bertemu dengan  terdakwa, Terdakwa menanyakan </w:t>
      </w:r>
      <w:r>
        <w:rPr>
          <w:rFonts w:ascii="Times New Roman" w:hAnsi="Times New Roman" w:cs="Times New Roman"/>
          <w:i/>
          <w:sz w:val="24"/>
          <w:szCs w:val="24"/>
          <w:lang w:val="en-US"/>
        </w:rPr>
        <w:t>“apakah kamu  masih  ingat kamu  ada  ambilan”</w:t>
      </w:r>
      <w:r>
        <w:rPr>
          <w:rFonts w:ascii="Times New Roman" w:hAnsi="Times New Roman" w:cs="Times New Roman"/>
          <w:sz w:val="24"/>
          <w:szCs w:val="24"/>
          <w:lang w:val="en-US"/>
        </w:rPr>
        <w:t xml:space="preserve">, dan  saudara Awis Idrus   menjawab   “iya”,   lalu   terdakwa   tanya    lagi   </w:t>
      </w:r>
      <w:r>
        <w:rPr>
          <w:rFonts w:ascii="Times New Roman" w:hAnsi="Times New Roman" w:cs="Times New Roman"/>
          <w:i/>
          <w:sz w:val="24"/>
          <w:szCs w:val="24"/>
          <w:lang w:val="en-US"/>
        </w:rPr>
        <w:t xml:space="preserve">“kamu   kenapa   belum memasukkan jagung?” </w:t>
      </w:r>
      <w:r>
        <w:rPr>
          <w:rFonts w:ascii="Times New Roman" w:hAnsi="Times New Roman" w:cs="Times New Roman"/>
          <w:sz w:val="24"/>
          <w:szCs w:val="24"/>
          <w:lang w:val="en-US"/>
        </w:rPr>
        <w:t xml:space="preserve">lalu saksi Awis Idrus menjawab </w:t>
      </w:r>
      <w:r>
        <w:rPr>
          <w:rFonts w:ascii="Times New Roman" w:hAnsi="Times New Roman" w:cs="Times New Roman"/>
          <w:i/>
          <w:sz w:val="24"/>
          <w:szCs w:val="24"/>
          <w:lang w:val="en-US"/>
        </w:rPr>
        <w:t xml:space="preserve">“masih mengurus anak saya  yang  sakit” </w:t>
      </w:r>
      <w:r>
        <w:rPr>
          <w:rFonts w:ascii="Times New Roman" w:hAnsi="Times New Roman" w:cs="Times New Roman"/>
          <w:sz w:val="24"/>
          <w:szCs w:val="24"/>
          <w:lang w:val="en-US"/>
        </w:rPr>
        <w:t>mendengar ucapan saksi Awis Idrus tersebut Terdakwa emosi, dan    seketika   mengayunkan  tangannya      kearah   wajah  Awis   Idrus   serta menendang paha saksi Awis Idrus dan  menyuruh saksi Awis Idrus ikut bersama Terdakwa ke rumah  Terdakwa dan  sesampainya di rumah  Terdakwa, Terdakwa yang  dalam keadaan emosi  Kembali memarahi saksi Awis Idrus dan  menunjuk- nujuk  jari  kearah mulut  Awis  Idrus,  menarik  kerah  baju  Awis  Idrus  dan  Ketika Awis Idrus jatuh Terdakwa menginjak perut  saksi Awis Idrus hingga di lerai oleh saksi RICE BIN MALIU ALIAS PADAA RICE dengan cara  merangkul Terdakwa dari belakang dan  menyampaikan “</w:t>
      </w:r>
      <w:r>
        <w:rPr>
          <w:rFonts w:ascii="Times New Roman" w:hAnsi="Times New Roman" w:cs="Times New Roman"/>
          <w:i/>
          <w:sz w:val="24"/>
          <w:szCs w:val="24"/>
          <w:lang w:val="en-US"/>
        </w:rPr>
        <w:t>sudah saja Pak Haji”</w:t>
      </w:r>
      <w:r>
        <w:rPr>
          <w:rFonts w:ascii="Times New Roman" w:hAnsi="Times New Roman" w:cs="Times New Roman"/>
          <w:sz w:val="24"/>
          <w:szCs w:val="24"/>
          <w:lang w:val="en-US"/>
        </w:rPr>
        <w:t>, dan  pada saat itu saksi RICE BIN MALIU ALIAS PADAA RICE menegur Terdakwa dengan mengatakan bahwa yang  pak haji tuntut pada korban  tidak seberapa dengan semen 1 (satu) deret  yang  ada  ditumpukan  semen ini,  kemudian  Terdakwa melepaskan  Awis Idrus  selanjutnyaTerdakwa    mengundang  orang   tua  Awis  Idrus  yakni  saksi SATARI IDRUS dan  saksi HAMURI SAKO untuk datang kerumah Terdakwa dan setelah saksi SATARI IDRUS dan  saksi HAMURI SAKO tiba dirumah Terdakwa, Terdakwa langsung memberitahukan bahwa saudara Awis Idrus memiliki hutang pada Terdakwa dan  ia tidak bisa membayarnya dengan alasan anaknya sakit, karena hal  tersebutlah  dihadapan  orang   tua  saudara Awis  Idrus  yakni  saksi SATARI  IDRUS  dan   saksi  HAMURI  SAKO   Terdakwa  mengatakan  bahwa hutangnya telah lunas dan  Terdakwa merobek kwitansi hutang dihadapan saksi SATARI IDRUS dan saksi HAMURI SAKO dan  diajak makan oleh Terdakwa</w:t>
      </w:r>
    </w:p>
    <w:p w:rsidR="00DE75BE" w:rsidRDefault="0084266C">
      <w:pPr>
        <w:pStyle w:val="DaftarParagraf"/>
        <w:spacing w:after="0"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Hal Diatas Maka Penulis Mengambil Sebuah Kesimpulan Benar Bahwa Unsur Dari Pasal 351  Ayat  2  KUHP  yang  unsurnya adalah sebagai berikut;</w:t>
      </w:r>
    </w:p>
    <w:p w:rsidR="00DE75BE" w:rsidRDefault="0084266C">
      <w:pPr>
        <w:pStyle w:val="DaftarParagraf"/>
        <w:numPr>
          <w:ilvl w:val="0"/>
          <w:numId w:val="5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Barangsiapa</w:t>
      </w:r>
    </w:p>
    <w:p w:rsidR="00DE75BE" w:rsidRDefault="0084266C">
      <w:pPr>
        <w:pStyle w:val="DaftarParagraf"/>
        <w:numPr>
          <w:ilvl w:val="0"/>
          <w:numId w:val="50"/>
        </w:numPr>
        <w:spacing w:after="0" w:line="480" w:lineRule="auto"/>
        <w:jc w:val="both"/>
      </w:pPr>
      <w:r>
        <w:rPr>
          <w:rFonts w:ascii="Times New Roman" w:hAnsi="Times New Roman"/>
          <w:sz w:val="24"/>
          <w:szCs w:val="24"/>
        </w:rPr>
        <w:t>Melakukan penganiayaan yang berakibat luka berat</w:t>
      </w:r>
    </w:p>
    <w:p w:rsidR="00DE75BE" w:rsidRDefault="0084266C">
      <w:pPr>
        <w:widowControl w:val="0"/>
        <w:tabs>
          <w:tab w:val="left" w:pos="426"/>
        </w:tabs>
        <w:autoSpaceDE w:val="0"/>
        <w:spacing w:after="0" w:line="480" w:lineRule="auto"/>
        <w:ind w:right="49" w:firstLine="426"/>
        <w:jc w:val="both"/>
      </w:pPr>
      <w:r>
        <w:rPr>
          <w:rFonts w:ascii="Times New Roman" w:hAnsi="Times New Roman" w:cs="Times New Roman"/>
          <w:sz w:val="24"/>
          <w:szCs w:val="24"/>
        </w:rPr>
        <w:t xml:space="preserve">Dianggap telah memenuhi unsur penganiyaan, namun tidak hanya sampai disitu penulis juga mengutip pendapat dari </w:t>
      </w:r>
      <w:r>
        <w:rPr>
          <w:rFonts w:ascii="Times New Roman" w:hAnsi="Times New Roman"/>
          <w:sz w:val="24"/>
          <w:szCs w:val="24"/>
        </w:rPr>
        <w:t>Poerwodarminto menyatakan: Penganiayaan adalah perlakuan sewenang-wenang dalam rangka menyiksa atau menindas orang lain. Penganiayaan ini jelas telah melakukan tindakan yang bertujuan mengakibatkan rasa sakit atau membahayakan orang lain, elemen tujuan di sini harus mencakup tujuan mengakibatkan rasa sakit atau kerusakan pada orang lain. Dengan demikian, pelaku akan menginginkan hasil dari suatu tindakan. Dalam hal ini menyentuh tubuh orang lain secara alami menyebabkan rasa sakit atau cedera pada orang lain. Misalnya, memukul, menusuk, menggaruk, dan sebagainya.</w:t>
      </w:r>
      <w:r>
        <w:rPr>
          <w:rStyle w:val="ReferensiCatatanKaki"/>
          <w:rFonts w:ascii="Times New Roman" w:hAnsi="Times New Roman"/>
          <w:sz w:val="24"/>
          <w:szCs w:val="24"/>
        </w:rPr>
        <w:footnoteReference w:id="40"/>
      </w:r>
    </w:p>
    <w:p w:rsidR="00DE75BE" w:rsidRDefault="0084266C">
      <w:pPr>
        <w:widowControl w:val="0"/>
        <w:tabs>
          <w:tab w:val="left" w:pos="426"/>
        </w:tabs>
        <w:autoSpaceDE w:val="0"/>
        <w:spacing w:after="0" w:line="480" w:lineRule="auto"/>
        <w:ind w:right="49" w:firstLine="426"/>
        <w:jc w:val="both"/>
      </w:pPr>
      <w:r>
        <w:rPr>
          <w:rFonts w:ascii="Times New Roman" w:hAnsi="Times New Roman" w:cs="Times New Roman"/>
          <w:sz w:val="24"/>
          <w:szCs w:val="24"/>
        </w:rPr>
        <w:t xml:space="preserve">Pasal 351 KUHP Yang dimaksud dengan penganiayaan biasa atau penganiayaan sebagaimana yang diatur dalam pasal 351 KUHP merupakan tindakan yang dilakukan oleh orang lain dengan tujuan untuk menmberikan rasa sakit pada tubuh seperti luka, sehingga untuk melakukan tugasnya dia kesulitan, namun penganiayaan ini tidak menyebabkan luka yang begitu berat seperti cacat sehingga tidak bisa lagi melakukan tugasnya. </w:t>
      </w:r>
    </w:p>
    <w:p w:rsidR="00DE75BE" w:rsidRDefault="0084266C">
      <w:pPr>
        <w:widowControl w:val="0"/>
        <w:tabs>
          <w:tab w:val="left" w:pos="426"/>
        </w:tabs>
        <w:autoSpaceDE w:val="0"/>
        <w:spacing w:after="0" w:line="480" w:lineRule="auto"/>
        <w:ind w:right="49" w:firstLine="426"/>
        <w:jc w:val="both"/>
      </w:pPr>
      <w:r>
        <w:rPr>
          <w:rFonts w:ascii="Times New Roman" w:hAnsi="Times New Roman"/>
          <w:w w:val="104"/>
          <w:sz w:val="24"/>
          <w:szCs w:val="24"/>
        </w:rPr>
        <w:t>Dari penjelasan diatas kita dapat mengerti bahwa KUHP tidak menyebutkan secara gambalang unsur-unsur apa saja yang terkandung dalam tindakan penganiayaan, tapi kita sudah bisa menentukan bahwa penganiayaan yang terjadi karena adanya kesengajaan yang dilakukan dengan maksud membuat kesehatan dari korban menjadi terganggu.</w:t>
      </w:r>
    </w:p>
    <w:p w:rsidR="00DE75BE" w:rsidRDefault="0084266C">
      <w:pPr>
        <w:widowControl w:val="0"/>
        <w:tabs>
          <w:tab w:val="left" w:pos="426"/>
        </w:tabs>
        <w:autoSpaceDE w:val="0"/>
        <w:spacing w:after="0" w:line="480" w:lineRule="auto"/>
        <w:ind w:right="49" w:firstLine="426"/>
        <w:jc w:val="both"/>
      </w:pPr>
      <w:r>
        <w:rPr>
          <w:rFonts w:ascii="Times New Roman" w:hAnsi="Times New Roman"/>
          <w:w w:val="104"/>
          <w:sz w:val="24"/>
          <w:szCs w:val="24"/>
        </w:rPr>
        <w:t xml:space="preserve">Dan untuk menentukan tindakan tersebut masuk dalam penganiayaan, maka subjek atau pelaku dari pengenaniayaan tersebut harus memiliki niat sengaja : </w:t>
      </w:r>
      <w:r>
        <w:rPr>
          <w:rStyle w:val="ReferensiCatatanKaki"/>
          <w:rFonts w:ascii="Times New Roman" w:hAnsi="Times New Roman"/>
          <w:w w:val="104"/>
          <w:sz w:val="24"/>
          <w:szCs w:val="24"/>
        </w:rPr>
        <w:footnoteReference w:id="41"/>
      </w:r>
    </w:p>
    <w:p w:rsidR="00DE75BE" w:rsidRDefault="0084266C">
      <w:pPr>
        <w:pStyle w:val="DaftarParagraf"/>
        <w:widowControl w:val="0"/>
        <w:numPr>
          <w:ilvl w:val="0"/>
          <w:numId w:val="51"/>
        </w:numPr>
        <w:tabs>
          <w:tab w:val="left" w:pos="0"/>
        </w:tabs>
        <w:autoSpaceDE w:val="0"/>
        <w:spacing w:after="0" w:line="480" w:lineRule="auto"/>
        <w:ind w:right="49"/>
        <w:jc w:val="both"/>
      </w:pPr>
      <w:r>
        <w:rPr>
          <w:rFonts w:ascii="Times New Roman" w:hAnsi="Times New Roman"/>
          <w:w w:val="104"/>
          <w:sz w:val="24"/>
          <w:szCs w:val="24"/>
        </w:rPr>
        <w:t>Memberikan kerugian kepada orang lain (korban) dalam hal ini kesehatan karena telah menimbulkan rasa sakit atau luka pada tubuh korban</w:t>
      </w:r>
    </w:p>
    <w:p w:rsidR="00DE75BE" w:rsidRDefault="0084266C">
      <w:pPr>
        <w:pStyle w:val="DaftarParagraf"/>
        <w:widowControl w:val="0"/>
        <w:numPr>
          <w:ilvl w:val="0"/>
          <w:numId w:val="51"/>
        </w:numPr>
        <w:tabs>
          <w:tab w:val="left" w:pos="0"/>
        </w:tabs>
        <w:autoSpaceDE w:val="0"/>
        <w:spacing w:after="0" w:line="480" w:lineRule="auto"/>
        <w:ind w:right="49"/>
        <w:jc w:val="both"/>
      </w:pPr>
      <w:r>
        <w:rPr>
          <w:rFonts w:ascii="Times New Roman" w:hAnsi="Times New Roman"/>
          <w:w w:val="104"/>
          <w:sz w:val="24"/>
          <w:szCs w:val="24"/>
        </w:rPr>
        <w:t>Tindakan yang dilakukan menghasilkan penderitaan fisik</w:t>
      </w:r>
    </w:p>
    <w:p w:rsidR="00DE75BE" w:rsidRDefault="0084266C">
      <w:pPr>
        <w:pStyle w:val="DaftarParagraf"/>
        <w:widowControl w:val="0"/>
        <w:numPr>
          <w:ilvl w:val="0"/>
          <w:numId w:val="51"/>
        </w:numPr>
        <w:tabs>
          <w:tab w:val="left" w:pos="0"/>
        </w:tabs>
        <w:autoSpaceDE w:val="0"/>
        <w:spacing w:after="0" w:line="480" w:lineRule="auto"/>
        <w:ind w:right="49"/>
        <w:jc w:val="both"/>
      </w:pPr>
      <w:r>
        <w:rPr>
          <w:rFonts w:ascii="Times New Roman" w:hAnsi="Times New Roman"/>
          <w:w w:val="104"/>
          <w:sz w:val="24"/>
          <w:szCs w:val="24"/>
        </w:rPr>
        <w:t>Adanya rasa sakit yang dirasakan akibat dari Tindakan yang telah dilakukan.</w:t>
      </w:r>
    </w:p>
    <w:p w:rsidR="00DE75BE" w:rsidRDefault="00DE75BE">
      <w:pPr>
        <w:spacing w:after="0" w:line="480" w:lineRule="auto"/>
        <w:jc w:val="both"/>
        <w:rPr>
          <w:rFonts w:ascii="Times New Roman" w:hAnsi="Times New Roman" w:cs="Times New Roman"/>
          <w:b/>
          <w:sz w:val="24"/>
          <w:szCs w:val="24"/>
        </w:rPr>
      </w:pPr>
    </w:p>
    <w:p w:rsidR="00DE75BE" w:rsidRDefault="00DE75BE">
      <w:pPr>
        <w:spacing w:after="0" w:line="480" w:lineRule="auto"/>
        <w:jc w:val="both"/>
        <w:rPr>
          <w:rFonts w:ascii="Times New Roman" w:hAnsi="Times New Roman" w:cs="Times New Roman"/>
          <w:b/>
          <w:sz w:val="24"/>
          <w:szCs w:val="24"/>
        </w:rPr>
      </w:pPr>
    </w:p>
    <w:p w:rsidR="00DE75BE" w:rsidRDefault="00DE75BE">
      <w:pPr>
        <w:spacing w:after="0" w:line="480" w:lineRule="auto"/>
        <w:jc w:val="both"/>
        <w:rPr>
          <w:rFonts w:ascii="Times New Roman" w:hAnsi="Times New Roman" w:cs="Times New Roman"/>
          <w:b/>
          <w:sz w:val="24"/>
          <w:szCs w:val="24"/>
        </w:rPr>
      </w:pP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4.1.2. Pasal 354 ayat 2</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hasil penelitian penulis dapatkan bahwa yang menjadi pasal tuntutan Perbuatan Terdakwa D  M Alias  KA DARU sebagaimana diatur dan diancam pidana dalam Pasal 354 ayat 2 KUHP</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Bahwa  Terdakwa DM Alias  KA DARU pada hari  Kamis tanggal 5 Agustus 2010  sekitar pukul 09.00  WITA atau  setidak-tidak pada waktu- waktu  lain  dalam  bulan Agustus  tahun   2010,   bertempat di  gudang jemuran jagung milik Terdakwa di Dusun  I Desa Kota Raja Kecamatan Dulupi Kabupaten Boalemo  dan   bertempat  di  rumah   Terdakwa  di  Dusun   III   Desa  Kotaraja Kecamatan Dulupi Kabupaten Boalemo atau  setidak-tidak pada tempat-tempat lain yang  masih  termasuk dalam Daerah Hukum  Pengadilan Negeri Tilamuta, berdasarkan      Fatwa/Keputusan      Mahkamah     Agung       RI      Nomor       :</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204/KMA/SK/VIII/2020    tanggal    26    Agustus    2020     Tentang   Penunjukan Pengadilan Negeri Gorontalo untuk  memeriksa dan  memutus Perkara Pidana Atas Nama  Terdakwa DM Alias KA DARU Darwis Moridu alias Ka Daru,  sehingga Pengadilan Negeri  Gorontalo berwenang untuk  memeriksa dan memutus perkara tersebut</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Atas perkara tersebut DM teah ditutntut dengan dakwaa primer dalam Pasal  354 Ayat (2) KUHP yang unsur-unsurnya adalah sebagai berikut:</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1.  Barangsiapa</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2.  Dengan sengaja menyebabkan luka berat;</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3.  Yang mengakibatkan matinya seseorang;</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doktrin hukum pidana Pasal 354 ayat 2 yang menyebutkan harusnya terpenuhi semua unsur, pada pasal tersebut agar dalam penetapan hakim tidak keliru</w:t>
      </w:r>
    </w:p>
    <w:p w:rsidR="00DE75BE" w:rsidRDefault="0084266C">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ANALISIS PENULIS </w:t>
      </w:r>
    </w:p>
    <w:p w:rsidR="00DE75BE" w:rsidRDefault="0084266C">
      <w:pPr>
        <w:pStyle w:val="DaftarParagraf"/>
        <w:spacing w:after="0" w:line="480" w:lineRule="auto"/>
        <w:ind w:left="0" w:firstLine="567"/>
      </w:pPr>
      <w:r>
        <w:rPr>
          <w:rFonts w:ascii="Times New Roman" w:hAnsi="Times New Roman"/>
          <w:sz w:val="24"/>
          <w:szCs w:val="24"/>
          <w:lang w:val="en-US"/>
        </w:rPr>
        <w:t xml:space="preserve">Secara eksplisit apabila kita melihat penjabaran </w:t>
      </w:r>
      <w:r>
        <w:rPr>
          <w:rFonts w:ascii="Times New Roman" w:hAnsi="Times New Roman"/>
          <w:sz w:val="24"/>
          <w:szCs w:val="24"/>
        </w:rPr>
        <w:t>Pasal 354  Ayat  2  KUHP  yang  unsurnya adalah sebagai berikut ;</w:t>
      </w:r>
    </w:p>
    <w:p w:rsidR="00DE75BE" w:rsidRDefault="0084266C">
      <w:pPr>
        <w:pStyle w:val="DaftarParagraf"/>
        <w:numPr>
          <w:ilvl w:val="0"/>
          <w:numId w:val="5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Barangsiapa</w:t>
      </w:r>
      <w:proofErr w:type="spellEnd"/>
    </w:p>
    <w:p w:rsidR="00DE75BE" w:rsidRDefault="0084266C">
      <w:pPr>
        <w:pStyle w:val="DaftarParagraf"/>
        <w:spacing w:after="0" w:line="480" w:lineRule="auto"/>
        <w:jc w:val="both"/>
      </w:pP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8"/>
          <w:sz w:val="24"/>
          <w:szCs w:val="24"/>
        </w:rPr>
        <w:t>r</w:t>
      </w:r>
      <w:r>
        <w:rPr>
          <w:rFonts w:ascii="Times New Roman" w:eastAsia="Times New Roman" w:hAnsi="Times New Roman" w:cs="Times New Roman"/>
          <w:w w:val="80"/>
          <w:sz w:val="24"/>
          <w:szCs w:val="24"/>
        </w:rPr>
        <w:t>i</w:t>
      </w:r>
      <w:r>
        <w:rPr>
          <w:rFonts w:ascii="Times New Roman" w:eastAsia="Times New Roman" w:hAnsi="Times New Roman" w:cs="Times New Roman"/>
          <w:w w:val="80"/>
          <w:sz w:val="24"/>
          <w:szCs w:val="24"/>
          <w:lang w:val="en-GB"/>
        </w:rPr>
        <w:t xml:space="preserve"> </w:t>
      </w:r>
      <w:r>
        <w:rPr>
          <w:rFonts w:ascii="Times New Roman" w:eastAsia="Times New Roman" w:hAnsi="Times New Roman" w:cs="Times New Roman"/>
          <w:spacing w:val="-9"/>
          <w:w w:val="114"/>
          <w:sz w:val="24"/>
          <w:szCs w:val="24"/>
        </w:rPr>
        <w:t>s</w:t>
      </w:r>
      <w:r>
        <w:rPr>
          <w:rFonts w:ascii="Times New Roman" w:eastAsia="Times New Roman" w:hAnsi="Times New Roman" w:cs="Times New Roman"/>
          <w:spacing w:val="-7"/>
          <w:w w:val="114"/>
          <w:sz w:val="24"/>
          <w:szCs w:val="24"/>
        </w:rPr>
        <w:t>u</w:t>
      </w:r>
      <w:r>
        <w:rPr>
          <w:rFonts w:ascii="Times New Roman" w:eastAsia="Times New Roman" w:hAnsi="Times New Roman" w:cs="Times New Roman"/>
          <w:spacing w:val="-8"/>
          <w:w w:val="114"/>
          <w:sz w:val="24"/>
          <w:szCs w:val="24"/>
        </w:rPr>
        <w:t>r</w:t>
      </w:r>
      <w:r>
        <w:rPr>
          <w:rFonts w:ascii="Times New Roman" w:eastAsia="Times New Roman" w:hAnsi="Times New Roman" w:cs="Times New Roman"/>
          <w:spacing w:val="-7"/>
          <w:w w:val="114"/>
          <w:sz w:val="24"/>
          <w:szCs w:val="24"/>
        </w:rPr>
        <w:t>a</w:t>
      </w:r>
      <w:r>
        <w:rPr>
          <w:rFonts w:ascii="Times New Roman" w:eastAsia="Times New Roman" w:hAnsi="Times New Roman" w:cs="Times New Roman"/>
          <w:w w:val="114"/>
          <w:sz w:val="24"/>
          <w:szCs w:val="24"/>
        </w:rPr>
        <w:t>t</w:t>
      </w:r>
      <w:r>
        <w:rPr>
          <w:rFonts w:ascii="Times New Roman" w:eastAsia="Times New Roman" w:hAnsi="Times New Roman" w:cs="Times New Roman"/>
          <w:spacing w:val="-9"/>
          <w:w w:val="114"/>
          <w:sz w:val="24"/>
          <w:szCs w:val="24"/>
        </w:rPr>
        <w:t xml:space="preserve"> </w:t>
      </w:r>
      <w:proofErr w:type="spellStart"/>
      <w:r>
        <w:rPr>
          <w:rFonts w:ascii="Times New Roman" w:eastAsia="Times New Roman" w:hAnsi="Times New Roman" w:cs="Times New Roman"/>
          <w:spacing w:val="-9"/>
          <w:w w:val="114"/>
          <w:sz w:val="24"/>
          <w:szCs w:val="24"/>
        </w:rPr>
        <w:t>d</w:t>
      </w:r>
      <w:r>
        <w:rPr>
          <w:rFonts w:ascii="Times New Roman" w:eastAsia="Times New Roman" w:hAnsi="Times New Roman" w:cs="Times New Roman"/>
          <w:spacing w:val="-7"/>
          <w:w w:val="114"/>
          <w:sz w:val="24"/>
          <w:szCs w:val="24"/>
        </w:rPr>
        <w:t>a</w:t>
      </w:r>
      <w:r>
        <w:rPr>
          <w:rFonts w:ascii="Times New Roman" w:eastAsia="Times New Roman" w:hAnsi="Times New Roman" w:cs="Times New Roman"/>
          <w:spacing w:val="-8"/>
          <w:w w:val="114"/>
          <w:sz w:val="24"/>
          <w:szCs w:val="24"/>
        </w:rPr>
        <w:t>k</w:t>
      </w:r>
      <w:r>
        <w:rPr>
          <w:rFonts w:ascii="Times New Roman" w:eastAsia="Times New Roman" w:hAnsi="Times New Roman" w:cs="Times New Roman"/>
          <w:spacing w:val="-7"/>
          <w:w w:val="114"/>
          <w:sz w:val="24"/>
          <w:szCs w:val="24"/>
        </w:rPr>
        <w:t>w</w:t>
      </w:r>
      <w:r>
        <w:rPr>
          <w:rFonts w:ascii="Times New Roman" w:eastAsia="Times New Roman" w:hAnsi="Times New Roman" w:cs="Times New Roman"/>
          <w:spacing w:val="-9"/>
          <w:w w:val="114"/>
          <w:sz w:val="24"/>
          <w:szCs w:val="24"/>
        </w:rPr>
        <w:t>a</w:t>
      </w:r>
      <w:r>
        <w:rPr>
          <w:rFonts w:ascii="Times New Roman" w:eastAsia="Times New Roman" w:hAnsi="Times New Roman" w:cs="Times New Roman"/>
          <w:spacing w:val="-7"/>
          <w:w w:val="114"/>
          <w:sz w:val="24"/>
          <w:szCs w:val="24"/>
        </w:rPr>
        <w:t>an</w:t>
      </w:r>
      <w:r>
        <w:rPr>
          <w:rFonts w:ascii="Times New Roman" w:eastAsia="Times New Roman" w:hAnsi="Times New Roman" w:cs="Times New Roman"/>
          <w:w w:val="114"/>
          <w:sz w:val="24"/>
          <w:szCs w:val="24"/>
        </w:rPr>
        <w:t>,</w:t>
      </w:r>
      <w:r>
        <w:rPr>
          <w:rFonts w:ascii="Times New Roman" w:eastAsia="Times New Roman" w:hAnsi="Times New Roman" w:cs="Times New Roman"/>
          <w:spacing w:val="-8"/>
          <w:w w:val="114"/>
          <w:sz w:val="24"/>
          <w:szCs w:val="24"/>
        </w:rPr>
        <w:t>k</w:t>
      </w:r>
      <w:r>
        <w:rPr>
          <w:rFonts w:ascii="Times New Roman" w:eastAsia="Times New Roman" w:hAnsi="Times New Roman" w:cs="Times New Roman"/>
          <w:spacing w:val="-7"/>
          <w:w w:val="114"/>
          <w:sz w:val="24"/>
          <w:szCs w:val="24"/>
        </w:rPr>
        <w:t>e</w:t>
      </w:r>
      <w:r>
        <w:rPr>
          <w:rFonts w:ascii="Times New Roman" w:eastAsia="Times New Roman" w:hAnsi="Times New Roman" w:cs="Times New Roman"/>
          <w:spacing w:val="-8"/>
          <w:w w:val="114"/>
          <w:sz w:val="24"/>
          <w:szCs w:val="24"/>
        </w:rPr>
        <w:t>t</w:t>
      </w:r>
      <w:r>
        <w:rPr>
          <w:rFonts w:ascii="Times New Roman" w:eastAsia="Times New Roman" w:hAnsi="Times New Roman" w:cs="Times New Roman"/>
          <w:spacing w:val="-7"/>
          <w:w w:val="114"/>
          <w:sz w:val="24"/>
          <w:szCs w:val="24"/>
        </w:rPr>
        <w:t>e</w:t>
      </w:r>
      <w:r>
        <w:rPr>
          <w:rFonts w:ascii="Times New Roman" w:eastAsia="Times New Roman" w:hAnsi="Times New Roman" w:cs="Times New Roman"/>
          <w:spacing w:val="-9"/>
          <w:w w:val="114"/>
          <w:sz w:val="24"/>
          <w:szCs w:val="24"/>
        </w:rPr>
        <w:t>r</w:t>
      </w:r>
      <w:r>
        <w:rPr>
          <w:rFonts w:ascii="Times New Roman" w:eastAsia="Times New Roman" w:hAnsi="Times New Roman" w:cs="Times New Roman"/>
          <w:spacing w:val="-7"/>
          <w:w w:val="114"/>
          <w:sz w:val="24"/>
          <w:szCs w:val="24"/>
        </w:rPr>
        <w:t>ang</w:t>
      </w:r>
      <w:r>
        <w:rPr>
          <w:rFonts w:ascii="Times New Roman" w:eastAsia="Times New Roman" w:hAnsi="Times New Roman" w:cs="Times New Roman"/>
          <w:spacing w:val="-9"/>
          <w:w w:val="114"/>
          <w:sz w:val="24"/>
          <w:szCs w:val="24"/>
        </w:rPr>
        <w:t>a</w:t>
      </w:r>
      <w:r>
        <w:rPr>
          <w:rFonts w:ascii="Times New Roman" w:eastAsia="Times New Roman" w:hAnsi="Times New Roman" w:cs="Times New Roman"/>
          <w:w w:val="114"/>
          <w:sz w:val="24"/>
          <w:szCs w:val="24"/>
        </w:rPr>
        <w:t>n</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7"/>
          <w:sz w:val="24"/>
          <w:szCs w:val="24"/>
        </w:rPr>
        <w:t>k</w:t>
      </w:r>
      <w:r>
        <w:rPr>
          <w:rFonts w:ascii="Times New Roman" w:eastAsia="Times New Roman" w:hAnsi="Times New Roman" w:cs="Times New Roman"/>
          <w:spacing w:val="-8"/>
          <w:w w:val="128"/>
          <w:sz w:val="24"/>
          <w:szCs w:val="24"/>
        </w:rPr>
        <w:t>s</w:t>
      </w:r>
      <w:r>
        <w:rPr>
          <w:rFonts w:ascii="Times New Roman" w:eastAsia="Times New Roman" w:hAnsi="Times New Roman" w:cs="Times New Roman"/>
          <w:w w:val="80"/>
          <w:sz w:val="24"/>
          <w:szCs w:val="24"/>
        </w:rPr>
        <w:t>i</w:t>
      </w:r>
      <w:proofErr w:type="spellEnd"/>
      <w:r>
        <w:rPr>
          <w:rFonts w:ascii="Times New Roman" w:eastAsia="Times New Roman" w:hAnsi="Times New Roman" w:cs="Times New Roman"/>
          <w:w w:val="80"/>
          <w:sz w:val="24"/>
          <w:szCs w:val="24"/>
          <w:lang w:val="en-GB"/>
        </w:rPr>
        <w:t xml:space="preserve"> </w:t>
      </w:r>
      <w:r>
        <w:rPr>
          <w:rFonts w:ascii="Times New Roman" w:eastAsia="Times New Roman" w:hAnsi="Times New Roman" w:cs="Times New Roman"/>
          <w:spacing w:val="-8"/>
          <w:sz w:val="24"/>
          <w:szCs w:val="24"/>
        </w:rPr>
        <w:t>d</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spacing w:val="-8"/>
          <w:w w:val="111"/>
          <w:sz w:val="24"/>
          <w:szCs w:val="24"/>
        </w:rPr>
        <w:t>t</w:t>
      </w:r>
      <w:r>
        <w:rPr>
          <w:rFonts w:ascii="Times New Roman" w:eastAsia="Times New Roman" w:hAnsi="Times New Roman" w:cs="Times New Roman"/>
          <w:spacing w:val="-7"/>
          <w:w w:val="111"/>
          <w:sz w:val="24"/>
          <w:szCs w:val="24"/>
        </w:rPr>
        <w:t>e</w:t>
      </w:r>
      <w:r>
        <w:rPr>
          <w:rFonts w:ascii="Times New Roman" w:eastAsia="Times New Roman" w:hAnsi="Times New Roman" w:cs="Times New Roman"/>
          <w:spacing w:val="-8"/>
          <w:w w:val="111"/>
          <w:sz w:val="24"/>
          <w:szCs w:val="24"/>
        </w:rPr>
        <w:t>r</w:t>
      </w:r>
      <w:r>
        <w:rPr>
          <w:rFonts w:ascii="Times New Roman" w:eastAsia="Times New Roman" w:hAnsi="Times New Roman" w:cs="Times New Roman"/>
          <w:spacing w:val="-7"/>
          <w:w w:val="111"/>
          <w:sz w:val="24"/>
          <w:szCs w:val="24"/>
        </w:rPr>
        <w:t>da</w:t>
      </w:r>
      <w:r>
        <w:rPr>
          <w:rFonts w:ascii="Times New Roman" w:eastAsia="Times New Roman" w:hAnsi="Times New Roman" w:cs="Times New Roman"/>
          <w:spacing w:val="-9"/>
          <w:w w:val="111"/>
          <w:sz w:val="24"/>
          <w:szCs w:val="24"/>
        </w:rPr>
        <w:t>k</w:t>
      </w:r>
      <w:r>
        <w:rPr>
          <w:rFonts w:ascii="Times New Roman" w:eastAsia="Times New Roman" w:hAnsi="Times New Roman" w:cs="Times New Roman"/>
          <w:spacing w:val="-7"/>
          <w:w w:val="111"/>
          <w:sz w:val="24"/>
          <w:szCs w:val="24"/>
        </w:rPr>
        <w:t>w</w:t>
      </w:r>
      <w:r>
        <w:rPr>
          <w:rFonts w:ascii="Times New Roman" w:eastAsia="Times New Roman" w:hAnsi="Times New Roman" w:cs="Times New Roman"/>
          <w:w w:val="111"/>
          <w:sz w:val="24"/>
          <w:szCs w:val="24"/>
        </w:rPr>
        <w:t>a</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25"/>
          <w:sz w:val="24"/>
          <w:szCs w:val="24"/>
        </w:rPr>
        <w:t>e</w:t>
      </w:r>
      <w:r>
        <w:rPr>
          <w:rFonts w:ascii="Times New Roman" w:eastAsia="Times New Roman" w:hAnsi="Times New Roman" w:cs="Times New Roman"/>
          <w:spacing w:val="-7"/>
          <w:sz w:val="24"/>
          <w:szCs w:val="24"/>
        </w:rPr>
        <w:t>rt</w:t>
      </w:r>
      <w:r>
        <w:rPr>
          <w:rFonts w:ascii="Times New Roman" w:eastAsia="Times New Roman" w:hAnsi="Times New Roman" w:cs="Times New Roman"/>
          <w:w w:val="125"/>
          <w:sz w:val="24"/>
          <w:szCs w:val="24"/>
        </w:rPr>
        <w:t xml:space="preserve">a </w:t>
      </w:r>
      <w:r>
        <w:rPr>
          <w:rFonts w:ascii="Times New Roman" w:eastAsia="Times New Roman" w:hAnsi="Times New Roman" w:cs="Times New Roman"/>
          <w:spacing w:val="-8"/>
          <w:w w:val="114"/>
          <w:sz w:val="24"/>
          <w:szCs w:val="24"/>
        </w:rPr>
        <w:t>s</w:t>
      </w:r>
      <w:r>
        <w:rPr>
          <w:rFonts w:ascii="Times New Roman" w:eastAsia="Times New Roman" w:hAnsi="Times New Roman" w:cs="Times New Roman"/>
          <w:spacing w:val="-7"/>
          <w:w w:val="114"/>
          <w:sz w:val="24"/>
          <w:szCs w:val="24"/>
        </w:rPr>
        <w:t>u</w:t>
      </w:r>
      <w:r>
        <w:rPr>
          <w:rFonts w:ascii="Times New Roman" w:eastAsia="Times New Roman" w:hAnsi="Times New Roman" w:cs="Times New Roman"/>
          <w:spacing w:val="-9"/>
          <w:w w:val="114"/>
          <w:sz w:val="24"/>
          <w:szCs w:val="24"/>
        </w:rPr>
        <w:t>r</w:t>
      </w:r>
      <w:r>
        <w:rPr>
          <w:rFonts w:ascii="Times New Roman" w:eastAsia="Times New Roman" w:hAnsi="Times New Roman" w:cs="Times New Roman"/>
          <w:spacing w:val="-7"/>
          <w:w w:val="114"/>
          <w:sz w:val="24"/>
          <w:szCs w:val="24"/>
        </w:rPr>
        <w:t>a</w:t>
      </w:r>
      <w:r>
        <w:rPr>
          <w:rFonts w:ascii="Times New Roman" w:eastAsia="Times New Roman" w:hAnsi="Times New Roman" w:cs="Times New Roman"/>
          <w:spacing w:val="-8"/>
          <w:w w:val="114"/>
          <w:sz w:val="24"/>
          <w:szCs w:val="24"/>
        </w:rPr>
        <w:t>t</w:t>
      </w:r>
      <w:r>
        <w:rPr>
          <w:rFonts w:ascii="Times New Roman" w:eastAsia="Times New Roman" w:hAnsi="Times New Roman" w:cs="Times New Roman"/>
          <w:spacing w:val="-6"/>
          <w:w w:val="114"/>
          <w:sz w:val="24"/>
          <w:szCs w:val="24"/>
        </w:rPr>
        <w:t>-</w:t>
      </w:r>
      <w:r>
        <w:rPr>
          <w:rFonts w:ascii="Times New Roman" w:eastAsia="Times New Roman" w:hAnsi="Times New Roman" w:cs="Times New Roman"/>
          <w:spacing w:val="-9"/>
          <w:w w:val="114"/>
          <w:sz w:val="24"/>
          <w:szCs w:val="24"/>
        </w:rPr>
        <w:t>s</w:t>
      </w:r>
      <w:r>
        <w:rPr>
          <w:rFonts w:ascii="Times New Roman" w:eastAsia="Times New Roman" w:hAnsi="Times New Roman" w:cs="Times New Roman"/>
          <w:spacing w:val="-7"/>
          <w:w w:val="114"/>
          <w:sz w:val="24"/>
          <w:szCs w:val="24"/>
        </w:rPr>
        <w:t>u</w:t>
      </w:r>
      <w:r>
        <w:rPr>
          <w:rFonts w:ascii="Times New Roman" w:eastAsia="Times New Roman" w:hAnsi="Times New Roman" w:cs="Times New Roman"/>
          <w:spacing w:val="-8"/>
          <w:w w:val="114"/>
          <w:sz w:val="24"/>
          <w:szCs w:val="24"/>
        </w:rPr>
        <w:t>r</w:t>
      </w:r>
      <w:r>
        <w:rPr>
          <w:rFonts w:ascii="Times New Roman" w:eastAsia="Times New Roman" w:hAnsi="Times New Roman" w:cs="Times New Roman"/>
          <w:spacing w:val="-7"/>
          <w:w w:val="114"/>
          <w:sz w:val="24"/>
          <w:szCs w:val="24"/>
        </w:rPr>
        <w:t>a</w:t>
      </w:r>
      <w:r>
        <w:rPr>
          <w:rFonts w:ascii="Times New Roman" w:eastAsia="Times New Roman" w:hAnsi="Times New Roman" w:cs="Times New Roman"/>
          <w:w w:val="114"/>
          <w:sz w:val="24"/>
          <w:szCs w:val="24"/>
        </w:rPr>
        <w:t>t</w:t>
      </w:r>
      <w:r>
        <w:rPr>
          <w:rFonts w:ascii="Times New Roman" w:eastAsia="Times New Roman" w:hAnsi="Times New Roman" w:cs="Times New Roman"/>
          <w:w w:val="114"/>
          <w:sz w:val="24"/>
          <w:szCs w:val="24"/>
          <w:lang w:val="en-GB"/>
        </w:rPr>
        <w:t xml:space="preserve"> </w:t>
      </w:r>
      <w:r>
        <w:rPr>
          <w:rFonts w:ascii="Times New Roman" w:eastAsia="Times New Roman" w:hAnsi="Times New Roman" w:cs="Times New Roman"/>
          <w:spacing w:val="-6"/>
          <w:w w:val="80"/>
          <w:sz w:val="24"/>
          <w:szCs w:val="24"/>
        </w:rPr>
        <w:t>l</w:t>
      </w:r>
      <w:r>
        <w:rPr>
          <w:rFonts w:ascii="Times New Roman" w:eastAsia="Times New Roman" w:hAnsi="Times New Roman" w:cs="Times New Roman"/>
          <w:spacing w:val="-8"/>
          <w:w w:val="125"/>
          <w:sz w:val="24"/>
          <w:szCs w:val="24"/>
        </w:rPr>
        <w:t>a</w:t>
      </w:r>
      <w:r>
        <w:rPr>
          <w:rFonts w:ascii="Times New Roman" w:eastAsia="Times New Roman" w:hAnsi="Times New Roman" w:cs="Times New Roman"/>
          <w:spacing w:val="-6"/>
          <w:w w:val="80"/>
          <w:sz w:val="24"/>
          <w:szCs w:val="24"/>
        </w:rPr>
        <w:t>i</w:t>
      </w:r>
      <w:r>
        <w:rPr>
          <w:rFonts w:ascii="Times New Roman" w:eastAsia="Times New Roman" w:hAnsi="Times New Roman" w:cs="Times New Roman"/>
          <w:w w:val="111"/>
          <w:sz w:val="24"/>
          <w:szCs w:val="24"/>
        </w:rPr>
        <w:t>n</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8"/>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80"/>
          <w:sz w:val="24"/>
          <w:szCs w:val="24"/>
        </w:rPr>
        <w:t>l</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07"/>
          <w:sz w:val="24"/>
          <w:szCs w:val="24"/>
        </w:rPr>
        <w:t>m</w:t>
      </w:r>
      <w:r>
        <w:rPr>
          <w:rFonts w:ascii="Times New Roman" w:eastAsia="Times New Roman" w:hAnsi="Times New Roman" w:cs="Times New Roman"/>
          <w:w w:val="107"/>
          <w:sz w:val="24"/>
          <w:szCs w:val="24"/>
          <w:lang w:val="en-GB"/>
        </w:rPr>
        <w:t xml:space="preserve"> </w:t>
      </w:r>
      <w:r>
        <w:rPr>
          <w:rFonts w:ascii="Times New Roman" w:eastAsia="Times New Roman" w:hAnsi="Times New Roman" w:cs="Times New Roman"/>
          <w:spacing w:val="-9"/>
          <w:w w:val="114"/>
          <w:sz w:val="24"/>
          <w:szCs w:val="24"/>
        </w:rPr>
        <w:t>b</w:t>
      </w:r>
      <w:r>
        <w:rPr>
          <w:rFonts w:ascii="Times New Roman" w:eastAsia="Times New Roman" w:hAnsi="Times New Roman" w:cs="Times New Roman"/>
          <w:spacing w:val="-7"/>
          <w:w w:val="114"/>
          <w:sz w:val="24"/>
          <w:szCs w:val="24"/>
        </w:rPr>
        <w:t>e</w:t>
      </w:r>
      <w:r>
        <w:rPr>
          <w:rFonts w:ascii="Times New Roman" w:eastAsia="Times New Roman" w:hAnsi="Times New Roman" w:cs="Times New Roman"/>
          <w:spacing w:val="-8"/>
          <w:w w:val="114"/>
          <w:sz w:val="24"/>
          <w:szCs w:val="24"/>
        </w:rPr>
        <w:t>rk</w:t>
      </w:r>
      <w:r>
        <w:rPr>
          <w:rFonts w:ascii="Times New Roman" w:eastAsia="Times New Roman" w:hAnsi="Times New Roman" w:cs="Times New Roman"/>
          <w:spacing w:val="-7"/>
          <w:w w:val="114"/>
          <w:sz w:val="24"/>
          <w:szCs w:val="24"/>
        </w:rPr>
        <w:t>a</w:t>
      </w:r>
      <w:r>
        <w:rPr>
          <w:rFonts w:ascii="Times New Roman" w:eastAsia="Times New Roman" w:hAnsi="Times New Roman" w:cs="Times New Roman"/>
          <w:w w:val="114"/>
          <w:sz w:val="24"/>
          <w:szCs w:val="24"/>
        </w:rPr>
        <w:t>s</w:t>
      </w:r>
      <w:r>
        <w:rPr>
          <w:rFonts w:ascii="Times New Roman" w:eastAsia="Times New Roman" w:hAnsi="Times New Roman" w:cs="Times New Roman"/>
          <w:w w:val="114"/>
          <w:sz w:val="24"/>
          <w:szCs w:val="24"/>
          <w:lang w:val="en-GB"/>
        </w:rPr>
        <w:t xml:space="preserve"> </w:t>
      </w:r>
      <w:r>
        <w:rPr>
          <w:rFonts w:ascii="Times New Roman" w:eastAsia="Times New Roman" w:hAnsi="Times New Roman" w:cs="Times New Roman"/>
          <w:spacing w:val="-9"/>
          <w:w w:val="114"/>
          <w:sz w:val="24"/>
          <w:szCs w:val="24"/>
        </w:rPr>
        <w:t>p</w:t>
      </w:r>
      <w:r>
        <w:rPr>
          <w:rFonts w:ascii="Times New Roman" w:eastAsia="Times New Roman" w:hAnsi="Times New Roman" w:cs="Times New Roman"/>
          <w:spacing w:val="-7"/>
          <w:w w:val="114"/>
          <w:sz w:val="24"/>
          <w:szCs w:val="24"/>
        </w:rPr>
        <w:t>e</w:t>
      </w:r>
      <w:r>
        <w:rPr>
          <w:rFonts w:ascii="Times New Roman" w:eastAsia="Times New Roman" w:hAnsi="Times New Roman" w:cs="Times New Roman"/>
          <w:spacing w:val="-8"/>
          <w:w w:val="114"/>
          <w:sz w:val="24"/>
          <w:szCs w:val="24"/>
        </w:rPr>
        <w:t>rk</w:t>
      </w:r>
      <w:r>
        <w:rPr>
          <w:rFonts w:ascii="Times New Roman" w:eastAsia="Times New Roman" w:hAnsi="Times New Roman" w:cs="Times New Roman"/>
          <w:spacing w:val="-7"/>
          <w:w w:val="114"/>
          <w:sz w:val="24"/>
          <w:szCs w:val="24"/>
        </w:rPr>
        <w:t>a</w:t>
      </w:r>
      <w:r>
        <w:rPr>
          <w:rFonts w:ascii="Times New Roman" w:eastAsia="Times New Roman" w:hAnsi="Times New Roman" w:cs="Times New Roman"/>
          <w:spacing w:val="-8"/>
          <w:w w:val="114"/>
          <w:sz w:val="24"/>
          <w:szCs w:val="24"/>
        </w:rPr>
        <w:t>r</w:t>
      </w:r>
      <w:r>
        <w:rPr>
          <w:rFonts w:ascii="Times New Roman" w:eastAsia="Times New Roman" w:hAnsi="Times New Roman" w:cs="Times New Roman"/>
          <w:w w:val="114"/>
          <w:sz w:val="24"/>
          <w:szCs w:val="24"/>
        </w:rPr>
        <w:t xml:space="preserve">a </w:t>
      </w:r>
      <w:r>
        <w:rPr>
          <w:rFonts w:ascii="Times New Roman" w:eastAsia="Times New Roman" w:hAnsi="Times New Roman" w:cs="Times New Roman"/>
          <w:spacing w:val="-8"/>
          <w:sz w:val="24"/>
          <w:szCs w:val="24"/>
        </w:rPr>
        <w:t>m</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7"/>
          <w:sz w:val="24"/>
          <w:szCs w:val="24"/>
        </w:rPr>
        <w:t>k</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6"/>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8"/>
          <w:w w:val="111"/>
          <w:sz w:val="24"/>
          <w:szCs w:val="24"/>
        </w:rPr>
        <w:t>d</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7"/>
          <w:w w:val="107"/>
          <w:sz w:val="24"/>
          <w:szCs w:val="24"/>
        </w:rPr>
        <w:t>m</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7"/>
          <w:sz w:val="24"/>
          <w:szCs w:val="24"/>
        </w:rPr>
        <w:t>k</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111"/>
          <w:sz w:val="24"/>
          <w:szCs w:val="24"/>
        </w:rPr>
        <w:t>u</w:t>
      </w:r>
      <w:r>
        <w:rPr>
          <w:rFonts w:ascii="Times New Roman" w:eastAsia="Times New Roman" w:hAnsi="Times New Roman" w:cs="Times New Roman"/>
          <w:w w:val="111"/>
          <w:sz w:val="24"/>
          <w:szCs w:val="24"/>
        </w:rPr>
        <w:t>d</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6"/>
          <w:w w:val="111"/>
          <w:sz w:val="24"/>
          <w:szCs w:val="24"/>
        </w:rPr>
        <w:t>b</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8"/>
          <w:w w:val="125"/>
          <w:sz w:val="24"/>
          <w:szCs w:val="24"/>
        </w:rPr>
        <w:t>a</w:t>
      </w:r>
      <w:r>
        <w:rPr>
          <w:rFonts w:ascii="Times New Roman" w:eastAsia="Times New Roman" w:hAnsi="Times New Roman" w:cs="Times New Roman"/>
          <w:spacing w:val="-6"/>
          <w:w w:val="111"/>
          <w:sz w:val="24"/>
          <w:szCs w:val="24"/>
        </w:rPr>
        <w:t>ng</w:t>
      </w:r>
      <w:r>
        <w:rPr>
          <w:rFonts w:ascii="Times New Roman" w:eastAsia="Times New Roman" w:hAnsi="Times New Roman" w:cs="Times New Roman"/>
          <w:spacing w:val="-6"/>
          <w:w w:val="111"/>
          <w:sz w:val="24"/>
          <w:szCs w:val="24"/>
          <w:lang w:val="en-GB"/>
        </w:rPr>
        <w:t xml:space="preserve"> </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8"/>
          <w:w w:val="80"/>
          <w:sz w:val="24"/>
          <w:szCs w:val="24"/>
        </w:rPr>
        <w:t>i</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5"/>
          <w:sz w:val="24"/>
          <w:szCs w:val="24"/>
          <w:lang w:val="en-GB"/>
        </w:rPr>
        <w:t xml:space="preserve"> </w:t>
      </w:r>
      <w:r>
        <w:rPr>
          <w:rFonts w:ascii="Times New Roman" w:eastAsia="Times New Roman" w:hAnsi="Times New Roman" w:cs="Times New Roman"/>
          <w:spacing w:val="-8"/>
          <w:w w:val="125"/>
          <w:sz w:val="24"/>
          <w:szCs w:val="24"/>
        </w:rPr>
        <w:t>a</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8"/>
          <w:w w:val="80"/>
          <w:sz w:val="24"/>
          <w:szCs w:val="24"/>
        </w:rPr>
        <w:t>l</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11"/>
          <w:sz w:val="24"/>
          <w:szCs w:val="24"/>
        </w:rPr>
        <w:t xml:space="preserve">h </w:t>
      </w:r>
      <w:r>
        <w:rPr>
          <w:rFonts w:ascii="Times New Roman" w:eastAsia="Times New Roman" w:hAnsi="Times New Roman" w:cs="Times New Roman"/>
          <w:spacing w:val="-7"/>
          <w:w w:val="107"/>
          <w:sz w:val="24"/>
          <w:szCs w:val="24"/>
        </w:rPr>
        <w:t>m</w:t>
      </w:r>
      <w:r>
        <w:rPr>
          <w:rFonts w:ascii="Times New Roman" w:eastAsia="Times New Roman" w:hAnsi="Times New Roman" w:cs="Times New Roman"/>
          <w:spacing w:val="-8"/>
          <w:w w:val="125"/>
          <w:sz w:val="24"/>
          <w:szCs w:val="24"/>
        </w:rPr>
        <w:t>e</w:t>
      </w:r>
      <w:r>
        <w:rPr>
          <w:rFonts w:ascii="Times New Roman" w:eastAsia="Times New Roman" w:hAnsi="Times New Roman" w:cs="Times New Roman"/>
          <w:spacing w:val="-6"/>
          <w:w w:val="111"/>
          <w:sz w:val="24"/>
          <w:szCs w:val="24"/>
        </w:rPr>
        <w:t>nu</w:t>
      </w:r>
      <w:r>
        <w:rPr>
          <w:rFonts w:ascii="Times New Roman" w:eastAsia="Times New Roman" w:hAnsi="Times New Roman" w:cs="Times New Roman"/>
          <w:spacing w:val="-8"/>
          <w:w w:val="111"/>
          <w:sz w:val="24"/>
          <w:szCs w:val="24"/>
        </w:rPr>
        <w:t>n</w:t>
      </w:r>
      <w:r>
        <w:rPr>
          <w:rFonts w:ascii="Times New Roman" w:eastAsia="Times New Roman" w:hAnsi="Times New Roman" w:cs="Times New Roman"/>
          <w:spacing w:val="-6"/>
          <w:w w:val="80"/>
          <w:sz w:val="24"/>
          <w:szCs w:val="24"/>
        </w:rPr>
        <w:t>j</w:t>
      </w:r>
      <w:r>
        <w:rPr>
          <w:rFonts w:ascii="Times New Roman" w:eastAsia="Times New Roman" w:hAnsi="Times New Roman" w:cs="Times New Roman"/>
          <w:spacing w:val="-6"/>
          <w:w w:val="111"/>
          <w:sz w:val="24"/>
          <w:szCs w:val="24"/>
        </w:rPr>
        <w:t>u</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8"/>
          <w:w w:val="111"/>
          <w:sz w:val="24"/>
          <w:szCs w:val="24"/>
        </w:rPr>
        <w:t>t</w:t>
      </w:r>
      <w:r>
        <w:rPr>
          <w:rFonts w:ascii="Times New Roman" w:eastAsia="Times New Roman" w:hAnsi="Times New Roman" w:cs="Times New Roman"/>
          <w:spacing w:val="-7"/>
          <w:w w:val="111"/>
          <w:sz w:val="24"/>
          <w:szCs w:val="24"/>
        </w:rPr>
        <w:t>e</w:t>
      </w:r>
      <w:r>
        <w:rPr>
          <w:rFonts w:ascii="Times New Roman" w:eastAsia="Times New Roman" w:hAnsi="Times New Roman" w:cs="Times New Roman"/>
          <w:spacing w:val="-9"/>
          <w:w w:val="111"/>
          <w:sz w:val="24"/>
          <w:szCs w:val="24"/>
        </w:rPr>
        <w:t>r</w:t>
      </w:r>
      <w:r>
        <w:rPr>
          <w:rFonts w:ascii="Times New Roman" w:eastAsia="Times New Roman" w:hAnsi="Times New Roman" w:cs="Times New Roman"/>
          <w:spacing w:val="-7"/>
          <w:w w:val="111"/>
          <w:sz w:val="24"/>
          <w:szCs w:val="24"/>
        </w:rPr>
        <w:t>da</w:t>
      </w:r>
      <w:r>
        <w:rPr>
          <w:rFonts w:ascii="Times New Roman" w:eastAsia="Times New Roman" w:hAnsi="Times New Roman" w:cs="Times New Roman"/>
          <w:spacing w:val="-8"/>
          <w:w w:val="111"/>
          <w:sz w:val="24"/>
          <w:szCs w:val="24"/>
        </w:rPr>
        <w:t>k</w:t>
      </w:r>
      <w:r>
        <w:rPr>
          <w:rFonts w:ascii="Times New Roman" w:eastAsia="Times New Roman" w:hAnsi="Times New Roman" w:cs="Times New Roman"/>
          <w:spacing w:val="-7"/>
          <w:w w:val="111"/>
          <w:sz w:val="24"/>
          <w:szCs w:val="24"/>
        </w:rPr>
        <w:t>w</w:t>
      </w:r>
      <w:r>
        <w:rPr>
          <w:rFonts w:ascii="Times New Roman" w:eastAsia="Times New Roman" w:hAnsi="Times New Roman" w:cs="Times New Roman"/>
          <w:w w:val="111"/>
          <w:sz w:val="24"/>
          <w:szCs w:val="24"/>
        </w:rPr>
        <w:t>a</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7"/>
          <w:w w:val="99"/>
          <w:sz w:val="24"/>
          <w:szCs w:val="24"/>
        </w:rPr>
        <w:t>M</w:t>
      </w:r>
      <w:r>
        <w:rPr>
          <w:rFonts w:ascii="Times New Roman" w:eastAsia="Times New Roman" w:hAnsi="Times New Roman" w:cs="Times New Roman"/>
          <w:spacing w:val="-7"/>
          <w:w w:val="99"/>
          <w:sz w:val="24"/>
          <w:szCs w:val="24"/>
          <w:lang w:val="en-GB"/>
        </w:rPr>
        <w:t xml:space="preserve"> </w:t>
      </w:r>
      <w:r>
        <w:rPr>
          <w:rFonts w:ascii="Times New Roman" w:eastAsia="Times New Roman" w:hAnsi="Times New Roman" w:cs="Times New Roman"/>
          <w:spacing w:val="-7"/>
          <w:w w:val="92"/>
          <w:sz w:val="24"/>
          <w:szCs w:val="24"/>
        </w:rPr>
        <w:t>A</w:t>
      </w:r>
      <w:r>
        <w:rPr>
          <w:rFonts w:ascii="Times New Roman" w:eastAsia="Times New Roman" w:hAnsi="Times New Roman" w:cs="Times New Roman"/>
          <w:spacing w:val="-6"/>
          <w:w w:val="80"/>
          <w:sz w:val="24"/>
          <w:szCs w:val="24"/>
        </w:rPr>
        <w:t>l</w:t>
      </w:r>
      <w:r>
        <w:rPr>
          <w:rFonts w:ascii="Times New Roman" w:eastAsia="Times New Roman" w:hAnsi="Times New Roman" w:cs="Times New Roman"/>
          <w:spacing w:val="-8"/>
          <w:w w:val="80"/>
          <w:sz w:val="24"/>
          <w:szCs w:val="24"/>
        </w:rPr>
        <w:t>i</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28"/>
          <w:sz w:val="24"/>
          <w:szCs w:val="24"/>
        </w:rPr>
        <w:t>s</w:t>
      </w:r>
      <w:r>
        <w:rPr>
          <w:rFonts w:ascii="Times New Roman" w:eastAsia="Times New Roman" w:hAnsi="Times New Roman" w:cs="Times New Roman"/>
          <w:w w:val="128"/>
          <w:sz w:val="24"/>
          <w:szCs w:val="24"/>
          <w:lang w:val="en-GB"/>
        </w:rPr>
        <w:t xml:space="preserve"> </w:t>
      </w:r>
      <w:r>
        <w:rPr>
          <w:rFonts w:ascii="Times New Roman" w:eastAsia="Times New Roman" w:hAnsi="Times New Roman" w:cs="Times New Roman"/>
          <w:spacing w:val="-7"/>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D</w:t>
      </w:r>
      <w:r>
        <w:rPr>
          <w:rFonts w:ascii="Times New Roman" w:eastAsia="Times New Roman" w:hAnsi="Times New Roman" w:cs="Times New Roman"/>
          <w:spacing w:val="-7"/>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6"/>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8"/>
          <w:w w:val="111"/>
          <w:sz w:val="24"/>
          <w:szCs w:val="24"/>
        </w:rPr>
        <w:t>h</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p</w:t>
      </w:r>
      <w:r>
        <w:rPr>
          <w:rFonts w:ascii="Times New Roman" w:eastAsia="Times New Roman" w:hAnsi="Times New Roman" w:cs="Times New Roman"/>
          <w:spacing w:val="-8"/>
          <w:sz w:val="24"/>
          <w:szCs w:val="24"/>
        </w:rPr>
        <w:t>k</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11"/>
          <w:sz w:val="24"/>
          <w:szCs w:val="24"/>
        </w:rPr>
        <w:t>n</w:t>
      </w:r>
      <w:r>
        <w:rPr>
          <w:rFonts w:ascii="Times New Roman" w:eastAsia="Times New Roman" w:hAnsi="Times New Roman" w:cs="Times New Roman"/>
          <w:w w:val="111"/>
          <w:sz w:val="24"/>
          <w:szCs w:val="24"/>
          <w:lang w:val="en-GB"/>
        </w:rPr>
        <w:t xml:space="preserve"> </w:t>
      </w:r>
      <w:proofErr w:type="spellStart"/>
      <w:r>
        <w:rPr>
          <w:rFonts w:ascii="Times New Roman" w:eastAsia="Times New Roman" w:hAnsi="Times New Roman" w:cs="Times New Roman"/>
          <w:spacing w:val="-7"/>
          <w:sz w:val="24"/>
          <w:szCs w:val="24"/>
        </w:rPr>
        <w:t>k</w:t>
      </w:r>
      <w:r>
        <w:rPr>
          <w:rFonts w:ascii="Times New Roman" w:eastAsia="Times New Roman" w:hAnsi="Times New Roman" w:cs="Times New Roman"/>
          <w:spacing w:val="-6"/>
          <w:w w:val="125"/>
          <w:sz w:val="24"/>
          <w:szCs w:val="24"/>
        </w:rPr>
        <w:t>e</w:t>
      </w:r>
      <w:r>
        <w:rPr>
          <w:rFonts w:ascii="Times New Roman" w:eastAsia="Times New Roman" w:hAnsi="Times New Roman" w:cs="Times New Roman"/>
          <w:spacing w:val="-6"/>
          <w:w w:val="111"/>
          <w:sz w:val="24"/>
          <w:szCs w:val="24"/>
        </w:rPr>
        <w:t>d</w:t>
      </w:r>
      <w:r>
        <w:rPr>
          <w:rFonts w:ascii="Times New Roman" w:eastAsia="Times New Roman" w:hAnsi="Times New Roman" w:cs="Times New Roman"/>
          <w:spacing w:val="-8"/>
          <w:w w:val="125"/>
          <w:sz w:val="24"/>
          <w:szCs w:val="24"/>
        </w:rPr>
        <w:t>e</w:t>
      </w:r>
      <w:r>
        <w:rPr>
          <w:rFonts w:ascii="Times New Roman" w:eastAsia="Times New Roman" w:hAnsi="Times New Roman" w:cs="Times New Roman"/>
          <w:spacing w:val="-6"/>
          <w:w w:val="111"/>
          <w:sz w:val="24"/>
          <w:szCs w:val="24"/>
        </w:rPr>
        <w:t>p</w:t>
      </w:r>
      <w:r>
        <w:rPr>
          <w:rFonts w:ascii="Times New Roman" w:eastAsia="Times New Roman" w:hAnsi="Times New Roman" w:cs="Times New Roman"/>
          <w:spacing w:val="-6"/>
          <w:w w:val="125"/>
          <w:sz w:val="24"/>
          <w:szCs w:val="24"/>
        </w:rPr>
        <w:t>a</w:t>
      </w:r>
      <w:r>
        <w:rPr>
          <w:rFonts w:ascii="Times New Roman" w:eastAsia="Times New Roman" w:hAnsi="Times New Roman" w:cs="Times New Roman"/>
          <w:w w:val="111"/>
          <w:sz w:val="24"/>
          <w:szCs w:val="24"/>
        </w:rPr>
        <w:t>n</w:t>
      </w:r>
      <w:proofErr w:type="spellEnd"/>
      <w:r>
        <w:rPr>
          <w:rFonts w:ascii="Times New Roman" w:eastAsia="Times New Roman" w:hAnsi="Times New Roman" w:cs="Times New Roman"/>
          <w:w w:val="111"/>
          <w:sz w:val="24"/>
          <w:szCs w:val="24"/>
        </w:rPr>
        <w:t xml:space="preserve"> </w:t>
      </w:r>
      <w:r>
        <w:rPr>
          <w:rFonts w:ascii="Times New Roman" w:eastAsia="Times New Roman" w:hAnsi="Times New Roman" w:cs="Times New Roman"/>
          <w:spacing w:val="-8"/>
          <w:w w:val="111"/>
          <w:sz w:val="24"/>
          <w:szCs w:val="24"/>
        </w:rPr>
        <w:t>p</w:t>
      </w:r>
      <w:r>
        <w:rPr>
          <w:rFonts w:ascii="Times New Roman" w:eastAsia="Times New Roman" w:hAnsi="Times New Roman" w:cs="Times New Roman"/>
          <w:spacing w:val="-6"/>
          <w:w w:val="12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7"/>
          <w:w w:val="128"/>
          <w:sz w:val="24"/>
          <w:szCs w:val="24"/>
        </w:rPr>
        <w:t>s</w:t>
      </w:r>
      <w:r>
        <w:rPr>
          <w:rFonts w:ascii="Times New Roman" w:eastAsia="Times New Roman" w:hAnsi="Times New Roman" w:cs="Times New Roman"/>
          <w:spacing w:val="-6"/>
          <w:w w:val="80"/>
          <w:sz w:val="24"/>
          <w:szCs w:val="24"/>
        </w:rPr>
        <w:t>i</w:t>
      </w:r>
      <w:r>
        <w:rPr>
          <w:rFonts w:ascii="Times New Roman" w:eastAsia="Times New Roman" w:hAnsi="Times New Roman" w:cs="Times New Roman"/>
          <w:spacing w:val="-8"/>
          <w:w w:val="111"/>
          <w:sz w:val="24"/>
          <w:szCs w:val="24"/>
        </w:rPr>
        <w:t>d</w:t>
      </w:r>
      <w:r>
        <w:rPr>
          <w:rFonts w:ascii="Times New Roman" w:eastAsia="Times New Roman" w:hAnsi="Times New Roman" w:cs="Times New Roman"/>
          <w:spacing w:val="-6"/>
          <w:w w:val="125"/>
          <w:sz w:val="24"/>
          <w:szCs w:val="24"/>
        </w:rPr>
        <w:t>a</w:t>
      </w:r>
      <w:r>
        <w:rPr>
          <w:rFonts w:ascii="Times New Roman" w:eastAsia="Times New Roman" w:hAnsi="Times New Roman" w:cs="Times New Roman"/>
          <w:spacing w:val="-6"/>
          <w:w w:val="111"/>
          <w:sz w:val="24"/>
          <w:szCs w:val="24"/>
        </w:rPr>
        <w:t>ng</w:t>
      </w:r>
      <w:r>
        <w:rPr>
          <w:rFonts w:ascii="Times New Roman" w:eastAsia="Times New Roman" w:hAnsi="Times New Roman" w:cs="Times New Roman"/>
          <w:spacing w:val="-8"/>
          <w:w w:val="125"/>
          <w:sz w:val="24"/>
          <w:szCs w:val="24"/>
        </w:rPr>
        <w:t>a</w:t>
      </w:r>
      <w:r>
        <w:rPr>
          <w:rFonts w:ascii="Times New Roman" w:eastAsia="Times New Roman" w:hAnsi="Times New Roman" w:cs="Times New Roman"/>
          <w:w w:val="111"/>
          <w:sz w:val="24"/>
          <w:szCs w:val="24"/>
        </w:rPr>
        <w:t>n</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8"/>
          <w:w w:val="111"/>
          <w:sz w:val="24"/>
          <w:szCs w:val="24"/>
        </w:rPr>
        <w:t>o</w:t>
      </w:r>
      <w:r>
        <w:rPr>
          <w:rFonts w:ascii="Times New Roman" w:eastAsia="Times New Roman" w:hAnsi="Times New Roman" w:cs="Times New Roman"/>
          <w:spacing w:val="-6"/>
          <w:w w:val="80"/>
          <w:sz w:val="24"/>
          <w:szCs w:val="24"/>
        </w:rPr>
        <w:t>l</w:t>
      </w:r>
      <w:r>
        <w:rPr>
          <w:rFonts w:ascii="Times New Roman" w:eastAsia="Times New Roman" w:hAnsi="Times New Roman" w:cs="Times New Roman"/>
          <w:spacing w:val="-6"/>
          <w:w w:val="125"/>
          <w:sz w:val="24"/>
          <w:szCs w:val="24"/>
        </w:rPr>
        <w:t>e</w:t>
      </w:r>
      <w:r>
        <w:rPr>
          <w:rFonts w:ascii="Times New Roman" w:eastAsia="Times New Roman" w:hAnsi="Times New Roman" w:cs="Times New Roman"/>
          <w:w w:val="111"/>
          <w:sz w:val="24"/>
          <w:szCs w:val="24"/>
        </w:rPr>
        <w:t>h</w:t>
      </w:r>
      <w:r>
        <w:rPr>
          <w:rFonts w:ascii="Times New Roman" w:eastAsia="Times New Roman" w:hAnsi="Times New Roman" w:cs="Times New Roman"/>
          <w:w w:val="111"/>
          <w:sz w:val="24"/>
          <w:szCs w:val="24"/>
          <w:lang w:val="en-GB"/>
        </w:rPr>
        <w:t xml:space="preserve"> </w:t>
      </w:r>
      <w:r>
        <w:rPr>
          <w:rFonts w:ascii="Times New Roman" w:eastAsia="Times New Roman" w:hAnsi="Times New Roman" w:cs="Times New Roman"/>
          <w:spacing w:val="-8"/>
          <w:w w:val="113"/>
          <w:sz w:val="24"/>
          <w:szCs w:val="24"/>
        </w:rPr>
        <w:t>P</w:t>
      </w:r>
      <w:r>
        <w:rPr>
          <w:rFonts w:ascii="Times New Roman" w:eastAsia="Times New Roman" w:hAnsi="Times New Roman" w:cs="Times New Roman"/>
          <w:spacing w:val="-7"/>
          <w:w w:val="113"/>
          <w:sz w:val="24"/>
          <w:szCs w:val="24"/>
        </w:rPr>
        <w:t>e</w:t>
      </w:r>
      <w:r>
        <w:rPr>
          <w:rFonts w:ascii="Times New Roman" w:eastAsia="Times New Roman" w:hAnsi="Times New Roman" w:cs="Times New Roman"/>
          <w:spacing w:val="-9"/>
          <w:w w:val="113"/>
          <w:sz w:val="24"/>
          <w:szCs w:val="24"/>
        </w:rPr>
        <w:t>n</w:t>
      </w:r>
      <w:r>
        <w:rPr>
          <w:rFonts w:ascii="Times New Roman" w:eastAsia="Times New Roman" w:hAnsi="Times New Roman" w:cs="Times New Roman"/>
          <w:spacing w:val="-7"/>
          <w:w w:val="113"/>
          <w:sz w:val="24"/>
          <w:szCs w:val="24"/>
        </w:rPr>
        <w:t>un</w:t>
      </w:r>
      <w:r>
        <w:rPr>
          <w:rFonts w:ascii="Times New Roman" w:eastAsia="Times New Roman" w:hAnsi="Times New Roman" w:cs="Times New Roman"/>
          <w:spacing w:val="-8"/>
          <w:w w:val="113"/>
          <w:sz w:val="24"/>
          <w:szCs w:val="24"/>
        </w:rPr>
        <w:t>t</w:t>
      </w:r>
      <w:r>
        <w:rPr>
          <w:rFonts w:ascii="Times New Roman" w:eastAsia="Times New Roman" w:hAnsi="Times New Roman" w:cs="Times New Roman"/>
          <w:spacing w:val="-7"/>
          <w:w w:val="113"/>
          <w:sz w:val="24"/>
          <w:szCs w:val="24"/>
        </w:rPr>
        <w:t>u</w:t>
      </w:r>
      <w:r>
        <w:rPr>
          <w:rFonts w:ascii="Times New Roman" w:eastAsia="Times New Roman" w:hAnsi="Times New Roman" w:cs="Times New Roman"/>
          <w:w w:val="113"/>
          <w:sz w:val="24"/>
          <w:szCs w:val="24"/>
        </w:rPr>
        <w:t>t</w:t>
      </w:r>
      <w:r>
        <w:rPr>
          <w:rFonts w:ascii="Times New Roman" w:eastAsia="Times New Roman" w:hAnsi="Times New Roman" w:cs="Times New Roman"/>
          <w:w w:val="113"/>
          <w:sz w:val="24"/>
          <w:szCs w:val="24"/>
          <w:lang w:val="en-GB"/>
        </w:rPr>
        <w:t xml:space="preserve"> </w:t>
      </w:r>
      <w:r>
        <w:rPr>
          <w:rFonts w:ascii="Times New Roman" w:eastAsia="Times New Roman" w:hAnsi="Times New Roman" w:cs="Times New Roman"/>
          <w:spacing w:val="-8"/>
          <w:w w:val="113"/>
          <w:sz w:val="24"/>
          <w:szCs w:val="24"/>
        </w:rPr>
        <w:t>U</w:t>
      </w:r>
      <w:r>
        <w:rPr>
          <w:rFonts w:ascii="Times New Roman" w:eastAsia="Times New Roman" w:hAnsi="Times New Roman" w:cs="Times New Roman"/>
          <w:spacing w:val="-7"/>
          <w:w w:val="107"/>
          <w:sz w:val="24"/>
          <w:szCs w:val="24"/>
        </w:rPr>
        <w:t>m</w:t>
      </w:r>
      <w:r>
        <w:rPr>
          <w:rFonts w:ascii="Times New Roman" w:eastAsia="Times New Roman" w:hAnsi="Times New Roman" w:cs="Times New Roman"/>
          <w:spacing w:val="-6"/>
          <w:w w:val="111"/>
          <w:sz w:val="24"/>
          <w:szCs w:val="24"/>
        </w:rPr>
        <w:t>u</w:t>
      </w:r>
      <w:r>
        <w:rPr>
          <w:rFonts w:ascii="Times New Roman" w:eastAsia="Times New Roman" w:hAnsi="Times New Roman" w:cs="Times New Roman"/>
          <w:spacing w:val="-7"/>
          <w:w w:val="107"/>
          <w:sz w:val="24"/>
          <w:szCs w:val="24"/>
        </w:rPr>
        <w:t>m</w:t>
      </w:r>
      <w:r>
        <w:rPr>
          <w:rFonts w:ascii="Times New Roman" w:eastAsia="Times New Roman" w:hAnsi="Times New Roman" w:cs="Times New Roman"/>
          <w:spacing w:val="-7"/>
          <w:w w:val="107"/>
          <w:sz w:val="24"/>
          <w:szCs w:val="24"/>
          <w:lang w:val="en-US"/>
        </w:rPr>
        <w:t>, maka unsur ini menurut penulis sangat terpenuhi karena menujukkan sesorang pada sebuah perkara penganiayaan</w:t>
      </w:r>
    </w:p>
    <w:p w:rsidR="00DE75BE" w:rsidRDefault="0084266C">
      <w:pPr>
        <w:pStyle w:val="DaftarParagraf"/>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sengaja menyebabkan luka berat</w:t>
      </w:r>
    </w:p>
    <w:p w:rsidR="00DE75BE" w:rsidRDefault="0084266C">
      <w:pPr>
        <w:pStyle w:val="DaftarParagraf"/>
        <w:spacing w:after="0" w:line="480" w:lineRule="auto"/>
        <w:jc w:val="both"/>
      </w:pPr>
      <w:r>
        <w:rPr>
          <w:rFonts w:ascii="Times New Roman" w:hAnsi="Times New Roman" w:cs="Times New Roman"/>
          <w:sz w:val="24"/>
          <w:szCs w:val="24"/>
        </w:rPr>
        <w:t xml:space="preserve">oleh karena tujuan semula Terdakwa adalah untuk memanggil A I berkenan dengan hutangnya dan  nyatanya belum ada kesanggupan dari Awis Idrus untuk  membayar maka  perbuatan Terdakwa yang diawali dengan emosi  tersebut nyatanya mengakibatkan Awis Idrus mendapat perawatan hingga tidak dapat </w:t>
      </w:r>
      <w:proofErr w:type="spellStart"/>
      <w:r>
        <w:rPr>
          <w:rFonts w:ascii="Times New Roman" w:hAnsi="Times New Roman" w:cs="Times New Roman"/>
          <w:sz w:val="24"/>
          <w:szCs w:val="24"/>
        </w:rPr>
        <w:t>beraktifitas</w:t>
      </w:r>
      <w:proofErr w:type="spellEnd"/>
      <w:r>
        <w:rPr>
          <w:rFonts w:ascii="Times New Roman" w:hAnsi="Times New Roman" w:cs="Times New Roman"/>
          <w:sz w:val="24"/>
          <w:szCs w:val="24"/>
        </w:rPr>
        <w:t xml:space="preserve"> dan  meninggal dunia menurut hemat Majelis   adalah   merupakan   akibat    dari    perbuatan   terdakwa   dan    bukan merupakan tujuan  perbuatan  terdakwa sehingga  terhadap unsur   ini  menurut Majelis tidak terpenuhi dalam perbuatan Terdakwa oleh  karena  salah  satu  unsur  dalam  </w:t>
      </w:r>
      <w:r>
        <w:rPr>
          <w:rFonts w:ascii="Times New Roman" w:hAnsi="Times New Roman" w:cs="Times New Roman"/>
          <w:b/>
          <w:i/>
          <w:sz w:val="24"/>
          <w:szCs w:val="24"/>
        </w:rPr>
        <w:t xml:space="preserve">Dakwaan </w:t>
      </w:r>
      <w:proofErr w:type="spellStart"/>
      <w:r>
        <w:rPr>
          <w:rFonts w:ascii="Times New Roman" w:hAnsi="Times New Roman" w:cs="Times New Roman"/>
          <w:b/>
          <w:i/>
          <w:sz w:val="24"/>
          <w:szCs w:val="24"/>
        </w:rPr>
        <w:t>Primair</w:t>
      </w:r>
      <w:proofErr w:type="spellEnd"/>
      <w:r>
        <w:rPr>
          <w:rFonts w:ascii="Times New Roman" w:hAnsi="Times New Roman" w:cs="Times New Roman"/>
          <w:b/>
          <w:i/>
          <w:sz w:val="24"/>
          <w:szCs w:val="24"/>
        </w:rPr>
        <w:t xml:space="preserve">  Tidak  Terpenuhi  Maka  Terdakwa Harus Dinyatakan  Tidak  Terbukti  Secara Sah Dan  Meyakinkan Bersalah Melakukan Tindak Pidana </w:t>
      </w:r>
      <w:r>
        <w:rPr>
          <w:rFonts w:ascii="Times New Roman" w:hAnsi="Times New Roman" w:cs="Times New Roman"/>
          <w:sz w:val="24"/>
          <w:szCs w:val="24"/>
        </w:rPr>
        <w:t xml:space="preserve">sebagaimana dalam dakwaan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rPr>
        <w:t xml:space="preserve">,  oleh  karena itu  terdakwa harus  dibebaskan  dari  dakwaan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rPr>
        <w:t xml:space="preserve"> Penuntut Umum</w:t>
      </w:r>
    </w:p>
    <w:p w:rsidR="00DE75BE" w:rsidRDefault="0084266C">
      <w:pPr>
        <w:pStyle w:val="DaftarParagraf"/>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Yang mengakibatkan matinya seseorang;</w:t>
      </w:r>
    </w:p>
    <w:p w:rsidR="00DE75BE" w:rsidRDefault="0084266C">
      <w:pPr>
        <w:pStyle w:val="DaftarParagraf"/>
        <w:spacing w:after="0" w:line="480" w:lineRule="auto"/>
        <w:jc w:val="both"/>
      </w:pPr>
      <w:r>
        <w:rPr>
          <w:rFonts w:ascii="Times New Roman" w:hAnsi="Times New Roman" w:cs="Times New Roman"/>
          <w:sz w:val="24"/>
          <w:szCs w:val="24"/>
          <w:lang w:val="en-US"/>
        </w:rPr>
        <w:t xml:space="preserve">terlihat  dari fakta dipersidangan berkenan dengan perbuatan terdakwa yang  diawali dengan emosi  terhadap Awis Idrus yang  tidak kunjung membayar hutangnya kepada Terdakwa dan  seketika Terdakwa menampar Awis Idrus, menendang paha dan menginjak perut  serta menarik   kerah   bajunya hingga menunjuk-nunjuk mulut Awis Idrus yang  nyatanya mengakibatkan Awis Idrus tidak dapat beraktifitas dan jutuh  sakit  hingga  dilakukan  perawatan  oleh  tenaga  medis  menurut  hemat Majelis adalah merupakan akibat  dari  perbuatan terdakwa dan  </w:t>
      </w:r>
      <w:r>
        <w:rPr>
          <w:rFonts w:ascii="Times New Roman" w:hAnsi="Times New Roman" w:cs="Times New Roman"/>
          <w:b/>
          <w:i/>
          <w:sz w:val="24"/>
          <w:szCs w:val="24"/>
          <w:lang w:val="en-US"/>
        </w:rPr>
        <w:t>akibat meninggalnya  tersebut tidak  terpenuhi  dalam  perbuatan  Terdakwa sehingga terhadap unsur  ini menurut Majelis tidak terpenuhi</w:t>
      </w:r>
      <w:r>
        <w:rPr>
          <w:rFonts w:ascii="Times New Roman" w:hAnsi="Times New Roman" w:cs="Times New Roman"/>
          <w:sz w:val="24"/>
          <w:szCs w:val="24"/>
          <w:lang w:val="en-US"/>
        </w:rPr>
        <w:t>maka dari itu hemat penulis tidak dapat di tutntut pasal tersebut</w:t>
      </w:r>
    </w:p>
    <w:p w:rsidR="00DE75BE" w:rsidRDefault="0084266C">
      <w:pPr>
        <w:pStyle w:val="DaftarParagraf"/>
        <w:numPr>
          <w:ilvl w:val="0"/>
          <w:numId w:val="53"/>
        </w:numPr>
        <w:spacing w:after="0" w:line="480" w:lineRule="auto"/>
        <w:jc w:val="both"/>
      </w:pPr>
      <w:r>
        <w:rPr>
          <w:rFonts w:ascii="Times New Roman" w:hAnsi="Times New Roman" w:cs="Times New Roman"/>
          <w:sz w:val="24"/>
          <w:szCs w:val="24"/>
          <w:lang w:val="en-US"/>
        </w:rPr>
        <w:t xml:space="preserve">Berdasarakan hasil analisis diatas maka dalam putusan pengadilan </w:t>
      </w:r>
      <w:r>
        <w:rPr>
          <w:rFonts w:ascii="Times New Roman" w:hAnsi="Times New Roman" w:cs="Times New Roman"/>
          <w:sz w:val="24"/>
          <w:szCs w:val="24"/>
        </w:rPr>
        <w:t xml:space="preserve">Terdakwa  Darwis  </w:t>
      </w:r>
      <w:proofErr w:type="spellStart"/>
      <w:r>
        <w:rPr>
          <w:rFonts w:ascii="Times New Roman" w:hAnsi="Times New Roman" w:cs="Times New Roman"/>
          <w:sz w:val="24"/>
          <w:szCs w:val="24"/>
        </w:rPr>
        <w:t>Moridu</w:t>
      </w:r>
      <w:proofErr w:type="spellEnd"/>
      <w:r>
        <w:rPr>
          <w:rFonts w:ascii="Times New Roman" w:hAnsi="Times New Roman" w:cs="Times New Roman"/>
          <w:sz w:val="24"/>
          <w:szCs w:val="24"/>
        </w:rPr>
        <w:t xml:space="preserve">  Alias  Ka  Daru  tersebut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tidak terbukti secara sah dan  </w:t>
      </w:r>
      <w:proofErr w:type="spellStart"/>
      <w:r>
        <w:rPr>
          <w:rFonts w:ascii="Times New Roman" w:hAnsi="Times New Roman" w:cs="Times New Roman"/>
          <w:sz w:val="24"/>
          <w:szCs w:val="24"/>
        </w:rPr>
        <w:t>menyakinkan</w:t>
      </w:r>
      <w:proofErr w:type="spellEnd"/>
      <w:r>
        <w:rPr>
          <w:rFonts w:ascii="Times New Roman" w:hAnsi="Times New Roman" w:cs="Times New Roman"/>
          <w:sz w:val="24"/>
          <w:szCs w:val="24"/>
        </w:rPr>
        <w:t xml:space="preserve"> bersalah melakukan tindak pidana sebagaimana dakwaan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rPr>
        <w:t xml:space="preserve"> Penuntut Umum</w:t>
      </w:r>
    </w:p>
    <w:p w:rsidR="00DE75BE" w:rsidRDefault="0084266C">
      <w:pPr>
        <w:pStyle w:val="DaftarParagraf"/>
        <w:numPr>
          <w:ilvl w:val="0"/>
          <w:numId w:val="53"/>
        </w:numPr>
        <w:spacing w:after="0" w:line="480" w:lineRule="auto"/>
        <w:jc w:val="both"/>
      </w:pPr>
      <w:r>
        <w:rPr>
          <w:rFonts w:ascii="Times New Roman" w:hAnsi="Times New Roman" w:cs="Times New Roman"/>
          <w:sz w:val="24"/>
          <w:szCs w:val="24"/>
        </w:rPr>
        <w:t xml:space="preserve">Terdakwa  Darwis </w:t>
      </w:r>
      <w:proofErr w:type="spellStart"/>
      <w:r>
        <w:rPr>
          <w:rFonts w:ascii="Times New Roman" w:hAnsi="Times New Roman" w:cs="Times New Roman"/>
          <w:sz w:val="24"/>
          <w:szCs w:val="24"/>
        </w:rPr>
        <w:t>Moridu</w:t>
      </w:r>
      <w:proofErr w:type="spellEnd"/>
      <w:r>
        <w:rPr>
          <w:rFonts w:ascii="Times New Roman" w:hAnsi="Times New Roman" w:cs="Times New Roman"/>
          <w:sz w:val="24"/>
          <w:szCs w:val="24"/>
        </w:rPr>
        <w:t xml:space="preserve"> Alias Ka  Daru  tersebut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dari dakwaan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rPr>
        <w:t>, Penuntut Umum;</w:t>
      </w:r>
    </w:p>
    <w:p w:rsidR="00DE75BE" w:rsidRDefault="0084266C">
      <w:pPr>
        <w:pStyle w:val="DaftarParagraf"/>
        <w:numPr>
          <w:ilvl w:val="0"/>
          <w:numId w:val="5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Terdakwa  Darwis  Moridu  Alias  Ka  Daru  tersebut,  tidak terbukti secara sah dan  menyakinkan bersalah melakukan tindak pidana sebagaimana dakwaan subsidair Penuntut Umum</w:t>
      </w:r>
    </w:p>
    <w:p w:rsidR="00DE75BE" w:rsidRDefault="0084266C">
      <w:pPr>
        <w:pStyle w:val="DaftarParagraf"/>
        <w:numPr>
          <w:ilvl w:val="0"/>
          <w:numId w:val="5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Terdakwa  Darwis Moridu Alias Ka  Daru  tersebut diatas  dari dakwaan subsidair Penuntut Umum</w:t>
      </w:r>
    </w:p>
    <w:p w:rsidR="00DE75BE" w:rsidRDefault="0084266C">
      <w:pPr>
        <w:pStyle w:val="DaftarParagraf"/>
        <w:numPr>
          <w:ilvl w:val="0"/>
          <w:numId w:val="5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Terdakwa  Darwis Moridu Alias Ka  Daru  tersebut diatas  dari dakwaan lebih subsidair Penuntut Umum</w:t>
      </w:r>
    </w:p>
    <w:p w:rsidR="00DE75BE" w:rsidRDefault="0084266C">
      <w:pPr>
        <w:pStyle w:val="DaftarParagraf"/>
        <w:numPr>
          <w:ilvl w:val="0"/>
          <w:numId w:val="5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Terdakwa  Darwis  Moridu Alias  Ka  Daru  tersebut diatas,  telah terbukti secara sah dan  menyakinkan bersalah melakukan tindak pidana “Penganiayaan yang  mengakibatkan luka berat“ sebagaimana dakwaan lebih lebih subsidair Penuntut Umum</w:t>
      </w:r>
    </w:p>
    <w:p w:rsidR="00DE75BE" w:rsidRDefault="0084266C">
      <w:pPr>
        <w:pStyle w:val="DaftarParagraf"/>
        <w:numPr>
          <w:ilvl w:val="0"/>
          <w:numId w:val="53"/>
        </w:numPr>
        <w:spacing w:after="0" w:line="480" w:lineRule="auto"/>
        <w:jc w:val="both"/>
      </w:pPr>
      <w:r>
        <w:rPr>
          <w:rFonts w:ascii="Times New Roman" w:hAnsi="Times New Roman" w:cs="Times New Roman"/>
          <w:sz w:val="24"/>
          <w:szCs w:val="24"/>
          <w:lang w:val="en-US"/>
        </w:rPr>
        <w:t xml:space="preserve">Menjatuhkan pidana terhadap Terdakwa olah karena itu dengan pidana penjara selama </w:t>
      </w:r>
      <w:r>
        <w:rPr>
          <w:rFonts w:ascii="Times New Roman" w:hAnsi="Times New Roman" w:cs="Times New Roman"/>
          <w:b/>
          <w:sz w:val="24"/>
          <w:szCs w:val="24"/>
          <w:lang w:val="en-US"/>
        </w:rPr>
        <w:t>6 (enam) Bulan</w:t>
      </w:r>
    </w:p>
    <w:p w:rsidR="00DE75BE" w:rsidRDefault="0084266C">
      <w:pPr>
        <w:spacing w:after="0" w:line="480" w:lineRule="auto"/>
        <w:ind w:left="567" w:firstLine="567"/>
        <w:jc w:val="both"/>
      </w:pPr>
      <w:r>
        <w:rPr>
          <w:rFonts w:ascii="Times New Roman" w:hAnsi="Times New Roman" w:cs="Times New Roman"/>
          <w:sz w:val="24"/>
          <w:szCs w:val="24"/>
        </w:rPr>
        <w:t xml:space="preserve">Berdasarkan hasil analisa penulis bahwa dalam putusan tersebut unsur tidank pidana </w:t>
      </w:r>
      <w:r>
        <w:rPr>
          <w:rFonts w:ascii="Times New Roman" w:hAnsi="Times New Roman"/>
          <w:sz w:val="24"/>
          <w:szCs w:val="24"/>
        </w:rPr>
        <w:t xml:space="preserve">Pasal 354  Ayat  2  KUHP  tidak terpenuhi dan yang terpenuhi adalah </w:t>
      </w:r>
      <w:r>
        <w:rPr>
          <w:rFonts w:ascii="Times New Roman" w:hAnsi="Times New Roman" w:cs="Times New Roman"/>
          <w:sz w:val="24"/>
          <w:szCs w:val="24"/>
        </w:rPr>
        <w:t>“Penganiayaan yang  mengakibatkan luka berat”</w:t>
      </w:r>
    </w:p>
    <w:p w:rsidR="00DE75BE" w:rsidRDefault="00DE75BE">
      <w:pPr>
        <w:spacing w:after="0" w:line="480" w:lineRule="auto"/>
        <w:jc w:val="both"/>
        <w:rPr>
          <w:rFonts w:ascii="Times New Roman" w:hAnsi="Times New Roman" w:cs="Times New Roman"/>
          <w:b/>
          <w:sz w:val="24"/>
          <w:szCs w:val="24"/>
        </w:rPr>
      </w:pPr>
    </w:p>
    <w:p w:rsidR="00DE75BE" w:rsidRDefault="0084266C">
      <w:pPr>
        <w:spacing w:after="0" w:line="480" w:lineRule="auto"/>
        <w:ind w:left="426" w:hanging="426"/>
        <w:jc w:val="both"/>
      </w:pPr>
      <w:r>
        <w:rPr>
          <w:rFonts w:ascii="Times New Roman" w:hAnsi="Times New Roman"/>
          <w:b/>
          <w:sz w:val="24"/>
          <w:szCs w:val="24"/>
        </w:rPr>
        <w:t xml:space="preserve">4.2. Pertimbagan Hakim Dalam Penetapan Tindak Pidana Penganiayaan Yang Mengakibatkan </w:t>
      </w:r>
      <w:r>
        <w:rPr>
          <w:rFonts w:ascii="Times New Roman" w:hAnsi="Times New Roman" w:cs="Times New Roman"/>
          <w:b/>
          <w:sz w:val="24"/>
          <w:szCs w:val="32"/>
        </w:rPr>
        <w:t>Luka berat</w:t>
      </w:r>
      <w:r>
        <w:rPr>
          <w:rFonts w:ascii="Times New Roman" w:hAnsi="Times New Roman"/>
          <w:b/>
          <w:sz w:val="24"/>
          <w:szCs w:val="24"/>
        </w:rPr>
        <w:t xml:space="preserve"> (Studi Putusan 160/PID.B/2020/PN Gto)</w:t>
      </w:r>
    </w:p>
    <w:p w:rsidR="00DE75BE" w:rsidRDefault="0084266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4.2.1. Pertimbagan Hakim</w:t>
      </w:r>
    </w:p>
    <w:p w:rsidR="00DE75BE" w:rsidRDefault="0084266C">
      <w:pPr>
        <w:spacing w:after="0" w:line="480" w:lineRule="auto"/>
        <w:ind w:left="567" w:firstLine="567"/>
        <w:jc w:val="both"/>
      </w:pPr>
      <w:r>
        <w:rPr>
          <w:rFonts w:ascii="Times New Roman" w:hAnsi="Times New Roman" w:cs="Times New Roman"/>
          <w:sz w:val="24"/>
          <w:szCs w:val="24"/>
        </w:rPr>
        <w:t>Pada dasarnya kasus yang diteliti penulis adalah “</w:t>
      </w:r>
      <w:r>
        <w:rPr>
          <w:rFonts w:ascii="Times New Roman" w:hAnsi="Times New Roman"/>
          <w:sz w:val="24"/>
          <w:szCs w:val="24"/>
        </w:rPr>
        <w:t xml:space="preserve">Tindak Pidana </w:t>
      </w:r>
      <w:r>
        <w:rPr>
          <w:rFonts w:ascii="Times New Roman" w:hAnsi="Times New Roman" w:cs="Times New Roman"/>
          <w:sz w:val="24"/>
          <w:szCs w:val="24"/>
        </w:rPr>
        <w:t xml:space="preserve">Penganiayaan yang  mengakibatkan luka berat” sebagaimana kronologis kasus tersebut </w:t>
      </w:r>
      <w:r>
        <w:rPr>
          <w:rFonts w:ascii="Times New Roman" w:hAnsi="Times New Roman"/>
          <w:sz w:val="24"/>
          <w:szCs w:val="24"/>
        </w:rPr>
        <w:t xml:space="preserve">yang mana salah seorang yang dianggap melakukan tindak pidana penganiayaan sejak (10) sepuluh tahun lalu dan dijatuhi sangksi pada tahun 2020 ini berdasarkan putusan pengadilan 160/PID.B/2020/PN GTO hal ini menarik untuk diteliti karena memunculkan beberapa penafsiran hukum yang Pro Dan Kontra terhadap putusan yang diambil oleh seorang hakim </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Yang kejadian tersebut bertempat di  gudang jemuran jagung milik Terdakwa di Dusun  I Desa Kota Raja Kecamatan Dulupi Kabupaten Boalemo  dan   bertempat  di  rumah   Terdakwa  di  Dusun   III   Desa  Kotaraja Kecamatan Dulupi Kabupaten Boalemo pada yang  masih  termasuk dalam Daerah Hukum  Pengadilan Negeri Tilamuta, berdasarkan      Fatwa/Keputusan      Mahkamah     Agung       RI      Nomor       :</w:t>
      </w:r>
    </w:p>
    <w:p w:rsidR="00DE75BE" w:rsidRDefault="0084266C">
      <w:pPr>
        <w:spacing w:after="0" w:line="480" w:lineRule="auto"/>
        <w:ind w:left="567" w:firstLine="567"/>
        <w:jc w:val="both"/>
      </w:pPr>
      <w:r>
        <w:rPr>
          <w:rFonts w:ascii="Times New Roman" w:hAnsi="Times New Roman"/>
          <w:sz w:val="24"/>
          <w:szCs w:val="24"/>
        </w:rPr>
        <w:t xml:space="preserve">204/KMA/SK/VIII/2020    tanggal    26    Agustus    2020     Tentang   Penunjukan Pengadilan Negeri Gorontalo untuk  memeriksa dan  memutus Perkara Pidana Atas Nama  Terdakwa D M Alias KD, Pengadilan Negeri  Gorontalo memeriksa dan  memutus perkara tersebut, telah melakukan penganiayaan yang  menyebabkan </w:t>
      </w:r>
      <w:r>
        <w:rPr>
          <w:rFonts w:ascii="Times New Roman" w:hAnsi="Times New Roman" w:cs="Times New Roman"/>
          <w:sz w:val="24"/>
          <w:szCs w:val="32"/>
        </w:rPr>
        <w:t>Luka berat</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bahwa oleh karena Terdakwa terbukti bersalah dan  dijatuhi pidana, maka  sesuai dengan ketentuan Pasal 222 ayat (1) Kitab Undang-undang Hukum Acara  Pidana (KUHAP) Pasal  351 Ayat (2) KUHP dan  Undang-undang Nomor8  Tahun   1981   tentang  Hukum   Acara   Pidana   serta  peraturan  perundang- undangan </w:t>
      </w:r>
    </w:p>
    <w:p w:rsidR="00DE75BE" w:rsidRDefault="0084266C">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Apabila kita melihat dasar dari putusan pada pokok perkara terdakwa dituntut dengan dua dakwaan primair dan subsidair yang menjadi landasan hukum hakim mengambil sebuah kesimpulan </w:t>
      </w:r>
    </w:p>
    <w:p w:rsidR="00DE75BE" w:rsidRDefault="0084266C">
      <w:pPr>
        <w:pStyle w:val="DaftarParagraf"/>
        <w:numPr>
          <w:ilvl w:val="0"/>
          <w:numId w:val="54"/>
        </w:numPr>
        <w:spacing w:after="0" w:line="480" w:lineRule="auto"/>
        <w:ind w:left="1276"/>
        <w:jc w:val="both"/>
        <w:rPr>
          <w:rFonts w:ascii="Times New Roman" w:hAnsi="Times New Roman"/>
          <w:sz w:val="24"/>
          <w:szCs w:val="24"/>
        </w:rPr>
      </w:pPr>
      <w:r>
        <w:rPr>
          <w:rFonts w:ascii="Times New Roman" w:hAnsi="Times New Roman"/>
          <w:sz w:val="24"/>
          <w:szCs w:val="24"/>
        </w:rPr>
        <w:t xml:space="preserve">Dakwaan </w:t>
      </w:r>
      <w:proofErr w:type="spellStart"/>
      <w:r>
        <w:rPr>
          <w:rFonts w:ascii="Times New Roman" w:hAnsi="Times New Roman"/>
          <w:sz w:val="24"/>
          <w:szCs w:val="24"/>
        </w:rPr>
        <w:t>Primair</w:t>
      </w:r>
      <w:proofErr w:type="spellEnd"/>
    </w:p>
    <w:p w:rsidR="00DE75BE" w:rsidRDefault="0084266C">
      <w:pPr>
        <w:pStyle w:val="DaftarParagraf"/>
        <w:spacing w:after="0" w:line="480" w:lineRule="auto"/>
        <w:ind w:left="1276"/>
        <w:jc w:val="both"/>
        <w:rPr>
          <w:rFonts w:ascii="Times New Roman" w:hAnsi="Times New Roman"/>
          <w:sz w:val="24"/>
          <w:szCs w:val="24"/>
          <w:lang w:val="en-US"/>
        </w:rPr>
      </w:pPr>
      <w:r>
        <w:rPr>
          <w:rFonts w:ascii="Times New Roman" w:hAnsi="Times New Roman"/>
          <w:sz w:val="24"/>
          <w:szCs w:val="24"/>
          <w:lang w:val="en-US"/>
        </w:rPr>
        <w:t>Dakwaan primair yang dimaksud adalah terlihat  dari fakta dipersidangan berkenan dengan perbuatan terdakwa yang  diawali dengan emosi  terhadap Awis Idrus yang  tidak kunjung membayar hutangnya kepada Terdakwa dan  seketika Terdakwa menampar Awis Idrus, menendang paha dan menginjak perut  serta ,menarik   kerah  bajunya hingga menunjuk-nunjuk mulut Awis  Idrus  yang  nyatanya  mengakibatkan Awis  Idrus  tidak  dapat beraktifitas, sejak pemukulan tersebut hingga 2 (dua) minggu  kemudian dipindahkan perawatannya kerumah saksi HARTIN IDRUS Alias WATI kemudian dilanjutkan dengan rawat  inap di Rumah Sakit  Tani dan  Nelayan hingga diambil VisumEt Repertum dengan keseimpulan pemeriksaan Luka lama di bibir bagian bawah sebelah  kiri berbentuk garis  regular  ukuran  0,5  cm  (nol  koma  lima  centimeter) dan  luka lama di bibir bagian bawah bagian tengah vertikal ukuran  0,2 cm (nol koma  dua  centimeter), Nyeri tekan  di daerah perut  bagian tengah dalam kurung pusat dan  bagian atas, Nyeri tekan  di paha bagian atas sebelah kanan, dengan kesimpulan luka lama di bibir bagian bawah akibat persentuhan benda tumpul pada tanggal 26  Agustus 2010  selanjutnya dilanjutkan dengan rawat  jalan di Rumah Sakit Tani dan  Nelayan dan  perawatan di rumah  saksi HADIDJA SAKO hingga meninggal dunia menunjukan bahwa perbuatan Terdakwa tersebut yang dilakukan  Terdakwa terhadap Awis  Idrus  bukanlah  merupakan tujuan  semula dari  Terdakwa  untuk   dapat  mengakibatkan  luka  namun  perbuatan  tersebut semata-mata merupakan akibat belaka darii perbuatan terdakwa</w:t>
      </w:r>
    </w:p>
    <w:p w:rsidR="00DE75BE" w:rsidRDefault="0084266C">
      <w:pPr>
        <w:pStyle w:val="DaftarParagraf"/>
        <w:spacing w:after="0" w:line="480" w:lineRule="auto"/>
        <w:ind w:left="1276"/>
        <w:jc w:val="both"/>
        <w:rPr>
          <w:rFonts w:ascii="Times New Roman" w:hAnsi="Times New Roman"/>
          <w:sz w:val="24"/>
          <w:szCs w:val="24"/>
          <w:lang w:val="en-US"/>
        </w:rPr>
      </w:pPr>
      <w:r>
        <w:rPr>
          <w:rFonts w:ascii="Times New Roman" w:hAnsi="Times New Roman"/>
          <w:sz w:val="24"/>
          <w:szCs w:val="24"/>
          <w:lang w:val="en-US"/>
        </w:rPr>
        <w:t>Bahwa oleh karena tujuan semula Terdakwa adalah untuk memanggil Awis Idrus berkenan dengan hutangnya dan  nyatanya belum ada kesanggupan dari Awis Idrus untuk  membayar maka  perbuatan Terdakwa yang diawali dengan emosi  tersebut nyatanya mengakibatkan Awis Idrus mendapat perawatan hingga tidak dapat beraktifitas dan  meninggal dunia menurut hemat Majelis   adalah   merupakan   akibat    dari    perbuatan   terdakwa   dan    bukan merupakan tujuan  perbuatan  terdakwa sehingga  terhadap unsur   ini  menurut Majelis tidak terpenuhi dalam perbuatan Terdakwa, bahwa  oleh  karena  salah  satu  unsur  dalam  dakwaan primair  tidak  terpenuhi  maka  Terdakwa harus dinyatakan  tidak  terbukti  secara sah dan  meyakinkan bersalah melakukan tindak pidana sebagaimana dalam dakwaan  primair.</w:t>
      </w:r>
    </w:p>
    <w:p w:rsidR="00DE75BE" w:rsidRDefault="00DE75BE">
      <w:pPr>
        <w:pStyle w:val="DaftarParagraf"/>
        <w:spacing w:after="0" w:line="480" w:lineRule="auto"/>
        <w:ind w:left="1276"/>
        <w:jc w:val="both"/>
        <w:rPr>
          <w:rFonts w:ascii="Times New Roman" w:hAnsi="Times New Roman"/>
          <w:sz w:val="24"/>
          <w:szCs w:val="24"/>
          <w:lang w:val="en-US"/>
        </w:rPr>
      </w:pPr>
    </w:p>
    <w:p w:rsidR="00DE75BE" w:rsidRDefault="0084266C">
      <w:pPr>
        <w:pStyle w:val="DaftarParagraf"/>
        <w:numPr>
          <w:ilvl w:val="0"/>
          <w:numId w:val="54"/>
        </w:numPr>
        <w:spacing w:after="0" w:line="480" w:lineRule="auto"/>
        <w:ind w:left="1276"/>
        <w:jc w:val="both"/>
      </w:pPr>
      <w:r>
        <w:rPr>
          <w:rFonts w:ascii="Times New Roman" w:hAnsi="Times New Roman"/>
          <w:sz w:val="24"/>
          <w:szCs w:val="24"/>
        </w:rPr>
        <w:t xml:space="preserve">Dakwaan </w:t>
      </w:r>
      <w:proofErr w:type="spellStart"/>
      <w:r>
        <w:rPr>
          <w:rFonts w:ascii="Times New Roman" w:hAnsi="Times New Roman"/>
          <w:sz w:val="24"/>
          <w:szCs w:val="24"/>
        </w:rPr>
        <w:t>Subsidair</w:t>
      </w:r>
      <w:proofErr w:type="spellEnd"/>
    </w:p>
    <w:p w:rsidR="00DE75BE" w:rsidRDefault="0084266C">
      <w:pPr>
        <w:pStyle w:val="DaftarParagraf"/>
        <w:spacing w:after="0" w:line="480" w:lineRule="auto"/>
        <w:ind w:left="1276"/>
        <w:jc w:val="both"/>
      </w:pPr>
      <w:r>
        <w:rPr>
          <w:rFonts w:ascii="Times New Roman" w:eastAsia="Times New Roman" w:hAnsi="Times New Roman" w:cs="Times New Roman"/>
          <w:w w:val="112"/>
          <w:sz w:val="24"/>
          <w:szCs w:val="24"/>
        </w:rPr>
        <w:t>Da</w:t>
      </w:r>
      <w:r>
        <w:rPr>
          <w:rFonts w:ascii="Times New Roman" w:eastAsia="Times New Roman" w:hAnsi="Times New Roman" w:cs="Times New Roman"/>
          <w:spacing w:val="-2"/>
          <w:w w:val="112"/>
          <w:sz w:val="24"/>
          <w:szCs w:val="24"/>
        </w:rPr>
        <w:t>k</w:t>
      </w:r>
      <w:r>
        <w:rPr>
          <w:rFonts w:ascii="Times New Roman" w:eastAsia="Times New Roman" w:hAnsi="Times New Roman" w:cs="Times New Roman"/>
          <w:w w:val="112"/>
          <w:sz w:val="24"/>
          <w:szCs w:val="24"/>
        </w:rPr>
        <w:t xml:space="preserve">waan </w:t>
      </w:r>
      <w:proofErr w:type="spellStart"/>
      <w:r>
        <w:rPr>
          <w:rFonts w:ascii="Times New Roman" w:eastAsia="Times New Roman" w:hAnsi="Times New Roman" w:cs="Times New Roman"/>
          <w:w w:val="117"/>
          <w:sz w:val="24"/>
          <w:szCs w:val="24"/>
        </w:rPr>
        <w:t>s</w:t>
      </w:r>
      <w:r>
        <w:rPr>
          <w:rFonts w:ascii="Times New Roman" w:eastAsia="Times New Roman" w:hAnsi="Times New Roman" w:cs="Times New Roman"/>
          <w:spacing w:val="-1"/>
          <w:w w:val="117"/>
          <w:sz w:val="24"/>
          <w:szCs w:val="24"/>
        </w:rPr>
        <w:t>u</w:t>
      </w:r>
      <w:r>
        <w:rPr>
          <w:rFonts w:ascii="Times New Roman" w:eastAsia="Times New Roman" w:hAnsi="Times New Roman" w:cs="Times New Roman"/>
          <w:w w:val="111"/>
          <w:sz w:val="24"/>
          <w:szCs w:val="24"/>
        </w:rPr>
        <w:t>b</w:t>
      </w:r>
      <w:r>
        <w:rPr>
          <w:rFonts w:ascii="Times New Roman" w:eastAsia="Times New Roman" w:hAnsi="Times New Roman" w:cs="Times New Roman"/>
          <w:w w:val="108"/>
          <w:sz w:val="24"/>
          <w:szCs w:val="24"/>
        </w:rPr>
        <w:t>si</w:t>
      </w:r>
      <w:r>
        <w:rPr>
          <w:rFonts w:ascii="Times New Roman" w:eastAsia="Times New Roman" w:hAnsi="Times New Roman" w:cs="Times New Roman"/>
          <w:w w:val="111"/>
          <w:sz w:val="24"/>
          <w:szCs w:val="24"/>
        </w:rPr>
        <w:t>d</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80"/>
          <w:sz w:val="24"/>
          <w:szCs w:val="24"/>
        </w:rPr>
        <w:t>i</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w w:val="126"/>
          <w:sz w:val="24"/>
          <w:szCs w:val="24"/>
        </w:rPr>
        <w:t>s</w:t>
      </w:r>
      <w:r>
        <w:rPr>
          <w:rFonts w:ascii="Times New Roman" w:eastAsia="Times New Roman" w:hAnsi="Times New Roman" w:cs="Times New Roman"/>
          <w:spacing w:val="-1"/>
          <w:w w:val="126"/>
          <w:sz w:val="24"/>
          <w:szCs w:val="24"/>
        </w:rPr>
        <w:t>e</w:t>
      </w:r>
      <w:r>
        <w:rPr>
          <w:rFonts w:ascii="Times New Roman" w:eastAsia="Times New Roman" w:hAnsi="Times New Roman" w:cs="Times New Roman"/>
          <w:w w:val="111"/>
          <w:sz w:val="24"/>
          <w:szCs w:val="24"/>
        </w:rPr>
        <w:t>b</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g</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80"/>
          <w:sz w:val="24"/>
          <w:szCs w:val="24"/>
        </w:rPr>
        <w:t>i</w:t>
      </w:r>
      <w:r>
        <w:rPr>
          <w:rFonts w:ascii="Times New Roman" w:eastAsia="Times New Roman" w:hAnsi="Times New Roman" w:cs="Times New Roman"/>
          <w:w w:val="113"/>
          <w:sz w:val="24"/>
          <w:szCs w:val="24"/>
        </w:rPr>
        <w:t>ma</w:t>
      </w:r>
      <w:r>
        <w:rPr>
          <w:rFonts w:ascii="Times New Roman" w:eastAsia="Times New Roman" w:hAnsi="Times New Roman" w:cs="Times New Roman"/>
          <w:spacing w:val="-1"/>
          <w:w w:val="111"/>
          <w:sz w:val="24"/>
          <w:szCs w:val="24"/>
        </w:rPr>
        <w:t>n</w:t>
      </w:r>
      <w:r>
        <w:rPr>
          <w:rFonts w:ascii="Times New Roman" w:eastAsia="Times New Roman" w:hAnsi="Times New Roman" w:cs="Times New Roman"/>
          <w:w w:val="125"/>
          <w:sz w:val="24"/>
          <w:szCs w:val="24"/>
        </w:rPr>
        <w:t xml:space="preserve">a </w:t>
      </w:r>
      <w:r>
        <w:rPr>
          <w:rFonts w:ascii="Times New Roman" w:eastAsia="Times New Roman" w:hAnsi="Times New Roman" w:cs="Times New Roman"/>
          <w:spacing w:val="-1"/>
          <w:w w:val="111"/>
          <w:sz w:val="24"/>
          <w:szCs w:val="24"/>
        </w:rPr>
        <w:t>d</w:t>
      </w:r>
      <w:r>
        <w:rPr>
          <w:rFonts w:ascii="Times New Roman" w:eastAsia="Times New Roman" w:hAnsi="Times New Roman" w:cs="Times New Roman"/>
          <w:w w:val="80"/>
          <w:sz w:val="24"/>
          <w:szCs w:val="24"/>
        </w:rPr>
        <w:t>i</w:t>
      </w:r>
      <w:r>
        <w:rPr>
          <w:rFonts w:ascii="Times New Roman" w:eastAsia="Times New Roman" w:hAnsi="Times New Roman" w:cs="Times New Roman"/>
          <w:w w:val="125"/>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w w:val="111"/>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w w:val="111"/>
          <w:sz w:val="24"/>
          <w:szCs w:val="24"/>
        </w:rPr>
        <w:t>d</w:t>
      </w:r>
      <w:r>
        <w:rPr>
          <w:rFonts w:ascii="Times New Roman" w:eastAsia="Times New Roman" w:hAnsi="Times New Roman" w:cs="Times New Roman"/>
          <w:w w:val="125"/>
          <w:sz w:val="24"/>
          <w:szCs w:val="24"/>
        </w:rPr>
        <w:t>a</w:t>
      </w:r>
      <w:r>
        <w:rPr>
          <w:rFonts w:ascii="Times New Roman" w:eastAsia="Times New Roman" w:hAnsi="Times New Roman" w:cs="Times New Roman"/>
          <w:spacing w:val="-1"/>
          <w:w w:val="80"/>
          <w:sz w:val="24"/>
          <w:szCs w:val="24"/>
        </w:rPr>
        <w:t>l</w:t>
      </w:r>
      <w:r>
        <w:rPr>
          <w:rFonts w:ascii="Times New Roman" w:eastAsia="Times New Roman" w:hAnsi="Times New Roman" w:cs="Times New Roman"/>
          <w:w w:val="125"/>
          <w:sz w:val="24"/>
          <w:szCs w:val="24"/>
        </w:rPr>
        <w:t>a</w:t>
      </w:r>
      <w:r>
        <w:rPr>
          <w:rFonts w:ascii="Times New Roman" w:eastAsia="Times New Roman" w:hAnsi="Times New Roman" w:cs="Times New Roman"/>
          <w:w w:val="107"/>
          <w:sz w:val="24"/>
          <w:szCs w:val="24"/>
        </w:rPr>
        <w:t xml:space="preserve">m </w:t>
      </w:r>
      <w:r>
        <w:rPr>
          <w:rFonts w:ascii="Times New Roman" w:eastAsia="Times New Roman" w:hAnsi="Times New Roman" w:cs="Times New Roman"/>
          <w:spacing w:val="-2"/>
          <w:w w:val="119"/>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6"/>
          <w:sz w:val="24"/>
          <w:szCs w:val="24"/>
        </w:rPr>
        <w:t>sa</w:t>
      </w:r>
      <w:r>
        <w:rPr>
          <w:rFonts w:ascii="Times New Roman" w:eastAsia="Times New Roman" w:hAnsi="Times New Roman" w:cs="Times New Roman"/>
          <w:w w:val="80"/>
          <w:sz w:val="24"/>
          <w:szCs w:val="24"/>
        </w:rPr>
        <w:t xml:space="preserve">l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yat 3 KUHP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w w:val="111"/>
          <w:sz w:val="24"/>
          <w:szCs w:val="24"/>
        </w:rPr>
        <w:t>u</w:t>
      </w:r>
      <w:r>
        <w:rPr>
          <w:rFonts w:ascii="Times New Roman" w:eastAsia="Times New Roman" w:hAnsi="Times New Roman" w:cs="Times New Roman"/>
          <w:w w:val="111"/>
          <w:sz w:val="24"/>
          <w:szCs w:val="24"/>
        </w:rPr>
        <w:t>nsurn</w:t>
      </w:r>
      <w:r>
        <w:rPr>
          <w:rFonts w:ascii="Times New Roman" w:eastAsia="Times New Roman" w:hAnsi="Times New Roman" w:cs="Times New Roman"/>
          <w:spacing w:val="-2"/>
          <w:w w:val="111"/>
          <w:sz w:val="24"/>
          <w:szCs w:val="24"/>
        </w:rPr>
        <w:t>y</w:t>
      </w:r>
      <w:r>
        <w:rPr>
          <w:rFonts w:ascii="Times New Roman" w:eastAsia="Times New Roman" w:hAnsi="Times New Roman" w:cs="Times New Roman"/>
          <w:w w:val="111"/>
          <w:sz w:val="24"/>
          <w:szCs w:val="24"/>
        </w:rPr>
        <w:t xml:space="preserve">a </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111"/>
          <w:sz w:val="24"/>
          <w:szCs w:val="24"/>
        </w:rPr>
        <w:t>d</w:t>
      </w:r>
      <w:r>
        <w:rPr>
          <w:rFonts w:ascii="Times New Roman" w:eastAsia="Times New Roman" w:hAnsi="Times New Roman" w:cs="Times New Roman"/>
          <w:w w:val="125"/>
          <w:sz w:val="24"/>
          <w:szCs w:val="24"/>
        </w:rPr>
        <w:t>a</w:t>
      </w:r>
      <w:r>
        <w:rPr>
          <w:rFonts w:ascii="Times New Roman" w:eastAsia="Times New Roman" w:hAnsi="Times New Roman" w:cs="Times New Roman"/>
          <w:spacing w:val="-1"/>
          <w:w w:val="80"/>
          <w:sz w:val="24"/>
          <w:szCs w:val="24"/>
        </w:rPr>
        <w:t>l</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 xml:space="preserve">h </w:t>
      </w:r>
      <w:proofErr w:type="spellStart"/>
      <w:r>
        <w:rPr>
          <w:rFonts w:ascii="Times New Roman" w:eastAsia="Times New Roman" w:hAnsi="Times New Roman" w:cs="Times New Roman"/>
          <w:w w:val="126"/>
          <w:sz w:val="24"/>
          <w:szCs w:val="24"/>
        </w:rPr>
        <w:t>s</w:t>
      </w:r>
      <w:r>
        <w:rPr>
          <w:rFonts w:ascii="Times New Roman" w:eastAsia="Times New Roman" w:hAnsi="Times New Roman" w:cs="Times New Roman"/>
          <w:spacing w:val="-1"/>
          <w:w w:val="126"/>
          <w:sz w:val="24"/>
          <w:szCs w:val="24"/>
        </w:rPr>
        <w:t>e</w:t>
      </w:r>
      <w:r>
        <w:rPr>
          <w:rFonts w:ascii="Times New Roman" w:eastAsia="Times New Roman" w:hAnsi="Times New Roman" w:cs="Times New Roman"/>
          <w:w w:val="111"/>
          <w:sz w:val="24"/>
          <w:szCs w:val="24"/>
        </w:rPr>
        <w:t>b</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g</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80"/>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ut</w:t>
      </w:r>
      <w:proofErr w:type="spellEnd"/>
      <w:r>
        <w:rPr>
          <w:rFonts w:ascii="Times New Roman" w:eastAsia="Times New Roman" w:hAnsi="Times New Roman" w:cs="Times New Roman"/>
          <w:sz w:val="24"/>
          <w:szCs w:val="24"/>
        </w:rPr>
        <w:t>;</w:t>
      </w:r>
    </w:p>
    <w:p w:rsidR="00DE75BE" w:rsidRDefault="0084266C">
      <w:pPr>
        <w:pStyle w:val="DaftarParagraf"/>
        <w:numPr>
          <w:ilvl w:val="0"/>
          <w:numId w:val="55"/>
        </w:numPr>
        <w:spacing w:after="0" w:line="480" w:lineRule="auto"/>
        <w:jc w:val="both"/>
      </w:pPr>
      <w:proofErr w:type="spellStart"/>
      <w:r>
        <w:rPr>
          <w:rFonts w:ascii="Times New Roman" w:eastAsia="Times New Roman" w:hAnsi="Times New Roman" w:cs="Times New Roman"/>
          <w:w w:val="113"/>
          <w:sz w:val="24"/>
          <w:szCs w:val="24"/>
        </w:rPr>
        <w:t>Bara</w:t>
      </w:r>
      <w:r>
        <w:rPr>
          <w:rFonts w:ascii="Times New Roman" w:eastAsia="Times New Roman" w:hAnsi="Times New Roman" w:cs="Times New Roman"/>
          <w:spacing w:val="-1"/>
          <w:w w:val="113"/>
          <w:sz w:val="24"/>
          <w:szCs w:val="24"/>
        </w:rPr>
        <w:t>n</w:t>
      </w:r>
      <w:r>
        <w:rPr>
          <w:rFonts w:ascii="Times New Roman" w:eastAsia="Times New Roman" w:hAnsi="Times New Roman" w:cs="Times New Roman"/>
          <w:w w:val="113"/>
          <w:sz w:val="24"/>
          <w:szCs w:val="24"/>
        </w:rPr>
        <w:t>gsi</w:t>
      </w:r>
      <w:r>
        <w:rPr>
          <w:rFonts w:ascii="Times New Roman" w:eastAsia="Times New Roman" w:hAnsi="Times New Roman" w:cs="Times New Roman"/>
          <w:spacing w:val="-1"/>
          <w:w w:val="113"/>
          <w:sz w:val="24"/>
          <w:szCs w:val="24"/>
        </w:rPr>
        <w:t>a</w:t>
      </w:r>
      <w:r>
        <w:rPr>
          <w:rFonts w:ascii="Times New Roman" w:eastAsia="Times New Roman" w:hAnsi="Times New Roman" w:cs="Times New Roman"/>
          <w:w w:val="113"/>
          <w:sz w:val="24"/>
          <w:szCs w:val="24"/>
        </w:rPr>
        <w:t>pa</w:t>
      </w:r>
      <w:proofErr w:type="spellEnd"/>
    </w:p>
    <w:p w:rsidR="00DE75BE" w:rsidRDefault="0084266C">
      <w:pPr>
        <w:pStyle w:val="DaftarParagraf"/>
        <w:numPr>
          <w:ilvl w:val="0"/>
          <w:numId w:val="55"/>
        </w:numPr>
        <w:spacing w:after="0" w:line="480" w:lineRule="auto"/>
        <w:jc w:val="both"/>
      </w:pPr>
      <w:proofErr w:type="spellStart"/>
      <w:r>
        <w:rPr>
          <w:rFonts w:ascii="Times New Roman" w:eastAsia="Times New Roman" w:hAnsi="Times New Roman" w:cs="Times New Roman"/>
          <w:w w:val="104"/>
          <w:sz w:val="24"/>
          <w:szCs w:val="24"/>
        </w:rPr>
        <w:t>Me</w:t>
      </w:r>
      <w:r>
        <w:rPr>
          <w:rFonts w:ascii="Times New Roman" w:eastAsia="Times New Roman" w:hAnsi="Times New Roman" w:cs="Times New Roman"/>
          <w:spacing w:val="-1"/>
          <w:w w:val="80"/>
          <w:sz w:val="24"/>
          <w:szCs w:val="24"/>
        </w:rPr>
        <w:t>l</w:t>
      </w:r>
      <w:r>
        <w:rPr>
          <w:rFonts w:ascii="Times New Roman" w:eastAsia="Times New Roman" w:hAnsi="Times New Roman" w:cs="Times New Roman"/>
          <w:w w:val="125"/>
          <w:sz w:val="24"/>
          <w:szCs w:val="24"/>
        </w:rPr>
        <w:t>a</w:t>
      </w:r>
      <w:r>
        <w:rPr>
          <w:rFonts w:ascii="Times New Roman" w:eastAsia="Times New Roman" w:hAnsi="Times New Roman" w:cs="Times New Roman"/>
          <w:w w:val="104"/>
          <w:sz w:val="24"/>
          <w:szCs w:val="24"/>
        </w:rPr>
        <w:t>ku</w:t>
      </w:r>
      <w:r>
        <w:rPr>
          <w:rFonts w:ascii="Times New Roman" w:eastAsia="Times New Roman" w:hAnsi="Times New Roman" w:cs="Times New Roman"/>
          <w:w w:val="111"/>
          <w:sz w:val="24"/>
          <w:szCs w:val="24"/>
        </w:rPr>
        <w:t>kanp</w:t>
      </w:r>
      <w:r>
        <w:rPr>
          <w:rFonts w:ascii="Times New Roman" w:eastAsia="Times New Roman" w:hAnsi="Times New Roman" w:cs="Times New Roman"/>
          <w:spacing w:val="-1"/>
          <w:w w:val="125"/>
          <w:sz w:val="24"/>
          <w:szCs w:val="24"/>
        </w:rPr>
        <w:t>e</w:t>
      </w:r>
      <w:r>
        <w:rPr>
          <w:rFonts w:ascii="Times New Roman" w:eastAsia="Times New Roman" w:hAnsi="Times New Roman" w:cs="Times New Roman"/>
          <w:w w:val="111"/>
          <w:sz w:val="24"/>
          <w:szCs w:val="24"/>
        </w:rPr>
        <w:t>ng</w:t>
      </w:r>
      <w:r>
        <w:rPr>
          <w:rFonts w:ascii="Times New Roman" w:eastAsia="Times New Roman" w:hAnsi="Times New Roman" w:cs="Times New Roman"/>
          <w:w w:val="125"/>
          <w:sz w:val="24"/>
          <w:szCs w:val="24"/>
        </w:rPr>
        <w:t>a</w:t>
      </w:r>
      <w:r>
        <w:rPr>
          <w:rFonts w:ascii="Times New Roman" w:eastAsia="Times New Roman" w:hAnsi="Times New Roman" w:cs="Times New Roman"/>
          <w:spacing w:val="-1"/>
          <w:w w:val="111"/>
          <w:sz w:val="24"/>
          <w:szCs w:val="24"/>
        </w:rPr>
        <w:t>n</w:t>
      </w:r>
      <w:r>
        <w:rPr>
          <w:rFonts w:ascii="Times New Roman" w:eastAsia="Times New Roman" w:hAnsi="Times New Roman" w:cs="Times New Roman"/>
          <w:w w:val="80"/>
          <w:sz w:val="24"/>
          <w:szCs w:val="24"/>
        </w:rPr>
        <w:t>i</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y</w:t>
      </w:r>
      <w:r>
        <w:rPr>
          <w:rFonts w:ascii="Times New Roman" w:eastAsia="Times New Roman" w:hAnsi="Times New Roman" w:cs="Times New Roman"/>
          <w:spacing w:val="-1"/>
          <w:w w:val="111"/>
          <w:sz w:val="24"/>
          <w:szCs w:val="24"/>
        </w:rPr>
        <w:t>a</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ang</w:t>
      </w:r>
      <w:r>
        <w:rPr>
          <w:rFonts w:ascii="Times New Roman" w:eastAsia="Times New Roman" w:hAnsi="Times New Roman" w:cs="Times New Roman"/>
          <w:w w:val="110"/>
          <w:sz w:val="24"/>
          <w:szCs w:val="24"/>
        </w:rPr>
        <w:t>be</w:t>
      </w:r>
      <w:r>
        <w:rPr>
          <w:rFonts w:ascii="Times New Roman" w:eastAsia="Times New Roman" w:hAnsi="Times New Roman" w:cs="Times New Roman"/>
          <w:spacing w:val="-2"/>
          <w:w w:val="110"/>
          <w:sz w:val="24"/>
          <w:szCs w:val="24"/>
        </w:rPr>
        <w:t>r</w:t>
      </w:r>
      <w:r>
        <w:rPr>
          <w:rFonts w:ascii="Times New Roman" w:eastAsia="Times New Roman" w:hAnsi="Times New Roman" w:cs="Times New Roman"/>
          <w:w w:val="110"/>
          <w:sz w:val="24"/>
          <w:szCs w:val="24"/>
        </w:rPr>
        <w:t>akibat</w:t>
      </w:r>
      <w:r>
        <w:rPr>
          <w:rFonts w:ascii="Times New Roman" w:eastAsia="Times New Roman" w:hAnsi="Times New Roman" w:cs="Times New Roman"/>
          <w:w w:val="113"/>
          <w:sz w:val="24"/>
          <w:szCs w:val="24"/>
        </w:rPr>
        <w:t>ma</w:t>
      </w:r>
      <w:r>
        <w:rPr>
          <w:rFonts w:ascii="Times New Roman" w:eastAsia="Times New Roman" w:hAnsi="Times New Roman" w:cs="Times New Roman"/>
          <w:spacing w:val="-1"/>
          <w:sz w:val="24"/>
          <w:szCs w:val="24"/>
        </w:rPr>
        <w:t>t</w:t>
      </w:r>
      <w:r>
        <w:rPr>
          <w:rFonts w:ascii="Times New Roman" w:eastAsia="Times New Roman" w:hAnsi="Times New Roman" w:cs="Times New Roman"/>
          <w:w w:val="80"/>
          <w:sz w:val="24"/>
          <w:szCs w:val="24"/>
        </w:rPr>
        <w:t>i</w:t>
      </w:r>
      <w:r>
        <w:rPr>
          <w:rFonts w:ascii="Times New Roman" w:eastAsia="Times New Roman" w:hAnsi="Times New Roman" w:cs="Times New Roman"/>
          <w:w w:val="111"/>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w w:val="125"/>
          <w:sz w:val="24"/>
          <w:szCs w:val="24"/>
        </w:rPr>
        <w:t>a</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ang</w:t>
      </w:r>
      <w:proofErr w:type="spellEnd"/>
      <w:r>
        <w:rPr>
          <w:rFonts w:ascii="Times New Roman" w:eastAsia="Times New Roman" w:hAnsi="Times New Roman" w:cs="Times New Roman"/>
          <w:sz w:val="24"/>
          <w:szCs w:val="24"/>
        </w:rPr>
        <w:t xml:space="preserve">  </w:t>
      </w:r>
    </w:p>
    <w:p w:rsidR="00DE75BE" w:rsidRDefault="0084266C">
      <w:pPr>
        <w:spacing w:after="0" w:line="480" w:lineRule="auto"/>
        <w:ind w:left="567" w:firstLine="567"/>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Terhadap unsur-unsur tersebut Hakim mempertimbangkan sebagai berikutterlihat  dari fakta dipersidangan berkenan dengan perbuatan terdakwa yang  diawali dengan emosi  terhadap Awis Idrus yang  tidak kunjung membayar hutangnya kepada Terdakwa dan  seketika Terdakwa menampar Awis Idrus, menendang paha dan menginjak perut  serta menarik   kerah   bajunya hingga menunjuk-nunjuk mulut Awis Idrus yang  nyatanya mengakibatkan Awis Idrus tidak dapat beraktifitas dan jutuh  sakit  hingga  dilakukan  perawatan  oleh  tenaga  medis  menurut  hemat Majelis adalah merupakan akibat  dari  perbuatan terdakwa dan  akibat meninggalnya  tersebut tidak  terpenuhi  dalam  perbuatan  Terdakwa sehingga terhadap unsur  ini menurut Majelis tidak terpenuhi, bahwa oleh karena salah satu unsur dalam dakwaan subsidair tidak terpenuhi maka  Terdakwa harus dinyatakan tidak terbukti secara sah dan  meyakinkan bersalah melakukan tindak pidana sebagaimana dalam dakwaan subsidair, oleh karena itu terdakwa harus dibebaskan dari  dakwaan subsidair Penuntut Umum</w:t>
      </w:r>
    </w:p>
    <w:p w:rsidR="00DE75BE" w:rsidRDefault="0084266C">
      <w:pPr>
        <w:spacing w:after="0" w:line="480" w:lineRule="auto"/>
        <w:ind w:left="567" w:firstLine="567"/>
        <w:jc w:val="both"/>
      </w:pPr>
      <w:r>
        <w:rPr>
          <w:rFonts w:ascii="Times New Roman" w:eastAsia="Times New Roman" w:hAnsi="Times New Roman" w:cs="Times New Roman"/>
          <w:spacing w:val="4"/>
          <w:w w:val="113"/>
          <w:sz w:val="24"/>
          <w:szCs w:val="24"/>
        </w:rPr>
        <w:t xml:space="preserve">Berdasarkan hasil temuan penulis bahwa dalam pertimbagan hakim ada dua dakwaan yang ditujukan yaitu dakwaan secara primer dan dakwaan secara subsidier kedua dakwaan tersebut dianggap tidak terpenuhi sehingga majelis hakim mempertimbangkan dakwaan </w:t>
      </w:r>
      <w:r>
        <w:rPr>
          <w:rFonts w:ascii="Times New Roman" w:eastAsia="Times New Roman" w:hAnsi="Times New Roman" w:cs="Times New Roman"/>
          <w:b/>
          <w:i/>
          <w:spacing w:val="4"/>
          <w:w w:val="113"/>
          <w:sz w:val="24"/>
          <w:szCs w:val="24"/>
        </w:rPr>
        <w:t>Lebih Subsidair</w:t>
      </w:r>
      <w:r>
        <w:rPr>
          <w:rFonts w:ascii="Times New Roman" w:eastAsia="Times New Roman" w:hAnsi="Times New Roman" w:cs="Times New Roman"/>
          <w:spacing w:val="4"/>
          <w:w w:val="113"/>
          <w:sz w:val="24"/>
          <w:szCs w:val="24"/>
        </w:rPr>
        <w:t xml:space="preserve"> Penuntut Umum yang mana mempertimbagakan bunyi pasal </w:t>
      </w:r>
    </w:p>
    <w:p w:rsidR="00DE75BE" w:rsidRDefault="0084266C">
      <w:pPr>
        <w:spacing w:after="0" w:line="480" w:lineRule="auto"/>
        <w:ind w:left="567" w:firstLine="567"/>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Pasal  354  Ayat  1  KUHP  yang   unsurnya  adalah sebagai berikut ;</w:t>
      </w:r>
    </w:p>
    <w:p w:rsidR="00DE75BE" w:rsidRDefault="0084266C">
      <w:pPr>
        <w:pStyle w:val="DaftarParagraf"/>
        <w:numPr>
          <w:ilvl w:val="0"/>
          <w:numId w:val="56"/>
        </w:numPr>
        <w:spacing w:after="0" w:line="480" w:lineRule="auto"/>
        <w:ind w:left="1418"/>
        <w:jc w:val="both"/>
        <w:rPr>
          <w:rFonts w:ascii="Times New Roman" w:eastAsia="Times New Roman" w:hAnsi="Times New Roman" w:cs="Times New Roman"/>
          <w:spacing w:val="4"/>
          <w:w w:val="113"/>
          <w:sz w:val="24"/>
          <w:szCs w:val="24"/>
        </w:rPr>
      </w:pPr>
      <w:proofErr w:type="spellStart"/>
      <w:r>
        <w:rPr>
          <w:rFonts w:ascii="Times New Roman" w:eastAsia="Times New Roman" w:hAnsi="Times New Roman" w:cs="Times New Roman"/>
          <w:spacing w:val="4"/>
          <w:w w:val="113"/>
          <w:sz w:val="24"/>
          <w:szCs w:val="24"/>
        </w:rPr>
        <w:t>Barangsiapa</w:t>
      </w:r>
      <w:proofErr w:type="spellEnd"/>
    </w:p>
    <w:p w:rsidR="00DE75BE" w:rsidRDefault="0084266C">
      <w:pPr>
        <w:pStyle w:val="DaftarParagraf"/>
        <w:numPr>
          <w:ilvl w:val="0"/>
          <w:numId w:val="56"/>
        </w:numPr>
        <w:spacing w:after="0" w:line="480" w:lineRule="auto"/>
        <w:ind w:left="1418"/>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Dengan sengaja melukai berat  orang  lain;</w:t>
      </w:r>
    </w:p>
    <w:p w:rsidR="00DE75BE" w:rsidRDefault="0084266C">
      <w:pPr>
        <w:spacing w:after="0" w:line="480" w:lineRule="auto"/>
        <w:ind w:left="567" w:firstLine="567"/>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Terlihat  dari fakta dipersidangan berkenan dengan perbuatan terdakwa yang  diawali dengan emosi  terhadap Awis Idrus yang  tidak kunjung membayar hutangnya kepada Terdakwa dan  seketika Terdakwa menampar Awis Idrus ,menarik kerah  bajunya hingga  menunjuk-nunjuk  mulut Awis  Idrus  yang  nyatanya mengakibatkan Awis, Idrus tidak dapat beraktifitas hingga 2 (dua)  minggu kemudian jatuh sakit, sehingga menurut pertimbagan hakim bahwa oleh karena dakwaan lebih subsidair tidak terbukti dangan alasana bahwa hemat Majelis   adalah   merupakan   akibat    dari    perbuatan   terdakwa   dan    bukan merupakan tujuan  perbuatan  terdakwa sehingga  terhadap unsur   ini  menurut Majelis tidak terpenuhi dalam perbuatan Terdakwa.</w:t>
      </w:r>
    </w:p>
    <w:p w:rsidR="00DE75BE" w:rsidRDefault="0084266C">
      <w:pPr>
        <w:spacing w:after="0" w:line="480" w:lineRule="auto"/>
        <w:ind w:left="567" w:firstLine="567"/>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lebih lebih subsidair sebagaimana diatur dalam Pasal 351  Ayat  2  KUHP  yang  unsurnya adalah sebagai berikut ;</w:t>
      </w:r>
    </w:p>
    <w:p w:rsidR="00DE75BE" w:rsidRDefault="0084266C">
      <w:pPr>
        <w:pStyle w:val="DaftarParagraf"/>
        <w:numPr>
          <w:ilvl w:val="0"/>
          <w:numId w:val="57"/>
        </w:numPr>
        <w:spacing w:after="0" w:line="480" w:lineRule="auto"/>
        <w:ind w:left="1701"/>
        <w:jc w:val="both"/>
        <w:rPr>
          <w:rFonts w:ascii="Times New Roman" w:eastAsia="Times New Roman" w:hAnsi="Times New Roman" w:cs="Times New Roman"/>
          <w:spacing w:val="4"/>
          <w:w w:val="113"/>
          <w:sz w:val="24"/>
          <w:szCs w:val="24"/>
        </w:rPr>
      </w:pPr>
      <w:proofErr w:type="spellStart"/>
      <w:r>
        <w:rPr>
          <w:rFonts w:ascii="Times New Roman" w:eastAsia="Times New Roman" w:hAnsi="Times New Roman" w:cs="Times New Roman"/>
          <w:spacing w:val="4"/>
          <w:w w:val="113"/>
          <w:sz w:val="24"/>
          <w:szCs w:val="24"/>
        </w:rPr>
        <w:t>Barangsiapa</w:t>
      </w:r>
      <w:proofErr w:type="spellEnd"/>
    </w:p>
    <w:p w:rsidR="00DE75BE" w:rsidRDefault="0084266C">
      <w:pPr>
        <w:pStyle w:val="DaftarParagraf"/>
        <w:numPr>
          <w:ilvl w:val="0"/>
          <w:numId w:val="57"/>
        </w:numPr>
        <w:spacing w:after="0" w:line="480" w:lineRule="auto"/>
        <w:ind w:left="1701"/>
        <w:jc w:val="both"/>
        <w:rPr>
          <w:rFonts w:ascii="Times New Roman" w:eastAsia="Times New Roman" w:hAnsi="Times New Roman" w:cs="Times New Roman"/>
          <w:spacing w:val="4"/>
          <w:w w:val="113"/>
          <w:sz w:val="24"/>
          <w:szCs w:val="24"/>
        </w:rPr>
      </w:pPr>
      <w:r>
        <w:rPr>
          <w:rFonts w:ascii="Times New Roman" w:eastAsia="Times New Roman" w:hAnsi="Times New Roman" w:cs="Times New Roman"/>
          <w:spacing w:val="4"/>
          <w:w w:val="113"/>
          <w:sz w:val="24"/>
          <w:szCs w:val="24"/>
        </w:rPr>
        <w:t xml:space="preserve">Melakukan penganiayaan yang berakibat luka berat   </w:t>
      </w:r>
    </w:p>
    <w:p w:rsidR="00DE75BE" w:rsidRDefault="0084266C">
      <w:pPr>
        <w:spacing w:after="0" w:line="480" w:lineRule="auto"/>
        <w:ind w:left="567" w:firstLine="567"/>
        <w:jc w:val="both"/>
      </w:pPr>
      <w:r>
        <w:rPr>
          <w:rFonts w:ascii="Times New Roman" w:eastAsia="Times New Roman" w:hAnsi="Times New Roman" w:cs="Times New Roman"/>
          <w:spacing w:val="4"/>
          <w:w w:val="113"/>
          <w:sz w:val="24"/>
          <w:szCs w:val="24"/>
        </w:rPr>
        <w:t xml:space="preserve">Bahwa  perbuatan Terdakwa tersebut yang  dilakukan Terdakwa terhadap Awis Idrus telah nyata berakibat Awis Idrus mengalami sakit dan  luka sebagaimana hasil pemeriksaan Visum Et Repertum dan  nyatanya juga Awis Idrus idak dapat menjalani aktifitas kesehariannya  sejak  dilakukan  perbuatan  tersebut  pada  tanggal  5  Agustus 2010, karena semua unsur dari Pasal 351 Ayat (2) KUHP telah terpenuhi, maka  Terdakwa dinyatakan telah terbukti secara sah dan meyakinkan melakukan tindak pidana sebagaimana dalam dakwaan </w:t>
      </w:r>
      <w:r>
        <w:rPr>
          <w:rFonts w:ascii="Times New Roman" w:eastAsia="Times New Roman" w:hAnsi="Times New Roman" w:cs="Times New Roman"/>
          <w:b/>
          <w:i/>
          <w:spacing w:val="4"/>
          <w:w w:val="113"/>
          <w:sz w:val="24"/>
          <w:szCs w:val="24"/>
        </w:rPr>
        <w:t>lebih lebih subsidair</w:t>
      </w:r>
      <w:r>
        <w:rPr>
          <w:rFonts w:ascii="Times New Roman" w:eastAsia="Times New Roman" w:hAnsi="Times New Roman" w:cs="Times New Roman"/>
          <w:spacing w:val="4"/>
          <w:w w:val="113"/>
          <w:sz w:val="24"/>
          <w:szCs w:val="24"/>
        </w:rPr>
        <w:t xml:space="preserve"> Penuntut Umum, oleh karena dakwaan </w:t>
      </w:r>
      <w:r>
        <w:rPr>
          <w:rFonts w:ascii="Times New Roman" w:eastAsia="Times New Roman" w:hAnsi="Times New Roman" w:cs="Times New Roman"/>
          <w:b/>
          <w:i/>
          <w:spacing w:val="4"/>
          <w:w w:val="113"/>
          <w:sz w:val="24"/>
          <w:szCs w:val="24"/>
        </w:rPr>
        <w:t>lebih lebih subsidair telah terpenuhi</w:t>
      </w:r>
      <w:r>
        <w:rPr>
          <w:rFonts w:ascii="Times New Roman" w:eastAsia="Times New Roman" w:hAnsi="Times New Roman" w:cs="Times New Roman"/>
          <w:spacing w:val="4"/>
          <w:w w:val="113"/>
          <w:sz w:val="24"/>
          <w:szCs w:val="24"/>
        </w:rPr>
        <w:t xml:space="preserve"> makan terhadap dakwaan selebihnya tidak perlu dipertimbangkan lagi</w:t>
      </w:r>
    </w:p>
    <w:p w:rsidR="00DE75BE" w:rsidRDefault="0084266C">
      <w:pPr>
        <w:spacing w:after="0" w:line="480" w:lineRule="auto"/>
        <w:ind w:left="567" w:firstLine="567"/>
        <w:jc w:val="both"/>
      </w:pPr>
      <w:r>
        <w:rPr>
          <w:rFonts w:ascii="Times New Roman" w:eastAsia="Times New Roman" w:hAnsi="Times New Roman" w:cs="Times New Roman"/>
          <w:spacing w:val="4"/>
          <w:w w:val="113"/>
          <w:sz w:val="24"/>
          <w:szCs w:val="24"/>
        </w:rPr>
        <w:t xml:space="preserve">Berdasarkan hasil analisis penulis bahwa berdasarkan kasus tersebut ditemukan ada dua dakwaan yaitu primer dan subsidair,dakwaan primer dianggap tidak tepenuhi dan dan dakwaan </w:t>
      </w:r>
      <w:r>
        <w:rPr>
          <w:rFonts w:ascii="Times New Roman" w:eastAsia="Times New Roman" w:hAnsi="Times New Roman" w:cs="Times New Roman"/>
          <w:i/>
          <w:spacing w:val="4"/>
          <w:w w:val="113"/>
          <w:sz w:val="24"/>
          <w:szCs w:val="24"/>
        </w:rPr>
        <w:t>Lebih-Lebih Primair</w:t>
      </w:r>
      <w:r>
        <w:rPr>
          <w:rFonts w:ascii="Times New Roman" w:eastAsia="Times New Roman" w:hAnsi="Times New Roman" w:cs="Times New Roman"/>
          <w:spacing w:val="4"/>
          <w:w w:val="113"/>
          <w:sz w:val="24"/>
          <w:szCs w:val="24"/>
        </w:rPr>
        <w:t xml:space="preserve"> tepenuhi sehingga dainggap bersalah yang mana pada pasal Pasal 351 Ayat (2) KUHP telah terpenuhi. maka  Terdakwa haruslah dinyatakan telah terbukti secara sah dan meyakinkan melakukan tindak pidana sebagaimana dalam dakwaan lebih lebih subsidair Penuntut Umum</w:t>
      </w:r>
    </w:p>
    <w:p w:rsidR="00DE75BE" w:rsidRDefault="008426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4.2.2. Pertimbagan Hukum</w:t>
      </w:r>
    </w:p>
    <w:p w:rsidR="00DE75BE" w:rsidRDefault="00DE75BE">
      <w:pPr>
        <w:pStyle w:val="DaftarParagraf"/>
        <w:spacing w:after="0" w:line="480" w:lineRule="auto"/>
        <w:jc w:val="both"/>
        <w:rPr>
          <w:rFonts w:ascii="Times New Roman" w:hAnsi="Times New Roman" w:cs="Times New Roman"/>
          <w:b/>
          <w:sz w:val="24"/>
          <w:szCs w:val="24"/>
        </w:rPr>
      </w:pP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uraian kasus tersebut di atas, maka landasan hukum yang dipakai oleh hakim Pengadilan Negeri gorontalo dalam menyelesaikan perkara tersebut sebagai berikut;</w:t>
      </w:r>
    </w:p>
    <w:p w:rsidR="00DE75BE" w:rsidRDefault="0084266C">
      <w:pPr>
        <w:pStyle w:val="DaftarParagraf"/>
        <w:numPr>
          <w:ilvl w:val="0"/>
          <w:numId w:val="58"/>
        </w:numPr>
        <w:spacing w:after="0" w:line="480" w:lineRule="auto"/>
        <w:ind w:left="1134"/>
        <w:jc w:val="both"/>
      </w:pPr>
      <w:r>
        <w:rPr>
          <w:rFonts w:ascii="Times New Roman" w:hAnsi="Times New Roman" w:cs="Times New Roman"/>
          <w:sz w:val="24"/>
          <w:szCs w:val="24"/>
        </w:rPr>
        <w:t xml:space="preserve">Dakwaan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lang w:val="en-US"/>
        </w:rPr>
        <w:t>dainggap tidak terpenuhi dikaernakan tidak terbukti</w:t>
      </w:r>
    </w:p>
    <w:p w:rsidR="00DE75BE" w:rsidRDefault="0084266C">
      <w:pPr>
        <w:pStyle w:val="DaftarParagraf"/>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Dan Membebaskan Terdakwa  Darwis Moridu Alias Ka  Daru  tersebut diatas  dari dakwaan primair, Penuntut Umum</w:t>
      </w:r>
    </w:p>
    <w:p w:rsidR="00DE75BE" w:rsidRDefault="0084266C">
      <w:pPr>
        <w:pStyle w:val="DaftarParagraf"/>
        <w:spacing w:line="480" w:lineRule="auto"/>
        <w:ind w:left="1134"/>
        <w:rPr>
          <w:rFonts w:ascii="Times New Roman" w:hAnsi="Times New Roman" w:cs="Times New Roman"/>
          <w:sz w:val="24"/>
          <w:szCs w:val="24"/>
        </w:rPr>
      </w:pPr>
      <w:r>
        <w:rPr>
          <w:rFonts w:ascii="Times New Roman" w:hAnsi="Times New Roman" w:cs="Times New Roman"/>
          <w:sz w:val="24"/>
          <w:szCs w:val="24"/>
        </w:rPr>
        <w:t>354 Ayat (2) KUHP yang unsur-unsurnya adalah sebagai berikut:</w:t>
      </w:r>
    </w:p>
    <w:p w:rsidR="00DE75BE" w:rsidRDefault="0084266C">
      <w:pPr>
        <w:pStyle w:val="DaftarParagraf"/>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Barangsiapa</w:t>
      </w:r>
      <w:proofErr w:type="spellEnd"/>
    </w:p>
    <w:p w:rsidR="00DE75BE" w:rsidRDefault="0084266C">
      <w:pPr>
        <w:pStyle w:val="DaftarParagraf"/>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2.  Dengan sengaja menyebabkan luka berat;</w:t>
      </w:r>
    </w:p>
    <w:p w:rsidR="00DE75BE" w:rsidRDefault="0084266C">
      <w:pPr>
        <w:pStyle w:val="DaftarParagraf"/>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3.  Yang mengakibatkan matinya seseorang</w:t>
      </w:r>
    </w:p>
    <w:p w:rsidR="00DE75BE" w:rsidRDefault="0084266C">
      <w:pPr>
        <w:pStyle w:val="DaftarParagraf"/>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Terdakwa  Darwis  Moridu  Alias  Ka  Daru  tersebut diatas,  tidak terbukti secara sah dan  menyakinkan bersalah melakukan tindak pidana sebagaimana dakwaan primair Penuntut Umum</w:t>
      </w:r>
    </w:p>
    <w:p w:rsidR="00DE75BE" w:rsidRDefault="0084266C">
      <w:pPr>
        <w:pStyle w:val="DaftarParagraf"/>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Berdsarkan hasil analisis penulis bahwa perkara ini apakah perbuatan itu disengaja tentu yang lebih mengetahui adalah terdakwa sendiri karena itu menyangkut niat yang ada dalam hati seseorang, namun dari beberapa teori tentang sengaja tersebut diatas dapat juga diketahui apakah perbuatan itu masuk kepada kesengajaan, yang mana berdasarkan fakta persidagan bawa awal mulanya Terdakwa hanya ingin menagih hutang korban sehingga tidak dipenuhinya unsur dengan sengaja melukai dan mel;akukan penganiyaaan berat</w:t>
      </w:r>
    </w:p>
    <w:p w:rsidR="00DE75BE" w:rsidRDefault="0084266C">
      <w:pPr>
        <w:pStyle w:val="DaftarParagraf"/>
        <w:numPr>
          <w:ilvl w:val="0"/>
          <w:numId w:val="5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Dakwaan </w:t>
      </w:r>
      <w:proofErr w:type="spellStart"/>
      <w:r>
        <w:rPr>
          <w:rFonts w:ascii="Times New Roman" w:hAnsi="Times New Roman" w:cs="Times New Roman"/>
          <w:sz w:val="24"/>
          <w:szCs w:val="24"/>
        </w:rPr>
        <w:t>Susidair</w:t>
      </w:r>
      <w:proofErr w:type="spellEnd"/>
      <w:r>
        <w:rPr>
          <w:rFonts w:ascii="Times New Roman" w:hAnsi="Times New Roman" w:cs="Times New Roman"/>
          <w:sz w:val="24"/>
          <w:szCs w:val="24"/>
        </w:rPr>
        <w:t xml:space="preserve"> </w:t>
      </w:r>
    </w:p>
    <w:p w:rsidR="00DE75BE" w:rsidRDefault="0084266C">
      <w:pPr>
        <w:pStyle w:val="DaftarParagraf"/>
        <w:numPr>
          <w:ilvl w:val="0"/>
          <w:numId w:val="59"/>
        </w:numPr>
        <w:spacing w:after="0" w:line="480" w:lineRule="auto"/>
        <w:jc w:val="both"/>
      </w:pPr>
      <w:r>
        <w:rPr>
          <w:rFonts w:ascii="Times New Roman" w:eastAsia="Times New Roman" w:hAnsi="Times New Roman" w:cs="Times New Roman"/>
          <w:spacing w:val="-2"/>
          <w:w w:val="119"/>
          <w:sz w:val="24"/>
          <w:szCs w:val="24"/>
          <w:lang w:val="en-US"/>
        </w:rPr>
        <w:t xml:space="preserve">(lebih </w:t>
      </w:r>
      <w:proofErr w:type="spellStart"/>
      <w:r>
        <w:rPr>
          <w:rFonts w:ascii="Times New Roman" w:hAnsi="Times New Roman" w:cs="Times New Roman"/>
          <w:sz w:val="24"/>
          <w:szCs w:val="24"/>
        </w:rPr>
        <w:t>Susidair</w:t>
      </w:r>
      <w:proofErr w:type="spellEnd"/>
      <w:r>
        <w:rPr>
          <w:rFonts w:ascii="Times New Roman" w:hAnsi="Times New Roman" w:cs="Times New Roman"/>
          <w:sz w:val="24"/>
          <w:szCs w:val="24"/>
        </w:rPr>
        <w:t xml:space="preserve">) </w:t>
      </w:r>
      <w:r>
        <w:rPr>
          <w:rFonts w:ascii="Times New Roman" w:eastAsia="Times New Roman" w:hAnsi="Times New Roman" w:cs="Times New Roman"/>
          <w:spacing w:val="4"/>
          <w:w w:val="113"/>
          <w:sz w:val="24"/>
          <w:szCs w:val="24"/>
        </w:rPr>
        <w:t>Pasal  351  Ayat  3  KUHP  yang   unsurnya  adalah sebagai berikut ;</w:t>
      </w:r>
    </w:p>
    <w:p w:rsidR="00DE75BE" w:rsidRDefault="0084266C">
      <w:pPr>
        <w:pStyle w:val="DaftarParagraf"/>
        <w:numPr>
          <w:ilvl w:val="0"/>
          <w:numId w:val="60"/>
        </w:numPr>
        <w:spacing w:after="0" w:line="480" w:lineRule="auto"/>
        <w:jc w:val="both"/>
        <w:rPr>
          <w:rFonts w:ascii="Times New Roman" w:eastAsia="Times New Roman" w:hAnsi="Times New Roman" w:cs="Times New Roman"/>
          <w:spacing w:val="4"/>
          <w:w w:val="113"/>
          <w:sz w:val="24"/>
          <w:szCs w:val="24"/>
        </w:rPr>
      </w:pPr>
      <w:proofErr w:type="spellStart"/>
      <w:r>
        <w:rPr>
          <w:rFonts w:ascii="Times New Roman" w:eastAsia="Times New Roman" w:hAnsi="Times New Roman" w:cs="Times New Roman"/>
          <w:spacing w:val="4"/>
          <w:w w:val="113"/>
          <w:sz w:val="24"/>
          <w:szCs w:val="24"/>
        </w:rPr>
        <w:t>Barangsiapa</w:t>
      </w:r>
      <w:proofErr w:type="spellEnd"/>
    </w:p>
    <w:p w:rsidR="00DE75BE" w:rsidRDefault="0084266C">
      <w:pPr>
        <w:pStyle w:val="DaftarParagraf"/>
        <w:numPr>
          <w:ilvl w:val="0"/>
          <w:numId w:val="60"/>
        </w:numPr>
        <w:spacing w:after="0" w:line="480" w:lineRule="auto"/>
        <w:jc w:val="both"/>
      </w:pPr>
      <w:r>
        <w:rPr>
          <w:rFonts w:ascii="Times New Roman" w:eastAsia="Times New Roman" w:hAnsi="Times New Roman" w:cs="Times New Roman"/>
          <w:spacing w:val="4"/>
          <w:w w:val="113"/>
          <w:sz w:val="24"/>
          <w:szCs w:val="24"/>
          <w:lang w:val="en-US"/>
        </w:rPr>
        <w:t xml:space="preserve">Melakukan penganiayaan yang berakibat matinya orang  </w:t>
      </w:r>
    </w:p>
    <w:p w:rsidR="00DE75BE" w:rsidRDefault="0084266C">
      <w:pPr>
        <w:pStyle w:val="DaftarParagraf"/>
        <w:numPr>
          <w:ilvl w:val="0"/>
          <w:numId w:val="59"/>
        </w:numPr>
        <w:spacing w:after="0" w:line="480" w:lineRule="auto"/>
        <w:jc w:val="both"/>
      </w:pPr>
      <w:r>
        <w:rPr>
          <w:rFonts w:ascii="Times New Roman" w:eastAsia="Times New Roman" w:hAnsi="Times New Roman" w:cs="Times New Roman"/>
          <w:spacing w:val="-2"/>
          <w:w w:val="119"/>
          <w:sz w:val="24"/>
          <w:szCs w:val="24"/>
          <w:lang w:val="en-US"/>
        </w:rPr>
        <w:t>(lebih-lebih</w:t>
      </w:r>
      <w:proofErr w:type="spellStart"/>
      <w:r>
        <w:rPr>
          <w:rFonts w:ascii="Times New Roman" w:hAnsi="Times New Roman" w:cs="Times New Roman"/>
          <w:sz w:val="24"/>
          <w:szCs w:val="24"/>
        </w:rPr>
        <w:t>Susidair</w:t>
      </w:r>
      <w:proofErr w:type="spellEnd"/>
      <w:r>
        <w:rPr>
          <w:rFonts w:ascii="Times New Roman" w:hAnsi="Times New Roman" w:cs="Times New Roman"/>
          <w:sz w:val="24"/>
          <w:szCs w:val="24"/>
          <w:lang w:val="en-US"/>
        </w:rPr>
        <w:t xml:space="preserve"> lagi</w:t>
      </w:r>
      <w:r>
        <w:rPr>
          <w:rFonts w:ascii="Times New Roman" w:hAnsi="Times New Roman" w:cs="Times New Roman"/>
          <w:sz w:val="24"/>
          <w:szCs w:val="24"/>
        </w:rPr>
        <w:t xml:space="preserve">) </w:t>
      </w:r>
      <w:r>
        <w:rPr>
          <w:rFonts w:ascii="Times New Roman" w:eastAsia="Times New Roman" w:hAnsi="Times New Roman" w:cs="Times New Roman"/>
          <w:spacing w:val="-2"/>
          <w:w w:val="119"/>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6"/>
          <w:sz w:val="24"/>
          <w:szCs w:val="24"/>
        </w:rPr>
        <w:t>sa</w:t>
      </w:r>
      <w:r>
        <w:rPr>
          <w:rFonts w:ascii="Times New Roman" w:eastAsia="Times New Roman" w:hAnsi="Times New Roman" w:cs="Times New Roman"/>
          <w:w w:val="80"/>
          <w:sz w:val="24"/>
          <w:szCs w:val="24"/>
        </w:rPr>
        <w:t xml:space="preserve">l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yat 2 KUHP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w w:val="111"/>
          <w:sz w:val="24"/>
          <w:szCs w:val="24"/>
        </w:rPr>
        <w:t>u</w:t>
      </w:r>
      <w:r>
        <w:rPr>
          <w:rFonts w:ascii="Times New Roman" w:eastAsia="Times New Roman" w:hAnsi="Times New Roman" w:cs="Times New Roman"/>
          <w:w w:val="111"/>
          <w:sz w:val="24"/>
          <w:szCs w:val="24"/>
        </w:rPr>
        <w:t>nsurn</w:t>
      </w:r>
      <w:r>
        <w:rPr>
          <w:rFonts w:ascii="Times New Roman" w:eastAsia="Times New Roman" w:hAnsi="Times New Roman" w:cs="Times New Roman"/>
          <w:spacing w:val="-2"/>
          <w:w w:val="111"/>
          <w:sz w:val="24"/>
          <w:szCs w:val="24"/>
        </w:rPr>
        <w:t>y</w:t>
      </w:r>
      <w:r>
        <w:rPr>
          <w:rFonts w:ascii="Times New Roman" w:eastAsia="Times New Roman" w:hAnsi="Times New Roman" w:cs="Times New Roman"/>
          <w:w w:val="111"/>
          <w:sz w:val="24"/>
          <w:szCs w:val="24"/>
        </w:rPr>
        <w:t xml:space="preserve">a </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111"/>
          <w:sz w:val="24"/>
          <w:szCs w:val="24"/>
        </w:rPr>
        <w:t>d</w:t>
      </w:r>
      <w:r>
        <w:rPr>
          <w:rFonts w:ascii="Times New Roman" w:eastAsia="Times New Roman" w:hAnsi="Times New Roman" w:cs="Times New Roman"/>
          <w:w w:val="125"/>
          <w:sz w:val="24"/>
          <w:szCs w:val="24"/>
        </w:rPr>
        <w:t>a</w:t>
      </w:r>
      <w:r>
        <w:rPr>
          <w:rFonts w:ascii="Times New Roman" w:eastAsia="Times New Roman" w:hAnsi="Times New Roman" w:cs="Times New Roman"/>
          <w:spacing w:val="-1"/>
          <w:w w:val="80"/>
          <w:sz w:val="24"/>
          <w:szCs w:val="24"/>
        </w:rPr>
        <w:t>l</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 xml:space="preserve">h </w:t>
      </w:r>
      <w:proofErr w:type="spellStart"/>
      <w:r>
        <w:rPr>
          <w:rFonts w:ascii="Times New Roman" w:eastAsia="Times New Roman" w:hAnsi="Times New Roman" w:cs="Times New Roman"/>
          <w:w w:val="126"/>
          <w:sz w:val="24"/>
          <w:szCs w:val="24"/>
        </w:rPr>
        <w:t>s</w:t>
      </w:r>
      <w:r>
        <w:rPr>
          <w:rFonts w:ascii="Times New Roman" w:eastAsia="Times New Roman" w:hAnsi="Times New Roman" w:cs="Times New Roman"/>
          <w:spacing w:val="-1"/>
          <w:w w:val="126"/>
          <w:sz w:val="24"/>
          <w:szCs w:val="24"/>
        </w:rPr>
        <w:t>e</w:t>
      </w:r>
      <w:r>
        <w:rPr>
          <w:rFonts w:ascii="Times New Roman" w:eastAsia="Times New Roman" w:hAnsi="Times New Roman" w:cs="Times New Roman"/>
          <w:w w:val="111"/>
          <w:sz w:val="24"/>
          <w:szCs w:val="24"/>
        </w:rPr>
        <w:t>b</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g</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80"/>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ut</w:t>
      </w:r>
      <w:proofErr w:type="spellEnd"/>
      <w:r>
        <w:rPr>
          <w:rFonts w:ascii="Times New Roman" w:eastAsia="Times New Roman" w:hAnsi="Times New Roman" w:cs="Times New Roman"/>
          <w:sz w:val="24"/>
          <w:szCs w:val="24"/>
        </w:rPr>
        <w:t>;</w:t>
      </w:r>
    </w:p>
    <w:p w:rsidR="00DE75BE" w:rsidRDefault="0084266C">
      <w:pPr>
        <w:pStyle w:val="DaftarParagraf"/>
        <w:numPr>
          <w:ilvl w:val="0"/>
          <w:numId w:val="61"/>
        </w:numPr>
        <w:spacing w:after="0" w:line="480" w:lineRule="auto"/>
        <w:ind w:left="2552"/>
        <w:jc w:val="both"/>
      </w:pPr>
      <w:proofErr w:type="spellStart"/>
      <w:r>
        <w:rPr>
          <w:rFonts w:ascii="Times New Roman" w:eastAsia="Times New Roman" w:hAnsi="Times New Roman" w:cs="Times New Roman"/>
          <w:w w:val="113"/>
          <w:sz w:val="24"/>
          <w:szCs w:val="24"/>
        </w:rPr>
        <w:t>Bara</w:t>
      </w:r>
      <w:r>
        <w:rPr>
          <w:rFonts w:ascii="Times New Roman" w:eastAsia="Times New Roman" w:hAnsi="Times New Roman" w:cs="Times New Roman"/>
          <w:spacing w:val="-1"/>
          <w:w w:val="113"/>
          <w:sz w:val="24"/>
          <w:szCs w:val="24"/>
        </w:rPr>
        <w:t>n</w:t>
      </w:r>
      <w:r>
        <w:rPr>
          <w:rFonts w:ascii="Times New Roman" w:eastAsia="Times New Roman" w:hAnsi="Times New Roman" w:cs="Times New Roman"/>
          <w:w w:val="113"/>
          <w:sz w:val="24"/>
          <w:szCs w:val="24"/>
        </w:rPr>
        <w:t>gsi</w:t>
      </w:r>
      <w:r>
        <w:rPr>
          <w:rFonts w:ascii="Times New Roman" w:eastAsia="Times New Roman" w:hAnsi="Times New Roman" w:cs="Times New Roman"/>
          <w:spacing w:val="-1"/>
          <w:w w:val="113"/>
          <w:sz w:val="24"/>
          <w:szCs w:val="24"/>
        </w:rPr>
        <w:t>a</w:t>
      </w:r>
      <w:r>
        <w:rPr>
          <w:rFonts w:ascii="Times New Roman" w:eastAsia="Times New Roman" w:hAnsi="Times New Roman" w:cs="Times New Roman"/>
          <w:w w:val="113"/>
          <w:sz w:val="24"/>
          <w:szCs w:val="24"/>
        </w:rPr>
        <w:t>pa</w:t>
      </w:r>
      <w:proofErr w:type="spellEnd"/>
    </w:p>
    <w:p w:rsidR="00DE75BE" w:rsidRDefault="0084266C">
      <w:pPr>
        <w:pStyle w:val="DaftarParagraf"/>
        <w:numPr>
          <w:ilvl w:val="0"/>
          <w:numId w:val="61"/>
        </w:numPr>
        <w:spacing w:after="0" w:line="480" w:lineRule="auto"/>
        <w:ind w:left="2552"/>
        <w:jc w:val="both"/>
      </w:pPr>
      <w:r>
        <w:rPr>
          <w:rFonts w:ascii="Times New Roman" w:eastAsia="Times New Roman" w:hAnsi="Times New Roman" w:cs="Times New Roman"/>
          <w:spacing w:val="4"/>
          <w:w w:val="113"/>
          <w:sz w:val="24"/>
          <w:szCs w:val="24"/>
          <w:lang w:val="en-US"/>
        </w:rPr>
        <w:t xml:space="preserve">Melakukan penganiayaan yang berakibat luka berat   </w:t>
      </w:r>
    </w:p>
    <w:p w:rsidR="00DE75BE" w:rsidRDefault="0084266C">
      <w:pPr>
        <w:pStyle w:val="DaftarParagraf"/>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Apabila kita melihat </w:t>
      </w:r>
      <w:proofErr w:type="spellStart"/>
      <w:r>
        <w:rPr>
          <w:rFonts w:ascii="Times New Roman" w:hAnsi="Times New Roman" w:cs="Times New Roman"/>
          <w:sz w:val="24"/>
          <w:szCs w:val="24"/>
        </w:rPr>
        <w:t>pertimbagan</w:t>
      </w:r>
      <w:proofErr w:type="spellEnd"/>
      <w:r>
        <w:rPr>
          <w:rFonts w:ascii="Times New Roman" w:hAnsi="Times New Roman" w:cs="Times New Roman"/>
          <w:sz w:val="24"/>
          <w:szCs w:val="24"/>
        </w:rPr>
        <w:t xml:space="preserve"> hukum yang diterapkan oleh hakim pengadilan </w:t>
      </w:r>
      <w:proofErr w:type="spellStart"/>
      <w:r>
        <w:rPr>
          <w:rFonts w:ascii="Times New Roman" w:hAnsi="Times New Roman" w:cs="Times New Roman"/>
          <w:sz w:val="24"/>
          <w:szCs w:val="24"/>
        </w:rPr>
        <w:t>bahwapada</w:t>
      </w:r>
      <w:proofErr w:type="spellEnd"/>
      <w:r>
        <w:rPr>
          <w:rFonts w:ascii="Times New Roman" w:hAnsi="Times New Roman" w:cs="Times New Roman"/>
          <w:sz w:val="24"/>
          <w:szCs w:val="24"/>
        </w:rPr>
        <w:t xml:space="preserve"> dakwaan primer 354 Ayat (2) KUHP yang unsur-unsurnya adalah sebagai berikut:</w:t>
      </w:r>
    </w:p>
    <w:p w:rsidR="00DE75BE" w:rsidRDefault="0084266C">
      <w:pPr>
        <w:pStyle w:val="DaftarParagraf"/>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Barangsiapa</w:t>
      </w:r>
      <w:proofErr w:type="spellEnd"/>
    </w:p>
    <w:p w:rsidR="00DE75BE" w:rsidRDefault="0084266C">
      <w:pPr>
        <w:pStyle w:val="DaftarParagraf"/>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  Dengan sengaja menyebabkan luka berat;</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3.  Yang mengakibatkan matinya seseorang</w:t>
      </w:r>
    </w:p>
    <w:p w:rsidR="00DE75BE" w:rsidRDefault="00842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unsur ini tidak terbukti </w:t>
      </w:r>
    </w:p>
    <w:p w:rsidR="00DE75BE" w:rsidRDefault="0084266C">
      <w:pPr>
        <w:spacing w:after="0" w:line="480" w:lineRule="auto"/>
        <w:ind w:left="567" w:firstLine="567"/>
        <w:jc w:val="both"/>
      </w:pPr>
      <w:r>
        <w:rPr>
          <w:rFonts w:ascii="Times New Roman" w:hAnsi="Times New Roman" w:cs="Times New Roman"/>
          <w:sz w:val="24"/>
          <w:szCs w:val="24"/>
        </w:rPr>
        <w:t xml:space="preserve">Adapun dakwaan subsidair pada pasal </w:t>
      </w:r>
      <w:r>
        <w:rPr>
          <w:rFonts w:ascii="Times New Roman" w:eastAsia="Times New Roman" w:hAnsi="Times New Roman" w:cs="Times New Roman"/>
          <w:spacing w:val="-2"/>
          <w:w w:val="119"/>
          <w:sz w:val="24"/>
          <w:szCs w:val="24"/>
        </w:rPr>
        <w:t xml:space="preserve">(lebih </w:t>
      </w:r>
      <w:r>
        <w:rPr>
          <w:rFonts w:ascii="Times New Roman" w:hAnsi="Times New Roman" w:cs="Times New Roman"/>
          <w:sz w:val="24"/>
          <w:szCs w:val="24"/>
        </w:rPr>
        <w:t xml:space="preserve">Susidair) </w:t>
      </w:r>
      <w:r>
        <w:rPr>
          <w:rFonts w:ascii="Times New Roman" w:eastAsia="Times New Roman" w:hAnsi="Times New Roman" w:cs="Times New Roman"/>
          <w:spacing w:val="-2"/>
          <w:w w:val="119"/>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6"/>
          <w:sz w:val="24"/>
          <w:szCs w:val="24"/>
        </w:rPr>
        <w:t>sa</w:t>
      </w:r>
      <w:r>
        <w:rPr>
          <w:rFonts w:ascii="Times New Roman" w:eastAsia="Times New Roman" w:hAnsi="Times New Roman" w:cs="Times New Roman"/>
          <w:w w:val="80"/>
          <w:sz w:val="24"/>
          <w:szCs w:val="24"/>
        </w:rPr>
        <w:t xml:space="preserve">l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yat 2KUHP </w:t>
      </w:r>
      <w:r>
        <w:rPr>
          <w:rFonts w:ascii="Times New Roman" w:eastAsia="Times New Roman" w:hAnsi="Times New Roman" w:cs="Times New Roman"/>
          <w:spacing w:val="12"/>
          <w:sz w:val="24"/>
          <w:szCs w:val="24"/>
        </w:rPr>
        <w:t xml:space="preserve">dan </w:t>
      </w:r>
      <w:r>
        <w:rPr>
          <w:rFonts w:ascii="Times New Roman" w:eastAsia="Times New Roman" w:hAnsi="Times New Roman" w:cs="Times New Roman"/>
          <w:spacing w:val="-2"/>
          <w:w w:val="119"/>
          <w:sz w:val="24"/>
          <w:szCs w:val="24"/>
        </w:rPr>
        <w:t xml:space="preserve">lebih-lebih </w:t>
      </w:r>
      <w:r>
        <w:rPr>
          <w:rFonts w:ascii="Times New Roman" w:hAnsi="Times New Roman" w:cs="Times New Roman"/>
          <w:sz w:val="24"/>
          <w:szCs w:val="24"/>
        </w:rPr>
        <w:t xml:space="preserve">Susidair lagi) </w:t>
      </w:r>
      <w:r>
        <w:rPr>
          <w:rFonts w:ascii="Times New Roman" w:eastAsia="Times New Roman" w:hAnsi="Times New Roman" w:cs="Times New Roman"/>
          <w:spacing w:val="4"/>
          <w:w w:val="113"/>
          <w:sz w:val="24"/>
          <w:szCs w:val="24"/>
        </w:rPr>
        <w:t xml:space="preserve">Pasal  351  Ayat  3telah terbukti melakukan penganiyaan, </w:t>
      </w:r>
    </w:p>
    <w:p w:rsidR="00DE75BE" w:rsidRDefault="0084266C">
      <w:pPr>
        <w:spacing w:after="0" w:line="480" w:lineRule="auto"/>
        <w:ind w:left="567" w:firstLine="567"/>
        <w:jc w:val="both"/>
      </w:pPr>
      <w:r>
        <w:rPr>
          <w:rFonts w:ascii="Times New Roman" w:eastAsia="Times New Roman" w:hAnsi="Times New Roman" w:cs="Times New Roman"/>
          <w:spacing w:val="4"/>
          <w:w w:val="113"/>
          <w:sz w:val="24"/>
          <w:szCs w:val="24"/>
        </w:rPr>
        <w:t>Sehingga menurut hemat penulis bahwa dakwaan dalam putusan Nomor 160/Pid.B/2020/PN Gto, adalah dakwaan</w:t>
      </w:r>
      <w:r>
        <w:rPr>
          <w:rFonts w:ascii="Times New Roman" w:eastAsia="Times New Roman" w:hAnsi="Times New Roman" w:cs="Times New Roman"/>
          <w:spacing w:val="-2"/>
          <w:w w:val="119"/>
          <w:sz w:val="24"/>
          <w:szCs w:val="24"/>
        </w:rPr>
        <w:t xml:space="preserve"> (lebih-lebih </w:t>
      </w:r>
      <w:r>
        <w:rPr>
          <w:rFonts w:ascii="Times New Roman" w:hAnsi="Times New Roman" w:cs="Times New Roman"/>
          <w:sz w:val="24"/>
          <w:szCs w:val="24"/>
        </w:rPr>
        <w:t xml:space="preserve">Susidair lagi) </w:t>
      </w:r>
      <w:r>
        <w:rPr>
          <w:rFonts w:ascii="Times New Roman" w:eastAsia="Times New Roman" w:hAnsi="Times New Roman" w:cs="Times New Roman"/>
          <w:spacing w:val="-2"/>
          <w:w w:val="119"/>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6"/>
          <w:sz w:val="24"/>
          <w:szCs w:val="24"/>
        </w:rPr>
        <w:t>sa</w:t>
      </w:r>
      <w:r>
        <w:rPr>
          <w:rFonts w:ascii="Times New Roman" w:eastAsia="Times New Roman" w:hAnsi="Times New Roman" w:cs="Times New Roman"/>
          <w:w w:val="80"/>
          <w:sz w:val="24"/>
          <w:szCs w:val="24"/>
        </w:rPr>
        <w:t xml:space="preserve">l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yat 2 KUHP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w w:val="111"/>
          <w:sz w:val="24"/>
          <w:szCs w:val="24"/>
        </w:rPr>
        <w:t>u</w:t>
      </w:r>
      <w:r>
        <w:rPr>
          <w:rFonts w:ascii="Times New Roman" w:eastAsia="Times New Roman" w:hAnsi="Times New Roman" w:cs="Times New Roman"/>
          <w:w w:val="111"/>
          <w:sz w:val="24"/>
          <w:szCs w:val="24"/>
        </w:rPr>
        <w:t>nsurn</w:t>
      </w:r>
      <w:r>
        <w:rPr>
          <w:rFonts w:ascii="Times New Roman" w:eastAsia="Times New Roman" w:hAnsi="Times New Roman" w:cs="Times New Roman"/>
          <w:spacing w:val="-2"/>
          <w:w w:val="111"/>
          <w:sz w:val="24"/>
          <w:szCs w:val="24"/>
        </w:rPr>
        <w:t>y</w:t>
      </w:r>
      <w:r>
        <w:rPr>
          <w:rFonts w:ascii="Times New Roman" w:eastAsia="Times New Roman" w:hAnsi="Times New Roman" w:cs="Times New Roman"/>
          <w:w w:val="111"/>
          <w:sz w:val="24"/>
          <w:szCs w:val="24"/>
        </w:rPr>
        <w:t xml:space="preserve">a </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111"/>
          <w:sz w:val="24"/>
          <w:szCs w:val="24"/>
        </w:rPr>
        <w:t>d</w:t>
      </w:r>
      <w:r>
        <w:rPr>
          <w:rFonts w:ascii="Times New Roman" w:eastAsia="Times New Roman" w:hAnsi="Times New Roman" w:cs="Times New Roman"/>
          <w:w w:val="125"/>
          <w:sz w:val="24"/>
          <w:szCs w:val="24"/>
        </w:rPr>
        <w:t>a</w:t>
      </w:r>
      <w:r>
        <w:rPr>
          <w:rFonts w:ascii="Times New Roman" w:eastAsia="Times New Roman" w:hAnsi="Times New Roman" w:cs="Times New Roman"/>
          <w:spacing w:val="-1"/>
          <w:w w:val="80"/>
          <w:sz w:val="24"/>
          <w:szCs w:val="24"/>
        </w:rPr>
        <w:t>l</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 xml:space="preserve">h </w:t>
      </w:r>
      <w:r>
        <w:rPr>
          <w:rFonts w:ascii="Times New Roman" w:eastAsia="Times New Roman" w:hAnsi="Times New Roman" w:cs="Times New Roman"/>
          <w:w w:val="126"/>
          <w:sz w:val="24"/>
          <w:szCs w:val="24"/>
        </w:rPr>
        <w:t>s</w:t>
      </w:r>
      <w:r>
        <w:rPr>
          <w:rFonts w:ascii="Times New Roman" w:eastAsia="Times New Roman" w:hAnsi="Times New Roman" w:cs="Times New Roman"/>
          <w:spacing w:val="-1"/>
          <w:w w:val="126"/>
          <w:sz w:val="24"/>
          <w:szCs w:val="24"/>
        </w:rPr>
        <w:t>e</w:t>
      </w:r>
      <w:r>
        <w:rPr>
          <w:rFonts w:ascii="Times New Roman" w:eastAsia="Times New Roman" w:hAnsi="Times New Roman" w:cs="Times New Roman"/>
          <w:w w:val="111"/>
          <w:sz w:val="24"/>
          <w:szCs w:val="24"/>
        </w:rPr>
        <w:t>b</w:t>
      </w:r>
      <w:r>
        <w:rPr>
          <w:rFonts w:ascii="Times New Roman" w:eastAsia="Times New Roman" w:hAnsi="Times New Roman" w:cs="Times New Roman"/>
          <w:w w:val="125"/>
          <w:sz w:val="24"/>
          <w:szCs w:val="24"/>
        </w:rPr>
        <w:t>a</w:t>
      </w:r>
      <w:r>
        <w:rPr>
          <w:rFonts w:ascii="Times New Roman" w:eastAsia="Times New Roman" w:hAnsi="Times New Roman" w:cs="Times New Roman"/>
          <w:w w:val="111"/>
          <w:sz w:val="24"/>
          <w:szCs w:val="24"/>
        </w:rPr>
        <w:t>g</w:t>
      </w:r>
      <w:r>
        <w:rPr>
          <w:rFonts w:ascii="Times New Roman" w:eastAsia="Times New Roman" w:hAnsi="Times New Roman" w:cs="Times New Roman"/>
          <w:spacing w:val="-1"/>
          <w:w w:val="125"/>
          <w:sz w:val="24"/>
          <w:szCs w:val="24"/>
        </w:rPr>
        <w:t>a</w:t>
      </w:r>
      <w:r>
        <w:rPr>
          <w:rFonts w:ascii="Times New Roman" w:eastAsia="Times New Roman" w:hAnsi="Times New Roman" w:cs="Times New Roman"/>
          <w:w w:val="80"/>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ut;</w:t>
      </w:r>
    </w:p>
    <w:p w:rsidR="00DE75BE" w:rsidRDefault="0084266C">
      <w:pPr>
        <w:pStyle w:val="DaftarParagraf"/>
        <w:numPr>
          <w:ilvl w:val="0"/>
          <w:numId w:val="62"/>
        </w:numPr>
        <w:spacing w:after="0" w:line="480" w:lineRule="auto"/>
        <w:jc w:val="both"/>
      </w:pPr>
      <w:proofErr w:type="spellStart"/>
      <w:r>
        <w:rPr>
          <w:rFonts w:ascii="Times New Roman" w:eastAsia="Times New Roman" w:hAnsi="Times New Roman" w:cs="Times New Roman"/>
          <w:w w:val="113"/>
          <w:sz w:val="24"/>
          <w:szCs w:val="24"/>
        </w:rPr>
        <w:t>Bara</w:t>
      </w:r>
      <w:r>
        <w:rPr>
          <w:rFonts w:ascii="Times New Roman" w:eastAsia="Times New Roman" w:hAnsi="Times New Roman" w:cs="Times New Roman"/>
          <w:spacing w:val="-1"/>
          <w:w w:val="113"/>
          <w:sz w:val="24"/>
          <w:szCs w:val="24"/>
        </w:rPr>
        <w:t>n</w:t>
      </w:r>
      <w:r>
        <w:rPr>
          <w:rFonts w:ascii="Times New Roman" w:eastAsia="Times New Roman" w:hAnsi="Times New Roman" w:cs="Times New Roman"/>
          <w:w w:val="113"/>
          <w:sz w:val="24"/>
          <w:szCs w:val="24"/>
        </w:rPr>
        <w:t>gsi</w:t>
      </w:r>
      <w:r>
        <w:rPr>
          <w:rFonts w:ascii="Times New Roman" w:eastAsia="Times New Roman" w:hAnsi="Times New Roman" w:cs="Times New Roman"/>
          <w:spacing w:val="-1"/>
          <w:w w:val="113"/>
          <w:sz w:val="24"/>
          <w:szCs w:val="24"/>
        </w:rPr>
        <w:t>a</w:t>
      </w:r>
      <w:r>
        <w:rPr>
          <w:rFonts w:ascii="Times New Roman" w:eastAsia="Times New Roman" w:hAnsi="Times New Roman" w:cs="Times New Roman"/>
          <w:w w:val="113"/>
          <w:sz w:val="24"/>
          <w:szCs w:val="24"/>
        </w:rPr>
        <w:t>pa</w:t>
      </w:r>
      <w:proofErr w:type="spellEnd"/>
    </w:p>
    <w:p w:rsidR="00DE75BE" w:rsidRDefault="0084266C">
      <w:pPr>
        <w:pStyle w:val="DaftarParagraf"/>
        <w:numPr>
          <w:ilvl w:val="0"/>
          <w:numId w:val="62"/>
        </w:numPr>
        <w:spacing w:after="0" w:line="480" w:lineRule="auto"/>
        <w:jc w:val="both"/>
      </w:pPr>
      <w:r>
        <w:rPr>
          <w:rFonts w:ascii="Times New Roman" w:eastAsia="Times New Roman" w:hAnsi="Times New Roman" w:cs="Times New Roman"/>
          <w:spacing w:val="4"/>
          <w:w w:val="113"/>
          <w:sz w:val="24"/>
          <w:szCs w:val="24"/>
          <w:lang w:val="en-US"/>
        </w:rPr>
        <w:t xml:space="preserve">Melakukan penganiayaan yang berakibat luka berat   </w:t>
      </w:r>
    </w:p>
    <w:p w:rsidR="00DE75BE" w:rsidRDefault="0084266C">
      <w:pPr>
        <w:spacing w:after="0" w:line="480" w:lineRule="auto"/>
        <w:ind w:left="567" w:firstLine="567"/>
        <w:jc w:val="both"/>
      </w:pPr>
      <w:r>
        <w:rPr>
          <w:rFonts w:ascii="Times New Roman" w:eastAsia="Times New Roman" w:hAnsi="Times New Roman" w:cs="Times New Roman"/>
          <w:spacing w:val="4"/>
          <w:w w:val="113"/>
          <w:sz w:val="24"/>
          <w:szCs w:val="24"/>
        </w:rPr>
        <w:t>Dalam  persidangan, Pengadilan  tidak  menemukan hal-hal  yang  dapat menghapuskan pertanggungjawaban  pidana,  baik  alasan pembenar atau  pemaaf, maka  Terdakwa harus mempertanggungjawabkan perbuatannya</w:t>
      </w:r>
      <w:r>
        <w:rPr>
          <w:rFonts w:ascii="Times New Roman" w:hAnsi="Times New Roman" w:cs="Times New Roman"/>
          <w:sz w:val="24"/>
          <w:szCs w:val="24"/>
        </w:rPr>
        <w:t>Serta terbukti   secara   sah  dan   menyakinkan   bersalah   melakukan   tindak   pidana sebagaimana dakwaan lebih subsidair Penuntut Umum</w:t>
      </w:r>
    </w:p>
    <w:p w:rsidR="00DE75BE" w:rsidRDefault="00DE75BE">
      <w:pPr>
        <w:spacing w:line="480" w:lineRule="auto"/>
        <w:ind w:left="567" w:firstLine="567"/>
        <w:jc w:val="both"/>
        <w:rPr>
          <w:rFonts w:ascii="Times New Roman" w:hAnsi="Times New Roman" w:cs="Times New Roman"/>
          <w:sz w:val="24"/>
          <w:szCs w:val="24"/>
        </w:rPr>
      </w:pPr>
    </w:p>
    <w:p w:rsidR="00DE75BE" w:rsidRDefault="00DE75BE">
      <w:pPr>
        <w:spacing w:line="480" w:lineRule="auto"/>
        <w:ind w:left="567" w:firstLine="567"/>
        <w:jc w:val="center"/>
        <w:rPr>
          <w:rFonts w:ascii="Times New Roman" w:hAnsi="Times New Roman" w:cs="Times New Roman"/>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DE75BE">
      <w:pPr>
        <w:spacing w:line="480" w:lineRule="auto"/>
        <w:ind w:left="567" w:firstLine="567"/>
        <w:jc w:val="center"/>
        <w:rPr>
          <w:rFonts w:ascii="Times New Roman" w:hAnsi="Times New Roman" w:cs="Times New Roman"/>
          <w:b/>
          <w:sz w:val="24"/>
          <w:szCs w:val="24"/>
        </w:rPr>
      </w:pPr>
    </w:p>
    <w:p w:rsidR="00DE75BE" w:rsidRDefault="0084266C">
      <w:pPr>
        <w:spacing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BAB V</w:t>
      </w:r>
    </w:p>
    <w:p w:rsidR="00DE75BE" w:rsidRDefault="0084266C">
      <w:pPr>
        <w:spacing w:line="48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PENUTUP</w:t>
      </w:r>
    </w:p>
    <w:p w:rsidR="00DE75BE" w:rsidRDefault="0084266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KESIMPULAN </w:t>
      </w:r>
    </w:p>
    <w:p w:rsidR="00DE75BE" w:rsidRDefault="0084266C">
      <w:pPr>
        <w:pStyle w:val="DaftarParagraf"/>
        <w:numPr>
          <w:ilvl w:val="0"/>
          <w:numId w:val="63"/>
        </w:numPr>
        <w:spacing w:after="0" w:line="480" w:lineRule="auto"/>
        <w:jc w:val="both"/>
      </w:pPr>
      <w:r>
        <w:rPr>
          <w:rFonts w:ascii="Times New Roman" w:hAnsi="Times New Roman"/>
          <w:sz w:val="24"/>
          <w:szCs w:val="24"/>
        </w:rPr>
        <w:t xml:space="preserve">Pembuktian Penetapan 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 dikatakan tidak tepat namun apabila kita merujuk pada putusan pengadilan terdakwa/terpidana terbukti melakukan tindak pidana penganiyaan yang mengakibatkan luka berat, tetapi hanya dijatuhi hukuman pidana penjara selama enam (6) bulan</w:t>
      </w:r>
    </w:p>
    <w:p w:rsidR="00DE75BE" w:rsidRDefault="0084266C">
      <w:pPr>
        <w:pStyle w:val="DaftarParagraf"/>
        <w:numPr>
          <w:ilvl w:val="0"/>
          <w:numId w:val="63"/>
        </w:numPr>
        <w:spacing w:after="0" w:line="480" w:lineRule="auto"/>
        <w:jc w:val="both"/>
      </w:pPr>
      <w:proofErr w:type="spellStart"/>
      <w:r>
        <w:rPr>
          <w:rFonts w:ascii="Times New Roman" w:hAnsi="Times New Roman"/>
          <w:sz w:val="24"/>
          <w:szCs w:val="24"/>
        </w:rPr>
        <w:t>Pertimbagan</w:t>
      </w:r>
      <w:proofErr w:type="spellEnd"/>
      <w:r>
        <w:rPr>
          <w:rFonts w:ascii="Times New Roman" w:hAnsi="Times New Roman"/>
          <w:sz w:val="24"/>
          <w:szCs w:val="24"/>
        </w:rPr>
        <w:t xml:space="preserve"> Hakim Dalam Penetapan Tindak Pidana </w:t>
      </w:r>
      <w:proofErr w:type="spellStart"/>
      <w:r>
        <w:rPr>
          <w:rFonts w:ascii="Times New Roman" w:hAnsi="Times New Roman"/>
          <w:sz w:val="24"/>
          <w:szCs w:val="24"/>
        </w:rPr>
        <w:t>Penganiyaan</w:t>
      </w:r>
      <w:proofErr w:type="spellEnd"/>
      <w:r>
        <w:rPr>
          <w:rFonts w:ascii="Times New Roman" w:hAnsi="Times New Roman"/>
          <w:sz w:val="24"/>
          <w:szCs w:val="24"/>
        </w:rPr>
        <w:t xml:space="preserve"> Yang Mengakibatkan </w:t>
      </w:r>
      <w:r>
        <w:rPr>
          <w:rFonts w:ascii="Times New Roman" w:hAnsi="Times New Roman" w:cs="Times New Roman"/>
          <w:sz w:val="24"/>
          <w:szCs w:val="32"/>
        </w:rPr>
        <w:t>Luka berat</w:t>
      </w:r>
      <w:r>
        <w:rPr>
          <w:rFonts w:ascii="Times New Roman" w:hAnsi="Times New Roman"/>
          <w:sz w:val="24"/>
          <w:szCs w:val="24"/>
        </w:rPr>
        <w:t xml:space="preserve"> (studi 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 xml:space="preserve">) dipengaruhi oleh dua pertimbagan yaitu </w:t>
      </w:r>
      <w:r>
        <w:rPr>
          <w:rFonts w:ascii="Times New Roman" w:hAnsi="Times New Roman" w:cs="Times New Roman"/>
          <w:sz w:val="24"/>
          <w:szCs w:val="24"/>
          <w:lang w:val="en-US"/>
        </w:rPr>
        <w:t xml:space="preserve">Pertimbagan hakim yang secara sah dan menyakinkan melakukan tindak pidana penganiayaan  dan Pertimbagan hukum yang digunakan pada pasal </w:t>
      </w:r>
      <w:r>
        <w:rPr>
          <w:rFonts w:ascii="Times New Roman" w:eastAsia="Times New Roman" w:hAnsi="Times New Roman" w:cs="Times New Roman"/>
          <w:spacing w:val="4"/>
          <w:w w:val="113"/>
          <w:sz w:val="24"/>
          <w:szCs w:val="24"/>
        </w:rPr>
        <w:t>dakwaan</w:t>
      </w:r>
      <w:r>
        <w:rPr>
          <w:rFonts w:ascii="Times New Roman" w:eastAsia="Times New Roman" w:hAnsi="Times New Roman" w:cs="Times New Roman"/>
          <w:spacing w:val="-2"/>
          <w:w w:val="119"/>
          <w:sz w:val="24"/>
          <w:szCs w:val="24"/>
          <w:lang w:val="en-US"/>
        </w:rPr>
        <w:t xml:space="preserve">(lebih-lebih </w:t>
      </w:r>
      <w:proofErr w:type="spellStart"/>
      <w:r>
        <w:rPr>
          <w:rFonts w:ascii="Times New Roman" w:hAnsi="Times New Roman" w:cs="Times New Roman"/>
          <w:sz w:val="24"/>
          <w:szCs w:val="24"/>
        </w:rPr>
        <w:t>Susidair</w:t>
      </w:r>
      <w:proofErr w:type="spellEnd"/>
      <w:r>
        <w:rPr>
          <w:rFonts w:ascii="Times New Roman" w:hAnsi="Times New Roman" w:cs="Times New Roman"/>
          <w:sz w:val="24"/>
          <w:szCs w:val="24"/>
          <w:lang w:val="en-US"/>
        </w:rPr>
        <w:t xml:space="preserve"> lagi</w:t>
      </w:r>
      <w:r>
        <w:rPr>
          <w:rFonts w:ascii="Times New Roman" w:hAnsi="Times New Roman" w:cs="Times New Roman"/>
          <w:sz w:val="24"/>
          <w:szCs w:val="24"/>
        </w:rPr>
        <w:t xml:space="preserve">) </w:t>
      </w:r>
      <w:r>
        <w:rPr>
          <w:rFonts w:ascii="Times New Roman" w:eastAsia="Times New Roman" w:hAnsi="Times New Roman" w:cs="Times New Roman"/>
          <w:spacing w:val="-2"/>
          <w:w w:val="119"/>
          <w:sz w:val="24"/>
          <w:szCs w:val="24"/>
        </w:rPr>
        <w:t>P</w:t>
      </w:r>
      <w:r>
        <w:rPr>
          <w:rFonts w:ascii="Times New Roman" w:eastAsia="Times New Roman" w:hAnsi="Times New Roman" w:cs="Times New Roman"/>
          <w:w w:val="125"/>
          <w:sz w:val="24"/>
          <w:szCs w:val="24"/>
        </w:rPr>
        <w:t>a</w:t>
      </w:r>
      <w:r>
        <w:rPr>
          <w:rFonts w:ascii="Times New Roman" w:eastAsia="Times New Roman" w:hAnsi="Times New Roman" w:cs="Times New Roman"/>
          <w:w w:val="126"/>
          <w:sz w:val="24"/>
          <w:szCs w:val="24"/>
        </w:rPr>
        <w:t>sa</w:t>
      </w:r>
      <w:r>
        <w:rPr>
          <w:rFonts w:ascii="Times New Roman" w:eastAsia="Times New Roman" w:hAnsi="Times New Roman" w:cs="Times New Roman"/>
          <w:w w:val="80"/>
          <w:sz w:val="24"/>
          <w:szCs w:val="24"/>
        </w:rPr>
        <w:t xml:space="preserve">l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yat 2 KUHP </w:t>
      </w:r>
      <w:r>
        <w:rPr>
          <w:rFonts w:ascii="Times New Roman" w:eastAsia="Times New Roman" w:hAnsi="Times New Roman" w:cs="Times New Roman"/>
          <w:spacing w:val="12"/>
          <w:sz w:val="24"/>
          <w:szCs w:val="24"/>
          <w:lang w:val="en-US"/>
        </w:rPr>
        <w:t xml:space="preserve">penganiayaan yang mengakibatkan luka berat </w:t>
      </w: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sz w:val="24"/>
          <w:szCs w:val="24"/>
        </w:rPr>
      </w:pPr>
    </w:p>
    <w:p w:rsidR="00DE75BE" w:rsidRDefault="00DE75BE">
      <w:pPr>
        <w:spacing w:after="0" w:line="480" w:lineRule="auto"/>
        <w:jc w:val="both"/>
        <w:rPr>
          <w:rFonts w:ascii="Times New Roman" w:hAnsi="Times New Roman"/>
          <w:b/>
          <w:sz w:val="24"/>
          <w:szCs w:val="24"/>
        </w:rPr>
      </w:pPr>
    </w:p>
    <w:p w:rsidR="00DE75BE" w:rsidRDefault="00DE75BE">
      <w:pPr>
        <w:spacing w:after="0" w:line="480" w:lineRule="auto"/>
        <w:jc w:val="both"/>
        <w:rPr>
          <w:rFonts w:ascii="Times New Roman" w:hAnsi="Times New Roman"/>
          <w:b/>
          <w:sz w:val="24"/>
          <w:szCs w:val="24"/>
        </w:rPr>
      </w:pPr>
    </w:p>
    <w:p w:rsidR="00DE75BE" w:rsidRDefault="0084266C">
      <w:pPr>
        <w:spacing w:after="0" w:line="480" w:lineRule="auto"/>
        <w:jc w:val="both"/>
        <w:rPr>
          <w:rFonts w:ascii="Times New Roman" w:hAnsi="Times New Roman"/>
          <w:b/>
          <w:sz w:val="24"/>
          <w:szCs w:val="24"/>
        </w:rPr>
      </w:pPr>
      <w:r>
        <w:rPr>
          <w:rFonts w:ascii="Times New Roman" w:hAnsi="Times New Roman"/>
          <w:b/>
          <w:sz w:val="24"/>
          <w:szCs w:val="24"/>
        </w:rPr>
        <w:t xml:space="preserve">5.2. Saran </w:t>
      </w:r>
    </w:p>
    <w:p w:rsidR="00DE75BE" w:rsidRDefault="0084266C">
      <w:pPr>
        <w:pStyle w:val="DaftarParagraf"/>
        <w:numPr>
          <w:ilvl w:val="0"/>
          <w:numId w:val="64"/>
        </w:numPr>
        <w:spacing w:after="0" w:line="480" w:lineRule="auto"/>
        <w:jc w:val="both"/>
      </w:pPr>
      <w:r>
        <w:rPr>
          <w:rFonts w:ascii="Times New Roman" w:hAnsi="Times New Roman"/>
          <w:sz w:val="24"/>
          <w:szCs w:val="24"/>
          <w:lang w:val="en-US"/>
        </w:rPr>
        <w:t xml:space="preserve">Mengenai pembuktian dalam </w:t>
      </w:r>
      <w:r>
        <w:rPr>
          <w:rFonts w:ascii="Times New Roman" w:hAnsi="Times New Roman"/>
          <w:sz w:val="24"/>
          <w:szCs w:val="24"/>
        </w:rPr>
        <w:t xml:space="preserve">putusan 160/PID.B/2020/PN </w:t>
      </w:r>
      <w:proofErr w:type="spellStart"/>
      <w:r>
        <w:rPr>
          <w:rFonts w:ascii="Times New Roman" w:hAnsi="Times New Roman"/>
          <w:sz w:val="24"/>
          <w:szCs w:val="24"/>
        </w:rPr>
        <w:t>Gto</w:t>
      </w:r>
      <w:proofErr w:type="spellEnd"/>
      <w:r>
        <w:rPr>
          <w:rFonts w:ascii="Times New Roman" w:hAnsi="Times New Roman"/>
          <w:sz w:val="24"/>
          <w:szCs w:val="24"/>
          <w:lang w:val="en-US"/>
        </w:rPr>
        <w:t>, masih diperlukan telaah lebih mendalam mengenai alat bukti, sehingga tidak ada lagi penafsiran mengenai kepastian penggunaan alat bukti.</w:t>
      </w:r>
    </w:p>
    <w:p w:rsidR="00DE75BE" w:rsidRDefault="0084266C">
      <w:pPr>
        <w:pStyle w:val="DaftarParagraf"/>
        <w:numPr>
          <w:ilvl w:val="0"/>
          <w:numId w:val="64"/>
        </w:numPr>
        <w:spacing w:after="0" w:line="480" w:lineRule="auto"/>
        <w:jc w:val="both"/>
      </w:pPr>
      <w:r>
        <w:rPr>
          <w:rFonts w:ascii="Times New Roman" w:hAnsi="Times New Roman"/>
          <w:sz w:val="24"/>
          <w:szCs w:val="24"/>
          <w:lang w:val="en-US"/>
        </w:rPr>
        <w:t>Mengenai tidak pidana penganiyaan harus jelas mengenai tafsiran hukumnya agar tidak terjadi penafsuiran yang lebih khsusnya masyarakat luas</w:t>
      </w: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pStyle w:val="DaftarParagraf"/>
        <w:spacing w:after="0" w:line="480" w:lineRule="auto"/>
        <w:jc w:val="both"/>
        <w:rPr>
          <w:rFonts w:ascii="Times New Roman" w:hAnsi="Times New Roman"/>
          <w:sz w:val="24"/>
          <w:szCs w:val="24"/>
        </w:rPr>
      </w:pPr>
    </w:p>
    <w:p w:rsidR="00DE75BE" w:rsidRDefault="00DE75BE">
      <w:pPr>
        <w:spacing w:line="480" w:lineRule="auto"/>
        <w:ind w:left="567" w:firstLine="567"/>
        <w:jc w:val="both"/>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DE75BE">
      <w:pPr>
        <w:spacing w:line="480" w:lineRule="auto"/>
        <w:jc w:val="center"/>
        <w:rPr>
          <w:rFonts w:ascii="Times New Roman" w:hAnsi="Times New Roman" w:cs="Times New Roman"/>
          <w:b/>
          <w:sz w:val="24"/>
          <w:szCs w:val="24"/>
        </w:rPr>
      </w:pPr>
    </w:p>
    <w:p w:rsidR="00DE75BE" w:rsidRDefault="0084266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Abdul Qadir Audah.2008. </w:t>
      </w:r>
      <w:r>
        <w:rPr>
          <w:rFonts w:ascii="Times New Roman" w:hAnsi="Times New Roman" w:cs="Times New Roman"/>
          <w:i/>
          <w:iCs/>
          <w:sz w:val="24"/>
          <w:szCs w:val="24"/>
        </w:rPr>
        <w:t>Ensiklopedi Hukum Pidana Islam, Terj. Tim Tsalisah</w:t>
      </w:r>
      <w:r>
        <w:rPr>
          <w:rFonts w:ascii="Times New Roman" w:hAnsi="Times New Roman" w:cs="Times New Roman"/>
          <w:sz w:val="24"/>
          <w:szCs w:val="24"/>
        </w:rPr>
        <w:t>, Bogor : PT.Kharisma Ilmu</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Abdul Wahid, Muhammad Irfan, 2011, </w:t>
      </w:r>
      <w:r>
        <w:rPr>
          <w:rFonts w:ascii="Times New Roman" w:hAnsi="Times New Roman" w:cs="Times New Roman"/>
          <w:i/>
          <w:sz w:val="24"/>
          <w:szCs w:val="24"/>
        </w:rPr>
        <w:t>Perlindungan Terhadap Korban Kekerasan Seksual</w:t>
      </w:r>
      <w:r>
        <w:rPr>
          <w:rFonts w:ascii="Times New Roman" w:hAnsi="Times New Roman" w:cs="Times New Roman"/>
          <w:sz w:val="24"/>
          <w:szCs w:val="24"/>
        </w:rPr>
        <w:t>, Bandung Refika Aditama</w:t>
      </w:r>
    </w:p>
    <w:p w:rsidR="00DE75BE" w:rsidRDefault="0084266C">
      <w:pPr>
        <w:pStyle w:val="TeksCatatanKaki"/>
        <w:spacing w:line="276" w:lineRule="auto"/>
        <w:ind w:left="1134" w:hanging="1134"/>
        <w:jc w:val="both"/>
      </w:pPr>
      <w:r>
        <w:rPr>
          <w:rFonts w:ascii="Times New Roman" w:hAnsi="Times New Roman" w:cs="Times New Roman"/>
          <w:sz w:val="24"/>
          <w:szCs w:val="24"/>
        </w:rPr>
        <w:t>Adami Chazawi.</w:t>
      </w:r>
      <w:r>
        <w:rPr>
          <w:rFonts w:ascii="Times New Roman" w:hAnsi="Times New Roman" w:cs="Times New Roman"/>
          <w:i/>
          <w:iCs/>
          <w:sz w:val="24"/>
          <w:szCs w:val="24"/>
        </w:rPr>
        <w:t>2017. Kejahatan Terhadap Tubuh dan Nyawa, Jakarta; Rajawali Pers</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Andi Hamzah 2006 Prinsip-Prinsi Hukum Pidana, Pustaka ,Jakarta</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Dwidja Priyatno 2006, Sistem Pelaksanaan Pidana Penjara Diindonesia, Refika Aditama, Bandung </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Heni siswanto , 2005 hukum pidana bandar lampung universitas lampung</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Usman simanjuntak 2012 Teknik Pemeliharaan dan Upaya Hukum  </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PAF Lamintang 1984 hukum penentensier indonesia bandung:armico</w:t>
      </w:r>
    </w:p>
    <w:p w:rsidR="00DE75BE" w:rsidRDefault="0084266C">
      <w:pPr>
        <w:pStyle w:val="TeksCatatanKaki"/>
        <w:spacing w:line="276" w:lineRule="auto"/>
        <w:ind w:left="1134" w:hanging="1134"/>
        <w:jc w:val="both"/>
      </w:pPr>
      <w:r>
        <w:rPr>
          <w:rFonts w:ascii="Times New Roman" w:hAnsi="Times New Roman" w:cs="Times New Roman"/>
          <w:sz w:val="24"/>
          <w:szCs w:val="24"/>
          <w:lang w:val="en-ID"/>
        </w:rPr>
        <w:t xml:space="preserve">Poerdaminto, 2003, </w:t>
      </w:r>
      <w:r>
        <w:rPr>
          <w:rFonts w:ascii="Times New Roman" w:hAnsi="Times New Roman" w:cs="Times New Roman"/>
          <w:i/>
          <w:sz w:val="24"/>
          <w:szCs w:val="24"/>
          <w:lang w:val="en-ID"/>
        </w:rPr>
        <w:t>Kamus Umum Bahasa Indonesia</w:t>
      </w:r>
      <w:r>
        <w:rPr>
          <w:rFonts w:ascii="Times New Roman" w:hAnsi="Times New Roman" w:cs="Times New Roman"/>
          <w:sz w:val="24"/>
          <w:szCs w:val="24"/>
          <w:lang w:val="en-ID"/>
        </w:rPr>
        <w:t>, Jakarta : Balai Pustaka</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P.A.F Lamintang, Theo Lamintang, 2018, </w:t>
      </w:r>
      <w:r>
        <w:rPr>
          <w:rFonts w:ascii="Times New Roman" w:hAnsi="Times New Roman" w:cs="Times New Roman"/>
          <w:i/>
          <w:iCs/>
          <w:sz w:val="24"/>
          <w:szCs w:val="24"/>
        </w:rPr>
        <w:t xml:space="preserve">Delik-delik khusus kejahatan terhadap nyawa, tubuh, dan Kesehatan Edisi Kedua, </w:t>
      </w:r>
      <w:r>
        <w:rPr>
          <w:rFonts w:ascii="Times New Roman" w:hAnsi="Times New Roman" w:cs="Times New Roman"/>
          <w:sz w:val="24"/>
          <w:szCs w:val="24"/>
        </w:rPr>
        <w:t>Jakarta : Sinar Grafika</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P.A.F Lamintang, 1984, </w:t>
      </w:r>
      <w:r>
        <w:rPr>
          <w:rFonts w:ascii="Times New Roman" w:hAnsi="Times New Roman" w:cs="Times New Roman"/>
          <w:i/>
          <w:iCs/>
          <w:sz w:val="24"/>
          <w:szCs w:val="24"/>
        </w:rPr>
        <w:t xml:space="preserve">Dasar-dasar hukum pidana Indonesia, </w:t>
      </w:r>
      <w:r>
        <w:rPr>
          <w:rFonts w:ascii="Times New Roman" w:hAnsi="Times New Roman" w:cs="Times New Roman"/>
          <w:sz w:val="24"/>
          <w:szCs w:val="24"/>
        </w:rPr>
        <w:t>Bandung : Sinar Baru</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R.Suroso 2006 Pengantar Ilmu Hukum, Sinar Grafika</w:t>
      </w:r>
    </w:p>
    <w:p w:rsidR="00DE75BE" w:rsidRDefault="0084266C">
      <w:pPr>
        <w:pStyle w:val="TeksCatatanKaki"/>
        <w:spacing w:line="276" w:lineRule="auto"/>
        <w:ind w:left="1134" w:hanging="1134"/>
        <w:jc w:val="both"/>
      </w:pPr>
      <w:r>
        <w:rPr>
          <w:rFonts w:ascii="Times New Roman" w:hAnsi="Times New Roman" w:cs="Times New Roman"/>
          <w:sz w:val="24"/>
          <w:szCs w:val="24"/>
          <w:lang w:val="en-ID"/>
        </w:rPr>
        <w:t xml:space="preserve">R. Soesilo, 1995, </w:t>
      </w:r>
      <w:r>
        <w:rPr>
          <w:rFonts w:ascii="Times New Roman" w:hAnsi="Times New Roman" w:cs="Times New Roman"/>
          <w:i/>
          <w:sz w:val="24"/>
          <w:szCs w:val="24"/>
          <w:lang w:val="en-ID"/>
        </w:rPr>
        <w:t>KUHP Serta Komentar-Komentarnya Lengkap Pasal Demi Pasal,</w:t>
      </w:r>
      <w:r>
        <w:rPr>
          <w:rFonts w:ascii="Times New Roman" w:hAnsi="Times New Roman" w:cs="Times New Roman"/>
          <w:sz w:val="24"/>
          <w:szCs w:val="24"/>
          <w:lang w:val="en-ID"/>
        </w:rPr>
        <w:t xml:space="preserve"> Bogor : Politeia,</w:t>
      </w:r>
    </w:p>
    <w:p w:rsidR="00DE75BE" w:rsidRDefault="0084266C">
      <w:pPr>
        <w:pStyle w:val="TeksCatatanKaki"/>
        <w:spacing w:line="276" w:lineRule="auto"/>
        <w:ind w:left="1134" w:hanging="1134"/>
        <w:jc w:val="both"/>
      </w:pPr>
      <w:r>
        <w:rPr>
          <w:rFonts w:ascii="Times New Roman" w:hAnsi="Times New Roman" w:cs="Times New Roman"/>
          <w:sz w:val="24"/>
          <w:szCs w:val="24"/>
          <w:lang w:val="en-ID"/>
        </w:rPr>
        <w:t xml:space="preserve">Tongat, 2003, </w:t>
      </w:r>
      <w:r>
        <w:rPr>
          <w:rFonts w:ascii="Times New Roman" w:hAnsi="Times New Roman" w:cs="Times New Roman"/>
          <w:i/>
          <w:sz w:val="24"/>
          <w:szCs w:val="24"/>
          <w:lang w:val="en-ID"/>
        </w:rPr>
        <w:t>Hukum Pidana Materil, Tinjauan Atas Pidana Terhadap Subjek Hukum dalam KUHP,</w:t>
      </w:r>
      <w:r>
        <w:rPr>
          <w:rFonts w:ascii="Times New Roman" w:hAnsi="Times New Roman" w:cs="Times New Roman"/>
          <w:sz w:val="24"/>
          <w:szCs w:val="24"/>
          <w:lang w:val="en-ID"/>
        </w:rPr>
        <w:t xml:space="preserve"> Jakarta : Djambatan</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Tri andarisman, 2006 hukum pidana,asas-asas dan aturan umum hukum pidana indonesia (bandar lampung , universitas lampung</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Johny ibrahim 2006 teori dan metodologi penelitian hukum normatif, malang bayumedia publishing</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Moeliatno, Asas-Asas Hukum Pidana Bina Aksara,Jakarta</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Nurhamidah Gajaj. 2017. Pembinaan Narapidana Anak di Lembaga Pemasyarakatan Kelas 2 B Padangsidimpuan. Jurnal Ilmu-Ilmu Sosial dan Keislaman. Vol. 2 No. 1, </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Lilik Mulyadi. 2013. </w:t>
      </w:r>
      <w:r>
        <w:rPr>
          <w:rFonts w:ascii="Times New Roman" w:hAnsi="Times New Roman" w:cs="Times New Roman"/>
          <w:i/>
          <w:iCs/>
          <w:sz w:val="24"/>
          <w:szCs w:val="24"/>
        </w:rPr>
        <w:t>Mediasi Penal Dalam Sistem Peradilan Pidana Indonesia: Pengkajian Asas, Norma, Teori Dan Praktik</w:t>
      </w:r>
      <w:r>
        <w:rPr>
          <w:rFonts w:ascii="Times New Roman" w:hAnsi="Times New Roman" w:cs="Times New Roman"/>
          <w:sz w:val="24"/>
          <w:szCs w:val="24"/>
        </w:rPr>
        <w:t>. Jurnal Ilmiah Yuristia. Vol.2 No.1.</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Ledeng Marpaun.2005. </w:t>
      </w:r>
      <w:r>
        <w:rPr>
          <w:rFonts w:ascii="Times New Roman" w:hAnsi="Times New Roman" w:cs="Times New Roman"/>
          <w:i/>
          <w:iCs/>
          <w:sz w:val="24"/>
          <w:szCs w:val="24"/>
        </w:rPr>
        <w:t>Tindak Pidana terhadap Nyawa dan Tubuh</w:t>
      </w:r>
      <w:r>
        <w:rPr>
          <w:rFonts w:ascii="Times New Roman" w:hAnsi="Times New Roman" w:cs="Times New Roman"/>
          <w:sz w:val="24"/>
          <w:szCs w:val="24"/>
        </w:rPr>
        <w:t>, Edisi I; Cet III; Jakarta: Sinar Grafika,</w:t>
      </w:r>
    </w:p>
    <w:p w:rsidR="00DE75BE" w:rsidRDefault="0084266C">
      <w:pPr>
        <w:pStyle w:val="TeksCatatanKaki"/>
        <w:spacing w:line="276" w:lineRule="auto"/>
        <w:ind w:left="1134" w:hanging="1134"/>
        <w:jc w:val="both"/>
        <w:rPr>
          <w:rFonts w:ascii="Times New Roman" w:hAnsi="Times New Roman" w:cs="Times New Roman"/>
          <w:sz w:val="24"/>
          <w:szCs w:val="24"/>
        </w:rPr>
      </w:pPr>
      <w:r>
        <w:rPr>
          <w:rFonts w:ascii="Times New Roman" w:hAnsi="Times New Roman" w:cs="Times New Roman"/>
          <w:sz w:val="24"/>
          <w:szCs w:val="24"/>
        </w:rPr>
        <w:t>Wirjono prodjodikoro 2009 hukum pidana indonesia mandar maju jakarta</w:t>
      </w:r>
    </w:p>
    <w:p w:rsidR="00DE75BE" w:rsidRDefault="0084266C">
      <w:pPr>
        <w:pStyle w:val="TeksCatatanKaki"/>
        <w:spacing w:line="276" w:lineRule="auto"/>
        <w:ind w:left="1134" w:hanging="1134"/>
        <w:jc w:val="both"/>
      </w:pPr>
      <w:r>
        <w:rPr>
          <w:rFonts w:ascii="Times New Roman" w:hAnsi="Times New Roman" w:cs="Times New Roman"/>
          <w:sz w:val="24"/>
          <w:szCs w:val="24"/>
          <w:lang w:val="en-ID"/>
        </w:rPr>
        <w:t>Wirjono  Projodikoro, 2010,</w:t>
      </w:r>
      <w:r>
        <w:rPr>
          <w:rFonts w:ascii="Times New Roman" w:hAnsi="Times New Roman" w:cs="Times New Roman"/>
          <w:i/>
          <w:sz w:val="24"/>
          <w:szCs w:val="24"/>
          <w:lang w:val="en-ID"/>
        </w:rPr>
        <w:t>Tindak-tindak Pidana Tertentu di Indonesia</w:t>
      </w:r>
      <w:r>
        <w:rPr>
          <w:rFonts w:ascii="Times New Roman" w:hAnsi="Times New Roman" w:cs="Times New Roman"/>
          <w:sz w:val="24"/>
          <w:szCs w:val="24"/>
          <w:lang w:val="en-ID"/>
        </w:rPr>
        <w:t>, Bandung: Refika Aditama</w:t>
      </w:r>
    </w:p>
    <w:p w:rsidR="00DE75BE" w:rsidRDefault="0084266C">
      <w:pPr>
        <w:pStyle w:val="TeksCatatanKaki"/>
        <w:spacing w:line="276" w:lineRule="auto"/>
        <w:ind w:left="1134" w:hanging="1134"/>
        <w:jc w:val="both"/>
      </w:pPr>
      <w:r>
        <w:rPr>
          <w:rFonts w:ascii="Times New Roman" w:hAnsi="Times New Roman" w:cs="Times New Roman"/>
          <w:sz w:val="24"/>
          <w:szCs w:val="24"/>
        </w:rPr>
        <w:t xml:space="preserve">Wacana Intelektual, 2016, </w:t>
      </w:r>
      <w:r>
        <w:rPr>
          <w:rFonts w:ascii="Times New Roman" w:hAnsi="Times New Roman" w:cs="Times New Roman"/>
          <w:i/>
          <w:iCs/>
          <w:sz w:val="24"/>
          <w:szCs w:val="24"/>
        </w:rPr>
        <w:t>Kumpulan Kitab Undang-Undang Hukum, KUH Perdata, KUHP dan KUHAPCet II</w:t>
      </w:r>
      <w:r>
        <w:rPr>
          <w:rFonts w:ascii="Times New Roman" w:hAnsi="Times New Roman" w:cs="Times New Roman"/>
          <w:sz w:val="24"/>
          <w:szCs w:val="24"/>
        </w:rPr>
        <w:t>, Jakarta: WI Press,</w:t>
      </w: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68992" behindDoc="0" locked="0" layoutInCell="1" allowOverlap="1">
            <wp:simplePos x="0" y="0"/>
            <wp:positionH relativeFrom="column">
              <wp:posOffset>-479429</wp:posOffset>
            </wp:positionH>
            <wp:positionV relativeFrom="paragraph">
              <wp:posOffset>0</wp:posOffset>
            </wp:positionV>
            <wp:extent cx="5836286" cy="10800719"/>
            <wp:effectExtent l="0" t="0" r="0" b="631"/>
            <wp:wrapTopAndBottom/>
            <wp:docPr id="26" name="Gambar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6286" cy="10800719"/>
                    </a:xfrm>
                    <a:prstGeom prst="rect">
                      <a:avLst/>
                    </a:prstGeom>
                    <a:noFill/>
                    <a:ln>
                      <a:noFill/>
                      <a:prstDash/>
                    </a:ln>
                  </pic:spPr>
                </pic:pic>
              </a:graphicData>
            </a:graphic>
          </wp:anchor>
        </w:drawing>
      </w: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2862</wp:posOffset>
            </wp:positionH>
            <wp:positionV relativeFrom="paragraph">
              <wp:posOffset>320</wp:posOffset>
            </wp:positionV>
            <wp:extent cx="5039358" cy="9080184"/>
            <wp:effectExtent l="0" t="0" r="8892" b="6666"/>
            <wp:wrapTopAndBottom/>
            <wp:docPr id="27" name="Gambar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9358" cy="9080184"/>
                    </a:xfrm>
                    <a:prstGeom prst="rect">
                      <a:avLst/>
                    </a:prstGeom>
                    <a:noFill/>
                    <a:ln>
                      <a:noFill/>
                      <a:prstDash/>
                    </a:ln>
                  </pic:spPr>
                </pic:pic>
              </a:graphicData>
            </a:graphic>
          </wp:anchor>
        </w:drawing>
      </w: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3088" behindDoc="0" locked="0" layoutInCell="1" allowOverlap="1">
            <wp:simplePos x="0" y="0"/>
            <wp:positionH relativeFrom="column">
              <wp:posOffset>-476246</wp:posOffset>
            </wp:positionH>
            <wp:positionV relativeFrom="paragraph">
              <wp:posOffset>0</wp:posOffset>
            </wp:positionV>
            <wp:extent cx="5040629" cy="7130418"/>
            <wp:effectExtent l="0" t="0" r="7621" b="0"/>
            <wp:wrapTopAndBottom/>
            <wp:docPr id="28" name="Gambar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29" cy="7130418"/>
                    </a:xfrm>
                    <a:prstGeom prst="rect">
                      <a:avLst/>
                    </a:prstGeom>
                    <a:noFill/>
                    <a:ln>
                      <a:noFill/>
                      <a:prstDash/>
                    </a:ln>
                  </pic:spPr>
                </pic:pic>
              </a:graphicData>
            </a:graphic>
          </wp:anchor>
        </w:drawing>
      </w: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-501648</wp:posOffset>
            </wp:positionH>
            <wp:positionV relativeFrom="paragraph">
              <wp:posOffset>0</wp:posOffset>
            </wp:positionV>
            <wp:extent cx="5040629" cy="7705091"/>
            <wp:effectExtent l="0" t="0" r="7621" b="0"/>
            <wp:wrapTopAndBottom/>
            <wp:docPr id="29" name="Gambar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0629" cy="7705091"/>
                    </a:xfrm>
                    <a:prstGeom prst="rect">
                      <a:avLst/>
                    </a:prstGeom>
                    <a:noFill/>
                    <a:ln>
                      <a:noFill/>
                      <a:prstDash/>
                    </a:ln>
                  </pic:spPr>
                </pic:pic>
              </a:graphicData>
            </a:graphic>
          </wp:anchor>
        </w:drawing>
      </w:r>
    </w:p>
    <w:p w:rsidR="00DE75BE" w:rsidRDefault="00DE75BE">
      <w:pPr>
        <w:pStyle w:val="TeksCatatanKaki"/>
        <w:spacing w:line="480" w:lineRule="auto"/>
        <w:rPr>
          <w:rFonts w:ascii="Times New Roman" w:hAnsi="Times New Roman" w:cs="Times New Roman"/>
          <w:sz w:val="24"/>
          <w:szCs w:val="24"/>
        </w:rPr>
      </w:pP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-276221</wp:posOffset>
            </wp:positionH>
            <wp:positionV relativeFrom="paragraph">
              <wp:posOffset>0</wp:posOffset>
            </wp:positionV>
            <wp:extent cx="5040629" cy="7437116"/>
            <wp:effectExtent l="0" t="0" r="7621" b="0"/>
            <wp:wrapTopAndBottom/>
            <wp:docPr id="30" name="Gambar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629" cy="7437116"/>
                    </a:xfrm>
                    <a:prstGeom prst="rect">
                      <a:avLst/>
                    </a:prstGeom>
                    <a:noFill/>
                    <a:ln>
                      <a:noFill/>
                      <a:prstDash/>
                    </a:ln>
                  </pic:spPr>
                </pic:pic>
              </a:graphicData>
            </a:graphic>
          </wp:anchor>
        </w:drawing>
      </w: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8208" behindDoc="0" locked="0" layoutInCell="1" allowOverlap="1">
            <wp:simplePos x="0" y="0"/>
            <wp:positionH relativeFrom="column">
              <wp:posOffset>0</wp:posOffset>
            </wp:positionH>
            <wp:positionV relativeFrom="paragraph">
              <wp:posOffset>340998</wp:posOffset>
            </wp:positionV>
            <wp:extent cx="5040629" cy="7776213"/>
            <wp:effectExtent l="0" t="0" r="7621" b="0"/>
            <wp:wrapTopAndBottom/>
            <wp:docPr id="31" name="Gambar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29" cy="7776213"/>
                    </a:xfrm>
                    <a:prstGeom prst="rect">
                      <a:avLst/>
                    </a:prstGeom>
                    <a:noFill/>
                    <a:ln>
                      <a:noFill/>
                      <a:prstDash/>
                    </a:ln>
                  </pic:spPr>
                </pic:pic>
              </a:graphicData>
            </a:graphic>
          </wp:anchor>
        </w:drawing>
      </w: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79232" behindDoc="0" locked="0" layoutInCell="1" allowOverlap="1">
            <wp:simplePos x="0" y="0"/>
            <wp:positionH relativeFrom="column">
              <wp:posOffset>0</wp:posOffset>
            </wp:positionH>
            <wp:positionV relativeFrom="paragraph">
              <wp:posOffset>340998</wp:posOffset>
            </wp:positionV>
            <wp:extent cx="5040629" cy="7130418"/>
            <wp:effectExtent l="0" t="0" r="7621" b="0"/>
            <wp:wrapTopAndBottom/>
            <wp:docPr id="32" name="Gambar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629" cy="7130418"/>
                    </a:xfrm>
                    <a:prstGeom prst="rect">
                      <a:avLst/>
                    </a:prstGeom>
                    <a:noFill/>
                    <a:ln>
                      <a:noFill/>
                      <a:prstDash/>
                    </a:ln>
                  </pic:spPr>
                </pic:pic>
              </a:graphicData>
            </a:graphic>
          </wp:anchor>
        </w:drawing>
      </w: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rPr>
          <w:rFonts w:ascii="Times New Roman" w:hAnsi="Times New Roman" w:cs="Times New Roman"/>
          <w:sz w:val="24"/>
          <w:szCs w:val="24"/>
        </w:rPr>
      </w:pPr>
    </w:p>
    <w:p w:rsidR="00DE75BE" w:rsidRDefault="0084266C">
      <w:pPr>
        <w:pStyle w:val="TeksCatatanKaki"/>
        <w:spacing w:line="480" w:lineRule="auto"/>
      </w:pPr>
      <w:r>
        <w:rPr>
          <w:rFonts w:ascii="Times New Roman" w:hAnsi="Times New Roman" w:cs="Times New Roman"/>
          <w:noProof/>
          <w:sz w:val="24"/>
          <w:szCs w:val="24"/>
        </w:rPr>
        <w:drawing>
          <wp:anchor distT="0" distB="0" distL="114300" distR="114300" simplePos="0" relativeHeight="251680256" behindDoc="0" locked="0" layoutInCell="1" allowOverlap="1">
            <wp:simplePos x="0" y="0"/>
            <wp:positionH relativeFrom="column">
              <wp:posOffset>1901</wp:posOffset>
            </wp:positionH>
            <wp:positionV relativeFrom="paragraph">
              <wp:posOffset>166365</wp:posOffset>
            </wp:positionV>
            <wp:extent cx="5040629" cy="8002901"/>
            <wp:effectExtent l="0" t="0" r="7621" b="0"/>
            <wp:wrapTopAndBottom/>
            <wp:docPr id="33" name="Gambar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0629" cy="8002901"/>
                    </a:xfrm>
                    <a:prstGeom prst="rect">
                      <a:avLst/>
                    </a:prstGeom>
                    <a:noFill/>
                    <a:ln>
                      <a:noFill/>
                      <a:prstDash/>
                    </a:ln>
                  </pic:spPr>
                </pic:pic>
              </a:graphicData>
            </a:graphic>
          </wp:anchor>
        </w:drawing>
      </w:r>
    </w:p>
    <w:p w:rsidR="00DE75BE" w:rsidRDefault="00DE75BE">
      <w:pPr>
        <w:pStyle w:val="TeksCatatanKaki"/>
        <w:spacing w:line="480" w:lineRule="auto"/>
        <w:rPr>
          <w:rFonts w:ascii="Times New Roman" w:hAnsi="Times New Roman" w:cs="Times New Roman"/>
          <w:sz w:val="24"/>
          <w:szCs w:val="24"/>
        </w:rPr>
      </w:pPr>
    </w:p>
    <w:p w:rsidR="00DE75BE" w:rsidRDefault="00DE75BE">
      <w:pPr>
        <w:pStyle w:val="TeksCatatanKaki"/>
        <w:spacing w:line="480" w:lineRule="auto"/>
        <w:ind w:left="1134" w:hanging="1134"/>
        <w:rPr>
          <w:rFonts w:ascii="Times New Roman" w:hAnsi="Times New Roman" w:cs="Times New Roman"/>
          <w:sz w:val="24"/>
          <w:szCs w:val="24"/>
        </w:rPr>
      </w:pPr>
    </w:p>
    <w:sectPr w:rsidR="00DE75BE">
      <w:headerReference w:type="default" r:id="rId30"/>
      <w:footerReference w:type="default" r:id="rId31"/>
      <w:pgSz w:w="11907" w:h="16839"/>
      <w:pgMar w:top="2268" w:right="1701" w:bottom="1701"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22F4" w:rsidRDefault="009422F4">
      <w:pPr>
        <w:spacing w:after="0" w:line="240" w:lineRule="auto"/>
      </w:pPr>
      <w:r>
        <w:separator/>
      </w:r>
    </w:p>
  </w:endnote>
  <w:endnote w:type="continuationSeparator" w:id="0">
    <w:p w:rsidR="009422F4" w:rsidRDefault="0094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84266C">
    <w:pPr>
      <w:pStyle w:val="Footer"/>
      <w:jc w:val="center"/>
    </w:pPr>
    <w:r>
      <w:rPr>
        <w:lang w:val="id-ID"/>
      </w:rPr>
      <w:t xml:space="preserve"> </w:t>
    </w:r>
  </w:p>
  <w:p w:rsidR="00636008" w:rsidRDefault="006B4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84266C">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p w:rsidR="00636008" w:rsidRDefault="006B4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84266C">
    <w:pPr>
      <w:pStyle w:val="Footer"/>
      <w:jc w:val="center"/>
    </w:pPr>
    <w:r>
      <w:rPr>
        <w:lang w:val="id-ID"/>
      </w:rPr>
      <w:t xml:space="preserve"> </w:t>
    </w:r>
  </w:p>
  <w:p w:rsidR="00636008" w:rsidRDefault="006B45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6B455E">
    <w:pPr>
      <w:pStyle w:val="Footer"/>
      <w:jc w:val="center"/>
    </w:pPr>
  </w:p>
  <w:p w:rsidR="00636008" w:rsidRDefault="006B45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6B455E">
    <w:pPr>
      <w:pStyle w:val="Footer"/>
      <w:jc w:val="center"/>
      <w:rPr>
        <w:sz w:val="24"/>
        <w:szCs w:val="24"/>
      </w:rPr>
    </w:pPr>
  </w:p>
  <w:p w:rsidR="00636008" w:rsidRDefault="006B455E">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22F4" w:rsidRDefault="009422F4">
      <w:pPr>
        <w:spacing w:after="0" w:line="240" w:lineRule="auto"/>
      </w:pPr>
      <w:r>
        <w:rPr>
          <w:color w:val="000000"/>
        </w:rPr>
        <w:separator/>
      </w:r>
    </w:p>
  </w:footnote>
  <w:footnote w:type="continuationSeparator" w:id="0">
    <w:p w:rsidR="009422F4" w:rsidRDefault="009422F4">
      <w:pPr>
        <w:spacing w:after="0" w:line="240" w:lineRule="auto"/>
      </w:pPr>
      <w:r>
        <w:continuationSeparator/>
      </w:r>
    </w:p>
  </w:footnote>
  <w:footnote w:id="1">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Lilik Mulyadi. 2013. </w:t>
      </w:r>
      <w:r>
        <w:rPr>
          <w:rFonts w:ascii="Times New Roman" w:hAnsi="Times New Roman" w:cs="Times New Roman"/>
          <w:i/>
          <w:iCs/>
        </w:rPr>
        <w:t>Mediasi Penal Dalam Sistem Peradilan Pidana Indonesia: Pengkajian Asas, Norma, Teori Dan Praktik</w:t>
      </w:r>
      <w:r>
        <w:rPr>
          <w:rFonts w:ascii="Times New Roman" w:hAnsi="Times New Roman" w:cs="Times New Roman"/>
        </w:rPr>
        <w:t>. Jurnal Ilmiah Yuristia. Vol.2 No.1. Hal. 1.</w:t>
      </w:r>
    </w:p>
  </w:footnote>
  <w:footnote w:id="2">
    <w:p w:rsidR="00DE75BE" w:rsidRDefault="0084266C">
      <w:pPr>
        <w:pStyle w:val="TeksCatatanKaki"/>
        <w:ind w:left="567" w:hanging="141"/>
        <w:jc w:val="both"/>
      </w:pPr>
      <w:r>
        <w:rPr>
          <w:rStyle w:val="ReferensiCatatanKaki"/>
        </w:rPr>
        <w:footnoteRef/>
      </w:r>
      <w:r>
        <w:rPr>
          <w:rFonts w:ascii="Times New Roman" w:hAnsi="Times New Roman"/>
        </w:rPr>
        <w:t xml:space="preserve"> Abdul Qadir Audah.2008. </w:t>
      </w:r>
      <w:r>
        <w:rPr>
          <w:rFonts w:ascii="Times New Roman" w:hAnsi="Times New Roman"/>
          <w:i/>
          <w:iCs/>
        </w:rPr>
        <w:t>Ensiklopedi Hukum Pidana Islam, Terj. Tim Tsalisah</w:t>
      </w:r>
      <w:r>
        <w:rPr>
          <w:rFonts w:ascii="Times New Roman" w:hAnsi="Times New Roman"/>
        </w:rPr>
        <w:t>, Bogor : PT.Kharisma Ilmu,, Hal. 204</w:t>
      </w:r>
    </w:p>
  </w:footnote>
  <w:footnote w:id="3">
    <w:p w:rsidR="00DE75BE" w:rsidRDefault="0084266C">
      <w:pPr>
        <w:pStyle w:val="TeksCatatanKaki"/>
        <w:ind w:left="567" w:hanging="142"/>
        <w:jc w:val="both"/>
      </w:pPr>
      <w:r>
        <w:rPr>
          <w:rStyle w:val="ReferensiCatatanKaki"/>
        </w:rPr>
        <w:footnoteRef/>
      </w:r>
      <w:r>
        <w:rPr>
          <w:rFonts w:ascii="Times New Roman" w:hAnsi="Times New Roman" w:cs="Times New Roman"/>
        </w:rPr>
        <w:t xml:space="preserve"> Tri Andarisman,2006 Hukum Pidana,Asas-Asas Dan Aturan Umum Hukum Pidana Indonesia (Bandar Lampung , Universitas Lampung , Hal 53-54</w:t>
      </w:r>
    </w:p>
  </w:footnote>
  <w:footnote w:id="4">
    <w:p w:rsidR="00DE75BE" w:rsidRDefault="0084266C">
      <w:pPr>
        <w:pStyle w:val="TeksCatatanKaki"/>
        <w:ind w:left="567" w:hanging="142"/>
        <w:jc w:val="both"/>
      </w:pPr>
      <w:r>
        <w:rPr>
          <w:rStyle w:val="ReferensiCatatanKaki"/>
        </w:rPr>
        <w:footnoteRef/>
      </w:r>
      <w:r>
        <w:rPr>
          <w:rFonts w:ascii="Times New Roman" w:hAnsi="Times New Roman" w:cs="Times New Roman"/>
        </w:rPr>
        <w:t xml:space="preserve"> Heni Siswanto ,2005Hukum Pidana Bandar Lampung Universitas Lampung  Hlm 35</w:t>
      </w:r>
    </w:p>
  </w:footnote>
  <w:footnote w:id="5">
    <w:p w:rsidR="00DE75BE" w:rsidRDefault="0084266C">
      <w:pPr>
        <w:pStyle w:val="TeksCatatanKaki"/>
        <w:ind w:left="567" w:hanging="142"/>
        <w:jc w:val="both"/>
      </w:pPr>
      <w:r>
        <w:rPr>
          <w:rStyle w:val="ReferensiCatatanKaki"/>
        </w:rPr>
        <w:footnoteRef/>
      </w:r>
      <w:r>
        <w:rPr>
          <w:rFonts w:ascii="Times New Roman" w:hAnsi="Times New Roman" w:cs="Times New Roman"/>
        </w:rPr>
        <w:t xml:space="preserve"> PAF Lamintang 1984 Hukum Penentensier Indonesia Bandung:Armico</w:t>
      </w:r>
    </w:p>
  </w:footnote>
  <w:footnote w:id="6">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Moeliatno, Asas-Asas Hukum Pidana Bina Aksara,Jakarta Hal 59</w:t>
      </w:r>
    </w:p>
  </w:footnote>
  <w:footnote w:id="7">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Usman Simanjuntak 2012 Teknik Pemeliharaan Dan Upaya Hukum</w:t>
      </w:r>
    </w:p>
  </w:footnote>
  <w:footnote w:id="8">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Wirjono Prodjodikoro </w:t>
      </w:r>
      <w:r>
        <w:rPr>
          <w:rFonts w:ascii="Times New Roman" w:hAnsi="Times New Roman" w:cs="Times New Roman"/>
          <w:color w:val="000000"/>
        </w:rPr>
        <w:t>2009 Hukum Pidana Indonesia Mandar Maju Jakarta: Hal 59</w:t>
      </w:r>
    </w:p>
  </w:footnote>
  <w:footnote w:id="9">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Andi Hamzah 2006 Prinsip-Prinsi Hukum Pidana, Pustaka ,Jakarta Hlm23</w:t>
      </w:r>
    </w:p>
  </w:footnote>
  <w:footnote w:id="10">
    <w:p w:rsidR="00DE75BE" w:rsidRDefault="0084266C">
      <w:pPr>
        <w:pStyle w:val="TeksCatatanKaki"/>
        <w:ind w:left="567" w:hanging="141"/>
        <w:jc w:val="both"/>
      </w:pPr>
      <w:r>
        <w:rPr>
          <w:rStyle w:val="ReferensiCatatanKaki"/>
        </w:rPr>
        <w:footnoteRef/>
      </w:r>
      <w:r>
        <w:rPr>
          <w:rFonts w:ascii="Times New Roman" w:hAnsi="Times New Roman"/>
        </w:rPr>
        <w:t>Teguh Prasetyo,</w:t>
      </w:r>
      <w:r>
        <w:rPr>
          <w:rFonts w:ascii="Times New Roman" w:hAnsi="Times New Roman"/>
          <w:i/>
        </w:rPr>
        <w:t>Op.Cit.</w:t>
      </w:r>
      <w:r>
        <w:rPr>
          <w:rFonts w:ascii="Times New Roman" w:hAnsi="Times New Roman"/>
        </w:rPr>
        <w:t xml:space="preserve"> Hal. 192</w:t>
      </w:r>
    </w:p>
  </w:footnote>
  <w:footnote w:id="11">
    <w:p w:rsidR="00DE75BE" w:rsidRDefault="0084266C">
      <w:pPr>
        <w:pStyle w:val="TeksCatatanKaki"/>
        <w:ind w:left="567" w:hanging="141"/>
        <w:jc w:val="both"/>
      </w:pPr>
      <w:r>
        <w:rPr>
          <w:rStyle w:val="ReferensiCatatanKaki"/>
        </w:rPr>
        <w:footnoteRef/>
      </w:r>
      <w:r>
        <w:rPr>
          <w:rFonts w:ascii="Times New Roman" w:hAnsi="Times New Roman"/>
        </w:rPr>
        <w:t xml:space="preserve"> Abdul Wahid, Muhammad Irfan, 2011, </w:t>
      </w:r>
      <w:r>
        <w:rPr>
          <w:rFonts w:ascii="Times New Roman" w:hAnsi="Times New Roman"/>
          <w:i/>
        </w:rPr>
        <w:t>Perlindungan Terhadap Korban Kekerasan Seksual</w:t>
      </w:r>
      <w:r>
        <w:rPr>
          <w:rFonts w:ascii="Times New Roman" w:hAnsi="Times New Roman"/>
        </w:rPr>
        <w:t>, Bandung Refika Aditama, Hal 27.</w:t>
      </w:r>
    </w:p>
  </w:footnote>
  <w:footnote w:id="12">
    <w:p w:rsidR="00DE75BE" w:rsidRDefault="0084266C">
      <w:pPr>
        <w:pStyle w:val="TeksCatatanKaki"/>
        <w:ind w:left="567" w:hanging="141"/>
        <w:jc w:val="both"/>
      </w:pPr>
      <w:r>
        <w:rPr>
          <w:rStyle w:val="ReferensiCatatanKaki"/>
        </w:rPr>
        <w:footnoteRef/>
      </w:r>
      <w:r>
        <w:rPr>
          <w:rFonts w:ascii="Times New Roman" w:hAnsi="Times New Roman"/>
        </w:rPr>
        <w:t xml:space="preserve">Teguh Prasetyo, </w:t>
      </w:r>
      <w:r>
        <w:rPr>
          <w:rFonts w:ascii="Times New Roman" w:hAnsi="Times New Roman"/>
          <w:i/>
        </w:rPr>
        <w:t xml:space="preserve">Op.Cit, </w:t>
      </w:r>
      <w:r>
        <w:rPr>
          <w:rFonts w:ascii="Times New Roman" w:hAnsi="Times New Roman"/>
        </w:rPr>
        <w:t>Hal 59.</w:t>
      </w:r>
    </w:p>
  </w:footnote>
  <w:footnote w:id="13">
    <w:p w:rsidR="00DE75BE" w:rsidRDefault="0084266C">
      <w:pPr>
        <w:pStyle w:val="TeksCatatanKaki"/>
        <w:ind w:left="567" w:hanging="141"/>
        <w:jc w:val="both"/>
      </w:pPr>
      <w:r>
        <w:rPr>
          <w:rStyle w:val="ReferensiCatatanKaki"/>
        </w:rPr>
        <w:footnoteRef/>
      </w:r>
      <w:r>
        <w:rPr>
          <w:rFonts w:ascii="Times New Roman" w:hAnsi="Times New Roman"/>
        </w:rPr>
        <w:t>Teguh Prasetyo</w:t>
      </w:r>
      <w:r>
        <w:rPr>
          <w:rFonts w:ascii="Times New Roman" w:hAnsi="Times New Roman"/>
          <w:i/>
        </w:rPr>
        <w:t xml:space="preserve"> Op.Cit, </w:t>
      </w:r>
      <w:r>
        <w:rPr>
          <w:rFonts w:ascii="Times New Roman" w:hAnsi="Times New Roman"/>
        </w:rPr>
        <w:t>Hal 60.</w:t>
      </w:r>
    </w:p>
  </w:footnote>
  <w:footnote w:id="14">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Teguh Prasetyo </w:t>
      </w:r>
      <w:r>
        <w:rPr>
          <w:rFonts w:ascii="Times New Roman" w:hAnsi="Times New Roman" w:cs="Times New Roman"/>
          <w:i/>
        </w:rPr>
        <w:t xml:space="preserve">Loc.Cit, </w:t>
      </w:r>
      <w:r>
        <w:rPr>
          <w:rFonts w:ascii="Times New Roman" w:hAnsi="Times New Roman" w:cs="Times New Roman"/>
        </w:rPr>
        <w:t>Hal 60.</w:t>
      </w:r>
    </w:p>
  </w:footnote>
  <w:footnote w:id="15">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Teguh Prasetyo </w:t>
      </w:r>
      <w:r>
        <w:rPr>
          <w:rFonts w:ascii="Times New Roman" w:hAnsi="Times New Roman" w:cs="Times New Roman"/>
          <w:i/>
        </w:rPr>
        <w:t xml:space="preserve">Op.Cit, </w:t>
      </w:r>
      <w:r>
        <w:rPr>
          <w:rFonts w:ascii="Times New Roman" w:hAnsi="Times New Roman" w:cs="Times New Roman"/>
        </w:rPr>
        <w:t>Hal 61.</w:t>
      </w:r>
    </w:p>
  </w:footnote>
  <w:footnote w:id="16">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R.Suroso 2006 Pengantar Ilmu Hukum, Sinar Grafika Hlm 40</w:t>
      </w:r>
    </w:p>
  </w:footnote>
  <w:footnote w:id="17">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Ibid Hlm 27</w:t>
      </w:r>
    </w:p>
  </w:footnote>
  <w:footnote w:id="18">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Ibid Hlm 27</w:t>
      </w:r>
    </w:p>
  </w:footnote>
  <w:footnote w:id="19">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Kuhpidana Pasal 10 </w:t>
      </w:r>
    </w:p>
  </w:footnote>
  <w:footnote w:id="20">
    <w:p w:rsidR="00DE75BE" w:rsidRDefault="0084266C">
      <w:pPr>
        <w:pStyle w:val="TeksCatatanKaki"/>
        <w:ind w:left="567" w:hanging="141"/>
        <w:jc w:val="both"/>
      </w:pPr>
      <w:r>
        <w:rPr>
          <w:rStyle w:val="ReferensiCatatanKaki"/>
        </w:rPr>
        <w:footnoteRef/>
      </w:r>
      <w:r>
        <w:rPr>
          <w:rFonts w:ascii="Times New Roman" w:hAnsi="Times New Roman"/>
        </w:rPr>
        <w:t xml:space="preserve">Abdul Qadir Audah.2008. </w:t>
      </w:r>
      <w:r>
        <w:rPr>
          <w:rFonts w:ascii="Times New Roman" w:hAnsi="Times New Roman"/>
          <w:i/>
          <w:iCs/>
        </w:rPr>
        <w:t>Ensiklopedi Hukum Pidana Islam, Terj. Tim Tsalisah</w:t>
      </w:r>
      <w:r>
        <w:rPr>
          <w:rFonts w:ascii="Times New Roman" w:hAnsi="Times New Roman"/>
        </w:rPr>
        <w:t>, Bogor : Pt.Kharisma Ilmu,, Hal. 204</w:t>
      </w:r>
    </w:p>
    <w:p w:rsidR="00DE75BE" w:rsidRDefault="00DE75BE">
      <w:pPr>
        <w:pStyle w:val="TeksCatatanKaki"/>
        <w:rPr>
          <w:rFonts w:ascii="Times New Roman" w:hAnsi="Times New Roman"/>
        </w:rPr>
      </w:pPr>
    </w:p>
  </w:footnote>
  <w:footnote w:id="21">
    <w:p w:rsidR="00DE75BE" w:rsidRDefault="0084266C">
      <w:pPr>
        <w:pStyle w:val="TeksCatatanKaki"/>
        <w:ind w:left="567" w:hanging="141"/>
        <w:jc w:val="both"/>
      </w:pPr>
      <w:r>
        <w:rPr>
          <w:rStyle w:val="ReferensiCatatanKaki"/>
        </w:rPr>
        <w:footnoteRef/>
      </w:r>
      <w:r>
        <w:rPr>
          <w:rFonts w:ascii="Times New Roman" w:hAnsi="Times New Roman" w:cs="Times New Roman"/>
          <w:lang w:val="en-ID"/>
        </w:rPr>
        <w:t xml:space="preserve">R. Soesilo, 1995, </w:t>
      </w:r>
      <w:r>
        <w:rPr>
          <w:rFonts w:ascii="Times New Roman" w:hAnsi="Times New Roman" w:cs="Times New Roman"/>
          <w:i/>
          <w:lang w:val="en-ID"/>
        </w:rPr>
        <w:t>Kuhp Serta Komentar-Komentarnya Lengkap Pasal Demi Pasal,</w:t>
      </w:r>
      <w:r>
        <w:rPr>
          <w:rFonts w:ascii="Times New Roman" w:hAnsi="Times New Roman" w:cs="Times New Roman"/>
          <w:lang w:val="en-ID"/>
        </w:rPr>
        <w:t xml:space="preserve"> Bogor : Politeia, Hal 245.</w:t>
      </w:r>
    </w:p>
  </w:footnote>
  <w:footnote w:id="22">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Ledeng Marpaun.2005. </w:t>
      </w:r>
      <w:r>
        <w:rPr>
          <w:rFonts w:ascii="Times New Roman" w:hAnsi="Times New Roman" w:cs="Times New Roman"/>
          <w:i/>
          <w:iCs/>
        </w:rPr>
        <w:t>Tindak Pidana Terhadap Nyawa Dan Tubuh</w:t>
      </w:r>
      <w:r>
        <w:rPr>
          <w:rFonts w:ascii="Times New Roman" w:hAnsi="Times New Roman" w:cs="Times New Roman"/>
        </w:rPr>
        <w:t>, Edisi I; Cet Iii; Jakarta: Sinar Grafika, Hal. 5</w:t>
      </w:r>
    </w:p>
  </w:footnote>
  <w:footnote w:id="23">
    <w:p w:rsidR="00DE75BE" w:rsidRDefault="0084266C">
      <w:pPr>
        <w:pStyle w:val="TeksCatatanKaki"/>
        <w:ind w:left="567" w:hanging="141"/>
        <w:jc w:val="both"/>
      </w:pPr>
      <w:r>
        <w:rPr>
          <w:rStyle w:val="ReferensiCatatanKaki"/>
        </w:rPr>
        <w:footnoteRef/>
      </w:r>
      <w:r>
        <w:rPr>
          <w:rFonts w:ascii="Times New Roman" w:hAnsi="Times New Roman" w:cs="Times New Roman"/>
          <w:lang w:val="en-ID"/>
        </w:rPr>
        <w:t xml:space="preserve"> R. Soesilo, </w:t>
      </w:r>
      <w:r>
        <w:rPr>
          <w:rFonts w:ascii="Times New Roman" w:hAnsi="Times New Roman" w:cs="Times New Roman"/>
          <w:i/>
          <w:iCs/>
          <w:lang w:val="en-ID"/>
        </w:rPr>
        <w:t xml:space="preserve">Op Cit, </w:t>
      </w:r>
      <w:r>
        <w:rPr>
          <w:rFonts w:ascii="Times New Roman" w:hAnsi="Times New Roman" w:cs="Times New Roman"/>
          <w:lang w:val="en-ID"/>
        </w:rPr>
        <w:t>Hal 245.</w:t>
      </w:r>
    </w:p>
  </w:footnote>
  <w:footnote w:id="24">
    <w:p w:rsidR="00DE75BE" w:rsidRDefault="0084266C">
      <w:pPr>
        <w:pStyle w:val="TeksCatatanKaki"/>
        <w:ind w:left="567" w:hanging="141"/>
        <w:jc w:val="both"/>
      </w:pPr>
      <w:r>
        <w:rPr>
          <w:rStyle w:val="ReferensiCatatanKaki"/>
        </w:rPr>
        <w:footnoteRef/>
      </w:r>
      <w:bookmarkStart w:id="0" w:name="_Hlk54550320"/>
      <w:r>
        <w:rPr>
          <w:rFonts w:ascii="Times New Roman" w:hAnsi="Times New Roman"/>
          <w:lang w:val="en-ID"/>
        </w:rPr>
        <w:t xml:space="preserve">Poerdaminto, 2003, </w:t>
      </w:r>
      <w:r>
        <w:rPr>
          <w:rFonts w:ascii="Times New Roman" w:hAnsi="Times New Roman"/>
          <w:i/>
          <w:lang w:val="en-ID"/>
        </w:rPr>
        <w:t>Kamus Umum Bahasa Indonesia</w:t>
      </w:r>
      <w:r>
        <w:rPr>
          <w:rFonts w:ascii="Times New Roman" w:hAnsi="Times New Roman"/>
          <w:lang w:val="en-ID"/>
        </w:rPr>
        <w:t>, Jakarta : Balai Pustaka, Hal.48</w:t>
      </w:r>
      <w:bookmarkEnd w:id="0"/>
    </w:p>
  </w:footnote>
  <w:footnote w:id="25">
    <w:p w:rsidR="00DE75BE" w:rsidRDefault="0084266C">
      <w:pPr>
        <w:pStyle w:val="TeksCatatanKaki"/>
        <w:ind w:left="567" w:hanging="141"/>
        <w:jc w:val="both"/>
      </w:pPr>
      <w:r>
        <w:rPr>
          <w:rStyle w:val="ReferensiCatatanKaki"/>
        </w:rPr>
        <w:footnoteRef/>
      </w:r>
      <w:bookmarkStart w:id="1" w:name="_Hlk54550607"/>
      <w:r>
        <w:rPr>
          <w:rFonts w:ascii="Times New Roman" w:hAnsi="Times New Roman"/>
          <w:lang w:val="en-ID"/>
        </w:rPr>
        <w:t>Wirjono  Projodikoro, 2010,</w:t>
      </w:r>
      <w:r>
        <w:rPr>
          <w:rFonts w:ascii="Times New Roman" w:hAnsi="Times New Roman"/>
          <w:i/>
          <w:lang w:val="en-ID"/>
        </w:rPr>
        <w:t>Tindak-Tindak Pidana Tertentu Di Indonesia</w:t>
      </w:r>
      <w:r>
        <w:rPr>
          <w:rFonts w:ascii="Times New Roman" w:hAnsi="Times New Roman"/>
          <w:lang w:val="en-ID"/>
        </w:rPr>
        <w:t>, Bandung: Refika Aditama, Hal.67.</w:t>
      </w:r>
      <w:bookmarkEnd w:id="1"/>
    </w:p>
  </w:footnote>
  <w:footnote w:id="26">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P.A.F Lamintang, Theo Lamintang, 2018, </w:t>
      </w:r>
      <w:r>
        <w:rPr>
          <w:rFonts w:ascii="Times New Roman" w:hAnsi="Times New Roman" w:cs="Times New Roman"/>
          <w:i/>
          <w:iCs/>
        </w:rPr>
        <w:t xml:space="preserve">Delik-Delik Khusus Kejahatan Terhadap Nyawa, Tubuh, Dan Kesehatan Edisi Kedua, </w:t>
      </w:r>
      <w:r>
        <w:rPr>
          <w:rFonts w:ascii="Times New Roman" w:hAnsi="Times New Roman" w:cs="Times New Roman"/>
        </w:rPr>
        <w:t>Jakarta : Sinar Grafika, Hal 132.</w:t>
      </w:r>
    </w:p>
  </w:footnote>
  <w:footnote w:id="27">
    <w:p w:rsidR="00DE75BE" w:rsidRDefault="0084266C">
      <w:pPr>
        <w:pStyle w:val="TeksCatatanKaki"/>
        <w:ind w:left="567"/>
        <w:jc w:val="both"/>
      </w:pPr>
      <w:r>
        <w:rPr>
          <w:rStyle w:val="ReferensiCatatanKaki"/>
        </w:rPr>
        <w:footnoteRef/>
      </w:r>
      <w:r>
        <w:rPr>
          <w:rFonts w:ascii="Times New Roman" w:hAnsi="Times New Roman"/>
          <w:i/>
          <w:iCs/>
        </w:rPr>
        <w:t xml:space="preserve">Ibid, </w:t>
      </w:r>
      <w:r>
        <w:rPr>
          <w:rFonts w:ascii="Times New Roman" w:hAnsi="Times New Roman"/>
        </w:rPr>
        <w:t>Hal 145.</w:t>
      </w:r>
    </w:p>
  </w:footnote>
  <w:footnote w:id="28">
    <w:p w:rsidR="00DE75BE" w:rsidRDefault="0084266C">
      <w:pPr>
        <w:pStyle w:val="TeksCatatanKaki"/>
        <w:ind w:left="567"/>
        <w:jc w:val="both"/>
      </w:pPr>
      <w:r>
        <w:rPr>
          <w:rStyle w:val="ReferensiCatatanKaki"/>
        </w:rPr>
        <w:footnoteRef/>
      </w:r>
      <w:r>
        <w:rPr>
          <w:rFonts w:ascii="Times New Roman" w:hAnsi="Times New Roman"/>
          <w:i/>
          <w:iCs/>
        </w:rPr>
        <w:t xml:space="preserve">Ibid, </w:t>
      </w:r>
      <w:r>
        <w:rPr>
          <w:rFonts w:ascii="Times New Roman" w:hAnsi="Times New Roman"/>
        </w:rPr>
        <w:t>Hal 149.</w:t>
      </w:r>
    </w:p>
  </w:footnote>
  <w:footnote w:id="29">
    <w:p w:rsidR="00DE75BE" w:rsidRDefault="0084266C">
      <w:pPr>
        <w:pStyle w:val="TeksCatatanKaki"/>
        <w:ind w:left="567" w:hanging="141"/>
        <w:jc w:val="both"/>
      </w:pPr>
      <w:r>
        <w:rPr>
          <w:rStyle w:val="ReferensiCatatanKaki"/>
        </w:rPr>
        <w:footnoteRef/>
      </w:r>
      <w:bookmarkStart w:id="2" w:name="_Hlk56511853"/>
      <w:bookmarkStart w:id="3" w:name="_Hlk54550633"/>
      <w:r>
        <w:rPr>
          <w:rFonts w:ascii="Times New Roman" w:hAnsi="Times New Roman"/>
        </w:rPr>
        <w:t>Wacana Intelektual, 2016,</w:t>
      </w:r>
      <w:r>
        <w:rPr>
          <w:rFonts w:ascii="Times New Roman" w:hAnsi="Times New Roman"/>
          <w:i/>
          <w:iCs/>
        </w:rPr>
        <w:t>Kumpulan Kitab Undang-Undang Hukum, KUH Perdata, KUHP dan KUHAPCet II</w:t>
      </w:r>
      <w:r>
        <w:rPr>
          <w:rFonts w:ascii="Times New Roman" w:hAnsi="Times New Roman"/>
        </w:rPr>
        <w:t>, Jakarta: WI Press</w:t>
      </w:r>
      <w:bookmarkEnd w:id="2"/>
      <w:r>
        <w:rPr>
          <w:rFonts w:ascii="Times New Roman" w:hAnsi="Times New Roman"/>
        </w:rPr>
        <w:t>, Hal 378.</w:t>
      </w:r>
      <w:bookmarkEnd w:id="3"/>
    </w:p>
  </w:footnote>
  <w:footnote w:id="30">
    <w:p w:rsidR="00DE75BE" w:rsidRDefault="0084266C">
      <w:pPr>
        <w:pStyle w:val="TeksCatatanKaki"/>
      </w:pPr>
      <w:r>
        <w:rPr>
          <w:rStyle w:val="ReferensiCatatanKaki"/>
        </w:rPr>
        <w:footnoteRef/>
      </w:r>
      <w:bookmarkStart w:id="4" w:name="_Hlk56511876"/>
      <w:r>
        <w:rPr>
          <w:rFonts w:ascii="Times New Roman" w:hAnsi="Times New Roman"/>
        </w:rPr>
        <w:t xml:space="preserve">P.A.F Lamintang, 1984, </w:t>
      </w:r>
      <w:r>
        <w:rPr>
          <w:rFonts w:ascii="Times New Roman" w:hAnsi="Times New Roman"/>
          <w:i/>
          <w:iCs/>
        </w:rPr>
        <w:t xml:space="preserve">Dasar-dasar hukum pidana Indonesia, </w:t>
      </w:r>
      <w:r>
        <w:rPr>
          <w:rFonts w:ascii="Times New Roman" w:hAnsi="Times New Roman"/>
        </w:rPr>
        <w:t>Bandung : Sinar Baru</w:t>
      </w:r>
      <w:bookmarkEnd w:id="4"/>
      <w:r>
        <w:rPr>
          <w:rFonts w:ascii="Times New Roman" w:hAnsi="Times New Roman"/>
        </w:rPr>
        <w:t>, Hal 295.</w:t>
      </w:r>
    </w:p>
  </w:footnote>
  <w:footnote w:id="31">
    <w:p w:rsidR="00DE75BE" w:rsidRDefault="0084266C">
      <w:pPr>
        <w:pStyle w:val="TeksCatatanKaki"/>
      </w:pPr>
      <w:r>
        <w:rPr>
          <w:rStyle w:val="ReferensiCatatanKaki"/>
        </w:rPr>
        <w:footnoteRef/>
      </w:r>
      <w:bookmarkStart w:id="5" w:name="_Hlk56511896"/>
      <w:bookmarkStart w:id="6" w:name="_Hlk54550654"/>
      <w:r>
        <w:rPr>
          <w:rFonts w:ascii="Times New Roman" w:hAnsi="Times New Roman"/>
        </w:rPr>
        <w:t>Adami Chazawi.</w:t>
      </w:r>
      <w:r>
        <w:rPr>
          <w:rFonts w:ascii="Times New Roman" w:hAnsi="Times New Roman"/>
          <w:i/>
          <w:iCs/>
        </w:rPr>
        <w:t>2017. Kejahatan Terhadap Tubuh dan Nyawa, Jakarta; Rajawali Pers</w:t>
      </w:r>
      <w:bookmarkEnd w:id="5"/>
      <w:r>
        <w:rPr>
          <w:rFonts w:ascii="Times New Roman" w:hAnsi="Times New Roman"/>
          <w:i/>
          <w:iCs/>
        </w:rPr>
        <w:t>,</w:t>
      </w:r>
      <w:r>
        <w:rPr>
          <w:rFonts w:ascii="Times New Roman" w:hAnsi="Times New Roman"/>
        </w:rPr>
        <w:t xml:space="preserve"> Hal.12</w:t>
      </w:r>
      <w:bookmarkEnd w:id="6"/>
    </w:p>
  </w:footnote>
  <w:footnote w:id="32">
    <w:p w:rsidR="00DE75BE" w:rsidRDefault="0084266C">
      <w:pPr>
        <w:pStyle w:val="TeksCatatanKaki"/>
        <w:jc w:val="both"/>
      </w:pPr>
      <w:r>
        <w:rPr>
          <w:rStyle w:val="ReferensiCatatanKaki"/>
        </w:rPr>
        <w:footnoteRef/>
      </w:r>
      <w:bookmarkStart w:id="7" w:name="_Hlk56511908"/>
      <w:bookmarkStart w:id="8" w:name="_Hlk54550678"/>
      <w:r>
        <w:rPr>
          <w:rFonts w:ascii="Times New Roman" w:hAnsi="Times New Roman"/>
          <w:lang w:val="en-ID"/>
        </w:rPr>
        <w:t xml:space="preserve">Tongat, 2003, </w:t>
      </w:r>
      <w:r>
        <w:rPr>
          <w:rFonts w:ascii="Times New Roman" w:hAnsi="Times New Roman"/>
          <w:i/>
          <w:lang w:val="en-ID"/>
        </w:rPr>
        <w:t>Hukum Pidana Materil, Tinjauan Atas Pidana Terhadap Subjek Hukum dalam KUHP,</w:t>
      </w:r>
      <w:r>
        <w:rPr>
          <w:rFonts w:ascii="Times New Roman" w:hAnsi="Times New Roman"/>
          <w:lang w:val="en-ID"/>
        </w:rPr>
        <w:t xml:space="preserve"> Jakarta : Djambatan</w:t>
      </w:r>
      <w:bookmarkEnd w:id="7"/>
      <w:r>
        <w:rPr>
          <w:rFonts w:ascii="Times New Roman" w:hAnsi="Times New Roman"/>
          <w:lang w:val="en-ID"/>
        </w:rPr>
        <w:t>, Hal.74</w:t>
      </w:r>
      <w:bookmarkEnd w:id="8"/>
    </w:p>
  </w:footnote>
  <w:footnote w:id="33">
    <w:p w:rsidR="00DE75BE" w:rsidRDefault="0084266C">
      <w:pPr>
        <w:pStyle w:val="TeksCatatanKaki"/>
        <w:jc w:val="both"/>
      </w:pPr>
      <w:r>
        <w:rPr>
          <w:rStyle w:val="ReferensiCatatanKaki"/>
        </w:rPr>
        <w:footnoteRef/>
      </w:r>
      <w:bookmarkStart w:id="9" w:name="_Hlk54550741"/>
      <w:r>
        <w:rPr>
          <w:rFonts w:ascii="Times New Roman" w:hAnsi="Times New Roman"/>
          <w:lang w:val="en-ID"/>
        </w:rPr>
        <w:t xml:space="preserve">Adami Chazawi, </w:t>
      </w:r>
      <w:r>
        <w:rPr>
          <w:rFonts w:ascii="Times New Roman" w:hAnsi="Times New Roman"/>
          <w:i/>
          <w:iCs/>
          <w:lang w:val="en-ID"/>
        </w:rPr>
        <w:t xml:space="preserve">Op Cit, </w:t>
      </w:r>
      <w:r>
        <w:rPr>
          <w:rFonts w:ascii="Times New Roman" w:hAnsi="Times New Roman"/>
          <w:lang w:val="en-ID"/>
        </w:rPr>
        <w:t>Hal.10</w:t>
      </w:r>
      <w:bookmarkEnd w:id="9"/>
    </w:p>
  </w:footnote>
  <w:footnote w:id="34">
    <w:p w:rsidR="00DE75BE" w:rsidRDefault="0084266C">
      <w:pPr>
        <w:pStyle w:val="TeksCatatanKaki"/>
      </w:pPr>
      <w:r>
        <w:rPr>
          <w:rStyle w:val="ReferensiCatatanKaki"/>
        </w:rPr>
        <w:footnoteRef/>
      </w:r>
      <w:r>
        <w:rPr>
          <w:rFonts w:ascii="Times New Roman" w:hAnsi="Times New Roman" w:cs="Times New Roman"/>
        </w:rPr>
        <w:t xml:space="preserve"> Mukti Fajar dan Yulianto Achmad, 2010, Dualisme Penelitian Hukum Empiris &amp; Normatif, Pustaka Pelajar, hlm.280</w:t>
      </w:r>
    </w:p>
  </w:footnote>
  <w:footnote w:id="35">
    <w:p w:rsidR="00DE75BE" w:rsidRDefault="0084266C">
      <w:pPr>
        <w:pStyle w:val="TeksCatatanKaki"/>
      </w:pPr>
      <w:r>
        <w:rPr>
          <w:rStyle w:val="ReferensiCatatanKaki"/>
        </w:rPr>
        <w:footnoteRef/>
      </w:r>
      <w:r>
        <w:rPr>
          <w:rFonts w:ascii="Times New Roman" w:hAnsi="Times New Roman" w:cs="Times New Roman"/>
        </w:rPr>
        <w:t xml:space="preserve"> Ibid hlm 285</w:t>
      </w:r>
    </w:p>
  </w:footnote>
  <w:footnote w:id="36">
    <w:p w:rsidR="00DE75BE" w:rsidRDefault="0084266C">
      <w:pPr>
        <w:pStyle w:val="TeksCatatanKaki"/>
      </w:pPr>
      <w:r>
        <w:rPr>
          <w:rStyle w:val="ReferensiCatatanKaki"/>
        </w:rPr>
        <w:footnoteRef/>
      </w:r>
      <w:r>
        <w:rPr>
          <w:rFonts w:ascii="Times New Roman" w:hAnsi="Times New Roman" w:cs="Times New Roman"/>
        </w:rPr>
        <w:t>Ibid hlm 289</w:t>
      </w:r>
    </w:p>
  </w:footnote>
  <w:footnote w:id="37">
    <w:p w:rsidR="00DE75BE" w:rsidRDefault="0084266C">
      <w:pPr>
        <w:pStyle w:val="TeksCatatanKaki"/>
      </w:pPr>
      <w:r>
        <w:rPr>
          <w:rStyle w:val="ReferensiCatatanKaki"/>
        </w:rPr>
        <w:footnoteRef/>
      </w:r>
      <w:r>
        <w:rPr>
          <w:rFonts w:ascii="Times New Roman" w:hAnsi="Times New Roman" w:cs="Times New Roman"/>
        </w:rPr>
        <w:t>Ibid hlm 291</w:t>
      </w:r>
    </w:p>
  </w:footnote>
  <w:footnote w:id="38">
    <w:p w:rsidR="00DE75BE" w:rsidRDefault="0084266C">
      <w:pPr>
        <w:pStyle w:val="TeksCatatanKaki"/>
      </w:pPr>
      <w:r>
        <w:rPr>
          <w:rStyle w:val="ReferensiCatatanKaki"/>
        </w:rPr>
        <w:footnoteRef/>
      </w:r>
      <w:r>
        <w:rPr>
          <w:rFonts w:ascii="Times New Roman" w:hAnsi="Times New Roman" w:cs="Times New Roman"/>
        </w:rPr>
        <w:t>Ibid hlm 295</w:t>
      </w:r>
    </w:p>
  </w:footnote>
  <w:footnote w:id="39">
    <w:p w:rsidR="00DE75BE" w:rsidRDefault="0084266C">
      <w:pPr>
        <w:pStyle w:val="TeksCatatanKaki"/>
      </w:pPr>
      <w:r>
        <w:rPr>
          <w:rStyle w:val="ReferensiCatatanKaki"/>
        </w:rPr>
        <w:footnoteRef/>
      </w:r>
      <w:r>
        <w:rPr>
          <w:rFonts w:ascii="Times New Roman" w:hAnsi="Times New Roman" w:cs="Times New Roman"/>
        </w:rPr>
        <w:t>Ibid hlm 299</w:t>
      </w:r>
    </w:p>
  </w:footnote>
  <w:footnote w:id="40">
    <w:p w:rsidR="00DE75BE" w:rsidRDefault="0084266C">
      <w:pPr>
        <w:pStyle w:val="TeksCatatanKaki"/>
        <w:ind w:left="567" w:hanging="141"/>
        <w:jc w:val="both"/>
      </w:pPr>
      <w:r>
        <w:rPr>
          <w:rStyle w:val="ReferensiCatatanKaki"/>
        </w:rPr>
        <w:footnoteRef/>
      </w:r>
      <w:r>
        <w:rPr>
          <w:rFonts w:ascii="Times New Roman" w:hAnsi="Times New Roman"/>
          <w:lang w:val="en-ID"/>
        </w:rPr>
        <w:t xml:space="preserve">Poerdaminto, 2003, </w:t>
      </w:r>
      <w:r>
        <w:rPr>
          <w:rFonts w:ascii="Times New Roman" w:hAnsi="Times New Roman"/>
          <w:i/>
          <w:lang w:val="en-ID"/>
        </w:rPr>
        <w:t>Kamus Umum Bahasa Indonesia</w:t>
      </w:r>
      <w:r>
        <w:rPr>
          <w:rFonts w:ascii="Times New Roman" w:hAnsi="Times New Roman"/>
          <w:lang w:val="en-ID"/>
        </w:rPr>
        <w:t>, Jakarta : Balai Pustaka, Hal.48</w:t>
      </w:r>
    </w:p>
  </w:footnote>
  <w:footnote w:id="41">
    <w:p w:rsidR="00DE75BE" w:rsidRDefault="0084266C">
      <w:pPr>
        <w:pStyle w:val="TeksCatatanKaki"/>
        <w:ind w:left="567" w:hanging="141"/>
        <w:jc w:val="both"/>
      </w:pPr>
      <w:r>
        <w:rPr>
          <w:rStyle w:val="ReferensiCatatanKaki"/>
        </w:rPr>
        <w:footnoteRef/>
      </w:r>
      <w:r>
        <w:rPr>
          <w:rFonts w:ascii="Times New Roman" w:hAnsi="Times New Roman" w:cs="Times New Roman"/>
        </w:rPr>
        <w:t xml:space="preserve"> P.A.F Lamintang, Theo Lamintang, 2018, </w:t>
      </w:r>
      <w:r>
        <w:rPr>
          <w:rFonts w:ascii="Times New Roman" w:hAnsi="Times New Roman" w:cs="Times New Roman"/>
          <w:i/>
          <w:iCs/>
        </w:rPr>
        <w:t xml:space="preserve">Delik-Delik Khusus Kejahatan Terhadap Nyawa, Tubuh, Dan Kesehatan Edisi Kedua, </w:t>
      </w:r>
      <w:r>
        <w:rPr>
          <w:rFonts w:ascii="Times New Roman" w:hAnsi="Times New Roman" w:cs="Times New Roman"/>
        </w:rPr>
        <w:t>Jakarta : Sinar Grafika, Hal 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6B455E">
    <w:pPr>
      <w:pStyle w:val="Header"/>
      <w:jc w:val="right"/>
    </w:pPr>
  </w:p>
  <w:p w:rsidR="00636008" w:rsidRDefault="006B4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6B455E">
    <w:pPr>
      <w:pStyle w:val="Header"/>
      <w:jc w:val="right"/>
    </w:pPr>
  </w:p>
  <w:p w:rsidR="00636008" w:rsidRDefault="006B4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6008" w:rsidRDefault="006B455E">
    <w:pPr>
      <w:pStyle w:val="Header"/>
      <w:jc w:val="right"/>
    </w:pPr>
  </w:p>
  <w:p w:rsidR="00636008" w:rsidRDefault="006B4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1AF7"/>
    <w:multiLevelType w:val="multilevel"/>
    <w:tmpl w:val="7292AC60"/>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05C51076"/>
    <w:multiLevelType w:val="multilevel"/>
    <w:tmpl w:val="8932BB20"/>
    <w:lvl w:ilvl="0">
      <w:start w:val="1"/>
      <w:numFmt w:val="decimal"/>
      <w:lvlText w:val="%1."/>
      <w:lvlJc w:val="left"/>
      <w:pPr>
        <w:ind w:left="720" w:hanging="360"/>
      </w:pPr>
      <w:rPr>
        <w:rFonts w:ascii="Times New Roman" w:eastAsia="Calibri" w:hAnsi="Times New Roman" w:cs="Times New Roman"/>
        <w:b w:val="0"/>
        <w:bCs w:val="0"/>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5ED75FB"/>
    <w:multiLevelType w:val="multilevel"/>
    <w:tmpl w:val="CED07AC0"/>
    <w:lvl w:ilvl="0">
      <w:start w:val="1"/>
      <w:numFmt w:val="decimal"/>
      <w:lvlText w:val="%1."/>
      <w:lvlJc w:val="left"/>
      <w:pPr>
        <w:ind w:left="720" w:hanging="360"/>
      </w:pPr>
      <w:rPr>
        <w:b w:val="0"/>
        <w:bC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8C5188B"/>
    <w:multiLevelType w:val="multilevel"/>
    <w:tmpl w:val="9800E8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8FF47E0"/>
    <w:multiLevelType w:val="multilevel"/>
    <w:tmpl w:val="1B12D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E3431"/>
    <w:multiLevelType w:val="multilevel"/>
    <w:tmpl w:val="116847B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AD577C"/>
    <w:multiLevelType w:val="multilevel"/>
    <w:tmpl w:val="E22A1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1209CD"/>
    <w:multiLevelType w:val="multilevel"/>
    <w:tmpl w:val="3D820252"/>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0EBB602B"/>
    <w:multiLevelType w:val="multilevel"/>
    <w:tmpl w:val="53429D42"/>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9" w15:restartNumberingAfterBreak="0">
    <w:nsid w:val="12F91518"/>
    <w:multiLevelType w:val="multilevel"/>
    <w:tmpl w:val="FCF03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301EA1"/>
    <w:multiLevelType w:val="multilevel"/>
    <w:tmpl w:val="781AF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DB4F23"/>
    <w:multiLevelType w:val="multilevel"/>
    <w:tmpl w:val="4C862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9B20AF"/>
    <w:multiLevelType w:val="multilevel"/>
    <w:tmpl w:val="25BE4D9A"/>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15:restartNumberingAfterBreak="0">
    <w:nsid w:val="15A100F5"/>
    <w:multiLevelType w:val="multilevel"/>
    <w:tmpl w:val="F0BC0A0E"/>
    <w:lvl w:ilvl="0">
      <w:start w:val="1"/>
      <w:numFmt w:val="lowerLetter"/>
      <w:lvlText w:val="%1."/>
      <w:lvlJc w:val="left"/>
      <w:pPr>
        <w:ind w:left="1080" w:hanging="360"/>
      </w:pPr>
      <w:rPr>
        <w:rFonts w:eastAsia="Times New Roman" w:cs="Arial"/>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EE5BC9"/>
    <w:multiLevelType w:val="multilevel"/>
    <w:tmpl w:val="FE2C851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1D404709"/>
    <w:multiLevelType w:val="multilevel"/>
    <w:tmpl w:val="B10E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050E43"/>
    <w:multiLevelType w:val="multilevel"/>
    <w:tmpl w:val="9424A288"/>
    <w:lvl w:ilvl="0">
      <w:start w:val="1"/>
      <w:numFmt w:val="decimal"/>
      <w:lvlText w:val="%1."/>
      <w:lvlJc w:val="left"/>
      <w:pPr>
        <w:ind w:left="780" w:hanging="360"/>
      </w:pPr>
    </w:lvl>
    <w:lvl w:ilvl="1">
      <w:start w:val="1"/>
      <w:numFmt w:val="decimal"/>
      <w:lvlText w:val="%1.%2."/>
      <w:lvlJc w:val="left"/>
      <w:pPr>
        <w:ind w:left="1137" w:hanging="540"/>
      </w:pPr>
    </w:lvl>
    <w:lvl w:ilvl="2">
      <w:start w:val="3"/>
      <w:numFmt w:val="decimal"/>
      <w:lvlText w:val="%1.%2.%3."/>
      <w:lvlJc w:val="left"/>
      <w:pPr>
        <w:ind w:left="1494" w:hanging="720"/>
      </w:pPr>
    </w:lvl>
    <w:lvl w:ilvl="3">
      <w:start w:val="1"/>
      <w:numFmt w:val="decimal"/>
      <w:lvlText w:val="%1.%2.%3.%4."/>
      <w:lvlJc w:val="left"/>
      <w:pPr>
        <w:ind w:left="1671" w:hanging="720"/>
      </w:pPr>
    </w:lvl>
    <w:lvl w:ilvl="4">
      <w:start w:val="1"/>
      <w:numFmt w:val="decimal"/>
      <w:lvlText w:val="%1.%2.%3.%4.%5."/>
      <w:lvlJc w:val="left"/>
      <w:pPr>
        <w:ind w:left="2208" w:hanging="1080"/>
      </w:pPr>
    </w:lvl>
    <w:lvl w:ilvl="5">
      <w:start w:val="1"/>
      <w:numFmt w:val="decimal"/>
      <w:lvlText w:val="%1.%2.%3.%4.%5.%6."/>
      <w:lvlJc w:val="left"/>
      <w:pPr>
        <w:ind w:left="2385" w:hanging="1080"/>
      </w:pPr>
    </w:lvl>
    <w:lvl w:ilvl="6">
      <w:start w:val="1"/>
      <w:numFmt w:val="decimal"/>
      <w:lvlText w:val="%1.%2.%3.%4.%5.%6.%7."/>
      <w:lvlJc w:val="left"/>
      <w:pPr>
        <w:ind w:left="2922" w:hanging="1440"/>
      </w:pPr>
    </w:lvl>
    <w:lvl w:ilvl="7">
      <w:start w:val="1"/>
      <w:numFmt w:val="decimal"/>
      <w:lvlText w:val="%1.%2.%3.%4.%5.%6.%7.%8."/>
      <w:lvlJc w:val="left"/>
      <w:pPr>
        <w:ind w:left="3099" w:hanging="1440"/>
      </w:pPr>
    </w:lvl>
    <w:lvl w:ilvl="8">
      <w:start w:val="1"/>
      <w:numFmt w:val="decimal"/>
      <w:lvlText w:val="%1.%2.%3.%4.%5.%6.%7.%8.%9."/>
      <w:lvlJc w:val="left"/>
      <w:pPr>
        <w:ind w:left="3636" w:hanging="1800"/>
      </w:pPr>
    </w:lvl>
  </w:abstractNum>
  <w:abstractNum w:abstractNumId="17" w15:restartNumberingAfterBreak="0">
    <w:nsid w:val="256373C4"/>
    <w:multiLevelType w:val="multilevel"/>
    <w:tmpl w:val="CE38B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CE0400"/>
    <w:multiLevelType w:val="multilevel"/>
    <w:tmpl w:val="3CC0015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264F56A1"/>
    <w:multiLevelType w:val="multilevel"/>
    <w:tmpl w:val="6DBE7DBC"/>
    <w:lvl w:ilvl="0">
      <w:start w:val="1"/>
      <w:numFmt w:val="lowerLetter"/>
      <w:lvlText w:val="%1."/>
      <w:lvlJc w:val="left"/>
      <w:pPr>
        <w:ind w:left="2367" w:hanging="360"/>
      </w:pPr>
    </w:lvl>
    <w:lvl w:ilvl="1">
      <w:start w:val="1"/>
      <w:numFmt w:val="lowerLetter"/>
      <w:lvlText w:val="%2."/>
      <w:lvlJc w:val="left"/>
      <w:pPr>
        <w:ind w:left="3087" w:hanging="360"/>
      </w:pPr>
    </w:lvl>
    <w:lvl w:ilvl="2">
      <w:start w:val="1"/>
      <w:numFmt w:val="lowerRoman"/>
      <w:lvlText w:val="%3."/>
      <w:lvlJc w:val="right"/>
      <w:pPr>
        <w:ind w:left="3807" w:hanging="180"/>
      </w:pPr>
    </w:lvl>
    <w:lvl w:ilvl="3">
      <w:start w:val="1"/>
      <w:numFmt w:val="decimal"/>
      <w:lvlText w:val="%4."/>
      <w:lvlJc w:val="left"/>
      <w:pPr>
        <w:ind w:left="4527" w:hanging="360"/>
      </w:pPr>
    </w:lvl>
    <w:lvl w:ilvl="4">
      <w:start w:val="1"/>
      <w:numFmt w:val="lowerLetter"/>
      <w:lvlText w:val="%5."/>
      <w:lvlJc w:val="left"/>
      <w:pPr>
        <w:ind w:left="5247" w:hanging="360"/>
      </w:pPr>
    </w:lvl>
    <w:lvl w:ilvl="5">
      <w:start w:val="1"/>
      <w:numFmt w:val="lowerRoman"/>
      <w:lvlText w:val="%6."/>
      <w:lvlJc w:val="right"/>
      <w:pPr>
        <w:ind w:left="5967" w:hanging="180"/>
      </w:pPr>
    </w:lvl>
    <w:lvl w:ilvl="6">
      <w:start w:val="1"/>
      <w:numFmt w:val="decimal"/>
      <w:lvlText w:val="%7."/>
      <w:lvlJc w:val="left"/>
      <w:pPr>
        <w:ind w:left="6687" w:hanging="360"/>
      </w:pPr>
    </w:lvl>
    <w:lvl w:ilvl="7">
      <w:start w:val="1"/>
      <w:numFmt w:val="lowerLetter"/>
      <w:lvlText w:val="%8."/>
      <w:lvlJc w:val="left"/>
      <w:pPr>
        <w:ind w:left="7407" w:hanging="360"/>
      </w:pPr>
    </w:lvl>
    <w:lvl w:ilvl="8">
      <w:start w:val="1"/>
      <w:numFmt w:val="lowerRoman"/>
      <w:lvlText w:val="%9."/>
      <w:lvlJc w:val="right"/>
      <w:pPr>
        <w:ind w:left="8127" w:hanging="180"/>
      </w:pPr>
    </w:lvl>
  </w:abstractNum>
  <w:abstractNum w:abstractNumId="20" w15:restartNumberingAfterBreak="0">
    <w:nsid w:val="2762046D"/>
    <w:multiLevelType w:val="multilevel"/>
    <w:tmpl w:val="CF160336"/>
    <w:lvl w:ilvl="0">
      <w:start w:val="1"/>
      <w:numFmt w:val="decimal"/>
      <w:lvlText w:val="%1."/>
      <w:lvlJc w:val="left"/>
      <w:pPr>
        <w:ind w:left="1287" w:hanging="360"/>
      </w:pPr>
    </w:lvl>
    <w:lvl w:ilvl="1">
      <w:start w:val="1"/>
      <w:numFmt w:val="decimal"/>
      <w:lvlText w:val="%1.%2."/>
      <w:lvlJc w:val="left"/>
      <w:pPr>
        <w:ind w:left="1287" w:hanging="360"/>
      </w:pPr>
      <w:rPr>
        <w:b/>
      </w:r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21" w15:restartNumberingAfterBreak="0">
    <w:nsid w:val="27750079"/>
    <w:multiLevelType w:val="multilevel"/>
    <w:tmpl w:val="A940A022"/>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28DD656E"/>
    <w:multiLevelType w:val="multilevel"/>
    <w:tmpl w:val="E0D86F28"/>
    <w:lvl w:ilvl="0">
      <w:start w:val="1"/>
      <w:numFmt w:val="decimal"/>
      <w:lvlText w:val="%1."/>
      <w:lvlJc w:val="left"/>
      <w:pPr>
        <w:ind w:left="720" w:hanging="360"/>
      </w:pPr>
      <w:rPr>
        <w:rFonts w:ascii="Times New Roman" w:eastAsia="Calibri" w:hAnsi="Times New Roman" w:cs="Times New Roman"/>
        <w:b w:val="0"/>
        <w:bCs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5E36D6"/>
    <w:multiLevelType w:val="multilevel"/>
    <w:tmpl w:val="C78268FA"/>
    <w:lvl w:ilvl="0">
      <w:start w:val="1"/>
      <w:numFmt w:val="lowerLetter"/>
      <w:lvlText w:val="%1."/>
      <w:lvlJc w:val="left"/>
      <w:pPr>
        <w:ind w:left="810" w:hanging="360"/>
      </w:pPr>
      <w:rPr>
        <w:b w:val="0"/>
        <w:bCs w:val="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4" w15:restartNumberingAfterBreak="0">
    <w:nsid w:val="30E1694B"/>
    <w:multiLevelType w:val="multilevel"/>
    <w:tmpl w:val="46B28B7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31E2672F"/>
    <w:multiLevelType w:val="multilevel"/>
    <w:tmpl w:val="8D406B2E"/>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6" w15:restartNumberingAfterBreak="0">
    <w:nsid w:val="344D3E41"/>
    <w:multiLevelType w:val="multilevel"/>
    <w:tmpl w:val="EED4E31E"/>
    <w:lvl w:ilvl="0">
      <w:start w:val="4"/>
      <w:numFmt w:val="decimal"/>
      <w:lvlText w:val="%1"/>
      <w:lvlJc w:val="left"/>
      <w:pPr>
        <w:ind w:left="481" w:hanging="481"/>
      </w:pPr>
    </w:lvl>
    <w:lvl w:ilvl="1">
      <w:start w:val="2"/>
      <w:numFmt w:val="decimal"/>
      <w:lvlText w:val="%1.%2"/>
      <w:lvlJc w:val="left"/>
      <w:pPr>
        <w:ind w:left="1140" w:hanging="481"/>
      </w:pPr>
    </w:lvl>
    <w:lvl w:ilvl="2">
      <w:start w:val="2"/>
      <w:numFmt w:val="decimal"/>
      <w:lvlText w:val="%1.%2.%3"/>
      <w:lvlJc w:val="left"/>
      <w:pPr>
        <w:ind w:left="2038" w:hanging="720"/>
      </w:pPr>
    </w:lvl>
    <w:lvl w:ilvl="3">
      <w:start w:val="1"/>
      <w:numFmt w:val="decimal"/>
      <w:lvlText w:val="%1.%2.%3.%4"/>
      <w:lvlJc w:val="left"/>
      <w:pPr>
        <w:ind w:left="2697" w:hanging="720"/>
      </w:pPr>
    </w:lvl>
    <w:lvl w:ilvl="4">
      <w:start w:val="1"/>
      <w:numFmt w:val="decimal"/>
      <w:lvlText w:val="%1.%2.%3.%4.%5"/>
      <w:lvlJc w:val="left"/>
      <w:pPr>
        <w:ind w:left="3716" w:hanging="1080"/>
      </w:pPr>
    </w:lvl>
    <w:lvl w:ilvl="5">
      <w:start w:val="1"/>
      <w:numFmt w:val="decimal"/>
      <w:lvlText w:val="%1.%2.%3.%4.%5.%6"/>
      <w:lvlJc w:val="left"/>
      <w:pPr>
        <w:ind w:left="4375" w:hanging="1080"/>
      </w:pPr>
    </w:lvl>
    <w:lvl w:ilvl="6">
      <w:start w:val="1"/>
      <w:numFmt w:val="decimal"/>
      <w:lvlText w:val="%1.%2.%3.%4.%5.%6.%7"/>
      <w:lvlJc w:val="left"/>
      <w:pPr>
        <w:ind w:left="5394" w:hanging="1440"/>
      </w:pPr>
    </w:lvl>
    <w:lvl w:ilvl="7">
      <w:start w:val="1"/>
      <w:numFmt w:val="decimal"/>
      <w:lvlText w:val="%1.%2.%3.%4.%5.%6.%7.%8"/>
      <w:lvlJc w:val="left"/>
      <w:pPr>
        <w:ind w:left="6053" w:hanging="1440"/>
      </w:pPr>
    </w:lvl>
    <w:lvl w:ilvl="8">
      <w:start w:val="1"/>
      <w:numFmt w:val="decimal"/>
      <w:lvlText w:val="%1.%2.%3.%4.%5.%6.%7.%8.%9"/>
      <w:lvlJc w:val="left"/>
      <w:pPr>
        <w:ind w:left="7072" w:hanging="1800"/>
      </w:pPr>
    </w:lvl>
  </w:abstractNum>
  <w:abstractNum w:abstractNumId="27" w15:restartNumberingAfterBreak="0">
    <w:nsid w:val="361F06E4"/>
    <w:multiLevelType w:val="multilevel"/>
    <w:tmpl w:val="2D48B23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8" w15:restartNumberingAfterBreak="0">
    <w:nsid w:val="37DA77C3"/>
    <w:multiLevelType w:val="multilevel"/>
    <w:tmpl w:val="76CCFC1A"/>
    <w:lvl w:ilvl="0">
      <w:start w:val="1"/>
      <w:numFmt w:val="decimal"/>
      <w:lvlText w:val="%1."/>
      <w:lvlJc w:val="left"/>
      <w:pPr>
        <w:ind w:left="1494" w:hanging="360"/>
      </w:pPr>
      <w:rPr>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37E930FC"/>
    <w:multiLevelType w:val="multilevel"/>
    <w:tmpl w:val="FF5E7770"/>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15:restartNumberingAfterBreak="0">
    <w:nsid w:val="3AB57C39"/>
    <w:multiLevelType w:val="multilevel"/>
    <w:tmpl w:val="BC0EF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CDA446A"/>
    <w:multiLevelType w:val="multilevel"/>
    <w:tmpl w:val="911C6B3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3D552E06"/>
    <w:multiLevelType w:val="multilevel"/>
    <w:tmpl w:val="B8808420"/>
    <w:lvl w:ilvl="0">
      <w:start w:val="1"/>
      <w:numFmt w:val="decimal"/>
      <w:lvlText w:val="%1."/>
      <w:lvlJc w:val="left"/>
      <w:pPr>
        <w:ind w:left="1287" w:hanging="360"/>
      </w:pPr>
    </w:lvl>
    <w:lvl w:ilvl="1">
      <w:start w:val="1"/>
      <w:numFmt w:val="decimal"/>
      <w:lvlText w:val="%1.%2."/>
      <w:lvlJc w:val="left"/>
      <w:pPr>
        <w:ind w:left="1494" w:hanging="360"/>
      </w:pPr>
    </w:lvl>
    <w:lvl w:ilvl="2">
      <w:start w:val="1"/>
      <w:numFmt w:val="decimal"/>
      <w:lvlText w:val="%1.%2.%3."/>
      <w:lvlJc w:val="left"/>
      <w:pPr>
        <w:ind w:left="2061" w:hanging="720"/>
      </w:pPr>
    </w:lvl>
    <w:lvl w:ilvl="3">
      <w:start w:val="1"/>
      <w:numFmt w:val="decimal"/>
      <w:lvlText w:val="%1.%2.%3.%4."/>
      <w:lvlJc w:val="left"/>
      <w:pPr>
        <w:ind w:left="2268" w:hanging="720"/>
      </w:pPr>
    </w:lvl>
    <w:lvl w:ilvl="4">
      <w:start w:val="1"/>
      <w:numFmt w:val="decimal"/>
      <w:lvlText w:val="%1.%2.%3.%4.%5."/>
      <w:lvlJc w:val="left"/>
      <w:pPr>
        <w:ind w:left="2835" w:hanging="1080"/>
      </w:pPr>
    </w:lvl>
    <w:lvl w:ilvl="5">
      <w:start w:val="1"/>
      <w:numFmt w:val="decimal"/>
      <w:lvlText w:val="%1.%2.%3.%4.%5.%6."/>
      <w:lvlJc w:val="left"/>
      <w:pPr>
        <w:ind w:left="3042" w:hanging="1080"/>
      </w:pPr>
    </w:lvl>
    <w:lvl w:ilvl="6">
      <w:start w:val="1"/>
      <w:numFmt w:val="decimal"/>
      <w:lvlText w:val="%1.%2.%3.%4.%5.%6.%7."/>
      <w:lvlJc w:val="left"/>
      <w:pPr>
        <w:ind w:left="3609" w:hanging="1440"/>
      </w:pPr>
    </w:lvl>
    <w:lvl w:ilvl="7">
      <w:start w:val="1"/>
      <w:numFmt w:val="decimal"/>
      <w:lvlText w:val="%1.%2.%3.%4.%5.%6.%7.%8."/>
      <w:lvlJc w:val="left"/>
      <w:pPr>
        <w:ind w:left="3816" w:hanging="1440"/>
      </w:pPr>
    </w:lvl>
    <w:lvl w:ilvl="8">
      <w:start w:val="1"/>
      <w:numFmt w:val="decimal"/>
      <w:lvlText w:val="%1.%2.%3.%4.%5.%6.%7.%8.%9."/>
      <w:lvlJc w:val="left"/>
      <w:pPr>
        <w:ind w:left="4383" w:hanging="1800"/>
      </w:pPr>
    </w:lvl>
  </w:abstractNum>
  <w:abstractNum w:abstractNumId="33" w15:restartNumberingAfterBreak="0">
    <w:nsid w:val="3EEB6BDB"/>
    <w:multiLevelType w:val="multilevel"/>
    <w:tmpl w:val="10B43D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213022E"/>
    <w:multiLevelType w:val="multilevel"/>
    <w:tmpl w:val="B33A42A2"/>
    <w:lvl w:ilvl="0">
      <w:start w:val="1"/>
      <w:numFmt w:val="decimal"/>
      <w:lvlText w:val="%1."/>
      <w:lvlJc w:val="left"/>
      <w:pPr>
        <w:ind w:left="1854" w:hanging="360"/>
      </w:pPr>
    </w:lvl>
    <w:lvl w:ilvl="1">
      <w:start w:val="1"/>
      <w:numFmt w:val="decimal"/>
      <w:lvlText w:val="%1.%2."/>
      <w:lvlJc w:val="left"/>
      <w:pPr>
        <w:ind w:left="1854" w:hanging="360"/>
      </w:pPr>
      <w:rPr>
        <w:b/>
      </w:rPr>
    </w:lvl>
    <w:lvl w:ilvl="2">
      <w:start w:val="1"/>
      <w:numFmt w:val="decimal"/>
      <w:lvlText w:val="%1.%2.%3."/>
      <w:lvlJc w:val="left"/>
      <w:pPr>
        <w:ind w:left="2214" w:hanging="720"/>
      </w:pPr>
      <w:rPr>
        <w:b w:val="0"/>
      </w:rPr>
    </w:lvl>
    <w:lvl w:ilvl="3">
      <w:start w:val="1"/>
      <w:numFmt w:val="decimal"/>
      <w:lvlText w:val="%1.%2.%3.%4."/>
      <w:lvlJc w:val="left"/>
      <w:pPr>
        <w:ind w:left="2214" w:hanging="720"/>
      </w:pPr>
      <w:rPr>
        <w:b w:val="0"/>
      </w:rPr>
    </w:lvl>
    <w:lvl w:ilvl="4">
      <w:start w:val="1"/>
      <w:numFmt w:val="decimal"/>
      <w:lvlText w:val="%1.%2.%3.%4.%5."/>
      <w:lvlJc w:val="left"/>
      <w:pPr>
        <w:ind w:left="2574" w:hanging="1080"/>
      </w:pPr>
      <w:rPr>
        <w:b w:val="0"/>
      </w:rPr>
    </w:lvl>
    <w:lvl w:ilvl="5">
      <w:start w:val="1"/>
      <w:numFmt w:val="decimal"/>
      <w:lvlText w:val="%1.%2.%3.%4.%5.%6."/>
      <w:lvlJc w:val="left"/>
      <w:pPr>
        <w:ind w:left="2574" w:hanging="1080"/>
      </w:pPr>
      <w:rPr>
        <w:b w:val="0"/>
      </w:rPr>
    </w:lvl>
    <w:lvl w:ilvl="6">
      <w:start w:val="1"/>
      <w:numFmt w:val="decimal"/>
      <w:lvlText w:val="%1.%2.%3.%4.%5.%6.%7."/>
      <w:lvlJc w:val="left"/>
      <w:pPr>
        <w:ind w:left="2934" w:hanging="1440"/>
      </w:pPr>
      <w:rPr>
        <w:b w:val="0"/>
      </w:rPr>
    </w:lvl>
    <w:lvl w:ilvl="7">
      <w:start w:val="1"/>
      <w:numFmt w:val="decimal"/>
      <w:lvlText w:val="%1.%2.%3.%4.%5.%6.%7.%8."/>
      <w:lvlJc w:val="left"/>
      <w:pPr>
        <w:ind w:left="2934" w:hanging="1440"/>
      </w:pPr>
      <w:rPr>
        <w:b w:val="0"/>
      </w:rPr>
    </w:lvl>
    <w:lvl w:ilvl="8">
      <w:start w:val="1"/>
      <w:numFmt w:val="decimal"/>
      <w:lvlText w:val="%1.%2.%3.%4.%5.%6.%7.%8.%9."/>
      <w:lvlJc w:val="left"/>
      <w:pPr>
        <w:ind w:left="3294" w:hanging="1800"/>
      </w:pPr>
      <w:rPr>
        <w:b w:val="0"/>
      </w:rPr>
    </w:lvl>
  </w:abstractNum>
  <w:abstractNum w:abstractNumId="35" w15:restartNumberingAfterBreak="0">
    <w:nsid w:val="44907D5D"/>
    <w:multiLevelType w:val="multilevel"/>
    <w:tmpl w:val="595C94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ED0546"/>
    <w:multiLevelType w:val="multilevel"/>
    <w:tmpl w:val="1E142ACC"/>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7" w15:restartNumberingAfterBreak="0">
    <w:nsid w:val="467E0D89"/>
    <w:multiLevelType w:val="multilevel"/>
    <w:tmpl w:val="E52AFBC4"/>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8" w15:restartNumberingAfterBreak="0">
    <w:nsid w:val="4903458E"/>
    <w:multiLevelType w:val="multilevel"/>
    <w:tmpl w:val="39E6AA46"/>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9" w15:restartNumberingAfterBreak="0">
    <w:nsid w:val="4E5E294F"/>
    <w:multiLevelType w:val="multilevel"/>
    <w:tmpl w:val="FD72A1B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0" w15:restartNumberingAfterBreak="0">
    <w:nsid w:val="507F5E27"/>
    <w:multiLevelType w:val="multilevel"/>
    <w:tmpl w:val="6F86E2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53B753F5"/>
    <w:multiLevelType w:val="multilevel"/>
    <w:tmpl w:val="5AFE4480"/>
    <w:lvl w:ilvl="0">
      <w:start w:val="1"/>
      <w:numFmt w:val="decimal"/>
      <w:lvlText w:val="%1."/>
      <w:lvlJc w:val="left"/>
      <w:pPr>
        <w:ind w:left="1410" w:hanging="360"/>
      </w:p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abstractNum w:abstractNumId="42" w15:restartNumberingAfterBreak="0">
    <w:nsid w:val="53F65BE4"/>
    <w:multiLevelType w:val="multilevel"/>
    <w:tmpl w:val="04A2FF24"/>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3" w15:restartNumberingAfterBreak="0">
    <w:nsid w:val="55E45EFE"/>
    <w:multiLevelType w:val="multilevel"/>
    <w:tmpl w:val="E5882374"/>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4" w15:restartNumberingAfterBreak="0">
    <w:nsid w:val="585C161B"/>
    <w:multiLevelType w:val="multilevel"/>
    <w:tmpl w:val="6AFA5790"/>
    <w:lvl w:ilvl="0">
      <w:start w:val="1"/>
      <w:numFmt w:val="lowerLetter"/>
      <w:lvlText w:val="%1."/>
      <w:lvlJc w:val="left"/>
      <w:pPr>
        <w:ind w:left="1507" w:hanging="360"/>
      </w:pPr>
    </w:lvl>
    <w:lvl w:ilvl="1">
      <w:start w:val="1"/>
      <w:numFmt w:val="lowerLetter"/>
      <w:lvlText w:val="%2."/>
      <w:lvlJc w:val="left"/>
      <w:pPr>
        <w:ind w:left="2227" w:hanging="360"/>
      </w:pPr>
    </w:lvl>
    <w:lvl w:ilvl="2">
      <w:start w:val="1"/>
      <w:numFmt w:val="lowerRoman"/>
      <w:lvlText w:val="%3."/>
      <w:lvlJc w:val="right"/>
      <w:pPr>
        <w:ind w:left="2947" w:hanging="180"/>
      </w:pPr>
    </w:lvl>
    <w:lvl w:ilvl="3">
      <w:start w:val="1"/>
      <w:numFmt w:val="decimal"/>
      <w:lvlText w:val="%4."/>
      <w:lvlJc w:val="left"/>
      <w:pPr>
        <w:ind w:left="3667" w:hanging="360"/>
      </w:pPr>
    </w:lvl>
    <w:lvl w:ilvl="4">
      <w:start w:val="1"/>
      <w:numFmt w:val="lowerLetter"/>
      <w:lvlText w:val="%5."/>
      <w:lvlJc w:val="left"/>
      <w:pPr>
        <w:ind w:left="4387" w:hanging="360"/>
      </w:pPr>
    </w:lvl>
    <w:lvl w:ilvl="5">
      <w:start w:val="1"/>
      <w:numFmt w:val="lowerRoman"/>
      <w:lvlText w:val="%6."/>
      <w:lvlJc w:val="right"/>
      <w:pPr>
        <w:ind w:left="5107" w:hanging="180"/>
      </w:pPr>
    </w:lvl>
    <w:lvl w:ilvl="6">
      <w:start w:val="1"/>
      <w:numFmt w:val="decimal"/>
      <w:lvlText w:val="%7."/>
      <w:lvlJc w:val="left"/>
      <w:pPr>
        <w:ind w:left="5827" w:hanging="360"/>
      </w:pPr>
    </w:lvl>
    <w:lvl w:ilvl="7">
      <w:start w:val="1"/>
      <w:numFmt w:val="lowerLetter"/>
      <w:lvlText w:val="%8."/>
      <w:lvlJc w:val="left"/>
      <w:pPr>
        <w:ind w:left="6547" w:hanging="360"/>
      </w:pPr>
    </w:lvl>
    <w:lvl w:ilvl="8">
      <w:start w:val="1"/>
      <w:numFmt w:val="lowerRoman"/>
      <w:lvlText w:val="%9."/>
      <w:lvlJc w:val="right"/>
      <w:pPr>
        <w:ind w:left="7267" w:hanging="180"/>
      </w:pPr>
    </w:lvl>
  </w:abstractNum>
  <w:abstractNum w:abstractNumId="45" w15:restartNumberingAfterBreak="0">
    <w:nsid w:val="5B6326BA"/>
    <w:multiLevelType w:val="multilevel"/>
    <w:tmpl w:val="B8C4A5B2"/>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6" w15:restartNumberingAfterBreak="0">
    <w:nsid w:val="5BCF4F0C"/>
    <w:multiLevelType w:val="multilevel"/>
    <w:tmpl w:val="78B2CFD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7" w15:restartNumberingAfterBreak="0">
    <w:nsid w:val="5BEE72AF"/>
    <w:multiLevelType w:val="multilevel"/>
    <w:tmpl w:val="03B6A66A"/>
    <w:lvl w:ilvl="0">
      <w:start w:val="4"/>
      <w:numFmt w:val="decimal"/>
      <w:lvlText w:val="%1."/>
      <w:lvlJc w:val="left"/>
      <w:pPr>
        <w:ind w:left="540" w:hanging="540"/>
      </w:pPr>
    </w:lvl>
    <w:lvl w:ilvl="1">
      <w:start w:val="1"/>
      <w:numFmt w:val="decimal"/>
      <w:lvlText w:val="%1.%2."/>
      <w:lvlJc w:val="left"/>
      <w:pPr>
        <w:ind w:left="1140" w:hanging="540"/>
      </w:pPr>
    </w:lvl>
    <w:lvl w:ilvl="2">
      <w:start w:val="2"/>
      <w:numFmt w:val="decimal"/>
      <w:lvlText w:val="%1.%2.%3."/>
      <w:lvlJc w:val="left"/>
      <w:pPr>
        <w:ind w:left="1920" w:hanging="720"/>
      </w:pPr>
    </w:lvl>
    <w:lvl w:ilvl="3">
      <w:start w:val="1"/>
      <w:numFmt w:val="decimal"/>
      <w:lvlText w:val="%1.%2.%3.%4."/>
      <w:lvlJc w:val="left"/>
      <w:pPr>
        <w:ind w:left="2520" w:hanging="720"/>
      </w:pPr>
    </w:lvl>
    <w:lvl w:ilvl="4">
      <w:start w:val="1"/>
      <w:numFmt w:val="decimal"/>
      <w:lvlText w:val="%1.%2.%3.%4.%5."/>
      <w:lvlJc w:val="left"/>
      <w:pPr>
        <w:ind w:left="3480" w:hanging="1080"/>
      </w:pPr>
    </w:lvl>
    <w:lvl w:ilvl="5">
      <w:start w:val="1"/>
      <w:numFmt w:val="decimal"/>
      <w:lvlText w:val="%1.%2.%3.%4.%5.%6."/>
      <w:lvlJc w:val="left"/>
      <w:pPr>
        <w:ind w:left="4080" w:hanging="1080"/>
      </w:pPr>
    </w:lvl>
    <w:lvl w:ilvl="6">
      <w:start w:val="1"/>
      <w:numFmt w:val="decimal"/>
      <w:lvlText w:val="%1.%2.%3.%4.%5.%6.%7."/>
      <w:lvlJc w:val="left"/>
      <w:pPr>
        <w:ind w:left="5040" w:hanging="1440"/>
      </w:pPr>
    </w:lvl>
    <w:lvl w:ilvl="7">
      <w:start w:val="1"/>
      <w:numFmt w:val="decimal"/>
      <w:lvlText w:val="%1.%2.%3.%4.%5.%6.%7.%8."/>
      <w:lvlJc w:val="left"/>
      <w:pPr>
        <w:ind w:left="5640" w:hanging="1440"/>
      </w:pPr>
    </w:lvl>
    <w:lvl w:ilvl="8">
      <w:start w:val="1"/>
      <w:numFmt w:val="decimal"/>
      <w:lvlText w:val="%1.%2.%3.%4.%5.%6.%7.%8.%9."/>
      <w:lvlJc w:val="left"/>
      <w:pPr>
        <w:ind w:left="6600" w:hanging="1800"/>
      </w:pPr>
    </w:lvl>
  </w:abstractNum>
  <w:abstractNum w:abstractNumId="48" w15:restartNumberingAfterBreak="0">
    <w:nsid w:val="5C7362BC"/>
    <w:multiLevelType w:val="multilevel"/>
    <w:tmpl w:val="4866E48C"/>
    <w:styleLink w:val="WWOutlineListStyle"/>
    <w:lvl w:ilvl="0">
      <w:start w:val="1"/>
      <w:numFmt w:val="decimal"/>
      <w:pStyle w:val="Judul1"/>
      <w:lvlText w:val="%1."/>
      <w:lvlJc w:val="left"/>
      <w:pPr>
        <w:ind w:left="720" w:hanging="720"/>
      </w:pPr>
    </w:lvl>
    <w:lvl w:ilvl="1">
      <w:start w:val="1"/>
      <w:numFmt w:val="decimal"/>
      <w:pStyle w:val="Judul2"/>
      <w:lvlText w:val="%2."/>
      <w:lvlJc w:val="left"/>
      <w:pPr>
        <w:ind w:left="1440" w:hanging="720"/>
      </w:pPr>
    </w:lvl>
    <w:lvl w:ilvl="2">
      <w:start w:val="1"/>
      <w:numFmt w:val="decimal"/>
      <w:pStyle w:val="Judul3"/>
      <w:lvlText w:val="%3."/>
      <w:lvlJc w:val="left"/>
      <w:pPr>
        <w:ind w:left="2160" w:hanging="720"/>
      </w:pPr>
    </w:lvl>
    <w:lvl w:ilvl="3">
      <w:start w:val="1"/>
      <w:numFmt w:val="decimal"/>
      <w:pStyle w:val="Judul4"/>
      <w:lvlText w:val="%4."/>
      <w:lvlJc w:val="left"/>
      <w:pPr>
        <w:ind w:left="2880" w:hanging="720"/>
      </w:pPr>
    </w:lvl>
    <w:lvl w:ilvl="4">
      <w:start w:val="1"/>
      <w:numFmt w:val="decimal"/>
      <w:pStyle w:val="Judul5"/>
      <w:lvlText w:val="%5."/>
      <w:lvlJc w:val="left"/>
      <w:pPr>
        <w:ind w:left="3600" w:hanging="720"/>
      </w:pPr>
    </w:lvl>
    <w:lvl w:ilvl="5">
      <w:start w:val="1"/>
      <w:numFmt w:val="decimal"/>
      <w:pStyle w:val="Judul6"/>
      <w:lvlText w:val="%6."/>
      <w:lvlJc w:val="left"/>
      <w:pPr>
        <w:ind w:left="4320" w:hanging="720"/>
      </w:pPr>
    </w:lvl>
    <w:lvl w:ilvl="6">
      <w:start w:val="1"/>
      <w:numFmt w:val="decimal"/>
      <w:pStyle w:val="Judul7"/>
      <w:lvlText w:val="%7."/>
      <w:lvlJc w:val="left"/>
      <w:pPr>
        <w:ind w:left="5040" w:hanging="720"/>
      </w:pPr>
    </w:lvl>
    <w:lvl w:ilvl="7">
      <w:start w:val="1"/>
      <w:numFmt w:val="decimal"/>
      <w:pStyle w:val="Judul8"/>
      <w:lvlText w:val="%8."/>
      <w:lvlJc w:val="left"/>
      <w:pPr>
        <w:ind w:left="5760" w:hanging="720"/>
      </w:pPr>
    </w:lvl>
    <w:lvl w:ilvl="8">
      <w:start w:val="1"/>
      <w:numFmt w:val="decimal"/>
      <w:pStyle w:val="Judul9"/>
      <w:lvlText w:val="%9."/>
      <w:lvlJc w:val="left"/>
      <w:pPr>
        <w:ind w:left="6480" w:hanging="720"/>
      </w:pPr>
    </w:lvl>
  </w:abstractNum>
  <w:abstractNum w:abstractNumId="49" w15:restartNumberingAfterBreak="0">
    <w:nsid w:val="628A0C90"/>
    <w:multiLevelType w:val="multilevel"/>
    <w:tmpl w:val="31B2EC3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0" w15:restartNumberingAfterBreak="0">
    <w:nsid w:val="6418361B"/>
    <w:multiLevelType w:val="multilevel"/>
    <w:tmpl w:val="E6943FEC"/>
    <w:lvl w:ilvl="0">
      <w:start w:val="1"/>
      <w:numFmt w:val="lowerLetter"/>
      <w:lvlText w:val="%1."/>
      <w:lvlJc w:val="left"/>
      <w:pPr>
        <w:ind w:left="2367" w:hanging="360"/>
      </w:pPr>
    </w:lvl>
    <w:lvl w:ilvl="1">
      <w:start w:val="1"/>
      <w:numFmt w:val="lowerLetter"/>
      <w:lvlText w:val="%2."/>
      <w:lvlJc w:val="left"/>
      <w:pPr>
        <w:ind w:left="3087" w:hanging="360"/>
      </w:pPr>
    </w:lvl>
    <w:lvl w:ilvl="2">
      <w:start w:val="1"/>
      <w:numFmt w:val="lowerRoman"/>
      <w:lvlText w:val="%3."/>
      <w:lvlJc w:val="right"/>
      <w:pPr>
        <w:ind w:left="3807" w:hanging="180"/>
      </w:pPr>
    </w:lvl>
    <w:lvl w:ilvl="3">
      <w:start w:val="1"/>
      <w:numFmt w:val="decimal"/>
      <w:lvlText w:val="%4."/>
      <w:lvlJc w:val="left"/>
      <w:pPr>
        <w:ind w:left="4527" w:hanging="360"/>
      </w:pPr>
    </w:lvl>
    <w:lvl w:ilvl="4">
      <w:start w:val="1"/>
      <w:numFmt w:val="lowerLetter"/>
      <w:lvlText w:val="%5."/>
      <w:lvlJc w:val="left"/>
      <w:pPr>
        <w:ind w:left="5247" w:hanging="360"/>
      </w:pPr>
    </w:lvl>
    <w:lvl w:ilvl="5">
      <w:start w:val="1"/>
      <w:numFmt w:val="lowerRoman"/>
      <w:lvlText w:val="%6."/>
      <w:lvlJc w:val="right"/>
      <w:pPr>
        <w:ind w:left="5967" w:hanging="180"/>
      </w:pPr>
    </w:lvl>
    <w:lvl w:ilvl="6">
      <w:start w:val="1"/>
      <w:numFmt w:val="decimal"/>
      <w:lvlText w:val="%7."/>
      <w:lvlJc w:val="left"/>
      <w:pPr>
        <w:ind w:left="6687" w:hanging="360"/>
      </w:pPr>
    </w:lvl>
    <w:lvl w:ilvl="7">
      <w:start w:val="1"/>
      <w:numFmt w:val="lowerLetter"/>
      <w:lvlText w:val="%8."/>
      <w:lvlJc w:val="left"/>
      <w:pPr>
        <w:ind w:left="7407" w:hanging="360"/>
      </w:pPr>
    </w:lvl>
    <w:lvl w:ilvl="8">
      <w:start w:val="1"/>
      <w:numFmt w:val="lowerRoman"/>
      <w:lvlText w:val="%9."/>
      <w:lvlJc w:val="right"/>
      <w:pPr>
        <w:ind w:left="8127" w:hanging="180"/>
      </w:pPr>
    </w:lvl>
  </w:abstractNum>
  <w:abstractNum w:abstractNumId="51" w15:restartNumberingAfterBreak="0">
    <w:nsid w:val="671B4020"/>
    <w:multiLevelType w:val="multilevel"/>
    <w:tmpl w:val="7804B18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2" w15:restartNumberingAfterBreak="0">
    <w:nsid w:val="69145F4E"/>
    <w:multiLevelType w:val="multilevel"/>
    <w:tmpl w:val="F000B7CC"/>
    <w:lvl w:ilvl="0">
      <w:start w:val="1"/>
      <w:numFmt w:val="decimal"/>
      <w:lvlText w:val="%1."/>
      <w:lvlJc w:val="left"/>
      <w:pPr>
        <w:ind w:left="1554" w:hanging="360"/>
      </w:pPr>
      <w:rPr>
        <w:rFonts w:ascii="Times New Roman" w:eastAsia="Calibri" w:hAnsi="Times New Roman" w:cs="Times New Roman"/>
      </w:rPr>
    </w:lvl>
    <w:lvl w:ilvl="1">
      <w:start w:val="1"/>
      <w:numFmt w:val="lowerLetter"/>
      <w:lvlText w:val="%2."/>
      <w:lvlJc w:val="left"/>
      <w:pPr>
        <w:ind w:left="2274" w:hanging="360"/>
      </w:pPr>
    </w:lvl>
    <w:lvl w:ilvl="2">
      <w:start w:val="1"/>
      <w:numFmt w:val="lowerRoman"/>
      <w:lvlText w:val="%3."/>
      <w:lvlJc w:val="right"/>
      <w:pPr>
        <w:ind w:left="2994" w:hanging="180"/>
      </w:pPr>
    </w:lvl>
    <w:lvl w:ilvl="3">
      <w:start w:val="1"/>
      <w:numFmt w:val="decimal"/>
      <w:lvlText w:val="%4."/>
      <w:lvlJc w:val="left"/>
      <w:pPr>
        <w:ind w:left="3714" w:hanging="360"/>
      </w:pPr>
    </w:lvl>
    <w:lvl w:ilvl="4">
      <w:start w:val="1"/>
      <w:numFmt w:val="lowerLetter"/>
      <w:lvlText w:val="%5."/>
      <w:lvlJc w:val="left"/>
      <w:pPr>
        <w:ind w:left="4434" w:hanging="360"/>
      </w:pPr>
    </w:lvl>
    <w:lvl w:ilvl="5">
      <w:start w:val="1"/>
      <w:numFmt w:val="lowerRoman"/>
      <w:lvlText w:val="%6."/>
      <w:lvlJc w:val="right"/>
      <w:pPr>
        <w:ind w:left="5154" w:hanging="180"/>
      </w:pPr>
    </w:lvl>
    <w:lvl w:ilvl="6">
      <w:start w:val="1"/>
      <w:numFmt w:val="decimal"/>
      <w:lvlText w:val="%7."/>
      <w:lvlJc w:val="left"/>
      <w:pPr>
        <w:ind w:left="5874" w:hanging="360"/>
      </w:pPr>
    </w:lvl>
    <w:lvl w:ilvl="7">
      <w:start w:val="1"/>
      <w:numFmt w:val="lowerLetter"/>
      <w:lvlText w:val="%8."/>
      <w:lvlJc w:val="left"/>
      <w:pPr>
        <w:ind w:left="6594" w:hanging="360"/>
      </w:pPr>
    </w:lvl>
    <w:lvl w:ilvl="8">
      <w:start w:val="1"/>
      <w:numFmt w:val="lowerRoman"/>
      <w:lvlText w:val="%9."/>
      <w:lvlJc w:val="right"/>
      <w:pPr>
        <w:ind w:left="7314" w:hanging="180"/>
      </w:pPr>
    </w:lvl>
  </w:abstractNum>
  <w:abstractNum w:abstractNumId="53" w15:restartNumberingAfterBreak="0">
    <w:nsid w:val="69AD607E"/>
    <w:multiLevelType w:val="multilevel"/>
    <w:tmpl w:val="2092E546"/>
    <w:lvl w:ilvl="0">
      <w:start w:val="1"/>
      <w:numFmt w:val="decimal"/>
      <w:lvlText w:val="%1."/>
      <w:lvlJc w:val="left"/>
      <w:pPr>
        <w:ind w:left="786"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4" w15:restartNumberingAfterBreak="0">
    <w:nsid w:val="6BD80334"/>
    <w:multiLevelType w:val="multilevel"/>
    <w:tmpl w:val="2B8613A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5" w15:restartNumberingAfterBreak="0">
    <w:nsid w:val="6C9D1A14"/>
    <w:multiLevelType w:val="multilevel"/>
    <w:tmpl w:val="64186274"/>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6" w15:restartNumberingAfterBreak="0">
    <w:nsid w:val="6E963A9A"/>
    <w:multiLevelType w:val="multilevel"/>
    <w:tmpl w:val="C6E864DA"/>
    <w:lvl w:ilvl="0">
      <w:start w:val="1"/>
      <w:numFmt w:val="lowerLetter"/>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57" w15:restartNumberingAfterBreak="0">
    <w:nsid w:val="72642FFB"/>
    <w:multiLevelType w:val="multilevel"/>
    <w:tmpl w:val="CCE87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EE7539"/>
    <w:multiLevelType w:val="multilevel"/>
    <w:tmpl w:val="C18A5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4F7E2C"/>
    <w:multiLevelType w:val="multilevel"/>
    <w:tmpl w:val="85B4BC2C"/>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60" w15:restartNumberingAfterBreak="0">
    <w:nsid w:val="73C10535"/>
    <w:multiLevelType w:val="multilevel"/>
    <w:tmpl w:val="EA5EC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43E3952"/>
    <w:multiLevelType w:val="multilevel"/>
    <w:tmpl w:val="70E2F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73A307E"/>
    <w:multiLevelType w:val="multilevel"/>
    <w:tmpl w:val="0052CAD2"/>
    <w:lvl w:ilvl="0">
      <w:start w:val="1"/>
      <w:numFmt w:val="decimal"/>
      <w:lvlText w:val="%1."/>
      <w:lvlJc w:val="left"/>
      <w:pPr>
        <w:ind w:left="720" w:hanging="360"/>
      </w:pPr>
    </w:lvl>
    <w:lvl w:ilvl="1">
      <w:start w:val="2"/>
      <w:numFmt w:val="decimal"/>
      <w:lvlText w:val="%1.%2."/>
      <w:lvlJc w:val="left"/>
      <w:pPr>
        <w:ind w:left="1080" w:hanging="54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63" w15:restartNumberingAfterBreak="0">
    <w:nsid w:val="7A6C5014"/>
    <w:multiLevelType w:val="multilevel"/>
    <w:tmpl w:val="894ED80E"/>
    <w:lvl w:ilvl="0">
      <w:start w:val="1"/>
      <w:numFmt w:val="decimal"/>
      <w:lvlText w:val="%1."/>
      <w:lvlJc w:val="left"/>
      <w:pPr>
        <w:ind w:left="2574" w:hanging="360"/>
      </w:p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num w:numId="1">
    <w:abstractNumId w:val="48"/>
  </w:num>
  <w:num w:numId="2">
    <w:abstractNumId w:val="53"/>
  </w:num>
  <w:num w:numId="3">
    <w:abstractNumId w:val="49"/>
  </w:num>
  <w:num w:numId="4">
    <w:abstractNumId w:val="47"/>
  </w:num>
  <w:num w:numId="5">
    <w:abstractNumId w:val="26"/>
  </w:num>
  <w:num w:numId="6">
    <w:abstractNumId w:val="36"/>
  </w:num>
  <w:num w:numId="7">
    <w:abstractNumId w:val="10"/>
  </w:num>
  <w:num w:numId="8">
    <w:abstractNumId w:val="6"/>
  </w:num>
  <w:num w:numId="9">
    <w:abstractNumId w:val="11"/>
  </w:num>
  <w:num w:numId="10">
    <w:abstractNumId w:val="62"/>
  </w:num>
  <w:num w:numId="11">
    <w:abstractNumId w:val="40"/>
  </w:num>
  <w:num w:numId="12">
    <w:abstractNumId w:val="44"/>
  </w:num>
  <w:num w:numId="13">
    <w:abstractNumId w:val="20"/>
  </w:num>
  <w:num w:numId="14">
    <w:abstractNumId w:val="32"/>
  </w:num>
  <w:num w:numId="15">
    <w:abstractNumId w:val="34"/>
  </w:num>
  <w:num w:numId="16">
    <w:abstractNumId w:val="41"/>
  </w:num>
  <w:num w:numId="17">
    <w:abstractNumId w:val="16"/>
  </w:num>
  <w:num w:numId="18">
    <w:abstractNumId w:val="22"/>
  </w:num>
  <w:num w:numId="19">
    <w:abstractNumId w:val="1"/>
  </w:num>
  <w:num w:numId="20">
    <w:abstractNumId w:val="23"/>
  </w:num>
  <w:num w:numId="21">
    <w:abstractNumId w:val="13"/>
  </w:num>
  <w:num w:numId="22">
    <w:abstractNumId w:val="29"/>
  </w:num>
  <w:num w:numId="23">
    <w:abstractNumId w:val="2"/>
  </w:num>
  <w:num w:numId="24">
    <w:abstractNumId w:val="3"/>
  </w:num>
  <w:num w:numId="25">
    <w:abstractNumId w:val="33"/>
  </w:num>
  <w:num w:numId="26">
    <w:abstractNumId w:val="18"/>
  </w:num>
  <w:num w:numId="27">
    <w:abstractNumId w:val="37"/>
  </w:num>
  <w:num w:numId="28">
    <w:abstractNumId w:val="19"/>
  </w:num>
  <w:num w:numId="29">
    <w:abstractNumId w:val="50"/>
  </w:num>
  <w:num w:numId="30">
    <w:abstractNumId w:val="59"/>
  </w:num>
  <w:num w:numId="31">
    <w:abstractNumId w:val="39"/>
  </w:num>
  <w:num w:numId="32">
    <w:abstractNumId w:val="56"/>
  </w:num>
  <w:num w:numId="33">
    <w:abstractNumId w:val="31"/>
  </w:num>
  <w:num w:numId="34">
    <w:abstractNumId w:val="52"/>
  </w:num>
  <w:num w:numId="35">
    <w:abstractNumId w:val="54"/>
  </w:num>
  <w:num w:numId="36">
    <w:abstractNumId w:val="55"/>
  </w:num>
  <w:num w:numId="37">
    <w:abstractNumId w:val="0"/>
  </w:num>
  <w:num w:numId="38">
    <w:abstractNumId w:val="46"/>
  </w:num>
  <w:num w:numId="39">
    <w:abstractNumId w:val="7"/>
  </w:num>
  <w:num w:numId="40">
    <w:abstractNumId w:val="12"/>
  </w:num>
  <w:num w:numId="41">
    <w:abstractNumId w:val="42"/>
  </w:num>
  <w:num w:numId="42">
    <w:abstractNumId w:val="28"/>
  </w:num>
  <w:num w:numId="43">
    <w:abstractNumId w:val="9"/>
  </w:num>
  <w:num w:numId="44">
    <w:abstractNumId w:val="4"/>
  </w:num>
  <w:num w:numId="45">
    <w:abstractNumId w:val="30"/>
  </w:num>
  <w:num w:numId="46">
    <w:abstractNumId w:val="58"/>
  </w:num>
  <w:num w:numId="47">
    <w:abstractNumId w:val="60"/>
  </w:num>
  <w:num w:numId="48">
    <w:abstractNumId w:val="25"/>
  </w:num>
  <w:num w:numId="49">
    <w:abstractNumId w:val="21"/>
  </w:num>
  <w:num w:numId="50">
    <w:abstractNumId w:val="43"/>
  </w:num>
  <w:num w:numId="51">
    <w:abstractNumId w:val="14"/>
  </w:num>
  <w:num w:numId="52">
    <w:abstractNumId w:val="17"/>
  </w:num>
  <w:num w:numId="53">
    <w:abstractNumId w:val="61"/>
  </w:num>
  <w:num w:numId="54">
    <w:abstractNumId w:val="8"/>
  </w:num>
  <w:num w:numId="55">
    <w:abstractNumId w:val="27"/>
  </w:num>
  <w:num w:numId="56">
    <w:abstractNumId w:val="35"/>
  </w:num>
  <w:num w:numId="57">
    <w:abstractNumId w:val="57"/>
  </w:num>
  <w:num w:numId="58">
    <w:abstractNumId w:val="45"/>
  </w:num>
  <w:num w:numId="59">
    <w:abstractNumId w:val="38"/>
  </w:num>
  <w:num w:numId="60">
    <w:abstractNumId w:val="63"/>
  </w:num>
  <w:num w:numId="61">
    <w:abstractNumId w:val="24"/>
  </w:num>
  <w:num w:numId="62">
    <w:abstractNumId w:val="51"/>
  </w:num>
  <w:num w:numId="63">
    <w:abstractNumId w:val="15"/>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BE"/>
    <w:rsid w:val="00010D50"/>
    <w:rsid w:val="00047461"/>
    <w:rsid w:val="0006096B"/>
    <w:rsid w:val="0014046B"/>
    <w:rsid w:val="00167ECB"/>
    <w:rsid w:val="002E20C0"/>
    <w:rsid w:val="00385535"/>
    <w:rsid w:val="004556D9"/>
    <w:rsid w:val="005E2AEF"/>
    <w:rsid w:val="007D13B2"/>
    <w:rsid w:val="0084266C"/>
    <w:rsid w:val="008600E7"/>
    <w:rsid w:val="00907044"/>
    <w:rsid w:val="00915835"/>
    <w:rsid w:val="009422F4"/>
    <w:rsid w:val="00966977"/>
    <w:rsid w:val="00A055BC"/>
    <w:rsid w:val="00AB7941"/>
    <w:rsid w:val="00DE75BE"/>
    <w:rsid w:val="00F845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04ED"/>
  <w15:docId w15:val="{CE89D117-C946-4F44-98A2-AA290E86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Judul1">
    <w:name w:val="heading 1"/>
    <w:basedOn w:val="Normal"/>
    <w:next w:val="Normal"/>
    <w:uiPriority w:val="9"/>
    <w:qFormat/>
    <w:pPr>
      <w:keepNext/>
      <w:numPr>
        <w:numId w:val="1"/>
      </w:numPr>
      <w:spacing w:before="240" w:after="60" w:line="240" w:lineRule="auto"/>
      <w:outlineLvl w:val="0"/>
    </w:pPr>
    <w:rPr>
      <w:rFonts w:ascii="Calibri Light" w:eastAsia="SimSun" w:hAnsi="Calibri Light"/>
      <w:b/>
      <w:bCs/>
      <w:kern w:val="3"/>
      <w:sz w:val="32"/>
      <w:szCs w:val="32"/>
    </w:rPr>
  </w:style>
  <w:style w:type="paragraph" w:styleId="Judul2">
    <w:name w:val="heading 2"/>
    <w:basedOn w:val="Normal"/>
    <w:next w:val="Normal"/>
    <w:uiPriority w:val="9"/>
    <w:semiHidden/>
    <w:unhideWhenUsed/>
    <w:qFormat/>
    <w:pPr>
      <w:keepNext/>
      <w:numPr>
        <w:ilvl w:val="1"/>
        <w:numId w:val="1"/>
      </w:numPr>
      <w:spacing w:before="240" w:after="60" w:line="240" w:lineRule="auto"/>
      <w:outlineLvl w:val="1"/>
    </w:pPr>
    <w:rPr>
      <w:rFonts w:ascii="Calibri Light" w:eastAsia="SimSun" w:hAnsi="Calibri Light"/>
      <w:b/>
      <w:bCs/>
      <w:i/>
      <w:iCs/>
      <w:sz w:val="28"/>
      <w:szCs w:val="28"/>
    </w:rPr>
  </w:style>
  <w:style w:type="paragraph" w:styleId="Judul3">
    <w:name w:val="heading 3"/>
    <w:basedOn w:val="Normal"/>
    <w:next w:val="Normal"/>
    <w:uiPriority w:val="9"/>
    <w:semiHidden/>
    <w:unhideWhenUsed/>
    <w:qFormat/>
    <w:pPr>
      <w:keepNext/>
      <w:numPr>
        <w:ilvl w:val="2"/>
        <w:numId w:val="1"/>
      </w:numPr>
      <w:spacing w:before="240" w:after="60" w:line="240" w:lineRule="auto"/>
      <w:outlineLvl w:val="2"/>
    </w:pPr>
    <w:rPr>
      <w:rFonts w:ascii="Calibri Light" w:eastAsia="SimSun" w:hAnsi="Calibri Light"/>
      <w:b/>
      <w:bCs/>
      <w:sz w:val="26"/>
      <w:szCs w:val="26"/>
    </w:rPr>
  </w:style>
  <w:style w:type="paragraph" w:styleId="Judul4">
    <w:name w:val="heading 4"/>
    <w:basedOn w:val="Normal"/>
    <w:next w:val="Normal"/>
    <w:uiPriority w:val="9"/>
    <w:semiHidden/>
    <w:unhideWhenUsed/>
    <w:qFormat/>
    <w:pPr>
      <w:keepNext/>
      <w:numPr>
        <w:ilvl w:val="3"/>
        <w:numId w:val="1"/>
      </w:numPr>
      <w:spacing w:before="240" w:after="60" w:line="240" w:lineRule="auto"/>
      <w:outlineLvl w:val="3"/>
    </w:pPr>
    <w:rPr>
      <w:rFonts w:eastAsia="SimSun"/>
      <w:b/>
      <w:bCs/>
      <w:sz w:val="28"/>
      <w:szCs w:val="28"/>
    </w:rPr>
  </w:style>
  <w:style w:type="paragraph" w:styleId="Judul5">
    <w:name w:val="heading 5"/>
    <w:basedOn w:val="Normal"/>
    <w:next w:val="Normal"/>
    <w:uiPriority w:val="9"/>
    <w:semiHidden/>
    <w:unhideWhenUsed/>
    <w:qFormat/>
    <w:pPr>
      <w:numPr>
        <w:ilvl w:val="4"/>
        <w:numId w:val="1"/>
      </w:numPr>
      <w:spacing w:before="240" w:after="60" w:line="240" w:lineRule="auto"/>
      <w:outlineLvl w:val="4"/>
    </w:pPr>
    <w:rPr>
      <w:rFonts w:eastAsia="SimSun"/>
      <w:b/>
      <w:bCs/>
      <w:i/>
      <w:iCs/>
      <w:sz w:val="26"/>
      <w:szCs w:val="26"/>
    </w:rPr>
  </w:style>
  <w:style w:type="paragraph" w:styleId="Judul6">
    <w:name w:val="heading 6"/>
    <w:basedOn w:val="Normal"/>
    <w:next w:val="Normal"/>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rPr>
  </w:style>
  <w:style w:type="paragraph" w:styleId="Judul7">
    <w:name w:val="heading 7"/>
    <w:basedOn w:val="Normal"/>
    <w:next w:val="Normal"/>
    <w:pPr>
      <w:numPr>
        <w:ilvl w:val="6"/>
        <w:numId w:val="1"/>
      </w:numPr>
      <w:spacing w:before="240" w:after="60" w:line="240" w:lineRule="auto"/>
      <w:outlineLvl w:val="6"/>
    </w:pPr>
    <w:rPr>
      <w:rFonts w:eastAsia="SimSun"/>
      <w:sz w:val="24"/>
      <w:szCs w:val="24"/>
    </w:rPr>
  </w:style>
  <w:style w:type="paragraph" w:styleId="Judul8">
    <w:name w:val="heading 8"/>
    <w:basedOn w:val="Normal"/>
    <w:next w:val="Normal"/>
    <w:pPr>
      <w:numPr>
        <w:ilvl w:val="7"/>
        <w:numId w:val="1"/>
      </w:numPr>
      <w:spacing w:before="240" w:after="60" w:line="240" w:lineRule="auto"/>
      <w:outlineLvl w:val="7"/>
    </w:pPr>
    <w:rPr>
      <w:rFonts w:eastAsia="SimSun"/>
      <w:i/>
      <w:iCs/>
      <w:sz w:val="24"/>
      <w:szCs w:val="24"/>
    </w:rPr>
  </w:style>
  <w:style w:type="paragraph" w:styleId="Judul9">
    <w:name w:val="heading 9"/>
    <w:basedOn w:val="Normal"/>
    <w:next w:val="Normal"/>
    <w:pPr>
      <w:numPr>
        <w:ilvl w:val="8"/>
        <w:numId w:val="1"/>
      </w:numPr>
      <w:spacing w:before="240" w:after="60" w:line="240" w:lineRule="auto"/>
      <w:outlineLvl w:val="8"/>
    </w:pPr>
    <w:rPr>
      <w:rFonts w:ascii="Calibri Light" w:eastAsia="SimSun" w:hAnsi="Calibri Light"/>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numbering" w:customStyle="1" w:styleId="WWOutlineListStyle">
    <w:name w:val="WW_OutlineListStyle"/>
    <w:basedOn w:val="TidakAdaDaftar"/>
    <w:pPr>
      <w:numPr>
        <w:numId w:val="1"/>
      </w:numPr>
    </w:pPr>
  </w:style>
  <w:style w:type="paragraph" w:styleId="TeksCatatanKaki">
    <w:name w:val="footnote text"/>
    <w:basedOn w:val="Normal"/>
    <w:pPr>
      <w:spacing w:after="0" w:line="240" w:lineRule="auto"/>
    </w:pPr>
    <w:rPr>
      <w:sz w:val="20"/>
      <w:szCs w:val="20"/>
    </w:rPr>
  </w:style>
  <w:style w:type="character" w:customStyle="1" w:styleId="FootnoteTextChar">
    <w:name w:val="Footnote Text Char"/>
    <w:basedOn w:val="FontParagrafDefault"/>
    <w:rPr>
      <w:sz w:val="20"/>
      <w:szCs w:val="20"/>
    </w:rPr>
  </w:style>
  <w:style w:type="character" w:styleId="ReferensiCatatanKaki">
    <w:name w:val="footnote reference"/>
    <w:basedOn w:val="FontParagrafDefault"/>
    <w:rPr>
      <w:position w:val="0"/>
      <w:vertAlign w:val="superscript"/>
    </w:rPr>
  </w:style>
  <w:style w:type="paragraph" w:styleId="DaftarParagraf">
    <w:name w:val="List Paragraph"/>
    <w:basedOn w:val="Normal"/>
    <w:pPr>
      <w:ind w:left="720"/>
      <w:contextualSpacing/>
    </w:pPr>
    <w:rPr>
      <w:lang w:val="id-ID"/>
    </w:rPr>
  </w:style>
  <w:style w:type="character" w:customStyle="1" w:styleId="ListParagraphChar">
    <w:name w:val="List Paragraph Char"/>
    <w:basedOn w:val="FontParagrafDefault"/>
    <w:rPr>
      <w:lang w:val="id-ID"/>
    </w:rPr>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character" w:styleId="Hyperlink">
    <w:name w:val="Hyperlink"/>
    <w:basedOn w:val="FontParagrafDefault"/>
    <w:rPr>
      <w:color w:val="0563C1"/>
      <w:u w:val="single"/>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FontParagrafDefaul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FontParagrafDefault"/>
  </w:style>
  <w:style w:type="paragraph" w:styleId="NormalWeb">
    <w:name w:val="Normal (Web)"/>
    <w:basedOn w:val="Normal"/>
    <w:pPr>
      <w:spacing w:before="100" w:after="100" w:line="240" w:lineRule="auto"/>
    </w:pPr>
    <w:rPr>
      <w:rFonts w:ascii="Times New Roman" w:eastAsia="SimSun" w:hAnsi="Times New Roman" w:cs="Times New Roman"/>
      <w:sz w:val="24"/>
      <w:szCs w:val="24"/>
    </w:rPr>
  </w:style>
  <w:style w:type="character" w:customStyle="1" w:styleId="Heading1Char">
    <w:name w:val="Heading 1 Char"/>
    <w:basedOn w:val="FontParagrafDefault"/>
    <w:rPr>
      <w:rFonts w:ascii="Calibri Light" w:eastAsia="SimSun" w:hAnsi="Calibri Light"/>
      <w:b/>
      <w:bCs/>
      <w:kern w:val="3"/>
      <w:sz w:val="32"/>
      <w:szCs w:val="32"/>
    </w:rPr>
  </w:style>
  <w:style w:type="character" w:customStyle="1" w:styleId="Heading2Char">
    <w:name w:val="Heading 2 Char"/>
    <w:basedOn w:val="FontParagrafDefault"/>
    <w:rPr>
      <w:rFonts w:ascii="Calibri Light" w:eastAsia="SimSun" w:hAnsi="Calibri Light"/>
      <w:b/>
      <w:bCs/>
      <w:i/>
      <w:iCs/>
      <w:sz w:val="28"/>
      <w:szCs w:val="28"/>
    </w:rPr>
  </w:style>
  <w:style w:type="character" w:customStyle="1" w:styleId="Heading3Char">
    <w:name w:val="Heading 3 Char"/>
    <w:basedOn w:val="FontParagrafDefault"/>
    <w:rPr>
      <w:rFonts w:ascii="Calibri Light" w:eastAsia="SimSun" w:hAnsi="Calibri Light"/>
      <w:b/>
      <w:bCs/>
      <w:sz w:val="26"/>
      <w:szCs w:val="26"/>
    </w:rPr>
  </w:style>
  <w:style w:type="character" w:customStyle="1" w:styleId="Heading4Char">
    <w:name w:val="Heading 4 Char"/>
    <w:basedOn w:val="FontParagrafDefault"/>
    <w:rPr>
      <w:rFonts w:eastAsia="SimSun"/>
      <w:b/>
      <w:bCs/>
      <w:sz w:val="28"/>
      <w:szCs w:val="28"/>
    </w:rPr>
  </w:style>
  <w:style w:type="character" w:customStyle="1" w:styleId="Heading5Char">
    <w:name w:val="Heading 5 Char"/>
    <w:basedOn w:val="FontParagrafDefault"/>
    <w:rPr>
      <w:rFonts w:eastAsia="SimSun"/>
      <w:b/>
      <w:bCs/>
      <w:i/>
      <w:iCs/>
      <w:sz w:val="26"/>
      <w:szCs w:val="26"/>
    </w:rPr>
  </w:style>
  <w:style w:type="character" w:customStyle="1" w:styleId="Heading6Char">
    <w:name w:val="Heading 6 Char"/>
    <w:basedOn w:val="FontParagrafDefault"/>
    <w:rPr>
      <w:rFonts w:ascii="Times New Roman" w:eastAsia="Times New Roman" w:hAnsi="Times New Roman" w:cs="Times New Roman"/>
      <w:b/>
      <w:bCs/>
    </w:rPr>
  </w:style>
  <w:style w:type="character" w:customStyle="1" w:styleId="Heading7Char">
    <w:name w:val="Heading 7 Char"/>
    <w:basedOn w:val="FontParagrafDefault"/>
    <w:rPr>
      <w:rFonts w:eastAsia="SimSun"/>
      <w:sz w:val="24"/>
      <w:szCs w:val="24"/>
    </w:rPr>
  </w:style>
  <w:style w:type="character" w:customStyle="1" w:styleId="Heading8Char">
    <w:name w:val="Heading 8 Char"/>
    <w:basedOn w:val="FontParagrafDefault"/>
    <w:rPr>
      <w:rFonts w:eastAsia="SimSun"/>
      <w:i/>
      <w:iCs/>
      <w:sz w:val="24"/>
      <w:szCs w:val="24"/>
    </w:rPr>
  </w:style>
  <w:style w:type="character" w:customStyle="1" w:styleId="Heading9Char">
    <w:name w:val="Heading 9 Char"/>
    <w:basedOn w:val="FontParagrafDefault"/>
    <w:rPr>
      <w:rFonts w:ascii="Calibri Light" w:eastAsia="SimSun" w:hAnsi="Calibri Light"/>
    </w:rPr>
  </w:style>
  <w:style w:type="paragraph" w:styleId="TeksBalon">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FontParagrafDefaul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footer" Target="footer4.xml" /><Relationship Id="rId26"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hyperlink" Target="https://id.wikipedia.org/wiki/Organisme" TargetMode="External" /><Relationship Id="rId7" Type="http://schemas.openxmlformats.org/officeDocument/2006/relationships/image" Target="media/image1.jpeg" /><Relationship Id="rId12" Type="http://schemas.openxmlformats.org/officeDocument/2006/relationships/header" Target="header1.xml" /><Relationship Id="rId17" Type="http://schemas.openxmlformats.org/officeDocument/2006/relationships/footer" Target="footer3.xml" /><Relationship Id="rId25" Type="http://schemas.openxmlformats.org/officeDocument/2006/relationships/image" Target="media/image11.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eader" Target="header2.xml" /><Relationship Id="rId20" Type="http://schemas.openxmlformats.org/officeDocument/2006/relationships/hyperlink" Target="https://id.wikipedia.org/wiki/Kehidupan" TargetMode="External" /><Relationship Id="rId29" Type="http://schemas.openxmlformats.org/officeDocument/2006/relationships/image" Target="media/image15.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0.jpe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image" Target="media/image9.jpeg" /><Relationship Id="rId28" Type="http://schemas.openxmlformats.org/officeDocument/2006/relationships/image" Target="media/image14.jpeg" /><Relationship Id="rId10" Type="http://schemas.openxmlformats.org/officeDocument/2006/relationships/image" Target="media/image4.jpeg" /><Relationship Id="rId19" Type="http://schemas.openxmlformats.org/officeDocument/2006/relationships/image" Target="media/image7.jpeg" /><Relationship Id="rId31" Type="http://schemas.openxmlformats.org/officeDocument/2006/relationships/footer" Target="footer5.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oter" Target="footer2.xml" /><Relationship Id="rId22" Type="http://schemas.openxmlformats.org/officeDocument/2006/relationships/image" Target="media/image8.jpeg" /><Relationship Id="rId27" Type="http://schemas.openxmlformats.org/officeDocument/2006/relationships/image" Target="media/image13.jpeg" /><Relationship Id="rId30"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11965</Words>
  <Characters>68206</Characters>
  <Application>Microsoft Office Word</Application>
  <DocSecurity>0</DocSecurity>
  <Lines>568</Lines>
  <Paragraphs>160</Paragraphs>
  <ScaleCrop>false</ScaleCrop>
  <Company/>
  <LinksUpToDate>false</LinksUpToDate>
  <CharactersWithSpaces>80011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firmankarnain09@gmail.com</cp:lastModifiedBy>
  <cp:revision>2</cp:revision>
  <cp:lastPrinted>2021-12-11T15:01:00Z</cp:lastPrinted>
  <dcterms:created xsi:type="dcterms:W3CDTF">2022-06-22T07:43:00Z</dcterms:created>
  <dcterms:modified xsi:type="dcterms:W3CDTF">2022-06-22T07:43:00Z</dcterms:modified>
</cp:coreProperties>
</file>