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B4E" w:rsidRPr="0040022B" w:rsidRDefault="00BC2B4E" w:rsidP="00BC2B4E">
      <w:pPr>
        <w:spacing w:after="0"/>
        <w:jc w:val="center"/>
        <w:rPr>
          <w:rFonts w:ascii="Times New Roman" w:hAnsi="Times New Roman" w:cs="Times New Roman"/>
          <w:b/>
          <w:sz w:val="32"/>
          <w:szCs w:val="32"/>
          <w:lang w:val="id-ID"/>
        </w:rPr>
      </w:pPr>
      <w:bookmarkStart w:id="0" w:name="_Toc59269697"/>
      <w:bookmarkStart w:id="1" w:name="_Toc68507885"/>
      <w:bookmarkStart w:id="2" w:name="_Toc83295008"/>
      <w:r w:rsidRPr="0040022B">
        <w:rPr>
          <w:rStyle w:val="Heading1Char"/>
          <w:rFonts w:cs="Times New Roman"/>
          <w:color w:val="000000" w:themeColor="text1"/>
          <w:sz w:val="32"/>
          <w:szCs w:val="32"/>
        </w:rPr>
        <w:t>ANALISIS PENERAPAN</w:t>
      </w:r>
      <w:bookmarkEnd w:id="0"/>
      <w:bookmarkEnd w:id="1"/>
      <w:bookmarkEnd w:id="2"/>
      <w:r w:rsidRPr="0040022B">
        <w:rPr>
          <w:rFonts w:ascii="Times New Roman" w:hAnsi="Times New Roman" w:cs="Times New Roman"/>
          <w:b/>
          <w:sz w:val="32"/>
          <w:szCs w:val="32"/>
          <w:lang w:val="id-ID"/>
        </w:rPr>
        <w:t xml:space="preserve"> SANKSI TERHADAP ANAK SEBAGAI PENYALAHGUNA NARKOTIKA DI PENGADILAN NEGERI LIMBOTO</w:t>
      </w:r>
    </w:p>
    <w:p w:rsidR="00BC2B4E" w:rsidRPr="0040022B" w:rsidRDefault="00BC2B4E" w:rsidP="00BC2B4E">
      <w:pPr>
        <w:spacing w:after="0"/>
        <w:jc w:val="center"/>
        <w:rPr>
          <w:rFonts w:ascii="Times New Roman" w:hAnsi="Times New Roman" w:cs="Times New Roman"/>
          <w:b/>
          <w:sz w:val="28"/>
          <w:szCs w:val="32"/>
          <w:lang w:val="id-ID"/>
        </w:rPr>
      </w:pPr>
      <w:r w:rsidRPr="0040022B">
        <w:rPr>
          <w:rFonts w:ascii="Times New Roman" w:hAnsi="Times New Roman" w:cs="Times New Roman"/>
          <w:b/>
          <w:sz w:val="28"/>
          <w:szCs w:val="32"/>
          <w:lang w:val="id-ID"/>
        </w:rPr>
        <w:t xml:space="preserve"> (Studi Kasus Putusan Nomor : 9/Pid.sus-Anak/</w:t>
      </w:r>
      <w:r>
        <w:rPr>
          <w:rFonts w:ascii="Times New Roman" w:hAnsi="Times New Roman" w:cs="Times New Roman"/>
          <w:b/>
          <w:sz w:val="28"/>
          <w:szCs w:val="32"/>
          <w:lang w:val="id-ID"/>
        </w:rPr>
        <w:t>2019/</w:t>
      </w:r>
      <w:r w:rsidRPr="0040022B">
        <w:rPr>
          <w:rFonts w:ascii="Times New Roman" w:hAnsi="Times New Roman" w:cs="Times New Roman"/>
          <w:b/>
          <w:sz w:val="28"/>
          <w:szCs w:val="32"/>
          <w:lang w:val="id-ID"/>
        </w:rPr>
        <w:t>PN Lbo)</w:t>
      </w:r>
    </w:p>
    <w:p w:rsidR="00BC2B4E" w:rsidRPr="00424C1E" w:rsidRDefault="00BC2B4E" w:rsidP="00BC2B4E">
      <w:pPr>
        <w:pStyle w:val="Heading1"/>
        <w:rPr>
          <w:color w:val="FFFFFF" w:themeColor="background1"/>
          <w:lang w:val="id-ID"/>
        </w:rPr>
      </w:pPr>
      <w:bookmarkStart w:id="3" w:name="_Toc68507886"/>
      <w:bookmarkStart w:id="4" w:name="_Toc83295009"/>
      <w:r w:rsidRPr="00424C1E">
        <w:rPr>
          <w:color w:val="FFFFFF" w:themeColor="background1"/>
          <w:lang w:val="id-ID"/>
        </w:rPr>
        <w:t>HALAMAN SAMPUL</w:t>
      </w:r>
      <w:bookmarkEnd w:id="3"/>
      <w:bookmarkEnd w:id="4"/>
    </w:p>
    <w:p w:rsidR="00BC2B4E" w:rsidRPr="0040022B" w:rsidRDefault="00BC2B4E" w:rsidP="00BC2B4E">
      <w:pPr>
        <w:spacing w:line="240" w:lineRule="auto"/>
        <w:jc w:val="center"/>
        <w:rPr>
          <w:rFonts w:ascii="Times New Roman" w:hAnsi="Times New Roman" w:cs="Times New Roman"/>
          <w:sz w:val="28"/>
          <w:szCs w:val="28"/>
          <w:lang w:val="id-ID"/>
        </w:rPr>
      </w:pPr>
    </w:p>
    <w:p w:rsidR="00BC2B4E" w:rsidRPr="0040022B" w:rsidRDefault="00BC2B4E" w:rsidP="00BC2B4E">
      <w:pPr>
        <w:spacing w:after="0"/>
        <w:jc w:val="center"/>
        <w:rPr>
          <w:rFonts w:ascii="Times New Roman" w:hAnsi="Times New Roman" w:cs="Times New Roman"/>
          <w:b/>
          <w:sz w:val="28"/>
          <w:szCs w:val="24"/>
          <w:lang w:val="id-ID"/>
        </w:rPr>
      </w:pPr>
      <w:r w:rsidRPr="0040022B">
        <w:rPr>
          <w:rFonts w:ascii="Times New Roman" w:hAnsi="Times New Roman" w:cs="Times New Roman"/>
          <w:b/>
          <w:sz w:val="28"/>
          <w:szCs w:val="24"/>
          <w:lang w:val="id-ID"/>
        </w:rPr>
        <w:t>OLEH</w:t>
      </w:r>
    </w:p>
    <w:p w:rsidR="00BC2B4E" w:rsidRPr="0040022B" w:rsidRDefault="00BC2B4E" w:rsidP="00BC2B4E">
      <w:pPr>
        <w:spacing w:after="0"/>
        <w:jc w:val="center"/>
        <w:rPr>
          <w:rFonts w:ascii="Times New Roman" w:hAnsi="Times New Roman" w:cs="Times New Roman"/>
          <w:b/>
          <w:sz w:val="28"/>
          <w:szCs w:val="24"/>
          <w:lang w:val="id-ID"/>
        </w:rPr>
      </w:pPr>
      <w:r w:rsidRPr="0040022B">
        <w:rPr>
          <w:rFonts w:ascii="Times New Roman" w:hAnsi="Times New Roman" w:cs="Times New Roman"/>
          <w:b/>
          <w:sz w:val="28"/>
          <w:szCs w:val="24"/>
          <w:lang w:val="id-ID"/>
        </w:rPr>
        <w:t>HILAL SULFAJRI</w:t>
      </w:r>
    </w:p>
    <w:p w:rsidR="00BC2B4E" w:rsidRPr="0040022B" w:rsidRDefault="00BC2B4E" w:rsidP="00BC2B4E">
      <w:pPr>
        <w:spacing w:after="0"/>
        <w:jc w:val="center"/>
        <w:rPr>
          <w:rFonts w:ascii="Times New Roman" w:hAnsi="Times New Roman" w:cs="Times New Roman"/>
          <w:b/>
          <w:sz w:val="28"/>
          <w:szCs w:val="24"/>
          <w:lang w:val="id-ID"/>
        </w:rPr>
      </w:pPr>
      <w:r w:rsidRPr="0040022B">
        <w:rPr>
          <w:rFonts w:ascii="Times New Roman" w:hAnsi="Times New Roman" w:cs="Times New Roman"/>
          <w:b/>
          <w:sz w:val="28"/>
          <w:szCs w:val="24"/>
          <w:lang w:val="id-ID"/>
        </w:rPr>
        <w:t>H1117131</w:t>
      </w:r>
    </w:p>
    <w:p w:rsidR="00BC2B4E" w:rsidRPr="0036207D" w:rsidRDefault="00BC2B4E" w:rsidP="00BC2B4E">
      <w:pPr>
        <w:spacing w:after="0" w:line="240" w:lineRule="auto"/>
        <w:rPr>
          <w:rFonts w:ascii="Times New Roman" w:hAnsi="Times New Roman" w:cs="Times New Roman"/>
          <w:b/>
          <w:color w:val="FFFFFF" w:themeColor="background1"/>
          <w:sz w:val="10"/>
          <w:szCs w:val="24"/>
          <w:lang w:val="id-ID"/>
        </w:rPr>
      </w:pPr>
    </w:p>
    <w:p w:rsidR="00BC2B4E" w:rsidRPr="0036207D" w:rsidRDefault="00601B46" w:rsidP="00BC2B4E">
      <w:pPr>
        <w:pStyle w:val="Heading1"/>
        <w:rPr>
          <w:rFonts w:cs="Times New Roman"/>
          <w:color w:val="FFFFFF" w:themeColor="background1"/>
          <w:lang w:val="id-ID"/>
        </w:rPr>
      </w:pPr>
      <w:bookmarkStart w:id="5" w:name="_Toc83295010"/>
      <w:r w:rsidRPr="0036207D">
        <w:rPr>
          <w:rFonts w:cs="Times New Roman"/>
          <w:color w:val="FFFFFF" w:themeColor="background1"/>
          <w:lang w:val="id-ID"/>
        </w:rPr>
        <w:t>HALAMAN SAMPUL</w:t>
      </w:r>
      <w:bookmarkEnd w:id="5"/>
    </w:p>
    <w:p w:rsidR="00BC2B4E" w:rsidRPr="00137C6C" w:rsidRDefault="00BC2B4E" w:rsidP="00BC2B4E">
      <w:pPr>
        <w:rPr>
          <w:sz w:val="4"/>
          <w:lang w:val="id-ID"/>
        </w:rPr>
      </w:pPr>
    </w:p>
    <w:p w:rsidR="00BC2B4E" w:rsidRPr="0076741E" w:rsidRDefault="00BC2B4E" w:rsidP="00BC2B4E">
      <w:pPr>
        <w:spacing w:after="0" w:line="240" w:lineRule="auto"/>
        <w:jc w:val="center"/>
        <w:rPr>
          <w:rFonts w:ascii="Times New Roman" w:hAnsi="Times New Roman" w:cs="Times New Roman"/>
          <w:b/>
          <w:i/>
          <w:sz w:val="24"/>
          <w:szCs w:val="24"/>
          <w:lang w:val="id-ID"/>
        </w:rPr>
      </w:pPr>
      <w:r w:rsidRPr="0076741E">
        <w:rPr>
          <w:rFonts w:ascii="Times New Roman" w:hAnsi="Times New Roman" w:cs="Times New Roman"/>
          <w:b/>
          <w:i/>
          <w:sz w:val="24"/>
          <w:szCs w:val="24"/>
          <w:lang w:val="id-ID"/>
        </w:rPr>
        <w:t xml:space="preserve">Untuk Memenuhi Salah Satu Syarat Ujian </w:t>
      </w:r>
    </w:p>
    <w:p w:rsidR="00BC2B4E" w:rsidRPr="0076741E" w:rsidRDefault="00BC2B4E" w:rsidP="00BC2B4E">
      <w:pPr>
        <w:spacing w:after="0" w:line="240" w:lineRule="auto"/>
        <w:jc w:val="center"/>
        <w:rPr>
          <w:rFonts w:ascii="Times New Roman" w:hAnsi="Times New Roman" w:cs="Times New Roman"/>
          <w:b/>
          <w:i/>
          <w:sz w:val="24"/>
          <w:szCs w:val="24"/>
          <w:lang w:val="id-ID"/>
        </w:rPr>
      </w:pPr>
      <w:r w:rsidRPr="0076741E">
        <w:rPr>
          <w:rFonts w:ascii="Times New Roman" w:hAnsi="Times New Roman" w:cs="Times New Roman"/>
          <w:b/>
          <w:i/>
          <w:sz w:val="24"/>
          <w:szCs w:val="24"/>
          <w:lang w:val="id-ID"/>
        </w:rPr>
        <w:t>Guna Memperoleh Gelar Sarjana Hukum</w:t>
      </w:r>
    </w:p>
    <w:p w:rsidR="00BC2B4E" w:rsidRPr="00137C6C" w:rsidRDefault="00BC2B4E" w:rsidP="00BC2B4E">
      <w:pPr>
        <w:spacing w:after="120" w:line="240" w:lineRule="auto"/>
        <w:jc w:val="center"/>
        <w:rPr>
          <w:rFonts w:ascii="Times New Roman" w:hAnsi="Times New Roman" w:cs="Times New Roman"/>
          <w:i/>
          <w:sz w:val="16"/>
          <w:szCs w:val="24"/>
          <w:lang w:val="id-ID"/>
        </w:rPr>
      </w:pPr>
    </w:p>
    <w:p w:rsidR="00BC2B4E" w:rsidRPr="0040022B" w:rsidRDefault="00BC2B4E" w:rsidP="00BC2B4E">
      <w:pPr>
        <w:spacing w:after="120" w:line="240" w:lineRule="auto"/>
        <w:jc w:val="center"/>
        <w:rPr>
          <w:rFonts w:ascii="Times New Roman" w:hAnsi="Times New Roman" w:cs="Times New Roman"/>
          <w:i/>
          <w:sz w:val="24"/>
          <w:szCs w:val="24"/>
          <w:lang w:val="id-ID"/>
        </w:rPr>
      </w:pPr>
    </w:p>
    <w:p w:rsidR="00BC2B4E" w:rsidRPr="0040022B" w:rsidRDefault="00BC2B4E" w:rsidP="00BC2B4E">
      <w:pPr>
        <w:rPr>
          <w:rFonts w:ascii="Times New Roman" w:hAnsi="Times New Roman" w:cs="Times New Roman"/>
          <w:lang w:val="id-ID"/>
        </w:rPr>
      </w:pPr>
      <w:r w:rsidRPr="0040022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1773332</wp:posOffset>
            </wp:positionH>
            <wp:positionV relativeFrom="paragraph">
              <wp:posOffset>88331</wp:posOffset>
            </wp:positionV>
            <wp:extent cx="1694542" cy="1620000"/>
            <wp:effectExtent l="19050" t="0" r="908" b="0"/>
            <wp:wrapNone/>
            <wp:docPr id="6" name="Picture 1" descr="D:\imag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 (22).jpg"/>
                    <pic:cNvPicPr>
                      <a:picLocks noChangeAspect="1" noChangeArrowheads="1"/>
                    </pic:cNvPicPr>
                  </pic:nvPicPr>
                  <pic:blipFill>
                    <a:blip r:embed="rId9"/>
                    <a:stretch>
                      <a:fillRect/>
                    </a:stretch>
                  </pic:blipFill>
                  <pic:spPr bwMode="auto">
                    <a:xfrm>
                      <a:off x="0" y="0"/>
                      <a:ext cx="1694542" cy="1620000"/>
                    </a:xfrm>
                    <a:prstGeom prst="rect">
                      <a:avLst/>
                    </a:prstGeom>
                    <a:noFill/>
                    <a:ln w="9525">
                      <a:noFill/>
                      <a:miter lim="800000"/>
                      <a:headEnd/>
                      <a:tailEnd/>
                    </a:ln>
                  </pic:spPr>
                </pic:pic>
              </a:graphicData>
            </a:graphic>
          </wp:anchor>
        </w:drawing>
      </w:r>
    </w:p>
    <w:p w:rsidR="00BC2B4E" w:rsidRPr="0040022B" w:rsidRDefault="00BC2B4E" w:rsidP="00BC2B4E">
      <w:pPr>
        <w:rPr>
          <w:rFonts w:ascii="Times New Roman" w:hAnsi="Times New Roman" w:cs="Times New Roman"/>
          <w:lang w:val="id-ID"/>
        </w:rPr>
      </w:pPr>
    </w:p>
    <w:p w:rsidR="00BC2B4E" w:rsidRPr="0040022B" w:rsidRDefault="00BC2B4E" w:rsidP="00BC2B4E">
      <w:pPr>
        <w:rPr>
          <w:rFonts w:ascii="Times New Roman" w:hAnsi="Times New Roman" w:cs="Times New Roman"/>
          <w:lang w:val="id-ID"/>
        </w:rPr>
      </w:pPr>
    </w:p>
    <w:p w:rsidR="00BC2B4E" w:rsidRPr="0040022B" w:rsidRDefault="00BC2B4E" w:rsidP="00BC2B4E">
      <w:pPr>
        <w:rPr>
          <w:rFonts w:ascii="Times New Roman" w:hAnsi="Times New Roman" w:cs="Times New Roman"/>
          <w:lang w:val="id-ID"/>
        </w:rPr>
      </w:pPr>
    </w:p>
    <w:p w:rsidR="00BC2B4E" w:rsidRPr="0040022B" w:rsidRDefault="00BC2B4E" w:rsidP="00BC2B4E">
      <w:pPr>
        <w:rPr>
          <w:rFonts w:ascii="Times New Roman" w:hAnsi="Times New Roman" w:cs="Times New Roman"/>
          <w:lang w:val="id-ID"/>
        </w:rPr>
      </w:pPr>
    </w:p>
    <w:p w:rsidR="00BC2B4E" w:rsidRPr="0040022B" w:rsidRDefault="00BC2B4E" w:rsidP="00BC2B4E">
      <w:pPr>
        <w:rPr>
          <w:rFonts w:ascii="Times New Roman" w:hAnsi="Times New Roman" w:cs="Times New Roman"/>
          <w:lang w:val="id-ID"/>
        </w:rPr>
      </w:pPr>
    </w:p>
    <w:p w:rsidR="00BC2B4E" w:rsidRPr="0040022B" w:rsidRDefault="00BC2B4E" w:rsidP="00BC2B4E">
      <w:pPr>
        <w:rPr>
          <w:rFonts w:ascii="Times New Roman" w:hAnsi="Times New Roman" w:cs="Times New Roman"/>
          <w:lang w:val="id-ID"/>
        </w:rPr>
      </w:pPr>
    </w:p>
    <w:p w:rsidR="00BC2B4E" w:rsidRPr="0040022B" w:rsidRDefault="00BC2B4E" w:rsidP="00BC2B4E">
      <w:pPr>
        <w:rPr>
          <w:rFonts w:ascii="Times New Roman" w:hAnsi="Times New Roman" w:cs="Times New Roman"/>
          <w:lang w:val="id-ID"/>
        </w:rPr>
      </w:pPr>
    </w:p>
    <w:p w:rsidR="00BC2B4E" w:rsidRPr="00137C6C" w:rsidRDefault="00BC2B4E" w:rsidP="00BC2B4E">
      <w:pPr>
        <w:spacing w:after="0"/>
        <w:jc w:val="center"/>
        <w:rPr>
          <w:rFonts w:ascii="Times New Roman" w:hAnsi="Times New Roman" w:cs="Times New Roman"/>
          <w:b/>
          <w:sz w:val="32"/>
          <w:szCs w:val="32"/>
          <w:lang w:val="id-ID"/>
        </w:rPr>
      </w:pPr>
      <w:r w:rsidRPr="00137C6C">
        <w:rPr>
          <w:rFonts w:ascii="Times New Roman" w:hAnsi="Times New Roman" w:cs="Times New Roman"/>
          <w:b/>
          <w:sz w:val="32"/>
          <w:szCs w:val="32"/>
          <w:lang w:val="id-ID"/>
        </w:rPr>
        <w:t>PROGRAM STRATA SATU (S1)</w:t>
      </w:r>
    </w:p>
    <w:p w:rsidR="00BC2B4E" w:rsidRPr="00137C6C" w:rsidRDefault="00BC2B4E" w:rsidP="00BC2B4E">
      <w:pPr>
        <w:spacing w:after="0"/>
        <w:jc w:val="center"/>
        <w:rPr>
          <w:rFonts w:ascii="Times New Roman" w:hAnsi="Times New Roman" w:cs="Times New Roman"/>
          <w:b/>
          <w:sz w:val="32"/>
          <w:szCs w:val="32"/>
          <w:lang w:val="id-ID"/>
        </w:rPr>
      </w:pPr>
      <w:r w:rsidRPr="00137C6C">
        <w:rPr>
          <w:rFonts w:ascii="Times New Roman" w:hAnsi="Times New Roman" w:cs="Times New Roman"/>
          <w:b/>
          <w:sz w:val="32"/>
          <w:szCs w:val="32"/>
          <w:lang w:val="id-ID"/>
        </w:rPr>
        <w:t>FAKULTAS HUKUM</w:t>
      </w:r>
    </w:p>
    <w:p w:rsidR="00BC2B4E" w:rsidRPr="00137C6C" w:rsidRDefault="00BC2B4E" w:rsidP="00BC2B4E">
      <w:pPr>
        <w:spacing w:after="0"/>
        <w:jc w:val="center"/>
        <w:rPr>
          <w:rFonts w:ascii="Times New Roman" w:hAnsi="Times New Roman" w:cs="Times New Roman"/>
          <w:b/>
          <w:sz w:val="32"/>
          <w:szCs w:val="32"/>
          <w:lang w:val="id-ID"/>
        </w:rPr>
      </w:pPr>
      <w:r w:rsidRPr="00137C6C">
        <w:rPr>
          <w:rFonts w:ascii="Times New Roman" w:hAnsi="Times New Roman" w:cs="Times New Roman"/>
          <w:b/>
          <w:sz w:val="32"/>
          <w:szCs w:val="32"/>
          <w:lang w:val="id-ID"/>
        </w:rPr>
        <w:t>UNIVERSITAS ICHSAN GORONTALO</w:t>
      </w:r>
    </w:p>
    <w:p w:rsidR="00BC2B4E" w:rsidRDefault="00BC2B4E" w:rsidP="00BC2B4E">
      <w:pPr>
        <w:spacing w:after="0"/>
        <w:jc w:val="center"/>
        <w:rPr>
          <w:rFonts w:ascii="Times New Roman" w:hAnsi="Times New Roman" w:cs="Times New Roman"/>
          <w:b/>
          <w:sz w:val="32"/>
          <w:szCs w:val="32"/>
          <w:lang w:val="id-ID"/>
        </w:rPr>
        <w:sectPr w:rsidR="00BC2B4E" w:rsidSect="00401EB8">
          <w:pgSz w:w="12240" w:h="15840" w:code="1"/>
          <w:pgMar w:top="2268" w:right="1701" w:bottom="1701" w:left="2268" w:header="720" w:footer="720" w:gutter="0"/>
          <w:cols w:space="720"/>
          <w:docGrid w:linePitch="360"/>
        </w:sectPr>
      </w:pPr>
      <w:r w:rsidRPr="00137C6C">
        <w:rPr>
          <w:rFonts w:ascii="Times New Roman" w:hAnsi="Times New Roman" w:cs="Times New Roman"/>
          <w:b/>
          <w:sz w:val="32"/>
          <w:szCs w:val="32"/>
          <w:lang w:val="id-ID"/>
        </w:rPr>
        <w:t>2021</w:t>
      </w:r>
    </w:p>
    <w:p w:rsidR="00001D35" w:rsidRDefault="00001D35" w:rsidP="0036207D">
      <w:pPr>
        <w:pStyle w:val="Heading1"/>
        <w:jc w:val="center"/>
      </w:pPr>
      <w:bookmarkStart w:id="6" w:name="_Toc58838866"/>
      <w:bookmarkStart w:id="7" w:name="_Toc59269700"/>
      <w:bookmarkStart w:id="8" w:name="_Toc68507893"/>
      <w:bookmarkStart w:id="9" w:name="_Toc83295014"/>
      <w:r>
        <w:rPr>
          <w:noProof/>
        </w:rPr>
        <w:lastRenderedPageBreak/>
        <w:drawing>
          <wp:anchor distT="0" distB="0" distL="114300" distR="114300" simplePos="0" relativeHeight="251675648" behindDoc="1" locked="0" layoutInCell="1" allowOverlap="1">
            <wp:simplePos x="0" y="0"/>
            <wp:positionH relativeFrom="column">
              <wp:posOffset>-644533</wp:posOffset>
            </wp:positionH>
            <wp:positionV relativeFrom="paragraph">
              <wp:posOffset>-1095796</wp:posOffset>
            </wp:positionV>
            <wp:extent cx="6424550" cy="8502733"/>
            <wp:effectExtent l="0" t="0" r="0" b="0"/>
            <wp:wrapNone/>
            <wp:docPr id="1" name="Picture 1" descr="C:\Users\Computer\Documents\HILAL\LMBR PENGESAHAN20211124_22505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ocuments\HILAL\LMBR PENGESAHAN20211124_225056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1176" cy="8511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r>
        <w:rPr>
          <w:noProof/>
        </w:rPr>
        <w:drawing>
          <wp:anchor distT="0" distB="0" distL="114300" distR="114300" simplePos="0" relativeHeight="251676672" behindDoc="1" locked="0" layoutInCell="1" allowOverlap="1">
            <wp:simplePos x="0" y="0"/>
            <wp:positionH relativeFrom="column">
              <wp:posOffset>-763287</wp:posOffset>
            </wp:positionH>
            <wp:positionV relativeFrom="paragraph">
              <wp:posOffset>-1072045</wp:posOffset>
            </wp:positionV>
            <wp:extent cx="6685807" cy="9445884"/>
            <wp:effectExtent l="0" t="0" r="0" b="0"/>
            <wp:wrapNone/>
            <wp:docPr id="2" name="Picture 2" descr="C:\Users\Computer\Documents\HILAL\LMBR PENGESAHAN PENGUJI20211124_2251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ocuments\HILAL\LMBR PENGESAHAN PENGUJI20211124_225157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9872" cy="94516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r>
        <w:rPr>
          <w:noProof/>
        </w:rPr>
        <w:drawing>
          <wp:anchor distT="0" distB="0" distL="114300" distR="114300" simplePos="0" relativeHeight="251677696" behindDoc="1" locked="0" layoutInCell="1" allowOverlap="1" wp14:anchorId="58EAF7DF" wp14:editId="49341402">
            <wp:simplePos x="0" y="0"/>
            <wp:positionH relativeFrom="column">
              <wp:posOffset>-668284</wp:posOffset>
            </wp:positionH>
            <wp:positionV relativeFrom="paragraph">
              <wp:posOffset>-1036420</wp:posOffset>
            </wp:positionV>
            <wp:extent cx="6638307" cy="9239003"/>
            <wp:effectExtent l="0" t="0" r="0" b="0"/>
            <wp:wrapNone/>
            <wp:docPr id="3" name="Picture 3" descr="C:\Users\Computer\Documents\HILAL\IZIN PENELITI20211124_2304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ocuments\HILAL\IZIN PENELITI20211124_230451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8908" cy="92398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001D35" w:rsidRDefault="00001D35" w:rsidP="0036207D">
      <w:pPr>
        <w:pStyle w:val="Heading1"/>
        <w:jc w:val="center"/>
      </w:pPr>
    </w:p>
    <w:p w:rsidR="00BC2B4E" w:rsidRPr="006B07BF" w:rsidRDefault="00BC2B4E" w:rsidP="0036207D">
      <w:pPr>
        <w:pStyle w:val="Heading1"/>
        <w:jc w:val="center"/>
      </w:pPr>
      <w:r w:rsidRPr="006B07BF">
        <w:t>KATA PENGANTAR</w:t>
      </w:r>
      <w:bookmarkEnd w:id="6"/>
      <w:bookmarkEnd w:id="7"/>
      <w:bookmarkEnd w:id="8"/>
      <w:bookmarkEnd w:id="9"/>
    </w:p>
    <w:p w:rsidR="00BC2B4E" w:rsidRPr="003542FC" w:rsidRDefault="00BC2B4E" w:rsidP="00BC2B4E">
      <w:pPr>
        <w:spacing w:line="480" w:lineRule="auto"/>
        <w:jc w:val="center"/>
        <w:rPr>
          <w:rFonts w:ascii="Times New Roman" w:hAnsi="Times New Roman" w:cs="Times New Roman"/>
          <w:sz w:val="24"/>
          <w:szCs w:val="24"/>
          <w:lang w:val="id-ID"/>
        </w:rPr>
      </w:pPr>
      <w:r w:rsidRPr="003542FC">
        <w:rPr>
          <w:rFonts w:ascii="Times New Roman" w:hAnsi="Times New Roman" w:cs="Times New Roman"/>
          <w:noProof/>
          <w:sz w:val="24"/>
          <w:szCs w:val="24"/>
        </w:rPr>
        <w:drawing>
          <wp:inline distT="0" distB="0" distL="0" distR="0">
            <wp:extent cx="1800000" cy="270521"/>
            <wp:effectExtent l="0" t="0" r="0" b="0"/>
            <wp:docPr id="8" name="Picture 0"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3" cstate="print"/>
                    <a:stretch>
                      <a:fillRect/>
                    </a:stretch>
                  </pic:blipFill>
                  <pic:spPr>
                    <a:xfrm>
                      <a:off x="0" y="0"/>
                      <a:ext cx="1800000" cy="270521"/>
                    </a:xfrm>
                    <a:prstGeom prst="rect">
                      <a:avLst/>
                    </a:prstGeom>
                  </pic:spPr>
                </pic:pic>
              </a:graphicData>
            </a:graphic>
          </wp:inline>
        </w:drawing>
      </w:r>
    </w:p>
    <w:p w:rsidR="00BC2B4E" w:rsidRPr="003542FC" w:rsidRDefault="00BC2B4E" w:rsidP="00BC2B4E">
      <w:pPr>
        <w:spacing w:line="480" w:lineRule="auto"/>
        <w:ind w:firstLine="720"/>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Puji syukur saya panjatkan kehadirat ALLAH SWT,Yang terlalu memberikan nikmat keseh</w:t>
      </w:r>
      <w:r>
        <w:rPr>
          <w:rFonts w:ascii="Times New Roman" w:hAnsi="Times New Roman" w:cs="Times New Roman"/>
          <w:sz w:val="24"/>
          <w:szCs w:val="24"/>
          <w:lang w:val="id-ID"/>
        </w:rPr>
        <w:t>atan dan keafiatan kepada Peneliti, sehingga P</w:t>
      </w:r>
      <w:r w:rsidRPr="003542FC">
        <w:rPr>
          <w:rFonts w:ascii="Times New Roman" w:hAnsi="Times New Roman" w:cs="Times New Roman"/>
          <w:sz w:val="24"/>
          <w:szCs w:val="24"/>
          <w:lang w:val="id-ID"/>
        </w:rPr>
        <w:t>eneliti dapat menyelesaikan penelitian ini dengan baik.</w:t>
      </w:r>
    </w:p>
    <w:p w:rsidR="00BC2B4E" w:rsidRPr="00107471" w:rsidRDefault="00BC2B4E" w:rsidP="00BC2B4E">
      <w:pPr>
        <w:spacing w:after="0" w:line="480" w:lineRule="auto"/>
        <w:jc w:val="both"/>
        <w:rPr>
          <w:rFonts w:ascii="Times New Roman" w:hAnsi="Times New Roman" w:cs="Times New Roman"/>
          <w:b/>
          <w:sz w:val="24"/>
          <w:szCs w:val="24"/>
          <w:lang w:val="id-ID"/>
        </w:rPr>
      </w:pPr>
      <w:r w:rsidRPr="00107471">
        <w:rPr>
          <w:rFonts w:ascii="Times New Roman" w:hAnsi="Times New Roman" w:cs="Times New Roman"/>
          <w:sz w:val="24"/>
          <w:szCs w:val="24"/>
          <w:lang w:val="id-ID"/>
        </w:rPr>
        <w:t xml:space="preserve">Adapun judul </w:t>
      </w:r>
      <w:r>
        <w:rPr>
          <w:rFonts w:ascii="Times New Roman" w:hAnsi="Times New Roman" w:cs="Times New Roman"/>
          <w:sz w:val="24"/>
          <w:szCs w:val="24"/>
          <w:lang w:val="id-ID"/>
        </w:rPr>
        <w:t>Skripsi</w:t>
      </w:r>
      <w:r w:rsidRPr="00107471">
        <w:rPr>
          <w:rFonts w:ascii="Times New Roman" w:hAnsi="Times New Roman" w:cs="Times New Roman"/>
          <w:sz w:val="24"/>
          <w:szCs w:val="24"/>
          <w:lang w:val="id-ID"/>
        </w:rPr>
        <w:t xml:space="preserve"> ini bertujuan untuk memberi gambaran dan penjelasan yang menyeluruh dan mendalam mengenai “</w:t>
      </w:r>
      <w:r w:rsidRPr="00107471">
        <w:rPr>
          <w:rFonts w:ascii="Times New Roman" w:hAnsi="Times New Roman" w:cs="Times New Roman"/>
          <w:b/>
          <w:sz w:val="24"/>
          <w:szCs w:val="24"/>
          <w:lang w:val="id-ID"/>
        </w:rPr>
        <w:t xml:space="preserve"> ANALISIS PENERAPAN SANKSI TERHADAP ANAK SEBAGAI  PENYALAHGUNA NARKOTIKA DI PENGADILAN NEGERI LIMBOTO (Studi Kasus Putusan Nomor : 9/Pid.sus-Anak/</w:t>
      </w:r>
      <w:r>
        <w:rPr>
          <w:rFonts w:ascii="Times New Roman" w:hAnsi="Times New Roman" w:cs="Times New Roman"/>
          <w:b/>
          <w:sz w:val="24"/>
          <w:szCs w:val="24"/>
          <w:lang w:val="id-ID"/>
        </w:rPr>
        <w:t>2019/</w:t>
      </w:r>
      <w:r w:rsidRPr="00107471">
        <w:rPr>
          <w:rFonts w:ascii="Times New Roman" w:hAnsi="Times New Roman" w:cs="Times New Roman"/>
          <w:b/>
          <w:sz w:val="24"/>
          <w:szCs w:val="24"/>
          <w:lang w:val="id-ID"/>
        </w:rPr>
        <w:t>PN Lbo)”</w:t>
      </w:r>
      <w:r w:rsidRPr="00107471">
        <w:rPr>
          <w:rFonts w:ascii="Times New Roman" w:hAnsi="Times New Roman" w:cs="Times New Roman"/>
          <w:sz w:val="24"/>
          <w:szCs w:val="24"/>
          <w:lang w:val="id-ID"/>
        </w:rPr>
        <w:t xml:space="preserve"> Sesuai dengan yang direncanakan.</w:t>
      </w:r>
      <w:r>
        <w:rPr>
          <w:rFonts w:ascii="Times New Roman" w:hAnsi="Times New Roman" w:cs="Times New Roman"/>
          <w:sz w:val="24"/>
          <w:szCs w:val="24"/>
          <w:lang w:val="id-ID"/>
        </w:rPr>
        <w:t>P</w:t>
      </w:r>
      <w:r w:rsidRPr="00107471">
        <w:rPr>
          <w:rFonts w:ascii="Times New Roman" w:hAnsi="Times New Roman" w:cs="Times New Roman"/>
          <w:sz w:val="24"/>
          <w:szCs w:val="24"/>
          <w:lang w:val="id-ID"/>
        </w:rPr>
        <w:t>enelitian ini dibuat untuk memenuhi salah satu syarat ujian, Guna untuk memperoleh gelar sarjana strata satu pada Fakultas Hukum Universitas Ichsan Gorontalo.</w:t>
      </w:r>
      <w:r>
        <w:rPr>
          <w:rFonts w:ascii="Times New Roman" w:hAnsi="Times New Roman" w:cs="Times New Roman"/>
          <w:sz w:val="24"/>
          <w:szCs w:val="24"/>
          <w:lang w:val="id-ID"/>
        </w:rPr>
        <w:t xml:space="preserve"> P</w:t>
      </w:r>
      <w:r w:rsidRPr="00107471">
        <w:rPr>
          <w:rFonts w:ascii="Times New Roman" w:hAnsi="Times New Roman" w:cs="Times New Roman"/>
          <w:sz w:val="24"/>
          <w:szCs w:val="24"/>
          <w:lang w:val="id-ID"/>
        </w:rPr>
        <w:t xml:space="preserve">eneliti menyadari bahwa </w:t>
      </w:r>
      <w:r w:rsidRPr="003542FC">
        <w:rPr>
          <w:rFonts w:ascii="Times New Roman" w:hAnsi="Times New Roman" w:cs="Times New Roman"/>
          <w:sz w:val="24"/>
          <w:szCs w:val="24"/>
          <w:lang w:val="id-ID"/>
        </w:rPr>
        <w:t>tanpa bantuan dan bimbi</w:t>
      </w:r>
      <w:r>
        <w:rPr>
          <w:rFonts w:ascii="Times New Roman" w:hAnsi="Times New Roman" w:cs="Times New Roman"/>
          <w:sz w:val="24"/>
          <w:szCs w:val="24"/>
          <w:lang w:val="id-ID"/>
        </w:rPr>
        <w:t xml:space="preserve">ngan dari berbagai pihak, Penelitian </w:t>
      </w:r>
      <w:r w:rsidRPr="003542FC">
        <w:rPr>
          <w:rFonts w:ascii="Times New Roman" w:hAnsi="Times New Roman" w:cs="Times New Roman"/>
          <w:sz w:val="24"/>
          <w:szCs w:val="24"/>
          <w:lang w:val="id-ID"/>
        </w:rPr>
        <w:t xml:space="preserve">ini tidak dapat </w:t>
      </w:r>
      <w:r>
        <w:rPr>
          <w:rFonts w:ascii="Times New Roman" w:hAnsi="Times New Roman" w:cs="Times New Roman"/>
          <w:sz w:val="24"/>
          <w:szCs w:val="24"/>
          <w:lang w:val="id-ID"/>
        </w:rPr>
        <w:t>Peneliti</w:t>
      </w:r>
      <w:r w:rsidRPr="003542FC">
        <w:rPr>
          <w:rFonts w:ascii="Times New Roman" w:hAnsi="Times New Roman" w:cs="Times New Roman"/>
          <w:sz w:val="24"/>
          <w:szCs w:val="24"/>
          <w:lang w:val="id-ID"/>
        </w:rPr>
        <w:t xml:space="preserve"> selesaikan. Namun atas bantuan berbagai pihak penulisan usulan ini dapat selesai dengan tepat waktu.</w:t>
      </w:r>
    </w:p>
    <w:p w:rsidR="00BC2B4E" w:rsidRPr="003542FC" w:rsidRDefault="00BC2B4E" w:rsidP="00BC2B4E">
      <w:pPr>
        <w:spacing w:line="480" w:lineRule="auto"/>
        <w:ind w:firstLine="720"/>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 xml:space="preserve">Oleh karena itu </w:t>
      </w:r>
      <w:r>
        <w:rPr>
          <w:rFonts w:ascii="Times New Roman" w:hAnsi="Times New Roman" w:cs="Times New Roman"/>
          <w:sz w:val="24"/>
          <w:szCs w:val="24"/>
          <w:lang w:val="id-ID"/>
        </w:rPr>
        <w:t>Peneliti</w:t>
      </w:r>
      <w:r w:rsidRPr="003542FC">
        <w:rPr>
          <w:rFonts w:ascii="Times New Roman" w:hAnsi="Times New Roman" w:cs="Times New Roman"/>
          <w:sz w:val="24"/>
          <w:szCs w:val="24"/>
          <w:lang w:val="id-ID"/>
        </w:rPr>
        <w:t xml:space="preserve"> menyampaikan ucapan terima kasih dan rasa hormat kepada :</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Ayah tercinta</w:t>
      </w:r>
      <w:r>
        <w:rPr>
          <w:rFonts w:ascii="Times New Roman" w:hAnsi="Times New Roman" w:cs="Times New Roman"/>
          <w:sz w:val="24"/>
          <w:szCs w:val="24"/>
          <w:lang w:val="id-ID"/>
        </w:rPr>
        <w:t xml:space="preserve"> bapak RUSLAN dan ibunda tercint</w:t>
      </w:r>
      <w:r w:rsidRPr="003542FC">
        <w:rPr>
          <w:rFonts w:ascii="Times New Roman" w:hAnsi="Times New Roman" w:cs="Times New Roman"/>
          <w:sz w:val="24"/>
          <w:szCs w:val="24"/>
          <w:lang w:val="id-ID"/>
        </w:rPr>
        <w:t>a HAFSAH ya</w:t>
      </w:r>
      <w:r>
        <w:rPr>
          <w:rFonts w:ascii="Times New Roman" w:hAnsi="Times New Roman" w:cs="Times New Roman"/>
          <w:sz w:val="24"/>
          <w:szCs w:val="24"/>
          <w:lang w:val="id-ID"/>
        </w:rPr>
        <w:t>n</w:t>
      </w:r>
      <w:r w:rsidRPr="003542FC">
        <w:rPr>
          <w:rFonts w:ascii="Times New Roman" w:hAnsi="Times New Roman" w:cs="Times New Roman"/>
          <w:sz w:val="24"/>
          <w:szCs w:val="24"/>
          <w:lang w:val="id-ID"/>
        </w:rPr>
        <w:t>g selalu memberikan motivasi serta do’a yang tidak henti-hentinya.</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Bapak M</w:t>
      </w:r>
      <w:r w:rsidRPr="003542FC">
        <w:rPr>
          <w:rFonts w:ascii="Times New Roman" w:hAnsi="Times New Roman" w:cs="Times New Roman"/>
          <w:sz w:val="24"/>
          <w:szCs w:val="24"/>
          <w:lang w:val="id-ID"/>
        </w:rPr>
        <w:t>uh</w:t>
      </w:r>
      <w:r>
        <w:rPr>
          <w:rFonts w:ascii="Times New Roman" w:hAnsi="Times New Roman" w:cs="Times New Roman"/>
          <w:sz w:val="24"/>
          <w:szCs w:val="24"/>
          <w:lang w:val="id-ID"/>
        </w:rPr>
        <w:t>ammad Ichsan Gaffar, S.E,M.Sk, S</w:t>
      </w:r>
      <w:r w:rsidRPr="003542FC">
        <w:rPr>
          <w:rFonts w:ascii="Times New Roman" w:hAnsi="Times New Roman" w:cs="Times New Roman"/>
          <w:sz w:val="24"/>
          <w:szCs w:val="24"/>
          <w:lang w:val="id-ID"/>
        </w:rPr>
        <w:t>elaku Ketua Yayasan Pengembangan Ilmu pengetahuan dan Teknologi (YPIPT) Ichsan Gorontalo.</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Bapak Dr. Abdul Gaffar La Tjokke, M.Si Selaku Rektor Universitas Ichsan Gorontalo.</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Bapak Rusmulyadi, S.H,M.H Selaku Dekan Fakultas Hukum Universitas Ichsan Gorontalo.</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Ba</w:t>
      </w:r>
      <w:r>
        <w:rPr>
          <w:rFonts w:ascii="Times New Roman" w:hAnsi="Times New Roman" w:cs="Times New Roman"/>
          <w:sz w:val="24"/>
          <w:szCs w:val="24"/>
          <w:lang w:val="id-ID"/>
        </w:rPr>
        <w:t>pak Saharuddin, S.H,M.H Selaku W</w:t>
      </w:r>
      <w:r w:rsidRPr="003542FC">
        <w:rPr>
          <w:rFonts w:ascii="Times New Roman" w:hAnsi="Times New Roman" w:cs="Times New Roman"/>
          <w:sz w:val="24"/>
          <w:szCs w:val="24"/>
          <w:lang w:val="id-ID"/>
        </w:rPr>
        <w:t>akil Dekan I Fakultas Hukum Universitas Ichsan Gorontalo.</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Bapak Suardi Rais, S.H,M.H Selaku Wakil Dekan II Fakultas Hukum Universitas Ichsan Gorontalo.</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Bapak Jupri, S.H,M.H Selaku Wakil Dekan III Fakultas Hukum Universitas Ichsan Gorontalo.</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Ibu Dr. Hijrah Lahaling, S.H</w:t>
      </w:r>
      <w:r>
        <w:rPr>
          <w:rFonts w:ascii="Times New Roman" w:hAnsi="Times New Roman" w:cs="Times New Roman"/>
          <w:sz w:val="24"/>
          <w:szCs w:val="24"/>
          <w:lang w:val="id-ID"/>
        </w:rPr>
        <w:t>i</w:t>
      </w:r>
      <w:r w:rsidRPr="003542FC">
        <w:rPr>
          <w:rFonts w:ascii="Times New Roman" w:hAnsi="Times New Roman" w:cs="Times New Roman"/>
          <w:sz w:val="24"/>
          <w:szCs w:val="24"/>
          <w:lang w:val="id-ID"/>
        </w:rPr>
        <w:t>,M.H Selaku Ketua Program Studi Ilmu Hukum Fakultas Hukum Universitas Ichsan Gorontalo.</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Bapak Haritsa, S.H,M.H Selaku Sekretaris Program Studi Ilmu Hukum Fakultas Hukum Universitas Ichsan Gorontalo Serta Pembimbing II</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Ibu Dr. Darmawati, S.H,M.H Selaku Pembimbing I, yang telah membimbing penulis selama mengerjakan usulan penelitian ini.</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Bapak Djamaris Machmud, S.H,M.H Sebagai Kepala Perpustakaan Fakultas Hukum Universitas Ichsan Gorontalo.</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Bapak dan Ibu Dosen serta segenap Staf Akademik Fakultas Hukum Universitas Ichsan Gorontalo yang telah memberikan Ilmu, didikan, dan Motivasi dalam mengerjakan Usulan penelitian ini.</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Seluruh Teman-Teman Reguler A/B Angkatan 2017 Fakultas Hukum Universitas Ichsan Gorontalo.</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Seluruh Keluarga Besar yang selalu memberikan do’a dan motivasi.</w:t>
      </w:r>
    </w:p>
    <w:p w:rsidR="00BC2B4E" w:rsidRPr="003542FC" w:rsidRDefault="00BC2B4E" w:rsidP="00BC2B4E">
      <w:pPr>
        <w:pStyle w:val="ListParagraph"/>
        <w:numPr>
          <w:ilvl w:val="0"/>
          <w:numId w:val="3"/>
        </w:numPr>
        <w:spacing w:line="480" w:lineRule="auto"/>
        <w:ind w:left="851" w:hanging="425"/>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Seluruh Pihak yang membantu penulis dalam penyelesaikan usulan penelitian ini.</w:t>
      </w:r>
    </w:p>
    <w:p w:rsidR="00BC2B4E" w:rsidRPr="003542FC" w:rsidRDefault="00BC2B4E" w:rsidP="00BC2B4E">
      <w:pPr>
        <w:spacing w:line="480" w:lineRule="auto"/>
        <w:ind w:firstLine="426"/>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Dengan keterbatasan pengalaman, Ilmu maupun pustaka yang di</w:t>
      </w:r>
      <w:r>
        <w:rPr>
          <w:rFonts w:ascii="Times New Roman" w:hAnsi="Times New Roman" w:cs="Times New Roman"/>
          <w:sz w:val="24"/>
          <w:szCs w:val="24"/>
          <w:lang w:val="id-ID"/>
        </w:rPr>
        <w:t>tinjau. Peneliti</w:t>
      </w:r>
      <w:r w:rsidRPr="003542FC">
        <w:rPr>
          <w:rFonts w:ascii="Times New Roman" w:hAnsi="Times New Roman" w:cs="Times New Roman"/>
          <w:sz w:val="24"/>
          <w:szCs w:val="24"/>
          <w:lang w:val="id-ID"/>
        </w:rPr>
        <w:t xml:space="preserve"> harapkan dari dewan penguji dan seluruh pihak untuk menyempur</w:t>
      </w:r>
      <w:r>
        <w:rPr>
          <w:rFonts w:ascii="Times New Roman" w:hAnsi="Times New Roman" w:cs="Times New Roman"/>
          <w:sz w:val="24"/>
          <w:szCs w:val="24"/>
          <w:lang w:val="id-ID"/>
        </w:rPr>
        <w:t>nakan penulisan P</w:t>
      </w:r>
      <w:r w:rsidRPr="003542FC">
        <w:rPr>
          <w:rFonts w:ascii="Times New Roman" w:hAnsi="Times New Roman" w:cs="Times New Roman"/>
          <w:sz w:val="24"/>
          <w:szCs w:val="24"/>
          <w:lang w:val="id-ID"/>
        </w:rPr>
        <w:t xml:space="preserve">enelitian ini. Akhir kata </w:t>
      </w:r>
      <w:r>
        <w:rPr>
          <w:rFonts w:ascii="Times New Roman" w:hAnsi="Times New Roman" w:cs="Times New Roman"/>
          <w:sz w:val="24"/>
          <w:szCs w:val="24"/>
          <w:lang w:val="id-ID"/>
        </w:rPr>
        <w:t>Peneliti berharap</w:t>
      </w:r>
      <w:r w:rsidRPr="003542FC">
        <w:rPr>
          <w:rFonts w:ascii="Times New Roman" w:hAnsi="Times New Roman" w:cs="Times New Roman"/>
          <w:sz w:val="24"/>
          <w:szCs w:val="24"/>
          <w:lang w:val="id-ID"/>
        </w:rPr>
        <w:t xml:space="preserve"> Penelitian ini memberikan manfaat bagi kita semua terutama untuk pengembang Ilmu pengetahuan.</w:t>
      </w:r>
    </w:p>
    <w:p w:rsidR="00BC2B4E" w:rsidRPr="003542FC" w:rsidRDefault="00BC2B4E" w:rsidP="00BC2B4E">
      <w:pPr>
        <w:spacing w:line="480" w:lineRule="auto"/>
        <w:ind w:firstLine="426"/>
        <w:jc w:val="both"/>
        <w:rPr>
          <w:rFonts w:ascii="Times New Roman" w:hAnsi="Times New Roman" w:cs="Times New Roman"/>
          <w:sz w:val="24"/>
          <w:szCs w:val="24"/>
          <w:lang w:val="id-ID"/>
        </w:rPr>
      </w:pPr>
    </w:p>
    <w:p w:rsidR="00BC2B4E" w:rsidRPr="003542FC" w:rsidRDefault="00BC2B4E" w:rsidP="00BC2B4E">
      <w:pPr>
        <w:spacing w:line="480" w:lineRule="auto"/>
        <w:ind w:firstLine="426"/>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ab/>
      </w:r>
      <w:r w:rsidRPr="003542FC">
        <w:rPr>
          <w:rFonts w:ascii="Times New Roman" w:hAnsi="Times New Roman" w:cs="Times New Roman"/>
          <w:sz w:val="24"/>
          <w:szCs w:val="24"/>
          <w:lang w:val="id-ID"/>
        </w:rPr>
        <w:tab/>
      </w:r>
      <w:r w:rsidRPr="003542FC">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Gorontalo,           September 2021</w:t>
      </w:r>
    </w:p>
    <w:p w:rsidR="00BC2B4E" w:rsidRPr="003542FC" w:rsidRDefault="00BC2B4E" w:rsidP="00BC2B4E">
      <w:pPr>
        <w:spacing w:line="480" w:lineRule="auto"/>
        <w:ind w:firstLine="426"/>
        <w:jc w:val="both"/>
        <w:rPr>
          <w:rFonts w:ascii="Times New Roman" w:hAnsi="Times New Roman" w:cs="Times New Roman"/>
          <w:sz w:val="24"/>
          <w:szCs w:val="24"/>
          <w:lang w:val="id-ID"/>
        </w:rPr>
      </w:pPr>
    </w:p>
    <w:p w:rsidR="00BC2B4E" w:rsidRDefault="00BC2B4E" w:rsidP="00BC2B4E">
      <w:pPr>
        <w:spacing w:line="480" w:lineRule="auto"/>
        <w:ind w:firstLine="426"/>
        <w:jc w:val="both"/>
        <w:rPr>
          <w:rFonts w:ascii="Times New Roman" w:hAnsi="Times New Roman" w:cs="Times New Roman"/>
          <w:sz w:val="24"/>
          <w:szCs w:val="24"/>
          <w:lang w:val="id-ID"/>
        </w:rPr>
      </w:pPr>
      <w:r w:rsidRPr="003542FC">
        <w:rPr>
          <w:rFonts w:ascii="Times New Roman" w:hAnsi="Times New Roman" w:cs="Times New Roman"/>
          <w:sz w:val="24"/>
          <w:szCs w:val="24"/>
          <w:lang w:val="id-ID"/>
        </w:rPr>
        <w:tab/>
      </w:r>
      <w:r w:rsidRPr="003542FC">
        <w:rPr>
          <w:rFonts w:ascii="Times New Roman" w:hAnsi="Times New Roman" w:cs="Times New Roman"/>
          <w:sz w:val="24"/>
          <w:szCs w:val="24"/>
          <w:lang w:val="id-ID"/>
        </w:rPr>
        <w:tab/>
      </w:r>
      <w:r w:rsidRPr="003542FC">
        <w:rPr>
          <w:rFonts w:ascii="Times New Roman" w:hAnsi="Times New Roman" w:cs="Times New Roman"/>
          <w:sz w:val="24"/>
          <w:szCs w:val="24"/>
          <w:lang w:val="id-ID"/>
        </w:rPr>
        <w:tab/>
      </w:r>
      <w:r w:rsidRPr="003542FC">
        <w:rPr>
          <w:rFonts w:ascii="Times New Roman" w:hAnsi="Times New Roman" w:cs="Times New Roman"/>
          <w:sz w:val="24"/>
          <w:szCs w:val="24"/>
          <w:lang w:val="id-ID"/>
        </w:rPr>
        <w:tab/>
      </w:r>
      <w:r w:rsidRPr="003542FC">
        <w:rPr>
          <w:rFonts w:ascii="Times New Roman" w:hAnsi="Times New Roman" w:cs="Times New Roman"/>
          <w:sz w:val="24"/>
          <w:szCs w:val="24"/>
          <w:lang w:val="id-ID"/>
        </w:rPr>
        <w:tab/>
      </w:r>
      <w:r w:rsidRPr="003542FC">
        <w:rPr>
          <w:rFonts w:ascii="Times New Roman" w:hAnsi="Times New Roman" w:cs="Times New Roman"/>
          <w:sz w:val="24"/>
          <w:szCs w:val="24"/>
          <w:lang w:val="id-ID"/>
        </w:rPr>
        <w:tab/>
      </w:r>
      <w:r>
        <w:rPr>
          <w:rFonts w:ascii="Times New Roman" w:hAnsi="Times New Roman" w:cs="Times New Roman"/>
          <w:sz w:val="24"/>
          <w:szCs w:val="24"/>
          <w:lang w:val="id-ID"/>
        </w:rPr>
        <w:tab/>
      </w:r>
      <w:r w:rsidRPr="003542FC">
        <w:rPr>
          <w:rFonts w:ascii="Times New Roman" w:hAnsi="Times New Roman" w:cs="Times New Roman"/>
          <w:sz w:val="24"/>
          <w:szCs w:val="24"/>
          <w:lang w:val="id-ID"/>
        </w:rPr>
        <w:t xml:space="preserve">     HILAL SULFAJRI</w:t>
      </w:r>
    </w:p>
    <w:p w:rsidR="00BC2B4E" w:rsidRPr="00001D35" w:rsidRDefault="00BC2B4E" w:rsidP="00BC2B4E">
      <w:pPr>
        <w:rPr>
          <w:rFonts w:ascii="Times New Roman" w:hAnsi="Times New Roman" w:cs="Times New Roman"/>
          <w:sz w:val="24"/>
          <w:szCs w:val="24"/>
        </w:rPr>
      </w:pPr>
      <w:r>
        <w:rPr>
          <w:rFonts w:ascii="Times New Roman" w:hAnsi="Times New Roman" w:cs="Times New Roman"/>
          <w:sz w:val="24"/>
          <w:szCs w:val="24"/>
          <w:lang w:val="id-ID"/>
        </w:rPr>
        <w:br w:type="page"/>
      </w:r>
      <w:r w:rsidR="00001D35">
        <w:rPr>
          <w:rFonts w:ascii="Times New Roman" w:hAnsi="Times New Roman" w:cs="Times New Roman"/>
          <w:noProof/>
          <w:sz w:val="24"/>
          <w:szCs w:val="24"/>
        </w:rPr>
        <w:drawing>
          <wp:anchor distT="0" distB="0" distL="114300" distR="114300" simplePos="0" relativeHeight="251678720" behindDoc="1" locked="0" layoutInCell="1" allowOverlap="1" wp14:anchorId="2FF076F2" wp14:editId="370FECB2">
            <wp:simplePos x="0" y="0"/>
            <wp:positionH relativeFrom="column">
              <wp:posOffset>-536413</wp:posOffset>
            </wp:positionH>
            <wp:positionV relativeFrom="paragraph">
              <wp:posOffset>-568310</wp:posOffset>
            </wp:positionV>
            <wp:extent cx="6312925" cy="7612911"/>
            <wp:effectExtent l="0" t="0" r="0" b="0"/>
            <wp:wrapNone/>
            <wp:docPr id="4" name="Picture 4" descr="C:\Users\Computer\Documents\HILA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ocuments\HILAL\Untitled-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2924" cy="7612909"/>
                    </a:xfrm>
                    <a:prstGeom prst="rect">
                      <a:avLst/>
                    </a:prstGeom>
                    <a:noFill/>
                    <a:ln>
                      <a:noFill/>
                    </a:ln>
                  </pic:spPr>
                </pic:pic>
              </a:graphicData>
            </a:graphic>
            <wp14:sizeRelH relativeFrom="page">
              <wp14:pctWidth>0</wp14:pctWidth>
            </wp14:sizeRelH>
            <wp14:sizeRelV relativeFrom="page">
              <wp14:pctHeight>0</wp14:pctHeight>
            </wp14:sizeRelV>
          </wp:anchor>
        </w:drawing>
      </w:r>
      <w:r w:rsidR="00001D35">
        <w:rPr>
          <w:rFonts w:ascii="Times New Roman" w:hAnsi="Times New Roman" w:cs="Times New Roman"/>
          <w:sz w:val="24"/>
          <w:szCs w:val="24"/>
          <w:lang w:val="id-ID"/>
        </w:rPr>
        <w:br w:type="page"/>
      </w:r>
    </w:p>
    <w:p w:rsidR="00BC2B4E" w:rsidRPr="00BC2B4E" w:rsidRDefault="00001D35" w:rsidP="00BC2B4E">
      <w:pPr>
        <w:spacing w:after="0" w:line="240" w:lineRule="auto"/>
        <w:jc w:val="both"/>
        <w:rPr>
          <w:rFonts w:ascii="Times New Roman" w:hAnsi="Times New Roman" w:cs="Times New Roman"/>
          <w:b/>
          <w:i/>
          <w:sz w:val="24"/>
          <w:szCs w:val="28"/>
          <w:lang w:val="id-ID"/>
        </w:rPr>
        <w:sectPr w:rsidR="00BC2B4E" w:rsidRPr="00BC2B4E" w:rsidSect="008F7393">
          <w:headerReference w:type="default" r:id="rId15"/>
          <w:footerReference w:type="default" r:id="rId16"/>
          <w:footerReference w:type="first" r:id="rId17"/>
          <w:pgSz w:w="12240" w:h="15840"/>
          <w:pgMar w:top="2268" w:right="1701" w:bottom="1701" w:left="2268" w:header="720" w:footer="720" w:gutter="0"/>
          <w:cols w:space="720"/>
          <w:docGrid w:linePitch="360"/>
        </w:sectPr>
      </w:pPr>
      <w:r>
        <w:rPr>
          <w:rFonts w:ascii="Times New Roman" w:hAnsi="Times New Roman" w:cs="Times New Roman"/>
          <w:b/>
          <w:i/>
          <w:noProof/>
          <w:sz w:val="24"/>
          <w:szCs w:val="28"/>
        </w:rPr>
        <w:drawing>
          <wp:anchor distT="0" distB="0" distL="114300" distR="114300" simplePos="0" relativeHeight="251679744" behindDoc="1" locked="0" layoutInCell="1" allowOverlap="1">
            <wp:simplePos x="0" y="0"/>
            <wp:positionH relativeFrom="column">
              <wp:posOffset>-802005</wp:posOffset>
            </wp:positionH>
            <wp:positionV relativeFrom="paragraph">
              <wp:posOffset>-576742</wp:posOffset>
            </wp:positionV>
            <wp:extent cx="6537554" cy="7453423"/>
            <wp:effectExtent l="0" t="0" r="0" b="0"/>
            <wp:wrapNone/>
            <wp:docPr id="5" name="Picture 5" descr="C:\Users\Computer\Documents\HIL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ocuments\HILAL\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37554" cy="7453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6D0" w:rsidRPr="0054336E" w:rsidRDefault="007E76D0" w:rsidP="0054336E">
      <w:pPr>
        <w:pStyle w:val="Heading1"/>
        <w:jc w:val="center"/>
        <w:rPr>
          <w:lang w:val="id-ID"/>
        </w:rPr>
      </w:pPr>
      <w:bookmarkStart w:id="10" w:name="_Toc83295016"/>
      <w:r>
        <w:t>DAFTAR</w:t>
      </w:r>
      <w:r>
        <w:rPr>
          <w:lang w:val="id-ID"/>
        </w:rPr>
        <w:t xml:space="preserve"> </w:t>
      </w:r>
      <w:r w:rsidRPr="007E76D0">
        <w:t>ISI</w:t>
      </w:r>
      <w:bookmarkEnd w:id="10"/>
    </w:p>
    <w:sdt>
      <w:sdtPr>
        <w:rPr>
          <w:rFonts w:asciiTheme="minorHAnsi" w:eastAsiaTheme="minorHAnsi" w:hAnsiTheme="minorHAnsi" w:cstheme="minorBidi"/>
          <w:b w:val="0"/>
          <w:bCs w:val="0"/>
          <w:color w:val="auto"/>
          <w:sz w:val="22"/>
          <w:szCs w:val="22"/>
        </w:rPr>
        <w:id w:val="718863675"/>
        <w:docPartObj>
          <w:docPartGallery w:val="Table of Contents"/>
          <w:docPartUnique/>
        </w:docPartObj>
      </w:sdtPr>
      <w:sdtEndPr/>
      <w:sdtContent>
        <w:p w:rsidR="00536E84" w:rsidRPr="00C95F78" w:rsidRDefault="00536E84">
          <w:pPr>
            <w:pStyle w:val="TOCHeading"/>
            <w:rPr>
              <w:lang w:val="id-ID"/>
            </w:rPr>
          </w:pPr>
        </w:p>
        <w:p w:rsidR="0054336E" w:rsidRPr="00C95F78" w:rsidRDefault="0051125C" w:rsidP="00A70B77">
          <w:pPr>
            <w:pStyle w:val="TOC1"/>
            <w:rPr>
              <w:rFonts w:eastAsiaTheme="minorEastAsia"/>
              <w:lang w:val="id-ID"/>
            </w:rPr>
          </w:pPr>
          <w:r>
            <w:fldChar w:fldCharType="begin"/>
          </w:r>
          <w:r w:rsidR="00536E84">
            <w:instrText xml:space="preserve"> TOC \o "1-3" \h \z \u </w:instrText>
          </w:r>
          <w:r>
            <w:fldChar w:fldCharType="separate"/>
          </w:r>
          <w:hyperlink w:anchor="_Toc83295009" w:history="1">
            <w:r w:rsidR="0054336E" w:rsidRPr="00C95F78">
              <w:rPr>
                <w:rStyle w:val="Hyperlink"/>
                <w:u w:val="none"/>
                <w:lang w:val="id-ID"/>
              </w:rPr>
              <w:t>HALAMAN SAMPUL</w:t>
            </w:r>
            <w:r w:rsidR="0054336E" w:rsidRPr="00C95F78">
              <w:rPr>
                <w:b w:val="0"/>
                <w:webHidden/>
              </w:rPr>
              <w:tab/>
            </w:r>
            <w:r w:rsidR="00C95F78">
              <w:rPr>
                <w:b w:val="0"/>
                <w:webHidden/>
                <w:lang w:val="id-ID"/>
              </w:rPr>
              <w:t>i</w:t>
            </w:r>
          </w:hyperlink>
        </w:p>
        <w:p w:rsidR="0054336E" w:rsidRPr="00C95F78" w:rsidRDefault="00707F3F" w:rsidP="00A70B77">
          <w:pPr>
            <w:pStyle w:val="TOC1"/>
            <w:rPr>
              <w:rFonts w:eastAsiaTheme="minorEastAsia"/>
            </w:rPr>
          </w:pPr>
          <w:hyperlink w:anchor="_Toc83295011" w:history="1">
            <w:r w:rsidR="0054336E" w:rsidRPr="00C95F78">
              <w:rPr>
                <w:rStyle w:val="Hyperlink"/>
                <w:u w:val="none"/>
                <w:lang w:val="id-ID"/>
              </w:rPr>
              <w:t>SURAT PERNYATAAN</w:t>
            </w:r>
            <w:r w:rsidR="0054336E" w:rsidRPr="00C95F78">
              <w:rPr>
                <w:b w:val="0"/>
                <w:webHidden/>
              </w:rPr>
              <w:tab/>
            </w:r>
            <w:r w:rsidR="00C95F78">
              <w:rPr>
                <w:b w:val="0"/>
                <w:webHidden/>
                <w:lang w:val="id-ID"/>
              </w:rPr>
              <w:t>ii</w:t>
            </w:r>
          </w:hyperlink>
        </w:p>
        <w:p w:rsidR="00C1691A" w:rsidRDefault="00C1691A" w:rsidP="00A70B77">
          <w:pPr>
            <w:pStyle w:val="TOC1"/>
            <w:rPr>
              <w:lang w:val="id-ID"/>
            </w:rPr>
          </w:pPr>
          <w:r>
            <w:rPr>
              <w:lang w:val="id-ID"/>
            </w:rPr>
            <w:t>LEMBARAN PENGESAHAN PEMBIMBING</w:t>
          </w:r>
          <w:r w:rsidRPr="00C1691A">
            <w:rPr>
              <w:b w:val="0"/>
              <w:lang w:val="id-ID"/>
            </w:rPr>
            <w:t>.......................</w:t>
          </w:r>
          <w:r>
            <w:rPr>
              <w:b w:val="0"/>
              <w:lang w:val="id-ID"/>
            </w:rPr>
            <w:t>..............................</w:t>
          </w:r>
          <w:r w:rsidRPr="00C1691A">
            <w:rPr>
              <w:b w:val="0"/>
              <w:lang w:val="id-ID"/>
            </w:rPr>
            <w:t>.</w:t>
          </w:r>
          <w:r>
            <w:rPr>
              <w:b w:val="0"/>
              <w:lang w:val="id-ID"/>
            </w:rPr>
            <w:t>iii</w:t>
          </w:r>
        </w:p>
        <w:p w:rsidR="0054336E" w:rsidRPr="00C1691A" w:rsidRDefault="00707F3F" w:rsidP="00A70B77">
          <w:pPr>
            <w:pStyle w:val="TOC1"/>
            <w:rPr>
              <w:rFonts w:eastAsiaTheme="minorEastAsia"/>
              <w:lang w:val="id-ID"/>
            </w:rPr>
          </w:pPr>
          <w:hyperlink w:anchor="_Toc83295012" w:history="1">
            <w:r w:rsidR="0054336E" w:rsidRPr="00C95F78">
              <w:rPr>
                <w:rStyle w:val="Hyperlink"/>
                <w:u w:val="none"/>
                <w:lang w:val="id-ID"/>
              </w:rPr>
              <w:t>LEMBARAN PENGESAHAN PENGUJI</w:t>
            </w:r>
            <w:r w:rsidR="0054336E" w:rsidRPr="00C95F78">
              <w:rPr>
                <w:b w:val="0"/>
                <w:webHidden/>
              </w:rPr>
              <w:tab/>
            </w:r>
            <w:r w:rsidR="00C95F78">
              <w:rPr>
                <w:b w:val="0"/>
                <w:webHidden/>
                <w:lang w:val="id-ID"/>
              </w:rPr>
              <w:t>i</w:t>
            </w:r>
            <w:r w:rsidR="00C1691A">
              <w:rPr>
                <w:b w:val="0"/>
                <w:webHidden/>
                <w:lang w:val="id-ID"/>
              </w:rPr>
              <w:t>v</w:t>
            </w:r>
          </w:hyperlink>
        </w:p>
        <w:p w:rsidR="0054336E" w:rsidRPr="00C95F78" w:rsidRDefault="00707F3F" w:rsidP="00A70B77">
          <w:pPr>
            <w:pStyle w:val="TOC1"/>
            <w:rPr>
              <w:rFonts w:eastAsiaTheme="minorEastAsia"/>
            </w:rPr>
          </w:pPr>
          <w:hyperlink w:anchor="_Toc83295014" w:history="1">
            <w:r w:rsidR="0054336E" w:rsidRPr="00C95F78">
              <w:rPr>
                <w:rStyle w:val="Hyperlink"/>
                <w:u w:val="none"/>
              </w:rPr>
              <w:t>KATA PENGANTAR</w:t>
            </w:r>
            <w:r w:rsidR="0054336E" w:rsidRPr="00802960">
              <w:rPr>
                <w:b w:val="0"/>
                <w:webHidden/>
              </w:rPr>
              <w:tab/>
            </w:r>
            <w:r w:rsidR="00802960">
              <w:rPr>
                <w:b w:val="0"/>
                <w:webHidden/>
                <w:lang w:val="id-ID"/>
              </w:rPr>
              <w:t>v</w:t>
            </w:r>
          </w:hyperlink>
        </w:p>
        <w:p w:rsidR="00E45BC2" w:rsidRDefault="00E45BC2" w:rsidP="00A70B77">
          <w:pPr>
            <w:pStyle w:val="TOC1"/>
            <w:rPr>
              <w:lang w:val="id-ID"/>
            </w:rPr>
          </w:pPr>
          <w:r>
            <w:rPr>
              <w:lang w:val="id-ID"/>
            </w:rPr>
            <w:t>ABSTRACT</w:t>
          </w:r>
          <w:r>
            <w:rPr>
              <w:b w:val="0"/>
              <w:lang w:val="id-ID"/>
            </w:rPr>
            <w:t>......</w:t>
          </w:r>
          <w:r w:rsidRPr="00E45BC2">
            <w:rPr>
              <w:b w:val="0"/>
              <w:lang w:val="id-ID"/>
            </w:rPr>
            <w:t>..........................................................</w:t>
          </w:r>
          <w:r>
            <w:rPr>
              <w:b w:val="0"/>
              <w:lang w:val="id-ID"/>
            </w:rPr>
            <w:t>.............................</w:t>
          </w:r>
          <w:r w:rsidRPr="00E45BC2">
            <w:rPr>
              <w:b w:val="0"/>
              <w:lang w:val="id-ID"/>
            </w:rPr>
            <w:t>.................</w:t>
          </w:r>
          <w:r>
            <w:rPr>
              <w:b w:val="0"/>
              <w:lang w:val="id-ID"/>
            </w:rPr>
            <w:t>viii</w:t>
          </w:r>
        </w:p>
        <w:p w:rsidR="0054336E" w:rsidRPr="00C1691A" w:rsidRDefault="00707F3F" w:rsidP="00A70B77">
          <w:pPr>
            <w:pStyle w:val="TOC1"/>
            <w:rPr>
              <w:rFonts w:eastAsiaTheme="minorEastAsia"/>
              <w:lang w:val="id-ID"/>
            </w:rPr>
          </w:pPr>
          <w:hyperlink w:anchor="_Toc83295015" w:history="1">
            <w:r w:rsidR="0054336E" w:rsidRPr="00C95F78">
              <w:rPr>
                <w:rStyle w:val="Hyperlink"/>
                <w:u w:val="none"/>
                <w:lang w:val="id-ID"/>
              </w:rPr>
              <w:t>ABSTRAK</w:t>
            </w:r>
            <w:r w:rsidR="0054336E" w:rsidRPr="00802960">
              <w:rPr>
                <w:b w:val="0"/>
                <w:webHidden/>
              </w:rPr>
              <w:tab/>
            </w:r>
            <w:r w:rsidR="00E45BC2">
              <w:rPr>
                <w:b w:val="0"/>
                <w:webHidden/>
                <w:lang w:val="id-ID"/>
              </w:rPr>
              <w:t>ix</w:t>
            </w:r>
          </w:hyperlink>
        </w:p>
        <w:p w:rsidR="0054336E" w:rsidRPr="00C95F78" w:rsidRDefault="00707F3F" w:rsidP="00A70B77">
          <w:pPr>
            <w:pStyle w:val="TOC1"/>
            <w:rPr>
              <w:rFonts w:eastAsiaTheme="minorEastAsia"/>
            </w:rPr>
          </w:pPr>
          <w:hyperlink w:anchor="_Toc83295016" w:history="1">
            <w:r w:rsidR="0054336E" w:rsidRPr="00C95F78">
              <w:rPr>
                <w:rStyle w:val="Hyperlink"/>
                <w:u w:val="none"/>
              </w:rPr>
              <w:t>DAFTAR</w:t>
            </w:r>
            <w:r w:rsidR="0054336E" w:rsidRPr="00C95F78">
              <w:rPr>
                <w:rStyle w:val="Hyperlink"/>
                <w:u w:val="none"/>
                <w:lang w:val="id-ID"/>
              </w:rPr>
              <w:t xml:space="preserve"> </w:t>
            </w:r>
            <w:r w:rsidR="0054336E" w:rsidRPr="00C95F78">
              <w:rPr>
                <w:rStyle w:val="Hyperlink"/>
                <w:u w:val="none"/>
              </w:rPr>
              <w:t>ISI</w:t>
            </w:r>
            <w:r w:rsidR="0054336E" w:rsidRPr="00D22280">
              <w:rPr>
                <w:b w:val="0"/>
                <w:webHidden/>
              </w:rPr>
              <w:tab/>
            </w:r>
            <w:r w:rsidR="00D22280">
              <w:rPr>
                <w:b w:val="0"/>
                <w:webHidden/>
                <w:lang w:val="id-ID"/>
              </w:rPr>
              <w:t>x</w:t>
            </w:r>
          </w:hyperlink>
        </w:p>
        <w:p w:rsidR="0054336E" w:rsidRPr="00C95F78" w:rsidRDefault="00707F3F" w:rsidP="00A70B77">
          <w:pPr>
            <w:pStyle w:val="TOC1"/>
            <w:rPr>
              <w:rFonts w:eastAsiaTheme="minorEastAsia"/>
            </w:rPr>
          </w:pPr>
          <w:hyperlink w:anchor="_Toc83295017" w:history="1">
            <w:r w:rsidR="0054336E" w:rsidRPr="00C95F78">
              <w:rPr>
                <w:rStyle w:val="Hyperlink"/>
                <w:u w:val="none"/>
              </w:rPr>
              <w:t>BAB I</w:t>
            </w:r>
          </w:hyperlink>
          <w:r w:rsidR="00A70B77" w:rsidRPr="00C95F78">
            <w:rPr>
              <w:rStyle w:val="Hyperlink"/>
              <w:u w:val="none"/>
              <w:lang w:val="id-ID"/>
            </w:rPr>
            <w:t xml:space="preserve"> </w:t>
          </w:r>
          <w:hyperlink w:anchor="_Toc83295018" w:history="1">
            <w:r w:rsidR="0054336E" w:rsidRPr="00C95F78">
              <w:rPr>
                <w:rStyle w:val="Hyperlink"/>
                <w:u w:val="none"/>
              </w:rPr>
              <w:t>PENDAHULUAN</w:t>
            </w:r>
            <w:r w:rsidR="0054336E" w:rsidRPr="00D3564F">
              <w:rPr>
                <w:b w:val="0"/>
                <w:webHidden/>
              </w:rPr>
              <w:tab/>
            </w:r>
            <w:r w:rsidR="0051125C" w:rsidRPr="00D3564F">
              <w:rPr>
                <w:b w:val="0"/>
                <w:webHidden/>
              </w:rPr>
              <w:fldChar w:fldCharType="begin"/>
            </w:r>
            <w:r w:rsidR="0054336E" w:rsidRPr="00D3564F">
              <w:rPr>
                <w:b w:val="0"/>
                <w:webHidden/>
              </w:rPr>
              <w:instrText xml:space="preserve"> PAGEREF _Toc83295018 \h </w:instrText>
            </w:r>
            <w:r w:rsidR="0051125C" w:rsidRPr="00D3564F">
              <w:rPr>
                <w:b w:val="0"/>
                <w:webHidden/>
              </w:rPr>
            </w:r>
            <w:r w:rsidR="0051125C" w:rsidRPr="00D3564F">
              <w:rPr>
                <w:b w:val="0"/>
                <w:webHidden/>
              </w:rPr>
              <w:fldChar w:fldCharType="separate"/>
            </w:r>
            <w:r w:rsidR="00433468">
              <w:rPr>
                <w:b w:val="0"/>
                <w:webHidden/>
              </w:rPr>
              <w:t>1</w:t>
            </w:r>
            <w:r w:rsidR="0051125C" w:rsidRPr="00D3564F">
              <w:rPr>
                <w:b w:val="0"/>
                <w:webHidden/>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19" w:history="1">
            <w:r w:rsidR="0054336E" w:rsidRPr="00C95F78">
              <w:rPr>
                <w:rStyle w:val="Hyperlink"/>
                <w:rFonts w:ascii="Times New Roman" w:hAnsi="Times New Roman" w:cs="Times New Roman"/>
                <w:noProof/>
                <w:sz w:val="24"/>
                <w:szCs w:val="24"/>
                <w:u w:val="none"/>
              </w:rPr>
              <w:t>1.1 Latar Belakang Masalah</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_Toc83295019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1</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20" w:history="1">
            <w:r w:rsidR="0054336E" w:rsidRPr="00C95F78">
              <w:rPr>
                <w:rStyle w:val="Hyperlink"/>
                <w:rFonts w:ascii="Times New Roman" w:hAnsi="Times New Roman" w:cs="Times New Roman"/>
                <w:noProof/>
                <w:sz w:val="24"/>
                <w:szCs w:val="24"/>
                <w:u w:val="none"/>
              </w:rPr>
              <w:t>1.2 Rumusan Masalah</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_Toc83295020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10</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21" w:history="1">
            <w:r w:rsidR="0054336E" w:rsidRPr="00C95F78">
              <w:rPr>
                <w:rStyle w:val="Hyperlink"/>
                <w:rFonts w:ascii="Times New Roman" w:hAnsi="Times New Roman" w:cs="Times New Roman"/>
                <w:noProof/>
                <w:sz w:val="24"/>
                <w:szCs w:val="24"/>
                <w:u w:val="none"/>
              </w:rPr>
              <w:t>1.3 Tujuan Penelitian</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_Toc83295021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10</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22" w:history="1">
            <w:r w:rsidR="0054336E" w:rsidRPr="00C95F78">
              <w:rPr>
                <w:rStyle w:val="Hyperlink"/>
                <w:rFonts w:ascii="Times New Roman" w:hAnsi="Times New Roman" w:cs="Times New Roman"/>
                <w:noProof/>
                <w:sz w:val="24"/>
                <w:szCs w:val="24"/>
                <w:u w:val="none"/>
              </w:rPr>
              <w:t>1.4 Manfaat Penelitian</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_Toc83295022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10</w:t>
            </w:r>
            <w:r w:rsidR="0051125C" w:rsidRPr="00C95F78">
              <w:rPr>
                <w:rFonts w:ascii="Times New Roman" w:hAnsi="Times New Roman" w:cs="Times New Roman"/>
                <w:noProof/>
                <w:webHidden/>
                <w:sz w:val="24"/>
                <w:szCs w:val="24"/>
              </w:rPr>
              <w:fldChar w:fldCharType="end"/>
            </w:r>
          </w:hyperlink>
        </w:p>
        <w:p w:rsidR="0054336E" w:rsidRPr="00C95F78" w:rsidRDefault="00707F3F" w:rsidP="00A70B77">
          <w:pPr>
            <w:pStyle w:val="TOC1"/>
            <w:rPr>
              <w:rFonts w:eastAsiaTheme="minorEastAsia"/>
              <w:lang w:val="id-ID"/>
            </w:rPr>
          </w:pPr>
          <w:hyperlink w:anchor="_Toc83295023" w:history="1">
            <w:r w:rsidR="0054336E" w:rsidRPr="00C95F78">
              <w:rPr>
                <w:rStyle w:val="Hyperlink"/>
                <w:u w:val="none"/>
              </w:rPr>
              <w:t>BAB II</w:t>
            </w:r>
          </w:hyperlink>
          <w:r w:rsidR="00A70B77" w:rsidRPr="00C95F78">
            <w:rPr>
              <w:rFonts w:eastAsiaTheme="minorEastAsia"/>
              <w:lang w:val="id-ID"/>
            </w:rPr>
            <w:t xml:space="preserve"> </w:t>
          </w:r>
          <w:hyperlink w:anchor="_Toc83295024" w:history="1">
            <w:r w:rsidR="0054336E" w:rsidRPr="00C95F78">
              <w:rPr>
                <w:rStyle w:val="Hyperlink"/>
                <w:u w:val="none"/>
              </w:rPr>
              <w:t>TINJAUAN PUSTAKA</w:t>
            </w:r>
            <w:r w:rsidR="0054336E" w:rsidRPr="00454B6C">
              <w:rPr>
                <w:b w:val="0"/>
                <w:webHidden/>
              </w:rPr>
              <w:tab/>
            </w:r>
            <w:r w:rsidR="0051125C" w:rsidRPr="00454B6C">
              <w:rPr>
                <w:b w:val="0"/>
                <w:webHidden/>
              </w:rPr>
              <w:fldChar w:fldCharType="begin"/>
            </w:r>
            <w:r w:rsidR="0054336E" w:rsidRPr="00454B6C">
              <w:rPr>
                <w:b w:val="0"/>
                <w:webHidden/>
              </w:rPr>
              <w:instrText xml:space="preserve"> PAGEREF _Toc83295024 \h </w:instrText>
            </w:r>
            <w:r w:rsidR="0051125C" w:rsidRPr="00454B6C">
              <w:rPr>
                <w:b w:val="0"/>
                <w:webHidden/>
              </w:rPr>
            </w:r>
            <w:r w:rsidR="0051125C" w:rsidRPr="00454B6C">
              <w:rPr>
                <w:b w:val="0"/>
                <w:webHidden/>
              </w:rPr>
              <w:fldChar w:fldCharType="separate"/>
            </w:r>
            <w:r w:rsidR="00433468">
              <w:rPr>
                <w:b w:val="0"/>
                <w:webHidden/>
              </w:rPr>
              <w:t>12</w:t>
            </w:r>
            <w:r w:rsidR="0051125C" w:rsidRPr="00454B6C">
              <w:rPr>
                <w:b w:val="0"/>
                <w:webHidden/>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25" w:history="1">
            <w:r w:rsidR="0054336E" w:rsidRPr="00C95F78">
              <w:rPr>
                <w:rStyle w:val="Hyperlink"/>
                <w:rFonts w:ascii="Times New Roman" w:hAnsi="Times New Roman" w:cs="Times New Roman"/>
                <w:noProof/>
                <w:sz w:val="24"/>
                <w:szCs w:val="24"/>
                <w:u w:val="none"/>
              </w:rPr>
              <w:t>2.1 Tinjauan Umum Tentang Tindak Pidana.</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_Toc83295025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12</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26" w:history="1">
            <w:r w:rsidR="0054336E" w:rsidRPr="00C95F78">
              <w:rPr>
                <w:rStyle w:val="Hyperlink"/>
                <w:rFonts w:ascii="Times New Roman" w:hAnsi="Times New Roman" w:cs="Times New Roman"/>
                <w:noProof/>
                <w:sz w:val="24"/>
                <w:szCs w:val="24"/>
                <w:u w:val="none"/>
              </w:rPr>
              <w:t>2.1.1 Pengertian dan Istilah Tindak Pidana</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_Toc83295026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12</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27" w:history="1">
            <w:r w:rsidR="0054336E" w:rsidRPr="00C95F78">
              <w:rPr>
                <w:rStyle w:val="Hyperlink"/>
                <w:rFonts w:ascii="Times New Roman" w:hAnsi="Times New Roman" w:cs="Times New Roman"/>
                <w:noProof/>
                <w:sz w:val="24"/>
                <w:szCs w:val="24"/>
                <w:u w:val="none"/>
              </w:rPr>
              <w:t>2.1.2 Unsur Tindak Pidana</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_Toc83295027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13</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28" w:history="1">
            <w:r w:rsidR="0054336E" w:rsidRPr="00C95F78">
              <w:rPr>
                <w:rStyle w:val="Hyperlink"/>
                <w:rFonts w:ascii="Times New Roman" w:hAnsi="Times New Roman" w:cs="Times New Roman"/>
                <w:noProof/>
                <w:sz w:val="24"/>
                <w:szCs w:val="24"/>
                <w:u w:val="none"/>
              </w:rPr>
              <w:t>2.1.3 Jenis-Jenis Tindak Pidana</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_Toc83295028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17</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29" w:history="1">
            <w:r w:rsidR="0054336E" w:rsidRPr="00C95F78">
              <w:rPr>
                <w:rStyle w:val="Hyperlink"/>
                <w:rFonts w:ascii="Times New Roman" w:hAnsi="Times New Roman" w:cs="Times New Roman"/>
                <w:noProof/>
                <w:sz w:val="24"/>
                <w:szCs w:val="24"/>
                <w:u w:val="none"/>
              </w:rPr>
              <w:t>2.2</w:t>
            </w:r>
            <w:r w:rsidR="0054336E" w:rsidRPr="00C95F78">
              <w:rPr>
                <w:rStyle w:val="Hyperlink"/>
                <w:rFonts w:ascii="Times New Roman" w:hAnsi="Times New Roman" w:cs="Times New Roman"/>
                <w:noProof/>
                <w:sz w:val="24"/>
                <w:szCs w:val="24"/>
                <w:u w:val="none"/>
                <w:lang w:val="id-ID"/>
              </w:rPr>
              <w:t xml:space="preserve"> </w:t>
            </w:r>
            <w:r w:rsidR="0054336E" w:rsidRPr="00C95F78">
              <w:rPr>
                <w:rStyle w:val="Hyperlink"/>
                <w:rFonts w:ascii="Times New Roman" w:hAnsi="Times New Roman" w:cs="Times New Roman"/>
                <w:noProof/>
                <w:sz w:val="24"/>
                <w:szCs w:val="24"/>
                <w:u w:val="none"/>
              </w:rPr>
              <w:t>Tinjaun Umum  Penerapan Sanksi</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_Toc83295029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19</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30" w:history="1">
            <w:r w:rsidR="0054336E" w:rsidRPr="00C95F78">
              <w:rPr>
                <w:rStyle w:val="Hyperlink"/>
                <w:rFonts w:ascii="Times New Roman" w:hAnsi="Times New Roman" w:cs="Times New Roman"/>
                <w:noProof/>
                <w:sz w:val="24"/>
                <w:szCs w:val="24"/>
                <w:u w:val="none"/>
              </w:rPr>
              <w:t>2.2.1 Pengertian Penerapan Sanksi</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_Toc83295030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19</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31" w:history="1">
            <w:r w:rsidR="0054336E" w:rsidRPr="00C95F78">
              <w:rPr>
                <w:rStyle w:val="Hyperlink"/>
                <w:rFonts w:ascii="Times New Roman" w:hAnsi="Times New Roman" w:cs="Times New Roman"/>
                <w:noProof/>
                <w:sz w:val="24"/>
                <w:szCs w:val="24"/>
                <w:u w:val="none"/>
              </w:rPr>
              <w:t>2.2.2 Jenis sanksi</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_Toc83295031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20</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32" w:history="1">
            <w:r w:rsidR="0054336E" w:rsidRPr="00C95F78">
              <w:rPr>
                <w:rStyle w:val="Hyperlink"/>
                <w:rFonts w:ascii="Times New Roman" w:hAnsi="Times New Roman" w:cs="Times New Roman"/>
                <w:noProof/>
                <w:sz w:val="24"/>
                <w:szCs w:val="24"/>
                <w:u w:val="none"/>
              </w:rPr>
              <w:t>2.2.3 Sanksi Terhadap Anak</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_Toc83295032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21</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33" w:history="1">
            <w:r w:rsidR="0054336E" w:rsidRPr="00C95F78">
              <w:rPr>
                <w:rStyle w:val="Hyperlink"/>
                <w:rFonts w:ascii="Times New Roman" w:hAnsi="Times New Roman" w:cs="Times New Roman"/>
                <w:noProof/>
                <w:sz w:val="24"/>
                <w:szCs w:val="24"/>
                <w:u w:val="none"/>
              </w:rPr>
              <w:t>2.3 Tinjauan Umum Tentang Anak</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_Toc83295033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23</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34" w:history="1">
            <w:r w:rsidR="0054336E" w:rsidRPr="00C95F78">
              <w:rPr>
                <w:rStyle w:val="Hyperlink"/>
                <w:rFonts w:ascii="Times New Roman" w:hAnsi="Times New Roman" w:cs="Times New Roman"/>
                <w:noProof/>
                <w:sz w:val="24"/>
                <w:szCs w:val="24"/>
                <w:u w:val="none"/>
              </w:rPr>
              <w:t>2.3.1 Pengertian Anak</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_Toc83295034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23</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35" w:history="1">
            <w:r w:rsidR="0054336E" w:rsidRPr="00C95F78">
              <w:rPr>
                <w:rStyle w:val="Hyperlink"/>
                <w:rFonts w:ascii="Times New Roman" w:hAnsi="Times New Roman" w:cs="Times New Roman"/>
                <w:noProof/>
                <w:sz w:val="24"/>
                <w:szCs w:val="24"/>
                <w:u w:val="none"/>
              </w:rPr>
              <w:t>2.3.2 Hak Anak</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_Toc83295035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24</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36" w:history="1">
            <w:r w:rsidR="0054336E" w:rsidRPr="00C95F78">
              <w:rPr>
                <w:rStyle w:val="Hyperlink"/>
                <w:rFonts w:ascii="Times New Roman" w:hAnsi="Times New Roman" w:cs="Times New Roman"/>
                <w:noProof/>
                <w:sz w:val="24"/>
                <w:szCs w:val="24"/>
                <w:u w:val="none"/>
              </w:rPr>
              <w:t>2.4 Tinjauan Umum Tentang Narkotika</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_Toc83295036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26</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37" w:history="1">
            <w:r w:rsidR="0054336E" w:rsidRPr="00C95F78">
              <w:rPr>
                <w:rStyle w:val="Hyperlink"/>
                <w:rFonts w:ascii="Times New Roman" w:hAnsi="Times New Roman" w:cs="Times New Roman"/>
                <w:noProof/>
                <w:sz w:val="24"/>
                <w:szCs w:val="24"/>
                <w:u w:val="none"/>
              </w:rPr>
              <w:t>2.4.1 Pengertian Narkotika</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_Toc83295037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26</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38" w:history="1">
            <w:r w:rsidR="0054336E" w:rsidRPr="00C95F78">
              <w:rPr>
                <w:rStyle w:val="Hyperlink"/>
                <w:rFonts w:ascii="Times New Roman" w:hAnsi="Times New Roman" w:cs="Times New Roman"/>
                <w:noProof/>
                <w:sz w:val="24"/>
                <w:szCs w:val="24"/>
                <w:u w:val="none"/>
              </w:rPr>
              <w:t>2.4.2 Jenis-Jenis Narkotika</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_Toc83295038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27</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39" w:history="1">
            <w:r w:rsidR="0054336E" w:rsidRPr="00C95F78">
              <w:rPr>
                <w:rStyle w:val="Hyperlink"/>
                <w:rFonts w:ascii="Times New Roman" w:hAnsi="Times New Roman" w:cs="Times New Roman"/>
                <w:noProof/>
                <w:sz w:val="24"/>
                <w:szCs w:val="24"/>
                <w:u w:val="none"/>
              </w:rPr>
              <w:t>2.5 Kerangka Pikir</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_Toc83295039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28</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40" w:history="1">
            <w:r w:rsidR="0054336E" w:rsidRPr="00C95F78">
              <w:rPr>
                <w:rStyle w:val="Hyperlink"/>
                <w:rFonts w:ascii="Times New Roman" w:hAnsi="Times New Roman" w:cs="Times New Roman"/>
                <w:noProof/>
                <w:sz w:val="24"/>
                <w:szCs w:val="24"/>
                <w:u w:val="none"/>
              </w:rPr>
              <w:t>2.6 Defenisi Operasional</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_Toc83295040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29</w:t>
            </w:r>
            <w:r w:rsidR="0051125C" w:rsidRPr="00C95F78">
              <w:rPr>
                <w:rFonts w:ascii="Times New Roman" w:hAnsi="Times New Roman" w:cs="Times New Roman"/>
                <w:noProof/>
                <w:webHidden/>
                <w:sz w:val="24"/>
                <w:szCs w:val="24"/>
              </w:rPr>
              <w:fldChar w:fldCharType="end"/>
            </w:r>
          </w:hyperlink>
        </w:p>
        <w:p w:rsidR="0054336E" w:rsidRPr="00C95F78" w:rsidRDefault="00707F3F" w:rsidP="00A70B77">
          <w:pPr>
            <w:pStyle w:val="TOC1"/>
            <w:rPr>
              <w:rFonts w:eastAsiaTheme="minorEastAsia"/>
            </w:rPr>
          </w:pPr>
          <w:hyperlink w:anchor="_Toc83295041" w:history="1">
            <w:r w:rsidR="0054336E" w:rsidRPr="00C95F78">
              <w:rPr>
                <w:rStyle w:val="Hyperlink"/>
                <w:u w:val="none"/>
              </w:rPr>
              <w:t>BAB III</w:t>
            </w:r>
          </w:hyperlink>
          <w:r w:rsidR="00200AB8" w:rsidRPr="00C95F78">
            <w:rPr>
              <w:rFonts w:eastAsiaTheme="minorEastAsia"/>
              <w:lang w:val="id-ID"/>
            </w:rPr>
            <w:t xml:space="preserve"> </w:t>
          </w:r>
          <w:hyperlink w:anchor="_Toc83295042" w:history="1">
            <w:r w:rsidR="0054336E" w:rsidRPr="00C95F78">
              <w:rPr>
                <w:rStyle w:val="Hyperlink"/>
                <w:u w:val="none"/>
              </w:rPr>
              <w:t>METODE PENELITIAN</w:t>
            </w:r>
            <w:r w:rsidR="0054336E" w:rsidRPr="00DF7B52">
              <w:rPr>
                <w:b w:val="0"/>
                <w:webHidden/>
              </w:rPr>
              <w:tab/>
            </w:r>
            <w:r w:rsidR="0051125C" w:rsidRPr="00DF7B52">
              <w:rPr>
                <w:b w:val="0"/>
                <w:webHidden/>
              </w:rPr>
              <w:fldChar w:fldCharType="begin"/>
            </w:r>
            <w:r w:rsidR="0054336E" w:rsidRPr="00DF7B52">
              <w:rPr>
                <w:b w:val="0"/>
                <w:webHidden/>
              </w:rPr>
              <w:instrText xml:space="preserve"> PAGEREF _Toc83295042 \h </w:instrText>
            </w:r>
            <w:r w:rsidR="0051125C" w:rsidRPr="00DF7B52">
              <w:rPr>
                <w:b w:val="0"/>
                <w:webHidden/>
              </w:rPr>
            </w:r>
            <w:r w:rsidR="0051125C" w:rsidRPr="00DF7B52">
              <w:rPr>
                <w:b w:val="0"/>
                <w:webHidden/>
              </w:rPr>
              <w:fldChar w:fldCharType="separate"/>
            </w:r>
            <w:r w:rsidR="00433468">
              <w:rPr>
                <w:b w:val="0"/>
                <w:webHidden/>
              </w:rPr>
              <w:t>31</w:t>
            </w:r>
            <w:r w:rsidR="0051125C" w:rsidRPr="00DF7B52">
              <w:rPr>
                <w:b w:val="0"/>
                <w:webHidden/>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43" w:history="1">
            <w:r w:rsidR="0054336E" w:rsidRPr="00C95F78">
              <w:rPr>
                <w:rStyle w:val="Hyperlink"/>
                <w:rFonts w:ascii="Times New Roman" w:hAnsi="Times New Roman" w:cs="Times New Roman"/>
                <w:noProof/>
                <w:sz w:val="24"/>
                <w:szCs w:val="24"/>
                <w:u w:val="none"/>
              </w:rPr>
              <w:t>3.1 Jenis Penelitian</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_Toc83295043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31</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44" w:history="1">
            <w:r w:rsidR="0054336E" w:rsidRPr="00C95F78">
              <w:rPr>
                <w:rStyle w:val="Hyperlink"/>
                <w:rFonts w:ascii="Times New Roman" w:hAnsi="Times New Roman" w:cs="Times New Roman"/>
                <w:noProof/>
                <w:sz w:val="24"/>
                <w:szCs w:val="24"/>
                <w:u w:val="none"/>
              </w:rPr>
              <w:t>3.2 Objek Penelitian</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_Toc83295044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32</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45" w:history="1">
            <w:r w:rsidR="0054336E" w:rsidRPr="00C95F78">
              <w:rPr>
                <w:rStyle w:val="Hyperlink"/>
                <w:rFonts w:ascii="Times New Roman" w:hAnsi="Times New Roman" w:cs="Times New Roman"/>
                <w:noProof/>
                <w:sz w:val="24"/>
                <w:szCs w:val="24"/>
                <w:u w:val="none"/>
              </w:rPr>
              <w:t>3.3 Lokasi dan Waktu Penelitian</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_Toc83295045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32</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46" w:history="1">
            <w:r w:rsidR="0054336E" w:rsidRPr="00C95F78">
              <w:rPr>
                <w:rStyle w:val="Hyperlink"/>
                <w:rFonts w:ascii="Times New Roman" w:hAnsi="Times New Roman" w:cs="Times New Roman"/>
                <w:noProof/>
                <w:sz w:val="24"/>
                <w:szCs w:val="24"/>
                <w:u w:val="none"/>
              </w:rPr>
              <w:t>3.4 Jenis dan Sumber Data</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_Toc83295046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32</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47" w:history="1">
            <w:r w:rsidR="0054336E" w:rsidRPr="00C95F78">
              <w:rPr>
                <w:rStyle w:val="Hyperlink"/>
                <w:rFonts w:ascii="Times New Roman" w:hAnsi="Times New Roman" w:cs="Times New Roman"/>
                <w:noProof/>
                <w:sz w:val="24"/>
                <w:szCs w:val="24"/>
                <w:u w:val="none"/>
              </w:rPr>
              <w:t>3.4.1 Studi Keperpustakaan</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_Toc83295047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32</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48" w:history="1">
            <w:r w:rsidR="0054336E" w:rsidRPr="00C95F78">
              <w:rPr>
                <w:rStyle w:val="Hyperlink"/>
                <w:rFonts w:ascii="Times New Roman" w:hAnsi="Times New Roman" w:cs="Times New Roman"/>
                <w:noProof/>
                <w:sz w:val="24"/>
                <w:szCs w:val="24"/>
                <w:u w:val="none"/>
              </w:rPr>
              <w:t>3.5 Teknik Pengumpulan Data</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_Toc83295048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32</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49" w:history="1">
            <w:r w:rsidR="0054336E" w:rsidRPr="00C95F78">
              <w:rPr>
                <w:rStyle w:val="Hyperlink"/>
                <w:rFonts w:ascii="Times New Roman" w:hAnsi="Times New Roman" w:cs="Times New Roman"/>
                <w:noProof/>
                <w:sz w:val="24"/>
                <w:szCs w:val="24"/>
                <w:u w:val="none"/>
              </w:rPr>
              <w:t>3.5.1 Studi Kepustakaan</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_Toc83295049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32</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50" w:history="1">
            <w:r w:rsidR="0054336E" w:rsidRPr="00C95F78">
              <w:rPr>
                <w:rStyle w:val="Hyperlink"/>
                <w:rFonts w:ascii="Times New Roman" w:hAnsi="Times New Roman" w:cs="Times New Roman"/>
                <w:noProof/>
                <w:sz w:val="24"/>
                <w:szCs w:val="24"/>
                <w:u w:val="none"/>
              </w:rPr>
              <w:t>3.</w:t>
            </w:r>
            <w:r w:rsidR="0054336E" w:rsidRPr="00C95F78">
              <w:rPr>
                <w:rStyle w:val="Hyperlink"/>
                <w:rFonts w:ascii="Times New Roman" w:hAnsi="Times New Roman" w:cs="Times New Roman"/>
                <w:noProof/>
                <w:sz w:val="24"/>
                <w:szCs w:val="24"/>
                <w:u w:val="none"/>
                <w:lang w:val="id-ID"/>
              </w:rPr>
              <w:t>6</w:t>
            </w:r>
            <w:r w:rsidR="0054336E" w:rsidRPr="00C95F78">
              <w:rPr>
                <w:rStyle w:val="Hyperlink"/>
                <w:rFonts w:ascii="Times New Roman" w:hAnsi="Times New Roman" w:cs="Times New Roman"/>
                <w:noProof/>
                <w:sz w:val="24"/>
                <w:szCs w:val="24"/>
                <w:u w:val="none"/>
              </w:rPr>
              <w:t xml:space="preserve"> Teknis Analisis Data</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_Toc83295050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33</w:t>
            </w:r>
            <w:r w:rsidR="0051125C" w:rsidRPr="00C95F78">
              <w:rPr>
                <w:rFonts w:ascii="Times New Roman" w:hAnsi="Times New Roman" w:cs="Times New Roman"/>
                <w:noProof/>
                <w:webHidden/>
                <w:sz w:val="24"/>
                <w:szCs w:val="24"/>
              </w:rPr>
              <w:fldChar w:fldCharType="end"/>
            </w:r>
          </w:hyperlink>
        </w:p>
        <w:p w:rsidR="0054336E" w:rsidRPr="00C95F78" w:rsidRDefault="00707F3F" w:rsidP="00A70B77">
          <w:pPr>
            <w:pStyle w:val="TOC1"/>
            <w:rPr>
              <w:rFonts w:eastAsiaTheme="minorEastAsia"/>
            </w:rPr>
          </w:pPr>
          <w:hyperlink w:anchor="_Toc83295051" w:history="1">
            <w:r w:rsidR="0054336E" w:rsidRPr="00C95F78">
              <w:rPr>
                <w:rStyle w:val="Hyperlink"/>
                <w:u w:val="none"/>
                <w:lang w:val="id-ID"/>
              </w:rPr>
              <w:t>BAB IV</w:t>
            </w:r>
          </w:hyperlink>
          <w:r w:rsidR="00200AB8" w:rsidRPr="00C95F78">
            <w:rPr>
              <w:rFonts w:eastAsiaTheme="minorEastAsia"/>
              <w:lang w:val="id-ID"/>
            </w:rPr>
            <w:t xml:space="preserve"> </w:t>
          </w:r>
          <w:hyperlink w:anchor="_Toc83295052" w:history="1">
            <w:r w:rsidR="0054336E" w:rsidRPr="00C95F78">
              <w:rPr>
                <w:rStyle w:val="Hyperlink"/>
                <w:u w:val="none"/>
                <w:lang w:val="id-ID"/>
              </w:rPr>
              <w:t>HASIL DAN PEMBAHASAN</w:t>
            </w:r>
            <w:r w:rsidR="0054336E" w:rsidRPr="00DF7B52">
              <w:rPr>
                <w:b w:val="0"/>
                <w:webHidden/>
              </w:rPr>
              <w:tab/>
            </w:r>
            <w:r w:rsidR="0051125C" w:rsidRPr="00DF7B52">
              <w:rPr>
                <w:b w:val="0"/>
                <w:webHidden/>
              </w:rPr>
              <w:fldChar w:fldCharType="begin"/>
            </w:r>
            <w:r w:rsidR="0054336E" w:rsidRPr="00DF7B52">
              <w:rPr>
                <w:b w:val="0"/>
                <w:webHidden/>
              </w:rPr>
              <w:instrText xml:space="preserve"> PAGEREF _Toc83295052 \h </w:instrText>
            </w:r>
            <w:r w:rsidR="0051125C" w:rsidRPr="00DF7B52">
              <w:rPr>
                <w:b w:val="0"/>
                <w:webHidden/>
              </w:rPr>
            </w:r>
            <w:r w:rsidR="0051125C" w:rsidRPr="00DF7B52">
              <w:rPr>
                <w:b w:val="0"/>
                <w:webHidden/>
              </w:rPr>
              <w:fldChar w:fldCharType="separate"/>
            </w:r>
            <w:r w:rsidR="00433468">
              <w:rPr>
                <w:b w:val="0"/>
                <w:webHidden/>
              </w:rPr>
              <w:t>34</w:t>
            </w:r>
            <w:r w:rsidR="0051125C" w:rsidRPr="00DF7B52">
              <w:rPr>
                <w:b w:val="0"/>
                <w:webHidden/>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53" w:history="1">
            <w:r w:rsidR="0054336E" w:rsidRPr="00C95F78">
              <w:rPr>
                <w:rStyle w:val="Hyperlink"/>
                <w:rFonts w:ascii="Times New Roman" w:hAnsi="Times New Roman" w:cs="Times New Roman"/>
                <w:noProof/>
                <w:sz w:val="24"/>
                <w:szCs w:val="24"/>
                <w:u w:val="none"/>
                <w:lang w:val="id-ID"/>
              </w:rPr>
              <w:t>4.1 Hasil Penelitian Dan Pembahasan</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_Toc83295053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34</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54" w:history="1">
            <w:r w:rsidR="0054336E" w:rsidRPr="00C95F78">
              <w:rPr>
                <w:rStyle w:val="Hyperlink"/>
                <w:rFonts w:ascii="Times New Roman" w:hAnsi="Times New Roman" w:cs="Times New Roman"/>
                <w:noProof/>
                <w:sz w:val="24"/>
                <w:szCs w:val="24"/>
                <w:u w:val="none"/>
                <w:lang w:val="id-ID"/>
              </w:rPr>
              <w:t>4.1.1 Bentuk Penerapan Sanksi Terhadap Anak Sebagai Pelaku Penyalahguna Narkotika Terhadap Putusan Nomor : 9/Pid.Sus-Anak/2019/PN Lbo.</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_Toc83295054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34</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3"/>
            <w:rPr>
              <w:rFonts w:ascii="Times New Roman" w:eastAsiaTheme="minorEastAsia" w:hAnsi="Times New Roman" w:cs="Times New Roman"/>
              <w:noProof/>
              <w:sz w:val="24"/>
              <w:szCs w:val="24"/>
            </w:rPr>
          </w:pPr>
          <w:hyperlink w:anchor="_Toc83295055" w:history="1">
            <w:r w:rsidR="0054336E" w:rsidRPr="00C95F78">
              <w:rPr>
                <w:rStyle w:val="Hyperlink"/>
                <w:rFonts w:ascii="Times New Roman" w:hAnsi="Times New Roman" w:cs="Times New Roman"/>
                <w:noProof/>
                <w:sz w:val="24"/>
                <w:szCs w:val="24"/>
                <w:u w:val="none"/>
                <w:lang w:val="id-ID"/>
              </w:rPr>
              <w:t>4.1.2 Pertimbangan hakim dalam menjatuhkan sanksi terhadap anak sebagai pelaku penyalahguna narkotika dalam Putusan Nomor : 9/Pid.sus-Anak/2019/PN Lbo</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_Toc83295055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42</w:t>
            </w:r>
            <w:r w:rsidR="0051125C" w:rsidRPr="00C95F78">
              <w:rPr>
                <w:rFonts w:ascii="Times New Roman" w:hAnsi="Times New Roman" w:cs="Times New Roman"/>
                <w:noProof/>
                <w:webHidden/>
                <w:sz w:val="24"/>
                <w:szCs w:val="24"/>
              </w:rPr>
              <w:fldChar w:fldCharType="end"/>
            </w:r>
          </w:hyperlink>
        </w:p>
        <w:p w:rsidR="0054336E" w:rsidRPr="00C95F78" w:rsidRDefault="00707F3F" w:rsidP="00A70B77">
          <w:pPr>
            <w:pStyle w:val="TOC1"/>
            <w:rPr>
              <w:rFonts w:eastAsiaTheme="minorEastAsia"/>
            </w:rPr>
          </w:pPr>
          <w:hyperlink w:anchor="_Toc83295056" w:history="1">
            <w:r w:rsidR="0054336E" w:rsidRPr="00C95F78">
              <w:rPr>
                <w:rStyle w:val="Hyperlink"/>
                <w:u w:val="none"/>
                <w:lang w:val="id-ID"/>
              </w:rPr>
              <w:t>BAB V</w:t>
            </w:r>
          </w:hyperlink>
          <w:r w:rsidR="00200AB8" w:rsidRPr="00C95F78">
            <w:rPr>
              <w:rFonts w:eastAsiaTheme="minorEastAsia"/>
              <w:lang w:val="id-ID"/>
            </w:rPr>
            <w:t xml:space="preserve"> </w:t>
          </w:r>
          <w:hyperlink w:anchor="_Toc83295057" w:history="1">
            <w:r w:rsidR="0054336E" w:rsidRPr="00C95F78">
              <w:rPr>
                <w:rStyle w:val="Hyperlink"/>
                <w:u w:val="none"/>
                <w:lang w:val="id-ID"/>
              </w:rPr>
              <w:t>PENUTUP</w:t>
            </w:r>
            <w:r w:rsidR="0054336E" w:rsidRPr="00DF7B52">
              <w:rPr>
                <w:b w:val="0"/>
                <w:webHidden/>
              </w:rPr>
              <w:tab/>
            </w:r>
            <w:r w:rsidR="0051125C" w:rsidRPr="00DF7B52">
              <w:rPr>
                <w:b w:val="0"/>
                <w:webHidden/>
              </w:rPr>
              <w:fldChar w:fldCharType="begin"/>
            </w:r>
            <w:r w:rsidR="0054336E" w:rsidRPr="00DF7B52">
              <w:rPr>
                <w:b w:val="0"/>
                <w:webHidden/>
              </w:rPr>
              <w:instrText xml:space="preserve"> PAGEREF _Toc83295057 \h </w:instrText>
            </w:r>
            <w:r w:rsidR="0051125C" w:rsidRPr="00DF7B52">
              <w:rPr>
                <w:b w:val="0"/>
                <w:webHidden/>
              </w:rPr>
            </w:r>
            <w:r w:rsidR="0051125C" w:rsidRPr="00DF7B52">
              <w:rPr>
                <w:b w:val="0"/>
                <w:webHidden/>
              </w:rPr>
              <w:fldChar w:fldCharType="separate"/>
            </w:r>
            <w:r w:rsidR="00433468">
              <w:rPr>
                <w:b w:val="0"/>
                <w:webHidden/>
              </w:rPr>
              <w:t>61</w:t>
            </w:r>
            <w:r w:rsidR="0051125C" w:rsidRPr="00DF7B52">
              <w:rPr>
                <w:b w:val="0"/>
                <w:webHidden/>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58" w:history="1">
            <w:r w:rsidR="0054336E" w:rsidRPr="00C95F78">
              <w:rPr>
                <w:rStyle w:val="Hyperlink"/>
                <w:rFonts w:ascii="Times New Roman" w:hAnsi="Times New Roman" w:cs="Times New Roman"/>
                <w:noProof/>
                <w:sz w:val="24"/>
                <w:szCs w:val="24"/>
                <w:u w:val="none"/>
                <w:lang w:val="id-ID"/>
              </w:rPr>
              <w:t>5.1 Kesimpulan</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_Toc83295058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61</w:t>
            </w:r>
            <w:r w:rsidR="0051125C" w:rsidRPr="00C95F78">
              <w:rPr>
                <w:rFonts w:ascii="Times New Roman" w:hAnsi="Times New Roman" w:cs="Times New Roman"/>
                <w:noProof/>
                <w:webHidden/>
                <w:sz w:val="24"/>
                <w:szCs w:val="24"/>
              </w:rPr>
              <w:fldChar w:fldCharType="end"/>
            </w:r>
          </w:hyperlink>
        </w:p>
        <w:p w:rsidR="0054336E" w:rsidRPr="00C95F78" w:rsidRDefault="00707F3F" w:rsidP="0054336E">
          <w:pPr>
            <w:pStyle w:val="TOC2"/>
            <w:jc w:val="both"/>
            <w:rPr>
              <w:rFonts w:ascii="Times New Roman" w:eastAsiaTheme="minorEastAsia" w:hAnsi="Times New Roman" w:cs="Times New Roman"/>
              <w:noProof/>
              <w:sz w:val="24"/>
              <w:szCs w:val="24"/>
            </w:rPr>
          </w:pPr>
          <w:hyperlink w:anchor="_Toc83295059" w:history="1">
            <w:r w:rsidR="0054336E" w:rsidRPr="00C95F78">
              <w:rPr>
                <w:rStyle w:val="Hyperlink"/>
                <w:rFonts w:ascii="Times New Roman" w:hAnsi="Times New Roman" w:cs="Times New Roman"/>
                <w:noProof/>
                <w:sz w:val="24"/>
                <w:szCs w:val="24"/>
                <w:u w:val="none"/>
                <w:lang w:val="id-ID"/>
              </w:rPr>
              <w:t>5.2 Saran</w:t>
            </w:r>
            <w:r w:rsidR="0054336E" w:rsidRPr="00C95F78">
              <w:rPr>
                <w:rFonts w:ascii="Times New Roman" w:hAnsi="Times New Roman" w:cs="Times New Roman"/>
                <w:noProof/>
                <w:webHidden/>
                <w:sz w:val="24"/>
                <w:szCs w:val="24"/>
              </w:rPr>
              <w:tab/>
            </w:r>
            <w:r w:rsidR="0051125C" w:rsidRPr="00C95F78">
              <w:rPr>
                <w:rFonts w:ascii="Times New Roman" w:hAnsi="Times New Roman" w:cs="Times New Roman"/>
                <w:noProof/>
                <w:webHidden/>
                <w:sz w:val="24"/>
                <w:szCs w:val="24"/>
              </w:rPr>
              <w:fldChar w:fldCharType="begin"/>
            </w:r>
            <w:r w:rsidR="0054336E" w:rsidRPr="00C95F78">
              <w:rPr>
                <w:rFonts w:ascii="Times New Roman" w:hAnsi="Times New Roman" w:cs="Times New Roman"/>
                <w:noProof/>
                <w:webHidden/>
                <w:sz w:val="24"/>
                <w:szCs w:val="24"/>
              </w:rPr>
              <w:instrText xml:space="preserve"> PAGEREF _Toc83295059 \h </w:instrText>
            </w:r>
            <w:r w:rsidR="0051125C" w:rsidRPr="00C95F78">
              <w:rPr>
                <w:rFonts w:ascii="Times New Roman" w:hAnsi="Times New Roman" w:cs="Times New Roman"/>
                <w:noProof/>
                <w:webHidden/>
                <w:sz w:val="24"/>
                <w:szCs w:val="24"/>
              </w:rPr>
            </w:r>
            <w:r w:rsidR="0051125C" w:rsidRPr="00C95F78">
              <w:rPr>
                <w:rFonts w:ascii="Times New Roman" w:hAnsi="Times New Roman" w:cs="Times New Roman"/>
                <w:noProof/>
                <w:webHidden/>
                <w:sz w:val="24"/>
                <w:szCs w:val="24"/>
              </w:rPr>
              <w:fldChar w:fldCharType="separate"/>
            </w:r>
            <w:r w:rsidR="00433468">
              <w:rPr>
                <w:rFonts w:ascii="Times New Roman" w:hAnsi="Times New Roman" w:cs="Times New Roman"/>
                <w:noProof/>
                <w:webHidden/>
                <w:sz w:val="24"/>
                <w:szCs w:val="24"/>
              </w:rPr>
              <w:t>61</w:t>
            </w:r>
            <w:r w:rsidR="0051125C" w:rsidRPr="00C95F78">
              <w:rPr>
                <w:rFonts w:ascii="Times New Roman" w:hAnsi="Times New Roman" w:cs="Times New Roman"/>
                <w:noProof/>
                <w:webHidden/>
                <w:sz w:val="24"/>
                <w:szCs w:val="24"/>
              </w:rPr>
              <w:fldChar w:fldCharType="end"/>
            </w:r>
          </w:hyperlink>
        </w:p>
        <w:p w:rsidR="0054336E" w:rsidRPr="004E65EF" w:rsidRDefault="00707F3F" w:rsidP="00A70B77">
          <w:pPr>
            <w:pStyle w:val="TOC1"/>
            <w:rPr>
              <w:lang w:val="id-ID"/>
            </w:rPr>
          </w:pPr>
          <w:hyperlink w:anchor="_Toc83295060" w:history="1">
            <w:r w:rsidR="0054336E" w:rsidRPr="00C95F78">
              <w:rPr>
                <w:rStyle w:val="Hyperlink"/>
                <w:u w:val="none"/>
              </w:rPr>
              <w:t>DAFTAR PUSTAKA</w:t>
            </w:r>
            <w:r w:rsidR="0054336E" w:rsidRPr="00DF7B52">
              <w:rPr>
                <w:b w:val="0"/>
                <w:webHidden/>
              </w:rPr>
              <w:tab/>
            </w:r>
            <w:r w:rsidR="0051125C" w:rsidRPr="00DF7B52">
              <w:rPr>
                <w:b w:val="0"/>
                <w:webHidden/>
              </w:rPr>
              <w:fldChar w:fldCharType="begin"/>
            </w:r>
            <w:r w:rsidR="0054336E" w:rsidRPr="00DF7B52">
              <w:rPr>
                <w:b w:val="0"/>
                <w:webHidden/>
              </w:rPr>
              <w:instrText xml:space="preserve"> PAGEREF _Toc83295060 \h </w:instrText>
            </w:r>
            <w:r w:rsidR="0051125C" w:rsidRPr="00DF7B52">
              <w:rPr>
                <w:b w:val="0"/>
                <w:webHidden/>
              </w:rPr>
            </w:r>
            <w:r w:rsidR="0051125C" w:rsidRPr="00DF7B52">
              <w:rPr>
                <w:b w:val="0"/>
                <w:webHidden/>
              </w:rPr>
              <w:fldChar w:fldCharType="separate"/>
            </w:r>
            <w:r w:rsidR="00433468">
              <w:rPr>
                <w:b w:val="0"/>
                <w:webHidden/>
              </w:rPr>
              <w:t>63</w:t>
            </w:r>
            <w:r w:rsidR="0051125C" w:rsidRPr="00DF7B52">
              <w:rPr>
                <w:b w:val="0"/>
                <w:webHidden/>
              </w:rPr>
              <w:fldChar w:fldCharType="end"/>
            </w:r>
          </w:hyperlink>
        </w:p>
        <w:p w:rsidR="004D1581" w:rsidRPr="004D1581" w:rsidRDefault="004D1581" w:rsidP="005D3319">
          <w:pPr>
            <w:jc w:val="both"/>
            <w:rPr>
              <w:rFonts w:ascii="Times New Roman" w:hAnsi="Times New Roman" w:cs="Times New Roman"/>
              <w:sz w:val="24"/>
              <w:szCs w:val="24"/>
              <w:lang w:val="id-ID"/>
            </w:rPr>
          </w:pPr>
          <w:r>
            <w:rPr>
              <w:rFonts w:ascii="Times New Roman" w:hAnsi="Times New Roman" w:cs="Times New Roman"/>
              <w:b/>
              <w:sz w:val="24"/>
              <w:szCs w:val="24"/>
              <w:lang w:val="id-ID"/>
            </w:rPr>
            <w:t>LAMPIRAN-LAMPIRAN</w:t>
          </w:r>
          <w:r w:rsidR="000056E7">
            <w:rPr>
              <w:rFonts w:ascii="Times New Roman" w:hAnsi="Times New Roman" w:cs="Times New Roman"/>
              <w:sz w:val="24"/>
              <w:szCs w:val="24"/>
              <w:lang w:val="id-ID"/>
            </w:rPr>
            <w:t>................</w:t>
          </w:r>
          <w:r>
            <w:rPr>
              <w:rFonts w:ascii="Times New Roman" w:hAnsi="Times New Roman" w:cs="Times New Roman"/>
              <w:sz w:val="24"/>
              <w:szCs w:val="24"/>
              <w:lang w:val="id-ID"/>
            </w:rPr>
            <w:t>........................................................................</w:t>
          </w:r>
          <w:r w:rsidR="000056E7">
            <w:rPr>
              <w:rFonts w:ascii="Times New Roman" w:hAnsi="Times New Roman" w:cs="Times New Roman"/>
              <w:sz w:val="24"/>
              <w:szCs w:val="24"/>
              <w:lang w:val="id-ID"/>
            </w:rPr>
            <w:t>6</w:t>
          </w:r>
          <w:r w:rsidR="004E65EF">
            <w:rPr>
              <w:rFonts w:ascii="Times New Roman" w:hAnsi="Times New Roman" w:cs="Times New Roman"/>
              <w:sz w:val="24"/>
              <w:szCs w:val="24"/>
              <w:lang w:val="id-ID"/>
            </w:rPr>
            <w:t>6</w:t>
          </w:r>
        </w:p>
        <w:p w:rsidR="00536E84" w:rsidRDefault="0051125C">
          <w:r>
            <w:fldChar w:fldCharType="end"/>
          </w:r>
        </w:p>
      </w:sdtContent>
    </w:sdt>
    <w:p w:rsidR="007E76D0" w:rsidRPr="007E76D0" w:rsidRDefault="007E76D0" w:rsidP="00536E84">
      <w:pPr>
        <w:jc w:val="both"/>
        <w:rPr>
          <w:lang w:val="id-ID"/>
        </w:rPr>
        <w:sectPr w:rsidR="007E76D0" w:rsidRPr="007E76D0" w:rsidSect="008F7393">
          <w:pgSz w:w="12240" w:h="15840"/>
          <w:pgMar w:top="2268" w:right="1701" w:bottom="1701" w:left="2268" w:header="720" w:footer="720" w:gutter="0"/>
          <w:cols w:space="720"/>
          <w:docGrid w:linePitch="360"/>
        </w:sectPr>
      </w:pPr>
    </w:p>
    <w:p w:rsidR="00BC2B4E" w:rsidRPr="006B07BF" w:rsidRDefault="00BC2B4E" w:rsidP="004E2F80">
      <w:pPr>
        <w:pStyle w:val="Heading1"/>
        <w:jc w:val="center"/>
      </w:pPr>
      <w:bookmarkStart w:id="11" w:name="_Toc59269702"/>
      <w:bookmarkStart w:id="12" w:name="_Toc68507897"/>
      <w:bookmarkStart w:id="13" w:name="_Toc83295017"/>
      <w:bookmarkStart w:id="14" w:name="_Toc58838868"/>
      <w:r w:rsidRPr="006B07BF">
        <w:t>BAB I</w:t>
      </w:r>
      <w:bookmarkEnd w:id="11"/>
      <w:bookmarkEnd w:id="12"/>
      <w:bookmarkEnd w:id="13"/>
    </w:p>
    <w:p w:rsidR="00BC2B4E" w:rsidRPr="006B07BF" w:rsidRDefault="00BC2B4E" w:rsidP="004E2F80">
      <w:pPr>
        <w:pStyle w:val="Heading1"/>
        <w:jc w:val="center"/>
      </w:pPr>
      <w:bookmarkStart w:id="15" w:name="_Toc59269703"/>
      <w:bookmarkStart w:id="16" w:name="_Toc68507898"/>
      <w:bookmarkStart w:id="17" w:name="_Toc83295018"/>
      <w:r w:rsidRPr="006B07BF">
        <w:t>PENDAHULUAN</w:t>
      </w:r>
      <w:bookmarkEnd w:id="14"/>
      <w:bookmarkEnd w:id="15"/>
      <w:bookmarkEnd w:id="16"/>
      <w:bookmarkEnd w:id="17"/>
    </w:p>
    <w:p w:rsidR="00BC2B4E" w:rsidRPr="00424C1E" w:rsidRDefault="00BC2B4E" w:rsidP="00BC2B4E">
      <w:pPr>
        <w:pStyle w:val="Heading2"/>
      </w:pPr>
      <w:bookmarkStart w:id="18" w:name="_Toc58838869"/>
      <w:bookmarkStart w:id="19" w:name="_Toc59269704"/>
      <w:bookmarkStart w:id="20" w:name="_Toc68507899"/>
      <w:bookmarkStart w:id="21" w:name="_Toc83295019"/>
      <w:r w:rsidRPr="00424C1E">
        <w:t>1.1 Latar Belakang Masalah</w:t>
      </w:r>
      <w:bookmarkEnd w:id="18"/>
      <w:bookmarkEnd w:id="19"/>
      <w:bookmarkEnd w:id="20"/>
      <w:bookmarkEnd w:id="21"/>
    </w:p>
    <w:p w:rsidR="00BC2B4E" w:rsidRDefault="00BC2B4E" w:rsidP="00BC2B4E">
      <w:pPr>
        <w:spacing w:line="480" w:lineRule="auto"/>
        <w:ind w:firstLine="405"/>
        <w:jc w:val="both"/>
        <w:rPr>
          <w:rFonts w:ascii="Times New Roman" w:hAnsi="Times New Roman" w:cs="Times New Roman"/>
          <w:sz w:val="24"/>
          <w:szCs w:val="24"/>
          <w:lang w:val="id-ID"/>
        </w:rPr>
      </w:pPr>
      <w:r w:rsidRPr="00C25B9F">
        <w:rPr>
          <w:rFonts w:ascii="Times New Roman" w:hAnsi="Times New Roman" w:cs="Times New Roman"/>
          <w:sz w:val="24"/>
          <w:szCs w:val="24"/>
          <w:lang w:val="id-ID"/>
        </w:rPr>
        <w:t>Negara Indonesia merupakan negara huku</w:t>
      </w:r>
      <w:r>
        <w:rPr>
          <w:rFonts w:ascii="Times New Roman" w:hAnsi="Times New Roman" w:cs="Times New Roman"/>
          <w:sz w:val="24"/>
          <w:szCs w:val="24"/>
          <w:lang w:val="id-ID"/>
        </w:rPr>
        <w:t>m, hal ini dijelaskan di dalam P</w:t>
      </w:r>
      <w:r w:rsidRPr="00C25B9F">
        <w:rPr>
          <w:rFonts w:ascii="Times New Roman" w:hAnsi="Times New Roman" w:cs="Times New Roman"/>
          <w:sz w:val="24"/>
          <w:szCs w:val="24"/>
          <w:lang w:val="id-ID"/>
        </w:rPr>
        <w:t>asal 1 ayat (3) Undang-Undang Dasar Negara Republik Indonesia Tahun 1945, yang juga merupakan dasar hukum Negara Republik Indonesia, berdasarkan hal-hal tersebut bahwa negara Indonesia adalah negara yang bertujuan menyelenggarakan ketertiban hukum serta untuk mewujudkan kesejahteraan umum,</w:t>
      </w:r>
      <w:r>
        <w:rPr>
          <w:rFonts w:ascii="Times New Roman" w:hAnsi="Times New Roman" w:cs="Times New Roman"/>
          <w:sz w:val="24"/>
          <w:szCs w:val="24"/>
          <w:lang w:val="id-ID"/>
        </w:rPr>
        <w:t xml:space="preserve"> </w:t>
      </w:r>
      <w:r w:rsidRPr="00C25B9F">
        <w:rPr>
          <w:rFonts w:ascii="Times New Roman" w:hAnsi="Times New Roman" w:cs="Times New Roman"/>
          <w:sz w:val="24"/>
          <w:szCs w:val="24"/>
          <w:lang w:val="id-ID"/>
        </w:rPr>
        <w:t>membentuk suatu masyarakat yang adil dan makmur.</w:t>
      </w:r>
    </w:p>
    <w:p w:rsidR="00BC2B4E" w:rsidRPr="00C25B9F" w:rsidRDefault="00BC2B4E" w:rsidP="00BC2B4E">
      <w:pPr>
        <w:spacing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Dalam kegiatan sehari-hari manusia seiring melakukan aktivitas di dalam kehidupanya. Dan dalam kegiatan yang dilakukan sering pula mendapatkan ancaman tindak pidana berupa kejahatan, dimana kejahatan tersebut merupakan problematika yang sangat merasahkan masyarakat. oleh karena itu masyarakat agar kiranya bisa berhati-hati dalam melakukan kegiatan sehari-hari</w:t>
      </w:r>
    </w:p>
    <w:p w:rsidR="00BC2B4E" w:rsidRDefault="00BC2B4E" w:rsidP="00BC2B4E">
      <w:pPr>
        <w:spacing w:after="240" w:line="480" w:lineRule="auto"/>
        <w:ind w:firstLine="405"/>
        <w:jc w:val="both"/>
        <w:rPr>
          <w:rFonts w:ascii="Times New Roman" w:hAnsi="Times New Roman" w:cs="Times New Roman"/>
          <w:sz w:val="24"/>
          <w:szCs w:val="24"/>
          <w:lang w:val="id-ID"/>
        </w:rPr>
        <w:sectPr w:rsidR="00BC2B4E" w:rsidSect="008F7393">
          <w:headerReference w:type="default" r:id="rId19"/>
          <w:footerReference w:type="default" r:id="rId20"/>
          <w:pgSz w:w="12240" w:h="15840"/>
          <w:pgMar w:top="2268" w:right="1701" w:bottom="1701" w:left="2268" w:header="850" w:footer="850" w:gutter="0"/>
          <w:pgNumType w:start="1" w:chapStyle="1"/>
          <w:cols w:space="720"/>
          <w:docGrid w:linePitch="360"/>
        </w:sectPr>
      </w:pPr>
      <w:r w:rsidRPr="00EA6C8E">
        <w:rPr>
          <w:rFonts w:ascii="Times New Roman" w:hAnsi="Times New Roman" w:cs="Times New Roman"/>
          <w:sz w:val="24"/>
          <w:szCs w:val="24"/>
          <w:lang w:val="id-ID"/>
        </w:rPr>
        <w:t>Masalah k</w:t>
      </w:r>
      <w:r>
        <w:rPr>
          <w:rFonts w:ascii="Times New Roman" w:hAnsi="Times New Roman" w:cs="Times New Roman"/>
          <w:sz w:val="24"/>
          <w:szCs w:val="24"/>
          <w:lang w:val="id-ID"/>
        </w:rPr>
        <w:t>ejahatan atau perbuatan pidana merupakan masalah yang akan tetap ada di</w:t>
      </w:r>
      <w:r w:rsidRPr="00EA6C8E">
        <w:rPr>
          <w:rFonts w:ascii="Times New Roman" w:hAnsi="Times New Roman" w:cs="Times New Roman"/>
          <w:sz w:val="24"/>
          <w:szCs w:val="24"/>
          <w:lang w:val="id-ID"/>
        </w:rPr>
        <w:t>dalam</w:t>
      </w:r>
      <w:r>
        <w:rPr>
          <w:rFonts w:ascii="Times New Roman" w:hAnsi="Times New Roman" w:cs="Times New Roman"/>
          <w:sz w:val="24"/>
          <w:szCs w:val="24"/>
          <w:lang w:val="id-ID"/>
        </w:rPr>
        <w:t xml:space="preserve"> masyarakat</w:t>
      </w:r>
      <w:r w:rsidRPr="00EA6C8E">
        <w:rPr>
          <w:rFonts w:ascii="Times New Roman" w:hAnsi="Times New Roman" w:cs="Times New Roman"/>
          <w:sz w:val="24"/>
          <w:szCs w:val="24"/>
          <w:lang w:val="id-ID"/>
        </w:rPr>
        <w:t>, kar</w:t>
      </w:r>
      <w:r>
        <w:rPr>
          <w:rFonts w:ascii="Times New Roman" w:hAnsi="Times New Roman" w:cs="Times New Roman"/>
          <w:sz w:val="24"/>
          <w:szCs w:val="24"/>
          <w:lang w:val="id-ID"/>
        </w:rPr>
        <w:t>e</w:t>
      </w:r>
      <w:r w:rsidRPr="00EA6C8E">
        <w:rPr>
          <w:rFonts w:ascii="Times New Roman" w:hAnsi="Times New Roman" w:cs="Times New Roman"/>
          <w:sz w:val="24"/>
          <w:szCs w:val="24"/>
          <w:lang w:val="id-ID"/>
        </w:rPr>
        <w:t>na ia berkembang sejalan dengan perkembanga</w:t>
      </w:r>
      <w:r>
        <w:rPr>
          <w:rFonts w:ascii="Times New Roman" w:hAnsi="Times New Roman" w:cs="Times New Roman"/>
          <w:sz w:val="24"/>
          <w:szCs w:val="24"/>
          <w:lang w:val="id-ID"/>
        </w:rPr>
        <w:t>n zaman, s</w:t>
      </w:r>
      <w:r w:rsidRPr="00EA6C8E">
        <w:rPr>
          <w:rFonts w:ascii="Times New Roman" w:hAnsi="Times New Roman" w:cs="Times New Roman"/>
          <w:sz w:val="24"/>
          <w:szCs w:val="24"/>
          <w:lang w:val="id-ID"/>
        </w:rPr>
        <w:t>ejarah perkembangan masyarakat sejak sebelum, selama, dan sesudah abad pertengahan telah ditandai dan hampir sebagi</w:t>
      </w:r>
      <w:r>
        <w:rPr>
          <w:rFonts w:ascii="Times New Roman" w:hAnsi="Times New Roman" w:cs="Times New Roman"/>
          <w:sz w:val="24"/>
          <w:szCs w:val="24"/>
          <w:lang w:val="id-ID"/>
        </w:rPr>
        <w:t>an besar memilki unsur tindak pidana</w:t>
      </w:r>
      <w:r w:rsidRPr="00EA6C8E">
        <w:rPr>
          <w:rFonts w:ascii="Times New Roman" w:hAnsi="Times New Roman" w:cs="Times New Roman"/>
          <w:sz w:val="24"/>
          <w:szCs w:val="24"/>
          <w:lang w:val="id-ID"/>
        </w:rPr>
        <w:t xml:space="preserve"> seba</w:t>
      </w:r>
      <w:r>
        <w:rPr>
          <w:rFonts w:ascii="Times New Roman" w:hAnsi="Times New Roman" w:cs="Times New Roman"/>
          <w:sz w:val="24"/>
          <w:szCs w:val="24"/>
          <w:lang w:val="id-ID"/>
        </w:rPr>
        <w:t>gai fenomena dalam kenyataan di masyarakat, b</w:t>
      </w:r>
      <w:r w:rsidRPr="00EA6C8E">
        <w:rPr>
          <w:rFonts w:ascii="Times New Roman" w:hAnsi="Times New Roman" w:cs="Times New Roman"/>
          <w:sz w:val="24"/>
          <w:szCs w:val="24"/>
          <w:lang w:val="id-ID"/>
        </w:rPr>
        <w:t>ahkan kehidupan umat manusia abad ke-20 ini, masih ditanda</w:t>
      </w:r>
      <w:r>
        <w:rPr>
          <w:rFonts w:ascii="Times New Roman" w:hAnsi="Times New Roman" w:cs="Times New Roman"/>
          <w:sz w:val="24"/>
          <w:szCs w:val="24"/>
          <w:lang w:val="id-ID"/>
        </w:rPr>
        <w:t>i pula oleh eksistensi tindak pidana sebagai suatu</w:t>
      </w:r>
    </w:p>
    <w:p w:rsidR="00BC2B4E" w:rsidRDefault="00BC2B4E" w:rsidP="00BF289E">
      <w:pPr>
        <w:spacing w:after="12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fenomena y</w:t>
      </w:r>
      <w:r w:rsidRPr="00EA6C8E">
        <w:rPr>
          <w:rFonts w:ascii="Times New Roman" w:hAnsi="Times New Roman" w:cs="Times New Roman"/>
          <w:sz w:val="24"/>
          <w:szCs w:val="24"/>
          <w:lang w:val="id-ID"/>
        </w:rPr>
        <w:t xml:space="preserve">ang tidak berkesudahan, apakah fenomena dalam usaha mencapai tujuan suatu kelompok tertentu dalam masyarakat atau tujuan yang bersifat perorangan. </w:t>
      </w:r>
    </w:p>
    <w:p w:rsidR="00BC2B4E" w:rsidRDefault="00BC2B4E" w:rsidP="00BF289E">
      <w:pPr>
        <w:spacing w:after="120"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Tindak pidana itu bisa terjadi dimana saja, kapan saja, dan dilakukan oleh siapa saja, baik itu pria, wanita dan anak-anak. Hal ini dikarenakan manusia adalah subjek dan objek hukum yang mempunyai Hak dan Kewajiban.</w:t>
      </w:r>
    </w:p>
    <w:p w:rsidR="00BC2B4E" w:rsidRDefault="00BC2B4E" w:rsidP="00BC2B4E">
      <w:pPr>
        <w:spacing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Dalam penegakan hukum mempunyai 3 (tiga) unsur yang harus diperhatikan, yaitu kepastian hukum, kemanfaatan, dan keadilan. Kepastian hukum adalah perlindungan terhadap tindakkan yang sewenang-wenang, maka dengan adanya kepastian hukum ini masyarakat bisa lebih tertib, sebaliknya masyarakat juga membutuhkan kemanfaatan dalam pelaksanaan atau penegakan hukum. Unsur ketiga yaitu keadilan, maka dalam pelaksanaan atau penegakan hukum harus adil baik secara komulatif maupun secara distributif.</w:t>
      </w:r>
      <w:r>
        <w:rPr>
          <w:rStyle w:val="FootnoteReference"/>
          <w:rFonts w:ascii="Times New Roman" w:hAnsi="Times New Roman" w:cs="Times New Roman"/>
          <w:sz w:val="24"/>
          <w:szCs w:val="24"/>
          <w:lang w:val="id-ID"/>
        </w:rPr>
        <w:footnoteReference w:id="1"/>
      </w:r>
    </w:p>
    <w:p w:rsidR="00BC2B4E" w:rsidRDefault="00BC2B4E" w:rsidP="00BC2B4E">
      <w:pPr>
        <w:spacing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Permasalahan Narkotika di Indonesia merupakan masalah yang sangat meresahkan masyarakat, terbukti dengan bertambahnya jumlah penyalahguna atau pecandu narkoba secara signifikat dikalangan masyarakat, terutama Anak Sebagai penyalahguna narkotika, adapun dampak penyalahgunaan narkotika tidak hanya sebatas mengancam kelangsungan hidup dan masa depan penyalahgunanya sendiri, namun bisa juga mengancam masa depan bangsa dan negara.</w:t>
      </w:r>
    </w:p>
    <w:p w:rsidR="00BC2B4E" w:rsidRDefault="00BC2B4E" w:rsidP="00BC2B4E">
      <w:pPr>
        <w:spacing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Narkotika menurut Undang-Undang Nomor 35 Tahun 2009 Tentang Narkotika, dalam Pasal 1 ayat (1) yang berbunyi :</w:t>
      </w:r>
    </w:p>
    <w:p w:rsidR="00BC2B4E" w:rsidRPr="00DB2C6D" w:rsidRDefault="00BC2B4E" w:rsidP="00BC2B4E">
      <w:pPr>
        <w:spacing w:line="480" w:lineRule="auto"/>
        <w:ind w:left="284" w:firstLine="405"/>
        <w:jc w:val="both"/>
        <w:rPr>
          <w:rFonts w:ascii="Times New Roman" w:hAnsi="Times New Roman" w:cs="Times New Roman"/>
          <w:i/>
          <w:sz w:val="24"/>
          <w:szCs w:val="24"/>
          <w:lang w:val="id-ID"/>
        </w:rPr>
      </w:pPr>
      <w:r>
        <w:rPr>
          <w:rFonts w:ascii="Times New Roman" w:hAnsi="Times New Roman" w:cs="Times New Roman"/>
          <w:i/>
          <w:sz w:val="24"/>
          <w:szCs w:val="24"/>
          <w:lang w:val="id-ID"/>
        </w:rPr>
        <w:t>“</w:t>
      </w:r>
      <w:r w:rsidRPr="00DE1180">
        <w:rPr>
          <w:rFonts w:ascii="Times New Roman" w:hAnsi="Times New Roman" w:cs="Times New Roman"/>
          <w:sz w:val="24"/>
          <w:szCs w:val="24"/>
          <w:lang w:val="id-ID"/>
        </w:rPr>
        <w:t>Narkotika adalah zat atau obat yang berasal dari tanaman atau bukan tanaman, baik sintetis maupun semisintetis, yang dapat menyebabkan penurunan atau perubahan kesadaran, hilangnya rasa, mengurangi sampai menghilangkan rasa nyeri, dan dapat menimbulkan ketergantungan, yang dibedakan ke dalam golongan-golongan sebagaimana terlampir dalam Undang-Undang ini</w:t>
      </w:r>
      <w:r>
        <w:rPr>
          <w:rFonts w:ascii="Times New Roman" w:hAnsi="Times New Roman" w:cs="Times New Roman"/>
          <w:sz w:val="24"/>
          <w:szCs w:val="24"/>
          <w:lang w:val="id-ID"/>
        </w:rPr>
        <w:t>”</w:t>
      </w:r>
      <w:r w:rsidRPr="00B26D22">
        <w:rPr>
          <w:rFonts w:ascii="Times New Roman" w:hAnsi="Times New Roman" w:cs="Times New Roman"/>
          <w:i/>
          <w:sz w:val="24"/>
          <w:szCs w:val="24"/>
          <w:lang w:val="id-ID"/>
        </w:rPr>
        <w:t>.</w:t>
      </w:r>
      <w:r>
        <w:rPr>
          <w:rStyle w:val="FootnoteReference"/>
          <w:rFonts w:ascii="Times New Roman" w:hAnsi="Times New Roman" w:cs="Times New Roman"/>
          <w:i/>
          <w:sz w:val="24"/>
          <w:szCs w:val="24"/>
          <w:lang w:val="id-ID"/>
        </w:rPr>
        <w:footnoteReference w:id="2"/>
      </w:r>
    </w:p>
    <w:p w:rsidR="00BC2B4E" w:rsidRDefault="00BC2B4E" w:rsidP="00BC2B4E">
      <w:pPr>
        <w:spacing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Anak merupakan generasi penerus bangsa, pada dasarnya anak memiliki peran strategis dalam Pasal 28B ayat (2) Undang-U</w:t>
      </w:r>
      <w:r>
        <w:rPr>
          <w:rFonts w:ascii="Times New Roman" w:hAnsi="Times New Roman" w:cs="Times New Roman"/>
          <w:sz w:val="24"/>
          <w:szCs w:val="24"/>
        </w:rPr>
        <w:t>n</w:t>
      </w:r>
      <w:r>
        <w:rPr>
          <w:rFonts w:ascii="Times New Roman" w:hAnsi="Times New Roman" w:cs="Times New Roman"/>
          <w:sz w:val="24"/>
          <w:szCs w:val="24"/>
          <w:lang w:val="id-ID"/>
        </w:rPr>
        <w:t>dang Dasar Negara Republik Indonesia Tahun 1945 secara tegas dinyatakan bahwa negara menjamin hak setiap anak atas kelangsungan hidup, tumbuh, dan berkembang serta atas perlindungan dari kekerasan dan diskriminasi. Oleh karena itu kepentingan terbaik bagi anak patut dihayati sebagai kepentingan terbaik bagi kelangsungan hidup umat manusia. Konsekuensi dari ketentuan dalam Pasal 28B ayat (2) Undang-Udang Dasar Negara Republik Indonesia Tahun 1945 perlu ditindaklanjuti dengan membuat kebijakan pemerintah yang bertujuan melindungi anak.</w:t>
      </w:r>
      <w:r>
        <w:rPr>
          <w:rStyle w:val="FootnoteReference"/>
          <w:rFonts w:ascii="Times New Roman" w:hAnsi="Times New Roman" w:cs="Times New Roman"/>
          <w:sz w:val="24"/>
          <w:szCs w:val="24"/>
          <w:lang w:val="id-ID"/>
        </w:rPr>
        <w:footnoteReference w:id="3"/>
      </w:r>
    </w:p>
    <w:p w:rsidR="00BC2B4E" w:rsidRDefault="00BC2B4E" w:rsidP="00BC2B4E">
      <w:pPr>
        <w:spacing w:after="0" w:line="480" w:lineRule="auto"/>
        <w:ind w:firstLine="405"/>
        <w:jc w:val="both"/>
        <w:rPr>
          <w:rFonts w:ascii="Times New Roman" w:hAnsi="Times New Roman" w:cs="Times New Roman"/>
          <w:sz w:val="24"/>
          <w:szCs w:val="24"/>
          <w:lang w:val="id-ID"/>
        </w:rPr>
      </w:pPr>
    </w:p>
    <w:p w:rsidR="00BC2B4E" w:rsidRDefault="00BC2B4E" w:rsidP="00BC2B4E">
      <w:pPr>
        <w:spacing w:after="0" w:line="480" w:lineRule="auto"/>
        <w:ind w:firstLine="405"/>
        <w:jc w:val="both"/>
        <w:rPr>
          <w:rFonts w:ascii="Times New Roman" w:hAnsi="Times New Roman" w:cs="Times New Roman"/>
          <w:sz w:val="24"/>
          <w:szCs w:val="24"/>
          <w:lang w:val="id-ID"/>
        </w:rPr>
      </w:pPr>
    </w:p>
    <w:p w:rsidR="00BC2B4E" w:rsidRDefault="00BC2B4E" w:rsidP="00BC2B4E">
      <w:pPr>
        <w:spacing w:after="0"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Perlindungan hukum terhadap anak yang berhadapan dengan hukum haruslah berbeda dengan orang dewasa sebagaimana diatur secara tegas didalam ketentuan Undang-Undang Nomor 35 Tahun 2014 Tentang Perlindungan Anak, Pasal 64 yang berbunyi :</w:t>
      </w:r>
      <w:r>
        <w:rPr>
          <w:rStyle w:val="FootnoteReference"/>
          <w:rFonts w:ascii="Times New Roman" w:hAnsi="Times New Roman" w:cs="Times New Roman"/>
          <w:sz w:val="24"/>
          <w:szCs w:val="24"/>
          <w:lang w:val="id-ID"/>
        </w:rPr>
        <w:footnoteReference w:id="4"/>
      </w:r>
    </w:p>
    <w:p w:rsidR="00BC2B4E" w:rsidRDefault="00BC2B4E" w:rsidP="00BC2B4E">
      <w:pPr>
        <w:spacing w:line="480" w:lineRule="auto"/>
        <w:ind w:firstLine="405"/>
        <w:jc w:val="both"/>
        <w:rPr>
          <w:rFonts w:ascii="Times New Roman" w:hAnsi="Times New Roman" w:cs="Times New Roman"/>
          <w:sz w:val="24"/>
          <w:szCs w:val="24"/>
          <w:lang w:val="id-ID"/>
        </w:rPr>
      </w:pPr>
      <w:r w:rsidRPr="00416D5F">
        <w:rPr>
          <w:rFonts w:ascii="Times New Roman" w:hAnsi="Times New Roman" w:cs="Times New Roman"/>
          <w:sz w:val="24"/>
          <w:szCs w:val="24"/>
          <w:lang w:val="id-ID"/>
        </w:rPr>
        <w:t>Perlindungan Khusus bagi Anak yang berhadapan dengan hukum sebagaimana dimaksud dalam Pasal 59 ayat (2) huruf b dilakukan melalui:</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erlakuan secara manusiawi dengan memperhatikan kebutuhan sesuai dengan umurnya</w:t>
      </w:r>
      <w:r>
        <w:rPr>
          <w:rFonts w:ascii="Times New Roman" w:hAnsi="Times New Roman" w:cs="Times New Roman"/>
          <w:sz w:val="24"/>
          <w:szCs w:val="24"/>
          <w:lang w:val="id-ID"/>
        </w:rPr>
        <w:t>.</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emisahan dari orang dewasa</w:t>
      </w:r>
      <w:r>
        <w:rPr>
          <w:rFonts w:ascii="Times New Roman" w:hAnsi="Times New Roman" w:cs="Times New Roman"/>
          <w:sz w:val="24"/>
          <w:szCs w:val="24"/>
          <w:lang w:val="id-ID"/>
        </w:rPr>
        <w:t>.</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emberian bantuan hukum dan bantuan lain secara efektif</w:t>
      </w:r>
      <w:r>
        <w:rPr>
          <w:rFonts w:ascii="Times New Roman" w:hAnsi="Times New Roman" w:cs="Times New Roman"/>
          <w:sz w:val="24"/>
          <w:szCs w:val="24"/>
          <w:lang w:val="id-ID"/>
        </w:rPr>
        <w:t>.</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emberlakuan kegiatan rekreasional</w:t>
      </w:r>
      <w:r>
        <w:rPr>
          <w:rFonts w:ascii="Times New Roman" w:hAnsi="Times New Roman" w:cs="Times New Roman"/>
          <w:sz w:val="24"/>
          <w:szCs w:val="24"/>
          <w:lang w:val="id-ID"/>
        </w:rPr>
        <w:t>.</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embebasan dari penyiksaan, penghukuman, atau perlakuan lain yang kejam, tidak manusiawi serta merendahkan martabat dan derajatnya</w:t>
      </w:r>
      <w:r>
        <w:rPr>
          <w:rFonts w:ascii="Times New Roman" w:hAnsi="Times New Roman" w:cs="Times New Roman"/>
          <w:sz w:val="24"/>
          <w:szCs w:val="24"/>
          <w:lang w:val="id-ID"/>
        </w:rPr>
        <w:t>.</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enghindaran dari penjatuhan pidana mati dan/atau pidana seumur hidup</w:t>
      </w:r>
      <w:r>
        <w:rPr>
          <w:rFonts w:ascii="Times New Roman" w:hAnsi="Times New Roman" w:cs="Times New Roman"/>
          <w:sz w:val="24"/>
          <w:szCs w:val="24"/>
          <w:lang w:val="id-ID"/>
        </w:rPr>
        <w:t>.</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enghindaran dari penangkapan, penahanan atau penjara, kecuali sebagai upaya terakhir dan dalam waktu yang paling singkat</w:t>
      </w:r>
      <w:r>
        <w:rPr>
          <w:rFonts w:ascii="Times New Roman" w:hAnsi="Times New Roman" w:cs="Times New Roman"/>
          <w:sz w:val="24"/>
          <w:szCs w:val="24"/>
          <w:lang w:val="id-ID"/>
        </w:rPr>
        <w:t>.</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emberian keadilan di muka pengadilan Anak yang objektif, tidak memihak, dan dalam sidang yang tertutup untuk umum</w:t>
      </w:r>
      <w:r>
        <w:rPr>
          <w:rFonts w:ascii="Times New Roman" w:hAnsi="Times New Roman" w:cs="Times New Roman"/>
          <w:sz w:val="24"/>
          <w:szCs w:val="24"/>
          <w:lang w:val="id-ID"/>
        </w:rPr>
        <w:t>.</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enghindaran dari publikasi atas identitasnya.</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emberian pendampingan Orang Tua/Wali dan orang yang dipercaya oleh Anak</w:t>
      </w:r>
      <w:r>
        <w:rPr>
          <w:rFonts w:ascii="Times New Roman" w:hAnsi="Times New Roman" w:cs="Times New Roman"/>
          <w:sz w:val="24"/>
          <w:szCs w:val="24"/>
          <w:lang w:val="id-ID"/>
        </w:rPr>
        <w:t>.</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emberian advokasi sosial</w:t>
      </w:r>
      <w:r>
        <w:rPr>
          <w:rFonts w:ascii="Times New Roman" w:hAnsi="Times New Roman" w:cs="Times New Roman"/>
          <w:sz w:val="24"/>
          <w:szCs w:val="24"/>
          <w:lang w:val="id-ID"/>
        </w:rPr>
        <w:t>.</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emberian kehidupan pribadi</w:t>
      </w:r>
      <w:r>
        <w:rPr>
          <w:rFonts w:ascii="Times New Roman" w:hAnsi="Times New Roman" w:cs="Times New Roman"/>
          <w:sz w:val="24"/>
          <w:szCs w:val="24"/>
          <w:lang w:val="id-ID"/>
        </w:rPr>
        <w:t>.</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emberian aksesibilitas, terutama bagi Anak Penyandang Disabilitas</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emberian pendidikan</w:t>
      </w:r>
      <w:r>
        <w:rPr>
          <w:rFonts w:ascii="Times New Roman" w:hAnsi="Times New Roman" w:cs="Times New Roman"/>
          <w:sz w:val="24"/>
          <w:szCs w:val="24"/>
          <w:lang w:val="id-ID"/>
        </w:rPr>
        <w:t>.</w:t>
      </w:r>
    </w:p>
    <w:p w:rsidR="00BC2B4E" w:rsidRDefault="00BC2B4E" w:rsidP="00BC2B4E">
      <w:pPr>
        <w:pStyle w:val="ListParagraph"/>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emberian pelayanan kesehatan</w:t>
      </w:r>
      <w:r>
        <w:rPr>
          <w:rFonts w:ascii="Times New Roman" w:hAnsi="Times New Roman" w:cs="Times New Roman"/>
          <w:sz w:val="24"/>
          <w:szCs w:val="24"/>
          <w:lang w:val="id-ID"/>
        </w:rPr>
        <w:t>, dan</w:t>
      </w:r>
    </w:p>
    <w:p w:rsidR="00BC2B4E" w:rsidRPr="00416D5F" w:rsidRDefault="00BC2B4E" w:rsidP="00BF289E">
      <w:pPr>
        <w:pStyle w:val="ListParagraph"/>
        <w:numPr>
          <w:ilvl w:val="0"/>
          <w:numId w:val="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416D5F">
        <w:rPr>
          <w:rFonts w:ascii="Times New Roman" w:hAnsi="Times New Roman" w:cs="Times New Roman"/>
          <w:sz w:val="24"/>
          <w:szCs w:val="24"/>
          <w:lang w:val="id-ID"/>
        </w:rPr>
        <w:t>emberian hak lain sesuai dengan ketentuan peraturan perundang-undangan.</w:t>
      </w:r>
    </w:p>
    <w:p w:rsidR="00BC2B4E" w:rsidRDefault="00BC2B4E" w:rsidP="00BF289E">
      <w:pPr>
        <w:spacing w:after="0"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Anak menurut Undang-Undang Nomor 35 Tahun 2014 Tentang Perubahan Atas Undang-Undang Nomor 23 Tahun 2002 Tentang Perlindungan Anak dalam Pasal 1 ayat (1) yang berbunyi :</w:t>
      </w:r>
    </w:p>
    <w:p w:rsidR="00BC2B4E" w:rsidRDefault="00BC2B4E" w:rsidP="00BF289E">
      <w:pPr>
        <w:spacing w:after="0" w:line="480" w:lineRule="auto"/>
        <w:ind w:left="284" w:firstLine="405"/>
        <w:jc w:val="both"/>
        <w:rPr>
          <w:rFonts w:ascii="Times New Roman" w:hAnsi="Times New Roman" w:cs="Times New Roman"/>
          <w:sz w:val="24"/>
          <w:szCs w:val="24"/>
          <w:lang w:val="id-ID"/>
        </w:rPr>
      </w:pPr>
      <w:r>
        <w:rPr>
          <w:rFonts w:ascii="Times New Roman" w:hAnsi="Times New Roman" w:cs="Times New Roman"/>
          <w:sz w:val="24"/>
          <w:szCs w:val="24"/>
          <w:lang w:val="id-ID"/>
        </w:rPr>
        <w:t>“Anak adalah seseorang yang belum cukup berusia 18 (delapan belas) tahun, termasuk anak yang masih dalam kandungan”.</w:t>
      </w:r>
      <w:r>
        <w:rPr>
          <w:rStyle w:val="FootnoteReference"/>
          <w:rFonts w:ascii="Times New Roman" w:hAnsi="Times New Roman" w:cs="Times New Roman"/>
          <w:sz w:val="24"/>
          <w:szCs w:val="24"/>
          <w:lang w:val="id-ID"/>
        </w:rPr>
        <w:footnoteReference w:id="5"/>
      </w:r>
    </w:p>
    <w:p w:rsidR="00BC2B4E" w:rsidRDefault="00BC2B4E" w:rsidP="00BF289E">
      <w:pPr>
        <w:spacing w:after="0"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Pada hakikatnya anak tidak dapat melindungi diri sendiri dari berbagai macam tindak pidana yang bisa menimbulkan kerugian mental, fisik, dan sosial dalam berbagai bidang kehidupan dan penghidupan. Anak wajib dibantu oleh orang lain khusunya dalam pelaksanaan peradilan tindak pidana anak yang asing bagi dirinya.</w:t>
      </w:r>
    </w:p>
    <w:p w:rsidR="00BC2B4E" w:rsidRPr="00CA5A10" w:rsidRDefault="00BC2B4E" w:rsidP="00BC2B4E">
      <w:pPr>
        <w:spacing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Anak perlu mendapatkan perlindungan dari kesalahan penerapan peraturan perundang-undangan dan penerapan sanksi yang diberlakukan terhadap dirinya. Perlindungan anak dalam hal ini disebut perlindungan hukum yuridis.</w:t>
      </w:r>
      <w:r>
        <w:rPr>
          <w:rStyle w:val="FootnoteReference"/>
          <w:rFonts w:ascii="Times New Roman" w:hAnsi="Times New Roman" w:cs="Times New Roman"/>
          <w:sz w:val="24"/>
          <w:szCs w:val="24"/>
          <w:lang w:val="id-ID"/>
        </w:rPr>
        <w:footnoteReference w:id="6"/>
      </w:r>
    </w:p>
    <w:p w:rsidR="00BC2B4E" w:rsidRDefault="00BC2B4E" w:rsidP="00BC2B4E">
      <w:pPr>
        <w:spacing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Pengguna atau pemakai pada dasarnya merupakan korban khususnya dikalangan anak yang melakukan penyalahgunaan tindak pidana narkotika yang melanggar peraturan perundang undangan di Indonesia. Hal ini anak penerus generasi bangsa diharapkan dapat membangun negeri ini dari keterpurukan hampir disegala bidang yang ada di Indonesia.</w:t>
      </w:r>
    </w:p>
    <w:p w:rsidR="00BC2B4E" w:rsidRDefault="00BC2B4E" w:rsidP="00BC2B4E">
      <w:pPr>
        <w:spacing w:after="0"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Adapun ketentuan-ketentuan Pasal 112 ayat (1) Undang-Undang Nomor 35 Tahun 2009 Tentang Narkotika yang berbunyi :</w:t>
      </w:r>
      <w:r>
        <w:rPr>
          <w:rStyle w:val="FootnoteReference"/>
          <w:rFonts w:ascii="Times New Roman" w:hAnsi="Times New Roman" w:cs="Times New Roman"/>
          <w:sz w:val="24"/>
          <w:szCs w:val="24"/>
          <w:lang w:val="id-ID"/>
        </w:rPr>
        <w:footnoteReference w:id="7"/>
      </w:r>
    </w:p>
    <w:p w:rsidR="00BC2B4E" w:rsidRPr="00BF289E" w:rsidRDefault="00BC2B4E" w:rsidP="00BF289E">
      <w:pPr>
        <w:spacing w:line="480" w:lineRule="auto"/>
        <w:ind w:left="426" w:firstLine="294"/>
        <w:jc w:val="both"/>
        <w:rPr>
          <w:rFonts w:ascii="Times New Roman" w:hAnsi="Times New Roman" w:cs="Times New Roman"/>
          <w:i/>
          <w:sz w:val="24"/>
          <w:szCs w:val="24"/>
          <w:lang w:val="id-ID"/>
        </w:rPr>
      </w:pPr>
      <w:r>
        <w:rPr>
          <w:rFonts w:ascii="Times New Roman" w:hAnsi="Times New Roman" w:cs="Times New Roman"/>
          <w:sz w:val="24"/>
          <w:szCs w:val="24"/>
          <w:lang w:val="id-ID"/>
        </w:rPr>
        <w:t>“</w:t>
      </w:r>
      <w:r w:rsidRPr="00DE1180">
        <w:rPr>
          <w:rFonts w:ascii="Times New Roman" w:hAnsi="Times New Roman" w:cs="Times New Roman"/>
          <w:sz w:val="24"/>
          <w:szCs w:val="24"/>
          <w:lang w:val="id-ID"/>
        </w:rPr>
        <w:t xml:space="preserve">Setiap orang yang tanpa hak atau melawan hukum memiliki, menyimpan, menguasai, atau menyediakan Narkotika Golongan I bukan tanaman, dipidana dengan pidana  penjara paling singkat 4 (empat) tahun dan paling lama 12 (dua belas) tahun dan pidana denda paling sedikit Rp800.000.000,00 (delapan ratus juta rupiah) dan </w:t>
      </w:r>
      <w:r>
        <w:rPr>
          <w:rFonts w:ascii="Times New Roman" w:hAnsi="Times New Roman" w:cs="Times New Roman"/>
          <w:sz w:val="24"/>
          <w:szCs w:val="24"/>
          <w:lang w:val="id-ID"/>
        </w:rPr>
        <w:t xml:space="preserve">paling banyak Rp8.000.000.000 </w:t>
      </w:r>
      <w:r w:rsidRPr="00DE1180">
        <w:rPr>
          <w:rFonts w:ascii="Times New Roman" w:hAnsi="Times New Roman" w:cs="Times New Roman"/>
          <w:sz w:val="24"/>
          <w:szCs w:val="24"/>
          <w:lang w:val="id-ID"/>
        </w:rPr>
        <w:t>(delapan miliar rupiah)</w:t>
      </w:r>
      <w:r>
        <w:rPr>
          <w:rFonts w:ascii="Times New Roman" w:hAnsi="Times New Roman" w:cs="Times New Roman"/>
          <w:sz w:val="24"/>
          <w:szCs w:val="24"/>
          <w:lang w:val="id-ID"/>
        </w:rPr>
        <w:t>”</w:t>
      </w:r>
      <w:r w:rsidRPr="00D8027E">
        <w:rPr>
          <w:rFonts w:ascii="Times New Roman" w:hAnsi="Times New Roman" w:cs="Times New Roman"/>
          <w:i/>
          <w:sz w:val="24"/>
          <w:szCs w:val="24"/>
          <w:lang w:val="id-ID"/>
        </w:rPr>
        <w:t>.</w:t>
      </w:r>
    </w:p>
    <w:p w:rsidR="00BC2B4E" w:rsidRDefault="00BC2B4E" w:rsidP="00BC2B4E">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ketentuan-ketentuan Pasal 7 Ayat (2) Undang-Undang Nomor 11 Tahun 2012 Tentang Sistem Peradilan Pidana Anak yang berbunyi : </w:t>
      </w:r>
    </w:p>
    <w:p w:rsidR="00BC2B4E" w:rsidRPr="007F29B5" w:rsidRDefault="00BC2B4E" w:rsidP="00BC2B4E">
      <w:pPr>
        <w:spacing w:after="0" w:line="480" w:lineRule="auto"/>
        <w:ind w:left="851" w:hanging="283"/>
        <w:jc w:val="both"/>
        <w:rPr>
          <w:rFonts w:ascii="Times New Roman" w:hAnsi="Times New Roman" w:cs="Times New Roman"/>
          <w:i/>
          <w:sz w:val="24"/>
          <w:szCs w:val="24"/>
          <w:lang w:val="id-ID"/>
        </w:rPr>
      </w:pPr>
      <w:r w:rsidRPr="007F29B5">
        <w:rPr>
          <w:rFonts w:ascii="Times New Roman" w:hAnsi="Times New Roman" w:cs="Times New Roman"/>
          <w:i/>
          <w:sz w:val="24"/>
          <w:szCs w:val="24"/>
          <w:lang w:val="id-ID"/>
        </w:rPr>
        <w:t xml:space="preserve">“ Diversi sebagaimana dimaksud pada ayat (1) dilaksanakan dalam hal tindak pidana yang dilakukan : </w:t>
      </w:r>
    </w:p>
    <w:p w:rsidR="00BC2B4E" w:rsidRPr="007F29B5" w:rsidRDefault="00BC2B4E" w:rsidP="00BC2B4E">
      <w:pPr>
        <w:pStyle w:val="ListParagraph"/>
        <w:numPr>
          <w:ilvl w:val="0"/>
          <w:numId w:val="38"/>
        </w:numPr>
        <w:spacing w:after="0" w:line="480" w:lineRule="auto"/>
        <w:ind w:left="1560"/>
        <w:jc w:val="both"/>
        <w:rPr>
          <w:rFonts w:ascii="Times New Roman" w:hAnsi="Times New Roman" w:cs="Times New Roman"/>
          <w:i/>
          <w:sz w:val="24"/>
          <w:szCs w:val="24"/>
          <w:lang w:val="id-ID"/>
        </w:rPr>
      </w:pPr>
      <w:r w:rsidRPr="007F29B5">
        <w:rPr>
          <w:rFonts w:ascii="Times New Roman" w:hAnsi="Times New Roman" w:cs="Times New Roman"/>
          <w:i/>
          <w:sz w:val="24"/>
          <w:szCs w:val="24"/>
          <w:lang w:val="id-ID"/>
        </w:rPr>
        <w:t xml:space="preserve">Diancam dengan pidana penjara di bawah 7 tahun </w:t>
      </w:r>
    </w:p>
    <w:p w:rsidR="00BC2B4E" w:rsidRPr="007F29B5" w:rsidRDefault="00BC2B4E" w:rsidP="00BC2B4E">
      <w:pPr>
        <w:pStyle w:val="ListParagraph"/>
        <w:numPr>
          <w:ilvl w:val="0"/>
          <w:numId w:val="38"/>
        </w:numPr>
        <w:spacing w:after="0" w:line="480" w:lineRule="auto"/>
        <w:ind w:left="1560"/>
        <w:jc w:val="both"/>
        <w:rPr>
          <w:rFonts w:ascii="Times New Roman" w:hAnsi="Times New Roman" w:cs="Times New Roman"/>
          <w:i/>
          <w:sz w:val="24"/>
          <w:szCs w:val="24"/>
          <w:lang w:val="id-ID"/>
        </w:rPr>
      </w:pPr>
      <w:r w:rsidRPr="007F29B5">
        <w:rPr>
          <w:rFonts w:ascii="Times New Roman" w:hAnsi="Times New Roman" w:cs="Times New Roman"/>
          <w:i/>
          <w:sz w:val="24"/>
          <w:szCs w:val="24"/>
          <w:lang w:val="id-ID"/>
        </w:rPr>
        <w:t>Bukan merupakan pengulangan tindak pidana.</w:t>
      </w:r>
      <w:r w:rsidRPr="007F29B5">
        <w:rPr>
          <w:rStyle w:val="FootnoteReference"/>
          <w:rFonts w:ascii="Times New Roman" w:hAnsi="Times New Roman" w:cs="Times New Roman"/>
          <w:i/>
          <w:sz w:val="24"/>
          <w:szCs w:val="24"/>
          <w:lang w:val="id-ID"/>
        </w:rPr>
        <w:footnoteReference w:id="8"/>
      </w:r>
    </w:p>
    <w:p w:rsidR="00BC2B4E" w:rsidRPr="00AB7676" w:rsidRDefault="00BC2B4E" w:rsidP="00BC2B4E">
      <w:pPr>
        <w:spacing w:after="0" w:line="480" w:lineRule="auto"/>
        <w:ind w:firstLine="426"/>
        <w:jc w:val="both"/>
        <w:rPr>
          <w:rFonts w:ascii="Times New Roman" w:hAnsi="Times New Roman" w:cs="Times New Roman"/>
          <w:sz w:val="24"/>
          <w:szCs w:val="24"/>
          <w:lang w:val="id-ID"/>
        </w:rPr>
      </w:pPr>
      <w:r w:rsidRPr="00AB7676">
        <w:rPr>
          <w:rFonts w:ascii="Times New Roman" w:hAnsi="Times New Roman" w:cs="Times New Roman"/>
          <w:sz w:val="24"/>
          <w:szCs w:val="24"/>
          <w:lang w:val="id-ID"/>
        </w:rPr>
        <w:t>Adapun ketentuan-ketentuan Pasal 7</w:t>
      </w:r>
      <w:r>
        <w:rPr>
          <w:rFonts w:ascii="Times New Roman" w:hAnsi="Times New Roman" w:cs="Times New Roman"/>
          <w:sz w:val="24"/>
          <w:szCs w:val="24"/>
          <w:lang w:val="id-ID"/>
        </w:rPr>
        <w:t>8</w:t>
      </w:r>
      <w:r w:rsidRPr="00AB7676">
        <w:rPr>
          <w:rFonts w:ascii="Times New Roman" w:hAnsi="Times New Roman" w:cs="Times New Roman"/>
          <w:sz w:val="24"/>
          <w:szCs w:val="24"/>
          <w:lang w:val="id-ID"/>
        </w:rPr>
        <w:t xml:space="preserve"> Ayat (2) Undang-Undang Nomor 11 Tahun 2012 Tentang Sistem Peradilan Pidana Anak yang berbunyi : </w:t>
      </w:r>
    </w:p>
    <w:p w:rsidR="00BC2B4E" w:rsidRPr="00E977E9" w:rsidRDefault="00BC2B4E" w:rsidP="00BC2B4E">
      <w:pPr>
        <w:spacing w:after="0" w:line="480" w:lineRule="auto"/>
        <w:ind w:left="851" w:hanging="142"/>
        <w:jc w:val="both"/>
        <w:rPr>
          <w:rFonts w:ascii="Times New Roman" w:hAnsi="Times New Roman" w:cs="Times New Roman"/>
          <w:i/>
          <w:sz w:val="24"/>
          <w:szCs w:val="24"/>
          <w:lang w:val="id-ID"/>
        </w:rPr>
      </w:pPr>
      <w:r w:rsidRPr="00E977E9">
        <w:rPr>
          <w:rFonts w:ascii="Times New Roman" w:hAnsi="Times New Roman" w:cs="Times New Roman"/>
          <w:i/>
          <w:sz w:val="24"/>
          <w:szCs w:val="24"/>
          <w:lang w:val="id-ID"/>
        </w:rPr>
        <w:t>“Pidana pelatihan kerja sebagaimana dimaksud pada ayat (1) dikenakan paling singkat 3 (tiga) bulan dan paling lama 1 (satu) tahun”.</w:t>
      </w:r>
      <w:r w:rsidRPr="00E977E9">
        <w:rPr>
          <w:rStyle w:val="FootnoteReference"/>
          <w:rFonts w:ascii="Times New Roman" w:hAnsi="Times New Roman" w:cs="Times New Roman"/>
          <w:i/>
          <w:sz w:val="24"/>
          <w:szCs w:val="24"/>
          <w:lang w:val="id-ID"/>
        </w:rPr>
        <w:footnoteReference w:id="9"/>
      </w:r>
    </w:p>
    <w:p w:rsidR="00BC2B4E" w:rsidRPr="00B364B1" w:rsidRDefault="00BC2B4E" w:rsidP="00BC2B4E">
      <w:pPr>
        <w:spacing w:after="0" w:line="480" w:lineRule="auto"/>
        <w:ind w:firstLine="426"/>
        <w:jc w:val="both"/>
        <w:rPr>
          <w:rFonts w:ascii="Times New Roman" w:hAnsi="Times New Roman" w:cs="Times New Roman"/>
          <w:sz w:val="24"/>
          <w:szCs w:val="24"/>
          <w:lang w:val="id-ID"/>
        </w:rPr>
      </w:pPr>
      <w:r w:rsidRPr="00AB7676">
        <w:rPr>
          <w:rFonts w:ascii="Times New Roman" w:hAnsi="Times New Roman" w:cs="Times New Roman"/>
          <w:sz w:val="24"/>
          <w:szCs w:val="24"/>
          <w:lang w:val="id-ID"/>
        </w:rPr>
        <w:t>Adapun ketentuan-ketentuan Pasal 7</w:t>
      </w:r>
      <w:r>
        <w:rPr>
          <w:rFonts w:ascii="Times New Roman" w:hAnsi="Times New Roman" w:cs="Times New Roman"/>
          <w:sz w:val="24"/>
          <w:szCs w:val="24"/>
          <w:lang w:val="id-ID"/>
        </w:rPr>
        <w:t>9</w:t>
      </w:r>
      <w:r w:rsidRPr="00AB7676">
        <w:rPr>
          <w:rFonts w:ascii="Times New Roman" w:hAnsi="Times New Roman" w:cs="Times New Roman"/>
          <w:sz w:val="24"/>
          <w:szCs w:val="24"/>
          <w:lang w:val="id-ID"/>
        </w:rPr>
        <w:t xml:space="preserve"> Ayat (2)</w:t>
      </w:r>
      <w:r>
        <w:rPr>
          <w:rFonts w:ascii="Times New Roman" w:hAnsi="Times New Roman" w:cs="Times New Roman"/>
          <w:sz w:val="24"/>
          <w:szCs w:val="24"/>
          <w:lang w:val="id-ID"/>
        </w:rPr>
        <w:t xml:space="preserve"> dan (3)</w:t>
      </w:r>
      <w:r w:rsidRPr="00AB7676">
        <w:rPr>
          <w:rFonts w:ascii="Times New Roman" w:hAnsi="Times New Roman" w:cs="Times New Roman"/>
          <w:sz w:val="24"/>
          <w:szCs w:val="24"/>
          <w:lang w:val="id-ID"/>
        </w:rPr>
        <w:t xml:space="preserve"> Undang-Undang Nomor 11 Tahun 2012 Tentang Sistem Peradilan Pidana Anak yang berbunyi : </w:t>
      </w:r>
    </w:p>
    <w:p w:rsidR="00BC2B4E" w:rsidRPr="00B364B1" w:rsidRDefault="00BC2B4E" w:rsidP="00BC2B4E">
      <w:pPr>
        <w:spacing w:after="0" w:line="360" w:lineRule="auto"/>
        <w:ind w:left="851" w:hanging="313"/>
        <w:jc w:val="both"/>
        <w:rPr>
          <w:rFonts w:ascii="Times New Roman" w:hAnsi="Times New Roman" w:cs="Times New Roman"/>
          <w:i/>
          <w:sz w:val="24"/>
          <w:szCs w:val="24"/>
          <w:lang w:val="id-ID"/>
        </w:rPr>
      </w:pPr>
      <w:r>
        <w:rPr>
          <w:rFonts w:ascii="Times New Roman" w:hAnsi="Times New Roman" w:cs="Times New Roman"/>
          <w:i/>
          <w:sz w:val="24"/>
          <w:szCs w:val="24"/>
          <w:lang w:val="id-ID"/>
        </w:rPr>
        <w:t>(</w:t>
      </w:r>
      <w:r w:rsidRPr="00B364B1">
        <w:rPr>
          <w:rFonts w:ascii="Times New Roman" w:hAnsi="Times New Roman" w:cs="Times New Roman"/>
          <w:i/>
          <w:sz w:val="24"/>
          <w:szCs w:val="24"/>
          <w:lang w:val="id-ID"/>
        </w:rPr>
        <w:t>2</w:t>
      </w:r>
      <w:r>
        <w:rPr>
          <w:rFonts w:ascii="Times New Roman" w:hAnsi="Times New Roman" w:cs="Times New Roman"/>
          <w:i/>
          <w:sz w:val="24"/>
          <w:szCs w:val="24"/>
          <w:lang w:val="id-ID"/>
        </w:rPr>
        <w:t>)</w:t>
      </w:r>
      <w:r w:rsidRPr="00B364B1">
        <w:rPr>
          <w:rFonts w:ascii="Times New Roman" w:hAnsi="Times New Roman" w:cs="Times New Roman"/>
          <w:i/>
          <w:sz w:val="24"/>
          <w:szCs w:val="24"/>
          <w:lang w:val="id-ID"/>
        </w:rPr>
        <w:t>.</w:t>
      </w:r>
      <w:r>
        <w:rPr>
          <w:rFonts w:ascii="Times New Roman" w:hAnsi="Times New Roman" w:cs="Times New Roman"/>
          <w:i/>
          <w:sz w:val="24"/>
          <w:szCs w:val="24"/>
          <w:lang w:val="id-ID"/>
        </w:rPr>
        <w:t xml:space="preserve">  </w:t>
      </w:r>
      <w:r w:rsidRPr="00B364B1">
        <w:rPr>
          <w:rFonts w:ascii="Times New Roman" w:hAnsi="Times New Roman" w:cs="Times New Roman"/>
          <w:i/>
          <w:sz w:val="24"/>
          <w:szCs w:val="24"/>
          <w:lang w:val="id-ID"/>
        </w:rPr>
        <w:t>Pidana pembatasan kebebasan yang dijatuhkan terhadap anak paling lama ½ dari maksimum pidana penjara yang diancamkan terhadap orang dewasa.</w:t>
      </w:r>
    </w:p>
    <w:p w:rsidR="00BC2B4E" w:rsidRDefault="00BC2B4E" w:rsidP="00BF289E">
      <w:pPr>
        <w:spacing w:after="0" w:line="360" w:lineRule="auto"/>
        <w:ind w:left="851" w:hanging="313"/>
        <w:jc w:val="both"/>
        <w:rPr>
          <w:rFonts w:ascii="Times New Roman" w:hAnsi="Times New Roman" w:cs="Times New Roman"/>
          <w:i/>
          <w:sz w:val="24"/>
          <w:szCs w:val="24"/>
          <w:lang w:val="id-ID"/>
        </w:rPr>
      </w:pPr>
      <w:r>
        <w:rPr>
          <w:rFonts w:ascii="Times New Roman" w:hAnsi="Times New Roman" w:cs="Times New Roman"/>
          <w:i/>
          <w:sz w:val="24"/>
          <w:szCs w:val="24"/>
          <w:lang w:val="id-ID"/>
        </w:rPr>
        <w:t>(</w:t>
      </w:r>
      <w:r w:rsidRPr="00B364B1">
        <w:rPr>
          <w:rFonts w:ascii="Times New Roman" w:hAnsi="Times New Roman" w:cs="Times New Roman"/>
          <w:i/>
          <w:sz w:val="24"/>
          <w:szCs w:val="24"/>
          <w:lang w:val="id-ID"/>
        </w:rPr>
        <w:t>3</w:t>
      </w:r>
      <w:r>
        <w:rPr>
          <w:rFonts w:ascii="Times New Roman" w:hAnsi="Times New Roman" w:cs="Times New Roman"/>
          <w:i/>
          <w:sz w:val="24"/>
          <w:szCs w:val="24"/>
          <w:lang w:val="id-ID"/>
        </w:rPr>
        <w:t>)</w:t>
      </w:r>
      <w:r w:rsidRPr="00B364B1">
        <w:rPr>
          <w:rFonts w:ascii="Times New Roman" w:hAnsi="Times New Roman" w:cs="Times New Roman"/>
          <w:i/>
          <w:sz w:val="24"/>
          <w:szCs w:val="24"/>
          <w:lang w:val="id-ID"/>
        </w:rPr>
        <w:t>.  Minimum khusus pidana penjara tidak berlaku terhadap Anak.</w:t>
      </w:r>
    </w:p>
    <w:p w:rsidR="00BF289E" w:rsidRPr="00BF289E" w:rsidRDefault="00BF289E" w:rsidP="00BF289E">
      <w:pPr>
        <w:spacing w:after="0" w:line="480" w:lineRule="auto"/>
        <w:ind w:firstLine="426"/>
        <w:jc w:val="both"/>
        <w:rPr>
          <w:rFonts w:ascii="Times New Roman" w:hAnsi="Times New Roman" w:cs="Times New Roman"/>
          <w:sz w:val="14"/>
          <w:szCs w:val="24"/>
          <w:lang w:val="id-ID"/>
        </w:rPr>
      </w:pPr>
    </w:p>
    <w:p w:rsidR="00BC2B4E" w:rsidRPr="00B364B1" w:rsidRDefault="00BC2B4E" w:rsidP="00BF289E">
      <w:pPr>
        <w:spacing w:after="0" w:line="480" w:lineRule="auto"/>
        <w:ind w:firstLine="426"/>
        <w:jc w:val="both"/>
        <w:rPr>
          <w:rFonts w:ascii="Times New Roman" w:hAnsi="Times New Roman" w:cs="Times New Roman"/>
          <w:sz w:val="24"/>
          <w:szCs w:val="24"/>
          <w:lang w:val="id-ID"/>
        </w:rPr>
      </w:pPr>
      <w:r w:rsidRPr="00AB7676">
        <w:rPr>
          <w:rFonts w:ascii="Times New Roman" w:hAnsi="Times New Roman" w:cs="Times New Roman"/>
          <w:sz w:val="24"/>
          <w:szCs w:val="24"/>
          <w:lang w:val="id-ID"/>
        </w:rPr>
        <w:t>Adapun ketentuan-ketentua</w:t>
      </w:r>
      <w:r>
        <w:rPr>
          <w:rFonts w:ascii="Times New Roman" w:hAnsi="Times New Roman" w:cs="Times New Roman"/>
          <w:sz w:val="24"/>
          <w:szCs w:val="24"/>
          <w:lang w:val="id-ID"/>
        </w:rPr>
        <w:t>n Pasal 69</w:t>
      </w:r>
      <w:r w:rsidRPr="00AB7676">
        <w:rPr>
          <w:rFonts w:ascii="Times New Roman" w:hAnsi="Times New Roman" w:cs="Times New Roman"/>
          <w:sz w:val="24"/>
          <w:szCs w:val="24"/>
          <w:lang w:val="id-ID"/>
        </w:rPr>
        <w:t xml:space="preserve"> Undang-Undang Nomor 11 Tahun 2012 Tentang Sistem Peradilan Pidana Anak yang berbunyi : </w:t>
      </w:r>
    </w:p>
    <w:p w:rsidR="00BC2B4E" w:rsidRPr="00373634" w:rsidRDefault="00BC2B4E" w:rsidP="00BC2B4E">
      <w:pPr>
        <w:spacing w:after="0" w:line="360" w:lineRule="auto"/>
        <w:ind w:left="426"/>
        <w:jc w:val="both"/>
        <w:rPr>
          <w:rFonts w:ascii="Times New Roman" w:hAnsi="Times New Roman" w:cs="Times New Roman"/>
          <w:i/>
          <w:sz w:val="24"/>
          <w:szCs w:val="24"/>
          <w:lang w:val="id-ID"/>
        </w:rPr>
      </w:pPr>
      <w:r w:rsidRPr="00373634">
        <w:rPr>
          <w:rFonts w:ascii="Times New Roman" w:hAnsi="Times New Roman" w:cs="Times New Roman"/>
          <w:i/>
          <w:sz w:val="24"/>
          <w:szCs w:val="24"/>
          <w:lang w:val="id-ID"/>
        </w:rPr>
        <w:t>(1) Anak hanya dapat dijatuhi pidana atau dikenai tindakan berdasarkan ketentuan dalam Undang-Undang.</w:t>
      </w:r>
    </w:p>
    <w:p w:rsidR="00BC2B4E" w:rsidRPr="00B364B1" w:rsidRDefault="00BC2B4E" w:rsidP="00BC2B4E">
      <w:pPr>
        <w:spacing w:after="0" w:line="360" w:lineRule="auto"/>
        <w:ind w:left="426"/>
        <w:jc w:val="both"/>
        <w:rPr>
          <w:rFonts w:ascii="Times New Roman" w:hAnsi="Times New Roman" w:cs="Times New Roman"/>
          <w:i/>
          <w:sz w:val="24"/>
          <w:szCs w:val="24"/>
          <w:lang w:val="id-ID"/>
        </w:rPr>
      </w:pPr>
      <w:r w:rsidRPr="00373634">
        <w:rPr>
          <w:rFonts w:ascii="Times New Roman" w:hAnsi="Times New Roman" w:cs="Times New Roman"/>
          <w:i/>
          <w:sz w:val="24"/>
          <w:szCs w:val="24"/>
          <w:lang w:val="id-ID"/>
        </w:rPr>
        <w:t>(2) Anak yang belum berusia 14 (Empat belas) Tahun hanya dapat dikenai tindakan.</w:t>
      </w:r>
    </w:p>
    <w:p w:rsidR="00BC2B4E" w:rsidRDefault="00BC2B4E" w:rsidP="00BF289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Sementara untuk pidana pokok bagi anak yang berhadapan dengan hukum diatur dengan tegas dalam Undang-Undang Nomor 11 Tahun 2012 Tentang Sistem Peradilan Pidana Anak, Pasal 71 ayat (1) dan yang berbunyi :</w:t>
      </w:r>
    </w:p>
    <w:p w:rsidR="00BC2B4E" w:rsidRDefault="00BC2B4E" w:rsidP="00BF289E">
      <w:pPr>
        <w:pStyle w:val="ListParagraph"/>
        <w:numPr>
          <w:ilvl w:val="0"/>
          <w:numId w:val="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Pidana peringatan</w:t>
      </w:r>
    </w:p>
    <w:p w:rsidR="00BC2B4E" w:rsidRDefault="00BC2B4E" w:rsidP="00BF289E">
      <w:pPr>
        <w:pStyle w:val="ListParagraph"/>
        <w:numPr>
          <w:ilvl w:val="0"/>
          <w:numId w:val="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Pidana dengan syarat:</w:t>
      </w:r>
    </w:p>
    <w:p w:rsidR="00BC2B4E" w:rsidRDefault="00BC2B4E" w:rsidP="00BF289E">
      <w:pPr>
        <w:pStyle w:val="ListParagraph"/>
        <w:numPr>
          <w:ilvl w:val="0"/>
          <w:numId w:val="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Pembinaan diluar lembaga</w:t>
      </w:r>
    </w:p>
    <w:p w:rsidR="00BC2B4E" w:rsidRDefault="00BC2B4E" w:rsidP="00BC2B4E">
      <w:pPr>
        <w:pStyle w:val="ListParagraph"/>
        <w:numPr>
          <w:ilvl w:val="0"/>
          <w:numId w:val="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Pelayanan masyarakat, atau</w:t>
      </w:r>
    </w:p>
    <w:p w:rsidR="00BC2B4E" w:rsidRDefault="00BC2B4E" w:rsidP="00BC2B4E">
      <w:pPr>
        <w:pStyle w:val="ListParagraph"/>
        <w:numPr>
          <w:ilvl w:val="0"/>
          <w:numId w:val="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Pengawasan.</w:t>
      </w:r>
    </w:p>
    <w:p w:rsidR="00BC2B4E" w:rsidRDefault="00BC2B4E" w:rsidP="00BC2B4E">
      <w:pPr>
        <w:pStyle w:val="ListParagraph"/>
        <w:numPr>
          <w:ilvl w:val="0"/>
          <w:numId w:val="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Pelatihan kerja</w:t>
      </w:r>
    </w:p>
    <w:p w:rsidR="00BC2B4E" w:rsidRDefault="00BC2B4E" w:rsidP="00BC2B4E">
      <w:pPr>
        <w:pStyle w:val="ListParagraph"/>
        <w:numPr>
          <w:ilvl w:val="0"/>
          <w:numId w:val="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Pembinaan dalam lembaga, dan</w:t>
      </w:r>
    </w:p>
    <w:p w:rsidR="00BC2B4E" w:rsidRDefault="00BC2B4E" w:rsidP="00BC2B4E">
      <w:pPr>
        <w:pStyle w:val="ListParagraph"/>
        <w:numPr>
          <w:ilvl w:val="0"/>
          <w:numId w:val="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Penjara.</w:t>
      </w:r>
      <w:r>
        <w:rPr>
          <w:rStyle w:val="FootnoteReference"/>
          <w:lang w:val="id-ID"/>
        </w:rPr>
        <w:t>7</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Penjatuhan pidana terhadap anak yang menggunakan dan menyimpan narkotika, hakim harus memperhatikan ketentuan-ketentuan dan peraturan perundang-undangan yang ada.</w:t>
      </w:r>
      <w:r w:rsidRPr="004635FA">
        <w:rPr>
          <w:rFonts w:ascii="Times New Roman" w:hAnsi="Times New Roman" w:cs="Times New Roman"/>
          <w:sz w:val="24"/>
          <w:szCs w:val="24"/>
          <w:lang w:val="id-ID"/>
        </w:rPr>
        <w:t xml:space="preserve"> </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Undang-Undang Nomor 35 Tahun 2014 Tentang Perubahan Atas Undang-Undang Nomor 23 Tahun 2002 Tentang Perlindungan Anak Pasal 67 yang berbunyi : </w:t>
      </w:r>
      <w:r>
        <w:rPr>
          <w:rStyle w:val="FootnoteReference"/>
          <w:rFonts w:ascii="Times New Roman" w:hAnsi="Times New Roman" w:cs="Times New Roman"/>
          <w:sz w:val="24"/>
          <w:szCs w:val="24"/>
          <w:lang w:val="id-ID"/>
        </w:rPr>
        <w:footnoteReference w:id="10"/>
      </w:r>
    </w:p>
    <w:p w:rsidR="00BC2B4E" w:rsidRDefault="00BC2B4E" w:rsidP="00BC2B4E">
      <w:pPr>
        <w:spacing w:after="120" w:line="480" w:lineRule="auto"/>
        <w:ind w:left="993" w:firstLine="447"/>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485519">
        <w:rPr>
          <w:rFonts w:ascii="Times New Roman" w:hAnsi="Times New Roman" w:cs="Times New Roman"/>
          <w:sz w:val="24"/>
          <w:szCs w:val="24"/>
          <w:lang w:val="id-ID"/>
        </w:rPr>
        <w:t>Perlindungan khusus bagi Anak yang menjadi korban penyalahgunaan narkotika, alkohol, psikotropika, dan zat adiktif lainnya sebagaimana dimaksud dalam Pasal 59 ayat (2) huruf e dan Anak yang terlibat dalam produksi dan distribusinya dilakukan melalui upaya pengawasan, pencegah</w:t>
      </w:r>
      <w:r>
        <w:rPr>
          <w:rFonts w:ascii="Times New Roman" w:hAnsi="Times New Roman" w:cs="Times New Roman"/>
          <w:sz w:val="24"/>
          <w:szCs w:val="24"/>
          <w:lang w:val="id-ID"/>
        </w:rPr>
        <w:t>an, perawatan, dan rehabilitasi”.</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Adapun ketentuan rehabilitasi menurut pasal 54 Undang-Undang Nomor 35 Tahun 2009 Tentang Narkotika yang berbunyi :</w:t>
      </w:r>
    </w:p>
    <w:p w:rsidR="00BC2B4E" w:rsidRDefault="00BC2B4E" w:rsidP="00BC2B4E">
      <w:pPr>
        <w:spacing w:line="480" w:lineRule="auto"/>
        <w:ind w:left="993" w:firstLine="294"/>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A73C9F">
        <w:rPr>
          <w:rFonts w:ascii="Times New Roman" w:hAnsi="Times New Roman" w:cs="Times New Roman"/>
          <w:sz w:val="24"/>
          <w:szCs w:val="24"/>
          <w:lang w:val="id-ID"/>
        </w:rPr>
        <w:t>Pecandu Narkotika dan korban penyalahgunaan Narkotika wajib menjalani rehabilitas</w:t>
      </w:r>
      <w:r>
        <w:rPr>
          <w:rFonts w:ascii="Times New Roman" w:hAnsi="Times New Roman" w:cs="Times New Roman"/>
          <w:sz w:val="24"/>
          <w:szCs w:val="24"/>
          <w:lang w:val="id-ID"/>
        </w:rPr>
        <w:t>i medis dan rehabilitasi sosial”</w:t>
      </w:r>
      <w:r>
        <w:rPr>
          <w:rStyle w:val="FootnoteReference"/>
          <w:rFonts w:ascii="Times New Roman" w:hAnsi="Times New Roman" w:cs="Times New Roman"/>
          <w:sz w:val="24"/>
          <w:szCs w:val="24"/>
          <w:lang w:val="id-ID"/>
        </w:rPr>
        <w:footnoteReference w:id="11"/>
      </w:r>
    </w:p>
    <w:p w:rsidR="00BC2B4E" w:rsidRDefault="00BC2B4E" w:rsidP="00BC2B4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Dimana terhadap </w:t>
      </w:r>
      <w:r w:rsidRPr="00E63B07">
        <w:rPr>
          <w:rFonts w:ascii="Times New Roman" w:hAnsi="Times New Roman" w:cs="Times New Roman"/>
          <w:sz w:val="24"/>
          <w:szCs w:val="28"/>
          <w:lang w:val="id-ID"/>
        </w:rPr>
        <w:t>Putusan Nomor : 9/Pid.sus-Anak/PN Lbo</w:t>
      </w:r>
      <w:r>
        <w:rPr>
          <w:rFonts w:ascii="Times New Roman" w:hAnsi="Times New Roman" w:cs="Times New Roman"/>
          <w:sz w:val="24"/>
          <w:szCs w:val="28"/>
          <w:lang w:val="id-ID"/>
        </w:rPr>
        <w:t xml:space="preserve">, Terhadap anak yang penyalahguna narkotika dipidana dengan 3 bulan penjara dan 2 bulan pelatihan kerja. </w:t>
      </w:r>
      <w:r>
        <w:rPr>
          <w:rFonts w:ascii="Times New Roman" w:hAnsi="Times New Roman" w:cs="Times New Roman"/>
          <w:sz w:val="24"/>
          <w:szCs w:val="24"/>
          <w:lang w:val="id-ID"/>
        </w:rPr>
        <w:t>Hal ini menjadi dasar peneliti tertarik untuk mengangkat penelitian dengan judul :</w:t>
      </w:r>
    </w:p>
    <w:p w:rsidR="00BC2B4E" w:rsidRPr="00102155" w:rsidRDefault="00BC2B4E" w:rsidP="00BC2B4E">
      <w:pPr>
        <w:spacing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“Analisis Penerapan Sanksi Terhadap Anak Sebagai Penyalahguna Narkotika Di Pengadilan Negeri Limboto (</w:t>
      </w:r>
      <w:r w:rsidRPr="00102155">
        <w:rPr>
          <w:rFonts w:ascii="Times New Roman" w:hAnsi="Times New Roman" w:cs="Times New Roman"/>
          <w:b/>
          <w:sz w:val="24"/>
          <w:szCs w:val="28"/>
          <w:lang w:val="id-ID"/>
        </w:rPr>
        <w:t>Putusan Nomor : 9/Pid.sus-Anak/</w:t>
      </w:r>
      <w:r>
        <w:rPr>
          <w:rFonts w:ascii="Times New Roman" w:hAnsi="Times New Roman" w:cs="Times New Roman"/>
          <w:b/>
          <w:sz w:val="24"/>
          <w:szCs w:val="28"/>
          <w:lang w:val="id-ID"/>
        </w:rPr>
        <w:t>2019/</w:t>
      </w:r>
      <w:r w:rsidRPr="00102155">
        <w:rPr>
          <w:rFonts w:ascii="Times New Roman" w:hAnsi="Times New Roman" w:cs="Times New Roman"/>
          <w:b/>
          <w:sz w:val="24"/>
          <w:szCs w:val="28"/>
          <w:lang w:val="id-ID"/>
        </w:rPr>
        <w:t>PN Lbo</w:t>
      </w:r>
      <w:r>
        <w:rPr>
          <w:rFonts w:ascii="Times New Roman" w:hAnsi="Times New Roman" w:cs="Times New Roman"/>
          <w:b/>
          <w:sz w:val="24"/>
          <w:szCs w:val="28"/>
          <w:lang w:val="id-ID"/>
        </w:rPr>
        <w:t>)</w:t>
      </w:r>
      <w:r>
        <w:rPr>
          <w:rFonts w:ascii="Times New Roman" w:hAnsi="Times New Roman" w:cs="Times New Roman"/>
          <w:b/>
          <w:sz w:val="24"/>
          <w:szCs w:val="24"/>
          <w:lang w:val="id-ID"/>
        </w:rPr>
        <w:t>”</w:t>
      </w:r>
      <w:r>
        <w:rPr>
          <w:rFonts w:ascii="Times New Roman" w:hAnsi="Times New Roman" w:cs="Times New Roman"/>
          <w:b/>
          <w:sz w:val="24"/>
          <w:szCs w:val="24"/>
          <w:lang w:val="id-ID"/>
        </w:rPr>
        <w:br w:type="page"/>
      </w:r>
    </w:p>
    <w:p w:rsidR="00BC2B4E" w:rsidRPr="0062734F" w:rsidRDefault="00BC2B4E" w:rsidP="00BC2B4E">
      <w:pPr>
        <w:pStyle w:val="Heading2"/>
      </w:pPr>
      <w:bookmarkStart w:id="22" w:name="_Toc58838870"/>
      <w:bookmarkStart w:id="23" w:name="_Toc59269705"/>
      <w:bookmarkStart w:id="24" w:name="_Toc68507900"/>
      <w:bookmarkStart w:id="25" w:name="_Toc83295020"/>
      <w:r w:rsidRPr="0062734F">
        <w:t>1.2 Rumusan Masalah</w:t>
      </w:r>
      <w:bookmarkEnd w:id="22"/>
      <w:bookmarkEnd w:id="23"/>
      <w:bookmarkEnd w:id="24"/>
      <w:bookmarkEnd w:id="25"/>
    </w:p>
    <w:p w:rsidR="00BC2B4E" w:rsidRPr="00E221ED" w:rsidRDefault="00BC2B4E" w:rsidP="00BC2B4E">
      <w:pPr>
        <w:ind w:firstLine="405"/>
        <w:jc w:val="both"/>
        <w:rPr>
          <w:rFonts w:ascii="Times New Roman" w:hAnsi="Times New Roman" w:cs="Times New Roman"/>
          <w:sz w:val="24"/>
          <w:szCs w:val="24"/>
          <w:lang w:val="id-ID"/>
        </w:rPr>
      </w:pPr>
      <w:r w:rsidRPr="00E221ED">
        <w:rPr>
          <w:rFonts w:ascii="Times New Roman" w:hAnsi="Times New Roman" w:cs="Times New Roman"/>
          <w:sz w:val="24"/>
          <w:szCs w:val="24"/>
          <w:lang w:val="id-ID"/>
        </w:rPr>
        <w:t xml:space="preserve">Dari uraian latar belakang tersebut, maka </w:t>
      </w:r>
      <w:r>
        <w:rPr>
          <w:rFonts w:ascii="Times New Roman" w:hAnsi="Times New Roman" w:cs="Times New Roman"/>
          <w:sz w:val="24"/>
          <w:szCs w:val="24"/>
          <w:lang w:val="id-ID"/>
        </w:rPr>
        <w:t>peneliti</w:t>
      </w:r>
      <w:r w:rsidRPr="00E221ED">
        <w:rPr>
          <w:rFonts w:ascii="Times New Roman" w:hAnsi="Times New Roman" w:cs="Times New Roman"/>
          <w:sz w:val="24"/>
          <w:szCs w:val="24"/>
          <w:lang w:val="id-ID"/>
        </w:rPr>
        <w:t xml:space="preserve"> mencoba membahas masalah sebagai berikut : </w:t>
      </w:r>
    </w:p>
    <w:p w:rsidR="00BC2B4E" w:rsidRPr="00102155" w:rsidRDefault="00BC2B4E" w:rsidP="00BC2B4E">
      <w:pPr>
        <w:pStyle w:val="ListParagraph"/>
        <w:numPr>
          <w:ilvl w:val="0"/>
          <w:numId w:val="36"/>
        </w:numPr>
        <w:spacing w:line="480" w:lineRule="auto"/>
        <w:ind w:left="851"/>
        <w:jc w:val="both"/>
        <w:rPr>
          <w:rFonts w:ascii="Times New Roman" w:hAnsi="Times New Roman" w:cs="Times New Roman"/>
          <w:sz w:val="24"/>
          <w:szCs w:val="24"/>
          <w:lang w:val="id-ID"/>
        </w:rPr>
      </w:pPr>
      <w:r w:rsidRPr="00102155">
        <w:rPr>
          <w:rFonts w:ascii="Times New Roman" w:hAnsi="Times New Roman" w:cs="Times New Roman"/>
          <w:sz w:val="24"/>
          <w:szCs w:val="24"/>
          <w:lang w:val="id-ID"/>
        </w:rPr>
        <w:t xml:space="preserve">Bagaimanakah bentuk penerapan sanksi terhadap anak sebagai pelaku penyalahguna narkotika terhadap </w:t>
      </w:r>
      <w:r w:rsidRPr="00102155">
        <w:rPr>
          <w:rFonts w:ascii="Times New Roman" w:hAnsi="Times New Roman" w:cs="Times New Roman"/>
          <w:sz w:val="24"/>
          <w:szCs w:val="28"/>
          <w:lang w:val="id-ID"/>
        </w:rPr>
        <w:t>Putusan Nomor : 9/Pid.sus-Anak/</w:t>
      </w:r>
      <w:r>
        <w:rPr>
          <w:rFonts w:ascii="Times New Roman" w:hAnsi="Times New Roman" w:cs="Times New Roman"/>
          <w:sz w:val="24"/>
          <w:szCs w:val="28"/>
          <w:lang w:val="id-ID"/>
        </w:rPr>
        <w:t>2019/</w:t>
      </w:r>
      <w:r w:rsidRPr="00102155">
        <w:rPr>
          <w:rFonts w:ascii="Times New Roman" w:hAnsi="Times New Roman" w:cs="Times New Roman"/>
          <w:sz w:val="24"/>
          <w:szCs w:val="28"/>
          <w:lang w:val="id-ID"/>
        </w:rPr>
        <w:t>PN Lbo</w:t>
      </w:r>
      <w:r>
        <w:rPr>
          <w:rFonts w:ascii="Times New Roman" w:hAnsi="Times New Roman" w:cs="Times New Roman"/>
          <w:sz w:val="24"/>
          <w:szCs w:val="28"/>
          <w:lang w:val="id-ID"/>
        </w:rPr>
        <w:t xml:space="preserve"> ?</w:t>
      </w:r>
    </w:p>
    <w:p w:rsidR="00BC2B4E" w:rsidRPr="00102155" w:rsidRDefault="00BC2B4E" w:rsidP="00BC2B4E">
      <w:pPr>
        <w:pStyle w:val="ListParagraph"/>
        <w:numPr>
          <w:ilvl w:val="0"/>
          <w:numId w:val="36"/>
        </w:numPr>
        <w:spacing w:line="480" w:lineRule="auto"/>
        <w:ind w:left="851"/>
        <w:jc w:val="both"/>
        <w:rPr>
          <w:rFonts w:ascii="Times New Roman" w:hAnsi="Times New Roman" w:cs="Times New Roman"/>
          <w:sz w:val="24"/>
          <w:szCs w:val="24"/>
          <w:lang w:val="id-ID"/>
        </w:rPr>
      </w:pPr>
      <w:r w:rsidRPr="00102155">
        <w:rPr>
          <w:rFonts w:ascii="Times New Roman" w:hAnsi="Times New Roman" w:cs="Times New Roman"/>
          <w:sz w:val="24"/>
          <w:szCs w:val="24"/>
          <w:lang w:val="id-ID"/>
        </w:rPr>
        <w:t xml:space="preserve">Apa saja yang menjadi pertimbangan hakim dalam menjatuhkan sanksi terhadap anak sebagai pelaku penyalahguna narkotika dalam </w:t>
      </w:r>
      <w:r w:rsidRPr="00102155">
        <w:rPr>
          <w:rFonts w:ascii="Times New Roman" w:hAnsi="Times New Roman" w:cs="Times New Roman"/>
          <w:sz w:val="24"/>
          <w:szCs w:val="28"/>
          <w:lang w:val="id-ID"/>
        </w:rPr>
        <w:t>Putusan Nomor : 9/Pid.sus-Anak/</w:t>
      </w:r>
      <w:r>
        <w:rPr>
          <w:rFonts w:ascii="Times New Roman" w:hAnsi="Times New Roman" w:cs="Times New Roman"/>
          <w:sz w:val="24"/>
          <w:szCs w:val="28"/>
          <w:lang w:val="id-ID"/>
        </w:rPr>
        <w:t>2019/</w:t>
      </w:r>
      <w:r w:rsidRPr="00102155">
        <w:rPr>
          <w:rFonts w:ascii="Times New Roman" w:hAnsi="Times New Roman" w:cs="Times New Roman"/>
          <w:sz w:val="24"/>
          <w:szCs w:val="28"/>
          <w:lang w:val="id-ID"/>
        </w:rPr>
        <w:t>PN Lbo</w:t>
      </w:r>
      <w:r w:rsidRPr="00102155">
        <w:rPr>
          <w:rFonts w:ascii="Times New Roman" w:hAnsi="Times New Roman" w:cs="Times New Roman"/>
          <w:sz w:val="24"/>
          <w:szCs w:val="24"/>
          <w:lang w:val="id-ID"/>
        </w:rPr>
        <w:t xml:space="preserve"> ?</w:t>
      </w:r>
    </w:p>
    <w:p w:rsidR="00BC2B4E" w:rsidRPr="0062734F" w:rsidRDefault="00BC2B4E" w:rsidP="00BC2B4E">
      <w:pPr>
        <w:pStyle w:val="Heading2"/>
      </w:pPr>
      <w:bookmarkStart w:id="26" w:name="_Toc58838871"/>
      <w:bookmarkStart w:id="27" w:name="_Toc59269706"/>
      <w:bookmarkStart w:id="28" w:name="_Toc68507901"/>
      <w:bookmarkStart w:id="29" w:name="_Toc83295021"/>
      <w:r w:rsidRPr="0062734F">
        <w:t>1.3 Tujuan Penelitian</w:t>
      </w:r>
      <w:bookmarkEnd w:id="26"/>
      <w:bookmarkEnd w:id="27"/>
      <w:bookmarkEnd w:id="28"/>
      <w:bookmarkEnd w:id="29"/>
    </w:p>
    <w:p w:rsidR="00BC2B4E" w:rsidRPr="00102155" w:rsidRDefault="00BC2B4E" w:rsidP="00BC2B4E">
      <w:pPr>
        <w:pStyle w:val="ListParagraph"/>
        <w:numPr>
          <w:ilvl w:val="0"/>
          <w:numId w:val="37"/>
        </w:numPr>
        <w:spacing w:line="480" w:lineRule="auto"/>
        <w:ind w:left="851"/>
        <w:jc w:val="both"/>
        <w:rPr>
          <w:rFonts w:ascii="Times New Roman" w:hAnsi="Times New Roman" w:cs="Times New Roman"/>
          <w:sz w:val="24"/>
          <w:szCs w:val="24"/>
          <w:lang w:val="id-ID"/>
        </w:rPr>
      </w:pPr>
      <w:r w:rsidRPr="00102155">
        <w:rPr>
          <w:rFonts w:ascii="Times New Roman" w:hAnsi="Times New Roman" w:cs="Times New Roman"/>
          <w:sz w:val="24"/>
          <w:szCs w:val="24"/>
          <w:lang w:val="id-ID"/>
        </w:rPr>
        <w:t xml:space="preserve">Untuk mengetahui bentuk penerapan sanksi terhadap anak sebagai pelaku penyalahguna narkotika terhadap </w:t>
      </w:r>
      <w:r w:rsidRPr="00102155">
        <w:rPr>
          <w:rFonts w:ascii="Times New Roman" w:hAnsi="Times New Roman" w:cs="Times New Roman"/>
          <w:sz w:val="24"/>
          <w:szCs w:val="28"/>
          <w:lang w:val="id-ID"/>
        </w:rPr>
        <w:t>Putusan Nomor : 9/Pid.sus-Anak/</w:t>
      </w:r>
      <w:r>
        <w:rPr>
          <w:rFonts w:ascii="Times New Roman" w:hAnsi="Times New Roman" w:cs="Times New Roman"/>
          <w:sz w:val="24"/>
          <w:szCs w:val="28"/>
          <w:lang w:val="id-ID"/>
        </w:rPr>
        <w:t>2019/</w:t>
      </w:r>
      <w:r w:rsidRPr="00102155">
        <w:rPr>
          <w:rFonts w:ascii="Times New Roman" w:hAnsi="Times New Roman" w:cs="Times New Roman"/>
          <w:sz w:val="24"/>
          <w:szCs w:val="28"/>
          <w:lang w:val="id-ID"/>
        </w:rPr>
        <w:t>PN Lbo.</w:t>
      </w:r>
    </w:p>
    <w:p w:rsidR="00BC2B4E" w:rsidRPr="00102155" w:rsidRDefault="00BC2B4E" w:rsidP="00CD6B64">
      <w:pPr>
        <w:pStyle w:val="ListParagraph"/>
        <w:numPr>
          <w:ilvl w:val="0"/>
          <w:numId w:val="37"/>
        </w:numPr>
        <w:spacing w:after="0" w:line="480" w:lineRule="auto"/>
        <w:ind w:left="851"/>
        <w:jc w:val="both"/>
        <w:rPr>
          <w:rFonts w:ascii="Times New Roman" w:hAnsi="Times New Roman" w:cs="Times New Roman"/>
          <w:sz w:val="24"/>
          <w:szCs w:val="24"/>
          <w:lang w:val="id-ID"/>
        </w:rPr>
      </w:pPr>
      <w:r w:rsidRPr="00102155">
        <w:rPr>
          <w:rFonts w:ascii="Times New Roman" w:hAnsi="Times New Roman" w:cs="Times New Roman"/>
          <w:sz w:val="24"/>
          <w:szCs w:val="24"/>
          <w:lang w:val="id-ID"/>
        </w:rPr>
        <w:t xml:space="preserve">Untuk mengetahui pertimbangan hakim dalam menjatuhkan sanksi terhadap anak sebagai pelaku penyalahguna narkotika dalam </w:t>
      </w:r>
      <w:r w:rsidRPr="00102155">
        <w:rPr>
          <w:rFonts w:ascii="Times New Roman" w:hAnsi="Times New Roman" w:cs="Times New Roman"/>
          <w:sz w:val="24"/>
          <w:szCs w:val="28"/>
          <w:lang w:val="id-ID"/>
        </w:rPr>
        <w:t>Putusan Nomor : 9/Pid.sus-Anak/</w:t>
      </w:r>
      <w:r>
        <w:rPr>
          <w:rFonts w:ascii="Times New Roman" w:hAnsi="Times New Roman" w:cs="Times New Roman"/>
          <w:sz w:val="24"/>
          <w:szCs w:val="28"/>
          <w:lang w:val="id-ID"/>
        </w:rPr>
        <w:t>2019/</w:t>
      </w:r>
      <w:r w:rsidRPr="00102155">
        <w:rPr>
          <w:rFonts w:ascii="Times New Roman" w:hAnsi="Times New Roman" w:cs="Times New Roman"/>
          <w:sz w:val="24"/>
          <w:szCs w:val="28"/>
          <w:lang w:val="id-ID"/>
        </w:rPr>
        <w:t>PN Lbo</w:t>
      </w:r>
      <w:r w:rsidRPr="00102155">
        <w:rPr>
          <w:rFonts w:ascii="Times New Roman" w:hAnsi="Times New Roman" w:cs="Times New Roman"/>
          <w:sz w:val="24"/>
          <w:szCs w:val="24"/>
          <w:lang w:val="id-ID"/>
        </w:rPr>
        <w:t>.</w:t>
      </w:r>
    </w:p>
    <w:p w:rsidR="00BC2B4E" w:rsidRPr="0062734F" w:rsidRDefault="00BC2B4E" w:rsidP="00CD6B64">
      <w:pPr>
        <w:pStyle w:val="Heading2"/>
      </w:pPr>
      <w:bookmarkStart w:id="30" w:name="_Toc58838872"/>
      <w:bookmarkStart w:id="31" w:name="_Toc59269707"/>
      <w:bookmarkStart w:id="32" w:name="_Toc68507902"/>
      <w:bookmarkStart w:id="33" w:name="_Toc83295022"/>
      <w:r w:rsidRPr="0062734F">
        <w:t>1.4 Manfaat Penelitian</w:t>
      </w:r>
      <w:bookmarkEnd w:id="30"/>
      <w:bookmarkEnd w:id="31"/>
      <w:bookmarkEnd w:id="32"/>
      <w:bookmarkEnd w:id="33"/>
    </w:p>
    <w:p w:rsidR="00BC2B4E" w:rsidRDefault="00BC2B4E" w:rsidP="00CD6B64">
      <w:pPr>
        <w:spacing w:after="0" w:line="480" w:lineRule="auto"/>
        <w:ind w:firstLine="405"/>
        <w:jc w:val="both"/>
        <w:rPr>
          <w:rFonts w:ascii="Times New Roman" w:hAnsi="Times New Roman" w:cs="Times New Roman"/>
          <w:sz w:val="24"/>
          <w:szCs w:val="24"/>
          <w:lang w:val="id-ID"/>
        </w:rPr>
      </w:pPr>
      <w:r w:rsidRPr="009F61AC">
        <w:rPr>
          <w:rFonts w:ascii="Times New Roman" w:hAnsi="Times New Roman" w:cs="Times New Roman"/>
          <w:sz w:val="24"/>
          <w:szCs w:val="24"/>
          <w:lang w:val="id-ID"/>
        </w:rPr>
        <w:t>Berdasarkan dari rumusan masalah serta tujuan penelitian yang telah diuraikan diatas, maka manfaat penelitian ini yaitu:</w:t>
      </w:r>
    </w:p>
    <w:p w:rsidR="00BC2B4E" w:rsidRPr="00E94EAB" w:rsidRDefault="00BC2B4E" w:rsidP="00BC2B4E">
      <w:pPr>
        <w:pStyle w:val="ListParagraph"/>
        <w:numPr>
          <w:ilvl w:val="0"/>
          <w:numId w:val="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Manfaat bagi peneliti, penelitian ini bermanfaat untuk menambah pengetahuan khususnya penerapan sanksi anak yang berhadapan dengan hukum. Serta merupakan salah satu syarat untuk memperoleh Gelar S</w:t>
      </w:r>
      <w:r w:rsidRPr="003542FC">
        <w:rPr>
          <w:rFonts w:ascii="Times New Roman" w:hAnsi="Times New Roman" w:cs="Times New Roman"/>
          <w:sz w:val="24"/>
          <w:szCs w:val="24"/>
          <w:lang w:val="id-ID"/>
        </w:rPr>
        <w:t xml:space="preserve">arjana </w:t>
      </w:r>
      <w:r>
        <w:rPr>
          <w:rFonts w:ascii="Times New Roman" w:hAnsi="Times New Roman" w:cs="Times New Roman"/>
          <w:sz w:val="24"/>
          <w:szCs w:val="24"/>
          <w:lang w:val="id-ID"/>
        </w:rPr>
        <w:t>Strata Satu P</w:t>
      </w:r>
      <w:r w:rsidRPr="003542FC">
        <w:rPr>
          <w:rFonts w:ascii="Times New Roman" w:hAnsi="Times New Roman" w:cs="Times New Roman"/>
          <w:sz w:val="24"/>
          <w:szCs w:val="24"/>
          <w:lang w:val="id-ID"/>
        </w:rPr>
        <w:t>ada Fakultas Hukum Universitas Ichsan Gorontalo</w:t>
      </w:r>
    </w:p>
    <w:p w:rsidR="00BC2B4E" w:rsidRDefault="00BC2B4E" w:rsidP="00BC2B4E">
      <w:pPr>
        <w:pStyle w:val="ListParagraph"/>
        <w:numPr>
          <w:ilvl w:val="0"/>
          <w:numId w:val="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Manfaat secara Teoritis, bagi masyarakat hasil penelitian ini diharapkan dapat menambah pengetahuan dalam hal mengetahui bagaimana penerapan sanksi terhadap anak yang berhadapan dengan hukum di Wilayah Hukum Kabupaten Gorontalo.</w:t>
      </w:r>
    </w:p>
    <w:p w:rsidR="00BC2B4E" w:rsidRPr="009F61AC" w:rsidRDefault="00BC2B4E" w:rsidP="00BC2B4E">
      <w:pPr>
        <w:pStyle w:val="ListParagraph"/>
        <w:numPr>
          <w:ilvl w:val="0"/>
          <w:numId w:val="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Manfaat secara praktis, diharapkan dapat bermanfaat bagi praktisi hukum misalnya, hakim, jaksa, dan penasehat hukum dalam menyelesaikan permasalahan-permasalahan hukum pidana khusunya dalam tindak pidana narkotika.</w:t>
      </w:r>
    </w:p>
    <w:p w:rsidR="00BC2B4E" w:rsidRDefault="00BC2B4E" w:rsidP="00BC2B4E">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BC2B4E" w:rsidRDefault="00BC2B4E" w:rsidP="00BC2B4E">
      <w:pPr>
        <w:pStyle w:val="Heading1"/>
        <w:sectPr w:rsidR="00BC2B4E" w:rsidSect="008F7393">
          <w:headerReference w:type="default" r:id="rId21"/>
          <w:footerReference w:type="default" r:id="rId22"/>
          <w:pgSz w:w="12240" w:h="15840"/>
          <w:pgMar w:top="2268" w:right="1701" w:bottom="1701" w:left="2268" w:header="850" w:footer="850" w:gutter="0"/>
          <w:pgNumType w:start="2" w:chapStyle="1"/>
          <w:cols w:space="720"/>
          <w:docGrid w:linePitch="360"/>
        </w:sectPr>
      </w:pPr>
      <w:bookmarkStart w:id="34" w:name="_Toc58844091"/>
      <w:bookmarkStart w:id="35" w:name="_Toc58838873"/>
    </w:p>
    <w:p w:rsidR="00BC2B4E" w:rsidRPr="006B07BF" w:rsidRDefault="00BC2B4E" w:rsidP="00CA4F4A">
      <w:pPr>
        <w:pStyle w:val="Heading1"/>
        <w:jc w:val="center"/>
      </w:pPr>
      <w:bookmarkStart w:id="36" w:name="_Toc59269708"/>
      <w:bookmarkStart w:id="37" w:name="_Toc68507903"/>
      <w:bookmarkStart w:id="38" w:name="_Toc83295023"/>
      <w:r w:rsidRPr="006B07BF">
        <w:t>BAB II</w:t>
      </w:r>
      <w:bookmarkEnd w:id="34"/>
      <w:bookmarkEnd w:id="36"/>
      <w:bookmarkEnd w:id="37"/>
      <w:bookmarkEnd w:id="38"/>
    </w:p>
    <w:p w:rsidR="00BC2B4E" w:rsidRPr="006B07BF" w:rsidRDefault="00BC2B4E" w:rsidP="00CA4F4A">
      <w:pPr>
        <w:pStyle w:val="Heading1"/>
        <w:jc w:val="center"/>
      </w:pPr>
      <w:bookmarkStart w:id="39" w:name="_Toc59269709"/>
      <w:bookmarkStart w:id="40" w:name="_Toc68507904"/>
      <w:bookmarkStart w:id="41" w:name="_Toc83295024"/>
      <w:r w:rsidRPr="006B07BF">
        <w:t>TINJAUAN PUSTAKA</w:t>
      </w:r>
      <w:bookmarkEnd w:id="35"/>
      <w:bookmarkEnd w:id="39"/>
      <w:bookmarkEnd w:id="40"/>
      <w:bookmarkEnd w:id="41"/>
    </w:p>
    <w:p w:rsidR="00BC2B4E" w:rsidRPr="00424C1E" w:rsidRDefault="00BC2B4E" w:rsidP="00BC2B4E">
      <w:pPr>
        <w:pStyle w:val="Heading2"/>
      </w:pPr>
      <w:bookmarkStart w:id="42" w:name="_Toc58838874"/>
      <w:bookmarkStart w:id="43" w:name="_Toc59269710"/>
      <w:bookmarkStart w:id="44" w:name="_Toc68507905"/>
      <w:bookmarkStart w:id="45" w:name="_Toc83295025"/>
      <w:r w:rsidRPr="00424C1E">
        <w:t>2.1 Tinjauan Umum Tentang Tindak Pidana.</w:t>
      </w:r>
      <w:bookmarkEnd w:id="42"/>
      <w:bookmarkEnd w:id="43"/>
      <w:bookmarkEnd w:id="44"/>
      <w:bookmarkEnd w:id="45"/>
    </w:p>
    <w:p w:rsidR="00BC2B4E" w:rsidRPr="00424C1E" w:rsidRDefault="00BC2B4E" w:rsidP="00BC2B4E">
      <w:pPr>
        <w:pStyle w:val="Heading3"/>
      </w:pPr>
      <w:bookmarkStart w:id="46" w:name="_Toc58838875"/>
      <w:bookmarkStart w:id="47" w:name="_Toc59269711"/>
      <w:bookmarkStart w:id="48" w:name="_Toc68507906"/>
      <w:bookmarkStart w:id="49" w:name="_Toc83295026"/>
      <w:r w:rsidRPr="00424C1E">
        <w:t>2.1.1 Pengertian dan Istilah Tindak Pidana</w:t>
      </w:r>
      <w:bookmarkEnd w:id="46"/>
      <w:bookmarkEnd w:id="47"/>
      <w:bookmarkEnd w:id="48"/>
      <w:bookmarkEnd w:id="49"/>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Istilah tindak pidana dipakai sebagai terjemahan dari istilah </w:t>
      </w:r>
      <w:r>
        <w:rPr>
          <w:rFonts w:ascii="Times New Roman" w:hAnsi="Times New Roman" w:cs="Times New Roman"/>
          <w:i/>
          <w:sz w:val="24"/>
          <w:szCs w:val="24"/>
          <w:lang w:val="id-ID"/>
        </w:rPr>
        <w:t>Strafbaar F</w:t>
      </w:r>
      <w:r w:rsidRPr="00166503">
        <w:rPr>
          <w:rFonts w:ascii="Times New Roman" w:hAnsi="Times New Roman" w:cs="Times New Roman"/>
          <w:i/>
          <w:sz w:val="24"/>
          <w:szCs w:val="24"/>
          <w:lang w:val="id-ID"/>
        </w:rPr>
        <w:t>eit</w:t>
      </w:r>
      <w:r>
        <w:rPr>
          <w:rFonts w:ascii="Times New Roman" w:hAnsi="Times New Roman" w:cs="Times New Roman"/>
          <w:i/>
          <w:sz w:val="24"/>
          <w:szCs w:val="24"/>
          <w:lang w:val="id-ID"/>
        </w:rPr>
        <w:t xml:space="preserve"> </w:t>
      </w:r>
      <w:r w:rsidRPr="00166503">
        <w:rPr>
          <w:rFonts w:ascii="Times New Roman" w:hAnsi="Times New Roman" w:cs="Times New Roman"/>
          <w:sz w:val="24"/>
          <w:szCs w:val="24"/>
          <w:lang w:val="id-ID"/>
        </w:rPr>
        <w:t xml:space="preserve">atau </w:t>
      </w:r>
      <w:r w:rsidRPr="008B4B5C">
        <w:rPr>
          <w:rFonts w:ascii="Times New Roman" w:hAnsi="Times New Roman" w:cs="Times New Roman"/>
          <w:i/>
          <w:sz w:val="24"/>
          <w:szCs w:val="24"/>
          <w:lang w:val="id-ID"/>
        </w:rPr>
        <w:t>delict</w:t>
      </w:r>
      <w:r w:rsidRPr="00166503">
        <w:rPr>
          <w:rFonts w:ascii="Times New Roman" w:hAnsi="Times New Roman" w:cs="Times New Roman"/>
          <w:sz w:val="24"/>
          <w:szCs w:val="24"/>
          <w:lang w:val="id-ID"/>
        </w:rPr>
        <w:t>, tetapi didalam</w:t>
      </w:r>
      <w:r>
        <w:rPr>
          <w:rFonts w:ascii="Times New Roman" w:hAnsi="Times New Roman" w:cs="Times New Roman"/>
          <w:sz w:val="24"/>
          <w:szCs w:val="24"/>
          <w:lang w:val="id-ID"/>
        </w:rPr>
        <w:t xml:space="preserve"> berbagai Perundang-undangan yang berlaku di Indonesia, dikenal dengan istilah-istilah yang tidak seragam dengan menerjemahkan </w:t>
      </w:r>
      <w:r w:rsidRPr="008B4B5C">
        <w:rPr>
          <w:rFonts w:ascii="Times New Roman" w:hAnsi="Times New Roman" w:cs="Times New Roman"/>
          <w:i/>
          <w:sz w:val="24"/>
          <w:szCs w:val="24"/>
          <w:lang w:val="id-ID"/>
        </w:rPr>
        <w:t>Strafbaar Feit</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12"/>
      </w:r>
      <w:r>
        <w:rPr>
          <w:rFonts w:ascii="Times New Roman" w:hAnsi="Times New Roman" w:cs="Times New Roman"/>
          <w:sz w:val="24"/>
          <w:szCs w:val="24"/>
          <w:lang w:val="id-ID"/>
        </w:rPr>
        <w:t xml:space="preserve"> Istilah tersebut memiliki banyak arti begitu juga dengan ahli hukum yang memiliki pandangan yang berbeda dalam menerjemahkan istilah </w:t>
      </w:r>
      <w:r w:rsidRPr="008B4B5C">
        <w:rPr>
          <w:rFonts w:ascii="Times New Roman" w:hAnsi="Times New Roman" w:cs="Times New Roman"/>
          <w:i/>
          <w:sz w:val="24"/>
          <w:szCs w:val="24"/>
          <w:lang w:val="id-ID"/>
        </w:rPr>
        <w:t>Strafbaar Feit</w:t>
      </w:r>
      <w:r>
        <w:rPr>
          <w:rFonts w:ascii="Times New Roman" w:hAnsi="Times New Roman" w:cs="Times New Roman"/>
          <w:sz w:val="24"/>
          <w:szCs w:val="24"/>
          <w:lang w:val="id-ID"/>
        </w:rPr>
        <w:t xml:space="preserve">. Misalnya: </w:t>
      </w:r>
    </w:p>
    <w:p w:rsidR="00BC2B4E" w:rsidRDefault="00BC2B4E" w:rsidP="00BC2B4E">
      <w:pPr>
        <w:pStyle w:val="ListParagraph"/>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Utrecht menggunakan istilah peristiwa pidana dalam menerjemahkan kata </w:t>
      </w:r>
      <w:r w:rsidRPr="00791F9B">
        <w:rPr>
          <w:rFonts w:ascii="Times New Roman" w:hAnsi="Times New Roman" w:cs="Times New Roman"/>
          <w:i/>
          <w:sz w:val="24"/>
          <w:szCs w:val="24"/>
          <w:lang w:val="id-ID"/>
        </w:rPr>
        <w:t>Stafbaar Feit</w:t>
      </w:r>
      <w:r>
        <w:rPr>
          <w:rFonts w:ascii="Times New Roman" w:hAnsi="Times New Roman" w:cs="Times New Roman"/>
          <w:sz w:val="24"/>
          <w:szCs w:val="24"/>
          <w:lang w:val="id-ID"/>
        </w:rPr>
        <w:t>. Didalam pandangan Utrecht menilai bahwa yang ditinjau yaitu peristiwa (</w:t>
      </w:r>
      <w:r w:rsidRPr="00BC3BF5">
        <w:rPr>
          <w:rFonts w:ascii="Times New Roman" w:hAnsi="Times New Roman" w:cs="Times New Roman"/>
          <w:i/>
          <w:sz w:val="24"/>
          <w:szCs w:val="24"/>
          <w:lang w:val="id-ID"/>
        </w:rPr>
        <w:t>feit</w:t>
      </w:r>
      <w:r>
        <w:rPr>
          <w:rFonts w:ascii="Times New Roman" w:hAnsi="Times New Roman" w:cs="Times New Roman"/>
          <w:sz w:val="24"/>
          <w:szCs w:val="24"/>
          <w:lang w:val="id-ID"/>
        </w:rPr>
        <w:t>) dalam pandangan hukum pidana.</w:t>
      </w:r>
    </w:p>
    <w:p w:rsidR="00BC2B4E" w:rsidRDefault="00BC2B4E" w:rsidP="00BC2B4E">
      <w:pPr>
        <w:pStyle w:val="ListParagraph"/>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Prof. Moeljatno, memakai istilah perbuatan pidana dalam menerjemahkan istilah </w:t>
      </w:r>
      <w:r w:rsidRPr="00BC3BF5">
        <w:rPr>
          <w:rFonts w:ascii="Times New Roman" w:hAnsi="Times New Roman" w:cs="Times New Roman"/>
          <w:i/>
          <w:sz w:val="24"/>
          <w:szCs w:val="24"/>
          <w:lang w:val="id-ID"/>
        </w:rPr>
        <w:t>Strafbaar Feit</w:t>
      </w:r>
      <w:r>
        <w:rPr>
          <w:rFonts w:ascii="Times New Roman" w:hAnsi="Times New Roman" w:cs="Times New Roman"/>
          <w:sz w:val="24"/>
          <w:szCs w:val="24"/>
          <w:lang w:val="id-ID"/>
        </w:rPr>
        <w:t xml:space="preserve"> atau </w:t>
      </w:r>
      <w:r w:rsidRPr="00BC3BF5">
        <w:rPr>
          <w:rFonts w:ascii="Times New Roman" w:hAnsi="Times New Roman" w:cs="Times New Roman"/>
          <w:i/>
          <w:sz w:val="24"/>
          <w:szCs w:val="24"/>
          <w:lang w:val="id-ID"/>
        </w:rPr>
        <w:t>delict</w:t>
      </w:r>
      <w:r>
        <w:rPr>
          <w:rFonts w:ascii="Times New Roman" w:hAnsi="Times New Roman" w:cs="Times New Roman"/>
          <w:sz w:val="24"/>
          <w:szCs w:val="24"/>
          <w:lang w:val="id-ID"/>
        </w:rPr>
        <w:t>. Menurutnya perbuatan pidana lebih luas cakupannya dibandingkan dengan kata tindak pidana yang hanya menunjukkan pada keadaan yang konkret tidak pada hal yang sifatnya abstrak.</w:t>
      </w:r>
    </w:p>
    <w:p w:rsidR="00BC2B4E" w:rsidRDefault="00BC2B4E" w:rsidP="00BC2B4E">
      <w:pPr>
        <w:pStyle w:val="ListParagraph"/>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Mr. Tirtaamidjajah lebih menggunakan kata pelanggaran pidana untuk mengartikan delik.</w:t>
      </w:r>
    </w:p>
    <w:p w:rsidR="00BC2B4E" w:rsidRDefault="00BC2B4E" w:rsidP="00BC2B4E">
      <w:pPr>
        <w:pStyle w:val="ListParagraph"/>
        <w:numPr>
          <w:ilvl w:val="0"/>
          <w:numId w:val="8"/>
        </w:numPr>
        <w:spacing w:after="0" w:line="480" w:lineRule="auto"/>
        <w:jc w:val="both"/>
        <w:rPr>
          <w:rFonts w:ascii="Times New Roman" w:hAnsi="Times New Roman" w:cs="Times New Roman"/>
          <w:sz w:val="24"/>
          <w:szCs w:val="24"/>
          <w:lang w:val="id-ID"/>
        </w:rPr>
        <w:sectPr w:rsidR="00BC2B4E" w:rsidSect="008F7393">
          <w:footerReference w:type="default" r:id="rId23"/>
          <w:headerReference w:type="first" r:id="rId24"/>
          <w:pgSz w:w="12240" w:h="15840"/>
          <w:pgMar w:top="2268" w:right="1701" w:bottom="1701" w:left="2268" w:header="850" w:footer="850" w:gutter="0"/>
          <w:pgNumType w:start="12"/>
          <w:cols w:space="720"/>
          <w:titlePg/>
          <w:docGrid w:linePitch="360"/>
        </w:sectPr>
      </w:pPr>
    </w:p>
    <w:p w:rsidR="00BC2B4E" w:rsidRDefault="00BC2B4E" w:rsidP="00BC2B4E">
      <w:pPr>
        <w:pStyle w:val="ListParagraph"/>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Jonkers merumuskan istilah </w:t>
      </w:r>
      <w:r w:rsidRPr="000B1618">
        <w:rPr>
          <w:rFonts w:ascii="Times New Roman" w:hAnsi="Times New Roman" w:cs="Times New Roman"/>
          <w:i/>
          <w:sz w:val="24"/>
          <w:szCs w:val="24"/>
          <w:lang w:val="id-ID"/>
        </w:rPr>
        <w:t>Strafbaar Feit</w:t>
      </w:r>
      <w:r>
        <w:rPr>
          <w:rFonts w:ascii="Times New Roman" w:hAnsi="Times New Roman" w:cs="Times New Roman"/>
          <w:sz w:val="24"/>
          <w:szCs w:val="24"/>
          <w:lang w:val="id-ID"/>
        </w:rPr>
        <w:t xml:space="preserve"> sebagai </w:t>
      </w:r>
      <w:r w:rsidRPr="000B1618">
        <w:rPr>
          <w:rFonts w:ascii="Times New Roman" w:hAnsi="Times New Roman" w:cs="Times New Roman"/>
          <w:i/>
          <w:sz w:val="24"/>
          <w:szCs w:val="24"/>
          <w:lang w:val="id-ID"/>
        </w:rPr>
        <w:t>Wederrechtelijk</w:t>
      </w:r>
      <w:r>
        <w:rPr>
          <w:rFonts w:ascii="Times New Roman" w:hAnsi="Times New Roman" w:cs="Times New Roman"/>
          <w:sz w:val="24"/>
          <w:szCs w:val="24"/>
          <w:lang w:val="id-ID"/>
        </w:rPr>
        <w:t xml:space="preserve"> atau disebut dengan suatu peristiwa yang melawan hukum yang memuat kaitan dengan kesengajaan/opzet atau kesalahan yang diperbuat oleh seorang yang dapat dipertanggungjawabkan kepadanya.</w:t>
      </w:r>
    </w:p>
    <w:p w:rsidR="00BC2B4E" w:rsidRPr="00DA2339" w:rsidRDefault="00BC2B4E" w:rsidP="00BC2B4E">
      <w:pPr>
        <w:pStyle w:val="ListParagraph"/>
        <w:numPr>
          <w:ilvl w:val="0"/>
          <w:numId w:val="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Pompe mengartikan istilah </w:t>
      </w:r>
      <w:r w:rsidRPr="000B1618">
        <w:rPr>
          <w:rFonts w:ascii="Times New Roman" w:hAnsi="Times New Roman" w:cs="Times New Roman"/>
          <w:i/>
          <w:sz w:val="24"/>
          <w:szCs w:val="24"/>
          <w:lang w:val="id-ID"/>
        </w:rPr>
        <w:t>Strafbaar Feit</w:t>
      </w:r>
      <w:r>
        <w:rPr>
          <w:rFonts w:ascii="Times New Roman" w:hAnsi="Times New Roman" w:cs="Times New Roman"/>
          <w:sz w:val="24"/>
          <w:szCs w:val="24"/>
          <w:lang w:val="id-ID"/>
        </w:rPr>
        <w:t xml:space="preserve"> yaitu sebagai pelanggaran atas suatu aturan atau norma (penimpangan terhadap ketertiban masyarakat) yang dilakukan dengan sengaja maupun tidak sengaja yang perbuat pelaku atau seseorang, dimana konsekuensi dari perbuatannya dapat diterapkan penjatuhan hukuman atas perbuatannya dengan bertujuan mewujudkan ketertiban dalam masyarakat.</w:t>
      </w:r>
      <w:r>
        <w:rPr>
          <w:rStyle w:val="FootnoteReference"/>
          <w:rFonts w:ascii="Times New Roman" w:hAnsi="Times New Roman" w:cs="Times New Roman"/>
          <w:sz w:val="24"/>
          <w:szCs w:val="24"/>
          <w:lang w:val="id-ID"/>
        </w:rPr>
        <w:footnoteReference w:id="13"/>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Dari beberapa pandangan ahli maka tindak pidana merupakan suatu istilah yang mengandung suatu pengertian dasar dalam ilmu hukum, sebagai istilah yang dibentuk dengan kesadaran dalam memberikan ciri tertentu pada peristiwa hukum pidana.</w:t>
      </w:r>
    </w:p>
    <w:p w:rsidR="00BC2B4E" w:rsidRPr="0062734F" w:rsidRDefault="00BC2B4E" w:rsidP="00BC2B4E">
      <w:pPr>
        <w:pStyle w:val="Heading3"/>
      </w:pPr>
      <w:bookmarkStart w:id="50" w:name="_Toc58838876"/>
      <w:bookmarkStart w:id="51" w:name="_Toc59269712"/>
      <w:bookmarkStart w:id="52" w:name="_Toc68507907"/>
      <w:bookmarkStart w:id="53" w:name="_Toc83295027"/>
      <w:r w:rsidRPr="0062734F">
        <w:t>2.1.2 Unsur Tindak Pidana</w:t>
      </w:r>
      <w:bookmarkEnd w:id="50"/>
      <w:bookmarkEnd w:id="51"/>
      <w:bookmarkEnd w:id="52"/>
      <w:bookmarkEnd w:id="53"/>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suatu peraturan perundang-undangan pidana selalu mengatur tentang tindak pidana.</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Untuk mengetahui adanya tindak pidana, maka pada umumnya dirumuskan dalam peraturan perundang-undangan pidana tentang perbuatan-perbuatan yang dilarang dan disertai dengan sanksi. Dalam rumusan tersebut ditentukan beberapa unsur atau syarat yang menjadi ciri atau sifat khas dari larangan tadi sehingga dengan jelas dapat dibedahkan dari perbuatan lain yang tidak dilarang. Perbuatan pidana menunjuk kepada sifat perbuatannya saja, yaitu dapat dilarang dengan ancaman pidana kalau dilanggar.</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Simons unsur-unsur tindak pidana (</w:t>
      </w:r>
      <w:r w:rsidRPr="000B1618">
        <w:rPr>
          <w:rFonts w:ascii="Times New Roman" w:hAnsi="Times New Roman" w:cs="Times New Roman"/>
          <w:i/>
          <w:sz w:val="24"/>
          <w:szCs w:val="24"/>
          <w:lang w:val="id-ID"/>
        </w:rPr>
        <w:t>Strafbaar Feit</w:t>
      </w:r>
      <w:r>
        <w:rPr>
          <w:rFonts w:ascii="Times New Roman" w:hAnsi="Times New Roman" w:cs="Times New Roman"/>
          <w:sz w:val="24"/>
          <w:szCs w:val="24"/>
          <w:lang w:val="id-ID"/>
        </w:rPr>
        <w:t>) yaitu :</w:t>
      </w:r>
    </w:p>
    <w:p w:rsidR="00BC2B4E" w:rsidRDefault="00BC2B4E" w:rsidP="00BC2B4E">
      <w:pPr>
        <w:pStyle w:val="ListParagraph"/>
        <w:numPr>
          <w:ilvl w:val="0"/>
          <w:numId w:val="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Perbuatan manusia (positif atau negatif, berbuat atau tidak berbuat atau membiarkan).</w:t>
      </w:r>
    </w:p>
    <w:p w:rsidR="00BC2B4E" w:rsidRDefault="00BC2B4E" w:rsidP="00BC2B4E">
      <w:pPr>
        <w:pStyle w:val="ListParagraph"/>
        <w:numPr>
          <w:ilvl w:val="0"/>
          <w:numId w:val="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Diancam dengan pidana (</w:t>
      </w:r>
      <w:r w:rsidRPr="000B1618">
        <w:rPr>
          <w:rFonts w:ascii="Times New Roman" w:hAnsi="Times New Roman" w:cs="Times New Roman"/>
          <w:i/>
          <w:sz w:val="24"/>
          <w:szCs w:val="24"/>
          <w:lang w:val="id-ID"/>
        </w:rPr>
        <w:t>Statbaar Gesteld</w:t>
      </w:r>
      <w:r>
        <w:rPr>
          <w:rFonts w:ascii="Times New Roman" w:hAnsi="Times New Roman" w:cs="Times New Roman"/>
          <w:sz w:val="24"/>
          <w:szCs w:val="24"/>
          <w:lang w:val="id-ID"/>
        </w:rPr>
        <w:t>).</w:t>
      </w:r>
    </w:p>
    <w:p w:rsidR="00BC2B4E" w:rsidRDefault="00BC2B4E" w:rsidP="00BC2B4E">
      <w:pPr>
        <w:pStyle w:val="ListParagraph"/>
        <w:numPr>
          <w:ilvl w:val="0"/>
          <w:numId w:val="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Melawan hukum (</w:t>
      </w:r>
      <w:r w:rsidRPr="000B1618">
        <w:rPr>
          <w:rFonts w:ascii="Times New Roman" w:hAnsi="Times New Roman" w:cs="Times New Roman"/>
          <w:i/>
          <w:sz w:val="24"/>
          <w:szCs w:val="24"/>
          <w:lang w:val="id-ID"/>
        </w:rPr>
        <w:t>Onrechtmatig</w:t>
      </w:r>
      <w:r>
        <w:rPr>
          <w:rFonts w:ascii="Times New Roman" w:hAnsi="Times New Roman" w:cs="Times New Roman"/>
          <w:sz w:val="24"/>
          <w:szCs w:val="24"/>
          <w:lang w:val="id-ID"/>
        </w:rPr>
        <w:t>).</w:t>
      </w:r>
    </w:p>
    <w:p w:rsidR="00BC2B4E" w:rsidRDefault="00BC2B4E" w:rsidP="00BC2B4E">
      <w:pPr>
        <w:pStyle w:val="ListParagraph"/>
        <w:numPr>
          <w:ilvl w:val="0"/>
          <w:numId w:val="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Dilakukan dengan kesadaran (</w:t>
      </w:r>
      <w:r w:rsidRPr="000B1618">
        <w:rPr>
          <w:rFonts w:ascii="Times New Roman" w:hAnsi="Times New Roman" w:cs="Times New Roman"/>
          <w:i/>
          <w:sz w:val="24"/>
          <w:szCs w:val="24"/>
          <w:lang w:val="id-ID"/>
        </w:rPr>
        <w:t>Met Schuld in Verband Staand</w:t>
      </w:r>
      <w:r>
        <w:rPr>
          <w:rFonts w:ascii="Times New Roman" w:hAnsi="Times New Roman" w:cs="Times New Roman"/>
          <w:sz w:val="24"/>
          <w:szCs w:val="24"/>
          <w:lang w:val="id-ID"/>
        </w:rPr>
        <w:t>).</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Simons juga menyebutkan adanya unsur objektif dan unsur subjektif dari tindak pidana (</w:t>
      </w:r>
      <w:r w:rsidRPr="000B1618">
        <w:rPr>
          <w:rFonts w:ascii="Times New Roman" w:hAnsi="Times New Roman" w:cs="Times New Roman"/>
          <w:i/>
          <w:sz w:val="24"/>
          <w:szCs w:val="24"/>
          <w:lang w:val="id-ID"/>
        </w:rPr>
        <w:t>Stafbaar Feit</w:t>
      </w:r>
      <w:r>
        <w:rPr>
          <w:rFonts w:ascii="Times New Roman" w:hAnsi="Times New Roman" w:cs="Times New Roman"/>
          <w:sz w:val="24"/>
          <w:szCs w:val="24"/>
          <w:lang w:val="id-ID"/>
        </w:rPr>
        <w:t>) :</w:t>
      </w:r>
      <w:r>
        <w:rPr>
          <w:rStyle w:val="FootnoteReference"/>
          <w:rFonts w:ascii="Times New Roman" w:hAnsi="Times New Roman" w:cs="Times New Roman"/>
          <w:sz w:val="24"/>
          <w:szCs w:val="24"/>
          <w:lang w:val="id-ID"/>
        </w:rPr>
        <w:footnoteReference w:id="14"/>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Unsur objektif :</w:t>
      </w:r>
    </w:p>
    <w:p w:rsidR="00BC2B4E" w:rsidRDefault="00BC2B4E" w:rsidP="00BC2B4E">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Perbuatan orang </w:t>
      </w:r>
    </w:p>
    <w:p w:rsidR="00BC2B4E" w:rsidRDefault="00BC2B4E" w:rsidP="00BC2B4E">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Akibat yang kelihatan dari perbuatan itu.</w:t>
      </w:r>
    </w:p>
    <w:p w:rsidR="00BC2B4E" w:rsidRDefault="00BC2B4E" w:rsidP="00BC2B4E">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Mungkin ada keadaan tertentu yang menyertai perbuatan itu seperti dalam Pasal 281 KUHP sifat “</w:t>
      </w:r>
      <w:r w:rsidRPr="000B1618">
        <w:rPr>
          <w:rFonts w:ascii="Times New Roman" w:hAnsi="Times New Roman" w:cs="Times New Roman"/>
          <w:i/>
          <w:sz w:val="24"/>
          <w:szCs w:val="24"/>
          <w:lang w:val="id-ID"/>
        </w:rPr>
        <w:t>openbaar</w:t>
      </w:r>
      <w:r>
        <w:rPr>
          <w:rFonts w:ascii="Times New Roman" w:hAnsi="Times New Roman" w:cs="Times New Roman"/>
          <w:sz w:val="24"/>
          <w:szCs w:val="24"/>
          <w:lang w:val="id-ID"/>
        </w:rPr>
        <w:t>” atau dimuka umum.</w:t>
      </w:r>
    </w:p>
    <w:p w:rsidR="00BC2B4E" w:rsidRDefault="00BC2B4E" w:rsidP="00BC2B4E">
      <w:pPr>
        <w:spacing w:after="0"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Unsur objektif :</w:t>
      </w:r>
    </w:p>
    <w:p w:rsidR="00BC2B4E" w:rsidRDefault="00BC2B4E" w:rsidP="00BC2B4E">
      <w:pPr>
        <w:pStyle w:val="ListParagraph"/>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Orang yang mampu bertanggungjawab.</w:t>
      </w:r>
    </w:p>
    <w:p w:rsidR="00BC2B4E" w:rsidRDefault="00BC2B4E" w:rsidP="00BC2B4E">
      <w:pPr>
        <w:pStyle w:val="ListParagraph"/>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Adanya kesalahan (</w:t>
      </w:r>
      <w:r w:rsidRPr="000B1618">
        <w:rPr>
          <w:rFonts w:ascii="Times New Roman" w:hAnsi="Times New Roman" w:cs="Times New Roman"/>
          <w:i/>
          <w:sz w:val="24"/>
          <w:szCs w:val="24"/>
          <w:lang w:val="id-ID"/>
        </w:rPr>
        <w:t>Dollus atau Culpa</w:t>
      </w:r>
      <w:r>
        <w:rPr>
          <w:rFonts w:ascii="Times New Roman" w:hAnsi="Times New Roman" w:cs="Times New Roman"/>
          <w:sz w:val="24"/>
          <w:szCs w:val="24"/>
          <w:lang w:val="id-ID"/>
        </w:rPr>
        <w:t>).</w:t>
      </w:r>
    </w:p>
    <w:p w:rsidR="00BC2B4E" w:rsidRDefault="00BC2B4E" w:rsidP="00BC2B4E">
      <w:pPr>
        <w:pStyle w:val="ListParagraph"/>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Perbuatan harus dilakukan dengan kesalahan.</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Kesalahan ini dapat berhubungan dengan akibat dari perbuatan atau dengan keadaan mana perbuatan itu dilakukan. Sementara menurut Moeljatno unsur-unsur perbuatan pidana yaitu:</w:t>
      </w:r>
    </w:p>
    <w:p w:rsidR="00BC2B4E" w:rsidRDefault="00BC2B4E" w:rsidP="00BC2B4E">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Perbuatan (manusia)</w:t>
      </w:r>
    </w:p>
    <w:p w:rsidR="00BC2B4E" w:rsidRDefault="00BC2B4E" w:rsidP="00BC2B4E">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Yang memenuhi rumusan dalam undang-undang (syarat formal).</w:t>
      </w:r>
    </w:p>
    <w:p w:rsidR="00BC2B4E" w:rsidRDefault="00BC2B4E" w:rsidP="00BC2B4E">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Bersifat melawan hukum (syarat materil).</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Unsur-unsur tindak pidana menurut Moeljatno terdiri dari:</w:t>
      </w:r>
    </w:p>
    <w:p w:rsidR="00BC2B4E" w:rsidRDefault="00BC2B4E" w:rsidP="00BC2B4E">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Kelakuan dan akibat</w:t>
      </w:r>
    </w:p>
    <w:p w:rsidR="00BC2B4E" w:rsidRDefault="00BC2B4E" w:rsidP="00BC2B4E">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Hal ikhwal atau keadaan tertentu yang menyertai perbuatan, yang dibagi menjadi:</w:t>
      </w:r>
    </w:p>
    <w:p w:rsidR="00BC2B4E" w:rsidRDefault="00BC2B4E" w:rsidP="00BC2B4E">
      <w:pPr>
        <w:pStyle w:val="ListParagraph"/>
        <w:numPr>
          <w:ilvl w:val="0"/>
          <w:numId w:val="14"/>
        </w:numPr>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Unsur subjektif atau pribadi yaitu mengenai diri orang yang melakukan perbuatan. Misalnya unsur pegawai negeri yang diperlukan dalam delik jabatan seperti dalam perkara tindak pidana korupsi.</w:t>
      </w:r>
      <w:r>
        <w:rPr>
          <w:rStyle w:val="FootnoteReference"/>
          <w:rFonts w:ascii="Times New Roman" w:hAnsi="Times New Roman" w:cs="Times New Roman"/>
          <w:sz w:val="24"/>
          <w:szCs w:val="24"/>
          <w:lang w:val="id-ID"/>
        </w:rPr>
        <w:footnoteReference w:id="15"/>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Pompe dalam hukum positif </w:t>
      </w:r>
      <w:r w:rsidRPr="000B1618">
        <w:rPr>
          <w:rFonts w:ascii="Times New Roman" w:hAnsi="Times New Roman" w:cs="Times New Roman"/>
          <w:i/>
          <w:sz w:val="24"/>
          <w:szCs w:val="24"/>
          <w:lang w:val="id-ID"/>
        </w:rPr>
        <w:t>Stafbaar feit</w:t>
      </w:r>
      <w:r>
        <w:rPr>
          <w:rFonts w:ascii="Times New Roman" w:hAnsi="Times New Roman" w:cs="Times New Roman"/>
          <w:sz w:val="24"/>
          <w:szCs w:val="24"/>
          <w:lang w:val="id-ID"/>
        </w:rPr>
        <w:t xml:space="preserve"> tidak lain adalah tindakan perbuatan yang diancam pidana dalam ketentuan Undang-Undang, sehingga sifat melawan hukum dan kesalahan bukanlah syarat mutlak untuk adanya tindak pidana. Maka untuk terjadinya perbuatan/tindak pidana harus dipenuhi unsur sebagai berikut yaitu </w:t>
      </w:r>
    </w:p>
    <w:p w:rsidR="00BC2B4E" w:rsidRDefault="00BC2B4E" w:rsidP="00BC2B4E">
      <w:pPr>
        <w:pStyle w:val="ListParagraph"/>
        <w:numPr>
          <w:ilvl w:val="0"/>
          <w:numId w:val="1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Adanya perbuatan manusia</w:t>
      </w:r>
    </w:p>
    <w:p w:rsidR="00BC2B4E" w:rsidRDefault="00BC2B4E" w:rsidP="00BC2B4E">
      <w:pPr>
        <w:pStyle w:val="ListParagraph"/>
        <w:numPr>
          <w:ilvl w:val="0"/>
          <w:numId w:val="1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Memenuhi rumusan dalam Undang-Undang (hal ini merupakan syarat formal, terkait dengan berlakunya pasal 1 ayat (1) Kitab Undang-Undang Hukum Pidana (KUHP).</w:t>
      </w:r>
    </w:p>
    <w:p w:rsidR="00BC2B4E" w:rsidRDefault="00BC2B4E" w:rsidP="00BC2B4E">
      <w:pPr>
        <w:pStyle w:val="ListParagraph"/>
        <w:numPr>
          <w:ilvl w:val="0"/>
          <w:numId w:val="1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Bersifat melawan hukum (hal ini syarat materil, terkait dengan diikutinya ajaran sifat melawan hukum materil dalam fungsinya yang negatif).</w:t>
      </w:r>
    </w:p>
    <w:p w:rsidR="00BC2B4E" w:rsidRDefault="00BC2B4E" w:rsidP="00BC2B4E">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Menurut Adami Chawi dari rumusan-rumusan tindak pidana tertentu dalam Kitab Undang-Undang Hukum Pidana (KUHP) itu, dapat diketahui adanya 11 unsur tindak pidana, yaitu sebagai berikut :</w:t>
      </w:r>
      <w:r>
        <w:rPr>
          <w:rStyle w:val="FootnoteReference"/>
          <w:rFonts w:ascii="Times New Roman" w:hAnsi="Times New Roman" w:cs="Times New Roman"/>
          <w:sz w:val="24"/>
          <w:szCs w:val="24"/>
          <w:lang w:val="id-ID"/>
        </w:rPr>
        <w:footnoteReference w:id="16"/>
      </w:r>
    </w:p>
    <w:p w:rsidR="00BC2B4E" w:rsidRDefault="00BC2B4E" w:rsidP="00BC2B4E">
      <w:pPr>
        <w:pStyle w:val="ListParagraph"/>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tingkah laku</w:t>
      </w:r>
    </w:p>
    <w:p w:rsidR="00BC2B4E" w:rsidRDefault="00BC2B4E" w:rsidP="00BC2B4E">
      <w:pPr>
        <w:pStyle w:val="ListParagraph"/>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melawan hukum</w:t>
      </w:r>
    </w:p>
    <w:p w:rsidR="00BC2B4E" w:rsidRDefault="00BC2B4E" w:rsidP="00BC2B4E">
      <w:pPr>
        <w:pStyle w:val="ListParagraph"/>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Unsur kesalahan </w:t>
      </w:r>
    </w:p>
    <w:p w:rsidR="00BC2B4E" w:rsidRDefault="00BC2B4E" w:rsidP="00BC2B4E">
      <w:pPr>
        <w:pStyle w:val="ListParagraph"/>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akibat konstitutif</w:t>
      </w:r>
    </w:p>
    <w:p w:rsidR="00BC2B4E" w:rsidRDefault="00BC2B4E" w:rsidP="00BC2B4E">
      <w:pPr>
        <w:pStyle w:val="ListParagraph"/>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keadaan yang menyertai</w:t>
      </w:r>
    </w:p>
    <w:p w:rsidR="00BC2B4E" w:rsidRDefault="00BC2B4E" w:rsidP="00BC2B4E">
      <w:pPr>
        <w:pStyle w:val="ListParagraph"/>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syarat tambahan untuk dapatnya dituntut pidana</w:t>
      </w:r>
    </w:p>
    <w:p w:rsidR="00BC2B4E" w:rsidRDefault="00BC2B4E" w:rsidP="00BC2B4E">
      <w:pPr>
        <w:pStyle w:val="ListParagraph"/>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syarat tambahan untuk memperberat pidana</w:t>
      </w:r>
    </w:p>
    <w:p w:rsidR="00BC2B4E" w:rsidRDefault="00BC2B4E" w:rsidP="00BC2B4E">
      <w:pPr>
        <w:pStyle w:val="ListParagraph"/>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syarat tambahan untuk dapatnya pidana</w:t>
      </w:r>
    </w:p>
    <w:p w:rsidR="00BC2B4E" w:rsidRDefault="00BC2B4E" w:rsidP="00BC2B4E">
      <w:pPr>
        <w:pStyle w:val="ListParagraph"/>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objek hukum tindak pidana</w:t>
      </w:r>
    </w:p>
    <w:p w:rsidR="00BC2B4E" w:rsidRDefault="00BC2B4E" w:rsidP="00BC2B4E">
      <w:pPr>
        <w:pStyle w:val="ListParagraph"/>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kualitas subjek hukum tindak pidana</w:t>
      </w:r>
    </w:p>
    <w:p w:rsidR="00BC2B4E" w:rsidRPr="00105D94" w:rsidRDefault="00BC2B4E" w:rsidP="00BC2B4E">
      <w:pPr>
        <w:pStyle w:val="ListParagraph"/>
        <w:numPr>
          <w:ilvl w:val="0"/>
          <w:numId w:val="2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syarat tambahan untuk memperingan pidana.</w:t>
      </w:r>
    </w:p>
    <w:p w:rsidR="00BC2B4E" w:rsidRPr="0062734F" w:rsidRDefault="00BC2B4E" w:rsidP="00824446">
      <w:pPr>
        <w:pStyle w:val="Heading3"/>
      </w:pPr>
      <w:bookmarkStart w:id="54" w:name="_Toc58838877"/>
      <w:bookmarkStart w:id="55" w:name="_Toc59269713"/>
      <w:bookmarkStart w:id="56" w:name="_Toc68507908"/>
      <w:bookmarkStart w:id="57" w:name="_Toc83295028"/>
      <w:r w:rsidRPr="0062734F">
        <w:t>2.1.3 Jenis-Jenis Tindak Pidana</w:t>
      </w:r>
      <w:bookmarkEnd w:id="54"/>
      <w:bookmarkEnd w:id="55"/>
      <w:bookmarkEnd w:id="56"/>
      <w:bookmarkEnd w:id="57"/>
    </w:p>
    <w:p w:rsidR="00BC2B4E" w:rsidRDefault="00BC2B4E" w:rsidP="0082444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Jika dilihat dari jenis-jenisnya, maka tindak pidana atau delik itu dibagi dalam beberapa jenis dan penjelasannya sebagai berikut :</w:t>
      </w:r>
    </w:p>
    <w:p w:rsidR="00BC2B4E" w:rsidRDefault="00BC2B4E" w:rsidP="00824446">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Delik formal dan delik materil</w:t>
      </w:r>
    </w:p>
    <w:p w:rsidR="00BC2B4E" w:rsidRDefault="00BC2B4E" w:rsidP="00824446">
      <w:pPr>
        <w:pStyle w:val="ListParagraph"/>
        <w:numPr>
          <w:ilvl w:val="0"/>
          <w:numId w:val="17"/>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Delik formal itu ialah delik yang perumusannya dititik beratkan kepada perbuatan yang dilarang. Delik tersebut telah selesai dengan dilakukannya perbuatan seperti tercantum dalam rumusan delik. Misalnya penghasutan Pasal 169 Kitab Undang-Undang Hukum Pidana (KUHP)</w:t>
      </w:r>
    </w:p>
    <w:p w:rsidR="00BC2B4E" w:rsidRDefault="00BC2B4E" w:rsidP="00824446">
      <w:pPr>
        <w:pStyle w:val="ListParagraph"/>
        <w:numPr>
          <w:ilvl w:val="0"/>
          <w:numId w:val="17"/>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Delik materil itu adalah delik yang merumuskannya dititik beratkan kepada akibat yang tidak dihendaki itu telah terjadi.</w:t>
      </w:r>
    </w:p>
    <w:p w:rsidR="00BC2B4E" w:rsidRDefault="00BC2B4E" w:rsidP="00824446">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Delik </w:t>
      </w:r>
      <w:r w:rsidRPr="000B1618">
        <w:rPr>
          <w:rFonts w:ascii="Times New Roman" w:hAnsi="Times New Roman" w:cs="Times New Roman"/>
          <w:i/>
          <w:sz w:val="24"/>
          <w:szCs w:val="24"/>
          <w:lang w:val="id-ID"/>
        </w:rPr>
        <w:t>commissionis</w:t>
      </w:r>
      <w:r>
        <w:rPr>
          <w:rFonts w:ascii="Times New Roman" w:hAnsi="Times New Roman" w:cs="Times New Roman"/>
          <w:sz w:val="24"/>
          <w:szCs w:val="24"/>
          <w:lang w:val="id-ID"/>
        </w:rPr>
        <w:t xml:space="preserve">, delik </w:t>
      </w:r>
      <w:r w:rsidRPr="000B1618">
        <w:rPr>
          <w:rFonts w:ascii="Times New Roman" w:hAnsi="Times New Roman" w:cs="Times New Roman"/>
          <w:i/>
          <w:sz w:val="24"/>
          <w:szCs w:val="24"/>
          <w:lang w:val="id-ID"/>
        </w:rPr>
        <w:t>omissionis</w:t>
      </w:r>
      <w:r>
        <w:rPr>
          <w:rFonts w:ascii="Times New Roman" w:hAnsi="Times New Roman" w:cs="Times New Roman"/>
          <w:sz w:val="24"/>
          <w:szCs w:val="24"/>
          <w:lang w:val="id-ID"/>
        </w:rPr>
        <w:t xml:space="preserve"> dan delik </w:t>
      </w:r>
      <w:r w:rsidRPr="000B1618">
        <w:rPr>
          <w:rFonts w:ascii="Times New Roman" w:hAnsi="Times New Roman" w:cs="Times New Roman"/>
          <w:i/>
          <w:sz w:val="24"/>
          <w:szCs w:val="24"/>
          <w:lang w:val="id-ID"/>
        </w:rPr>
        <w:t>commissionis per omissionem commissa</w:t>
      </w:r>
      <w:r>
        <w:rPr>
          <w:rFonts w:ascii="Times New Roman" w:hAnsi="Times New Roman" w:cs="Times New Roman"/>
          <w:sz w:val="24"/>
          <w:szCs w:val="24"/>
          <w:lang w:val="id-ID"/>
        </w:rPr>
        <w:t xml:space="preserve"> :</w:t>
      </w:r>
    </w:p>
    <w:p w:rsidR="00BC2B4E" w:rsidRDefault="00BC2B4E" w:rsidP="00824446">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Delik </w:t>
      </w:r>
      <w:r w:rsidRPr="000B1618">
        <w:rPr>
          <w:rFonts w:ascii="Times New Roman" w:hAnsi="Times New Roman" w:cs="Times New Roman"/>
          <w:i/>
          <w:sz w:val="24"/>
          <w:szCs w:val="24"/>
          <w:lang w:val="id-ID"/>
        </w:rPr>
        <w:t>commissionis</w:t>
      </w:r>
      <w:r>
        <w:rPr>
          <w:rFonts w:ascii="Times New Roman" w:hAnsi="Times New Roman" w:cs="Times New Roman"/>
          <w:sz w:val="24"/>
          <w:szCs w:val="24"/>
          <w:lang w:val="id-ID"/>
        </w:rPr>
        <w:t>, delik yang berupa pelanggaran terhadap larangan, ialah berbuat sesuatu yang dilarang pencurian, penggelapan, dan penipuan.</w:t>
      </w:r>
    </w:p>
    <w:p w:rsidR="00BC2B4E" w:rsidRDefault="00BC2B4E" w:rsidP="00824446">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Delik </w:t>
      </w:r>
      <w:r w:rsidRPr="000B1618">
        <w:rPr>
          <w:rFonts w:ascii="Times New Roman" w:hAnsi="Times New Roman" w:cs="Times New Roman"/>
          <w:i/>
          <w:sz w:val="24"/>
          <w:szCs w:val="24"/>
          <w:lang w:val="id-ID"/>
        </w:rPr>
        <w:t>omissionis</w:t>
      </w:r>
      <w:r>
        <w:rPr>
          <w:rFonts w:ascii="Times New Roman" w:hAnsi="Times New Roman" w:cs="Times New Roman"/>
          <w:sz w:val="24"/>
          <w:szCs w:val="24"/>
          <w:lang w:val="id-ID"/>
        </w:rPr>
        <w:t>, delik yang berupa pelanggaran terhadap perintah, ialah tidak melakukan sesuatu yang diperintahkan/diharuskan, misalnya tidak menghadap sebagai saksi di muka persidangan, tidak menolong orang yang memerlukan pertolongan.</w:t>
      </w:r>
    </w:p>
    <w:p w:rsidR="00824446" w:rsidRDefault="00824446">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BC2B4E" w:rsidRDefault="00BC2B4E" w:rsidP="00824446">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Delik </w:t>
      </w:r>
      <w:r w:rsidRPr="000B1618">
        <w:rPr>
          <w:rFonts w:ascii="Times New Roman" w:hAnsi="Times New Roman" w:cs="Times New Roman"/>
          <w:i/>
          <w:sz w:val="24"/>
          <w:szCs w:val="24"/>
          <w:lang w:val="id-ID"/>
        </w:rPr>
        <w:t>commisionis per omissionem commissa</w:t>
      </w:r>
      <w:r>
        <w:rPr>
          <w:rFonts w:ascii="Times New Roman" w:hAnsi="Times New Roman" w:cs="Times New Roman"/>
          <w:sz w:val="24"/>
          <w:szCs w:val="24"/>
          <w:lang w:val="id-ID"/>
        </w:rPr>
        <w:t xml:space="preserve">, delik yang berupa pelanggaran larangan (dus delik </w:t>
      </w:r>
      <w:r w:rsidRPr="000B1618">
        <w:rPr>
          <w:rFonts w:ascii="Times New Roman" w:hAnsi="Times New Roman" w:cs="Times New Roman"/>
          <w:i/>
          <w:sz w:val="24"/>
          <w:szCs w:val="24"/>
          <w:lang w:val="id-ID"/>
        </w:rPr>
        <w:t>commissionis</w:t>
      </w:r>
      <w:r>
        <w:rPr>
          <w:rFonts w:ascii="Times New Roman" w:hAnsi="Times New Roman" w:cs="Times New Roman"/>
          <w:sz w:val="24"/>
          <w:szCs w:val="24"/>
          <w:lang w:val="id-ID"/>
        </w:rPr>
        <w:t>), akan tetapi dapat dilakukan dengan cara tidak berbuat. Misalnya seorang ibu yang membunuh anaknya dengan tidak memberi air susu.</w:t>
      </w:r>
    </w:p>
    <w:p w:rsidR="00BC2B4E" w:rsidRDefault="00BC2B4E" w:rsidP="00BC2B4E">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Delik dolus dan delik culpa</w:t>
      </w:r>
    </w:p>
    <w:p w:rsidR="00BC2B4E" w:rsidRDefault="00BC2B4E" w:rsidP="00BC2B4E">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Delik dolus, delik yang memuat unsur kesengajaan.</w:t>
      </w:r>
    </w:p>
    <w:p w:rsidR="00BC2B4E" w:rsidRDefault="00BC2B4E" w:rsidP="00BC2B4E">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Delik culpa, delik yang memuat kealpaan sebagai salah satu unsur .</w:t>
      </w:r>
    </w:p>
    <w:p w:rsidR="00BC2B4E" w:rsidRDefault="00BC2B4E" w:rsidP="00BC2B4E">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Delik tunggal dan delik berganda</w:t>
      </w:r>
    </w:p>
    <w:p w:rsidR="00BC2B4E" w:rsidRDefault="00BC2B4E" w:rsidP="00BC2B4E">
      <w:pPr>
        <w:pStyle w:val="ListParagraph"/>
        <w:numPr>
          <w:ilvl w:val="0"/>
          <w:numId w:val="2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Delik tunggal, delik yang cukup dilakukan dengan perbuatan satu kali.</w:t>
      </w:r>
    </w:p>
    <w:p w:rsidR="00BC2B4E" w:rsidRDefault="00BC2B4E" w:rsidP="00BC2B4E">
      <w:pPr>
        <w:pStyle w:val="ListParagraph"/>
        <w:numPr>
          <w:ilvl w:val="0"/>
          <w:numId w:val="2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Delik berganda, delik yang baru merupakan delik, apabila dilakukan beberapa kali perbuatan.</w:t>
      </w:r>
    </w:p>
    <w:p w:rsidR="00BC2B4E" w:rsidRDefault="00BC2B4E" w:rsidP="00BC2B4E">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Delik yang berlangsung terus dan delik yang tidak berlangsung terus</w:t>
      </w:r>
    </w:p>
    <w:p w:rsidR="00BC2B4E" w:rsidRDefault="00BC2B4E" w:rsidP="00BC2B4E">
      <w:pPr>
        <w:pStyle w:val="ListParagraph"/>
        <w:numPr>
          <w:ilvl w:val="0"/>
          <w:numId w:val="2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Delik yang berlangsung terus, delik yang mempunyai ciri, bahwa keadaan terlarang itu berlangsung terus.</w:t>
      </w:r>
    </w:p>
    <w:p w:rsidR="00BC2B4E" w:rsidRDefault="00BC2B4E" w:rsidP="00BC2B4E">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Delik aduan dan bukan delik aduan, delik aduan delik yang penuntutannya hanya dilakukan apabila ada pengaduan dari pihak yang terkena.</w:t>
      </w:r>
    </w:p>
    <w:p w:rsidR="00BC2B4E" w:rsidRPr="00824446" w:rsidRDefault="00BC2B4E" w:rsidP="00BC2B4E">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Delik sederhana dan delik yang ada pemberatannya, delik yang ada pemberatannya misalnya, penganiayaan yang menyebabkan luka berat atau matinya orang.</w:t>
      </w:r>
      <w:r>
        <w:rPr>
          <w:rStyle w:val="FootnoteReference"/>
          <w:rFonts w:ascii="Times New Roman" w:hAnsi="Times New Roman" w:cs="Times New Roman"/>
          <w:sz w:val="24"/>
          <w:szCs w:val="24"/>
          <w:lang w:val="id-ID"/>
        </w:rPr>
        <w:footnoteReference w:id="17"/>
      </w:r>
    </w:p>
    <w:p w:rsidR="00BC2B4E" w:rsidRPr="0062734F" w:rsidRDefault="00BC2B4E" w:rsidP="00824446">
      <w:pPr>
        <w:pStyle w:val="Heading2"/>
        <w:spacing w:after="120"/>
      </w:pPr>
      <w:bookmarkStart w:id="58" w:name="_Toc58838878"/>
      <w:bookmarkStart w:id="59" w:name="_Toc59269714"/>
      <w:bookmarkStart w:id="60" w:name="_Toc68507909"/>
      <w:bookmarkStart w:id="61" w:name="_Toc83295029"/>
      <w:r w:rsidRPr="0062734F">
        <w:t>2.2</w:t>
      </w:r>
      <w:r>
        <w:rPr>
          <w:lang w:val="id-ID"/>
        </w:rPr>
        <w:t xml:space="preserve"> </w:t>
      </w:r>
      <w:r w:rsidRPr="0062734F">
        <w:t>Tinjaun Umum  Penerapan Sanksi</w:t>
      </w:r>
      <w:bookmarkEnd w:id="58"/>
      <w:bookmarkEnd w:id="59"/>
      <w:bookmarkEnd w:id="60"/>
      <w:bookmarkEnd w:id="61"/>
    </w:p>
    <w:p w:rsidR="00BC2B4E" w:rsidRPr="0062734F" w:rsidRDefault="00BC2B4E" w:rsidP="00824446">
      <w:pPr>
        <w:pStyle w:val="Heading3"/>
        <w:spacing w:after="120"/>
      </w:pPr>
      <w:bookmarkStart w:id="62" w:name="_Toc58838879"/>
      <w:bookmarkStart w:id="63" w:name="_Toc59269715"/>
      <w:bookmarkStart w:id="64" w:name="_Toc68507910"/>
      <w:bookmarkStart w:id="65" w:name="_Toc83295030"/>
      <w:r w:rsidRPr="0062734F">
        <w:t>2.2.1 Pengertian Penerapan Sanksi</w:t>
      </w:r>
      <w:bookmarkEnd w:id="62"/>
      <w:bookmarkEnd w:id="63"/>
      <w:bookmarkEnd w:id="64"/>
      <w:bookmarkEnd w:id="65"/>
    </w:p>
    <w:p w:rsidR="00BC2B4E" w:rsidRDefault="00BC2B4E" w:rsidP="00824446">
      <w:pPr>
        <w:spacing w:after="12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Seorang filosof Yunani, </w:t>
      </w:r>
      <w:r w:rsidRPr="000B1618">
        <w:rPr>
          <w:rFonts w:ascii="Times New Roman" w:hAnsi="Times New Roman" w:cs="Times New Roman"/>
          <w:i/>
          <w:sz w:val="24"/>
          <w:szCs w:val="24"/>
          <w:lang w:val="id-ID"/>
        </w:rPr>
        <w:t>Aristoteles</w:t>
      </w:r>
      <w:r>
        <w:rPr>
          <w:rFonts w:ascii="Times New Roman" w:hAnsi="Times New Roman" w:cs="Times New Roman"/>
          <w:sz w:val="24"/>
          <w:szCs w:val="24"/>
          <w:lang w:val="id-ID"/>
        </w:rPr>
        <w:t xml:space="preserve">, mengatakan bahwa manusia dalah </w:t>
      </w:r>
      <w:r>
        <w:rPr>
          <w:rFonts w:ascii="Times New Roman" w:hAnsi="Times New Roman" w:cs="Times New Roman"/>
          <w:i/>
          <w:sz w:val="24"/>
          <w:szCs w:val="24"/>
          <w:lang w:val="id-ID"/>
        </w:rPr>
        <w:t xml:space="preserve">Zoon Politicon, </w:t>
      </w:r>
      <w:r>
        <w:rPr>
          <w:rFonts w:ascii="Times New Roman" w:hAnsi="Times New Roman" w:cs="Times New Roman"/>
          <w:sz w:val="24"/>
          <w:szCs w:val="24"/>
          <w:lang w:val="id-ID"/>
        </w:rPr>
        <w:t>artinya manusia merupakan makhluk yang hidup bermasyarakat. Sejak lahir hingga meninggal, manusia hidup ditengah-tengah masyarakat dan melakukan hubungan dengan manusia yang lain. Hubungan antara seseorang dengan orang-orang lain, mungkin bersifat langsung ataupun tidak langsung. Hubungan ini menyebabkan kehidupan bermasyarakat antara manusia saling membutuhkan satu dengan yang lainnya. Kebutuhan dapat sama dengan satu yang lainnya, dan bahkan dapat berlawanan atau bertentangan</w:t>
      </w:r>
      <w:r w:rsidRPr="00E57995">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18"/>
      </w:r>
    </w:p>
    <w:p w:rsidR="00BC2B4E" w:rsidRDefault="00BC2B4E" w:rsidP="00824446">
      <w:pPr>
        <w:spacing w:after="12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Berbicara mengenai hukum, maka sebaiknya membahas tentang artinya terlebih dahulu. Secara </w:t>
      </w:r>
      <w:r>
        <w:rPr>
          <w:rFonts w:ascii="Times New Roman" w:hAnsi="Times New Roman" w:cs="Times New Roman"/>
          <w:i/>
          <w:sz w:val="24"/>
          <w:szCs w:val="24"/>
          <w:lang w:val="id-ID"/>
        </w:rPr>
        <w:t xml:space="preserve">Etimologi, </w:t>
      </w:r>
      <w:r>
        <w:rPr>
          <w:rFonts w:ascii="Times New Roman" w:hAnsi="Times New Roman" w:cs="Times New Roman"/>
          <w:sz w:val="24"/>
          <w:szCs w:val="24"/>
          <w:lang w:val="id-ID"/>
        </w:rPr>
        <w:t>hukum bersal dari bahasa Arab yaitu “</w:t>
      </w:r>
      <w:r>
        <w:rPr>
          <w:rFonts w:ascii="Times New Roman" w:hAnsi="Times New Roman" w:cs="Times New Roman"/>
          <w:i/>
          <w:sz w:val="24"/>
          <w:szCs w:val="24"/>
          <w:lang w:val="id-ID"/>
        </w:rPr>
        <w:t xml:space="preserve">Alkas”, </w:t>
      </w:r>
      <w:r>
        <w:rPr>
          <w:rFonts w:ascii="Times New Roman" w:hAnsi="Times New Roman" w:cs="Times New Roman"/>
          <w:sz w:val="24"/>
          <w:szCs w:val="24"/>
          <w:lang w:val="id-ID"/>
        </w:rPr>
        <w:t>bahasa Jerman yaitu “</w:t>
      </w:r>
      <w:r>
        <w:rPr>
          <w:rFonts w:ascii="Times New Roman" w:hAnsi="Times New Roman" w:cs="Times New Roman"/>
          <w:i/>
          <w:sz w:val="24"/>
          <w:szCs w:val="24"/>
          <w:lang w:val="id-ID"/>
        </w:rPr>
        <w:t xml:space="preserve">Recht”, </w:t>
      </w:r>
      <w:r>
        <w:rPr>
          <w:rFonts w:ascii="Times New Roman" w:hAnsi="Times New Roman" w:cs="Times New Roman"/>
          <w:sz w:val="24"/>
          <w:szCs w:val="24"/>
          <w:lang w:val="id-ID"/>
        </w:rPr>
        <w:t>bahasa Yunani yaitu “</w:t>
      </w:r>
      <w:r>
        <w:rPr>
          <w:rFonts w:ascii="Times New Roman" w:hAnsi="Times New Roman" w:cs="Times New Roman"/>
          <w:i/>
          <w:sz w:val="24"/>
          <w:szCs w:val="24"/>
          <w:lang w:val="id-ID"/>
        </w:rPr>
        <w:t xml:space="preserve">Ius”, </w:t>
      </w:r>
      <w:r>
        <w:rPr>
          <w:rFonts w:ascii="Times New Roman" w:hAnsi="Times New Roman" w:cs="Times New Roman"/>
          <w:sz w:val="24"/>
          <w:szCs w:val="24"/>
          <w:lang w:val="id-ID"/>
        </w:rPr>
        <w:t>sedangkan dalam bahasa Prancis yaitu “</w:t>
      </w:r>
      <w:r>
        <w:rPr>
          <w:rFonts w:ascii="Times New Roman" w:hAnsi="Times New Roman" w:cs="Times New Roman"/>
          <w:i/>
          <w:sz w:val="24"/>
          <w:szCs w:val="24"/>
          <w:lang w:val="id-ID"/>
        </w:rPr>
        <w:t xml:space="preserve">Droit”, </w:t>
      </w:r>
      <w:r>
        <w:rPr>
          <w:rFonts w:ascii="Times New Roman" w:hAnsi="Times New Roman" w:cs="Times New Roman"/>
          <w:sz w:val="24"/>
          <w:szCs w:val="24"/>
          <w:lang w:val="id-ID"/>
        </w:rPr>
        <w:t>Kesemuanya bahasa itu mempunyai arti kurang lebih sama, yaitu hukum merupakan paksaan, mengatur dan memerintah.</w:t>
      </w:r>
      <w:r>
        <w:rPr>
          <w:rStyle w:val="FootnoteReference"/>
          <w:rFonts w:ascii="Times New Roman" w:hAnsi="Times New Roman" w:cs="Times New Roman"/>
          <w:sz w:val="24"/>
          <w:szCs w:val="24"/>
          <w:lang w:val="id-ID"/>
        </w:rPr>
        <w:footnoteReference w:id="19"/>
      </w:r>
    </w:p>
    <w:p w:rsidR="00BC2B4E" w:rsidRDefault="00BC2B4E" w:rsidP="00824446">
      <w:pPr>
        <w:spacing w:after="12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Penerapan sanksi pidana adalah suatu penerapan hukuman yang dijatuhkan kepada para pelaku tindak pidana yang telah melanggar ketentuan-ketentuan dan peraturan perundang-undangan yang berlaku.</w:t>
      </w:r>
    </w:p>
    <w:p w:rsidR="00824446" w:rsidRDefault="00824446">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Kamus Besar Bahasa Indonesia sanksi adalah tindakan (hukuman) demi memaksa seseorang untuk mengikuti atau mematuhi ketentuan undang-undang.</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J.C T Simongkir sanksi yang dari berasal bahasa Belanda </w:t>
      </w:r>
      <w:r>
        <w:rPr>
          <w:rFonts w:ascii="Times New Roman" w:hAnsi="Times New Roman" w:cs="Times New Roman"/>
          <w:i/>
          <w:sz w:val="24"/>
          <w:szCs w:val="24"/>
          <w:lang w:val="id-ID"/>
        </w:rPr>
        <w:t xml:space="preserve">Sanctie </w:t>
      </w:r>
      <w:r>
        <w:rPr>
          <w:rFonts w:ascii="Times New Roman" w:hAnsi="Times New Roman" w:cs="Times New Roman"/>
          <w:sz w:val="24"/>
          <w:szCs w:val="24"/>
          <w:lang w:val="id-ID"/>
        </w:rPr>
        <w:t>yang berarti ancaman hukuman adalah alat pemaksa untuk mematuhi aturan undang-undang.</w:t>
      </w:r>
      <w:r>
        <w:rPr>
          <w:rStyle w:val="FootnoteReference"/>
          <w:rFonts w:ascii="Times New Roman" w:hAnsi="Times New Roman" w:cs="Times New Roman"/>
          <w:sz w:val="24"/>
          <w:szCs w:val="24"/>
          <w:lang w:val="id-ID"/>
        </w:rPr>
        <w:footnoteReference w:id="20"/>
      </w:r>
    </w:p>
    <w:p w:rsidR="00BC2B4E" w:rsidRPr="0062734F" w:rsidRDefault="00BC2B4E" w:rsidP="00824446">
      <w:pPr>
        <w:pStyle w:val="Heading3"/>
      </w:pPr>
      <w:bookmarkStart w:id="66" w:name="_Toc58838880"/>
      <w:bookmarkStart w:id="67" w:name="_Toc59269716"/>
      <w:bookmarkStart w:id="68" w:name="_Toc68507911"/>
      <w:bookmarkStart w:id="69" w:name="_Toc83295031"/>
      <w:r w:rsidRPr="0062734F">
        <w:t>2.2.2 Jenis sanksi</w:t>
      </w:r>
      <w:bookmarkEnd w:id="66"/>
      <w:bookmarkEnd w:id="67"/>
      <w:bookmarkEnd w:id="68"/>
      <w:bookmarkEnd w:id="69"/>
    </w:p>
    <w:p w:rsidR="00BC2B4E" w:rsidRDefault="00BC2B4E" w:rsidP="00824446">
      <w:pPr>
        <w:pStyle w:val="ListParagraph"/>
        <w:numPr>
          <w:ilvl w:val="0"/>
          <w:numId w:val="26"/>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Sanksi pidana</w:t>
      </w:r>
    </w:p>
    <w:p w:rsidR="00BC2B4E" w:rsidRDefault="00BC2B4E" w:rsidP="00824446">
      <w:pPr>
        <w:spacing w:after="0"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Dalam Kitab Undang-Undang Hukum Pidana (KUHP) Pasal 10 yaitu :</w:t>
      </w:r>
    </w:p>
    <w:p w:rsidR="00BC2B4E" w:rsidRDefault="00BC2B4E" w:rsidP="00824446">
      <w:pPr>
        <w:pStyle w:val="ListParagraph"/>
        <w:numPr>
          <w:ilvl w:val="0"/>
          <w:numId w:val="2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Pidana pokok, yang terbagi atas :</w:t>
      </w:r>
      <w:r>
        <w:rPr>
          <w:rStyle w:val="FootnoteReference"/>
          <w:rFonts w:ascii="Times New Roman" w:hAnsi="Times New Roman" w:cs="Times New Roman"/>
          <w:sz w:val="24"/>
          <w:szCs w:val="24"/>
          <w:lang w:val="id-ID"/>
        </w:rPr>
        <w:footnoteReference w:id="21"/>
      </w:r>
    </w:p>
    <w:p w:rsidR="00BC2B4E" w:rsidRDefault="00BC2B4E" w:rsidP="00BC2B4E">
      <w:pPr>
        <w:pStyle w:val="ListParagraph"/>
        <w:numPr>
          <w:ilvl w:val="0"/>
          <w:numId w:val="2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Pidana mati</w:t>
      </w:r>
    </w:p>
    <w:p w:rsidR="00BC2B4E" w:rsidRDefault="00BC2B4E" w:rsidP="00BC2B4E">
      <w:pPr>
        <w:pStyle w:val="ListParagraph"/>
        <w:numPr>
          <w:ilvl w:val="0"/>
          <w:numId w:val="2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Pidana penjara</w:t>
      </w:r>
    </w:p>
    <w:p w:rsidR="00BC2B4E" w:rsidRDefault="00BC2B4E" w:rsidP="00BC2B4E">
      <w:pPr>
        <w:pStyle w:val="ListParagraph"/>
        <w:numPr>
          <w:ilvl w:val="0"/>
          <w:numId w:val="2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Pidana kurungan</w:t>
      </w:r>
    </w:p>
    <w:p w:rsidR="00BC2B4E" w:rsidRDefault="00BC2B4E" w:rsidP="00BC2B4E">
      <w:pPr>
        <w:pStyle w:val="ListParagraph"/>
        <w:numPr>
          <w:ilvl w:val="0"/>
          <w:numId w:val="2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Pidana denda, dan</w:t>
      </w:r>
    </w:p>
    <w:p w:rsidR="00BC2B4E" w:rsidRDefault="00BC2B4E" w:rsidP="00BC2B4E">
      <w:pPr>
        <w:pStyle w:val="ListParagraph"/>
        <w:numPr>
          <w:ilvl w:val="0"/>
          <w:numId w:val="2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Pidana tutpan</w:t>
      </w:r>
    </w:p>
    <w:p w:rsidR="00BC2B4E" w:rsidRDefault="00BC2B4E" w:rsidP="00BC2B4E">
      <w:pPr>
        <w:pStyle w:val="ListParagraph"/>
        <w:numPr>
          <w:ilvl w:val="0"/>
          <w:numId w:val="2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Pidana tambahan, yang terbagi atas :</w:t>
      </w:r>
    </w:p>
    <w:p w:rsidR="00BC2B4E" w:rsidRDefault="00BC2B4E" w:rsidP="00BC2B4E">
      <w:pPr>
        <w:pStyle w:val="ListParagraph"/>
        <w:numPr>
          <w:ilvl w:val="0"/>
          <w:numId w:val="2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Pencabutan hak-hak tertentu</w:t>
      </w:r>
    </w:p>
    <w:p w:rsidR="00BC2B4E" w:rsidRDefault="00BC2B4E" w:rsidP="00BC2B4E">
      <w:pPr>
        <w:pStyle w:val="ListParagraph"/>
        <w:numPr>
          <w:ilvl w:val="0"/>
          <w:numId w:val="2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Perampasan barang-barang tertentu</w:t>
      </w:r>
    </w:p>
    <w:p w:rsidR="00BC2B4E" w:rsidRPr="00CB00D6" w:rsidRDefault="00BC2B4E" w:rsidP="00BC2B4E">
      <w:pPr>
        <w:pStyle w:val="ListParagraph"/>
        <w:numPr>
          <w:ilvl w:val="0"/>
          <w:numId w:val="29"/>
        </w:numPr>
        <w:spacing w:after="0" w:line="480" w:lineRule="auto"/>
        <w:jc w:val="both"/>
        <w:rPr>
          <w:rFonts w:ascii="Times New Roman" w:hAnsi="Times New Roman" w:cs="Times New Roman"/>
          <w:b/>
          <w:sz w:val="24"/>
          <w:szCs w:val="24"/>
          <w:lang w:val="id-ID"/>
        </w:rPr>
      </w:pPr>
      <w:r w:rsidRPr="00CB00D6">
        <w:rPr>
          <w:rFonts w:ascii="Times New Roman" w:hAnsi="Times New Roman" w:cs="Times New Roman"/>
          <w:sz w:val="24"/>
          <w:szCs w:val="24"/>
          <w:lang w:val="id-ID"/>
        </w:rPr>
        <w:t>Pengumuman putusan hakim.</w:t>
      </w:r>
      <w:r w:rsidRPr="00CB00D6">
        <w:rPr>
          <w:rFonts w:ascii="Times New Roman" w:hAnsi="Times New Roman" w:cs="Times New Roman"/>
          <w:b/>
          <w:sz w:val="24"/>
          <w:szCs w:val="24"/>
          <w:lang w:val="id-ID"/>
        </w:rPr>
        <w:t xml:space="preserve"> </w:t>
      </w:r>
    </w:p>
    <w:p w:rsidR="00824446" w:rsidRDefault="00824446">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BC2B4E" w:rsidRDefault="00BC2B4E" w:rsidP="00824446">
      <w:p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2.    Sanksi Tindakan</w:t>
      </w:r>
    </w:p>
    <w:p w:rsidR="00BC2B4E" w:rsidRPr="00CB00D6" w:rsidRDefault="00BC2B4E" w:rsidP="00824446">
      <w:pPr>
        <w:spacing w:after="0" w:line="480" w:lineRule="auto"/>
        <w:ind w:left="426"/>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Sanksi tindakan adalah sanksi yang memiliki makna dan tujuan yang berbeda dengan pidana, yaitu tujuannya untuk mendidik memperbaiki yang bersangkutan dan fokusnya bukan pada perbuatan yang telah dilakukan tetapi suatu upaya untuk memberikan pertolongan untuk kepentingan yang bersangkutan dan masyarakat.</w:t>
      </w:r>
      <w:r>
        <w:rPr>
          <w:rStyle w:val="FootnoteReference"/>
          <w:rFonts w:ascii="Times New Roman" w:hAnsi="Times New Roman" w:cs="Times New Roman"/>
          <w:sz w:val="24"/>
          <w:szCs w:val="24"/>
          <w:lang w:val="id-ID"/>
        </w:rPr>
        <w:footnoteReference w:id="22"/>
      </w:r>
    </w:p>
    <w:p w:rsidR="00BC2B4E" w:rsidRPr="0062734F" w:rsidRDefault="00BC2B4E" w:rsidP="00BC2B4E">
      <w:pPr>
        <w:pStyle w:val="Heading3"/>
        <w:rPr>
          <w:color w:val="FFFFFF" w:themeColor="background1"/>
        </w:rPr>
      </w:pPr>
      <w:bookmarkStart w:id="70" w:name="_Toc59269717"/>
      <w:bookmarkStart w:id="71" w:name="_Toc68507912"/>
      <w:bookmarkStart w:id="72" w:name="_Toc83295032"/>
      <w:r w:rsidRPr="0062734F">
        <w:t>2.2.3 Sanksi Terhadap Anak</w:t>
      </w:r>
      <w:bookmarkEnd w:id="70"/>
      <w:bookmarkEnd w:id="71"/>
      <w:bookmarkEnd w:id="72"/>
    </w:p>
    <w:p w:rsidR="00BC2B4E" w:rsidRDefault="00BC2B4E" w:rsidP="00824446">
      <w:pPr>
        <w:spacing w:after="0" w:line="480" w:lineRule="auto"/>
        <w:ind w:firstLine="360"/>
        <w:jc w:val="both"/>
        <w:rPr>
          <w:rFonts w:ascii="Times New Roman" w:hAnsi="Times New Roman" w:cs="Times New Roman"/>
          <w:sz w:val="24"/>
          <w:szCs w:val="24"/>
          <w:lang w:val="id-ID"/>
        </w:rPr>
      </w:pPr>
      <w:r w:rsidRPr="008D7367">
        <w:rPr>
          <w:rFonts w:ascii="Times New Roman" w:hAnsi="Times New Roman" w:cs="Times New Roman"/>
          <w:sz w:val="24"/>
          <w:szCs w:val="24"/>
          <w:lang w:val="id-ID"/>
        </w:rPr>
        <w:t xml:space="preserve">Menurut </w:t>
      </w:r>
      <w:r>
        <w:rPr>
          <w:rFonts w:ascii="Times New Roman" w:hAnsi="Times New Roman" w:cs="Times New Roman"/>
          <w:sz w:val="24"/>
          <w:szCs w:val="24"/>
          <w:lang w:val="id-ID"/>
        </w:rPr>
        <w:t>Undang-Undang Nomor 11 Tahun 2012 Tentang Sistem Peradilan Pidana Anak Pasal 69 berbunyi :</w:t>
      </w:r>
      <w:r>
        <w:rPr>
          <w:rStyle w:val="FootnoteReference"/>
          <w:rFonts w:ascii="Times New Roman" w:hAnsi="Times New Roman" w:cs="Times New Roman"/>
          <w:sz w:val="24"/>
          <w:szCs w:val="24"/>
          <w:lang w:val="id-ID"/>
        </w:rPr>
        <w:footnoteReference w:id="23"/>
      </w:r>
    </w:p>
    <w:p w:rsidR="00BC2B4E" w:rsidRDefault="00BC2B4E" w:rsidP="00824446">
      <w:pPr>
        <w:pStyle w:val="ListParagraph"/>
        <w:numPr>
          <w:ilvl w:val="0"/>
          <w:numId w:val="32"/>
        </w:numPr>
        <w:spacing w:after="0" w:line="480" w:lineRule="auto"/>
        <w:jc w:val="both"/>
        <w:rPr>
          <w:rFonts w:ascii="Times New Roman" w:hAnsi="Times New Roman" w:cs="Times New Roman"/>
          <w:sz w:val="24"/>
          <w:szCs w:val="24"/>
          <w:lang w:val="id-ID"/>
        </w:rPr>
      </w:pPr>
      <w:r w:rsidRPr="008D7367">
        <w:rPr>
          <w:rFonts w:ascii="Times New Roman" w:hAnsi="Times New Roman" w:cs="Times New Roman"/>
          <w:sz w:val="24"/>
          <w:szCs w:val="24"/>
          <w:lang w:val="id-ID"/>
        </w:rPr>
        <w:t>Anak hanya dapat dijatuhi pidana atau dikenai tindakan berdasarkan ket</w:t>
      </w:r>
      <w:r>
        <w:rPr>
          <w:rFonts w:ascii="Times New Roman" w:hAnsi="Times New Roman" w:cs="Times New Roman"/>
          <w:sz w:val="24"/>
          <w:szCs w:val="24"/>
          <w:lang w:val="id-ID"/>
        </w:rPr>
        <w:t xml:space="preserve">entuan dalam UndangUndang Sistem Peradilan Pidana Anak. </w:t>
      </w:r>
    </w:p>
    <w:p w:rsidR="00BC2B4E" w:rsidRDefault="00BC2B4E" w:rsidP="00BC2B4E">
      <w:pPr>
        <w:pStyle w:val="ListParagraph"/>
        <w:numPr>
          <w:ilvl w:val="0"/>
          <w:numId w:val="32"/>
        </w:numPr>
        <w:spacing w:after="0" w:line="480" w:lineRule="auto"/>
        <w:jc w:val="both"/>
        <w:rPr>
          <w:rFonts w:ascii="Times New Roman" w:hAnsi="Times New Roman" w:cs="Times New Roman"/>
          <w:sz w:val="24"/>
          <w:szCs w:val="24"/>
          <w:lang w:val="id-ID"/>
        </w:rPr>
      </w:pPr>
      <w:r w:rsidRPr="008D7367">
        <w:rPr>
          <w:rFonts w:ascii="Times New Roman" w:hAnsi="Times New Roman" w:cs="Times New Roman"/>
          <w:sz w:val="24"/>
          <w:szCs w:val="24"/>
          <w:lang w:val="id-ID"/>
        </w:rPr>
        <w:t>Anak yang belum berusia 14 (empat belas) tahun hanya dapat dikenai tindakan.</w:t>
      </w:r>
    </w:p>
    <w:p w:rsidR="00BC2B4E" w:rsidRDefault="00BC2B4E" w:rsidP="00BC2B4E">
      <w:pPr>
        <w:spacing w:after="0" w:line="480" w:lineRule="auto"/>
        <w:ind w:firstLine="720"/>
        <w:jc w:val="both"/>
        <w:rPr>
          <w:rFonts w:ascii="Times New Roman" w:hAnsi="Times New Roman" w:cs="Times New Roman"/>
          <w:sz w:val="24"/>
          <w:szCs w:val="24"/>
          <w:lang w:val="id-ID"/>
        </w:rPr>
      </w:pPr>
      <w:r w:rsidRPr="0062482F">
        <w:rPr>
          <w:rFonts w:ascii="Times New Roman" w:hAnsi="Times New Roman" w:cs="Times New Roman"/>
          <w:sz w:val="24"/>
          <w:szCs w:val="24"/>
          <w:lang w:val="id-ID"/>
        </w:rPr>
        <w:t xml:space="preserve">Sanksi </w:t>
      </w:r>
      <w:r>
        <w:rPr>
          <w:rFonts w:ascii="Times New Roman" w:hAnsi="Times New Roman" w:cs="Times New Roman"/>
          <w:sz w:val="24"/>
          <w:szCs w:val="24"/>
          <w:lang w:val="id-ID"/>
        </w:rPr>
        <w:t>p</w:t>
      </w:r>
      <w:r w:rsidRPr="0062482F">
        <w:rPr>
          <w:rFonts w:ascii="Times New Roman" w:hAnsi="Times New Roman" w:cs="Times New Roman"/>
          <w:sz w:val="24"/>
          <w:szCs w:val="24"/>
          <w:lang w:val="id-ID"/>
        </w:rPr>
        <w:t xml:space="preserve">idana </w:t>
      </w:r>
      <w:r>
        <w:rPr>
          <w:rFonts w:ascii="Times New Roman" w:hAnsi="Times New Roman" w:cs="Times New Roman"/>
          <w:sz w:val="24"/>
          <w:szCs w:val="24"/>
          <w:lang w:val="id-ID"/>
        </w:rPr>
        <w:t>yang dapat dikenakan kepada pelaku tindak pidana anak terbagi atas pidana pokok dan pidana tambahan dalam Undang-Undang Nomor 11 Tahun 2012 Tentang Sistem Peradilan Pidana Anak, Pasal 71 ayat (1) yang berbunyi :</w:t>
      </w:r>
    </w:p>
    <w:p w:rsidR="00BC2B4E" w:rsidRDefault="00BC2B4E" w:rsidP="00BC2B4E">
      <w:pPr>
        <w:pStyle w:val="ListParagraph"/>
        <w:numPr>
          <w:ilvl w:val="0"/>
          <w:numId w:val="33"/>
        </w:numPr>
        <w:spacing w:line="480" w:lineRule="auto"/>
        <w:jc w:val="both"/>
        <w:rPr>
          <w:rFonts w:ascii="Times New Roman" w:hAnsi="Times New Roman" w:cs="Times New Roman"/>
          <w:sz w:val="24"/>
          <w:szCs w:val="24"/>
          <w:lang w:val="id-ID"/>
        </w:rPr>
      </w:pPr>
      <w:r w:rsidRPr="0062482F">
        <w:rPr>
          <w:rFonts w:ascii="Times New Roman" w:hAnsi="Times New Roman" w:cs="Times New Roman"/>
          <w:sz w:val="24"/>
          <w:szCs w:val="24"/>
          <w:lang w:val="id-ID"/>
        </w:rPr>
        <w:t>Pidana peringatan</w:t>
      </w:r>
    </w:p>
    <w:p w:rsidR="00BC2B4E" w:rsidRPr="00D74EAE" w:rsidRDefault="00BC2B4E" w:rsidP="00BC2B4E">
      <w:pPr>
        <w:pStyle w:val="ListParagraph"/>
        <w:numPr>
          <w:ilvl w:val="0"/>
          <w:numId w:val="33"/>
        </w:numPr>
        <w:spacing w:line="480" w:lineRule="auto"/>
        <w:jc w:val="both"/>
        <w:rPr>
          <w:rFonts w:ascii="Times New Roman" w:hAnsi="Times New Roman" w:cs="Times New Roman"/>
          <w:sz w:val="24"/>
          <w:szCs w:val="24"/>
          <w:lang w:val="id-ID"/>
        </w:rPr>
      </w:pPr>
      <w:r w:rsidRPr="00D74EAE">
        <w:rPr>
          <w:rFonts w:ascii="Times New Roman" w:hAnsi="Times New Roman" w:cs="Times New Roman"/>
          <w:sz w:val="24"/>
          <w:szCs w:val="24"/>
          <w:lang w:val="id-ID"/>
        </w:rPr>
        <w:t>Pidana dengan syarat:</w:t>
      </w:r>
    </w:p>
    <w:p w:rsidR="00BC2B4E" w:rsidRDefault="00BC2B4E" w:rsidP="00BC2B4E">
      <w:pPr>
        <w:pStyle w:val="ListParagraph"/>
        <w:numPr>
          <w:ilvl w:val="0"/>
          <w:numId w:val="34"/>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Pembinaan diluar lembaga</w:t>
      </w:r>
    </w:p>
    <w:p w:rsidR="00BC2B4E" w:rsidRDefault="00BC2B4E" w:rsidP="00BC2B4E">
      <w:pPr>
        <w:pStyle w:val="ListParagraph"/>
        <w:numPr>
          <w:ilvl w:val="0"/>
          <w:numId w:val="34"/>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Pelayanan masyarakat, atau</w:t>
      </w:r>
    </w:p>
    <w:p w:rsidR="00BC2B4E" w:rsidRDefault="00BC2B4E" w:rsidP="00BC2B4E">
      <w:pPr>
        <w:pStyle w:val="ListParagraph"/>
        <w:numPr>
          <w:ilvl w:val="0"/>
          <w:numId w:val="34"/>
        </w:numPr>
        <w:spacing w:line="48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Pengawasan.</w:t>
      </w:r>
    </w:p>
    <w:p w:rsidR="00BC2B4E" w:rsidRDefault="00BC2B4E" w:rsidP="00BC2B4E">
      <w:pPr>
        <w:pStyle w:val="ListParagraph"/>
        <w:numPr>
          <w:ilvl w:val="0"/>
          <w:numId w:val="3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Pelatihan kerja</w:t>
      </w:r>
    </w:p>
    <w:p w:rsidR="00BC2B4E" w:rsidRDefault="00BC2B4E" w:rsidP="00BC2B4E">
      <w:pPr>
        <w:pStyle w:val="ListParagraph"/>
        <w:numPr>
          <w:ilvl w:val="0"/>
          <w:numId w:val="3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Pembinaan dalam lembaga, dan</w:t>
      </w:r>
    </w:p>
    <w:p w:rsidR="00BC2B4E" w:rsidRPr="0062482F" w:rsidRDefault="00BC2B4E" w:rsidP="00BC2B4E">
      <w:pPr>
        <w:pStyle w:val="ListParagraph"/>
        <w:numPr>
          <w:ilvl w:val="0"/>
          <w:numId w:val="3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Penjara.</w:t>
      </w:r>
    </w:p>
    <w:p w:rsidR="00BC2B4E" w:rsidRDefault="00BC2B4E" w:rsidP="00BC2B4E">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Sanksi tindakan yang dapat dikenakan kepada anak dalam Undang-Undang Nomor 11 Tahun 2012 Tentang Sistem Peradilan Pidana Anak pasal 82 yang berbunyi : </w:t>
      </w:r>
      <w:r>
        <w:rPr>
          <w:rStyle w:val="FootnoteReference"/>
          <w:rFonts w:ascii="Times New Roman" w:hAnsi="Times New Roman" w:cs="Times New Roman"/>
          <w:sz w:val="24"/>
          <w:szCs w:val="24"/>
          <w:lang w:val="id-ID"/>
        </w:rPr>
        <w:footnoteReference w:id="24"/>
      </w:r>
    </w:p>
    <w:p w:rsidR="00BC2B4E" w:rsidRDefault="00BC2B4E" w:rsidP="00BC2B4E">
      <w:pPr>
        <w:pStyle w:val="ListParagraph"/>
        <w:numPr>
          <w:ilvl w:val="0"/>
          <w:numId w:val="35"/>
        </w:numPr>
        <w:spacing w:line="480" w:lineRule="auto"/>
        <w:jc w:val="both"/>
        <w:rPr>
          <w:rFonts w:ascii="Times New Roman" w:hAnsi="Times New Roman" w:cs="Times New Roman"/>
          <w:sz w:val="24"/>
          <w:szCs w:val="24"/>
          <w:lang w:val="id-ID"/>
        </w:rPr>
      </w:pPr>
      <w:r w:rsidRPr="00D74EAE">
        <w:rPr>
          <w:rFonts w:ascii="Times New Roman" w:hAnsi="Times New Roman" w:cs="Times New Roman"/>
          <w:sz w:val="24"/>
          <w:szCs w:val="24"/>
          <w:lang w:val="id-ID"/>
        </w:rPr>
        <w:t>pengembalian kepada orang tua/Wali</w:t>
      </w:r>
    </w:p>
    <w:p w:rsidR="00BC2B4E" w:rsidRDefault="00BC2B4E" w:rsidP="00BC2B4E">
      <w:pPr>
        <w:pStyle w:val="ListParagraph"/>
        <w:numPr>
          <w:ilvl w:val="0"/>
          <w:numId w:val="35"/>
        </w:numPr>
        <w:spacing w:line="480" w:lineRule="auto"/>
        <w:jc w:val="both"/>
        <w:rPr>
          <w:rFonts w:ascii="Times New Roman" w:hAnsi="Times New Roman" w:cs="Times New Roman"/>
          <w:sz w:val="24"/>
          <w:szCs w:val="24"/>
          <w:lang w:val="id-ID"/>
        </w:rPr>
      </w:pPr>
      <w:r w:rsidRPr="00D74EAE">
        <w:rPr>
          <w:rFonts w:ascii="Times New Roman" w:hAnsi="Times New Roman" w:cs="Times New Roman"/>
          <w:sz w:val="24"/>
          <w:szCs w:val="24"/>
          <w:lang w:val="id-ID"/>
        </w:rPr>
        <w:t>penyerahan kepada seseorang</w:t>
      </w:r>
    </w:p>
    <w:p w:rsidR="00BC2B4E" w:rsidRDefault="00BC2B4E" w:rsidP="00BC2B4E">
      <w:pPr>
        <w:pStyle w:val="ListParagraph"/>
        <w:numPr>
          <w:ilvl w:val="0"/>
          <w:numId w:val="35"/>
        </w:numPr>
        <w:spacing w:line="480" w:lineRule="auto"/>
        <w:jc w:val="both"/>
        <w:rPr>
          <w:rFonts w:ascii="Times New Roman" w:hAnsi="Times New Roman" w:cs="Times New Roman"/>
          <w:sz w:val="24"/>
          <w:szCs w:val="24"/>
          <w:lang w:val="id-ID"/>
        </w:rPr>
      </w:pPr>
      <w:r w:rsidRPr="00D74EAE">
        <w:rPr>
          <w:rFonts w:ascii="Times New Roman" w:hAnsi="Times New Roman" w:cs="Times New Roman"/>
          <w:sz w:val="24"/>
          <w:szCs w:val="24"/>
          <w:lang w:val="id-ID"/>
        </w:rPr>
        <w:t>perawatan di rumah sakit jiwa</w:t>
      </w:r>
    </w:p>
    <w:p w:rsidR="00BC2B4E" w:rsidRDefault="00BC2B4E" w:rsidP="00BC2B4E">
      <w:pPr>
        <w:pStyle w:val="ListParagraph"/>
        <w:numPr>
          <w:ilvl w:val="0"/>
          <w:numId w:val="35"/>
        </w:numPr>
        <w:spacing w:line="480" w:lineRule="auto"/>
        <w:jc w:val="both"/>
        <w:rPr>
          <w:rFonts w:ascii="Times New Roman" w:hAnsi="Times New Roman" w:cs="Times New Roman"/>
          <w:sz w:val="24"/>
          <w:szCs w:val="24"/>
          <w:lang w:val="id-ID"/>
        </w:rPr>
      </w:pPr>
      <w:r w:rsidRPr="00D74EAE">
        <w:rPr>
          <w:rFonts w:ascii="Times New Roman" w:hAnsi="Times New Roman" w:cs="Times New Roman"/>
          <w:sz w:val="24"/>
          <w:szCs w:val="24"/>
          <w:lang w:val="id-ID"/>
        </w:rPr>
        <w:t>perawatan di LPKS</w:t>
      </w:r>
    </w:p>
    <w:p w:rsidR="00BC2B4E" w:rsidRDefault="00BC2B4E" w:rsidP="00BC2B4E">
      <w:pPr>
        <w:pStyle w:val="ListParagraph"/>
        <w:numPr>
          <w:ilvl w:val="0"/>
          <w:numId w:val="35"/>
        </w:numPr>
        <w:spacing w:line="480" w:lineRule="auto"/>
        <w:jc w:val="both"/>
        <w:rPr>
          <w:rFonts w:ascii="Times New Roman" w:hAnsi="Times New Roman" w:cs="Times New Roman"/>
          <w:sz w:val="24"/>
          <w:szCs w:val="24"/>
          <w:lang w:val="id-ID"/>
        </w:rPr>
      </w:pPr>
      <w:r w:rsidRPr="00D74EAE">
        <w:rPr>
          <w:rFonts w:ascii="Times New Roman" w:hAnsi="Times New Roman" w:cs="Times New Roman"/>
          <w:sz w:val="24"/>
          <w:szCs w:val="24"/>
          <w:lang w:val="id-ID"/>
        </w:rPr>
        <w:t>kewajiban mengikuti pendidikan formal dan/atau pelatihan yang diadakan oleh pemerintah atau badan swasta</w:t>
      </w:r>
    </w:p>
    <w:p w:rsidR="00BC2B4E" w:rsidRDefault="00BC2B4E" w:rsidP="00BC2B4E">
      <w:pPr>
        <w:pStyle w:val="ListParagraph"/>
        <w:numPr>
          <w:ilvl w:val="0"/>
          <w:numId w:val="35"/>
        </w:numPr>
        <w:spacing w:line="480" w:lineRule="auto"/>
        <w:jc w:val="both"/>
        <w:rPr>
          <w:rFonts w:ascii="Times New Roman" w:hAnsi="Times New Roman" w:cs="Times New Roman"/>
          <w:sz w:val="24"/>
          <w:szCs w:val="24"/>
          <w:lang w:val="id-ID"/>
        </w:rPr>
      </w:pPr>
      <w:r w:rsidRPr="00D74EAE">
        <w:rPr>
          <w:rFonts w:ascii="Times New Roman" w:hAnsi="Times New Roman" w:cs="Times New Roman"/>
          <w:sz w:val="24"/>
          <w:szCs w:val="24"/>
          <w:lang w:val="id-ID"/>
        </w:rPr>
        <w:t>pencabutan surat izin mengemudi</w:t>
      </w:r>
      <w:r>
        <w:rPr>
          <w:rFonts w:ascii="Times New Roman" w:hAnsi="Times New Roman" w:cs="Times New Roman"/>
          <w:sz w:val="24"/>
          <w:szCs w:val="24"/>
          <w:lang w:val="id-ID"/>
        </w:rPr>
        <w:t>, dan</w:t>
      </w:r>
    </w:p>
    <w:p w:rsidR="00BC2B4E" w:rsidRPr="00E2260D" w:rsidRDefault="00BC2B4E" w:rsidP="00BC2B4E">
      <w:pPr>
        <w:pStyle w:val="ListParagraph"/>
        <w:numPr>
          <w:ilvl w:val="0"/>
          <w:numId w:val="35"/>
        </w:numPr>
        <w:spacing w:after="120" w:line="480" w:lineRule="auto"/>
        <w:jc w:val="both"/>
        <w:rPr>
          <w:rFonts w:ascii="Times New Roman" w:hAnsi="Times New Roman" w:cs="Times New Roman"/>
          <w:sz w:val="24"/>
          <w:szCs w:val="24"/>
          <w:lang w:val="id-ID"/>
        </w:rPr>
      </w:pPr>
      <w:r w:rsidRPr="00D74EAE">
        <w:rPr>
          <w:rFonts w:ascii="Times New Roman" w:hAnsi="Times New Roman" w:cs="Times New Roman"/>
          <w:sz w:val="24"/>
          <w:szCs w:val="24"/>
          <w:lang w:val="id-ID"/>
        </w:rPr>
        <w:t>perbaikan akibat tindak pidana</w:t>
      </w:r>
      <w:r>
        <w:rPr>
          <w:rFonts w:ascii="Times New Roman" w:hAnsi="Times New Roman" w:cs="Times New Roman"/>
          <w:sz w:val="24"/>
          <w:szCs w:val="24"/>
          <w:lang w:val="id-ID"/>
        </w:rPr>
        <w:t>.</w:t>
      </w:r>
    </w:p>
    <w:p w:rsidR="00824446" w:rsidRDefault="00824446">
      <w:pPr>
        <w:rPr>
          <w:rFonts w:ascii="Times New Roman" w:eastAsiaTheme="majorEastAsia" w:hAnsi="Times New Roman" w:cstheme="majorBidi"/>
          <w:b/>
          <w:bCs/>
          <w:sz w:val="24"/>
          <w:szCs w:val="26"/>
        </w:rPr>
      </w:pPr>
      <w:bookmarkStart w:id="73" w:name="_Toc58838881"/>
      <w:bookmarkStart w:id="74" w:name="_Toc59269718"/>
      <w:bookmarkStart w:id="75" w:name="_Toc68507913"/>
      <w:bookmarkStart w:id="76" w:name="_Toc83295033"/>
      <w:r>
        <w:br w:type="page"/>
      </w:r>
    </w:p>
    <w:p w:rsidR="00BC2B4E" w:rsidRPr="0062734F" w:rsidRDefault="00BC2B4E" w:rsidP="00BC2B4E">
      <w:pPr>
        <w:pStyle w:val="Heading2"/>
      </w:pPr>
      <w:r w:rsidRPr="0062734F">
        <w:t>2.3 Tinjauan Umum Tentang Anak</w:t>
      </w:r>
      <w:bookmarkEnd w:id="73"/>
      <w:bookmarkEnd w:id="74"/>
      <w:bookmarkEnd w:id="75"/>
      <w:bookmarkEnd w:id="76"/>
    </w:p>
    <w:p w:rsidR="00BC2B4E" w:rsidRPr="0062734F" w:rsidRDefault="00BC2B4E" w:rsidP="00BC2B4E">
      <w:pPr>
        <w:pStyle w:val="Heading3"/>
      </w:pPr>
      <w:bookmarkStart w:id="77" w:name="_Toc58838882"/>
      <w:bookmarkStart w:id="78" w:name="_Toc59269719"/>
      <w:bookmarkStart w:id="79" w:name="_Toc68507914"/>
      <w:bookmarkStart w:id="80" w:name="_Toc83295034"/>
      <w:r w:rsidRPr="0062734F">
        <w:t>2.3.1 Pengertian Anak</w:t>
      </w:r>
      <w:bookmarkEnd w:id="77"/>
      <w:bookmarkEnd w:id="78"/>
      <w:bookmarkEnd w:id="79"/>
      <w:bookmarkEnd w:id="80"/>
    </w:p>
    <w:p w:rsidR="00BC2B4E" w:rsidRDefault="00BC2B4E" w:rsidP="00D62AD7">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Anak adalah anugrah yang dititipkan oleh sang pencipta yang wajib dijaga dan dilindungi, anak merupakan seorang laki-laki atau perempuan yang dihasilkan dari hubungan seorang laki-laki dan perempuan yang diikat dengan sebuah perkawinan yang sah secara agama maupun hukum positif.</w:t>
      </w:r>
    </w:p>
    <w:p w:rsidR="00BC2B4E" w:rsidRDefault="00BC2B4E" w:rsidP="00BC2B4E">
      <w:pPr>
        <w:spacing w:after="0" w:line="480" w:lineRule="auto"/>
        <w:ind w:firstLine="360"/>
        <w:jc w:val="both"/>
        <w:rPr>
          <w:rFonts w:ascii="Times New Roman" w:hAnsi="Times New Roman" w:cs="Times New Roman"/>
          <w:sz w:val="24"/>
          <w:szCs w:val="24"/>
          <w:lang w:val="id-ID"/>
        </w:rPr>
      </w:pPr>
      <w:r w:rsidRPr="00834F1F">
        <w:rPr>
          <w:rFonts w:ascii="Times New Roman" w:hAnsi="Times New Roman" w:cs="Times New Roman"/>
          <w:sz w:val="24"/>
          <w:szCs w:val="24"/>
          <w:lang w:val="id-ID"/>
        </w:rPr>
        <w:t>Pengertian anak</w:t>
      </w:r>
      <w:r>
        <w:rPr>
          <w:rFonts w:ascii="Times New Roman" w:hAnsi="Times New Roman" w:cs="Times New Roman"/>
          <w:sz w:val="24"/>
          <w:szCs w:val="24"/>
          <w:lang w:val="id-ID"/>
        </w:rPr>
        <w:t xml:space="preserve"> dapat kita lihat didalam beberapa peraturan perundang-undangan di Indonesia, yang memberikan pengertian tentang anak sebagai berikut :</w:t>
      </w:r>
      <w:r>
        <w:rPr>
          <w:rStyle w:val="FootnoteReference"/>
          <w:rFonts w:ascii="Times New Roman" w:hAnsi="Times New Roman" w:cs="Times New Roman"/>
          <w:sz w:val="24"/>
          <w:szCs w:val="24"/>
          <w:lang w:val="id-ID"/>
        </w:rPr>
        <w:footnoteReference w:id="25"/>
      </w:r>
    </w:p>
    <w:p w:rsidR="00BC2B4E" w:rsidRDefault="00BC2B4E" w:rsidP="00BC2B4E">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Undang-Undang Dasar Negara Republik Indonesia Tahun 1945 kata-kata anak terdapat didalam Pasal 34 yang berbunyi fakir miskin dan anak-anak terlantar dipelihara oleh negara hal ini mengandung makna anak adalah subjek hukum dari hukum nasional yang harus dilindungi, dipelihara, dan dibina untuk mencapai kesejahteraan anak.</w:t>
      </w:r>
    </w:p>
    <w:p w:rsidR="00BC2B4E" w:rsidRDefault="00BC2B4E" w:rsidP="00BC2B4E">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Kitab Undang-Undang Hukum Perdata (KUHPerdata) Pasal 330 menyatakan anak adalah belum dewasa ialah mereka yang belum mencapai umur genap 21 (dua puluh satu) tahun dan tidak lebih dahulu kawin.</w:t>
      </w:r>
    </w:p>
    <w:p w:rsidR="00BC2B4E" w:rsidRDefault="00BC2B4E" w:rsidP="00BC2B4E">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Kitab Undang-Undang  Hukum Pidana (KUHP) Pasal 45 menyatakan bahwa anak adalah menentukan bahwa yang dikatakan belum dewasa yaitu belum mencapai 16 (enam belas tahun).</w:t>
      </w:r>
    </w:p>
    <w:p w:rsidR="00BC2B4E" w:rsidRDefault="00BC2B4E" w:rsidP="00BC2B4E">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Undang-Undang Republik Indonesia Nomor 4 Tahun 1979 Tentang Kesejahteraan Anak Pasal 1 ayat (2) menyatakan anak adalah seseorang yang belum mencapai 21 (dua puluh satu) tahun dan belum pernah kawin.</w:t>
      </w:r>
    </w:p>
    <w:p w:rsidR="00BC2B4E" w:rsidRPr="00392DA7" w:rsidRDefault="00BC2B4E" w:rsidP="00BC2B4E">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Undang-Undang Republik Indonesia Nomor 11 Tahun 2012 Tentang Sistem Peradilan Pidana Anak Pasal 1 ayat (1) menyatakan bahwa anak adalah orang yang dalam perkara anak nakal telah mencapai umur 8 (delapan) tahun tetapi belum mencapai umur 18 (delapan belas) tahun dan belum kawin.</w:t>
      </w:r>
      <w:bookmarkStart w:id="81" w:name="_Toc58838883"/>
      <w:bookmarkStart w:id="82" w:name="_Toc59269720"/>
    </w:p>
    <w:p w:rsidR="00BC2B4E" w:rsidRPr="0062734F" w:rsidRDefault="00BC2B4E" w:rsidP="00BC2B4E">
      <w:pPr>
        <w:pStyle w:val="Heading3"/>
      </w:pPr>
      <w:bookmarkStart w:id="83" w:name="_Toc68507915"/>
      <w:bookmarkStart w:id="84" w:name="_Toc83295035"/>
      <w:r w:rsidRPr="0062734F">
        <w:t>2.3.2 Hak Anak</w:t>
      </w:r>
      <w:bookmarkEnd w:id="81"/>
      <w:bookmarkEnd w:id="82"/>
      <w:bookmarkEnd w:id="83"/>
      <w:bookmarkEnd w:id="84"/>
    </w:p>
    <w:p w:rsidR="00BC2B4E" w:rsidRDefault="00BC2B4E" w:rsidP="00BC2B4E">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Hak anak yang diatur konvensi hak anak dapat digolongkan menjadi 4 (empat) kategori sebagai berikut :</w:t>
      </w:r>
      <w:r>
        <w:rPr>
          <w:rStyle w:val="FootnoteReference"/>
          <w:rFonts w:ascii="Times New Roman" w:hAnsi="Times New Roman" w:cs="Times New Roman"/>
          <w:sz w:val="24"/>
          <w:szCs w:val="24"/>
          <w:lang w:val="id-ID"/>
        </w:rPr>
        <w:footnoteReference w:id="26"/>
      </w:r>
    </w:p>
    <w:p w:rsidR="00BC2B4E" w:rsidRDefault="00BC2B4E" w:rsidP="00BC2B4E">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 terhadap kelangsungan hidup (survival right) yaitu hak anak dalam konvensi hak anak yang meliputi hak untuk melestarikan dan mempertahankan hidup (the rights of life) dan hak untuk memperoleh standar kesehatan tertinggi dan perawatan yang sebaik-baiknya.</w:t>
      </w:r>
    </w:p>
    <w:p w:rsidR="00BC2B4E" w:rsidRDefault="00BC2B4E" w:rsidP="00BC2B4E">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 terhadap perlindungan (protection right), yaitu hak anak dalam konvensi hak anak yang meliputi hak perlindungan dari diskriminasi, tindak kekerasaan dan ketelantaran bagi anak yang tidak mempunyai keluarga dan bagi anak-anak pengungsi.</w:t>
      </w:r>
    </w:p>
    <w:p w:rsidR="00BC2B4E" w:rsidRDefault="00BC2B4E" w:rsidP="00BC2B4E">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 untuk tumbuh berkembang (development right), yaitu hak anak dalam konvensi hak anak yang meliputi segala bentuk pendidikan (formal dan non formal) dan hak untuk mencapai standar hidup yang layak bagi perkembangan fisik, mental, spiritual, moral, dan sosial anak.</w:t>
      </w:r>
    </w:p>
    <w:p w:rsidR="00BC2B4E" w:rsidRPr="00000221" w:rsidRDefault="00BC2B4E" w:rsidP="00BC2B4E">
      <w:pPr>
        <w:pStyle w:val="ListParagraph"/>
        <w:numPr>
          <w:ilvl w:val="0"/>
          <w:numId w:val="2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 untuk berpartisipasi (participation right), yaitu hak anak dalam konvensi hak anak yang meliputi hak anak untuk menyatakan berpendapat didalam segala hal yang akan memengaruhi kehidupan anak-anak, sehingga anak dapat berpartisipasi tanpa ada halangan dari orang lain.</w:t>
      </w:r>
    </w:p>
    <w:p w:rsidR="00BC2B4E" w:rsidRDefault="00BC2B4E" w:rsidP="00BC2B4E">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Hak anak diatur dalam Undang- Undang Nomor 35 Tahun 2014 Tentang Perubahan Atas Undang-Undang Nomor 23 Tahun 2002 Tentang Perlindungan Anak, Pasal 4 – Pasal 18 yang meliputi : </w:t>
      </w:r>
      <w:r>
        <w:rPr>
          <w:rStyle w:val="FootnoteReference"/>
          <w:rFonts w:ascii="Times New Roman" w:hAnsi="Times New Roman" w:cs="Times New Roman"/>
          <w:sz w:val="24"/>
          <w:szCs w:val="24"/>
          <w:lang w:val="id-ID"/>
        </w:rPr>
        <w:footnoteReference w:id="27"/>
      </w:r>
    </w:p>
    <w:p w:rsidR="00BC2B4E" w:rsidRDefault="00BC2B4E" w:rsidP="00BC2B4E">
      <w:pPr>
        <w:pStyle w:val="ListParagraph"/>
        <w:numPr>
          <w:ilvl w:val="0"/>
          <w:numId w:val="2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 untuk hidup, tumbuh, berkembang, dan berpartisipasi serta mendapat perlindungani kekerasan dan diskriminasi</w:t>
      </w:r>
    </w:p>
    <w:p w:rsidR="00BC2B4E" w:rsidRDefault="00BC2B4E" w:rsidP="00BC2B4E">
      <w:pPr>
        <w:pStyle w:val="ListParagraph"/>
        <w:numPr>
          <w:ilvl w:val="0"/>
          <w:numId w:val="2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 atas suatu nama sebagaim identitas diri dan status kewarganegaraan</w:t>
      </w:r>
    </w:p>
    <w:p w:rsidR="00BC2B4E" w:rsidRDefault="00BC2B4E" w:rsidP="00BC2B4E">
      <w:pPr>
        <w:pStyle w:val="ListParagraph"/>
        <w:numPr>
          <w:ilvl w:val="0"/>
          <w:numId w:val="2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 untuk beribadah menurut agamanya</w:t>
      </w:r>
    </w:p>
    <w:p w:rsidR="00BC2B4E" w:rsidRDefault="00BC2B4E" w:rsidP="00BC2B4E">
      <w:pPr>
        <w:pStyle w:val="ListParagraph"/>
        <w:numPr>
          <w:ilvl w:val="0"/>
          <w:numId w:val="2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 memperoleh pelayanan kesehatan dan jaminan sosial</w:t>
      </w:r>
    </w:p>
    <w:p w:rsidR="00BC2B4E" w:rsidRDefault="00BC2B4E" w:rsidP="00BC2B4E">
      <w:pPr>
        <w:pStyle w:val="ListParagraph"/>
        <w:numPr>
          <w:ilvl w:val="0"/>
          <w:numId w:val="2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 memperoleh pendidikan dan pengajaran</w:t>
      </w:r>
    </w:p>
    <w:p w:rsidR="00BC2B4E" w:rsidRDefault="00BC2B4E" w:rsidP="00BC2B4E">
      <w:pPr>
        <w:pStyle w:val="ListParagraph"/>
        <w:numPr>
          <w:ilvl w:val="0"/>
          <w:numId w:val="2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anak yang menyandang cacat juga hak memperoleh pendidikan luar biasa, sedangkan bagi anak yang memiliki keunggulan juga hak mendapatkan pendidikan khusus</w:t>
      </w:r>
    </w:p>
    <w:p w:rsidR="00BC2B4E" w:rsidRDefault="00BC2B4E" w:rsidP="00BC2B4E">
      <w:pPr>
        <w:pStyle w:val="ListParagraph"/>
        <w:numPr>
          <w:ilvl w:val="0"/>
          <w:numId w:val="2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 menyatakan pendapat</w:t>
      </w:r>
    </w:p>
    <w:p w:rsidR="00BC2B4E" w:rsidRDefault="00BC2B4E" w:rsidP="00BC2B4E">
      <w:pPr>
        <w:pStyle w:val="ListParagraph"/>
        <w:numPr>
          <w:ilvl w:val="0"/>
          <w:numId w:val="2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 untuk beristirahat dan memanfaatkan waktu luang</w:t>
      </w:r>
    </w:p>
    <w:p w:rsidR="00BC2B4E" w:rsidRDefault="00BC2B4E" w:rsidP="00BC2B4E">
      <w:pPr>
        <w:pStyle w:val="ListParagraph"/>
        <w:numPr>
          <w:ilvl w:val="0"/>
          <w:numId w:val="2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anak penyandang cacat berhak memperoleh rehabilitasi, bantuan sosial, dan pemelirahan taraf kesejahtraan sosial</w:t>
      </w:r>
    </w:p>
    <w:p w:rsidR="00BC2B4E" w:rsidRPr="00824446" w:rsidRDefault="00BC2B4E" w:rsidP="00BC2B4E">
      <w:pPr>
        <w:pStyle w:val="ListParagraph"/>
        <w:numPr>
          <w:ilvl w:val="0"/>
          <w:numId w:val="2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Setiap anak yang menjadi korban atau pelaku tindak pidana berhak mendapatkan bantuan hukum dan bantuan lainnya.</w:t>
      </w:r>
      <w:bookmarkStart w:id="85" w:name="_Toc58838884"/>
      <w:bookmarkStart w:id="86" w:name="_Toc59269721"/>
    </w:p>
    <w:p w:rsidR="00BC2B4E" w:rsidRPr="0062734F" w:rsidRDefault="00BC2B4E" w:rsidP="00BC2B4E">
      <w:pPr>
        <w:pStyle w:val="Heading2"/>
      </w:pPr>
      <w:bookmarkStart w:id="87" w:name="_Toc68507916"/>
      <w:bookmarkStart w:id="88" w:name="_Toc83295036"/>
      <w:r w:rsidRPr="0062734F">
        <w:t>2.4 Tinjauan Umum Tentang Narkotika</w:t>
      </w:r>
      <w:bookmarkEnd w:id="85"/>
      <w:bookmarkEnd w:id="86"/>
      <w:bookmarkEnd w:id="87"/>
      <w:bookmarkEnd w:id="88"/>
    </w:p>
    <w:p w:rsidR="00BC2B4E" w:rsidRPr="0062734F" w:rsidRDefault="00BC2B4E" w:rsidP="00824446">
      <w:pPr>
        <w:pStyle w:val="Heading3"/>
        <w:spacing w:after="120"/>
      </w:pPr>
      <w:bookmarkStart w:id="89" w:name="_Toc58838885"/>
      <w:bookmarkStart w:id="90" w:name="_Toc59269722"/>
      <w:bookmarkStart w:id="91" w:name="_Toc68507917"/>
      <w:bookmarkStart w:id="92" w:name="_Toc83295037"/>
      <w:r w:rsidRPr="0062734F">
        <w:t>2.4.1 Pengertian Narkotika</w:t>
      </w:r>
      <w:bookmarkEnd w:id="89"/>
      <w:bookmarkEnd w:id="90"/>
      <w:bookmarkEnd w:id="91"/>
      <w:bookmarkEnd w:id="92"/>
    </w:p>
    <w:p w:rsidR="00BC2B4E" w:rsidRDefault="00BC2B4E" w:rsidP="00824446">
      <w:pPr>
        <w:spacing w:after="120" w:line="480" w:lineRule="auto"/>
        <w:ind w:firstLine="720"/>
        <w:jc w:val="both"/>
        <w:rPr>
          <w:rFonts w:ascii="Times New Roman" w:hAnsi="Times New Roman" w:cs="Times New Roman"/>
          <w:sz w:val="24"/>
          <w:szCs w:val="24"/>
          <w:lang w:val="id-ID"/>
        </w:rPr>
      </w:pPr>
      <w:r w:rsidRPr="009E1FC4">
        <w:rPr>
          <w:rFonts w:ascii="Times New Roman" w:hAnsi="Times New Roman" w:cs="Times New Roman"/>
          <w:sz w:val="24"/>
          <w:szCs w:val="24"/>
          <w:lang w:val="id-ID"/>
        </w:rPr>
        <w:t>Narkotika yang terkenal di Indonesia sekarang ini berasal dari kata“</w:t>
      </w:r>
      <w:r w:rsidRPr="009E1FC4">
        <w:rPr>
          <w:rFonts w:ascii="Times New Roman" w:hAnsi="Times New Roman" w:cs="Times New Roman"/>
          <w:i/>
          <w:sz w:val="24"/>
          <w:szCs w:val="24"/>
          <w:lang w:val="id-ID"/>
        </w:rPr>
        <w:t>narkoties</w:t>
      </w:r>
      <w:r w:rsidRPr="009E1FC4">
        <w:rPr>
          <w:rFonts w:ascii="Times New Roman" w:hAnsi="Times New Roman" w:cs="Times New Roman"/>
          <w:sz w:val="24"/>
          <w:szCs w:val="24"/>
          <w:lang w:val="id-ID"/>
        </w:rPr>
        <w:t>” yang sama artinya dengan kata “</w:t>
      </w:r>
      <w:r w:rsidRPr="009E1FC4">
        <w:rPr>
          <w:rFonts w:ascii="Times New Roman" w:hAnsi="Times New Roman" w:cs="Times New Roman"/>
          <w:i/>
          <w:sz w:val="24"/>
          <w:szCs w:val="24"/>
          <w:lang w:val="id-ID"/>
        </w:rPr>
        <w:t>narcosis</w:t>
      </w:r>
      <w:r w:rsidRPr="009E1FC4">
        <w:rPr>
          <w:rFonts w:ascii="Times New Roman" w:hAnsi="Times New Roman" w:cs="Times New Roman"/>
          <w:sz w:val="24"/>
          <w:szCs w:val="24"/>
          <w:lang w:val="id-ID"/>
        </w:rPr>
        <w:t>” yang berarti membius yang</w:t>
      </w:r>
      <w:r>
        <w:rPr>
          <w:rFonts w:ascii="Times New Roman" w:hAnsi="Times New Roman" w:cs="Times New Roman"/>
          <w:sz w:val="24"/>
          <w:szCs w:val="24"/>
          <w:lang w:val="id-ID"/>
        </w:rPr>
        <w:t xml:space="preserve"> sifatnya </w:t>
      </w:r>
      <w:r w:rsidRPr="009E1FC4">
        <w:rPr>
          <w:rFonts w:ascii="Times New Roman" w:hAnsi="Times New Roman" w:cs="Times New Roman"/>
          <w:sz w:val="24"/>
          <w:szCs w:val="24"/>
          <w:lang w:val="id-ID"/>
        </w:rPr>
        <w:t>berpengaruh pada otak sehingga menimbulkan perubahan perilaku,</w:t>
      </w:r>
      <w:r>
        <w:rPr>
          <w:rFonts w:ascii="Times New Roman" w:hAnsi="Times New Roman" w:cs="Times New Roman"/>
          <w:sz w:val="24"/>
          <w:szCs w:val="24"/>
          <w:lang w:val="id-ID"/>
        </w:rPr>
        <w:t xml:space="preserve"> perasaan, </w:t>
      </w:r>
      <w:r w:rsidRPr="009E1FC4">
        <w:rPr>
          <w:rFonts w:ascii="Times New Roman" w:hAnsi="Times New Roman" w:cs="Times New Roman"/>
          <w:sz w:val="24"/>
          <w:szCs w:val="24"/>
          <w:lang w:val="id-ID"/>
        </w:rPr>
        <w:t xml:space="preserve">pikiran, </w:t>
      </w:r>
      <w:r>
        <w:rPr>
          <w:rFonts w:ascii="Times New Roman" w:hAnsi="Times New Roman" w:cs="Times New Roman"/>
          <w:sz w:val="24"/>
          <w:szCs w:val="24"/>
          <w:lang w:val="id-ID"/>
        </w:rPr>
        <w:t>kesadaran dan mengakibatkan halusinasi bagi penggunanya.</w:t>
      </w:r>
    </w:p>
    <w:p w:rsidR="00BC2B4E" w:rsidRDefault="00BC2B4E" w:rsidP="00BC2B4E">
      <w:pPr>
        <w:spacing w:after="0" w:line="480" w:lineRule="auto"/>
        <w:ind w:firstLine="405"/>
        <w:jc w:val="both"/>
        <w:rPr>
          <w:rFonts w:ascii="Times New Roman" w:hAnsi="Times New Roman" w:cs="Times New Roman"/>
          <w:sz w:val="24"/>
          <w:szCs w:val="24"/>
          <w:lang w:val="id-ID"/>
        </w:rPr>
      </w:pPr>
      <w:r>
        <w:rPr>
          <w:rFonts w:ascii="Times New Roman" w:hAnsi="Times New Roman" w:cs="Times New Roman"/>
          <w:sz w:val="24"/>
          <w:szCs w:val="24"/>
          <w:lang w:val="id-ID"/>
        </w:rPr>
        <w:t>Narkotika menurut Undang-Undang Nomor 35 Tahun 2009 Tentang Narkotika, dalam Pasal 1 ayat (1) yang berbunyi :</w:t>
      </w:r>
      <w:r>
        <w:rPr>
          <w:rStyle w:val="FootnoteReference"/>
          <w:rFonts w:ascii="Times New Roman" w:hAnsi="Times New Roman" w:cs="Times New Roman"/>
          <w:sz w:val="24"/>
          <w:szCs w:val="24"/>
          <w:lang w:val="id-ID"/>
        </w:rPr>
        <w:footnoteReference w:id="28"/>
      </w:r>
    </w:p>
    <w:p w:rsidR="00BC2B4E" w:rsidRPr="00056D05" w:rsidRDefault="00BC2B4E" w:rsidP="00BC2B4E">
      <w:pPr>
        <w:spacing w:after="0" w:line="480" w:lineRule="auto"/>
        <w:ind w:left="567" w:firstLine="405"/>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197A91">
        <w:rPr>
          <w:rFonts w:ascii="Times New Roman" w:hAnsi="Times New Roman" w:cs="Times New Roman"/>
          <w:sz w:val="24"/>
          <w:szCs w:val="24"/>
          <w:lang w:val="id-ID"/>
        </w:rPr>
        <w:t>Narkotika adalah zat atau obat yang berasal dari tanaman atau bukan tanaman, baik sintetis maupun semisintetis, yang dapat menyebabkan penurunan atau perubahan kesadaran, hilangnya rasa, mengurangi sampai menghilangkan rasa nyeri, dan dapat menimbulkan ketergantungan, yang dibedakan ke dalam golongan-golong</w:t>
      </w:r>
      <w:r>
        <w:rPr>
          <w:rFonts w:ascii="Times New Roman" w:hAnsi="Times New Roman" w:cs="Times New Roman"/>
          <w:sz w:val="24"/>
          <w:szCs w:val="24"/>
          <w:lang w:val="id-ID"/>
        </w:rPr>
        <w:t>an sebagaimana terlampir dalam Undang-U</w:t>
      </w:r>
      <w:r w:rsidRPr="00197A91">
        <w:rPr>
          <w:rFonts w:ascii="Times New Roman" w:hAnsi="Times New Roman" w:cs="Times New Roman"/>
          <w:sz w:val="24"/>
          <w:szCs w:val="24"/>
          <w:lang w:val="id-ID"/>
        </w:rPr>
        <w:t>ndang ini</w:t>
      </w:r>
      <w:r>
        <w:rPr>
          <w:rFonts w:ascii="Times New Roman" w:hAnsi="Times New Roman" w:cs="Times New Roman"/>
          <w:sz w:val="24"/>
          <w:szCs w:val="24"/>
          <w:lang w:val="id-ID"/>
        </w:rPr>
        <w:t>”</w:t>
      </w:r>
    </w:p>
    <w:p w:rsidR="00824446" w:rsidRDefault="00824446">
      <w:pPr>
        <w:rPr>
          <w:rFonts w:ascii="Times New Roman" w:eastAsiaTheme="majorEastAsia" w:hAnsi="Times New Roman" w:cstheme="majorBidi"/>
          <w:b/>
          <w:bCs/>
          <w:sz w:val="24"/>
        </w:rPr>
      </w:pPr>
      <w:bookmarkStart w:id="93" w:name="_Toc58838886"/>
      <w:bookmarkStart w:id="94" w:name="_Toc59269723"/>
      <w:bookmarkStart w:id="95" w:name="_Toc68507918"/>
      <w:bookmarkStart w:id="96" w:name="_Toc83295038"/>
      <w:r>
        <w:br w:type="page"/>
      </w:r>
    </w:p>
    <w:p w:rsidR="00BC2B4E" w:rsidRPr="0062734F" w:rsidRDefault="00BC2B4E" w:rsidP="00BC2B4E">
      <w:pPr>
        <w:pStyle w:val="Heading3"/>
      </w:pPr>
      <w:r w:rsidRPr="0062734F">
        <w:t>2.4.2 Jenis-Jenis Narkotika</w:t>
      </w:r>
      <w:bookmarkEnd w:id="93"/>
      <w:bookmarkEnd w:id="94"/>
      <w:bookmarkEnd w:id="95"/>
      <w:bookmarkEnd w:id="96"/>
    </w:p>
    <w:p w:rsidR="00BC2B4E" w:rsidRPr="009E1FC4" w:rsidRDefault="00BC2B4E" w:rsidP="00BC2B4E">
      <w:pPr>
        <w:spacing w:after="0" w:line="480" w:lineRule="auto"/>
        <w:ind w:firstLine="720"/>
        <w:jc w:val="both"/>
        <w:rPr>
          <w:rFonts w:ascii="Times New Roman" w:hAnsi="Times New Roman" w:cs="Times New Roman"/>
          <w:b/>
          <w:sz w:val="24"/>
          <w:szCs w:val="24"/>
          <w:lang w:val="id-ID"/>
        </w:rPr>
      </w:pPr>
      <w:r w:rsidRPr="009E1FC4">
        <w:rPr>
          <w:rFonts w:ascii="Times New Roman" w:hAnsi="Times New Roman" w:cs="Times New Roman"/>
          <w:sz w:val="24"/>
          <w:szCs w:val="24"/>
          <w:lang w:val="id-ID"/>
        </w:rPr>
        <w:t>Jenis–jenis narkoti</w:t>
      </w:r>
      <w:r>
        <w:rPr>
          <w:rFonts w:ascii="Times New Roman" w:hAnsi="Times New Roman" w:cs="Times New Roman"/>
          <w:sz w:val="24"/>
          <w:szCs w:val="24"/>
          <w:lang w:val="id-ID"/>
        </w:rPr>
        <w:t>ka terterah dalam Undang-U</w:t>
      </w:r>
      <w:r w:rsidRPr="009E1FC4">
        <w:rPr>
          <w:rFonts w:ascii="Times New Roman" w:hAnsi="Times New Roman" w:cs="Times New Roman"/>
          <w:sz w:val="24"/>
          <w:szCs w:val="24"/>
          <w:lang w:val="id-ID"/>
        </w:rPr>
        <w:t>ndang No</w:t>
      </w:r>
      <w:r>
        <w:rPr>
          <w:rFonts w:ascii="Times New Roman" w:hAnsi="Times New Roman" w:cs="Times New Roman"/>
          <w:sz w:val="24"/>
          <w:szCs w:val="24"/>
          <w:lang w:val="id-ID"/>
        </w:rPr>
        <w:t>mor 35 Tahun 2009 T</w:t>
      </w:r>
      <w:r w:rsidRPr="009E1FC4">
        <w:rPr>
          <w:rFonts w:ascii="Times New Roman" w:hAnsi="Times New Roman" w:cs="Times New Roman"/>
          <w:sz w:val="24"/>
          <w:szCs w:val="24"/>
          <w:lang w:val="id-ID"/>
        </w:rPr>
        <w:t>entang Narkotika</w:t>
      </w:r>
      <w:r>
        <w:rPr>
          <w:rFonts w:ascii="Times New Roman" w:hAnsi="Times New Roman" w:cs="Times New Roman"/>
          <w:sz w:val="24"/>
          <w:szCs w:val="24"/>
          <w:lang w:val="id-ID"/>
        </w:rPr>
        <w:t xml:space="preserve"> Pasal 6 ayat (1)</w:t>
      </w:r>
      <w:r w:rsidRPr="009E1FC4">
        <w:rPr>
          <w:rFonts w:ascii="Times New Roman" w:hAnsi="Times New Roman" w:cs="Times New Roman"/>
          <w:sz w:val="24"/>
          <w:szCs w:val="24"/>
          <w:lang w:val="id-ID"/>
        </w:rPr>
        <w:t xml:space="preserve"> digolongkan menjadi :</w:t>
      </w:r>
      <w:r>
        <w:rPr>
          <w:rStyle w:val="FootnoteReference"/>
          <w:rFonts w:ascii="Times New Roman" w:hAnsi="Times New Roman" w:cs="Times New Roman"/>
          <w:sz w:val="24"/>
          <w:szCs w:val="24"/>
          <w:lang w:val="id-ID"/>
        </w:rPr>
        <w:footnoteReference w:id="29"/>
      </w:r>
    </w:p>
    <w:p w:rsidR="00BC2B4E" w:rsidRPr="009E1FC4" w:rsidRDefault="00BC2B4E" w:rsidP="00BC2B4E">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Narkotika golongan I</w:t>
      </w:r>
      <w:r w:rsidRPr="009E1FC4">
        <w:rPr>
          <w:rFonts w:ascii="Times New Roman" w:hAnsi="Times New Roman" w:cs="Times New Roman"/>
          <w:sz w:val="24"/>
          <w:szCs w:val="24"/>
          <w:lang w:val="id-ID"/>
        </w:rPr>
        <w:t xml:space="preserve"> :</w:t>
      </w:r>
    </w:p>
    <w:p w:rsidR="00BC2B4E" w:rsidRPr="009E1FC4" w:rsidRDefault="00BC2B4E" w:rsidP="00BC2B4E">
      <w:pPr>
        <w:spacing w:after="0" w:line="480" w:lineRule="auto"/>
        <w:ind w:left="993"/>
        <w:jc w:val="both"/>
        <w:rPr>
          <w:rFonts w:ascii="Times New Roman" w:hAnsi="Times New Roman" w:cs="Times New Roman"/>
          <w:sz w:val="24"/>
          <w:szCs w:val="24"/>
          <w:lang w:val="id-ID"/>
        </w:rPr>
      </w:pPr>
      <w:r w:rsidRPr="009E1FC4">
        <w:rPr>
          <w:rFonts w:ascii="Times New Roman" w:hAnsi="Times New Roman" w:cs="Times New Roman"/>
          <w:sz w:val="24"/>
          <w:szCs w:val="24"/>
          <w:lang w:val="id-ID"/>
        </w:rPr>
        <w:t>Narkotika yang hanya dapat digunakan untuk tujuanpengembangan ilmu pengetahuan dan tidak digunakan dalam terapi, sertamempunyai potensi sangat tinggi mengakibatkan ketergantungan. seperti tanamanpapaver somniferum L, Opiun mentah, opium masak, tanaman koka, daun koka,kokain mentah, kokaina, tanaman ganja, tetrachydrocannabinol.</w:t>
      </w:r>
    </w:p>
    <w:p w:rsidR="00BC2B4E" w:rsidRPr="009E1FC4" w:rsidRDefault="00BC2B4E" w:rsidP="00BC2B4E">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Narkotika golongan II</w:t>
      </w:r>
      <w:r w:rsidRPr="009E1FC4">
        <w:rPr>
          <w:rFonts w:ascii="Times New Roman" w:hAnsi="Times New Roman" w:cs="Times New Roman"/>
          <w:sz w:val="24"/>
          <w:szCs w:val="24"/>
          <w:lang w:val="id-ID"/>
        </w:rPr>
        <w:t xml:space="preserve"> : </w:t>
      </w:r>
    </w:p>
    <w:p w:rsidR="00BC2B4E" w:rsidRPr="00A64DE3" w:rsidRDefault="00BC2B4E" w:rsidP="00BC2B4E">
      <w:pPr>
        <w:pStyle w:val="ListParagraph"/>
        <w:spacing w:after="0" w:line="480" w:lineRule="auto"/>
        <w:ind w:left="993"/>
        <w:jc w:val="both"/>
        <w:rPr>
          <w:rFonts w:ascii="Times New Roman" w:hAnsi="Times New Roman" w:cs="Times New Roman"/>
          <w:sz w:val="24"/>
          <w:szCs w:val="24"/>
          <w:lang w:val="id-ID"/>
        </w:rPr>
      </w:pPr>
      <w:r w:rsidRPr="009E1FC4">
        <w:rPr>
          <w:rFonts w:ascii="Times New Roman" w:hAnsi="Times New Roman" w:cs="Times New Roman"/>
          <w:sz w:val="24"/>
          <w:szCs w:val="24"/>
          <w:lang w:val="id-ID"/>
        </w:rPr>
        <w:t>Narkotika yang berkhasiat pengobatan digunakan sebagaipilihan terakhir dan dapat digunakan dalam terapi dan/atau untuk tujuan</w:t>
      </w:r>
      <w:r>
        <w:rPr>
          <w:rFonts w:ascii="Times New Roman" w:hAnsi="Times New Roman" w:cs="Times New Roman"/>
          <w:sz w:val="24"/>
          <w:szCs w:val="24"/>
          <w:lang w:val="id-ID"/>
        </w:rPr>
        <w:t xml:space="preserve"> pengembangan serta </w:t>
      </w:r>
      <w:r w:rsidRPr="009E1FC4">
        <w:rPr>
          <w:rFonts w:ascii="Times New Roman" w:hAnsi="Times New Roman" w:cs="Times New Roman"/>
          <w:sz w:val="24"/>
          <w:szCs w:val="24"/>
          <w:lang w:val="id-ID"/>
        </w:rPr>
        <w:t>mempunyai potensi tinggi mengakibatkan ketergantungan.</w:t>
      </w:r>
      <w:r>
        <w:rPr>
          <w:rFonts w:ascii="Times New Roman" w:hAnsi="Times New Roman" w:cs="Times New Roman"/>
          <w:sz w:val="24"/>
          <w:szCs w:val="24"/>
          <w:lang w:val="id-ID"/>
        </w:rPr>
        <w:t xml:space="preserve"> Seperti </w:t>
      </w:r>
      <w:r w:rsidRPr="009E1FC4">
        <w:rPr>
          <w:rFonts w:ascii="Times New Roman" w:hAnsi="Times New Roman" w:cs="Times New Roman"/>
          <w:sz w:val="24"/>
          <w:szCs w:val="24"/>
          <w:lang w:val="id-ID"/>
        </w:rPr>
        <w:t>Alfasetilmetadol, alfametadol, alfaprodina, alfentanil, allilprodina,betametadol, dimenoksadol, benzetidin.</w:t>
      </w:r>
    </w:p>
    <w:p w:rsidR="00BC2B4E" w:rsidRPr="009E1FC4" w:rsidRDefault="00BC2B4E" w:rsidP="00BC2B4E">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Narkotika golongan III</w:t>
      </w:r>
      <w:r w:rsidRPr="009E1FC4">
        <w:rPr>
          <w:rFonts w:ascii="Times New Roman" w:hAnsi="Times New Roman" w:cs="Times New Roman"/>
          <w:sz w:val="24"/>
          <w:szCs w:val="24"/>
          <w:lang w:val="id-ID"/>
        </w:rPr>
        <w:t xml:space="preserve"> : </w:t>
      </w:r>
    </w:p>
    <w:p w:rsidR="00BC2B4E" w:rsidRPr="00824446" w:rsidRDefault="00BC2B4E" w:rsidP="00824446">
      <w:pPr>
        <w:pStyle w:val="ListParagraph"/>
        <w:spacing w:after="0" w:line="480" w:lineRule="auto"/>
        <w:ind w:left="993"/>
        <w:jc w:val="both"/>
        <w:rPr>
          <w:rFonts w:ascii="Times New Roman" w:hAnsi="Times New Roman" w:cs="Times New Roman"/>
          <w:sz w:val="24"/>
          <w:szCs w:val="24"/>
          <w:lang w:val="id-ID"/>
        </w:rPr>
      </w:pPr>
      <w:r w:rsidRPr="009E1FC4">
        <w:rPr>
          <w:rFonts w:ascii="Times New Roman" w:hAnsi="Times New Roman" w:cs="Times New Roman"/>
          <w:sz w:val="24"/>
          <w:szCs w:val="24"/>
          <w:lang w:val="id-ID"/>
        </w:rPr>
        <w:t>Narkotika yang berkhasiat pengobatan dan banyak</w:t>
      </w:r>
      <w:r>
        <w:rPr>
          <w:rFonts w:ascii="Times New Roman" w:hAnsi="Times New Roman" w:cs="Times New Roman"/>
          <w:sz w:val="24"/>
          <w:szCs w:val="24"/>
          <w:lang w:val="id-ID"/>
        </w:rPr>
        <w:t xml:space="preserve"> digunakan dalam terapi </w:t>
      </w:r>
      <w:r w:rsidRPr="009E1FC4">
        <w:rPr>
          <w:rFonts w:ascii="Times New Roman" w:hAnsi="Times New Roman" w:cs="Times New Roman"/>
          <w:sz w:val="24"/>
          <w:szCs w:val="24"/>
          <w:lang w:val="id-ID"/>
        </w:rPr>
        <w:t>dan/atau untuk tujuan pengembangan ilmu pengetahuan,</w:t>
      </w:r>
      <w:r>
        <w:rPr>
          <w:rFonts w:ascii="Times New Roman" w:hAnsi="Times New Roman" w:cs="Times New Roman"/>
          <w:sz w:val="24"/>
          <w:szCs w:val="24"/>
          <w:lang w:val="id-ID"/>
        </w:rPr>
        <w:t xml:space="preserve"> serta mempunyai potensi ringan </w:t>
      </w:r>
      <w:r w:rsidRPr="009E1FC4">
        <w:rPr>
          <w:rFonts w:ascii="Times New Roman" w:hAnsi="Times New Roman" w:cs="Times New Roman"/>
          <w:sz w:val="24"/>
          <w:szCs w:val="24"/>
          <w:lang w:val="id-ID"/>
        </w:rPr>
        <w:t>mengakibatkan ketergantungan. SepertiAsetildihidrokodeina, dekstropropoksifena, dihidrokodeina, etilmorfina,nikodikodina, polkodina.</w:t>
      </w:r>
      <w:r>
        <w:rPr>
          <w:rFonts w:ascii="Times New Roman" w:hAnsi="Times New Roman" w:cs="Times New Roman"/>
          <w:b/>
          <w:sz w:val="24"/>
          <w:szCs w:val="24"/>
          <w:lang w:val="id-ID"/>
        </w:rPr>
        <w:br w:type="page"/>
      </w:r>
    </w:p>
    <w:p w:rsidR="00BC2B4E" w:rsidRPr="0062734F" w:rsidRDefault="00BC2B4E" w:rsidP="00BC2B4E">
      <w:pPr>
        <w:pStyle w:val="Heading2"/>
      </w:pPr>
      <w:bookmarkStart w:id="97" w:name="_Toc58838887"/>
      <w:bookmarkStart w:id="98" w:name="_Toc59269724"/>
      <w:bookmarkStart w:id="99" w:name="_Toc68507919"/>
      <w:bookmarkStart w:id="100" w:name="_Toc83295039"/>
      <w:r w:rsidRPr="0062734F">
        <w:t>2.5 Kerangka Pikir</w:t>
      </w:r>
      <w:bookmarkEnd w:id="97"/>
      <w:bookmarkEnd w:id="98"/>
      <w:bookmarkEnd w:id="99"/>
      <w:bookmarkEnd w:id="100"/>
    </w:p>
    <w:p w:rsidR="00BC2B4E" w:rsidRDefault="00707F3F" w:rsidP="00BC2B4E">
      <w:pPr>
        <w:rPr>
          <w:rFonts w:ascii="Times New Roman" w:hAnsi="Times New Roman" w:cs="Times New Roman"/>
          <w:b/>
          <w:sz w:val="24"/>
          <w:szCs w:val="24"/>
          <w:lang w:val="id-ID"/>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43" type="#_x0000_t32" style="position:absolute;margin-left:204.9pt;margin-top:81.1pt;width:0;height:14.15pt;z-index:251663360" o:connectortype="straight" strokeweight="1.5pt">
            <v:stroke endarrow="block"/>
          </v:shape>
        </w:pict>
      </w:r>
      <w:r>
        <w:rPr>
          <w:noProof/>
          <w:lang w:val="id-ID"/>
        </w:rPr>
        <w:pict>
          <v:rect id="_x0000_s1041" style="position:absolute;margin-left:50.1pt;margin-top:10.25pt;width:319.5pt;height:71.25pt;z-index:251661312" strokeweight="1.5pt">
            <v:textbox style="mso-next-textbox:#_x0000_s1041">
              <w:txbxContent>
                <w:p w:rsidR="00433468" w:rsidRPr="008A2030" w:rsidRDefault="00433468" w:rsidP="00BC2B4E">
                  <w:pPr>
                    <w:jc w:val="center"/>
                    <w:rPr>
                      <w:rFonts w:ascii="Times New Roman" w:hAnsi="Times New Roman" w:cs="Times New Roman"/>
                      <w:sz w:val="24"/>
                      <w:szCs w:val="24"/>
                      <w:lang w:val="id-ID"/>
                    </w:rPr>
                  </w:pPr>
                  <w:r w:rsidRPr="007366A0">
                    <w:rPr>
                      <w:rFonts w:ascii="Times New Roman" w:hAnsi="Times New Roman" w:cs="Times New Roman"/>
                      <w:sz w:val="24"/>
                      <w:szCs w:val="24"/>
                      <w:lang w:val="id-ID"/>
                    </w:rPr>
                    <w:t>Analisis Penerapan Sanksi Terhadap Anak Sebagai Pelaku Peny</w:t>
                  </w:r>
                  <w:r>
                    <w:rPr>
                      <w:rFonts w:ascii="Times New Roman" w:hAnsi="Times New Roman" w:cs="Times New Roman"/>
                      <w:sz w:val="24"/>
                      <w:szCs w:val="24"/>
                      <w:lang w:val="id-ID"/>
                    </w:rPr>
                    <w:t xml:space="preserve">alahguna Narkotika Di Pengadilan Negeri Limboto </w:t>
                  </w:r>
                  <w:r w:rsidRPr="008A2030">
                    <w:rPr>
                      <w:rFonts w:ascii="Times New Roman" w:hAnsi="Times New Roman" w:cs="Times New Roman"/>
                      <w:sz w:val="24"/>
                      <w:szCs w:val="24"/>
                      <w:lang w:val="id-ID"/>
                    </w:rPr>
                    <w:t>(Studi Kasus Putusan Nomor : 9/Pid.sus-Anak/2019/PN Lbo)</w:t>
                  </w:r>
                </w:p>
                <w:p w:rsidR="00433468" w:rsidRPr="008A2030" w:rsidRDefault="00433468" w:rsidP="00BC2B4E">
                  <w:pPr>
                    <w:jc w:val="center"/>
                    <w:rPr>
                      <w:sz w:val="24"/>
                      <w:szCs w:val="24"/>
                    </w:rPr>
                  </w:pPr>
                </w:p>
              </w:txbxContent>
            </v:textbox>
          </v:rect>
        </w:pict>
      </w:r>
      <w:r>
        <w:rPr>
          <w:rFonts w:ascii="Times New Roman" w:hAnsi="Times New Roman" w:cs="Times New Roman"/>
          <w:b/>
          <w:noProof/>
          <w:sz w:val="24"/>
          <w:szCs w:val="24"/>
        </w:rPr>
        <w:pict>
          <v:rect id="_x0000_s1054" style="position:absolute;margin-left:62.85pt;margin-top:488.25pt;width:283.45pt;height:42.5pt;z-index:251674624" strokeweight="1.5pt">
            <v:textbox>
              <w:txbxContent>
                <w:p w:rsidR="00433468" w:rsidRPr="008C7EFD" w:rsidRDefault="00433468" w:rsidP="00BC2B4E">
                  <w:pPr>
                    <w:jc w:val="center"/>
                    <w:rPr>
                      <w:rFonts w:ascii="Times New Roman" w:hAnsi="Times New Roman" w:cs="Times New Roman"/>
                      <w:sz w:val="24"/>
                      <w:szCs w:val="24"/>
                      <w:lang w:val="id-ID"/>
                    </w:rPr>
                  </w:pPr>
                  <w:r>
                    <w:rPr>
                      <w:rFonts w:ascii="Times New Roman" w:hAnsi="Times New Roman" w:cs="Times New Roman"/>
                      <w:sz w:val="24"/>
                      <w:szCs w:val="24"/>
                      <w:lang w:val="id-ID"/>
                    </w:rPr>
                    <w:t>Terwujudnya penerapan sanksi terhadap anak sebagai penyalahguna narkotika yang b</w:t>
                  </w:r>
                  <w:r w:rsidRPr="008C7EFD">
                    <w:rPr>
                      <w:rFonts w:ascii="Times New Roman" w:hAnsi="Times New Roman" w:cs="Times New Roman"/>
                      <w:sz w:val="24"/>
                      <w:szCs w:val="24"/>
                      <w:lang w:val="id-ID"/>
                    </w:rPr>
                    <w:t>erkeadilan</w:t>
                  </w:r>
                </w:p>
              </w:txbxContent>
            </v:textbox>
          </v:rect>
        </w:pict>
      </w:r>
      <w:r>
        <w:rPr>
          <w:rFonts w:ascii="Times New Roman" w:hAnsi="Times New Roman" w:cs="Times New Roman"/>
          <w:b/>
          <w:noProof/>
          <w:sz w:val="24"/>
          <w:szCs w:val="24"/>
        </w:rPr>
        <w:pict>
          <v:rect id="_x0000_s1048" style="position:absolute;margin-left:1.35pt;margin-top:220.65pt;width:198.45pt;height:215.45pt;z-index:251668480" strokeweight="1.5pt">
            <v:textbox style="mso-next-textbox:#_x0000_s1048">
              <w:txbxContent>
                <w:p w:rsidR="00433468" w:rsidRDefault="00433468" w:rsidP="00BC2B4E">
                  <w:pPr>
                    <w:jc w:val="both"/>
                    <w:rPr>
                      <w:rFonts w:ascii="Times New Roman" w:hAnsi="Times New Roman" w:cs="Times New Roman"/>
                      <w:sz w:val="24"/>
                      <w:szCs w:val="24"/>
                      <w:lang w:val="id-ID"/>
                    </w:rPr>
                  </w:pPr>
                  <w:r w:rsidRPr="0054146C">
                    <w:rPr>
                      <w:rFonts w:ascii="Times New Roman" w:hAnsi="Times New Roman" w:cs="Times New Roman"/>
                      <w:sz w:val="24"/>
                      <w:szCs w:val="24"/>
                      <w:lang w:val="id-ID"/>
                    </w:rPr>
                    <w:t>Bentuk penerapan sanksi terhadap anak sebagai</w:t>
                  </w:r>
                  <w:r>
                    <w:rPr>
                      <w:rFonts w:ascii="Times New Roman" w:hAnsi="Times New Roman" w:cs="Times New Roman"/>
                      <w:sz w:val="24"/>
                      <w:szCs w:val="24"/>
                      <w:lang w:val="id-ID"/>
                    </w:rPr>
                    <w:t xml:space="preserve"> pelaku penyalahguna narkotika pada </w:t>
                  </w:r>
                  <w:r w:rsidRPr="00E63B07">
                    <w:rPr>
                      <w:rFonts w:ascii="Times New Roman" w:hAnsi="Times New Roman" w:cs="Times New Roman"/>
                      <w:sz w:val="24"/>
                      <w:szCs w:val="28"/>
                      <w:lang w:val="id-ID"/>
                    </w:rPr>
                    <w:t>Putusan Nomor : 9/Pid.sus-Anak/</w:t>
                  </w:r>
                  <w:r>
                    <w:rPr>
                      <w:rFonts w:ascii="Times New Roman" w:hAnsi="Times New Roman" w:cs="Times New Roman"/>
                      <w:sz w:val="24"/>
                      <w:szCs w:val="28"/>
                      <w:lang w:val="id-ID"/>
                    </w:rPr>
                    <w:t>2019/</w:t>
                  </w:r>
                  <w:r w:rsidRPr="00E63B07">
                    <w:rPr>
                      <w:rFonts w:ascii="Times New Roman" w:hAnsi="Times New Roman" w:cs="Times New Roman"/>
                      <w:sz w:val="24"/>
                      <w:szCs w:val="28"/>
                      <w:lang w:val="id-ID"/>
                    </w:rPr>
                    <w:t>PN Lbo</w:t>
                  </w:r>
                  <w:r>
                    <w:rPr>
                      <w:rFonts w:ascii="Times New Roman" w:hAnsi="Times New Roman" w:cs="Times New Roman"/>
                      <w:sz w:val="24"/>
                      <w:szCs w:val="28"/>
                      <w:lang w:val="id-ID"/>
                    </w:rPr>
                    <w:t xml:space="preserve"> :</w:t>
                  </w:r>
                </w:p>
                <w:p w:rsidR="00433468" w:rsidRPr="00D60677" w:rsidRDefault="00433468" w:rsidP="002C1ACB">
                  <w:pPr>
                    <w:pStyle w:val="ListParagraph"/>
                    <w:numPr>
                      <w:ilvl w:val="0"/>
                      <w:numId w:val="39"/>
                    </w:numPr>
                    <w:spacing w:after="0" w:line="480" w:lineRule="auto"/>
                    <w:ind w:left="426"/>
                    <w:jc w:val="both"/>
                    <w:rPr>
                      <w:rFonts w:ascii="Times New Roman" w:hAnsi="Times New Roman" w:cs="Times New Roman"/>
                      <w:sz w:val="24"/>
                      <w:szCs w:val="24"/>
                      <w:lang w:val="id-ID"/>
                    </w:rPr>
                  </w:pPr>
                  <w:r w:rsidRPr="00D60677">
                    <w:rPr>
                      <w:rFonts w:ascii="Times New Roman" w:hAnsi="Times New Roman" w:cs="Times New Roman"/>
                      <w:sz w:val="24"/>
                      <w:szCs w:val="24"/>
                      <w:lang w:val="id-ID"/>
                    </w:rPr>
                    <w:t xml:space="preserve">Pidana penjara </w:t>
                  </w:r>
                </w:p>
                <w:p w:rsidR="00433468" w:rsidRPr="00D60677" w:rsidRDefault="00433468" w:rsidP="002C1ACB">
                  <w:pPr>
                    <w:pStyle w:val="ListParagraph"/>
                    <w:numPr>
                      <w:ilvl w:val="0"/>
                      <w:numId w:val="39"/>
                    </w:numPr>
                    <w:spacing w:after="0" w:line="480" w:lineRule="auto"/>
                    <w:ind w:left="426"/>
                    <w:jc w:val="both"/>
                    <w:rPr>
                      <w:rFonts w:ascii="Times New Roman" w:hAnsi="Times New Roman" w:cs="Times New Roman"/>
                      <w:sz w:val="24"/>
                      <w:szCs w:val="24"/>
                      <w:lang w:val="id-ID"/>
                    </w:rPr>
                  </w:pPr>
                  <w:r w:rsidRPr="00D60677">
                    <w:rPr>
                      <w:rFonts w:ascii="Times New Roman" w:hAnsi="Times New Roman" w:cs="Times New Roman"/>
                      <w:sz w:val="24"/>
                      <w:szCs w:val="24"/>
                      <w:lang w:val="id-ID"/>
                    </w:rPr>
                    <w:t xml:space="preserve">Pelatihan kerja </w:t>
                  </w:r>
                </w:p>
                <w:p w:rsidR="00433468" w:rsidRPr="00D60677" w:rsidRDefault="00433468" w:rsidP="002C1ACB">
                  <w:pPr>
                    <w:pStyle w:val="ListParagraph"/>
                    <w:numPr>
                      <w:ilvl w:val="0"/>
                      <w:numId w:val="39"/>
                    </w:numPr>
                    <w:spacing w:after="0" w:line="480" w:lineRule="auto"/>
                    <w:ind w:left="426"/>
                    <w:jc w:val="both"/>
                    <w:rPr>
                      <w:rFonts w:ascii="Times New Roman" w:hAnsi="Times New Roman" w:cs="Times New Roman"/>
                      <w:sz w:val="24"/>
                      <w:szCs w:val="24"/>
                      <w:lang w:val="id-ID"/>
                    </w:rPr>
                  </w:pPr>
                  <w:r w:rsidRPr="00D60677">
                    <w:rPr>
                      <w:rFonts w:ascii="Times New Roman" w:hAnsi="Times New Roman" w:cs="Times New Roman"/>
                      <w:sz w:val="24"/>
                      <w:szCs w:val="24"/>
                      <w:lang w:val="id-ID"/>
                    </w:rPr>
                    <w:t>Analisis Peneliti</w:t>
                  </w:r>
                </w:p>
              </w:txbxContent>
            </v:textbox>
          </v:rect>
        </w:pict>
      </w:r>
      <w:r>
        <w:rPr>
          <w:rFonts w:ascii="Times New Roman" w:hAnsi="Times New Roman" w:cs="Times New Roman"/>
          <w:b/>
          <w:noProof/>
          <w:sz w:val="24"/>
          <w:szCs w:val="24"/>
        </w:rPr>
        <w:pict>
          <v:rect id="_x0000_s1049" style="position:absolute;margin-left:214.35pt;margin-top:220.65pt;width:198.45pt;height:215.45pt;z-index:251669504" strokeweight="1.5pt">
            <v:textbox style="mso-next-textbox:#_x0000_s1049">
              <w:txbxContent>
                <w:p w:rsidR="00433468" w:rsidRDefault="00433468" w:rsidP="00BC2B4E">
                  <w:pPr>
                    <w:spacing w:after="0"/>
                    <w:jc w:val="both"/>
                    <w:rPr>
                      <w:rFonts w:ascii="Times New Roman" w:hAnsi="Times New Roman" w:cs="Times New Roman"/>
                      <w:sz w:val="24"/>
                      <w:szCs w:val="24"/>
                      <w:lang w:val="id-ID"/>
                    </w:rPr>
                  </w:pPr>
                  <w:r w:rsidRPr="0054146C">
                    <w:rPr>
                      <w:rFonts w:ascii="Times New Roman" w:hAnsi="Times New Roman" w:cs="Times New Roman"/>
                      <w:sz w:val="24"/>
                      <w:szCs w:val="24"/>
                      <w:lang w:val="id-ID"/>
                    </w:rPr>
                    <w:t>Pertimbangan Hakim dalam menjatuhkan pidana terhadap anak sebagai pelaku penyalahguna narkotika :</w:t>
                  </w:r>
                </w:p>
                <w:p w:rsidR="00433468" w:rsidRPr="0054146C" w:rsidRDefault="00433468" w:rsidP="00BC2B4E">
                  <w:pPr>
                    <w:spacing w:after="0"/>
                    <w:jc w:val="both"/>
                    <w:rPr>
                      <w:rFonts w:ascii="Times New Roman" w:hAnsi="Times New Roman" w:cs="Times New Roman"/>
                      <w:sz w:val="24"/>
                      <w:szCs w:val="24"/>
                      <w:lang w:val="id-ID"/>
                    </w:rPr>
                  </w:pPr>
                </w:p>
                <w:p w:rsidR="00433468" w:rsidRDefault="00433468" w:rsidP="00BC2B4E">
                  <w:pPr>
                    <w:pStyle w:val="ListParagraph"/>
                    <w:numPr>
                      <w:ilvl w:val="0"/>
                      <w:numId w:val="40"/>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Pertimbangan Yuridis</w:t>
                  </w:r>
                </w:p>
                <w:p w:rsidR="00433468" w:rsidRDefault="00433468" w:rsidP="00BC2B4E">
                  <w:pPr>
                    <w:pStyle w:val="ListParagraph"/>
                    <w:numPr>
                      <w:ilvl w:val="0"/>
                      <w:numId w:val="40"/>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Pertimbangan Filosofis</w:t>
                  </w:r>
                </w:p>
                <w:p w:rsidR="00433468" w:rsidRPr="0054146C" w:rsidRDefault="00433468" w:rsidP="00BC2B4E">
                  <w:pPr>
                    <w:pStyle w:val="ListParagraph"/>
                    <w:numPr>
                      <w:ilvl w:val="0"/>
                      <w:numId w:val="40"/>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Pertimbangan Sosiologis</w:t>
                  </w:r>
                </w:p>
              </w:txbxContent>
            </v:textbox>
          </v:rect>
        </w:pict>
      </w:r>
      <w:r>
        <w:rPr>
          <w:rFonts w:ascii="Times New Roman" w:hAnsi="Times New Roman" w:cs="Times New Roman"/>
          <w:b/>
          <w:noProof/>
          <w:sz w:val="24"/>
          <w:szCs w:val="24"/>
        </w:rPr>
        <w:pict>
          <v:shape id="_x0000_s1053" type="#_x0000_t32" style="position:absolute;margin-left:319.65pt;margin-top:435.85pt;width:0;height:25.5pt;z-index:251673600" o:connectortype="straight" strokeweight="1.5pt"/>
        </w:pict>
      </w:r>
      <w:r>
        <w:rPr>
          <w:rFonts w:ascii="Times New Roman" w:hAnsi="Times New Roman" w:cs="Times New Roman"/>
          <w:b/>
          <w:noProof/>
          <w:sz w:val="24"/>
          <w:szCs w:val="24"/>
        </w:rPr>
        <w:pict>
          <v:shape id="_x0000_s1052" type="#_x0000_t32" style="position:absolute;margin-left:106.35pt;margin-top:436.5pt;width:0;height:25.5pt;z-index:251672576" o:connectortype="straight" strokeweight="1.5pt"/>
        </w:pict>
      </w:r>
      <w:r>
        <w:rPr>
          <w:rFonts w:ascii="Times New Roman" w:hAnsi="Times New Roman" w:cs="Times New Roman"/>
          <w:b/>
          <w:noProof/>
          <w:sz w:val="24"/>
          <w:szCs w:val="24"/>
        </w:rPr>
        <w:pict>
          <v:shape id="_x0000_s1050" type="#_x0000_t32" style="position:absolute;margin-left:106.35pt;margin-top:461.95pt;width:215.45pt;height:0;flip:y;z-index:251670528" o:connectortype="straight" strokeweight="1.5pt"/>
        </w:pict>
      </w:r>
      <w:r>
        <w:rPr>
          <w:rFonts w:ascii="Times New Roman" w:hAnsi="Times New Roman" w:cs="Times New Roman"/>
          <w:b/>
          <w:noProof/>
          <w:sz w:val="24"/>
          <w:szCs w:val="24"/>
        </w:rPr>
        <w:pict>
          <v:shape id="_x0000_s1051" type="#_x0000_t32" style="position:absolute;margin-left:205.65pt;margin-top:462.9pt;width:0;height:25.5pt;z-index:251671552" o:connectortype="straight" strokeweight="1.5pt">
            <v:stroke endarrow="block"/>
          </v:shape>
        </w:pict>
      </w:r>
      <w:r>
        <w:rPr>
          <w:rFonts w:ascii="Times New Roman" w:hAnsi="Times New Roman" w:cs="Times New Roman"/>
          <w:b/>
          <w:noProof/>
          <w:sz w:val="24"/>
          <w:szCs w:val="24"/>
        </w:rPr>
        <w:pict>
          <v:shape id="_x0000_s1045" type="#_x0000_t32" style="position:absolute;margin-left:105.6pt;margin-top:194.25pt;width:212.6pt;height:0;flip:y;z-index:251665408" o:connectortype="straight" strokeweight="1.5pt"/>
        </w:pict>
      </w:r>
      <w:r>
        <w:rPr>
          <w:rFonts w:ascii="Times New Roman" w:hAnsi="Times New Roman" w:cs="Times New Roman"/>
          <w:b/>
          <w:noProof/>
          <w:sz w:val="24"/>
          <w:szCs w:val="24"/>
        </w:rPr>
        <w:pict>
          <v:shape id="_x0000_s1047" type="#_x0000_t32" style="position:absolute;margin-left:106.35pt;margin-top:193.5pt;width:0;height:28.35pt;z-index:251667456" o:connectortype="straight" strokeweight="1.5pt">
            <v:stroke endarrow="block"/>
          </v:shape>
        </w:pict>
      </w:r>
      <w:r>
        <w:rPr>
          <w:rFonts w:ascii="Times New Roman" w:hAnsi="Times New Roman" w:cs="Times New Roman"/>
          <w:b/>
          <w:noProof/>
          <w:sz w:val="24"/>
          <w:szCs w:val="24"/>
        </w:rPr>
        <w:pict>
          <v:shape id="_x0000_s1046" type="#_x0000_t32" style="position:absolute;margin-left:318.9pt;margin-top:193.6pt;width:0;height:28.35pt;z-index:251666432" o:connectortype="straight" strokeweight="1.5pt">
            <v:stroke endarrow="block"/>
          </v:shape>
        </w:pict>
      </w:r>
      <w:r>
        <w:rPr>
          <w:rFonts w:ascii="Times New Roman" w:hAnsi="Times New Roman" w:cs="Times New Roman"/>
          <w:b/>
          <w:noProof/>
          <w:sz w:val="24"/>
          <w:szCs w:val="24"/>
        </w:rPr>
        <w:pict>
          <v:shape id="_x0000_s1044" type="#_x0000_t32" style="position:absolute;margin-left:204.9pt;margin-top:167.35pt;width:0;height:28.35pt;z-index:251664384" o:connectortype="straight" strokeweight="1.5pt">
            <v:stroke endarrow="block"/>
          </v:shape>
        </w:pict>
      </w:r>
      <w:r>
        <w:rPr>
          <w:rFonts w:ascii="Times New Roman" w:hAnsi="Times New Roman" w:cs="Times New Roman"/>
          <w:b/>
          <w:noProof/>
          <w:sz w:val="24"/>
          <w:szCs w:val="24"/>
        </w:rPr>
        <w:pict>
          <v:rect id="_x0000_s1042" style="position:absolute;margin-left:65.85pt;margin-top:94.1pt;width:289.15pt;height:73.7pt;z-index:251662336" strokeweight="1.5pt">
            <v:textbox style="mso-next-textbox:#_x0000_s1042">
              <w:txbxContent>
                <w:p w:rsidR="00433468" w:rsidRDefault="00433468" w:rsidP="00BC2B4E">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Undang-Undang Nomor 11 Tahun 2012 Tentang Sistem Peradilan Pidana Anak</w:t>
                  </w:r>
                </w:p>
                <w:p w:rsidR="00433468" w:rsidRPr="007366A0" w:rsidRDefault="00433468" w:rsidP="00BC2B4E">
                  <w:pPr>
                    <w:spacing w:after="100"/>
                    <w:jc w:val="center"/>
                    <w:rPr>
                      <w:rFonts w:ascii="Times New Roman" w:hAnsi="Times New Roman" w:cs="Times New Roman"/>
                      <w:sz w:val="24"/>
                      <w:szCs w:val="24"/>
                      <w:lang w:val="id-ID"/>
                    </w:rPr>
                  </w:pPr>
                  <w:r>
                    <w:rPr>
                      <w:rFonts w:ascii="Times New Roman" w:hAnsi="Times New Roman" w:cs="Times New Roman"/>
                      <w:sz w:val="24"/>
                      <w:szCs w:val="24"/>
                      <w:lang w:val="id-ID"/>
                    </w:rPr>
                    <w:t>Undang-Undang Nomor 35 Tahun 2009 Tentang Narkotika</w:t>
                  </w:r>
                </w:p>
                <w:p w:rsidR="00433468" w:rsidRDefault="00433468" w:rsidP="00BC2B4E"/>
                <w:p w:rsidR="00433468" w:rsidRPr="00E41D75" w:rsidRDefault="00433468" w:rsidP="00BC2B4E">
                  <w:pPr>
                    <w:jc w:val="center"/>
                    <w:rPr>
                      <w:sz w:val="24"/>
                      <w:szCs w:val="24"/>
                    </w:rPr>
                  </w:pPr>
                </w:p>
              </w:txbxContent>
            </v:textbox>
          </v:rect>
        </w:pict>
      </w:r>
      <w:r w:rsidR="00BC2B4E">
        <w:rPr>
          <w:rFonts w:ascii="Times New Roman" w:hAnsi="Times New Roman" w:cs="Times New Roman"/>
          <w:b/>
          <w:sz w:val="24"/>
          <w:szCs w:val="24"/>
          <w:lang w:val="id-ID"/>
        </w:rPr>
        <w:br w:type="page"/>
      </w:r>
    </w:p>
    <w:p w:rsidR="00BC2B4E" w:rsidRPr="0062734F" w:rsidRDefault="00BC2B4E" w:rsidP="00BC2B4E">
      <w:pPr>
        <w:pStyle w:val="Heading2"/>
      </w:pPr>
      <w:bookmarkStart w:id="101" w:name="_Toc58838888"/>
      <w:bookmarkStart w:id="102" w:name="_Toc59269725"/>
      <w:bookmarkStart w:id="103" w:name="_Toc68507920"/>
      <w:bookmarkStart w:id="104" w:name="_Toc83295040"/>
      <w:r w:rsidRPr="0062734F">
        <w:t>2.6 Defenisi Operasional</w:t>
      </w:r>
      <w:bookmarkEnd w:id="101"/>
      <w:bookmarkEnd w:id="102"/>
      <w:bookmarkEnd w:id="103"/>
      <w:bookmarkEnd w:id="104"/>
    </w:p>
    <w:p w:rsidR="00BC2B4E" w:rsidRDefault="00BC2B4E" w:rsidP="00BC2B4E">
      <w:pPr>
        <w:pStyle w:val="ListParagraph"/>
        <w:numPr>
          <w:ilvl w:val="0"/>
          <w:numId w:val="31"/>
        </w:numPr>
        <w:spacing w:after="0" w:line="480" w:lineRule="auto"/>
        <w:jc w:val="both"/>
        <w:rPr>
          <w:rFonts w:ascii="Times New Roman" w:hAnsi="Times New Roman" w:cs="Times New Roman"/>
          <w:sz w:val="24"/>
          <w:szCs w:val="24"/>
          <w:lang w:val="id-ID"/>
        </w:rPr>
      </w:pPr>
      <w:r w:rsidRPr="00F00D18">
        <w:rPr>
          <w:rFonts w:ascii="Times New Roman" w:hAnsi="Times New Roman" w:cs="Times New Roman"/>
          <w:sz w:val="24"/>
          <w:szCs w:val="24"/>
          <w:lang w:val="id-ID"/>
        </w:rPr>
        <w:t>Anak adalah anugrah yang dititipkan oleh sang pencipta yang wajib dijaga dan dilindungi, anak merupakan seorang laki-laki atau perempuan yang dihasilkan dari hubungan seorang laki-laki dan perempuan yang diikat dengan sebuah perkawinan yang sah secara agama maupun hukum positif.</w:t>
      </w:r>
    </w:p>
    <w:p w:rsidR="00BC2B4E" w:rsidRDefault="00BC2B4E" w:rsidP="00BC2B4E">
      <w:pPr>
        <w:pStyle w:val="ListParagraph"/>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Perlindungan anak adalah perlindungan anak-anak dari kekerasaan, eksploitasi, pelecehan, dan diskriminatif.</w:t>
      </w:r>
    </w:p>
    <w:p w:rsidR="00BC2B4E" w:rsidRDefault="00BC2B4E" w:rsidP="00BC2B4E">
      <w:pPr>
        <w:pStyle w:val="ListParagraph"/>
        <w:numPr>
          <w:ilvl w:val="0"/>
          <w:numId w:val="31"/>
        </w:numPr>
        <w:spacing w:after="0" w:line="480" w:lineRule="auto"/>
        <w:jc w:val="both"/>
        <w:rPr>
          <w:rFonts w:ascii="Times New Roman" w:hAnsi="Times New Roman" w:cs="Times New Roman"/>
          <w:sz w:val="24"/>
          <w:szCs w:val="24"/>
          <w:lang w:val="id-ID"/>
        </w:rPr>
      </w:pPr>
      <w:r w:rsidRPr="00197A91">
        <w:rPr>
          <w:rFonts w:ascii="Times New Roman" w:hAnsi="Times New Roman" w:cs="Times New Roman"/>
          <w:sz w:val="24"/>
          <w:szCs w:val="24"/>
          <w:lang w:val="id-ID"/>
        </w:rPr>
        <w:t>Narkotika adalah zat atau obat yang berasal dari tanaman atau bukan tanaman, baik sintetis maupun semisintetis, yang dapat menyebabkan penurunan atau perubahan kesadaran, hilangnya rasa, mengurangi sampai menghilangkan rasa nyeri, dan dapat menimbulkan ketergantungan, yang dibedakan ke dalam golongan-golong</w:t>
      </w:r>
      <w:r>
        <w:rPr>
          <w:rFonts w:ascii="Times New Roman" w:hAnsi="Times New Roman" w:cs="Times New Roman"/>
          <w:sz w:val="24"/>
          <w:szCs w:val="24"/>
          <w:lang w:val="id-ID"/>
        </w:rPr>
        <w:t>an sebagaimana terlampir dalam Undang-U</w:t>
      </w:r>
      <w:r w:rsidRPr="00197A91">
        <w:rPr>
          <w:rFonts w:ascii="Times New Roman" w:hAnsi="Times New Roman" w:cs="Times New Roman"/>
          <w:sz w:val="24"/>
          <w:szCs w:val="24"/>
          <w:lang w:val="id-ID"/>
        </w:rPr>
        <w:t>ndang ini</w:t>
      </w:r>
    </w:p>
    <w:p w:rsidR="00BC2B4E" w:rsidRDefault="00BC2B4E" w:rsidP="00BC2B4E">
      <w:pPr>
        <w:pStyle w:val="ListParagraph"/>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Penyalahguna narkotika adalah penggunaan atau peredaran narkotika yang tidak sah menurut undang-undang.</w:t>
      </w:r>
    </w:p>
    <w:p w:rsidR="00BC2B4E" w:rsidRDefault="00BC2B4E" w:rsidP="00BC2B4E">
      <w:pPr>
        <w:pStyle w:val="ListParagraph"/>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Tindak pidana adalah tindakan pada tempat, waktu, dan keadaan tertentu yang dilarang oleh Undang-Undang yang bersifat melawan hukum yang dilakukan oleh seseorang.</w:t>
      </w:r>
    </w:p>
    <w:p w:rsidR="00BC2B4E" w:rsidRDefault="00BC2B4E" w:rsidP="00BC2B4E">
      <w:pPr>
        <w:pStyle w:val="ListParagraph"/>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Penerapan sanksi adalah suatu penerapan hukuman yang dijatuhkan kepada para pelaku tindak pidana yang melakukan perbuatan melawan hukum.</w:t>
      </w:r>
    </w:p>
    <w:p w:rsidR="00BC2B4E" w:rsidRDefault="00BC2B4E" w:rsidP="00BC2B4E">
      <w:pPr>
        <w:pStyle w:val="ListParagraph"/>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Pidana penjara adalah suatu pidana berupa pembatasan kebebasan bergerak dan seorang terpidana yang dilakukan dengan menutup orang tersebut didalam sebuah lembaga permasyarakatan.</w:t>
      </w:r>
    </w:p>
    <w:p w:rsidR="00BC2B4E" w:rsidRDefault="00BC2B4E" w:rsidP="00BC2B4E">
      <w:pPr>
        <w:pStyle w:val="ListParagraph"/>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Pelatihan kerja adalah pidana pengganti denda yang dikenakan kepada anak pelaku tindak pidana.</w:t>
      </w:r>
    </w:p>
    <w:p w:rsidR="00BC2B4E" w:rsidRDefault="00BC2B4E" w:rsidP="00BC2B4E">
      <w:pPr>
        <w:pStyle w:val="ListParagraph"/>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Pertimbangan Aspek Filosofis dan Sosiologis adalah penerapannya sangat memerlukan pengalaman dan pengetahuan yang sangat luas dan kebijaksaan yang mapmpu mengikuti nilai-nilai dalam masyarakat yang terbaik.</w:t>
      </w:r>
    </w:p>
    <w:p w:rsidR="00BC2B4E" w:rsidRDefault="00BC2B4E" w:rsidP="00BC2B4E">
      <w:pPr>
        <w:pStyle w:val="ListParagraph"/>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Pertimbangan aspek filosofis adalah </w:t>
      </w:r>
      <w:r w:rsidRPr="006F3D85">
        <w:rPr>
          <w:rFonts w:ascii="Times New Roman" w:hAnsi="Times New Roman" w:cs="Times New Roman"/>
          <w:sz w:val="24"/>
          <w:szCs w:val="24"/>
          <w:lang w:val="id-ID"/>
        </w:rPr>
        <w:t>aspek yang berintikan pada kebenaran dan keadi</w:t>
      </w:r>
      <w:r>
        <w:rPr>
          <w:rFonts w:ascii="Times New Roman" w:hAnsi="Times New Roman" w:cs="Times New Roman"/>
          <w:sz w:val="24"/>
          <w:szCs w:val="24"/>
          <w:lang w:val="id-ID"/>
        </w:rPr>
        <w:t>lan</w:t>
      </w:r>
    </w:p>
    <w:p w:rsidR="00BC2B4E" w:rsidRPr="002F7F09" w:rsidRDefault="00BC2B4E" w:rsidP="00BC2B4E">
      <w:pPr>
        <w:pStyle w:val="ListParagraph"/>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Pertimbangan aspek sosiologis adalah </w:t>
      </w:r>
      <w:r w:rsidRPr="006F3D85">
        <w:rPr>
          <w:rFonts w:ascii="Times New Roman" w:hAnsi="Times New Roman" w:cs="Times New Roman"/>
          <w:sz w:val="24"/>
          <w:szCs w:val="24"/>
          <w:lang w:val="id-ID"/>
        </w:rPr>
        <w:t xml:space="preserve">mempertimbangkan tata nilai budaya yang hidup </w:t>
      </w:r>
      <w:r>
        <w:rPr>
          <w:rFonts w:ascii="Times New Roman" w:hAnsi="Times New Roman" w:cs="Times New Roman"/>
          <w:sz w:val="24"/>
          <w:szCs w:val="24"/>
          <w:lang w:val="id-ID"/>
        </w:rPr>
        <w:t>di</w:t>
      </w:r>
      <w:r w:rsidRPr="006F3D85">
        <w:rPr>
          <w:rFonts w:ascii="Times New Roman" w:hAnsi="Times New Roman" w:cs="Times New Roman"/>
          <w:sz w:val="24"/>
          <w:szCs w:val="24"/>
          <w:lang w:val="id-ID"/>
        </w:rPr>
        <w:t>dalam masyarakat</w:t>
      </w:r>
      <w:r>
        <w:rPr>
          <w:rFonts w:ascii="Times New Roman" w:hAnsi="Times New Roman" w:cs="Times New Roman"/>
          <w:sz w:val="24"/>
          <w:szCs w:val="24"/>
          <w:lang w:val="id-ID"/>
        </w:rPr>
        <w:t>.</w:t>
      </w:r>
    </w:p>
    <w:p w:rsidR="00BC2B4E" w:rsidRDefault="00BC2B4E" w:rsidP="00BC2B4E">
      <w:pPr>
        <w:pStyle w:val="Heading1"/>
        <w:sectPr w:rsidR="00BC2B4E" w:rsidSect="008F7393">
          <w:headerReference w:type="default" r:id="rId25"/>
          <w:footerReference w:type="default" r:id="rId26"/>
          <w:pgSz w:w="12240" w:h="15840"/>
          <w:pgMar w:top="2268" w:right="1701" w:bottom="1701" w:left="2268" w:header="850" w:footer="850" w:gutter="0"/>
          <w:pgNumType w:start="13"/>
          <w:cols w:space="720"/>
          <w:docGrid w:linePitch="360"/>
        </w:sectPr>
      </w:pPr>
      <w:bookmarkStart w:id="105" w:name="_Toc58844108"/>
      <w:bookmarkStart w:id="106" w:name="_Toc58838889"/>
    </w:p>
    <w:p w:rsidR="00BC2B4E" w:rsidRPr="006B07BF" w:rsidRDefault="00BC2B4E" w:rsidP="00CA4F4A">
      <w:pPr>
        <w:pStyle w:val="Heading1"/>
        <w:jc w:val="center"/>
      </w:pPr>
      <w:bookmarkStart w:id="107" w:name="_Toc59269726"/>
      <w:bookmarkStart w:id="108" w:name="_Toc68507921"/>
      <w:bookmarkStart w:id="109" w:name="_Toc83295041"/>
      <w:r w:rsidRPr="006B07BF">
        <w:t>BAB III</w:t>
      </w:r>
      <w:bookmarkEnd w:id="105"/>
      <w:bookmarkEnd w:id="107"/>
      <w:bookmarkEnd w:id="108"/>
      <w:bookmarkEnd w:id="109"/>
    </w:p>
    <w:p w:rsidR="00BC2B4E" w:rsidRPr="006B07BF" w:rsidRDefault="00BC2B4E" w:rsidP="00CA4F4A">
      <w:pPr>
        <w:pStyle w:val="Heading1"/>
        <w:jc w:val="center"/>
      </w:pPr>
      <w:bookmarkStart w:id="110" w:name="_Toc59269727"/>
      <w:bookmarkStart w:id="111" w:name="_Toc68507922"/>
      <w:bookmarkStart w:id="112" w:name="_Toc83295042"/>
      <w:r w:rsidRPr="006B07BF">
        <w:t>METODE PENELITIAN</w:t>
      </w:r>
      <w:bookmarkEnd w:id="106"/>
      <w:bookmarkEnd w:id="110"/>
      <w:bookmarkEnd w:id="111"/>
      <w:bookmarkEnd w:id="112"/>
    </w:p>
    <w:p w:rsidR="00BC2B4E" w:rsidRPr="0062734F" w:rsidRDefault="00BC2B4E" w:rsidP="00BC2B4E">
      <w:pPr>
        <w:pStyle w:val="Heading2"/>
      </w:pPr>
      <w:bookmarkStart w:id="113" w:name="_Toc58838890"/>
      <w:bookmarkStart w:id="114" w:name="_Toc59269728"/>
      <w:bookmarkStart w:id="115" w:name="_Toc68507923"/>
      <w:bookmarkStart w:id="116" w:name="_Toc83295043"/>
      <w:r w:rsidRPr="0062734F">
        <w:t>3.1 Jenis Penelitian</w:t>
      </w:r>
      <w:bookmarkEnd w:id="113"/>
      <w:bookmarkEnd w:id="114"/>
      <w:bookmarkEnd w:id="115"/>
      <w:bookmarkEnd w:id="116"/>
    </w:p>
    <w:p w:rsidR="00BC2B4E" w:rsidRPr="0002763E" w:rsidRDefault="00BC2B4E" w:rsidP="00BC2B4E">
      <w:pPr>
        <w:spacing w:after="0" w:line="480" w:lineRule="auto"/>
        <w:ind w:firstLine="720"/>
        <w:jc w:val="both"/>
        <w:rPr>
          <w:rFonts w:ascii="Times New Roman" w:hAnsi="Times New Roman" w:cs="Times New Roman"/>
          <w:sz w:val="24"/>
          <w:szCs w:val="24"/>
          <w:lang w:val="id-ID"/>
        </w:rPr>
        <w:sectPr w:rsidR="00BC2B4E" w:rsidRPr="0002763E" w:rsidSect="008F7393">
          <w:headerReference w:type="default" r:id="rId27"/>
          <w:footerReference w:type="default" r:id="rId28"/>
          <w:headerReference w:type="first" r:id="rId29"/>
          <w:footerReference w:type="first" r:id="rId30"/>
          <w:pgSz w:w="12240" w:h="15840"/>
          <w:pgMar w:top="2268" w:right="1701" w:bottom="1701" w:left="2268" w:header="850" w:footer="850" w:gutter="0"/>
          <w:pgNumType w:start="31"/>
          <w:cols w:space="720"/>
          <w:titlePg/>
          <w:docGrid w:linePitch="360"/>
        </w:sectPr>
      </w:pPr>
      <w:r>
        <w:rPr>
          <w:rFonts w:ascii="Times New Roman" w:hAnsi="Times New Roman" w:cs="Times New Roman"/>
          <w:sz w:val="24"/>
          <w:szCs w:val="24"/>
          <w:lang w:val="id-ID"/>
        </w:rPr>
        <w:t xml:space="preserve">Berdasarkan masalah yang ada didalam Penelitian ini, maka Peneliti menggunakan jenis penelitian Normatif. </w:t>
      </w:r>
      <w:r w:rsidRPr="00A90D0D">
        <w:rPr>
          <w:rFonts w:ascii="Times New Roman" w:hAnsi="Times New Roman" w:cs="Times New Roman"/>
          <w:sz w:val="24"/>
          <w:szCs w:val="24"/>
          <w:lang w:val="id-ID"/>
        </w:rPr>
        <w:t xml:space="preserve">Penelitian Hukum Normatif Merupakan </w:t>
      </w:r>
      <w:r>
        <w:rPr>
          <w:rFonts w:ascii="Times New Roman" w:hAnsi="Times New Roman" w:cs="Times New Roman"/>
          <w:sz w:val="24"/>
          <w:szCs w:val="24"/>
          <w:lang w:val="id-ID"/>
        </w:rPr>
        <w:t>Penelitian hukum yang dilakukan dengan cara meneliti bahan pustaka atau sekunder. Penelitian hukum Normatif disebut juga penelitian hukun doktrinal.</w:t>
      </w:r>
      <w:r>
        <w:rPr>
          <w:rStyle w:val="FootnoteReference"/>
          <w:rFonts w:ascii="Times New Roman" w:hAnsi="Times New Roman" w:cs="Times New Roman"/>
          <w:sz w:val="24"/>
          <w:szCs w:val="24"/>
          <w:lang w:val="id-ID"/>
        </w:rPr>
        <w:footnoteReference w:id="30"/>
      </w:r>
      <w:r>
        <w:rPr>
          <w:rFonts w:ascii="Times New Roman" w:hAnsi="Times New Roman" w:cs="Times New Roman"/>
          <w:sz w:val="24"/>
          <w:szCs w:val="24"/>
          <w:lang w:val="id-ID"/>
        </w:rPr>
        <w:t xml:space="preserve"> </w:t>
      </w:r>
      <w:r w:rsidRPr="00912D39">
        <w:rPr>
          <w:rFonts w:ascii="Times New Roman" w:hAnsi="Times New Roman" w:cs="Times New Roman"/>
          <w:i/>
          <w:sz w:val="24"/>
          <w:szCs w:val="24"/>
          <w:lang w:val="id-ID"/>
        </w:rPr>
        <w:t>Menurut Peter Mahmud Marzuki, “Penelitian hukum Normatif adalah suatu aturan hukum, Prinsip-prinsip hukum, maupun Doktrin-Doktrin hukum guna menjawab isu hukum yang  dihadapi”</w:t>
      </w:r>
      <w:r>
        <w:rPr>
          <w:rStyle w:val="FootnoteReference"/>
          <w:rFonts w:ascii="Times New Roman" w:hAnsi="Times New Roman" w:cs="Times New Roman"/>
          <w:i/>
          <w:sz w:val="24"/>
          <w:szCs w:val="24"/>
          <w:lang w:val="id-ID"/>
        </w:rPr>
        <w:footnoteReference w:id="31"/>
      </w:r>
      <w:r>
        <w:rPr>
          <w:rFonts w:ascii="Times New Roman" w:hAnsi="Times New Roman" w:cs="Times New Roman"/>
          <w:sz w:val="24"/>
          <w:szCs w:val="24"/>
          <w:lang w:val="id-ID"/>
        </w:rPr>
        <w:t xml:space="preserve"> .Pada penelitian hukum jenis ini, seringkali hukum dikonsepkan sebagai apa yang tertulis dalam peraturan perundang-undangan atau hukum dikonsepkan sebagai kaidah atau norma yang merupakan patokan berperilaku manusia yang dianggap pantas.</w:t>
      </w:r>
      <w:r>
        <w:rPr>
          <w:rStyle w:val="FootnoteReference"/>
          <w:rFonts w:ascii="Times New Roman" w:hAnsi="Times New Roman" w:cs="Times New Roman"/>
          <w:sz w:val="24"/>
          <w:szCs w:val="24"/>
          <w:lang w:val="id-ID"/>
        </w:rPr>
        <w:footnoteReference w:id="32"/>
      </w:r>
      <w:r>
        <w:rPr>
          <w:rFonts w:ascii="Times New Roman" w:hAnsi="Times New Roman" w:cs="Times New Roman"/>
          <w:sz w:val="24"/>
          <w:szCs w:val="24"/>
          <w:lang w:val="id-ID"/>
        </w:rPr>
        <w:t xml:space="preserve"> Maka Peneliti mengangkat sebuah judul usulan penelitian adalah </w:t>
      </w:r>
      <w:r w:rsidRPr="00A90D0D">
        <w:rPr>
          <w:rFonts w:ascii="Times New Roman" w:hAnsi="Times New Roman" w:cs="Times New Roman"/>
          <w:b/>
          <w:sz w:val="24"/>
          <w:szCs w:val="24"/>
          <w:lang w:val="id-ID"/>
        </w:rPr>
        <w:t>“</w:t>
      </w:r>
      <w:r>
        <w:rPr>
          <w:rFonts w:ascii="Times New Roman" w:hAnsi="Times New Roman" w:cs="Times New Roman"/>
          <w:b/>
          <w:sz w:val="24"/>
          <w:szCs w:val="24"/>
          <w:lang w:val="id-ID"/>
        </w:rPr>
        <w:t xml:space="preserve">Analisis Penerapan Sanksi Terhadap Anak Sebagai Penyalahguna Narkotika Di Pengadilan Negeri Limboto </w:t>
      </w:r>
      <w:r w:rsidRPr="009D4C28">
        <w:rPr>
          <w:rFonts w:ascii="Times New Roman" w:hAnsi="Times New Roman" w:cs="Times New Roman"/>
          <w:b/>
          <w:sz w:val="24"/>
          <w:szCs w:val="24"/>
          <w:lang w:val="id-ID"/>
        </w:rPr>
        <w:t>(</w:t>
      </w:r>
      <w:r w:rsidRPr="009D4C28">
        <w:rPr>
          <w:rFonts w:ascii="Times New Roman" w:hAnsi="Times New Roman" w:cs="Times New Roman"/>
          <w:b/>
          <w:sz w:val="24"/>
          <w:szCs w:val="28"/>
          <w:lang w:val="id-ID"/>
        </w:rPr>
        <w:t>Putusan Nomor : 9/Pid.sus-Anak/</w:t>
      </w:r>
      <w:r>
        <w:rPr>
          <w:rFonts w:ascii="Times New Roman" w:hAnsi="Times New Roman" w:cs="Times New Roman"/>
          <w:b/>
          <w:sz w:val="24"/>
          <w:szCs w:val="28"/>
          <w:lang w:val="id-ID"/>
        </w:rPr>
        <w:t>2019/</w:t>
      </w:r>
      <w:r w:rsidRPr="009D4C28">
        <w:rPr>
          <w:rFonts w:ascii="Times New Roman" w:hAnsi="Times New Roman" w:cs="Times New Roman"/>
          <w:b/>
          <w:sz w:val="24"/>
          <w:szCs w:val="28"/>
          <w:lang w:val="id-ID"/>
        </w:rPr>
        <w:t>PN Lbo</w:t>
      </w:r>
      <w:r w:rsidRPr="009D4C28">
        <w:rPr>
          <w:rFonts w:ascii="Times New Roman" w:hAnsi="Times New Roman" w:cs="Times New Roman"/>
          <w:b/>
          <w:sz w:val="24"/>
          <w:szCs w:val="24"/>
          <w:lang w:val="id-ID"/>
        </w:rPr>
        <w:t>)</w:t>
      </w:r>
      <w:r w:rsidRPr="00A90D0D">
        <w:rPr>
          <w:rFonts w:ascii="Times New Roman" w:hAnsi="Times New Roman" w:cs="Times New Roman"/>
          <w:b/>
          <w:sz w:val="24"/>
          <w:szCs w:val="24"/>
          <w:lang w:val="id-ID"/>
        </w:rPr>
        <w:t>”</w:t>
      </w:r>
      <w:bookmarkStart w:id="117" w:name="_Toc58838892"/>
    </w:p>
    <w:p w:rsidR="00BC2B4E" w:rsidRPr="0062734F" w:rsidRDefault="00BC2B4E" w:rsidP="00BC2B4E">
      <w:pPr>
        <w:pStyle w:val="Heading2"/>
      </w:pPr>
      <w:bookmarkStart w:id="118" w:name="_Toc68507924"/>
      <w:bookmarkStart w:id="119" w:name="_Toc83295044"/>
      <w:bookmarkStart w:id="120" w:name="_Toc58838893"/>
      <w:bookmarkStart w:id="121" w:name="_Toc59269731"/>
      <w:bookmarkEnd w:id="117"/>
      <w:r w:rsidRPr="0062734F">
        <w:t>3.2 Objek Penelitian</w:t>
      </w:r>
      <w:bookmarkEnd w:id="118"/>
      <w:bookmarkEnd w:id="119"/>
    </w:p>
    <w:p w:rsidR="00BC2B4E" w:rsidRPr="00030FB1" w:rsidRDefault="00BC2B4E" w:rsidP="00BC2B4E">
      <w:pPr>
        <w:spacing w:after="0" w:line="480" w:lineRule="auto"/>
        <w:ind w:firstLine="720"/>
        <w:jc w:val="both"/>
        <w:rPr>
          <w:rFonts w:ascii="Times New Roman" w:hAnsi="Times New Roman" w:cs="Times New Roman"/>
          <w:sz w:val="24"/>
          <w:szCs w:val="24"/>
          <w:lang w:val="id-ID"/>
        </w:rPr>
      </w:pPr>
      <w:r w:rsidRPr="00030FB1">
        <w:rPr>
          <w:rFonts w:ascii="Times New Roman" w:hAnsi="Times New Roman" w:cs="Times New Roman"/>
          <w:sz w:val="24"/>
          <w:szCs w:val="24"/>
          <w:lang w:val="id-ID"/>
        </w:rPr>
        <w:t>Objek Penelitian merupakan suatu atribut atau nilai seseorang, objek atau kegiatan yang mempunyai variasi tertentu yang ditetapkan oleh Peneliti untuk dipelajari dan kemudian ditarik kesimpulannya. Adapun objek pada Penelitian ini adalah Putusan Nomor : 9/Pid.sus-Anak/2019/PN Lbo Di Pengadilan Negeri Limboto.</w:t>
      </w:r>
    </w:p>
    <w:p w:rsidR="00BC2B4E" w:rsidRPr="0062734F" w:rsidRDefault="00BC2B4E" w:rsidP="00BC2B4E">
      <w:pPr>
        <w:pStyle w:val="Heading2"/>
      </w:pPr>
      <w:bookmarkStart w:id="122" w:name="_Toc68507925"/>
      <w:bookmarkStart w:id="123" w:name="_Toc83295045"/>
      <w:r w:rsidRPr="0062734F">
        <w:t>3.3 Lokasi dan Waktu Penelitian</w:t>
      </w:r>
      <w:bookmarkEnd w:id="122"/>
      <w:bookmarkEnd w:id="123"/>
    </w:p>
    <w:p w:rsidR="00BC2B4E" w:rsidRPr="00030FB1" w:rsidRDefault="00BC2B4E" w:rsidP="00BC2B4E">
      <w:pPr>
        <w:spacing w:after="0" w:line="480" w:lineRule="auto"/>
        <w:ind w:firstLine="720"/>
        <w:jc w:val="both"/>
        <w:rPr>
          <w:rFonts w:ascii="Times New Roman" w:hAnsi="Times New Roman" w:cs="Times New Roman"/>
          <w:sz w:val="24"/>
          <w:szCs w:val="24"/>
          <w:lang w:val="id-ID"/>
        </w:rPr>
      </w:pPr>
      <w:r w:rsidRPr="00030FB1">
        <w:rPr>
          <w:rFonts w:ascii="Times New Roman" w:hAnsi="Times New Roman" w:cs="Times New Roman"/>
          <w:sz w:val="24"/>
          <w:szCs w:val="24"/>
          <w:lang w:val="id-ID"/>
        </w:rPr>
        <w:t>Untuk memperoleh data informasi yang dibutuhkan dalam penyusunan Skripsi ini, maka lokasi penelitian ini dilakukan Di Perpustakaan,  dan waktu selama 2 bulan.</w:t>
      </w:r>
    </w:p>
    <w:p w:rsidR="00BC2B4E" w:rsidRPr="0062734F" w:rsidRDefault="00BC2B4E" w:rsidP="00BC2B4E">
      <w:pPr>
        <w:pStyle w:val="Heading2"/>
      </w:pPr>
      <w:bookmarkStart w:id="124" w:name="_Toc68507926"/>
      <w:bookmarkStart w:id="125" w:name="_Toc83295046"/>
      <w:r w:rsidRPr="0062734F">
        <w:t>3.4 Jenis dan Sumber Data</w:t>
      </w:r>
      <w:bookmarkEnd w:id="120"/>
      <w:bookmarkEnd w:id="121"/>
      <w:bookmarkEnd w:id="124"/>
      <w:bookmarkEnd w:id="125"/>
    </w:p>
    <w:p w:rsidR="00BC2B4E" w:rsidRPr="0062734F" w:rsidRDefault="00BC2B4E" w:rsidP="00BC2B4E">
      <w:pPr>
        <w:pStyle w:val="Heading3"/>
      </w:pPr>
      <w:r w:rsidRPr="00030FB1">
        <w:tab/>
      </w:r>
      <w:bookmarkStart w:id="126" w:name="_Toc58838894"/>
      <w:bookmarkStart w:id="127" w:name="_Toc59269732"/>
      <w:bookmarkStart w:id="128" w:name="_Toc68507927"/>
      <w:bookmarkStart w:id="129" w:name="_Toc83295047"/>
      <w:r w:rsidRPr="0062734F">
        <w:t>3.4.1 Studi Keperpustakaan</w:t>
      </w:r>
      <w:bookmarkEnd w:id="126"/>
      <w:bookmarkEnd w:id="127"/>
      <w:bookmarkEnd w:id="128"/>
      <w:bookmarkEnd w:id="129"/>
    </w:p>
    <w:p w:rsidR="00BC2B4E" w:rsidRPr="00030FB1" w:rsidRDefault="00BC2B4E" w:rsidP="00BC2B4E">
      <w:pPr>
        <w:spacing w:after="0" w:line="480" w:lineRule="auto"/>
        <w:ind w:left="1276" w:firstLine="164"/>
        <w:jc w:val="both"/>
        <w:rPr>
          <w:rFonts w:ascii="Times New Roman" w:hAnsi="Times New Roman" w:cs="Times New Roman"/>
          <w:sz w:val="24"/>
          <w:szCs w:val="24"/>
          <w:lang w:val="id-ID"/>
        </w:rPr>
      </w:pPr>
      <w:r w:rsidRPr="00030FB1">
        <w:rPr>
          <w:rFonts w:ascii="Times New Roman" w:hAnsi="Times New Roman" w:cs="Times New Roman"/>
          <w:sz w:val="24"/>
          <w:szCs w:val="24"/>
          <w:lang w:val="id-ID"/>
        </w:rPr>
        <w:t>Studi keperpustakaan dilakukan dengan cara menelusuri referensi, buku-buku, literature hukum dan lain-lain yang berkaitan dengan penyusunan penelitian ini.</w:t>
      </w:r>
    </w:p>
    <w:p w:rsidR="00BC2B4E" w:rsidRPr="0062734F" w:rsidRDefault="00BC2B4E" w:rsidP="00BC2B4E">
      <w:pPr>
        <w:pStyle w:val="Heading2"/>
        <w:rPr>
          <w:lang w:val="id-ID"/>
        </w:rPr>
      </w:pPr>
      <w:bookmarkStart w:id="130" w:name="_Toc58838899"/>
      <w:bookmarkStart w:id="131" w:name="_Toc59269737"/>
      <w:bookmarkStart w:id="132" w:name="_Toc68507928"/>
      <w:bookmarkStart w:id="133" w:name="_Toc83295048"/>
      <w:r w:rsidRPr="0062734F">
        <w:t>3.5 Teknik Pengumpulan Data</w:t>
      </w:r>
      <w:bookmarkEnd w:id="130"/>
      <w:bookmarkEnd w:id="131"/>
      <w:bookmarkEnd w:id="132"/>
      <w:bookmarkEnd w:id="133"/>
    </w:p>
    <w:p w:rsidR="00BC2B4E" w:rsidRPr="00030FB1" w:rsidRDefault="00BC2B4E" w:rsidP="00BC2B4E">
      <w:pPr>
        <w:autoSpaceDE w:val="0"/>
        <w:autoSpaceDN w:val="0"/>
        <w:adjustRightInd w:val="0"/>
        <w:spacing w:after="0" w:line="480" w:lineRule="auto"/>
        <w:ind w:firstLine="720"/>
        <w:jc w:val="both"/>
        <w:rPr>
          <w:rFonts w:ascii="Times New Roman" w:hAnsi="Times New Roman" w:cs="Times New Roman"/>
          <w:sz w:val="24"/>
          <w:szCs w:val="24"/>
          <w:lang w:val="id-ID"/>
        </w:rPr>
      </w:pPr>
      <w:r w:rsidRPr="00030FB1">
        <w:rPr>
          <w:rFonts w:ascii="Times New Roman" w:hAnsi="Times New Roman" w:cs="Times New Roman"/>
          <w:sz w:val="24"/>
          <w:szCs w:val="24"/>
          <w:lang w:val="id-ID"/>
        </w:rPr>
        <w:t>T</w:t>
      </w:r>
      <w:r w:rsidRPr="00030FB1">
        <w:rPr>
          <w:rFonts w:ascii="Times New Roman" w:hAnsi="Times New Roman" w:cs="Times New Roman"/>
          <w:sz w:val="24"/>
          <w:szCs w:val="24"/>
        </w:rPr>
        <w:t>eknik pengumpulan data yang akan digunakan dalam penelitian ini adalah</w:t>
      </w:r>
      <w:r w:rsidRPr="00030FB1">
        <w:rPr>
          <w:rFonts w:ascii="Times New Roman" w:hAnsi="Times New Roman" w:cs="Times New Roman"/>
          <w:sz w:val="24"/>
          <w:szCs w:val="24"/>
          <w:lang w:val="id-ID"/>
        </w:rPr>
        <w:t xml:space="preserve"> Studi Kepustakaan :</w:t>
      </w:r>
    </w:p>
    <w:p w:rsidR="00BC2B4E" w:rsidRPr="0062734F" w:rsidRDefault="00BC2B4E" w:rsidP="00BC2B4E">
      <w:pPr>
        <w:pStyle w:val="Heading3"/>
        <w:ind w:firstLine="720"/>
      </w:pPr>
      <w:bookmarkStart w:id="134" w:name="_Toc58838901"/>
      <w:bookmarkStart w:id="135" w:name="_Toc59269739"/>
      <w:bookmarkStart w:id="136" w:name="_Toc68507929"/>
      <w:bookmarkStart w:id="137" w:name="_Toc83295049"/>
      <w:r w:rsidRPr="0062734F">
        <w:t xml:space="preserve">3.5.1 </w:t>
      </w:r>
      <w:bookmarkEnd w:id="134"/>
      <w:bookmarkEnd w:id="135"/>
      <w:r w:rsidRPr="0062734F">
        <w:t>Studi Kepustakaan</w:t>
      </w:r>
      <w:bookmarkEnd w:id="136"/>
      <w:bookmarkEnd w:id="137"/>
    </w:p>
    <w:p w:rsidR="00BC2B4E" w:rsidRPr="003006B4" w:rsidRDefault="00BC2B4E" w:rsidP="00BC2B4E">
      <w:pPr>
        <w:spacing w:after="0" w:line="480" w:lineRule="auto"/>
        <w:ind w:left="1276" w:firstLine="164"/>
        <w:jc w:val="both"/>
        <w:rPr>
          <w:rFonts w:ascii="Times New Roman" w:hAnsi="Times New Roman" w:cs="Times New Roman"/>
          <w:lang w:val="id-ID"/>
        </w:rPr>
      </w:pPr>
      <w:r w:rsidRPr="00030FB1">
        <w:rPr>
          <w:rFonts w:ascii="Times New Roman" w:hAnsi="Times New Roman" w:cs="Times New Roman"/>
          <w:sz w:val="24"/>
          <w:szCs w:val="24"/>
          <w:lang w:val="id-ID"/>
        </w:rPr>
        <w:t xml:space="preserve">Studi Kepustakaan ( </w:t>
      </w:r>
      <w:r w:rsidRPr="00030FB1">
        <w:rPr>
          <w:rFonts w:ascii="Times New Roman" w:hAnsi="Times New Roman" w:cs="Times New Roman"/>
          <w:i/>
          <w:sz w:val="24"/>
          <w:szCs w:val="24"/>
          <w:lang w:val="id-ID"/>
        </w:rPr>
        <w:t>Library Research</w:t>
      </w:r>
      <w:r w:rsidRPr="00030FB1">
        <w:rPr>
          <w:rFonts w:ascii="Times New Roman" w:hAnsi="Times New Roman" w:cs="Times New Roman"/>
          <w:sz w:val="24"/>
          <w:szCs w:val="24"/>
          <w:lang w:val="id-ID"/>
        </w:rPr>
        <w:t xml:space="preserve"> ) yaitu Teknik pengumpulan data dengan melakukan studi pustaka terhadap bahan-bahan hukum</w:t>
      </w:r>
      <w:r>
        <w:rPr>
          <w:rFonts w:ascii="Times New Roman" w:hAnsi="Times New Roman" w:cs="Times New Roman"/>
          <w:sz w:val="24"/>
          <w:lang w:val="id-ID"/>
        </w:rPr>
        <w:t>, baik bahan hukum primer, bahan hukum sekunder, maupun bahan hukum tersier.</w:t>
      </w:r>
    </w:p>
    <w:p w:rsidR="00BC2B4E" w:rsidRPr="000A5BC7" w:rsidRDefault="00BC2B4E" w:rsidP="00BC2B4E">
      <w:pPr>
        <w:pStyle w:val="Heading2"/>
        <w:rPr>
          <w:lang w:val="id-ID"/>
        </w:rPr>
      </w:pPr>
      <w:bookmarkStart w:id="138" w:name="_Toc58838902"/>
      <w:bookmarkStart w:id="139" w:name="_Toc59269740"/>
      <w:bookmarkStart w:id="140" w:name="_Toc68507930"/>
      <w:bookmarkStart w:id="141" w:name="_Toc83295050"/>
      <w:r>
        <w:t>3.</w:t>
      </w:r>
      <w:r>
        <w:rPr>
          <w:lang w:val="id-ID"/>
        </w:rPr>
        <w:t>6</w:t>
      </w:r>
      <w:r w:rsidRPr="000A5BC7">
        <w:t xml:space="preserve"> Teknis Analisis Data</w:t>
      </w:r>
      <w:bookmarkEnd w:id="138"/>
      <w:bookmarkEnd w:id="139"/>
      <w:bookmarkEnd w:id="140"/>
      <w:bookmarkEnd w:id="141"/>
    </w:p>
    <w:p w:rsidR="00BC2B4E" w:rsidRPr="00B822FA"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penelitian hukum Normatif, pengelola data pada hakikatnya untuk mengadakan sistematisasi terhadap bahan-bahan hukum tertulis. Data yang diperlukan dalam Skripsi ini berupa data </w:t>
      </w:r>
      <w:r w:rsidRPr="00B822FA">
        <w:rPr>
          <w:rFonts w:ascii="Times New Roman" w:hAnsi="Times New Roman" w:cs="Times New Roman"/>
          <w:i/>
          <w:sz w:val="24"/>
          <w:szCs w:val="24"/>
          <w:lang w:val="id-ID"/>
        </w:rPr>
        <w:t>sekunder</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yang meliputi bahan hukum </w:t>
      </w:r>
      <w:r w:rsidRPr="00B822FA">
        <w:rPr>
          <w:rFonts w:ascii="Times New Roman" w:hAnsi="Times New Roman" w:cs="Times New Roman"/>
          <w:i/>
          <w:sz w:val="24"/>
          <w:szCs w:val="24"/>
          <w:lang w:val="id-ID"/>
        </w:rPr>
        <w:t>Primer</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bahan hukum </w:t>
      </w:r>
      <w:r w:rsidRPr="00B822FA">
        <w:rPr>
          <w:rFonts w:ascii="Times New Roman" w:hAnsi="Times New Roman" w:cs="Times New Roman"/>
          <w:i/>
          <w:sz w:val="24"/>
          <w:szCs w:val="24"/>
          <w:lang w:val="id-ID"/>
        </w:rPr>
        <w:t>Skunder</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dan bahan hukum </w:t>
      </w:r>
      <w:r w:rsidRPr="00B822FA">
        <w:rPr>
          <w:rFonts w:ascii="Times New Roman" w:hAnsi="Times New Roman" w:cs="Times New Roman"/>
          <w:i/>
          <w:sz w:val="24"/>
          <w:szCs w:val="24"/>
          <w:lang w:val="id-ID"/>
        </w:rPr>
        <w:t>tersier</w:t>
      </w:r>
      <w:r>
        <w:rPr>
          <w:rFonts w:ascii="Times New Roman" w:hAnsi="Times New Roman" w:cs="Times New Roman"/>
          <w:i/>
          <w:sz w:val="24"/>
          <w:szCs w:val="24"/>
          <w:lang w:val="id-ID"/>
        </w:rPr>
        <w:t>.</w:t>
      </w:r>
    </w:p>
    <w:p w:rsidR="00BC2B4E" w:rsidRDefault="00BC2B4E" w:rsidP="00BC2B4E">
      <w:pPr>
        <w:spacing w:after="0" w:line="480" w:lineRule="auto"/>
        <w:ind w:firstLine="720"/>
        <w:jc w:val="both"/>
        <w:rPr>
          <w:rFonts w:ascii="Times New Roman" w:hAnsi="Times New Roman" w:cs="Times New Roman"/>
          <w:sz w:val="24"/>
          <w:szCs w:val="24"/>
          <w:lang w:val="id-ID"/>
        </w:rPr>
        <w:sectPr w:rsidR="00BC2B4E" w:rsidSect="00BC2B4E">
          <w:headerReference w:type="default" r:id="rId31"/>
          <w:footerReference w:type="default" r:id="rId32"/>
          <w:footerReference w:type="first" r:id="rId33"/>
          <w:pgSz w:w="12240" w:h="15840"/>
          <w:pgMar w:top="2268" w:right="1701" w:bottom="1701" w:left="2268" w:header="720" w:footer="720" w:gutter="0"/>
          <w:pgNumType w:start="32"/>
          <w:cols w:space="720"/>
          <w:docGrid w:linePitch="360"/>
        </w:sectPr>
      </w:pPr>
      <w:r>
        <w:rPr>
          <w:rFonts w:ascii="Times New Roman" w:hAnsi="Times New Roman" w:cs="Times New Roman"/>
          <w:sz w:val="24"/>
          <w:szCs w:val="24"/>
          <w:lang w:val="id-ID"/>
        </w:rPr>
        <w:t>Peneliti menerapkan metode analisis data secara kualitatif. Hal ini dikarenakan dalam menganalisis suatu objek penelitian. Metode kualitatif ini digunakan dengan penjelasan data, adapun data yang dimaksud yaitu peraturan hukum yang berkaitan dengan permasalahan penelitian ini, literatur yang berkaitan dengan permasalahan penelitian, data studi keperpustakaan dan penjelasan terhadap data hasil wawancara pihak-pihak yang terkait dalam permasalahan penelitian ini.</w:t>
      </w:r>
    </w:p>
    <w:p w:rsidR="00583DC9" w:rsidRDefault="00583DC9" w:rsidP="00BC2B4E">
      <w:pPr>
        <w:pStyle w:val="Heading1"/>
        <w:rPr>
          <w:lang w:val="id-ID"/>
        </w:rPr>
        <w:sectPr w:rsidR="00583DC9" w:rsidSect="00583DC9">
          <w:headerReference w:type="default" r:id="rId34"/>
          <w:footerReference w:type="first" r:id="rId35"/>
          <w:pgSz w:w="12240" w:h="15840" w:code="1"/>
          <w:pgMar w:top="2268" w:right="1701" w:bottom="1701" w:left="2268" w:header="850" w:footer="850" w:gutter="0"/>
          <w:pgNumType w:start="43"/>
          <w:cols w:space="720"/>
          <w:docGrid w:linePitch="360"/>
        </w:sectPr>
      </w:pPr>
      <w:bookmarkStart w:id="142" w:name="_Toc68507931"/>
    </w:p>
    <w:p w:rsidR="00BC2B4E" w:rsidRPr="007E1AC0" w:rsidRDefault="00BC2B4E" w:rsidP="00CA4F4A">
      <w:pPr>
        <w:pStyle w:val="Heading1"/>
        <w:jc w:val="center"/>
        <w:rPr>
          <w:lang w:val="id-ID"/>
        </w:rPr>
      </w:pPr>
      <w:bookmarkStart w:id="143" w:name="_Toc83295051"/>
      <w:r w:rsidRPr="007E1AC0">
        <w:rPr>
          <w:lang w:val="id-ID"/>
        </w:rPr>
        <w:t>BAB IV</w:t>
      </w:r>
      <w:bookmarkEnd w:id="142"/>
      <w:bookmarkEnd w:id="143"/>
    </w:p>
    <w:p w:rsidR="00BC2B4E" w:rsidRPr="007E1AC0" w:rsidRDefault="00BC2B4E" w:rsidP="00CA4F4A">
      <w:pPr>
        <w:pStyle w:val="Heading1"/>
        <w:jc w:val="center"/>
        <w:rPr>
          <w:lang w:val="id-ID"/>
        </w:rPr>
      </w:pPr>
      <w:bookmarkStart w:id="144" w:name="_Toc68507932"/>
      <w:bookmarkStart w:id="145" w:name="_Toc83295052"/>
      <w:r w:rsidRPr="007E1AC0">
        <w:rPr>
          <w:lang w:val="id-ID"/>
        </w:rPr>
        <w:t>HASIL DAN PEMBAHASAN</w:t>
      </w:r>
      <w:bookmarkEnd w:id="144"/>
      <w:bookmarkEnd w:id="145"/>
    </w:p>
    <w:p w:rsidR="00BC2B4E" w:rsidRDefault="00BC2B4E" w:rsidP="00BC2B4E">
      <w:pPr>
        <w:pStyle w:val="Heading2"/>
        <w:rPr>
          <w:lang w:val="id-ID"/>
        </w:rPr>
      </w:pPr>
      <w:bookmarkStart w:id="146" w:name="_Toc68507937"/>
      <w:bookmarkStart w:id="147" w:name="_Toc83295053"/>
      <w:r>
        <w:rPr>
          <w:lang w:val="id-ID"/>
        </w:rPr>
        <w:t>4.1 Hasil Penelitian Dan Pembahasan</w:t>
      </w:r>
      <w:bookmarkEnd w:id="146"/>
      <w:bookmarkEnd w:id="147"/>
    </w:p>
    <w:p w:rsidR="00BC2B4E" w:rsidRDefault="00BC2B4E" w:rsidP="00BC2B4E">
      <w:pPr>
        <w:pStyle w:val="Heading3"/>
        <w:rPr>
          <w:szCs w:val="28"/>
          <w:lang w:val="id-ID"/>
        </w:rPr>
      </w:pPr>
      <w:bookmarkStart w:id="148" w:name="_Toc68507938"/>
      <w:bookmarkStart w:id="149" w:name="_Toc83295054"/>
      <w:r>
        <w:rPr>
          <w:lang w:val="id-ID"/>
        </w:rPr>
        <w:t>4.1</w:t>
      </w:r>
      <w:r w:rsidRPr="008E0352">
        <w:rPr>
          <w:lang w:val="id-ID"/>
        </w:rPr>
        <w:t>.1 Be</w:t>
      </w:r>
      <w:r>
        <w:rPr>
          <w:lang w:val="id-ID"/>
        </w:rPr>
        <w:t>ntuk Penerapan Sanksi Terhadap A</w:t>
      </w:r>
      <w:r w:rsidRPr="008E0352">
        <w:rPr>
          <w:lang w:val="id-ID"/>
        </w:rPr>
        <w:t>n</w:t>
      </w:r>
      <w:r>
        <w:rPr>
          <w:lang w:val="id-ID"/>
        </w:rPr>
        <w:t>ak Sebagai Pelaku Penyalahguna N</w:t>
      </w:r>
      <w:r w:rsidRPr="008E0352">
        <w:rPr>
          <w:lang w:val="id-ID"/>
        </w:rPr>
        <w:t xml:space="preserve">arkotika Terhadap </w:t>
      </w:r>
      <w:r w:rsidRPr="008E0352">
        <w:rPr>
          <w:szCs w:val="28"/>
          <w:lang w:val="id-ID"/>
        </w:rPr>
        <w:t>Putusan Nomor : 9/Pid.Sus-Anak/2019/PN Lbo</w:t>
      </w:r>
      <w:r>
        <w:rPr>
          <w:szCs w:val="28"/>
          <w:lang w:val="id-ID"/>
        </w:rPr>
        <w:t>.</w:t>
      </w:r>
      <w:bookmarkEnd w:id="148"/>
      <w:bookmarkEnd w:id="149"/>
    </w:p>
    <w:p w:rsidR="00BC2B4E" w:rsidRDefault="00BC2B4E" w:rsidP="00BC2B4E">
      <w:pPr>
        <w:spacing w:after="120" w:line="480" w:lineRule="auto"/>
        <w:ind w:firstLine="720"/>
        <w:jc w:val="both"/>
        <w:rPr>
          <w:rFonts w:ascii="Times New Roman" w:hAnsi="Times New Roman" w:cs="Times New Roman"/>
          <w:sz w:val="24"/>
          <w:szCs w:val="28"/>
          <w:lang w:val="id-ID"/>
        </w:rPr>
      </w:pPr>
      <w:r>
        <w:rPr>
          <w:rFonts w:ascii="Times New Roman" w:hAnsi="Times New Roman" w:cs="Times New Roman"/>
          <w:sz w:val="24"/>
          <w:szCs w:val="28"/>
          <w:lang w:val="id-ID"/>
        </w:rPr>
        <w:t>Pemidanaan bisa diartikan sebagai tahap penetapan sanksi atau tahap pemberian sanksi dalam hukum pidana. Hukum pidana adalah keseluruhan aturan mengenai perbuatan yang dilarang disertai ancaman berupa pidana bagi pelanggarnya, dalam keadaan apapun terhadap pelanggarannya dapat dijatuhi hukuman, dan bagaimana cara penerapan pidana terhadap pelakunya.</w:t>
      </w:r>
      <w:r>
        <w:rPr>
          <w:rStyle w:val="FootnoteReference"/>
          <w:rFonts w:ascii="Times New Roman" w:hAnsi="Times New Roman" w:cs="Times New Roman"/>
          <w:sz w:val="24"/>
          <w:szCs w:val="28"/>
          <w:lang w:val="id-ID"/>
        </w:rPr>
        <w:footnoteReference w:id="33"/>
      </w:r>
    </w:p>
    <w:p w:rsidR="00BC2B4E" w:rsidRDefault="00BC2B4E" w:rsidP="00BC2B4E">
      <w:pPr>
        <w:spacing w:after="12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Filosofi penerapan pidana terhadap anak seringkali menimbulkan pertanyaan yang bersifat mendasar. Meskipun secara yuridis pemidanaan terhadap anak dimungkinkan, tetapi pemidanaan terhadap anak secara filosofi menimbulkan persoalan yang bersifat dilematis. Di satu sisi, pemidanaan seringkali menimbulkan dampak negatif yang berkepanjangan, apalagi terhadap anak penderitaan akibat pemidanaan seringkali menimbulkan trauma psikologis yang berkepanjangan.</w:t>
      </w:r>
      <w:r>
        <w:rPr>
          <w:rStyle w:val="FootnoteReference"/>
          <w:rFonts w:ascii="Times New Roman" w:hAnsi="Times New Roman" w:cs="Times New Roman"/>
          <w:sz w:val="24"/>
          <w:szCs w:val="24"/>
          <w:lang w:val="id-ID"/>
        </w:rPr>
        <w:footnoteReference w:id="34"/>
      </w:r>
    </w:p>
    <w:p w:rsidR="00BC2B4E" w:rsidRDefault="00BC2B4E" w:rsidP="00BC2B4E">
      <w:pPr>
        <w:spacing w:after="0" w:line="480" w:lineRule="auto"/>
        <w:ind w:firstLine="405"/>
        <w:jc w:val="both"/>
        <w:rPr>
          <w:rFonts w:ascii="Times New Roman" w:hAnsi="Times New Roman" w:cs="Times New Roman"/>
          <w:b/>
          <w:sz w:val="24"/>
          <w:szCs w:val="28"/>
          <w:lang w:val="id-ID"/>
        </w:rPr>
      </w:pPr>
      <w:r>
        <w:rPr>
          <w:rFonts w:ascii="Times New Roman" w:hAnsi="Times New Roman" w:cs="Times New Roman"/>
          <w:sz w:val="24"/>
          <w:szCs w:val="24"/>
          <w:lang w:val="id-ID"/>
        </w:rPr>
        <w:t>Pengguna atau pemakai pada dasarnya merupakan korban khususnya dikalangan anak yang melakukan penyalahgunaan tindak pidana narkotika yang melanggar peraturan perundang undangan di Indonesia. Hal ini anak penerus generasi bangsa diharapkan dapat membangun negeri ini dari keterpurukan hampir disegala bidang yang ada di Indonesia.</w:t>
      </w:r>
      <w:r>
        <w:rPr>
          <w:rFonts w:ascii="Times New Roman" w:hAnsi="Times New Roman" w:cs="Times New Roman"/>
          <w:b/>
          <w:sz w:val="24"/>
          <w:szCs w:val="28"/>
          <w:lang w:val="id-ID"/>
        </w:rPr>
        <w:tab/>
      </w:r>
    </w:p>
    <w:p w:rsidR="00FE5747" w:rsidRDefault="00FE5747" w:rsidP="00FE5747">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b/>
          <w:sz w:val="24"/>
          <w:szCs w:val="24"/>
          <w:lang w:val="id-ID"/>
        </w:rPr>
        <w:t>Pidana P</w:t>
      </w:r>
      <w:r w:rsidRPr="002A2494">
        <w:rPr>
          <w:rFonts w:ascii="Times New Roman" w:hAnsi="Times New Roman" w:cs="Times New Roman"/>
          <w:b/>
          <w:sz w:val="24"/>
          <w:szCs w:val="24"/>
          <w:lang w:val="id-ID"/>
        </w:rPr>
        <w:t>enjara</w:t>
      </w:r>
      <w:r>
        <w:rPr>
          <w:rFonts w:ascii="Times New Roman" w:hAnsi="Times New Roman" w:cs="Times New Roman"/>
          <w:sz w:val="24"/>
          <w:szCs w:val="24"/>
          <w:lang w:val="id-ID"/>
        </w:rPr>
        <w:t xml:space="preserve"> adalah suatu pidana berupa pembatasan kebebasan bergerak dan seorang terpidana yang dilakukan dengan menutup orang tersebut didalam sebuah lembaga permasyarakatan.</w:t>
      </w:r>
    </w:p>
    <w:p w:rsidR="00FE5747" w:rsidRPr="00B861DD" w:rsidRDefault="00FE5747" w:rsidP="00FE5747">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b/>
          <w:sz w:val="24"/>
          <w:szCs w:val="24"/>
          <w:lang w:val="id-ID"/>
        </w:rPr>
        <w:t>Pelatihan K</w:t>
      </w:r>
      <w:r w:rsidRPr="002A2494">
        <w:rPr>
          <w:rFonts w:ascii="Times New Roman" w:hAnsi="Times New Roman" w:cs="Times New Roman"/>
          <w:b/>
          <w:sz w:val="24"/>
          <w:szCs w:val="24"/>
          <w:lang w:val="id-ID"/>
        </w:rPr>
        <w:t>erja</w:t>
      </w:r>
      <w:r>
        <w:rPr>
          <w:rFonts w:ascii="Times New Roman" w:hAnsi="Times New Roman" w:cs="Times New Roman"/>
          <w:sz w:val="24"/>
          <w:szCs w:val="24"/>
          <w:lang w:val="id-ID"/>
        </w:rPr>
        <w:t xml:space="preserve"> adalah pidana pengganti denda yang dikenakan kepada anak pelaku tindak pidana </w:t>
      </w:r>
    </w:p>
    <w:p w:rsidR="00BC2B4E" w:rsidRDefault="00BC2B4E" w:rsidP="002D3D44">
      <w:pPr>
        <w:spacing w:after="240" w:line="480" w:lineRule="auto"/>
        <w:ind w:firstLine="720"/>
        <w:jc w:val="both"/>
        <w:rPr>
          <w:rFonts w:ascii="Times New Roman" w:hAnsi="Times New Roman" w:cs="Times New Roman"/>
          <w:sz w:val="24"/>
          <w:szCs w:val="28"/>
          <w:lang w:val="id-ID"/>
        </w:rPr>
      </w:pPr>
      <w:r w:rsidRPr="004F3BF9">
        <w:rPr>
          <w:rFonts w:ascii="Times New Roman" w:hAnsi="Times New Roman" w:cs="Times New Roman"/>
          <w:sz w:val="24"/>
          <w:szCs w:val="28"/>
          <w:lang w:val="id-ID"/>
        </w:rPr>
        <w:t xml:space="preserve">Berdasarkan </w:t>
      </w:r>
      <w:r>
        <w:rPr>
          <w:rFonts w:ascii="Times New Roman" w:hAnsi="Times New Roman" w:cs="Times New Roman"/>
          <w:sz w:val="24"/>
          <w:szCs w:val="28"/>
          <w:lang w:val="id-ID"/>
        </w:rPr>
        <w:t>Undang-Undang Nomor 35 Tahun 2009 Tentang Narkotika, Penerapan suatu sanksi kepada Anak pengguna Narkotika tidak hanya terbatas pada sanksi pidana dan juga tidak selamanya para penegak hukum selalu memenjarak pengguna di Lembaga Permasyarakatan. Hal terpenting adalah putusan hukum supaya dilakukan perawatan medis sebagai salah satu bentuk upaya terapi dan rehabilitasi sosial yang diselenggarakan oleh pemerintah.</w:t>
      </w:r>
      <w:r>
        <w:rPr>
          <w:rStyle w:val="FootnoteReference"/>
          <w:rFonts w:ascii="Times New Roman" w:hAnsi="Times New Roman" w:cs="Times New Roman"/>
          <w:sz w:val="24"/>
          <w:szCs w:val="28"/>
          <w:lang w:val="id-ID"/>
        </w:rPr>
        <w:footnoteReference w:id="35"/>
      </w:r>
    </w:p>
    <w:p w:rsidR="00401EB8" w:rsidRDefault="00401EB8" w:rsidP="002D3D44">
      <w:pPr>
        <w:spacing w:after="24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Bahwa berdasarkan alat bukti dan barang bukti yang diajukan diperolehlah fakta-fakta hukum serta keadaan yang terungkap dalam persidangan sebagai berikut: </w:t>
      </w:r>
    </w:p>
    <w:p w:rsidR="00401EB8" w:rsidRDefault="00401EB8" w:rsidP="00401EB8">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Anak dihadapkan kepersidangan karena diduga telah melakukan penyalaguna Narkotika. Anak didampingi oleh penasehat hukum, pembimbing kemasyaratan dan orangtua.</w:t>
      </w:r>
    </w:p>
    <w:p w:rsidR="00401EB8" w:rsidRDefault="00401EB8" w:rsidP="00401EB8">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Bahwa kejadian tersebut terjadi pada hari selasa tanggal 19 Februari 2019 sekitar pukul 09.40 Wita bertempat di kelurahan Kayubulan Kecamatan Limboto.</w:t>
      </w:r>
    </w:p>
    <w:p w:rsidR="00401EB8" w:rsidRDefault="00401EB8" w:rsidP="00401EB8">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Bahwa awalnya satuan reserse Narkoba Polres Gorontalo mendapatkan laporan dari masyarakat bahwa akan ada transaksi Narkotika jenis Shabu di jalan kompleks sanggar pramuka pada hari selasa tanggal 19 Februari 2019 sekitar jam 09.00 Wita yang dibawa oleh sebuah mobil Avanza warna hijau dan paketan narkotika jenis Shabu tersebut berada dalam sebuah amplop warna coklat, betul bahwa isi amplop warna coklat terdapat 1 (satu) sachet plastik yang berisi serbuk berbentuk kristal putih.</w:t>
      </w:r>
    </w:p>
    <w:p w:rsidR="00401EB8" w:rsidRDefault="00401EB8" w:rsidP="00401EB8">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Bahwa berdasarkan hasil penimbangan dan pengujian oleh balai BPOM Gorontalo barang bukti 1 (satu) sachet plastik yang berisi serbuk berbentuk kristal putih milik anak adalah positif Metamfetamin (Shabu) berat 65.05 mg atau 0.06505 gram dan terdaftar dalam Golongan I bukan tanaman.</w:t>
      </w:r>
    </w:p>
    <w:p w:rsidR="00401EB8" w:rsidRPr="00C104CA" w:rsidRDefault="00401EB8" w:rsidP="00401EB8">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Bahwa anak menyesali perbuatannya dan berjanji tidak akan mengulanginya lagi.</w:t>
      </w:r>
    </w:p>
    <w:p w:rsidR="00401EB8" w:rsidRDefault="00401EB8" w:rsidP="00401EB8">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Anak didakwa oleh penutut umum dengan dakwaan tanpa hak atau melawan hukum memiliki, menyimpan, menguasai, atau menyediakan Narkotika Golongan I bukan tanaman yaitu  1 (satu) paket kecil Metamfetamn atau shabu Seberat 65.05 mg atau 0.06505 gram.</w:t>
      </w:r>
    </w:p>
    <w:p w:rsidR="00401EB8" w:rsidRDefault="00401EB8" w:rsidP="00401EB8">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Hakim mendengar keterangan saksi-saksi dan keterangan Anak dalam persidangan.</w:t>
      </w:r>
    </w:p>
    <w:p w:rsidR="00401EB8" w:rsidRDefault="00401EB8" w:rsidP="00401EB8">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Bahwa anak telah didakwa oleh </w:t>
      </w:r>
      <w:r w:rsidR="00F45928">
        <w:rPr>
          <w:rFonts w:ascii="Times New Roman" w:hAnsi="Times New Roman" w:cs="Times New Roman"/>
          <w:sz w:val="24"/>
          <w:szCs w:val="24"/>
          <w:lang w:val="id-ID"/>
        </w:rPr>
        <w:t xml:space="preserve">jaksa </w:t>
      </w:r>
      <w:r>
        <w:rPr>
          <w:rFonts w:ascii="Times New Roman" w:hAnsi="Times New Roman" w:cs="Times New Roman"/>
          <w:sz w:val="24"/>
          <w:szCs w:val="24"/>
          <w:lang w:val="id-ID"/>
        </w:rPr>
        <w:t>penutut umm dengan dakwaan tunggal, maka hakim akan langsung mempertimbangkan dakwaan tunggal tersebut sebagai diatur dalam pasal 112 ayat (1) Undang-Undang Nomor 35 Tahun 2009 Tentang Narkotika.</w:t>
      </w:r>
    </w:p>
    <w:p w:rsidR="00F45928" w:rsidRDefault="00F45928" w:rsidP="00401EB8">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Bahwa anak telah dituntut oleh jaksa penutut umum dengan surat tuntutan (Requisitoir) Nomor : </w:t>
      </w:r>
      <w:r w:rsidR="001F66D2">
        <w:rPr>
          <w:rFonts w:ascii="Times New Roman" w:hAnsi="Times New Roman" w:cs="Times New Roman"/>
          <w:sz w:val="24"/>
          <w:szCs w:val="24"/>
          <w:lang w:val="id-ID"/>
        </w:rPr>
        <w:t>PDM- 07/LIMBOTO/07/2019, dengan tuntutan pidana penjara selama 6 (enam) bulan dan pelatihan kerja selama 3 (tiga) bulan.</w:t>
      </w:r>
    </w:p>
    <w:p w:rsidR="00401EB8" w:rsidRDefault="00401EB8" w:rsidP="00401EB8">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Bahwa berdasarkan uraian fakta hukum tersebut diatas, maka unsur memiliki, menyimpan, menguasai, atau menyediakan narkotika Golongan I bukan tanam terbukti secara sah menurut hukum.</w:t>
      </w:r>
    </w:p>
    <w:p w:rsidR="00401EB8" w:rsidRDefault="00401EB8" w:rsidP="00401EB8">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Bahwa hakim tidak menemukan hal-hal yang dapat menghapuskan pertanggungjawaban pidana, baik sebagai alasan pembenar dan atau alasan pemaaf, maka anak harus mempertanggungjawabkan perbuatannya.</w:t>
      </w:r>
    </w:p>
    <w:p w:rsidR="00401EB8" w:rsidRDefault="00401EB8" w:rsidP="00401EB8">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Bahwa pihak BAPAS telah memberikan saran pada pokoknya agar supaya anak dapat diberikan putusan pidana rehabilitasi medis.</w:t>
      </w:r>
    </w:p>
    <w:p w:rsidR="00763AC1" w:rsidRPr="00763AC1" w:rsidRDefault="00401EB8" w:rsidP="00763AC1">
      <w:pPr>
        <w:pStyle w:val="ListParagraph"/>
        <w:numPr>
          <w:ilvl w:val="0"/>
          <w:numId w:val="5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Bahwa terhadap saran dari pihak BAPAS tersebut hakim tidak sependapat oleh karena dalam tahap pemeriksaan di tingkat penyelidikan terhadap anak dilakukan pemeriksaan Urine dan hasilnya Negative, sehingga berdasarkan SEMA Nomor 4 Tahun 2010 Tentang penempatan penyalagunaan tidak terpenuhi.</w:t>
      </w:r>
    </w:p>
    <w:p w:rsidR="002D3D44" w:rsidRDefault="002D3D44">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763AC1" w:rsidRDefault="00763AC1" w:rsidP="00763AC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Dimana dalam kasus ini terdapat Anak berhadapan dengan hukum yang melakukan tindak pidana penyalahguna Nakotika . Adapun uraian singkat surat dakwaan anak dalam kasus ini sebagai berikut:</w:t>
      </w:r>
    </w:p>
    <w:p w:rsidR="00151388" w:rsidRDefault="00763AC1" w:rsidP="002D3D44">
      <w:pPr>
        <w:spacing w:after="24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Pada hari selasa tanggal 19 Februari 2019 sekitar pukul 09.40 wita atau setidak-tidaknya pada waktu sekitar bulan Februari 2019, bertempat di Kelurahan Kayubulan Kecamatan Limboto atau setidak-tidaknya di suatu tempat yang masih termasuk dalam daerah hukum Pengadilan Negeri Limboto yang berwenang memeriksa dan mengadili perkara , didakwa tanpa hak atau melawan hukum memiliki, menyimpan, menguasai, atau menyediakan Narkotika Golongan I bukan tanaman yaitu  1 (satu) paket kecil Metamfetamn atau shabu Seberat 65.05 mg atau 0.06505 gram.</w:t>
      </w:r>
    </w:p>
    <w:p w:rsidR="00401EB8" w:rsidRDefault="00763AC1" w:rsidP="002D3D44">
      <w:pPr>
        <w:spacing w:after="24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Menurut Analisis Penulis setelah membaca dakwaan jaksa penutut umum</w:t>
      </w:r>
      <w:r w:rsidR="00937344">
        <w:rPr>
          <w:rFonts w:ascii="Times New Roman" w:hAnsi="Times New Roman" w:cs="Times New Roman"/>
          <w:sz w:val="24"/>
          <w:szCs w:val="24"/>
          <w:lang w:val="id-ID"/>
        </w:rPr>
        <w:t xml:space="preserve"> Anak diduga melakukan tindak pidana penyalaguna Narkotika sesuai dari BAP penyidik kepolisian, sudah sesuai dengan didakwa tanpa hak atau melawan hukum memiliki, menyimpan, menguasai, atau menyediakan Narkotika Golongan I bukan tanaman yaitu  1 (satu) paket kecil Metamfetamn atau shabu Seberat 65.05 mg atau 0.06505 gram. Karena di tingkat penyidik terhadap anak dilakukan pemeriksaan Urine dan hasilnya Negative.</w:t>
      </w:r>
    </w:p>
    <w:p w:rsidR="002D3D44" w:rsidRDefault="002D3D44">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676459" w:rsidRDefault="00676459" w:rsidP="00676459">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Adapun keterangan Anak dipersidangan yang pada pokoknya sebagai berikut :</w:t>
      </w:r>
    </w:p>
    <w:p w:rsidR="009C2AB4" w:rsidRDefault="00676459" w:rsidP="002D3D44">
      <w:pPr>
        <w:spacing w:after="12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Bahwa Narkotika yang Anak beli tersebut akan dikonsumsi oleh Anak sendiri. Anak mengkonsumsi Narkotika jenis Shabu pada awal tahun 2018 saat masih bersekolah di SMK Negeri 1 Toli-Toli Kelas 10 dan Terakhir mengkonsumsi yaitu pada awal tahun 2019. Tujuan anak mengkonsumsi shabu yaitu untuk menambah daya tahan tubuh saat beraktifitas atau bermain game online. Bahwa anak tidak mempunyai ijin dari pihak yang berwenang dalam hal menggunakan, memiliki, menyimpan atau menguasai Narkotika jenis Shabu.</w:t>
      </w:r>
    </w:p>
    <w:p w:rsidR="00BC2B4E" w:rsidRDefault="00BC2B4E" w:rsidP="002D3D44">
      <w:pPr>
        <w:spacing w:after="12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Adapun surat tuntutan (Requisitoir) Penuntun Umum Nomor : PDM- 07/LIMBOTO/07/2019 yang pada pokoknya sebagai berikut :</w:t>
      </w:r>
    </w:p>
    <w:p w:rsidR="00BC2B4E" w:rsidRDefault="00BC2B4E" w:rsidP="00897FA9">
      <w:pPr>
        <w:pStyle w:val="ListParagraph"/>
        <w:numPr>
          <w:ilvl w:val="0"/>
          <w:numId w:val="52"/>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Menyatakan Anak terbukti bersalah melakukan tindak pidana “ TANPA HAK ATAU MELAWAN HUKUM, MENYIMPAN, MENGUASAI ATAU MENYEDIAKAN NARKOTIKA GOLONGAN I BUKAN TANAMAN “ sebagaimana dalam dakwaan Jaksa Penuntut Umum.</w:t>
      </w:r>
    </w:p>
    <w:p w:rsidR="00BC2B4E" w:rsidRPr="00922359" w:rsidRDefault="00BC2B4E" w:rsidP="00897FA9">
      <w:pPr>
        <w:pStyle w:val="ListParagraph"/>
        <w:numPr>
          <w:ilvl w:val="0"/>
          <w:numId w:val="52"/>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Menjatuhkan pidana penjara terhadap anak selama 6 (enam) bulan dikurangi selama anak berada dalam tahanan, dengan perintah anak untuk tetap ditahan dan pelatihan kerja selama 3 (tiga) bulan.</w:t>
      </w:r>
    </w:p>
    <w:p w:rsidR="00BC2B4E" w:rsidRDefault="00BC2B4E" w:rsidP="00897FA9">
      <w:pPr>
        <w:pStyle w:val="ListParagraph"/>
        <w:numPr>
          <w:ilvl w:val="0"/>
          <w:numId w:val="52"/>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Menyatakan baarang bukti berupa :</w:t>
      </w:r>
    </w:p>
    <w:p w:rsidR="00BC2B4E" w:rsidRDefault="00BC2B4E" w:rsidP="00897FA9">
      <w:pPr>
        <w:pStyle w:val="ListParagraph"/>
        <w:numPr>
          <w:ilvl w:val="0"/>
          <w:numId w:val="5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 (satu) buah hp android merk oppo A37 warna putih gold</w:t>
      </w:r>
    </w:p>
    <w:p w:rsidR="00BC2B4E" w:rsidRDefault="00BC2B4E" w:rsidP="00897FA9">
      <w:pPr>
        <w:pStyle w:val="ListParagraph"/>
        <w:numPr>
          <w:ilvl w:val="0"/>
          <w:numId w:val="5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 (satu) buah alat hisap Shabu</w:t>
      </w:r>
    </w:p>
    <w:p w:rsidR="00BC2B4E" w:rsidRDefault="00BC2B4E" w:rsidP="00897FA9">
      <w:pPr>
        <w:pStyle w:val="ListParagraph"/>
        <w:numPr>
          <w:ilvl w:val="0"/>
          <w:numId w:val="5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 (satu) buah jarum yang sudah dimodifikasi</w:t>
      </w:r>
    </w:p>
    <w:p w:rsidR="00BC2B4E" w:rsidRDefault="00BC2B4E" w:rsidP="00897FA9">
      <w:pPr>
        <w:pStyle w:val="ListParagraph"/>
        <w:numPr>
          <w:ilvl w:val="0"/>
          <w:numId w:val="5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(dua) buah korek api gas warna kuning </w:t>
      </w:r>
    </w:p>
    <w:p w:rsidR="00BC2B4E" w:rsidRDefault="00BC2B4E" w:rsidP="00897FA9">
      <w:pPr>
        <w:pStyle w:val="ListParagraph"/>
        <w:numPr>
          <w:ilvl w:val="0"/>
          <w:numId w:val="5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 (satu) sachet plastic kecil berisi butiran Kristal bening yang diduga Narkotika golongan I jenis Shabu (telah habis dalam pengujian sampe)</w:t>
      </w:r>
    </w:p>
    <w:p w:rsidR="00934AB8" w:rsidRDefault="00BC2B4E" w:rsidP="00934AB8">
      <w:pPr>
        <w:pStyle w:val="ListParagraph"/>
        <w:numPr>
          <w:ilvl w:val="0"/>
          <w:numId w:val="5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Membebankan kepada Anak untuk membayar biaya perkara sebesar Rp. 3.000.- </w:t>
      </w:r>
    </w:p>
    <w:p w:rsidR="00937344" w:rsidRPr="00934AB8" w:rsidRDefault="000C2970" w:rsidP="002C0AE5">
      <w:pPr>
        <w:spacing w:after="120" w:line="480" w:lineRule="auto"/>
        <w:ind w:firstLine="720"/>
        <w:jc w:val="both"/>
        <w:rPr>
          <w:rFonts w:ascii="Times New Roman" w:hAnsi="Times New Roman" w:cs="Times New Roman"/>
          <w:sz w:val="24"/>
          <w:szCs w:val="24"/>
          <w:lang w:val="id-ID"/>
        </w:rPr>
      </w:pPr>
      <w:r w:rsidRPr="00934AB8">
        <w:rPr>
          <w:rFonts w:ascii="Times New Roman" w:hAnsi="Times New Roman" w:cs="Times New Roman"/>
          <w:sz w:val="24"/>
          <w:szCs w:val="24"/>
          <w:lang w:val="id-ID"/>
        </w:rPr>
        <w:t>Menurut Analisis Penulis setelah membaca surat tuntutan</w:t>
      </w:r>
      <w:r w:rsidR="00F95C40" w:rsidRPr="00934AB8">
        <w:rPr>
          <w:rFonts w:ascii="Times New Roman" w:hAnsi="Times New Roman" w:cs="Times New Roman"/>
          <w:sz w:val="24"/>
          <w:szCs w:val="24"/>
          <w:lang w:val="id-ID"/>
        </w:rPr>
        <w:t>,</w:t>
      </w:r>
      <w:r w:rsidRPr="00934AB8">
        <w:rPr>
          <w:rFonts w:ascii="Times New Roman" w:hAnsi="Times New Roman" w:cs="Times New Roman"/>
          <w:sz w:val="24"/>
          <w:szCs w:val="24"/>
          <w:lang w:val="id-ID"/>
        </w:rPr>
        <w:t xml:space="preserve"> jaksa penutut umum</w:t>
      </w:r>
      <w:r w:rsidR="00F95C40" w:rsidRPr="00934AB8">
        <w:rPr>
          <w:rFonts w:ascii="Times New Roman" w:hAnsi="Times New Roman" w:cs="Times New Roman"/>
          <w:sz w:val="24"/>
          <w:szCs w:val="24"/>
          <w:lang w:val="id-ID"/>
        </w:rPr>
        <w:t xml:space="preserve"> dalam perkara ini memperhatikan ketentuan </w:t>
      </w:r>
      <w:r w:rsidR="000718E9" w:rsidRPr="00934AB8">
        <w:rPr>
          <w:rFonts w:ascii="Times New Roman" w:hAnsi="Times New Roman" w:cs="Times New Roman"/>
          <w:sz w:val="24"/>
          <w:szCs w:val="24"/>
          <w:lang w:val="id-ID"/>
        </w:rPr>
        <w:t xml:space="preserve">dan peraturan </w:t>
      </w:r>
      <w:r w:rsidR="00F95C40" w:rsidRPr="00934AB8">
        <w:rPr>
          <w:rFonts w:ascii="Times New Roman" w:hAnsi="Times New Roman" w:cs="Times New Roman"/>
          <w:sz w:val="24"/>
          <w:szCs w:val="24"/>
          <w:lang w:val="id-ID"/>
        </w:rPr>
        <w:t xml:space="preserve">Undang-Undang yang bersangkutan </w:t>
      </w:r>
      <w:r w:rsidR="000718E9" w:rsidRPr="00934AB8">
        <w:rPr>
          <w:rFonts w:ascii="Times New Roman" w:hAnsi="Times New Roman" w:cs="Times New Roman"/>
          <w:sz w:val="24"/>
          <w:szCs w:val="24"/>
          <w:lang w:val="id-ID"/>
        </w:rPr>
        <w:t xml:space="preserve">sudah </w:t>
      </w:r>
      <w:r w:rsidR="00AB5CFF">
        <w:rPr>
          <w:rFonts w:ascii="Times New Roman" w:hAnsi="Times New Roman" w:cs="Times New Roman"/>
          <w:sz w:val="24"/>
          <w:szCs w:val="24"/>
          <w:lang w:val="id-ID"/>
        </w:rPr>
        <w:t xml:space="preserve">sesuai dan </w:t>
      </w:r>
      <w:r w:rsidR="000718E9" w:rsidRPr="00934AB8">
        <w:rPr>
          <w:rFonts w:ascii="Times New Roman" w:hAnsi="Times New Roman" w:cs="Times New Roman"/>
          <w:sz w:val="24"/>
          <w:szCs w:val="24"/>
          <w:lang w:val="id-ID"/>
        </w:rPr>
        <w:t>tepat</w:t>
      </w:r>
      <w:r w:rsidR="00AB5CFF">
        <w:rPr>
          <w:rFonts w:ascii="Times New Roman" w:hAnsi="Times New Roman" w:cs="Times New Roman"/>
          <w:sz w:val="24"/>
          <w:szCs w:val="24"/>
          <w:lang w:val="id-ID"/>
        </w:rPr>
        <w:t xml:space="preserve"> bagi anak yang melakukan tindak pidana.</w:t>
      </w:r>
    </w:p>
    <w:p w:rsidR="00BC2B4E" w:rsidRDefault="00BC2B4E" w:rsidP="002C0AE5">
      <w:pPr>
        <w:spacing w:after="12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putusan Nomor : 9/Pid-sus.Anak/2019/PN Lbo . Pengadilan Negeri Limboto yang mengadili perkara pidana anak dengan acara pemeriksaan biasa dalam tingkat pertama menjatuhkan putusan sebagai berikut,dalam perkara anak Mengadili :</w:t>
      </w:r>
    </w:p>
    <w:p w:rsidR="00BC2B4E" w:rsidRDefault="00BC2B4E" w:rsidP="00BC2B4E">
      <w:pPr>
        <w:pStyle w:val="ListParagraph"/>
        <w:numPr>
          <w:ilvl w:val="0"/>
          <w:numId w:val="41"/>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Anak tersebut  terbukti secara sah dan meyakinkan bersalah melakukan tindak pidana “ TANPA HAK MEMILIKI NARKOTIKA GOLONGAN I BUKAN TANAMAN “ sebagaimana dalam dakwaan tunggal</w:t>
      </w:r>
      <w:r w:rsidR="00676459">
        <w:rPr>
          <w:rFonts w:ascii="Times New Roman" w:hAnsi="Times New Roman" w:cs="Times New Roman"/>
          <w:sz w:val="24"/>
          <w:szCs w:val="24"/>
          <w:lang w:val="id-ID"/>
        </w:rPr>
        <w:t xml:space="preserve"> jaksa penutut umum.</w:t>
      </w:r>
    </w:p>
    <w:p w:rsidR="00BC2B4E" w:rsidRPr="00CB0CB6" w:rsidRDefault="00676459" w:rsidP="00BC2B4E">
      <w:pPr>
        <w:pStyle w:val="ListParagraph"/>
        <w:numPr>
          <w:ilvl w:val="0"/>
          <w:numId w:val="41"/>
        </w:numPr>
        <w:spacing w:after="0" w:line="480" w:lineRule="auto"/>
        <w:ind w:left="1418"/>
        <w:jc w:val="both"/>
        <w:rPr>
          <w:rFonts w:ascii="Times New Roman" w:hAnsi="Times New Roman" w:cs="Times New Roman"/>
          <w:b/>
          <w:sz w:val="24"/>
          <w:szCs w:val="24"/>
          <w:lang w:val="id-ID"/>
        </w:rPr>
      </w:pPr>
      <w:r>
        <w:rPr>
          <w:rFonts w:ascii="Times New Roman" w:hAnsi="Times New Roman" w:cs="Times New Roman"/>
          <w:b/>
          <w:sz w:val="24"/>
          <w:szCs w:val="24"/>
          <w:lang w:val="id-ID"/>
        </w:rPr>
        <w:t>Kepada Anak dijatuhkan</w:t>
      </w:r>
      <w:r w:rsidR="00BC2B4E" w:rsidRPr="00CB0CB6">
        <w:rPr>
          <w:rFonts w:ascii="Times New Roman" w:hAnsi="Times New Roman" w:cs="Times New Roman"/>
          <w:b/>
          <w:sz w:val="24"/>
          <w:szCs w:val="24"/>
          <w:lang w:val="id-ID"/>
        </w:rPr>
        <w:t xml:space="preserve"> dengan pidana penjara selama 3 (tiga) bulan dan pelatihan kerja selama 2 (dua) bulan</w:t>
      </w:r>
    </w:p>
    <w:p w:rsidR="00BC2B4E" w:rsidRDefault="00BC2B4E" w:rsidP="00BC2B4E">
      <w:pPr>
        <w:pStyle w:val="ListParagraph"/>
        <w:numPr>
          <w:ilvl w:val="0"/>
          <w:numId w:val="41"/>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Menetapkan masa penahana</w:t>
      </w:r>
      <w:r w:rsidR="00676459">
        <w:rPr>
          <w:rFonts w:ascii="Times New Roman" w:hAnsi="Times New Roman" w:cs="Times New Roman"/>
          <w:sz w:val="24"/>
          <w:szCs w:val="24"/>
          <w:lang w:val="id-ID"/>
        </w:rPr>
        <w:t>n</w:t>
      </w:r>
      <w:r>
        <w:rPr>
          <w:rFonts w:ascii="Times New Roman" w:hAnsi="Times New Roman" w:cs="Times New Roman"/>
          <w:sz w:val="24"/>
          <w:szCs w:val="24"/>
          <w:lang w:val="id-ID"/>
        </w:rPr>
        <w:t xml:space="preserve"> yang telah dijalani Anak dikurangkan seluruhnya dari pidana yang dijatuhkan</w:t>
      </w:r>
    </w:p>
    <w:p w:rsidR="00676459" w:rsidRDefault="00676459" w:rsidP="00676459">
      <w:pPr>
        <w:pStyle w:val="ListParagraph"/>
        <w:numPr>
          <w:ilvl w:val="0"/>
          <w:numId w:val="41"/>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Majelis Hakim m</w:t>
      </w:r>
      <w:r w:rsidR="00BC2B4E">
        <w:rPr>
          <w:rFonts w:ascii="Times New Roman" w:hAnsi="Times New Roman" w:cs="Times New Roman"/>
          <w:sz w:val="24"/>
          <w:szCs w:val="24"/>
          <w:lang w:val="id-ID"/>
        </w:rPr>
        <w:t>enetapkan Anak tetap ditahan</w:t>
      </w:r>
      <w:r>
        <w:rPr>
          <w:rFonts w:ascii="Times New Roman" w:hAnsi="Times New Roman" w:cs="Times New Roman"/>
          <w:sz w:val="24"/>
          <w:szCs w:val="24"/>
          <w:lang w:val="id-ID"/>
        </w:rPr>
        <w:t>.</w:t>
      </w:r>
    </w:p>
    <w:p w:rsidR="00BC2B4E" w:rsidRPr="00676459" w:rsidRDefault="00BC2B4E" w:rsidP="00676459">
      <w:pPr>
        <w:pStyle w:val="ListParagraph"/>
        <w:numPr>
          <w:ilvl w:val="0"/>
          <w:numId w:val="41"/>
        </w:numPr>
        <w:spacing w:after="0" w:line="480" w:lineRule="auto"/>
        <w:ind w:left="1418"/>
        <w:jc w:val="both"/>
        <w:rPr>
          <w:rFonts w:ascii="Times New Roman" w:hAnsi="Times New Roman" w:cs="Times New Roman"/>
          <w:sz w:val="24"/>
          <w:szCs w:val="24"/>
          <w:lang w:val="id-ID"/>
        </w:rPr>
      </w:pPr>
      <w:r w:rsidRPr="00676459">
        <w:rPr>
          <w:rFonts w:ascii="Times New Roman" w:hAnsi="Times New Roman" w:cs="Times New Roman"/>
          <w:sz w:val="24"/>
          <w:szCs w:val="24"/>
          <w:lang w:val="id-ID"/>
        </w:rPr>
        <w:t>Menetapkan barang bukti berupa :</w:t>
      </w:r>
    </w:p>
    <w:p w:rsidR="00BC2B4E" w:rsidRDefault="00BC2B4E" w:rsidP="00BC2B4E">
      <w:pPr>
        <w:pStyle w:val="ListParagraph"/>
        <w:numPr>
          <w:ilvl w:val="0"/>
          <w:numId w:val="42"/>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1 (satu) buah hp android merk oppo A37 warna putih gold</w:t>
      </w:r>
    </w:p>
    <w:p w:rsidR="00BC2B4E" w:rsidRDefault="00BC2B4E" w:rsidP="00BC2B4E">
      <w:pPr>
        <w:pStyle w:val="ListParagraph"/>
        <w:numPr>
          <w:ilvl w:val="0"/>
          <w:numId w:val="42"/>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1 (satu) buah alat hisap Shabu</w:t>
      </w:r>
    </w:p>
    <w:p w:rsidR="00BC2B4E" w:rsidRDefault="00BC2B4E" w:rsidP="00BC2B4E">
      <w:pPr>
        <w:pStyle w:val="ListParagraph"/>
        <w:numPr>
          <w:ilvl w:val="0"/>
          <w:numId w:val="42"/>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1 (satu) buah jarum yang sudah dimodifikasi</w:t>
      </w:r>
    </w:p>
    <w:p w:rsidR="00BC2B4E" w:rsidRDefault="00BC2B4E" w:rsidP="00BC2B4E">
      <w:pPr>
        <w:pStyle w:val="ListParagraph"/>
        <w:numPr>
          <w:ilvl w:val="0"/>
          <w:numId w:val="42"/>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(satu) buah korek api gas warna kuning </w:t>
      </w:r>
    </w:p>
    <w:p w:rsidR="00BC2B4E" w:rsidRDefault="00BC2B4E" w:rsidP="00BC2B4E">
      <w:pPr>
        <w:pStyle w:val="ListParagraph"/>
        <w:numPr>
          <w:ilvl w:val="0"/>
          <w:numId w:val="42"/>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1 (satu) sachet plastic kecil berisi butiran Kristal bening yang diduga Narkotika golongan I jenis Shabu</w:t>
      </w:r>
    </w:p>
    <w:p w:rsidR="00BC2B4E" w:rsidRPr="00064A0E" w:rsidRDefault="00BC2B4E" w:rsidP="00BC2B4E">
      <w:pPr>
        <w:pStyle w:val="ListParagraph"/>
        <w:numPr>
          <w:ilvl w:val="0"/>
          <w:numId w:val="41"/>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Membebankan kepada Anak untuk membayar biaya perkara sejumlah Rp. 2.000,-</w:t>
      </w:r>
    </w:p>
    <w:p w:rsidR="00BC2B4E" w:rsidRPr="00127DE2" w:rsidRDefault="00BC2B4E" w:rsidP="00897FA9">
      <w:pPr>
        <w:pStyle w:val="ListParagraph"/>
        <w:numPr>
          <w:ilvl w:val="0"/>
          <w:numId w:val="49"/>
        </w:numPr>
        <w:spacing w:after="0" w:line="480" w:lineRule="auto"/>
        <w:jc w:val="both"/>
        <w:rPr>
          <w:rFonts w:ascii="Times New Roman" w:hAnsi="Times New Roman" w:cs="Times New Roman"/>
          <w:b/>
          <w:sz w:val="24"/>
          <w:szCs w:val="24"/>
          <w:lang w:val="id-ID"/>
        </w:rPr>
      </w:pPr>
      <w:r w:rsidRPr="00127DE2">
        <w:rPr>
          <w:rFonts w:ascii="Times New Roman" w:hAnsi="Times New Roman" w:cs="Times New Roman"/>
          <w:b/>
          <w:sz w:val="24"/>
          <w:szCs w:val="24"/>
          <w:lang w:val="id-ID"/>
        </w:rPr>
        <w:t xml:space="preserve">Pidana Penjara selama 3 (tiga) bulan </w:t>
      </w:r>
    </w:p>
    <w:p w:rsidR="00BC2B4E" w:rsidRPr="00127DE2" w:rsidRDefault="00BC2B4E" w:rsidP="00897FA9">
      <w:pPr>
        <w:pStyle w:val="ListParagraph"/>
        <w:numPr>
          <w:ilvl w:val="0"/>
          <w:numId w:val="49"/>
        </w:numPr>
        <w:spacing w:after="0" w:line="480" w:lineRule="auto"/>
        <w:jc w:val="both"/>
        <w:rPr>
          <w:rFonts w:ascii="Times New Roman" w:hAnsi="Times New Roman" w:cs="Times New Roman"/>
          <w:b/>
          <w:sz w:val="24"/>
          <w:szCs w:val="24"/>
          <w:lang w:val="id-ID"/>
        </w:rPr>
      </w:pPr>
      <w:r w:rsidRPr="00127DE2">
        <w:rPr>
          <w:rFonts w:ascii="Times New Roman" w:hAnsi="Times New Roman" w:cs="Times New Roman"/>
          <w:b/>
          <w:sz w:val="24"/>
          <w:szCs w:val="24"/>
          <w:lang w:val="id-ID"/>
        </w:rPr>
        <w:t xml:space="preserve">Pelatihan kerja selama 2 (dua) bulan </w:t>
      </w:r>
    </w:p>
    <w:p w:rsidR="00151388" w:rsidRPr="00151388" w:rsidRDefault="00151388" w:rsidP="00151388">
      <w:pPr>
        <w:spacing w:after="0" w:line="480" w:lineRule="auto"/>
        <w:ind w:firstLine="720"/>
        <w:jc w:val="both"/>
        <w:rPr>
          <w:rFonts w:ascii="Times New Roman" w:hAnsi="Times New Roman" w:cs="Times New Roman"/>
          <w:sz w:val="24"/>
          <w:szCs w:val="24"/>
          <w:lang w:val="id-ID"/>
        </w:rPr>
      </w:pPr>
      <w:r w:rsidRPr="00151388">
        <w:rPr>
          <w:rFonts w:ascii="Times New Roman" w:hAnsi="Times New Roman" w:cs="Times New Roman"/>
          <w:sz w:val="24"/>
          <w:szCs w:val="24"/>
          <w:lang w:val="id-ID"/>
        </w:rPr>
        <w:t>Oleh karena itu , menurut analisis Penulis setelah membaca putusan dari kasus yang telah saya uraian bahwa Anak sebagai pelaku penyalahguna Narkotika,Bahwa Anak tidak memliki ijin dari yang berwajib untuk memiliki , menyimpan , menguasai atau menyediakan Narkotika Golongan I bukan tanaman. Anak tersebut dijatuhkan hukuman oleh Hakim Pidana Penjara selama 3 (tiga) bulan dan Pelatihan kerja selama 2 (dua) bulan Sudah sesuai yang dijatuhkan kepada Anak sebab terbukti melanggar Pasal 112 ayat (1) Undang-Undang Nomor 35 Tahun 2009 tentang Narkotika “ TANPA HAK MEMILIKI NARKOTIKA GOLONGAN I BUKAN TANAMAN “</w:t>
      </w:r>
    </w:p>
    <w:p w:rsidR="00B642EE" w:rsidRPr="00CE75B4" w:rsidRDefault="00B642EE">
      <w:pPr>
        <w:rPr>
          <w:rFonts w:ascii="Times New Roman" w:hAnsi="Times New Roman" w:cs="Times New Roman"/>
          <w:sz w:val="24"/>
          <w:szCs w:val="24"/>
          <w:lang w:val="id-ID"/>
        </w:rPr>
      </w:pPr>
      <w:r>
        <w:rPr>
          <w:lang w:val="id-ID"/>
        </w:rPr>
        <w:br w:type="page"/>
      </w:r>
    </w:p>
    <w:p w:rsidR="00BC2B4E" w:rsidRDefault="00BC2B4E" w:rsidP="00BC2B4E">
      <w:pPr>
        <w:pStyle w:val="Heading3"/>
        <w:rPr>
          <w:szCs w:val="28"/>
          <w:lang w:val="id-ID"/>
        </w:rPr>
      </w:pPr>
      <w:bookmarkStart w:id="150" w:name="_Toc83295055"/>
      <w:r>
        <w:rPr>
          <w:lang w:val="id-ID"/>
        </w:rPr>
        <w:t>4.1</w:t>
      </w:r>
      <w:r w:rsidRPr="00EC73F3">
        <w:rPr>
          <w:lang w:val="id-ID"/>
        </w:rPr>
        <w:t xml:space="preserve">.2 </w:t>
      </w:r>
      <w:r>
        <w:rPr>
          <w:lang w:val="id-ID"/>
        </w:rPr>
        <w:t>P</w:t>
      </w:r>
      <w:r w:rsidRPr="00EC73F3">
        <w:rPr>
          <w:lang w:val="id-ID"/>
        </w:rPr>
        <w:t xml:space="preserve">ertimbangan hakim dalam menjatuhkan sanksi terhadap anak sebagai pelaku penyalahguna narkotika dalam </w:t>
      </w:r>
      <w:r w:rsidRPr="00EC73F3">
        <w:rPr>
          <w:szCs w:val="28"/>
          <w:lang w:val="id-ID"/>
        </w:rPr>
        <w:t>Putusan Nomor : 9/Pid.sus-Anak/2019/PN Lbo</w:t>
      </w:r>
      <w:bookmarkEnd w:id="150"/>
    </w:p>
    <w:p w:rsidR="00BC2B4E" w:rsidRDefault="00BC2B4E" w:rsidP="00BC2B4E">
      <w:pPr>
        <w:spacing w:after="0" w:line="480" w:lineRule="auto"/>
        <w:ind w:firstLine="720"/>
        <w:jc w:val="both"/>
        <w:rPr>
          <w:rFonts w:ascii="Times New Roman" w:hAnsi="Times New Roman" w:cs="Times New Roman"/>
          <w:sz w:val="24"/>
          <w:szCs w:val="24"/>
          <w:lang w:val="id-ID"/>
        </w:rPr>
      </w:pPr>
      <w:r w:rsidRPr="00D16271">
        <w:rPr>
          <w:rFonts w:ascii="Times New Roman" w:hAnsi="Times New Roman" w:cs="Times New Roman"/>
          <w:sz w:val="24"/>
          <w:szCs w:val="24"/>
          <w:lang w:val="id-ID"/>
        </w:rPr>
        <w:t xml:space="preserve">Pertimbangan atau yang sering disebut dengan </w:t>
      </w:r>
      <w:r w:rsidRPr="00466A48">
        <w:rPr>
          <w:rFonts w:ascii="Times New Roman" w:hAnsi="Times New Roman" w:cs="Times New Roman"/>
          <w:i/>
          <w:sz w:val="24"/>
          <w:szCs w:val="24"/>
          <w:lang w:val="id-ID"/>
        </w:rPr>
        <w:t>considerans</w:t>
      </w:r>
      <w:r w:rsidRPr="00D16271">
        <w:rPr>
          <w:rFonts w:ascii="Times New Roman" w:hAnsi="Times New Roman" w:cs="Times New Roman"/>
          <w:sz w:val="24"/>
          <w:szCs w:val="24"/>
          <w:lang w:val="id-ID"/>
        </w:rPr>
        <w:t xml:space="preserve"> merupakan dasar putusan. Adapun yang dimuat dalam bagian pertimbangan dari putusan adalah alasan-alasan hakim sebagai pertanggungan jawab kepada masyarakat mengapa hakim sampai menga</w:t>
      </w:r>
      <w:r w:rsidR="00793751">
        <w:rPr>
          <w:rFonts w:ascii="Times New Roman" w:hAnsi="Times New Roman" w:cs="Times New Roman"/>
          <w:sz w:val="24"/>
          <w:szCs w:val="24"/>
          <w:lang w:val="id-ID"/>
        </w:rPr>
        <w:t xml:space="preserve">mbil putusan demikian, </w:t>
      </w:r>
      <w:r w:rsidRPr="00D16271">
        <w:rPr>
          <w:rFonts w:ascii="Times New Roman" w:hAnsi="Times New Roman" w:cs="Times New Roman"/>
          <w:sz w:val="24"/>
          <w:szCs w:val="24"/>
          <w:lang w:val="id-ID"/>
        </w:rPr>
        <w:t>oleh karenanya mempunyai nilai objektif</w:t>
      </w:r>
      <w:r>
        <w:rPr>
          <w:rFonts w:ascii="Times New Roman" w:hAnsi="Times New Roman" w:cs="Times New Roman"/>
          <w:sz w:val="24"/>
          <w:szCs w:val="24"/>
          <w:lang w:val="id-ID"/>
        </w:rPr>
        <w:t>.</w:t>
      </w:r>
    </w:p>
    <w:p w:rsidR="00BC2B4E" w:rsidRDefault="00BC2B4E" w:rsidP="00BC2B4E">
      <w:pPr>
        <w:spacing w:after="0" w:line="480" w:lineRule="auto"/>
        <w:ind w:firstLine="720"/>
        <w:jc w:val="both"/>
        <w:rPr>
          <w:rFonts w:ascii="Times New Roman" w:hAnsi="Times New Roman" w:cs="Times New Roman"/>
          <w:sz w:val="24"/>
          <w:szCs w:val="24"/>
          <w:lang w:val="id-ID"/>
        </w:rPr>
      </w:pPr>
      <w:r w:rsidRPr="00C03EC9">
        <w:rPr>
          <w:rFonts w:ascii="Times New Roman" w:hAnsi="Times New Roman" w:cs="Times New Roman"/>
          <w:sz w:val="24"/>
          <w:szCs w:val="24"/>
          <w:lang w:val="id-ID"/>
        </w:rPr>
        <w:t>Sebelum menjatuhkan putusan terhadap anak hakim harus memperhatikan instrumen</w:t>
      </w:r>
      <w:r>
        <w:rPr>
          <w:rFonts w:ascii="Times New Roman" w:hAnsi="Times New Roman" w:cs="Times New Roman"/>
          <w:sz w:val="24"/>
          <w:szCs w:val="24"/>
          <w:lang w:val="id-ID"/>
        </w:rPr>
        <w:t>-</w:t>
      </w:r>
      <w:r w:rsidRPr="00C03EC9">
        <w:rPr>
          <w:rFonts w:ascii="Times New Roman" w:hAnsi="Times New Roman" w:cs="Times New Roman"/>
          <w:sz w:val="24"/>
          <w:szCs w:val="24"/>
          <w:lang w:val="id-ID"/>
        </w:rPr>
        <w:t>instrumen hukum internasional. Selain itu terdapat instumen hukum nasional yang terkait</w:t>
      </w:r>
      <w:r>
        <w:rPr>
          <w:rFonts w:ascii="Times New Roman" w:hAnsi="Times New Roman" w:cs="Times New Roman"/>
          <w:sz w:val="24"/>
          <w:szCs w:val="24"/>
          <w:lang w:val="id-ID"/>
        </w:rPr>
        <w:t xml:space="preserve"> </w:t>
      </w:r>
      <w:r w:rsidRPr="00C03EC9">
        <w:rPr>
          <w:rFonts w:ascii="Times New Roman" w:hAnsi="Times New Roman" w:cs="Times New Roman"/>
          <w:sz w:val="24"/>
          <w:szCs w:val="24"/>
          <w:lang w:val="id-ID"/>
        </w:rPr>
        <w:t>dengan Sistem Peradilan Pidana Anak, antara lain</w:t>
      </w:r>
      <w:r>
        <w:rPr>
          <w:rFonts w:ascii="Times New Roman" w:hAnsi="Times New Roman" w:cs="Times New Roman"/>
          <w:sz w:val="24"/>
          <w:szCs w:val="24"/>
          <w:lang w:val="id-ID"/>
        </w:rPr>
        <w:t xml:space="preserve"> </w:t>
      </w:r>
      <w:r w:rsidRPr="00C03EC9">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36"/>
      </w:r>
    </w:p>
    <w:p w:rsidR="00BC2B4E" w:rsidRPr="00793751" w:rsidRDefault="00BC2B4E" w:rsidP="00793751">
      <w:pPr>
        <w:pStyle w:val="ListParagraph"/>
        <w:numPr>
          <w:ilvl w:val="0"/>
          <w:numId w:val="51"/>
        </w:numPr>
        <w:spacing w:after="0" w:line="480" w:lineRule="auto"/>
        <w:ind w:left="709"/>
        <w:jc w:val="both"/>
        <w:rPr>
          <w:rFonts w:ascii="Times New Roman" w:hAnsi="Times New Roman" w:cs="Times New Roman"/>
          <w:sz w:val="24"/>
          <w:szCs w:val="24"/>
          <w:lang w:val="id-ID"/>
        </w:rPr>
      </w:pPr>
      <w:r w:rsidRPr="00A61FC0">
        <w:rPr>
          <w:rFonts w:ascii="Times New Roman" w:hAnsi="Times New Roman" w:cs="Times New Roman"/>
          <w:sz w:val="24"/>
          <w:szCs w:val="24"/>
          <w:lang w:val="id-ID"/>
        </w:rPr>
        <w:t xml:space="preserve">Undang-Undang Dasar Negara Republik Indonesia Tahun 1945  </w:t>
      </w:r>
      <w:r w:rsidRPr="00793751">
        <w:rPr>
          <w:rFonts w:ascii="Times New Roman" w:hAnsi="Times New Roman" w:cs="Times New Roman"/>
          <w:sz w:val="24"/>
          <w:szCs w:val="24"/>
          <w:lang w:val="id-ID"/>
        </w:rPr>
        <w:t>UUD 1945 merumuskan bahwa terdapat bebe</w:t>
      </w:r>
      <w:r w:rsidR="00793751">
        <w:rPr>
          <w:rFonts w:ascii="Times New Roman" w:hAnsi="Times New Roman" w:cs="Times New Roman"/>
          <w:sz w:val="24"/>
          <w:szCs w:val="24"/>
          <w:lang w:val="id-ID"/>
        </w:rPr>
        <w:t xml:space="preserve">rapa ketentuan mengenai anak </w:t>
      </w:r>
      <w:r w:rsidRPr="00793751">
        <w:rPr>
          <w:rFonts w:ascii="Times New Roman" w:hAnsi="Times New Roman" w:cs="Times New Roman"/>
          <w:sz w:val="24"/>
          <w:szCs w:val="24"/>
          <w:lang w:val="id-ID"/>
        </w:rPr>
        <w:t>yang tercantum dalam Pasal 28G, Pasal 28H, Pasal 28I, Psal 29 dan Pasal 34.</w:t>
      </w:r>
    </w:p>
    <w:p w:rsidR="00BC2B4E" w:rsidRDefault="00BC2B4E" w:rsidP="00793751">
      <w:pPr>
        <w:pStyle w:val="ListParagraph"/>
        <w:numPr>
          <w:ilvl w:val="0"/>
          <w:numId w:val="51"/>
        </w:numPr>
        <w:spacing w:after="0" w:line="480" w:lineRule="auto"/>
        <w:ind w:left="709"/>
        <w:jc w:val="both"/>
        <w:rPr>
          <w:rFonts w:ascii="Times New Roman" w:hAnsi="Times New Roman" w:cs="Times New Roman"/>
          <w:sz w:val="24"/>
          <w:szCs w:val="24"/>
          <w:lang w:val="id-ID"/>
        </w:rPr>
      </w:pPr>
      <w:r w:rsidRPr="00A61FC0">
        <w:rPr>
          <w:rFonts w:ascii="Times New Roman" w:hAnsi="Times New Roman" w:cs="Times New Roman"/>
          <w:sz w:val="24"/>
          <w:szCs w:val="24"/>
          <w:lang w:val="id-ID"/>
        </w:rPr>
        <w:t xml:space="preserve">UU. No 39 Tahun 1999 tentang Hak Asasi Manusia   </w:t>
      </w:r>
    </w:p>
    <w:p w:rsidR="00BC2B4E" w:rsidRDefault="00BC2B4E" w:rsidP="00793751">
      <w:pPr>
        <w:pStyle w:val="ListParagraph"/>
        <w:spacing w:after="0" w:line="480" w:lineRule="auto"/>
        <w:ind w:left="709"/>
        <w:jc w:val="both"/>
        <w:rPr>
          <w:rFonts w:ascii="Times New Roman" w:hAnsi="Times New Roman" w:cs="Times New Roman"/>
          <w:sz w:val="24"/>
          <w:szCs w:val="24"/>
          <w:lang w:val="id-ID"/>
        </w:rPr>
      </w:pPr>
      <w:r w:rsidRPr="00A61FC0">
        <w:rPr>
          <w:rFonts w:ascii="Times New Roman" w:hAnsi="Times New Roman" w:cs="Times New Roman"/>
          <w:sz w:val="24"/>
          <w:szCs w:val="24"/>
          <w:lang w:val="id-ID"/>
        </w:rPr>
        <w:t>Beberapa prinsip yang terkait dengan peradilan pidana anak bahwa setiap anak berhak tidak dijadikan sasaran penganiayaan, penyiksaan atau penjatuhan hukuman yang tidak manusiawi, tidak dirampas kebebasannya, secara melawan hukum. Hukuman mati atau hukuman seumur hidup tidak dapat dijatuhkan pada mereka. Penangkapan, penahanan atau pidana penjara anak hanya dapat dilaksanakan sebagai upaya terakhir.</w:t>
      </w:r>
    </w:p>
    <w:p w:rsidR="00793751" w:rsidRDefault="00793751">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BC2B4E" w:rsidRDefault="00BC2B4E" w:rsidP="00793751">
      <w:pPr>
        <w:pStyle w:val="ListParagraph"/>
        <w:numPr>
          <w:ilvl w:val="0"/>
          <w:numId w:val="51"/>
        </w:numPr>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UU No. 35 Tahun 2014 tentang Perlindungan Anak </w:t>
      </w:r>
    </w:p>
    <w:p w:rsidR="00BC2B4E" w:rsidRDefault="00BC2B4E" w:rsidP="00793751">
      <w:pPr>
        <w:pStyle w:val="ListParagraph"/>
        <w:spacing w:after="0" w:line="480" w:lineRule="auto"/>
        <w:ind w:left="709"/>
        <w:jc w:val="both"/>
        <w:rPr>
          <w:rFonts w:ascii="Times New Roman" w:hAnsi="Times New Roman" w:cs="Times New Roman"/>
          <w:sz w:val="24"/>
          <w:szCs w:val="24"/>
          <w:lang w:val="id-ID"/>
        </w:rPr>
      </w:pPr>
      <w:r w:rsidRPr="00A61FC0">
        <w:rPr>
          <w:rFonts w:ascii="Times New Roman" w:hAnsi="Times New Roman" w:cs="Times New Roman"/>
          <w:sz w:val="24"/>
          <w:szCs w:val="24"/>
          <w:lang w:val="id-ID"/>
        </w:rPr>
        <w:t>Hal yang terkait langsung dengan perlindungan khusus bagi anak yang berhadapan dengan hukum dilaksanakan melalui perlakuan secara manusiawi sesuai hak-hak anak, penyediaan petugas pendamping khusus sejak dini, penyediaan sarana dan prasarana khusus, penjatuhan sanksi yang tepat untuk kepentingan yang terbaik bagi anak, pemantauan dan pencatatan secara terus-menerus terhadap perkembangan anak yang berhadapan dengan hukum, jaminan untuk mempertahankan hubungan dengan orang tua atau keluarga dan perlindungan dari pemberitaan media/labelisasi.</w:t>
      </w:r>
    </w:p>
    <w:p w:rsidR="00BC2B4E" w:rsidRDefault="00BC2B4E" w:rsidP="00793751">
      <w:pPr>
        <w:pStyle w:val="ListParagraph"/>
        <w:numPr>
          <w:ilvl w:val="0"/>
          <w:numId w:val="51"/>
        </w:numPr>
        <w:spacing w:after="0" w:line="480" w:lineRule="auto"/>
        <w:ind w:left="709"/>
        <w:jc w:val="both"/>
        <w:rPr>
          <w:rFonts w:ascii="Times New Roman" w:hAnsi="Times New Roman" w:cs="Times New Roman"/>
          <w:sz w:val="24"/>
          <w:szCs w:val="24"/>
          <w:lang w:val="id-ID"/>
        </w:rPr>
      </w:pPr>
      <w:r w:rsidRPr="00A61FC0">
        <w:rPr>
          <w:rFonts w:ascii="Times New Roman" w:hAnsi="Times New Roman" w:cs="Times New Roman"/>
          <w:sz w:val="24"/>
          <w:szCs w:val="24"/>
          <w:lang w:val="id-ID"/>
        </w:rPr>
        <w:t xml:space="preserve">UU No. 12 Tahun 1995 tentang Pemasyarakatan     </w:t>
      </w:r>
    </w:p>
    <w:p w:rsidR="00BC2B4E" w:rsidRDefault="00BC2B4E" w:rsidP="00793751">
      <w:pPr>
        <w:pStyle w:val="ListParagraph"/>
        <w:spacing w:after="0" w:line="480" w:lineRule="auto"/>
        <w:ind w:left="709"/>
        <w:jc w:val="both"/>
        <w:rPr>
          <w:rFonts w:ascii="Times New Roman" w:hAnsi="Times New Roman" w:cs="Times New Roman"/>
          <w:sz w:val="24"/>
          <w:szCs w:val="24"/>
          <w:lang w:val="id-ID"/>
        </w:rPr>
      </w:pPr>
      <w:r w:rsidRPr="00A61FC0">
        <w:rPr>
          <w:rFonts w:ascii="Times New Roman" w:hAnsi="Times New Roman" w:cs="Times New Roman"/>
          <w:sz w:val="24"/>
          <w:szCs w:val="24"/>
          <w:lang w:val="id-ID"/>
        </w:rPr>
        <w:t>Pada dasarnya fungsi sistem pemasyarakatan adalah menyiapkan mereka yang berstatus pidana penjara agar dapat berperan kembali sebagai anggota masyarakat yang baik dan bertanggung jawab. Khususnya pembinaan anak di Lembaga Pemasyarakatan Anak dilakukan atas dasar penggolongan : umur, jenis</w:t>
      </w:r>
      <w:r>
        <w:rPr>
          <w:rFonts w:ascii="Times New Roman" w:hAnsi="Times New Roman" w:cs="Times New Roman"/>
          <w:sz w:val="24"/>
          <w:szCs w:val="24"/>
          <w:lang w:val="id-ID"/>
        </w:rPr>
        <w:t xml:space="preserve"> </w:t>
      </w:r>
      <w:r w:rsidRPr="00A61FC0">
        <w:rPr>
          <w:rFonts w:ascii="Times New Roman" w:hAnsi="Times New Roman" w:cs="Times New Roman"/>
          <w:sz w:val="24"/>
          <w:szCs w:val="24"/>
          <w:lang w:val="id-ID"/>
        </w:rPr>
        <w:t>kelamin, lama pidana/pembinaan dijatuhkan, jenis kejahatan, dan kriteria lainnya sesuai dengan kebutuhan atau perkembangan pembinaan.</w:t>
      </w:r>
    </w:p>
    <w:p w:rsidR="00BC2B4E" w:rsidRPr="00D54A13" w:rsidRDefault="00BC2B4E" w:rsidP="00793751">
      <w:pPr>
        <w:pStyle w:val="ListParagraph"/>
        <w:numPr>
          <w:ilvl w:val="0"/>
          <w:numId w:val="51"/>
        </w:numPr>
        <w:spacing w:after="0" w:line="480" w:lineRule="auto"/>
        <w:ind w:left="709"/>
        <w:jc w:val="both"/>
        <w:rPr>
          <w:rFonts w:ascii="Times New Roman" w:hAnsi="Times New Roman" w:cs="Times New Roman"/>
          <w:sz w:val="24"/>
          <w:szCs w:val="24"/>
          <w:lang w:val="id-ID"/>
        </w:rPr>
      </w:pPr>
      <w:r w:rsidRPr="00D54A13">
        <w:rPr>
          <w:rFonts w:ascii="Times New Roman" w:hAnsi="Times New Roman" w:cs="Times New Roman"/>
          <w:sz w:val="24"/>
          <w:szCs w:val="24"/>
          <w:lang w:val="id-ID"/>
        </w:rPr>
        <w:t>Keputusan Bersama Ketua Mahkamah Agung, Jaksa Agung, Kepala Polri, Menteri Hukum dan HAM, Menteri Sosial, dan Menteri Negara Pemberdayaan Perempuan dan Perlindungan Anak tentang Penanganan Anak yang Berhadapan dengan Hukum.</w:t>
      </w:r>
    </w:p>
    <w:p w:rsidR="00793751" w:rsidRDefault="00793751">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BC2B4E" w:rsidRDefault="00BC2B4E" w:rsidP="00BC2B4E">
      <w:pPr>
        <w:spacing w:after="0" w:line="480" w:lineRule="auto"/>
        <w:ind w:firstLine="360"/>
        <w:jc w:val="both"/>
        <w:rPr>
          <w:rFonts w:ascii="Times New Roman" w:hAnsi="Times New Roman" w:cs="Times New Roman"/>
          <w:sz w:val="24"/>
          <w:szCs w:val="24"/>
          <w:lang w:val="id-ID"/>
        </w:rPr>
      </w:pPr>
      <w:r w:rsidRPr="00A61FC0">
        <w:rPr>
          <w:rFonts w:ascii="Times New Roman" w:hAnsi="Times New Roman" w:cs="Times New Roman"/>
          <w:sz w:val="24"/>
          <w:szCs w:val="24"/>
          <w:lang w:val="id-ID"/>
        </w:rPr>
        <w:t>Keputusan Bersama ini mengatur tentang Penanganan Anak yang berhadapan dengan Hukum meliputi penanganan di tingkat penyidikan, penuntutan, pemeriksaan pengadilan, pembimbingan, pendampingan. Pelayanan, dan pembinaan pemasyarakatan serta penanganan selanjutnya setelah putusan pengadilan.</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Mahkamah Agung Republik Indonesia</w:t>
      </w:r>
      <w:r w:rsidRPr="004F6A74">
        <w:rPr>
          <w:rFonts w:ascii="Times New Roman" w:hAnsi="Times New Roman" w:cs="Times New Roman"/>
          <w:sz w:val="24"/>
          <w:szCs w:val="24"/>
          <w:lang w:val="id-ID"/>
        </w:rPr>
        <w:t xml:space="preserve"> sebagai badan tertinggi pelaksana</w:t>
      </w:r>
      <w:r>
        <w:rPr>
          <w:rFonts w:ascii="Times New Roman" w:hAnsi="Times New Roman" w:cs="Times New Roman"/>
          <w:sz w:val="24"/>
          <w:szCs w:val="24"/>
          <w:lang w:val="id-ID"/>
        </w:rPr>
        <w:t>an</w:t>
      </w:r>
      <w:r w:rsidRPr="004F6A74">
        <w:rPr>
          <w:rFonts w:ascii="Times New Roman" w:hAnsi="Times New Roman" w:cs="Times New Roman"/>
          <w:sz w:val="24"/>
          <w:szCs w:val="24"/>
          <w:lang w:val="id-ID"/>
        </w:rPr>
        <w:t xml:space="preserve"> kekuasaan kehakiman yang membawahi </w:t>
      </w:r>
      <w:r>
        <w:rPr>
          <w:rFonts w:ascii="Times New Roman" w:hAnsi="Times New Roman" w:cs="Times New Roman"/>
          <w:sz w:val="24"/>
          <w:szCs w:val="24"/>
          <w:lang w:val="id-ID"/>
        </w:rPr>
        <w:t>4 (</w:t>
      </w:r>
      <w:r w:rsidRPr="004F6A74">
        <w:rPr>
          <w:rFonts w:ascii="Times New Roman" w:hAnsi="Times New Roman" w:cs="Times New Roman"/>
          <w:sz w:val="24"/>
          <w:szCs w:val="24"/>
          <w:lang w:val="id-ID"/>
        </w:rPr>
        <w:t>empat</w:t>
      </w:r>
      <w:r>
        <w:rPr>
          <w:rFonts w:ascii="Times New Roman" w:hAnsi="Times New Roman" w:cs="Times New Roman"/>
          <w:sz w:val="24"/>
          <w:szCs w:val="24"/>
          <w:lang w:val="id-ID"/>
        </w:rPr>
        <w:t>) badan Peradilan yaitu Peradilan Umum, Peradilan Agama, Peradilan Militer dan Peradilan Tata Usaha N</w:t>
      </w:r>
      <w:r w:rsidRPr="004F6A74">
        <w:rPr>
          <w:rFonts w:ascii="Times New Roman" w:hAnsi="Times New Roman" w:cs="Times New Roman"/>
          <w:sz w:val="24"/>
          <w:szCs w:val="24"/>
          <w:lang w:val="id-ID"/>
        </w:rPr>
        <w:t>egara, telah menentukan bahwa putusan hakim harus mempertimbangkan segala aspek yang bersifat filosofis, yuridis dan sosiologis, sehin</w:t>
      </w:r>
      <w:r>
        <w:rPr>
          <w:rFonts w:ascii="Times New Roman" w:hAnsi="Times New Roman" w:cs="Times New Roman"/>
          <w:sz w:val="24"/>
          <w:szCs w:val="24"/>
          <w:lang w:val="id-ID"/>
        </w:rPr>
        <w:t xml:space="preserve">gga keadilan yang ingin dicapai, </w:t>
      </w:r>
      <w:r w:rsidRPr="004F6A74">
        <w:rPr>
          <w:rFonts w:ascii="Times New Roman" w:hAnsi="Times New Roman" w:cs="Times New Roman"/>
          <w:sz w:val="24"/>
          <w:szCs w:val="24"/>
          <w:lang w:val="id-ID"/>
        </w:rPr>
        <w:t xml:space="preserve"> diwujudkan dan dipertanggungjawabkan dalam putusan hakim adalah keadilan yang berorientasi pada keadilan hukum (legal justice), keadilan moral (moral justice) dan keadilan masyarakat (sosial j</w:t>
      </w:r>
      <w:r>
        <w:rPr>
          <w:rFonts w:ascii="Times New Roman" w:hAnsi="Times New Roman" w:cs="Times New Roman"/>
          <w:sz w:val="24"/>
          <w:szCs w:val="24"/>
          <w:lang w:val="id-ID"/>
        </w:rPr>
        <w:t xml:space="preserve">ustice). Aspek yuridis adalah </w:t>
      </w:r>
      <w:r w:rsidRPr="004F6A74">
        <w:rPr>
          <w:rFonts w:ascii="Times New Roman" w:hAnsi="Times New Roman" w:cs="Times New Roman"/>
          <w:sz w:val="24"/>
          <w:szCs w:val="24"/>
          <w:lang w:val="id-ID"/>
        </w:rPr>
        <w:t xml:space="preserve"> aspek yang pertama dan utama dengan berpatokan kepada undang-undang yang berlaku. Hakim sebagai aplikator undang-undang, harus mencari serta memahami undang-undang yang berkaitan dengan  perkara yang sedang dihadapi. Hakim harus menilai apakah undang-undang tersebut adil, ada kemanfaatannya atau</w:t>
      </w:r>
      <w:r>
        <w:rPr>
          <w:rFonts w:ascii="Times New Roman" w:hAnsi="Times New Roman" w:cs="Times New Roman"/>
          <w:sz w:val="24"/>
          <w:szCs w:val="24"/>
          <w:lang w:val="id-ID"/>
        </w:rPr>
        <w:t xml:space="preserve"> memberikan kepastian hukum yang</w:t>
      </w:r>
      <w:r w:rsidRPr="004F6A74">
        <w:rPr>
          <w:rFonts w:ascii="Times New Roman" w:hAnsi="Times New Roman" w:cs="Times New Roman"/>
          <w:sz w:val="24"/>
          <w:szCs w:val="24"/>
          <w:lang w:val="id-ID"/>
        </w:rPr>
        <w:t xml:space="preserve"> ditegakkan</w:t>
      </w:r>
      <w:r>
        <w:rPr>
          <w:rFonts w:ascii="Times New Roman" w:hAnsi="Times New Roman" w:cs="Times New Roman"/>
          <w:sz w:val="24"/>
          <w:szCs w:val="24"/>
          <w:lang w:val="id-ID"/>
        </w:rPr>
        <w:t>,  S</w:t>
      </w:r>
      <w:r w:rsidRPr="004F6A74">
        <w:rPr>
          <w:rFonts w:ascii="Times New Roman" w:hAnsi="Times New Roman" w:cs="Times New Roman"/>
          <w:sz w:val="24"/>
          <w:szCs w:val="24"/>
          <w:lang w:val="id-ID"/>
        </w:rPr>
        <w:t>ebab salah satu tujuan hukum adalah menciptakan keadilan.</w:t>
      </w:r>
    </w:p>
    <w:p w:rsidR="00BC2B4E" w:rsidRDefault="00BC2B4E" w:rsidP="00BC2B4E">
      <w:pPr>
        <w:spacing w:after="0" w:line="480" w:lineRule="auto"/>
        <w:ind w:firstLine="720"/>
        <w:jc w:val="both"/>
        <w:rPr>
          <w:rFonts w:ascii="Times New Roman" w:hAnsi="Times New Roman" w:cs="Times New Roman"/>
          <w:sz w:val="24"/>
          <w:szCs w:val="24"/>
          <w:lang w:val="id-ID"/>
        </w:rPr>
      </w:pPr>
      <w:r w:rsidRPr="00E17539">
        <w:rPr>
          <w:rFonts w:ascii="Times New Roman" w:hAnsi="Times New Roman" w:cs="Times New Roman"/>
          <w:sz w:val="24"/>
          <w:szCs w:val="24"/>
          <w:lang w:val="id-ID"/>
        </w:rPr>
        <w:t>Hakim diberi wewenang oleh undang</w:t>
      </w:r>
      <w:r>
        <w:rPr>
          <w:rFonts w:ascii="Times New Roman" w:hAnsi="Times New Roman" w:cs="Times New Roman"/>
          <w:sz w:val="24"/>
          <w:szCs w:val="24"/>
          <w:lang w:val="id-ID"/>
        </w:rPr>
        <w:t>-</w:t>
      </w:r>
      <w:r w:rsidRPr="00E17539">
        <w:rPr>
          <w:rFonts w:ascii="Times New Roman" w:hAnsi="Times New Roman" w:cs="Times New Roman"/>
          <w:sz w:val="24"/>
          <w:szCs w:val="24"/>
          <w:lang w:val="id-ID"/>
        </w:rPr>
        <w:t>undang untuk menerima, memeriksa, dan m</w:t>
      </w:r>
      <w:r>
        <w:rPr>
          <w:rFonts w:ascii="Times New Roman" w:hAnsi="Times New Roman" w:cs="Times New Roman"/>
          <w:sz w:val="24"/>
          <w:szCs w:val="24"/>
          <w:lang w:val="id-ID"/>
        </w:rPr>
        <w:t xml:space="preserve">emutus suatu perkara pidana, hakim </w:t>
      </w:r>
      <w:r w:rsidRPr="00E17539">
        <w:rPr>
          <w:rFonts w:ascii="Times New Roman" w:hAnsi="Times New Roman" w:cs="Times New Roman"/>
          <w:sz w:val="24"/>
          <w:szCs w:val="24"/>
          <w:lang w:val="id-ID"/>
        </w:rPr>
        <w:t>harus berbuat adil dalam menangani suatu perkara. Dalam memberikan putusan hakim dipengaruhi banyak hal baik yang ada pada dirinya maupun sekitarnya antara lain agama, kebudayaan, pendidikan, nilai, norma, dan sebagainya sehingga dapat dimungkinkan adanya perbedaan cara pandang yang mempengaruhi pertimbangan</w:t>
      </w:r>
      <w:r>
        <w:rPr>
          <w:rFonts w:ascii="Times New Roman" w:hAnsi="Times New Roman" w:cs="Times New Roman"/>
          <w:sz w:val="24"/>
          <w:szCs w:val="24"/>
          <w:lang w:val="id-ID"/>
        </w:rPr>
        <w:t xml:space="preserve"> hakim</w:t>
      </w:r>
      <w:r w:rsidRPr="00E17539">
        <w:rPr>
          <w:rFonts w:ascii="Times New Roman" w:hAnsi="Times New Roman" w:cs="Times New Roman"/>
          <w:sz w:val="24"/>
          <w:szCs w:val="24"/>
          <w:lang w:val="id-ID"/>
        </w:rPr>
        <w:t xml:space="preserve"> dalam memberikan putusan. </w:t>
      </w:r>
    </w:p>
    <w:p w:rsidR="00BC2B4E" w:rsidRDefault="00BC2B4E" w:rsidP="00BC2B4E">
      <w:pPr>
        <w:spacing w:after="0" w:line="480" w:lineRule="auto"/>
        <w:ind w:firstLine="720"/>
        <w:jc w:val="both"/>
        <w:rPr>
          <w:rFonts w:ascii="Times New Roman" w:hAnsi="Times New Roman" w:cs="Times New Roman"/>
          <w:sz w:val="24"/>
          <w:szCs w:val="24"/>
          <w:lang w:val="id-ID"/>
        </w:rPr>
      </w:pPr>
      <w:r w:rsidRPr="00E17539">
        <w:rPr>
          <w:rFonts w:ascii="Times New Roman" w:hAnsi="Times New Roman" w:cs="Times New Roman"/>
          <w:sz w:val="24"/>
          <w:szCs w:val="24"/>
          <w:lang w:val="id-ID"/>
        </w:rPr>
        <w:t>Namun yang perlu diperhatikan adalah putusan yang ideal adalah putusan yang mengandung aspek kepastian</w:t>
      </w:r>
      <w:r>
        <w:rPr>
          <w:rFonts w:ascii="Times New Roman" w:hAnsi="Times New Roman" w:cs="Times New Roman"/>
          <w:sz w:val="24"/>
          <w:szCs w:val="24"/>
          <w:lang w:val="id-ID"/>
        </w:rPr>
        <w:t xml:space="preserve"> hukum</w:t>
      </w:r>
      <w:r w:rsidRPr="00E17539">
        <w:rPr>
          <w:rFonts w:ascii="Times New Roman" w:hAnsi="Times New Roman" w:cs="Times New Roman"/>
          <w:sz w:val="24"/>
          <w:szCs w:val="24"/>
          <w:lang w:val="id-ID"/>
        </w:rPr>
        <w:t>, kemanfaatan, dan keadilan</w:t>
      </w:r>
      <w:r>
        <w:rPr>
          <w:rFonts w:ascii="Times New Roman" w:hAnsi="Times New Roman" w:cs="Times New Roman"/>
          <w:sz w:val="24"/>
          <w:szCs w:val="24"/>
          <w:lang w:val="id-ID"/>
        </w:rPr>
        <w:t xml:space="preserve"> agar pelaku pidana A</w:t>
      </w:r>
      <w:r w:rsidRPr="00E17539">
        <w:rPr>
          <w:rFonts w:ascii="Times New Roman" w:hAnsi="Times New Roman" w:cs="Times New Roman"/>
          <w:sz w:val="24"/>
          <w:szCs w:val="24"/>
          <w:lang w:val="id-ID"/>
        </w:rPr>
        <w:t xml:space="preserve">nak </w:t>
      </w:r>
      <w:r>
        <w:rPr>
          <w:rFonts w:ascii="Times New Roman" w:hAnsi="Times New Roman" w:cs="Times New Roman"/>
          <w:sz w:val="24"/>
          <w:szCs w:val="24"/>
          <w:lang w:val="id-ID"/>
        </w:rPr>
        <w:t xml:space="preserve">agar </w:t>
      </w:r>
      <w:r w:rsidRPr="00E17539">
        <w:rPr>
          <w:rFonts w:ascii="Times New Roman" w:hAnsi="Times New Roman" w:cs="Times New Roman"/>
          <w:sz w:val="24"/>
          <w:szCs w:val="24"/>
          <w:lang w:val="id-ID"/>
        </w:rPr>
        <w:t>jera atas tindak pidana yang telah diperbuat</w:t>
      </w:r>
      <w:r>
        <w:rPr>
          <w:rFonts w:ascii="Times New Roman" w:hAnsi="Times New Roman" w:cs="Times New Roman"/>
          <w:sz w:val="24"/>
          <w:szCs w:val="24"/>
          <w:lang w:val="id-ID"/>
        </w:rPr>
        <w:t>nya, N</w:t>
      </w:r>
      <w:r w:rsidRPr="00E17539">
        <w:rPr>
          <w:rFonts w:ascii="Times New Roman" w:hAnsi="Times New Roman" w:cs="Times New Roman"/>
          <w:sz w:val="24"/>
          <w:szCs w:val="24"/>
          <w:lang w:val="id-ID"/>
        </w:rPr>
        <w:t>amun di sisi lain hak</w:t>
      </w:r>
      <w:r>
        <w:rPr>
          <w:rFonts w:ascii="Times New Roman" w:hAnsi="Times New Roman" w:cs="Times New Roman"/>
          <w:sz w:val="24"/>
          <w:szCs w:val="24"/>
          <w:lang w:val="id-ID"/>
        </w:rPr>
        <w:t>-</w:t>
      </w:r>
      <w:r w:rsidRPr="00E17539">
        <w:rPr>
          <w:rFonts w:ascii="Times New Roman" w:hAnsi="Times New Roman" w:cs="Times New Roman"/>
          <w:sz w:val="24"/>
          <w:szCs w:val="24"/>
          <w:lang w:val="id-ID"/>
        </w:rPr>
        <w:t>hak sebagai anak tetap terpenuhi serta membuat ketertiban hukum dalam masyarakat sehingga penegakan hukum dalam kehidupan masyarakat bisa terwujud.</w:t>
      </w:r>
    </w:p>
    <w:p w:rsidR="00BC2B4E" w:rsidRPr="00EA245E" w:rsidRDefault="00BC2B4E" w:rsidP="00BC2B4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Asas Kepastian Hukum, Asas Keadilan dan Asas </w:t>
      </w:r>
      <w:r w:rsidRPr="00EA245E">
        <w:rPr>
          <w:rFonts w:ascii="Times New Roman" w:hAnsi="Times New Roman" w:cs="Times New Roman"/>
          <w:sz w:val="24"/>
          <w:szCs w:val="24"/>
          <w:lang w:val="id-ID"/>
        </w:rPr>
        <w:t>Kemanfaatan dalam Putusan Hakim</w:t>
      </w:r>
    </w:p>
    <w:p w:rsidR="00BC2B4E" w:rsidRDefault="00BC2B4E" w:rsidP="00BC2B4E">
      <w:pPr>
        <w:spacing w:after="0" w:line="480" w:lineRule="auto"/>
        <w:ind w:firstLine="720"/>
        <w:jc w:val="both"/>
        <w:rPr>
          <w:rFonts w:ascii="Times New Roman" w:hAnsi="Times New Roman" w:cs="Times New Roman"/>
          <w:sz w:val="24"/>
          <w:szCs w:val="24"/>
          <w:lang w:val="id-ID"/>
        </w:rPr>
      </w:pPr>
      <w:r w:rsidRPr="00971384">
        <w:rPr>
          <w:rFonts w:ascii="Times New Roman" w:hAnsi="Times New Roman" w:cs="Times New Roman"/>
          <w:sz w:val="24"/>
          <w:szCs w:val="24"/>
          <w:lang w:val="id-ID"/>
        </w:rPr>
        <w:t>Dalam membuat</w:t>
      </w:r>
      <w:r>
        <w:rPr>
          <w:rFonts w:ascii="Times New Roman" w:hAnsi="Times New Roman" w:cs="Times New Roman"/>
          <w:sz w:val="24"/>
          <w:szCs w:val="24"/>
          <w:lang w:val="id-ID"/>
        </w:rPr>
        <w:t xml:space="preserve"> putusan, Hakim harus memuat </w:t>
      </w:r>
      <w:r w:rsidRPr="00B4796A">
        <w:rPr>
          <w:rFonts w:ascii="Times New Roman" w:hAnsi="Times New Roman" w:cs="Times New Roman"/>
          <w:i/>
          <w:sz w:val="24"/>
          <w:szCs w:val="24"/>
          <w:lang w:val="id-ID"/>
        </w:rPr>
        <w:t>idee des recht</w:t>
      </w:r>
      <w:r>
        <w:rPr>
          <w:rFonts w:ascii="Times New Roman" w:hAnsi="Times New Roman" w:cs="Times New Roman"/>
          <w:sz w:val="24"/>
          <w:szCs w:val="24"/>
          <w:lang w:val="id-ID"/>
        </w:rPr>
        <w:t>, yang meliputi tiga unsur yaitu: K</w:t>
      </w:r>
      <w:r w:rsidRPr="00971384">
        <w:rPr>
          <w:rFonts w:ascii="Times New Roman" w:hAnsi="Times New Roman" w:cs="Times New Roman"/>
          <w:sz w:val="24"/>
          <w:szCs w:val="24"/>
          <w:lang w:val="id-ID"/>
        </w:rPr>
        <w:t>eadilan (</w:t>
      </w:r>
      <w:r>
        <w:rPr>
          <w:rFonts w:ascii="Times New Roman" w:hAnsi="Times New Roman" w:cs="Times New Roman"/>
          <w:i/>
          <w:sz w:val="24"/>
          <w:szCs w:val="24"/>
          <w:lang w:val="id-ID"/>
        </w:rPr>
        <w:t>G</w:t>
      </w:r>
      <w:r w:rsidRPr="00B4796A">
        <w:rPr>
          <w:rFonts w:ascii="Times New Roman" w:hAnsi="Times New Roman" w:cs="Times New Roman"/>
          <w:i/>
          <w:sz w:val="24"/>
          <w:szCs w:val="24"/>
          <w:lang w:val="id-ID"/>
        </w:rPr>
        <w:t>erechtigkeit</w:t>
      </w:r>
      <w:r>
        <w:rPr>
          <w:rFonts w:ascii="Times New Roman" w:hAnsi="Times New Roman" w:cs="Times New Roman"/>
          <w:sz w:val="24"/>
          <w:szCs w:val="24"/>
          <w:lang w:val="id-ID"/>
        </w:rPr>
        <w:t>), Kepastian H</w:t>
      </w:r>
      <w:r w:rsidRPr="00971384">
        <w:rPr>
          <w:rFonts w:ascii="Times New Roman" w:hAnsi="Times New Roman" w:cs="Times New Roman"/>
          <w:sz w:val="24"/>
          <w:szCs w:val="24"/>
          <w:lang w:val="id-ID"/>
        </w:rPr>
        <w:t>ukum (</w:t>
      </w:r>
      <w:r>
        <w:rPr>
          <w:rFonts w:ascii="Times New Roman" w:hAnsi="Times New Roman" w:cs="Times New Roman"/>
          <w:i/>
          <w:sz w:val="24"/>
          <w:szCs w:val="24"/>
          <w:lang w:val="id-ID"/>
        </w:rPr>
        <w:t>R</w:t>
      </w:r>
      <w:r w:rsidRPr="00B4796A">
        <w:rPr>
          <w:rFonts w:ascii="Times New Roman" w:hAnsi="Times New Roman" w:cs="Times New Roman"/>
          <w:i/>
          <w:sz w:val="24"/>
          <w:szCs w:val="24"/>
          <w:lang w:val="id-ID"/>
        </w:rPr>
        <w:t>echtsicherheit</w:t>
      </w:r>
      <w:r>
        <w:rPr>
          <w:rFonts w:ascii="Times New Roman" w:hAnsi="Times New Roman" w:cs="Times New Roman"/>
          <w:sz w:val="24"/>
          <w:szCs w:val="24"/>
          <w:lang w:val="id-ID"/>
        </w:rPr>
        <w:t>) dan K</w:t>
      </w:r>
      <w:r w:rsidRPr="00971384">
        <w:rPr>
          <w:rFonts w:ascii="Times New Roman" w:hAnsi="Times New Roman" w:cs="Times New Roman"/>
          <w:sz w:val="24"/>
          <w:szCs w:val="24"/>
          <w:lang w:val="id-ID"/>
        </w:rPr>
        <w:t>emanfaatan (</w:t>
      </w:r>
      <w:r>
        <w:rPr>
          <w:rFonts w:ascii="Times New Roman" w:hAnsi="Times New Roman" w:cs="Times New Roman"/>
          <w:i/>
          <w:sz w:val="24"/>
          <w:szCs w:val="24"/>
          <w:lang w:val="id-ID"/>
        </w:rPr>
        <w:t>Z</w:t>
      </w:r>
      <w:r w:rsidRPr="00B4796A">
        <w:rPr>
          <w:rFonts w:ascii="Times New Roman" w:hAnsi="Times New Roman" w:cs="Times New Roman"/>
          <w:i/>
          <w:sz w:val="24"/>
          <w:szCs w:val="24"/>
          <w:lang w:val="id-ID"/>
        </w:rPr>
        <w:t>wechtmassigkeit</w:t>
      </w:r>
      <w:r w:rsidRPr="00971384">
        <w:rPr>
          <w:rFonts w:ascii="Times New Roman" w:hAnsi="Times New Roman" w:cs="Times New Roman"/>
          <w:sz w:val="24"/>
          <w:szCs w:val="24"/>
          <w:lang w:val="id-ID"/>
        </w:rPr>
        <w:t>). Ketiga unsur tersebut harus dipertimbangkan dan diterapkan secara proporsional</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37"/>
      </w:r>
      <w:r>
        <w:rPr>
          <w:rFonts w:ascii="Times New Roman" w:hAnsi="Times New Roman" w:cs="Times New Roman"/>
          <w:sz w:val="24"/>
          <w:szCs w:val="24"/>
          <w:lang w:val="id-ID"/>
        </w:rPr>
        <w:t xml:space="preserve"> Namun dalam praktek peradilan sangat sulit bagi seorang Profesi Hakim untuk mengakomodir ketiga A</w:t>
      </w:r>
      <w:r w:rsidRPr="00971384">
        <w:rPr>
          <w:rFonts w:ascii="Times New Roman" w:hAnsi="Times New Roman" w:cs="Times New Roman"/>
          <w:sz w:val="24"/>
          <w:szCs w:val="24"/>
          <w:lang w:val="id-ID"/>
        </w:rPr>
        <w:t xml:space="preserve">sas tersebut dalam </w:t>
      </w:r>
      <w:r>
        <w:rPr>
          <w:rFonts w:ascii="Times New Roman" w:hAnsi="Times New Roman" w:cs="Times New Roman"/>
          <w:sz w:val="24"/>
          <w:szCs w:val="24"/>
          <w:lang w:val="id-ID"/>
        </w:rPr>
        <w:t>1 (</w:t>
      </w:r>
      <w:r w:rsidRPr="00971384">
        <w:rPr>
          <w:rFonts w:ascii="Times New Roman" w:hAnsi="Times New Roman" w:cs="Times New Roman"/>
          <w:sz w:val="24"/>
          <w:szCs w:val="24"/>
          <w:lang w:val="id-ID"/>
        </w:rPr>
        <w:t>satu</w:t>
      </w:r>
      <w:r>
        <w:rPr>
          <w:rFonts w:ascii="Times New Roman" w:hAnsi="Times New Roman" w:cs="Times New Roman"/>
          <w:sz w:val="24"/>
          <w:szCs w:val="24"/>
          <w:lang w:val="id-ID"/>
        </w:rPr>
        <w:t>)</w:t>
      </w:r>
      <w:r w:rsidRPr="00971384">
        <w:rPr>
          <w:rFonts w:ascii="Times New Roman" w:hAnsi="Times New Roman" w:cs="Times New Roman"/>
          <w:sz w:val="24"/>
          <w:szCs w:val="24"/>
          <w:lang w:val="id-ID"/>
        </w:rPr>
        <w:t xml:space="preserve"> putusan. Jika di</w:t>
      </w:r>
      <w:r>
        <w:rPr>
          <w:rFonts w:ascii="Times New Roman" w:hAnsi="Times New Roman" w:cs="Times New Roman"/>
          <w:sz w:val="24"/>
          <w:szCs w:val="24"/>
          <w:lang w:val="id-ID"/>
        </w:rPr>
        <w:t xml:space="preserve"> ibaratkan dalam sebuah garis, H</w:t>
      </w:r>
      <w:r w:rsidRPr="00971384">
        <w:rPr>
          <w:rFonts w:ascii="Times New Roman" w:hAnsi="Times New Roman" w:cs="Times New Roman"/>
          <w:sz w:val="24"/>
          <w:szCs w:val="24"/>
          <w:lang w:val="id-ID"/>
        </w:rPr>
        <w:t>akim dalam</w:t>
      </w:r>
      <w:r>
        <w:rPr>
          <w:rFonts w:ascii="Times New Roman" w:hAnsi="Times New Roman" w:cs="Times New Roman"/>
          <w:sz w:val="24"/>
          <w:szCs w:val="24"/>
          <w:lang w:val="id-ID"/>
        </w:rPr>
        <w:t xml:space="preserve"> </w:t>
      </w:r>
      <w:r w:rsidRPr="00971384">
        <w:rPr>
          <w:rFonts w:ascii="Times New Roman" w:hAnsi="Times New Roman" w:cs="Times New Roman"/>
          <w:sz w:val="24"/>
          <w:szCs w:val="24"/>
          <w:lang w:val="id-ID"/>
        </w:rPr>
        <w:t>memeriksa dan memutuskan suatu perkara berada diantara</w:t>
      </w:r>
      <w:r>
        <w:rPr>
          <w:rFonts w:ascii="Times New Roman" w:hAnsi="Times New Roman" w:cs="Times New Roman"/>
          <w:sz w:val="24"/>
          <w:szCs w:val="24"/>
          <w:lang w:val="id-ID"/>
        </w:rPr>
        <w:t xml:space="preserve"> 2</w:t>
      </w:r>
      <w:r w:rsidRPr="00971384">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Pr="00971384">
        <w:rPr>
          <w:rFonts w:ascii="Times New Roman" w:hAnsi="Times New Roman" w:cs="Times New Roman"/>
          <w:sz w:val="24"/>
          <w:szCs w:val="24"/>
          <w:lang w:val="id-ID"/>
        </w:rPr>
        <w:t>dua</w:t>
      </w:r>
      <w:r>
        <w:rPr>
          <w:rFonts w:ascii="Times New Roman" w:hAnsi="Times New Roman" w:cs="Times New Roman"/>
          <w:sz w:val="24"/>
          <w:szCs w:val="24"/>
          <w:lang w:val="id-ID"/>
        </w:rPr>
        <w:t>)</w:t>
      </w:r>
      <w:r w:rsidRPr="00971384">
        <w:rPr>
          <w:rFonts w:ascii="Times New Roman" w:hAnsi="Times New Roman" w:cs="Times New Roman"/>
          <w:sz w:val="24"/>
          <w:szCs w:val="24"/>
          <w:lang w:val="id-ID"/>
        </w:rPr>
        <w:t xml:space="preserve"> titik pembatas dalam garis tersebut</w:t>
      </w:r>
      <w:r>
        <w:rPr>
          <w:rFonts w:ascii="Times New Roman" w:hAnsi="Times New Roman" w:cs="Times New Roman"/>
          <w:sz w:val="24"/>
          <w:szCs w:val="24"/>
          <w:lang w:val="id-ID"/>
        </w:rPr>
        <w:t>, yang mana berdiri pada titik Keadilan dan Kepastian Hukum, sedangkan titik K</w:t>
      </w:r>
      <w:r w:rsidRPr="00971384">
        <w:rPr>
          <w:rFonts w:ascii="Times New Roman" w:hAnsi="Times New Roman" w:cs="Times New Roman"/>
          <w:sz w:val="24"/>
          <w:szCs w:val="24"/>
          <w:lang w:val="id-ID"/>
        </w:rPr>
        <w:t>emanfaatan berada diantara k</w:t>
      </w:r>
      <w:r>
        <w:rPr>
          <w:rFonts w:ascii="Times New Roman" w:hAnsi="Times New Roman" w:cs="Times New Roman"/>
          <w:sz w:val="24"/>
          <w:szCs w:val="24"/>
          <w:lang w:val="id-ID"/>
        </w:rPr>
        <w:t>eduanya. Adapun penekanan pada Kepastian H</w:t>
      </w:r>
      <w:r w:rsidRPr="00971384">
        <w:rPr>
          <w:rFonts w:ascii="Times New Roman" w:hAnsi="Times New Roman" w:cs="Times New Roman"/>
          <w:sz w:val="24"/>
          <w:szCs w:val="24"/>
          <w:lang w:val="id-ID"/>
        </w:rPr>
        <w:t xml:space="preserve">ukum, lebih </w:t>
      </w:r>
      <w:r>
        <w:rPr>
          <w:rFonts w:ascii="Times New Roman" w:hAnsi="Times New Roman" w:cs="Times New Roman"/>
          <w:sz w:val="24"/>
          <w:szCs w:val="24"/>
          <w:lang w:val="id-ID"/>
        </w:rPr>
        <w:t>cenderung untuk mempertahankan Norma-N</w:t>
      </w:r>
      <w:r w:rsidRPr="00971384">
        <w:rPr>
          <w:rFonts w:ascii="Times New Roman" w:hAnsi="Times New Roman" w:cs="Times New Roman"/>
          <w:sz w:val="24"/>
          <w:szCs w:val="24"/>
          <w:lang w:val="id-ID"/>
        </w:rPr>
        <w:t xml:space="preserve">orma </w:t>
      </w:r>
      <w:r>
        <w:rPr>
          <w:rFonts w:ascii="Times New Roman" w:hAnsi="Times New Roman" w:cs="Times New Roman"/>
          <w:sz w:val="24"/>
          <w:szCs w:val="24"/>
          <w:lang w:val="id-ID"/>
        </w:rPr>
        <w:t>Hukum tertulis dari Hukum P</w:t>
      </w:r>
      <w:r w:rsidRPr="00971384">
        <w:rPr>
          <w:rFonts w:ascii="Times New Roman" w:hAnsi="Times New Roman" w:cs="Times New Roman"/>
          <w:sz w:val="24"/>
          <w:szCs w:val="24"/>
          <w:lang w:val="id-ID"/>
        </w:rPr>
        <w:t>ositif yang ada.</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Asas</w:t>
      </w:r>
      <w:r w:rsidRPr="00E17539">
        <w:rPr>
          <w:rFonts w:ascii="Times New Roman" w:hAnsi="Times New Roman" w:cs="Times New Roman"/>
          <w:sz w:val="24"/>
          <w:szCs w:val="24"/>
          <w:lang w:val="id-ID"/>
        </w:rPr>
        <w:t xml:space="preserve"> kepastian menghendaki dalam putusannya, hakim harus berpedoman pada ketentuan peraturan perundang-undangan sebagaimana prinsip Negara Indonesia adalah negara hukum. Undang-Undang Nomor 3 Tahun 1997 mengatur bahwa anak yang melakukan tindak pidana dijatuhi dengan pidana pokok dan pidana tambahan. Berbeda dengan penjatuhan pidana menurut Undang-Undang Nomor 11 Tahun 2012 yang menghendaki proses peradilan anak harus mengutamakan dan mengedapankan upaya diversi. Hal ini dimaksudkan untuk menarik penyelesaian perkara pidana anak keluar dari ranah justisi ke dalam penyelesaian kekeluargaan dengan mekanisme musyawarah mufakat.</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Sedangkan penekanan pada Asas Keadilan, berarti H</w:t>
      </w:r>
      <w:r w:rsidRPr="00971384">
        <w:rPr>
          <w:rFonts w:ascii="Times New Roman" w:hAnsi="Times New Roman" w:cs="Times New Roman"/>
          <w:sz w:val="24"/>
          <w:szCs w:val="24"/>
          <w:lang w:val="id-ID"/>
        </w:rPr>
        <w:t xml:space="preserve">akim harus mempertimbagkan hukum yang hidup dalam masyarakat, yang terdiri atas kebiasaan dan ketentuan hukum yang </w:t>
      </w:r>
      <w:r>
        <w:rPr>
          <w:rFonts w:ascii="Times New Roman" w:hAnsi="Times New Roman" w:cs="Times New Roman"/>
          <w:sz w:val="24"/>
          <w:szCs w:val="24"/>
          <w:lang w:val="id-ID"/>
        </w:rPr>
        <w:t>tidak tertulis. Penekanan pada Asas K</w:t>
      </w:r>
      <w:r w:rsidRPr="00971384">
        <w:rPr>
          <w:rFonts w:ascii="Times New Roman" w:hAnsi="Times New Roman" w:cs="Times New Roman"/>
          <w:sz w:val="24"/>
          <w:szCs w:val="24"/>
          <w:lang w:val="id-ID"/>
        </w:rPr>
        <w:t>emanfaatan lebih bernuansa kepada segi ekonomi, dengan dasar pemikiran bahwa hukum itu ada untuk manusia, sehingga tujuan hukum itu harus berguna bagi masyarakat</w:t>
      </w:r>
      <w:r>
        <w:rPr>
          <w:rFonts w:ascii="Times New Roman" w:hAnsi="Times New Roman" w:cs="Times New Roman"/>
          <w:sz w:val="24"/>
          <w:szCs w:val="24"/>
          <w:lang w:val="id-ID"/>
        </w:rPr>
        <w:t>.</w:t>
      </w:r>
    </w:p>
    <w:p w:rsidR="00BC2B4E" w:rsidRDefault="00BC2B4E" w:rsidP="00BC2B4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A</w:t>
      </w:r>
      <w:r w:rsidRPr="00CD372F">
        <w:rPr>
          <w:rFonts w:ascii="Times New Roman" w:hAnsi="Times New Roman" w:cs="Times New Roman"/>
          <w:sz w:val="24"/>
          <w:szCs w:val="24"/>
          <w:lang w:val="id-ID"/>
        </w:rPr>
        <w:t>sas kemanfaatan, putusan hakim tidak serta-merta berpedoman pada ketentuan undang-undang. Namun lebih dari itu hakim harus memandang bahwa masyarakat dan negara berperan serta terhadap pemenuhan hakhak anak. Hal ini sebagai wujud perlindungan terhadap tumbuh kembang anak baik anak yang berhadapan dengan hukum dan anak korban sesuai dengan prinsip Undang-Undang Nomor 11 Tahun 2012 yaitu perlindungan, keadilan, nondiskriminasi, kepentingan terbaik bagi anak, penghargaan terhadap pendapat anak, kelangsungan hidup dan tumbuh kembang anak, pembinaan dan pembimbingan anak, proporsional, perampasan kemerdekaan dan pemidanaan sebagai upaya terakhir. Dengan adanya penjatuhan pidana tersebut menjadi shock therapy bagi terdakwa dengan harapan tidak</w:t>
      </w:r>
      <w:r>
        <w:rPr>
          <w:rFonts w:ascii="Times New Roman" w:hAnsi="Times New Roman" w:cs="Times New Roman"/>
          <w:sz w:val="24"/>
          <w:szCs w:val="24"/>
          <w:lang w:val="id-ID"/>
        </w:rPr>
        <w:t xml:space="preserve"> </w:t>
      </w:r>
      <w:r w:rsidRPr="00CD372F">
        <w:rPr>
          <w:rFonts w:ascii="Times New Roman" w:hAnsi="Times New Roman" w:cs="Times New Roman"/>
          <w:sz w:val="24"/>
          <w:szCs w:val="24"/>
          <w:lang w:val="id-ID"/>
        </w:rPr>
        <w:t>mengulangi tindak pidana di masa yang akan, sehingga putusan hakim membawa kemanfaatan bagi terdakwa</w:t>
      </w:r>
    </w:p>
    <w:p w:rsidR="00BC2B4E" w:rsidRDefault="00BC2B4E" w:rsidP="00BC2B4E">
      <w:pPr>
        <w:spacing w:after="0" w:line="480" w:lineRule="auto"/>
        <w:ind w:firstLine="720"/>
        <w:jc w:val="both"/>
        <w:rPr>
          <w:rFonts w:ascii="Times New Roman" w:hAnsi="Times New Roman" w:cs="Times New Roman"/>
          <w:sz w:val="24"/>
          <w:szCs w:val="24"/>
          <w:lang w:val="id-ID"/>
        </w:rPr>
      </w:pPr>
      <w:r w:rsidRPr="00E12242">
        <w:rPr>
          <w:rFonts w:ascii="Times New Roman" w:hAnsi="Times New Roman" w:cs="Times New Roman"/>
          <w:sz w:val="24"/>
          <w:szCs w:val="24"/>
          <w:lang w:val="id-ID"/>
        </w:rPr>
        <w:t>A</w:t>
      </w:r>
      <w:r>
        <w:rPr>
          <w:rFonts w:ascii="Times New Roman" w:hAnsi="Times New Roman" w:cs="Times New Roman"/>
          <w:sz w:val="24"/>
          <w:szCs w:val="24"/>
          <w:lang w:val="id-ID"/>
        </w:rPr>
        <w:t xml:space="preserve">da dua indikator yang harus di </w:t>
      </w:r>
      <w:r w:rsidRPr="00E12242">
        <w:rPr>
          <w:rFonts w:ascii="Times New Roman" w:hAnsi="Times New Roman" w:cs="Times New Roman"/>
          <w:sz w:val="24"/>
          <w:szCs w:val="24"/>
          <w:lang w:val="id-ID"/>
        </w:rPr>
        <w:t xml:space="preserve">perhatikan hakim yakni bagaimana </w:t>
      </w:r>
      <w:r>
        <w:rPr>
          <w:rFonts w:ascii="Times New Roman" w:hAnsi="Times New Roman" w:cs="Times New Roman"/>
          <w:sz w:val="24"/>
          <w:szCs w:val="24"/>
          <w:lang w:val="id-ID"/>
        </w:rPr>
        <w:t xml:space="preserve">hakim dengan rasionya dan hati </w:t>
      </w:r>
      <w:r w:rsidRPr="00E12242">
        <w:rPr>
          <w:rFonts w:ascii="Times New Roman" w:hAnsi="Times New Roman" w:cs="Times New Roman"/>
          <w:sz w:val="24"/>
          <w:szCs w:val="24"/>
          <w:lang w:val="id-ID"/>
        </w:rPr>
        <w:t>nuraninya mampu mengungkap fak</w:t>
      </w:r>
      <w:r>
        <w:rPr>
          <w:rFonts w:ascii="Times New Roman" w:hAnsi="Times New Roman" w:cs="Times New Roman"/>
          <w:sz w:val="24"/>
          <w:szCs w:val="24"/>
          <w:lang w:val="id-ID"/>
        </w:rPr>
        <w:t xml:space="preserve">ta berdasarkan bukti-bukti yangdiajukan </w:t>
      </w:r>
      <w:r w:rsidRPr="00E12242">
        <w:rPr>
          <w:rFonts w:ascii="Times New Roman" w:hAnsi="Times New Roman" w:cs="Times New Roman"/>
          <w:sz w:val="24"/>
          <w:szCs w:val="24"/>
          <w:lang w:val="id-ID"/>
        </w:rPr>
        <w:t>di persidangan mencari, menemukan d</w:t>
      </w:r>
      <w:r>
        <w:rPr>
          <w:rFonts w:ascii="Times New Roman" w:hAnsi="Times New Roman" w:cs="Times New Roman"/>
          <w:sz w:val="24"/>
          <w:szCs w:val="24"/>
          <w:lang w:val="id-ID"/>
        </w:rPr>
        <w:t xml:space="preserve">an menerapkan hukum yang tepat </w:t>
      </w:r>
      <w:r w:rsidRPr="00E12242">
        <w:rPr>
          <w:rFonts w:ascii="Times New Roman" w:hAnsi="Times New Roman" w:cs="Times New Roman"/>
          <w:sz w:val="24"/>
          <w:szCs w:val="24"/>
          <w:lang w:val="id-ID"/>
        </w:rPr>
        <w:t>sesuai dengan rasa keadilan inividu (</w:t>
      </w:r>
      <w:r w:rsidRPr="00452238">
        <w:rPr>
          <w:rFonts w:ascii="Times New Roman" w:hAnsi="Times New Roman" w:cs="Times New Roman"/>
          <w:i/>
          <w:sz w:val="24"/>
          <w:szCs w:val="24"/>
          <w:lang w:val="id-ID"/>
        </w:rPr>
        <w:t>pelaku</w:t>
      </w:r>
      <w:r>
        <w:rPr>
          <w:rFonts w:ascii="Times New Roman" w:hAnsi="Times New Roman" w:cs="Times New Roman"/>
          <w:sz w:val="24"/>
          <w:szCs w:val="24"/>
          <w:lang w:val="id-ID"/>
        </w:rPr>
        <w:t>), masyarakat (</w:t>
      </w:r>
      <w:r w:rsidRPr="00452238">
        <w:rPr>
          <w:rFonts w:ascii="Times New Roman" w:hAnsi="Times New Roman" w:cs="Times New Roman"/>
          <w:i/>
          <w:sz w:val="24"/>
          <w:szCs w:val="24"/>
          <w:lang w:val="id-ID"/>
        </w:rPr>
        <w:t>korban</w:t>
      </w:r>
      <w:r>
        <w:rPr>
          <w:rFonts w:ascii="Times New Roman" w:hAnsi="Times New Roman" w:cs="Times New Roman"/>
          <w:sz w:val="24"/>
          <w:szCs w:val="24"/>
          <w:lang w:val="id-ID"/>
        </w:rPr>
        <w:t xml:space="preserve">), dan </w:t>
      </w:r>
      <w:r w:rsidRPr="00E12242">
        <w:rPr>
          <w:rFonts w:ascii="Times New Roman" w:hAnsi="Times New Roman" w:cs="Times New Roman"/>
          <w:sz w:val="24"/>
          <w:szCs w:val="24"/>
          <w:lang w:val="id-ID"/>
        </w:rPr>
        <w:t>negara (</w:t>
      </w:r>
      <w:r w:rsidRPr="00452238">
        <w:rPr>
          <w:rFonts w:ascii="Times New Roman" w:hAnsi="Times New Roman" w:cs="Times New Roman"/>
          <w:i/>
          <w:sz w:val="24"/>
          <w:szCs w:val="24"/>
          <w:lang w:val="id-ID"/>
        </w:rPr>
        <w:t>undang-Undang</w:t>
      </w:r>
      <w:r w:rsidRPr="00E12242">
        <w:rPr>
          <w:rFonts w:ascii="Times New Roman" w:hAnsi="Times New Roman" w:cs="Times New Roman"/>
          <w:sz w:val="24"/>
          <w:szCs w:val="24"/>
          <w:lang w:val="id-ID"/>
        </w:rPr>
        <w:t>)</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38"/>
      </w:r>
      <w:r w:rsidRPr="00E17539">
        <w:rPr>
          <w:rFonts w:ascii="Times New Roman" w:hAnsi="Times New Roman" w:cs="Times New Roman"/>
          <w:sz w:val="24"/>
          <w:szCs w:val="24"/>
          <w:lang w:val="id-ID"/>
        </w:rPr>
        <w:t xml:space="preserve"> </w:t>
      </w:r>
    </w:p>
    <w:p w:rsidR="00BC2B4E" w:rsidRPr="00036C68" w:rsidRDefault="00BC2B4E" w:rsidP="00BC2B4E">
      <w:pPr>
        <w:spacing w:after="0" w:line="480" w:lineRule="auto"/>
        <w:ind w:firstLine="720"/>
        <w:jc w:val="both"/>
        <w:rPr>
          <w:rFonts w:ascii="Times New Roman" w:hAnsi="Times New Roman" w:cs="Times New Roman"/>
          <w:sz w:val="24"/>
          <w:szCs w:val="24"/>
          <w:lang w:val="id-ID"/>
        </w:rPr>
      </w:pPr>
      <w:r w:rsidRPr="006F3D85">
        <w:rPr>
          <w:rFonts w:ascii="Times New Roman" w:hAnsi="Times New Roman" w:cs="Times New Roman"/>
          <w:sz w:val="24"/>
          <w:szCs w:val="24"/>
          <w:lang w:val="id-ID"/>
        </w:rPr>
        <w:t xml:space="preserve">Aspek filosofis dan sosiologis, dalam penerapannya sangat memerlukan pengalaman dan pengetahuan yang luas serta kebijaksanaan yang mampu mengikuti nilai-nilai dalam masyarakat yang terabaikan. Jelas penerapannya sangat sulit sebab tidak terikat pada sistem. Pencantuman ketiga unsur tersebut tidak lain agar putusan dianggap adil dan </w:t>
      </w:r>
      <w:r>
        <w:rPr>
          <w:rFonts w:ascii="Times New Roman" w:hAnsi="Times New Roman" w:cs="Times New Roman"/>
          <w:sz w:val="24"/>
          <w:szCs w:val="24"/>
          <w:lang w:val="id-ID"/>
        </w:rPr>
        <w:t xml:space="preserve">dapat </w:t>
      </w:r>
      <w:r w:rsidRPr="006F3D85">
        <w:rPr>
          <w:rFonts w:ascii="Times New Roman" w:hAnsi="Times New Roman" w:cs="Times New Roman"/>
          <w:sz w:val="24"/>
          <w:szCs w:val="24"/>
          <w:lang w:val="id-ID"/>
        </w:rPr>
        <w:t>diterima masyarakat</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39"/>
      </w:r>
    </w:p>
    <w:p w:rsidR="00BC2B4E" w:rsidRDefault="00BC2B4E" w:rsidP="00BC2B4E">
      <w:pPr>
        <w:spacing w:line="480" w:lineRule="auto"/>
        <w:ind w:firstLine="720"/>
        <w:jc w:val="both"/>
        <w:rPr>
          <w:rFonts w:ascii="Times New Roman" w:hAnsi="Times New Roman" w:cs="Times New Roman"/>
          <w:sz w:val="24"/>
          <w:szCs w:val="24"/>
          <w:lang w:val="id-ID"/>
        </w:rPr>
      </w:pPr>
      <w:r w:rsidRPr="00813AE9">
        <w:rPr>
          <w:rFonts w:ascii="Times New Roman" w:hAnsi="Times New Roman" w:cs="Times New Roman"/>
          <w:sz w:val="24"/>
          <w:szCs w:val="24"/>
          <w:lang w:val="id-ID"/>
        </w:rPr>
        <w:t xml:space="preserve">Aspek filosofis. Merupakan upaya untuk menanamkan pandangan dan sikap baru bagi diri terdakwa dari segi </w:t>
      </w:r>
      <w:r w:rsidRPr="00813AE9">
        <w:rPr>
          <w:rFonts w:ascii="Times New Roman" w:hAnsi="Times New Roman" w:cs="Times New Roman"/>
          <w:i/>
          <w:sz w:val="24"/>
          <w:szCs w:val="24"/>
          <w:lang w:val="id-ID"/>
        </w:rPr>
        <w:t>ontologis</w:t>
      </w:r>
      <w:r w:rsidRPr="00813AE9">
        <w:rPr>
          <w:rFonts w:ascii="Times New Roman" w:hAnsi="Times New Roman" w:cs="Times New Roman"/>
          <w:sz w:val="24"/>
          <w:szCs w:val="24"/>
          <w:lang w:val="id-ID"/>
        </w:rPr>
        <w:t xml:space="preserve"> (kenyataan yang ada), </w:t>
      </w:r>
      <w:r w:rsidRPr="00813AE9">
        <w:rPr>
          <w:rFonts w:ascii="Times New Roman" w:hAnsi="Times New Roman" w:cs="Times New Roman"/>
          <w:i/>
          <w:sz w:val="24"/>
          <w:szCs w:val="24"/>
          <w:lang w:val="id-ID"/>
        </w:rPr>
        <w:t>epistemologis</w:t>
      </w:r>
      <w:r w:rsidRPr="00813AE9">
        <w:rPr>
          <w:rFonts w:ascii="Times New Roman" w:hAnsi="Times New Roman" w:cs="Times New Roman"/>
          <w:sz w:val="24"/>
          <w:szCs w:val="24"/>
          <w:lang w:val="id-ID"/>
        </w:rPr>
        <w:t xml:space="preserve"> (pengetahuan yang benar), </w:t>
      </w:r>
      <w:r w:rsidRPr="00813AE9">
        <w:rPr>
          <w:rFonts w:ascii="Times New Roman" w:hAnsi="Times New Roman" w:cs="Times New Roman"/>
          <w:i/>
          <w:sz w:val="24"/>
          <w:szCs w:val="24"/>
          <w:lang w:val="id-ID"/>
        </w:rPr>
        <w:t>aksiologis</w:t>
      </w:r>
      <w:r w:rsidRPr="00813AE9">
        <w:rPr>
          <w:rFonts w:ascii="Times New Roman" w:hAnsi="Times New Roman" w:cs="Times New Roman"/>
          <w:sz w:val="24"/>
          <w:szCs w:val="24"/>
          <w:lang w:val="id-ID"/>
        </w:rPr>
        <w:t xml:space="preserve"> (nilai-nilai yang baik) yang secara radikal dan menyeluruh memberikan pemahaman dan pencerahan bahwa prinsip melakukan perbuatan baik dan jangan melakukan perbuatan jahat adalah suatu nilai, norma, dan budaya yang harus terus dijaga dan diterapkan dalam setiap aktivitas dan kehidupan sehari-hari semenjak dini agar tidak terseret ke dalam kesulitan yang lebih jauh.</w:t>
      </w:r>
    </w:p>
    <w:p w:rsidR="00BC2B4E" w:rsidRDefault="00BC2B4E" w:rsidP="00BC2B4E">
      <w:pPr>
        <w:spacing w:line="480" w:lineRule="auto"/>
        <w:ind w:firstLine="720"/>
        <w:jc w:val="both"/>
        <w:rPr>
          <w:rFonts w:ascii="Times New Roman" w:hAnsi="Times New Roman" w:cs="Times New Roman"/>
          <w:sz w:val="24"/>
          <w:szCs w:val="24"/>
          <w:lang w:val="id-ID"/>
        </w:rPr>
      </w:pPr>
      <w:r w:rsidRPr="00813AE9">
        <w:rPr>
          <w:rFonts w:ascii="Times New Roman" w:hAnsi="Times New Roman" w:cs="Times New Roman"/>
          <w:sz w:val="24"/>
          <w:szCs w:val="24"/>
          <w:lang w:val="id-ID"/>
        </w:rPr>
        <w:t>Dasar filosofis Undang-Undang Nomor 11 Tahun 2012</w:t>
      </w:r>
      <w:r>
        <w:rPr>
          <w:rFonts w:ascii="Times New Roman" w:hAnsi="Times New Roman" w:cs="Times New Roman"/>
          <w:sz w:val="24"/>
          <w:szCs w:val="24"/>
          <w:lang w:val="id-ID"/>
        </w:rPr>
        <w:t xml:space="preserve"> Tentang Sistem Peradilan Pidana Anak</w:t>
      </w:r>
      <w:r w:rsidRPr="00813AE9">
        <w:rPr>
          <w:rFonts w:ascii="Times New Roman" w:hAnsi="Times New Roman" w:cs="Times New Roman"/>
          <w:sz w:val="24"/>
          <w:szCs w:val="24"/>
          <w:lang w:val="id-ID"/>
        </w:rPr>
        <w:t xml:space="preserve"> adalah Pancasila, dan fungsi Pancasila sebagai sumber dari segala sumber hukum, merupakan salah satu fungsi di samping berbagai fungsi yang lain. Fungsi-fungsi yang lain itu meliputi Pancasila sebagai ideologi, Pancasila sebagai dasar filsafat negara, Pancasila sebagai filsafat hidup bangsa, dan Pancasila sebagai dasar negara. Masing-masing dari fungsi tersebut memiliki konteks tertentu. Fungsi Pancasila sebagai ideologi negara, merupakan pandangan dari perspektif politik dengan konteks kehidupan berbangsa dan bernegara. Pancasila sebagai filsafat hidup bangsa, merupakan pandangan dari sudut filsafat moral atau etika dalam konteks kehidupan individu atau pribadi bangsa Indonesia. Pancasila sebagai dasar negara merupakan pandangan dari sudut yuridis atau hukum, yang juga menempatkan Pancasila sebagai sumber dari segala sumber hukum. Aspek psikologis. Yaitu upaya untuk menanamkan rasa malu yang bersifat psikis kepada siapa saja yang melakukan tindakan melanggar hukum. Hukuman yang tepat selain akan berdampak hukum bagi terdakwa juga </w:t>
      </w:r>
      <w:r w:rsidRPr="005448B8">
        <w:rPr>
          <w:rFonts w:ascii="Times New Roman" w:hAnsi="Times New Roman" w:cs="Times New Roman"/>
          <w:sz w:val="24"/>
          <w:szCs w:val="24"/>
          <w:lang w:val="id-ID"/>
        </w:rPr>
        <w:t>akan berdampak psikis dalam artian akan ada sanksi moral yang kiranya sudah cukup memberikan rasa malu bagi terdakwa bahkan mungkin terhadap keluarganya juga.</w:t>
      </w:r>
    </w:p>
    <w:p w:rsidR="00793751" w:rsidRDefault="00793751">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BC2B4E" w:rsidRDefault="00BC2B4E" w:rsidP="00BC2B4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Secara sosiologis, penerapan sanksi terhadap anak juga menimbulkan pertanyaan, mengingat tradisi sosial masyarakat yang bersifat permisif terhadap kenakalan anak. Kenakalan anak dalam tradisi masyarakat seringkali direspon secara tidak mendidik, baik oleh masyarakat maupun keluarga, sehingga kenakalan anak biasanya berakhir dengan pintu maaf. Dengan tradisi yang demikian permisif terhadap kenakalan anak tersebut, maka penerapan sanksi lebih-lebih berupa pidana perampasan kemerdekaan, akan direspon secara negatif oleh masyarakat. secara sosiologis masyarakat tidak rela melihat anak diperlakukan sebagai penjahat.</w:t>
      </w:r>
      <w:r>
        <w:rPr>
          <w:rStyle w:val="FootnoteReference"/>
          <w:rFonts w:ascii="Times New Roman" w:hAnsi="Times New Roman" w:cs="Times New Roman"/>
          <w:sz w:val="24"/>
          <w:szCs w:val="24"/>
          <w:lang w:val="id-ID"/>
        </w:rPr>
        <w:footnoteReference w:id="40"/>
      </w:r>
    </w:p>
    <w:p w:rsidR="00583DC9" w:rsidRDefault="00BC2B4E" w:rsidP="00583DC9">
      <w:pPr>
        <w:spacing w:after="0" w:line="480" w:lineRule="auto"/>
        <w:ind w:firstLine="720"/>
        <w:jc w:val="both"/>
        <w:rPr>
          <w:rFonts w:ascii="Times New Roman" w:hAnsi="Times New Roman" w:cs="Times New Roman"/>
          <w:sz w:val="24"/>
          <w:szCs w:val="24"/>
          <w:lang w:val="id-ID"/>
        </w:rPr>
      </w:pPr>
      <w:r w:rsidRPr="005448B8">
        <w:rPr>
          <w:rFonts w:ascii="Times New Roman" w:hAnsi="Times New Roman" w:cs="Times New Roman"/>
          <w:sz w:val="24"/>
          <w:szCs w:val="24"/>
          <w:lang w:val="id-ID"/>
        </w:rPr>
        <w:t>Aspek sosiologis berguna untuk mengkaji latar belakang sosial mengapa seorang anak melakukan suatu tindak pidana</w:t>
      </w:r>
      <w:r>
        <w:rPr>
          <w:rFonts w:ascii="Times New Roman" w:hAnsi="Times New Roman" w:cs="Times New Roman"/>
          <w:sz w:val="24"/>
          <w:szCs w:val="24"/>
          <w:lang w:val="id-ID"/>
        </w:rPr>
        <w:t xml:space="preserve"> </w:t>
      </w:r>
      <w:r w:rsidRPr="00F00DA4">
        <w:rPr>
          <w:rFonts w:ascii="Times New Roman" w:hAnsi="Times New Roman" w:cs="Times New Roman"/>
          <w:sz w:val="24"/>
          <w:szCs w:val="28"/>
          <w:lang w:val="id-ID"/>
        </w:rPr>
        <w:t>Seperti lingkungan tempat tinggal, pendidikan dan pekerjaan, serta mengetahui motif dari Anak yang berhadapan dengan hukum</w:t>
      </w:r>
      <w:r>
        <w:rPr>
          <w:rFonts w:ascii="Times New Roman" w:hAnsi="Times New Roman" w:cs="Times New Roman"/>
          <w:sz w:val="24"/>
          <w:szCs w:val="28"/>
          <w:lang w:val="id-ID"/>
        </w:rPr>
        <w:t>,</w:t>
      </w:r>
      <w:r w:rsidRPr="00F00DA4">
        <w:rPr>
          <w:rFonts w:ascii="Times New Roman" w:hAnsi="Times New Roman" w:cs="Times New Roman"/>
          <w:sz w:val="24"/>
          <w:szCs w:val="28"/>
          <w:lang w:val="id-ID"/>
        </w:rPr>
        <w:t xml:space="preserve"> mengapa Anak yang berhadapan dengan hukum melakukan suatu tindak pidana, seberapa besar dampak yang dialami masyarakat akibat tindak pidana yang dilakukan dan keadaan masyarakat pada saat dilakukan tindak pidana</w:t>
      </w:r>
      <w:r>
        <w:rPr>
          <w:rFonts w:ascii="Times New Roman" w:hAnsi="Times New Roman" w:cs="Times New Roman"/>
          <w:sz w:val="24"/>
          <w:szCs w:val="24"/>
          <w:lang w:val="id-ID"/>
        </w:rPr>
        <w:t>.</w:t>
      </w:r>
    </w:p>
    <w:p w:rsidR="00583DC9" w:rsidRDefault="00583DC9" w:rsidP="00583DC9">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Dasar Sosiologis yakni m</w:t>
      </w:r>
      <w:r w:rsidRPr="005448B8">
        <w:rPr>
          <w:rFonts w:ascii="Times New Roman" w:hAnsi="Times New Roman" w:cs="Times New Roman"/>
          <w:sz w:val="24"/>
          <w:szCs w:val="24"/>
          <w:lang w:val="id-ID"/>
        </w:rPr>
        <w:t>anusia dalam</w:t>
      </w:r>
      <w:r>
        <w:rPr>
          <w:rFonts w:ascii="Times New Roman" w:hAnsi="Times New Roman" w:cs="Times New Roman"/>
          <w:sz w:val="24"/>
          <w:szCs w:val="24"/>
          <w:lang w:val="id-ID"/>
        </w:rPr>
        <w:t xml:space="preserve"> hidup bermasyarakat diatur dan </w:t>
      </w:r>
      <w:r w:rsidRPr="005448B8">
        <w:rPr>
          <w:rFonts w:ascii="Times New Roman" w:hAnsi="Times New Roman" w:cs="Times New Roman"/>
          <w:sz w:val="24"/>
          <w:szCs w:val="24"/>
          <w:lang w:val="id-ID"/>
        </w:rPr>
        <w:t xml:space="preserve">dikendalikan oleh berbagai kaidah yang pada hakekatnya bertujuan untuk mencapai suatu </w:t>
      </w:r>
      <w:r>
        <w:rPr>
          <w:rFonts w:ascii="Times New Roman" w:hAnsi="Times New Roman" w:cs="Times New Roman"/>
          <w:sz w:val="24"/>
          <w:szCs w:val="24"/>
          <w:lang w:val="id-ID"/>
        </w:rPr>
        <w:t xml:space="preserve">tata </w:t>
      </w:r>
      <w:r w:rsidRPr="005448B8">
        <w:rPr>
          <w:rFonts w:ascii="Times New Roman" w:hAnsi="Times New Roman" w:cs="Times New Roman"/>
          <w:sz w:val="24"/>
          <w:szCs w:val="24"/>
          <w:lang w:val="id-ID"/>
        </w:rPr>
        <w:t xml:space="preserve">tertib dalam masyarakat yang bersangkutan. Mekanisme pengendalian </w:t>
      </w:r>
      <w:r>
        <w:rPr>
          <w:rFonts w:ascii="Times New Roman" w:hAnsi="Times New Roman" w:cs="Times New Roman"/>
          <w:sz w:val="24"/>
          <w:szCs w:val="24"/>
          <w:lang w:val="id-ID"/>
        </w:rPr>
        <w:t xml:space="preserve">sosial </w:t>
      </w:r>
      <w:r w:rsidRPr="005448B8">
        <w:rPr>
          <w:rFonts w:ascii="Times New Roman" w:hAnsi="Times New Roman" w:cs="Times New Roman"/>
          <w:sz w:val="24"/>
          <w:szCs w:val="24"/>
          <w:lang w:val="id-ID"/>
        </w:rPr>
        <w:t xml:space="preserve">merupakan suatu proses yang direncanakan maupun yang tidak </w:t>
      </w:r>
      <w:r>
        <w:rPr>
          <w:rFonts w:ascii="Times New Roman" w:hAnsi="Times New Roman" w:cs="Times New Roman"/>
          <w:sz w:val="24"/>
          <w:szCs w:val="24"/>
          <w:lang w:val="id-ID"/>
        </w:rPr>
        <w:t xml:space="preserve">direncanakan </w:t>
      </w:r>
      <w:r w:rsidRPr="005448B8">
        <w:rPr>
          <w:rFonts w:ascii="Times New Roman" w:hAnsi="Times New Roman" w:cs="Times New Roman"/>
          <w:sz w:val="24"/>
          <w:szCs w:val="24"/>
          <w:lang w:val="id-ID"/>
        </w:rPr>
        <w:t>untuk mendidik, mengajak, atau bahkan memaksa warga</w:t>
      </w:r>
      <w:r>
        <w:rPr>
          <w:rFonts w:ascii="Times New Roman" w:hAnsi="Times New Roman" w:cs="Times New Roman"/>
          <w:sz w:val="24"/>
          <w:szCs w:val="24"/>
          <w:lang w:val="id-ID"/>
        </w:rPr>
        <w:t xml:space="preserve"> masyarakat </w:t>
      </w:r>
      <w:r w:rsidRPr="005448B8">
        <w:rPr>
          <w:rFonts w:ascii="Times New Roman" w:hAnsi="Times New Roman" w:cs="Times New Roman"/>
          <w:sz w:val="24"/>
          <w:szCs w:val="24"/>
          <w:lang w:val="id-ID"/>
        </w:rPr>
        <w:t>agar menyesuaikan diri dengan kebiasaan-kebisaan dan nilai</w:t>
      </w:r>
      <w:r>
        <w:rPr>
          <w:rFonts w:ascii="Times New Roman" w:hAnsi="Times New Roman" w:cs="Times New Roman"/>
          <w:sz w:val="24"/>
          <w:szCs w:val="24"/>
          <w:lang w:val="id-ID"/>
        </w:rPr>
        <w:t xml:space="preserve">-nilai kehidupan masyarakat </w:t>
      </w:r>
      <w:r w:rsidRPr="005448B8">
        <w:rPr>
          <w:rFonts w:ascii="Times New Roman" w:hAnsi="Times New Roman" w:cs="Times New Roman"/>
          <w:sz w:val="24"/>
          <w:szCs w:val="24"/>
          <w:lang w:val="id-ID"/>
        </w:rPr>
        <w:t>yang bersangkutan. Kaidah-kaidah yang dimaksud tadi ada berbagai macam bentuk dan sifatnya sejalan dengan ben</w:t>
      </w:r>
      <w:r>
        <w:rPr>
          <w:rFonts w:ascii="Times New Roman" w:hAnsi="Times New Roman" w:cs="Times New Roman"/>
          <w:sz w:val="24"/>
          <w:szCs w:val="24"/>
          <w:lang w:val="id-ID"/>
        </w:rPr>
        <w:t>tuk hubungan-hubungan yang ada.</w:t>
      </w:r>
      <w:r w:rsidRPr="005448B8">
        <w:rPr>
          <w:rFonts w:ascii="Times New Roman" w:hAnsi="Times New Roman" w:cs="Times New Roman"/>
          <w:sz w:val="24"/>
          <w:szCs w:val="24"/>
          <w:lang w:val="id-ID"/>
        </w:rPr>
        <w:t>Ada kaidah yang lemah berlakunya, ada yang sedang, dan ada pula yang kuat daya mengikatnya. Kaidah</w:t>
      </w:r>
      <w:r>
        <w:rPr>
          <w:rFonts w:ascii="Times New Roman" w:hAnsi="Times New Roman" w:cs="Times New Roman"/>
          <w:sz w:val="24"/>
          <w:szCs w:val="24"/>
          <w:lang w:val="id-ID"/>
        </w:rPr>
        <w:t>-</w:t>
      </w:r>
      <w:r w:rsidRPr="005448B8">
        <w:rPr>
          <w:rFonts w:ascii="Times New Roman" w:hAnsi="Times New Roman" w:cs="Times New Roman"/>
          <w:sz w:val="24"/>
          <w:szCs w:val="24"/>
          <w:lang w:val="id-ID"/>
        </w:rPr>
        <w:t>k</w:t>
      </w:r>
      <w:r>
        <w:rPr>
          <w:rFonts w:ascii="Times New Roman" w:hAnsi="Times New Roman" w:cs="Times New Roman"/>
          <w:sz w:val="24"/>
          <w:szCs w:val="24"/>
          <w:lang w:val="id-ID"/>
        </w:rPr>
        <w:t>aidah tersebut dinamakan kaidah-</w:t>
      </w:r>
      <w:r w:rsidRPr="005448B8">
        <w:rPr>
          <w:rFonts w:ascii="Times New Roman" w:hAnsi="Times New Roman" w:cs="Times New Roman"/>
          <w:sz w:val="24"/>
          <w:szCs w:val="24"/>
          <w:lang w:val="id-ID"/>
        </w:rPr>
        <w:t xml:space="preserve">kaidah sosial namun pada hakekatnya </w:t>
      </w:r>
      <w:r>
        <w:rPr>
          <w:rFonts w:ascii="Times New Roman" w:hAnsi="Times New Roman" w:cs="Times New Roman"/>
          <w:sz w:val="24"/>
          <w:szCs w:val="24"/>
          <w:lang w:val="id-ID"/>
        </w:rPr>
        <w:t xml:space="preserve">kaidah  hukum juga </w:t>
      </w:r>
      <w:r w:rsidRPr="005448B8">
        <w:rPr>
          <w:rFonts w:ascii="Times New Roman" w:hAnsi="Times New Roman" w:cs="Times New Roman"/>
          <w:sz w:val="24"/>
          <w:szCs w:val="24"/>
          <w:lang w:val="id-ID"/>
        </w:rPr>
        <w:t>berasal dari kaidah sosial.</w:t>
      </w:r>
    </w:p>
    <w:p w:rsidR="00583DC9" w:rsidRDefault="00583DC9" w:rsidP="001B49FB">
      <w:pPr>
        <w:pStyle w:val="ListParagraph"/>
        <w:numPr>
          <w:ilvl w:val="0"/>
          <w:numId w:val="54"/>
        </w:numPr>
        <w:spacing w:after="0" w:line="480" w:lineRule="auto"/>
        <w:ind w:left="567"/>
        <w:jc w:val="both"/>
        <w:rPr>
          <w:rFonts w:ascii="Times New Roman" w:hAnsi="Times New Roman" w:cs="Times New Roman"/>
          <w:b/>
          <w:sz w:val="24"/>
          <w:szCs w:val="24"/>
          <w:lang w:val="id-ID"/>
        </w:rPr>
      </w:pPr>
      <w:r w:rsidRPr="00732858">
        <w:rPr>
          <w:rFonts w:ascii="Times New Roman" w:hAnsi="Times New Roman" w:cs="Times New Roman"/>
          <w:b/>
          <w:sz w:val="24"/>
          <w:szCs w:val="24"/>
          <w:lang w:val="id-ID"/>
        </w:rPr>
        <w:t xml:space="preserve">Pertimbangan </w:t>
      </w:r>
      <w:r w:rsidR="00224883">
        <w:rPr>
          <w:rFonts w:ascii="Times New Roman" w:hAnsi="Times New Roman" w:cs="Times New Roman"/>
          <w:b/>
          <w:sz w:val="24"/>
          <w:szCs w:val="24"/>
          <w:lang w:val="id-ID"/>
        </w:rPr>
        <w:t xml:space="preserve">Aspek </w:t>
      </w:r>
      <w:r w:rsidRPr="00732858">
        <w:rPr>
          <w:rFonts w:ascii="Times New Roman" w:hAnsi="Times New Roman" w:cs="Times New Roman"/>
          <w:b/>
          <w:sz w:val="24"/>
          <w:szCs w:val="24"/>
          <w:lang w:val="id-ID"/>
        </w:rPr>
        <w:t>Yuridis</w:t>
      </w:r>
    </w:p>
    <w:p w:rsidR="00583DC9" w:rsidRPr="004E7169" w:rsidRDefault="00583DC9" w:rsidP="004E7169">
      <w:pPr>
        <w:spacing w:after="0" w:line="480" w:lineRule="auto"/>
        <w:ind w:firstLine="720"/>
        <w:jc w:val="both"/>
        <w:rPr>
          <w:rFonts w:ascii="Times New Roman" w:hAnsi="Times New Roman" w:cs="Times New Roman"/>
          <w:sz w:val="24"/>
          <w:szCs w:val="24"/>
          <w:lang w:val="id-ID"/>
        </w:rPr>
      </w:pPr>
      <w:r w:rsidRPr="004E7169">
        <w:rPr>
          <w:rFonts w:ascii="Times New Roman" w:hAnsi="Times New Roman" w:cs="Times New Roman"/>
          <w:sz w:val="24"/>
          <w:szCs w:val="24"/>
          <w:lang w:val="id-ID"/>
        </w:rPr>
        <w:t>Pertimbangan yang bersifat yuridis adalah pertimbangan hakim mendasarkan putusannya pada ketentuan peraturan perundang-undangan secara formil. Hakim secara yuridis, tidak boleh menjatuhkan pidana tersebut kecuali apabila dengan sekurang-kurangnya dua alat bukti yang sah, sehingga hakim memperoleh keyakinan bahwa suatu tindak pidana benar-benar terjadi dan terdakwalah yang bersalah melakukannya (Pasal 183 KUHAP). Alat bukti sah yang dimaksud adalah: a) keterangan saksi; b) keterangan ahli; c) surat; d) petunjuk; e) keterangan terdakwa atau hal yang secara umum sudah diketahui sehingga tidak perlu dibuktikan (Pasal 184). Selain itu dipertimbangkan pula bahwa perbuatan terdakwa melawan hukum formil dan memenuhi unsur-unsur tindak pidana yang dilakukan.</w:t>
      </w:r>
      <w:r>
        <w:rPr>
          <w:rStyle w:val="FootnoteReference"/>
          <w:rFonts w:ascii="Times New Roman" w:hAnsi="Times New Roman" w:cs="Times New Roman"/>
          <w:sz w:val="24"/>
          <w:szCs w:val="24"/>
          <w:lang w:val="id-ID"/>
        </w:rPr>
        <w:footnoteReference w:id="41"/>
      </w:r>
    </w:p>
    <w:p w:rsidR="00793751" w:rsidRDefault="00793751">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83DC9" w:rsidRDefault="00583DC9" w:rsidP="00793751">
      <w:pPr>
        <w:spacing w:after="0" w:line="480" w:lineRule="auto"/>
        <w:ind w:firstLine="720"/>
        <w:jc w:val="both"/>
        <w:rPr>
          <w:rFonts w:ascii="Times New Roman" w:hAnsi="Times New Roman" w:cs="Times New Roman"/>
          <w:sz w:val="24"/>
          <w:szCs w:val="28"/>
          <w:lang w:val="id-ID"/>
        </w:rPr>
      </w:pPr>
      <w:r>
        <w:rPr>
          <w:rFonts w:ascii="Times New Roman" w:hAnsi="Times New Roman" w:cs="Times New Roman"/>
          <w:sz w:val="24"/>
          <w:szCs w:val="24"/>
          <w:lang w:val="id-ID"/>
        </w:rPr>
        <w:t xml:space="preserve">Pada perkara Nomor : </w:t>
      </w:r>
      <w:r w:rsidRPr="00F00DA4">
        <w:rPr>
          <w:rFonts w:ascii="Times New Roman" w:hAnsi="Times New Roman" w:cs="Times New Roman"/>
          <w:sz w:val="24"/>
          <w:szCs w:val="28"/>
          <w:lang w:val="id-ID"/>
        </w:rPr>
        <w:t>9/Pid.sus-Anak/2019/PN Lbo</w:t>
      </w:r>
      <w:r>
        <w:rPr>
          <w:rFonts w:ascii="Times New Roman" w:hAnsi="Times New Roman" w:cs="Times New Roman"/>
          <w:sz w:val="24"/>
          <w:szCs w:val="28"/>
          <w:lang w:val="id-ID"/>
        </w:rPr>
        <w:t>, maka anak yang berhadapan dengan hukum terbukti sah bersalah melakukan tindak pidana sebagaimana perbuatan yang dilakukan anak yang berhadapan dengan hukum diatur dan diancam pidana dalam pasal 112 ayat (1) Undang-Undang Nomor 35 Tahun 2009 Tentang Narkotika menyatakan</w:t>
      </w:r>
      <w:r w:rsidR="00CA34D0">
        <w:rPr>
          <w:rFonts w:ascii="Times New Roman" w:hAnsi="Times New Roman" w:cs="Times New Roman"/>
          <w:sz w:val="24"/>
          <w:szCs w:val="28"/>
          <w:lang w:val="id-ID"/>
        </w:rPr>
        <w:t xml:space="preserve"> :</w:t>
      </w:r>
      <w:r>
        <w:rPr>
          <w:rFonts w:ascii="Times New Roman" w:hAnsi="Times New Roman" w:cs="Times New Roman"/>
          <w:sz w:val="24"/>
          <w:szCs w:val="28"/>
          <w:lang w:val="id-ID"/>
        </w:rPr>
        <w:t xml:space="preserve"> </w:t>
      </w:r>
      <w:r w:rsidRPr="002267F7">
        <w:rPr>
          <w:rFonts w:ascii="Times New Roman" w:hAnsi="Times New Roman" w:cs="Times New Roman"/>
          <w:i/>
          <w:sz w:val="24"/>
          <w:szCs w:val="24"/>
          <w:lang w:val="id-ID"/>
        </w:rPr>
        <w:t>“Setiap orang yang tanpa hak atau melawan hukum memiliki, menyimpan, menguasai, atau menyediakan Narkotika Golongan I bukan tanaman, dipidana dengan pidana  penjara paling singkat 4 (empat) tahun dan paling lama 12 (dua belas) tahun dan pidana denda paling sedikit Rp800.000.000,00 (delapan ratus juta rupiah) dan paling banyak Rp8.000.000.000 (delapan miliar rupiah)”.</w:t>
      </w:r>
      <w:r>
        <w:rPr>
          <w:rFonts w:ascii="Times New Roman" w:hAnsi="Times New Roman" w:cs="Times New Roman"/>
          <w:sz w:val="24"/>
          <w:szCs w:val="24"/>
          <w:lang w:val="id-ID"/>
        </w:rPr>
        <w:t xml:space="preserve"> Menimbang, bahwa perbuatan anak yang berhadapan dengan hukum tersebut majelis hakim akan mempertimbangkan dakwaan jaksa penuntut umum yang terbukti menurut hukum yaitu : </w:t>
      </w:r>
      <w:r>
        <w:rPr>
          <w:rFonts w:ascii="Times New Roman" w:hAnsi="Times New Roman" w:cs="Times New Roman"/>
          <w:sz w:val="24"/>
          <w:szCs w:val="28"/>
          <w:lang w:val="id-ID"/>
        </w:rPr>
        <w:t xml:space="preserve">pasal 112 ayat (1) Undang-Undang Nomor 35 Tahun 2009 Tentang Narkotika yang unsur-unsurnya sebagai berikut : </w:t>
      </w:r>
    </w:p>
    <w:p w:rsidR="00583DC9" w:rsidRDefault="00583DC9" w:rsidP="00793751">
      <w:pPr>
        <w:pStyle w:val="ListParagraph"/>
        <w:numPr>
          <w:ilvl w:val="0"/>
          <w:numId w:val="5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setiap orang</w:t>
      </w:r>
    </w:p>
    <w:p w:rsidR="00583DC9" w:rsidRPr="006A2A40" w:rsidRDefault="00583DC9" w:rsidP="00793751">
      <w:pPr>
        <w:pStyle w:val="ListParagraph"/>
        <w:spacing w:after="0" w:line="480" w:lineRule="auto"/>
        <w:ind w:left="1800" w:firstLine="360"/>
        <w:jc w:val="both"/>
        <w:rPr>
          <w:rFonts w:ascii="Times New Roman" w:hAnsi="Times New Roman" w:cs="Times New Roman"/>
          <w:sz w:val="24"/>
          <w:szCs w:val="24"/>
          <w:lang w:val="id-ID"/>
        </w:rPr>
      </w:pPr>
      <w:r w:rsidRPr="006A2A40">
        <w:rPr>
          <w:rFonts w:ascii="Times New Roman" w:hAnsi="Times New Roman" w:cs="Times New Roman"/>
          <w:sz w:val="24"/>
          <w:szCs w:val="24"/>
          <w:lang w:val="id-ID"/>
        </w:rPr>
        <w:t>Ya</w:t>
      </w:r>
      <w:r>
        <w:rPr>
          <w:rFonts w:ascii="Times New Roman" w:hAnsi="Times New Roman" w:cs="Times New Roman"/>
          <w:sz w:val="24"/>
          <w:szCs w:val="24"/>
          <w:lang w:val="id-ID"/>
        </w:rPr>
        <w:t>ng dimaksud dengan “setiap orang</w:t>
      </w:r>
      <w:r w:rsidRPr="006A2A40">
        <w:rPr>
          <w:rFonts w:ascii="Times New Roman" w:hAnsi="Times New Roman" w:cs="Times New Roman"/>
          <w:sz w:val="24"/>
          <w:szCs w:val="24"/>
          <w:lang w:val="id-ID"/>
        </w:rPr>
        <w:t xml:space="preserve">” dalam undang-undang hukum pidana adalah untuk menunjukkan tentang subyek pelaku delik, yakni subyek hukum atau pelaku tindak pidana. Pengertian “barang siapa” artinya setiap orang dapat merupakan pelaku </w:t>
      </w:r>
    </w:p>
    <w:p w:rsidR="00583DC9" w:rsidRDefault="00583DC9" w:rsidP="00793751">
      <w:pPr>
        <w:pStyle w:val="ListParagraph"/>
        <w:spacing w:after="0" w:line="480" w:lineRule="auto"/>
        <w:ind w:left="1800"/>
        <w:jc w:val="both"/>
        <w:rPr>
          <w:rFonts w:ascii="Times New Roman" w:hAnsi="Times New Roman" w:cs="Times New Roman"/>
          <w:sz w:val="24"/>
          <w:szCs w:val="24"/>
          <w:lang w:val="id-ID"/>
        </w:rPr>
      </w:pPr>
      <w:r w:rsidRPr="006A2A40">
        <w:rPr>
          <w:rFonts w:ascii="Times New Roman" w:hAnsi="Times New Roman" w:cs="Times New Roman"/>
          <w:sz w:val="24"/>
          <w:szCs w:val="24"/>
          <w:lang w:val="id-ID"/>
        </w:rPr>
        <w:t>tindak pidana.</w:t>
      </w:r>
    </w:p>
    <w:p w:rsidR="00793751" w:rsidRDefault="00793751" w:rsidP="00793751">
      <w:pPr>
        <w:spacing w:after="0"/>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83DC9" w:rsidRDefault="00583DC9" w:rsidP="00793751">
      <w:pPr>
        <w:pStyle w:val="ListParagraph"/>
        <w:spacing w:after="0" w:line="480" w:lineRule="auto"/>
        <w:ind w:left="18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Bahwa dengan demikian mengapa unsur ini perlu dipertimbangkan, adalah untuk memastikan  mengenai Subyek atau Pelaku suatu tindak pidana sebagaimana dimaksud dalam surat dakwaan Penutut umum sehingga tidak terjadi kesalahan mengenai orang/ subyeknya atau eror in persona.</w:t>
      </w:r>
    </w:p>
    <w:p w:rsidR="00583DC9" w:rsidRDefault="00583DC9" w:rsidP="00793751">
      <w:pPr>
        <w:pStyle w:val="ListParagraph"/>
        <w:spacing w:after="0" w:line="480" w:lineRule="auto"/>
        <w:ind w:left="18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Bahwa yang dimaksud dengan setiap orang adalah orang atau manusia pribadi baik warga negara indonesia ataupun warga negara asing kecuali yang diberi hak </w:t>
      </w:r>
      <w:r w:rsidRPr="006A2A40">
        <w:rPr>
          <w:rFonts w:ascii="Times New Roman" w:hAnsi="Times New Roman" w:cs="Times New Roman"/>
          <w:i/>
          <w:sz w:val="24"/>
          <w:szCs w:val="24"/>
          <w:lang w:val="id-ID"/>
        </w:rPr>
        <w:t>eksterritorialiteit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dan yang dimaksud barang siapa tersebut oleh penutut umum dalam perkara ini adalah anak yang berhadapan dengan hukum yang telah membenarkan identitas dirinya sebagaimana dalam dakwaan penutut umum tersebut.</w:t>
      </w:r>
    </w:p>
    <w:p w:rsidR="00583DC9" w:rsidRDefault="00583DC9" w:rsidP="00793751">
      <w:pPr>
        <w:pStyle w:val="ListParagraph"/>
        <w:spacing w:after="0" w:line="480" w:lineRule="auto"/>
        <w:ind w:left="18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Bahwa berdasarkan pasal 1 angka 1 dalam Undang-Undang Nomor 35 Tahun 2014 tentang perunahan atas Undang-Undang Nomor 23 Tahun 2002 Tentang perlindungan Anak, anak yang dimaksud adalah seseorang yang belum berusia 18 Tahun, termasuk anak dalam kandungan, dan berdasarkan akte kelahiran anak yang berhadapan dengan hukum lahir pada tanggal 6 April 2002 sehingga pada saat kejadian masih berumur 17 tahun, berdasarkan pertimbangan sebagaimana diuraikan diatas majelis Hakim berpendapat unsur setiap dalam perkara ini terpenuhi.</w:t>
      </w:r>
    </w:p>
    <w:p w:rsidR="00583DC9" w:rsidRDefault="00583DC9" w:rsidP="00793751">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0B0C2A">
        <w:rPr>
          <w:rFonts w:ascii="Times New Roman" w:hAnsi="Times New Roman" w:cs="Times New Roman"/>
          <w:sz w:val="24"/>
          <w:szCs w:val="24"/>
          <w:lang w:val="id-ID"/>
        </w:rPr>
        <w:t xml:space="preserve">Berdasarkan </w:t>
      </w:r>
      <w:r>
        <w:rPr>
          <w:rFonts w:ascii="Times New Roman" w:hAnsi="Times New Roman" w:cs="Times New Roman"/>
          <w:sz w:val="24"/>
          <w:szCs w:val="24"/>
          <w:lang w:val="id-ID"/>
        </w:rPr>
        <w:t xml:space="preserve">analisis di atas, </w:t>
      </w:r>
      <w:r w:rsidRPr="00E6434F">
        <w:rPr>
          <w:rFonts w:ascii="Times New Roman" w:hAnsi="Times New Roman" w:cs="Times New Roman"/>
          <w:b/>
          <w:sz w:val="24"/>
          <w:szCs w:val="24"/>
          <w:lang w:val="id-ID"/>
        </w:rPr>
        <w:t>penulis</w:t>
      </w:r>
      <w:r>
        <w:rPr>
          <w:rFonts w:ascii="Times New Roman" w:hAnsi="Times New Roman" w:cs="Times New Roman"/>
          <w:sz w:val="24"/>
          <w:szCs w:val="24"/>
          <w:lang w:val="id-ID"/>
        </w:rPr>
        <w:t xml:space="preserve"> akan </w:t>
      </w:r>
      <w:r w:rsidRPr="000B0C2A">
        <w:rPr>
          <w:rFonts w:ascii="Times New Roman" w:hAnsi="Times New Roman" w:cs="Times New Roman"/>
          <w:sz w:val="24"/>
          <w:szCs w:val="24"/>
          <w:lang w:val="id-ID"/>
        </w:rPr>
        <w:t>memperhatikan pertimbangan hakim sebagai berikut:</w:t>
      </w:r>
    </w:p>
    <w:p w:rsidR="00583DC9" w:rsidRDefault="00583DC9" w:rsidP="00793751">
      <w:pPr>
        <w:pStyle w:val="ListParagraph"/>
        <w:numPr>
          <w:ilvl w:val="0"/>
          <w:numId w:val="57"/>
        </w:numPr>
        <w:spacing w:after="0" w:line="480" w:lineRule="auto"/>
        <w:jc w:val="both"/>
        <w:rPr>
          <w:rFonts w:ascii="Times New Roman" w:hAnsi="Times New Roman" w:cs="Times New Roman"/>
          <w:sz w:val="24"/>
          <w:szCs w:val="24"/>
          <w:lang w:val="id-ID"/>
        </w:rPr>
      </w:pPr>
      <w:r w:rsidRPr="000B0C2A">
        <w:rPr>
          <w:rFonts w:ascii="Times New Roman" w:hAnsi="Times New Roman" w:cs="Times New Roman"/>
          <w:sz w:val="24"/>
          <w:szCs w:val="24"/>
          <w:lang w:val="id-ID"/>
        </w:rPr>
        <w:t>Fakta perbuatan yang dilakukan serta kejadian yang di temukan:</w:t>
      </w:r>
    </w:p>
    <w:p w:rsidR="00583DC9" w:rsidRDefault="00583DC9" w:rsidP="00793751">
      <w:pPr>
        <w:pStyle w:val="ListParagraph"/>
        <w:spacing w:after="0" w:line="480" w:lineRule="auto"/>
        <w:ind w:left="21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Anak yang berhadapan dengan hukum melakukan tindak pidana penyalagunaan Narkotika dimana Anak melakukannya Di Kelurahan Kayubulan Kecamatan Limboto, bahwa anak telah membenarkan dakwaan jaksa penutut umum.</w:t>
      </w:r>
    </w:p>
    <w:p w:rsidR="00583DC9" w:rsidRDefault="00583DC9" w:rsidP="00793751">
      <w:pPr>
        <w:pStyle w:val="ListParagraph"/>
        <w:numPr>
          <w:ilvl w:val="0"/>
          <w:numId w:val="57"/>
        </w:numPr>
        <w:spacing w:after="0" w:line="480" w:lineRule="auto"/>
        <w:jc w:val="both"/>
        <w:rPr>
          <w:rFonts w:ascii="Times New Roman" w:hAnsi="Times New Roman" w:cs="Times New Roman"/>
          <w:sz w:val="24"/>
          <w:szCs w:val="24"/>
          <w:lang w:val="id-ID"/>
        </w:rPr>
      </w:pPr>
      <w:r w:rsidRPr="00190D4B">
        <w:rPr>
          <w:rFonts w:ascii="Times New Roman" w:hAnsi="Times New Roman" w:cs="Times New Roman"/>
          <w:sz w:val="24"/>
          <w:szCs w:val="24"/>
          <w:lang w:val="id-ID"/>
        </w:rPr>
        <w:t>Alat Bukti yang mendukung:</w:t>
      </w:r>
    </w:p>
    <w:p w:rsidR="00583DC9" w:rsidRDefault="00583DC9" w:rsidP="00793751">
      <w:pPr>
        <w:pStyle w:val="ListParagraph"/>
        <w:spacing w:after="0" w:line="480" w:lineRule="auto"/>
        <w:ind w:left="2160" w:firstLine="720"/>
        <w:jc w:val="both"/>
        <w:rPr>
          <w:rFonts w:ascii="Times New Roman" w:hAnsi="Times New Roman" w:cs="Times New Roman"/>
          <w:sz w:val="24"/>
          <w:szCs w:val="24"/>
          <w:lang w:val="id-ID"/>
        </w:rPr>
      </w:pPr>
      <w:r w:rsidRPr="00190D4B">
        <w:rPr>
          <w:rFonts w:ascii="Times New Roman" w:hAnsi="Times New Roman" w:cs="Times New Roman"/>
          <w:sz w:val="24"/>
          <w:szCs w:val="24"/>
          <w:lang w:val="id-ID"/>
        </w:rPr>
        <w:t xml:space="preserve">Keterangan dari </w:t>
      </w:r>
      <w:r>
        <w:rPr>
          <w:rFonts w:ascii="Times New Roman" w:hAnsi="Times New Roman" w:cs="Times New Roman"/>
          <w:sz w:val="24"/>
          <w:szCs w:val="24"/>
          <w:lang w:val="id-ID"/>
        </w:rPr>
        <w:t xml:space="preserve">Anak yang berhadapan dengan hukum  membenarkan identitas yang ada pada surat dakwaan.Anak </w:t>
      </w:r>
      <w:r w:rsidRPr="00190D4B">
        <w:rPr>
          <w:rFonts w:ascii="Times New Roman" w:hAnsi="Times New Roman" w:cs="Times New Roman"/>
          <w:sz w:val="24"/>
          <w:szCs w:val="24"/>
          <w:lang w:val="id-ID"/>
        </w:rPr>
        <w:t>mampu menjawab pertanyaanpertanyaan yang di ajukan oleh Majelis Hakim, Jaksa Penuntut umum dan Penasehat hukumnya.</w:t>
      </w:r>
    </w:p>
    <w:p w:rsidR="00583DC9" w:rsidRDefault="00583DC9" w:rsidP="00793751">
      <w:pPr>
        <w:spacing w:after="0" w:line="480" w:lineRule="auto"/>
        <w:ind w:firstLine="720"/>
        <w:jc w:val="both"/>
        <w:rPr>
          <w:rFonts w:ascii="Times New Roman" w:hAnsi="Times New Roman" w:cs="Times New Roman"/>
          <w:sz w:val="24"/>
          <w:szCs w:val="24"/>
          <w:lang w:val="id-ID"/>
        </w:rPr>
      </w:pPr>
      <w:r w:rsidRPr="00C221A3">
        <w:rPr>
          <w:rFonts w:ascii="Times New Roman" w:hAnsi="Times New Roman" w:cs="Times New Roman"/>
          <w:sz w:val="24"/>
          <w:szCs w:val="24"/>
          <w:lang w:val="id-ID"/>
        </w:rPr>
        <w:t xml:space="preserve">Berdasarkan analisis tentang unsur </w:t>
      </w:r>
      <w:r>
        <w:rPr>
          <w:rFonts w:ascii="Times New Roman" w:hAnsi="Times New Roman" w:cs="Times New Roman"/>
          <w:sz w:val="24"/>
          <w:szCs w:val="24"/>
          <w:lang w:val="id-ID"/>
        </w:rPr>
        <w:t xml:space="preserve">ini </w:t>
      </w:r>
      <w:r w:rsidRPr="00B00715">
        <w:rPr>
          <w:rFonts w:ascii="Times New Roman" w:hAnsi="Times New Roman" w:cs="Times New Roman"/>
          <w:b/>
          <w:sz w:val="24"/>
          <w:szCs w:val="24"/>
          <w:lang w:val="id-ID"/>
        </w:rPr>
        <w:t>Penulis</w:t>
      </w:r>
      <w:r>
        <w:rPr>
          <w:rFonts w:ascii="Times New Roman" w:hAnsi="Times New Roman" w:cs="Times New Roman"/>
          <w:sz w:val="24"/>
          <w:szCs w:val="24"/>
          <w:lang w:val="id-ID"/>
        </w:rPr>
        <w:t xml:space="preserve"> akan memperhatikan </w:t>
      </w:r>
      <w:r w:rsidRPr="00C221A3">
        <w:rPr>
          <w:rFonts w:ascii="Times New Roman" w:hAnsi="Times New Roman" w:cs="Times New Roman"/>
          <w:sz w:val="24"/>
          <w:szCs w:val="24"/>
          <w:lang w:val="id-ID"/>
        </w:rPr>
        <w:t>Pertimbangan Putusan Hakim, sebagai berikut:</w:t>
      </w:r>
    </w:p>
    <w:p w:rsidR="00583DC9" w:rsidRDefault="00583DC9" w:rsidP="00793751">
      <w:pPr>
        <w:pStyle w:val="ListParagraph"/>
        <w:numPr>
          <w:ilvl w:val="0"/>
          <w:numId w:val="58"/>
        </w:numPr>
        <w:spacing w:after="0" w:line="480" w:lineRule="auto"/>
        <w:jc w:val="both"/>
        <w:rPr>
          <w:rFonts w:ascii="Times New Roman" w:hAnsi="Times New Roman" w:cs="Times New Roman"/>
          <w:sz w:val="24"/>
          <w:szCs w:val="24"/>
          <w:lang w:val="id-ID"/>
        </w:rPr>
      </w:pPr>
      <w:r w:rsidRPr="000B0C2A">
        <w:rPr>
          <w:rFonts w:ascii="Times New Roman" w:hAnsi="Times New Roman" w:cs="Times New Roman"/>
          <w:sz w:val="24"/>
          <w:szCs w:val="24"/>
          <w:lang w:val="id-ID"/>
        </w:rPr>
        <w:t>Fakta perbuatan yang dilakukan serta kejadian yang di temukan:</w:t>
      </w:r>
    </w:p>
    <w:p w:rsidR="00583DC9" w:rsidRDefault="00583DC9" w:rsidP="00793751">
      <w:pPr>
        <w:pStyle w:val="ListParagraph"/>
        <w:spacing w:after="0" w:line="480" w:lineRule="auto"/>
        <w:ind w:left="18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Menurut kesaksian Anak bahwa awalnya seminggu sebelum</w:t>
      </w:r>
      <w:r w:rsidR="00E6434F">
        <w:rPr>
          <w:rFonts w:ascii="Times New Roman" w:hAnsi="Times New Roman" w:cs="Times New Roman"/>
          <w:sz w:val="24"/>
          <w:szCs w:val="24"/>
          <w:lang w:val="id-ID"/>
        </w:rPr>
        <w:t xml:space="preserve"> kejadian yaitu pada tanggal 12</w:t>
      </w:r>
      <w:r>
        <w:rPr>
          <w:rFonts w:ascii="Times New Roman" w:hAnsi="Times New Roman" w:cs="Times New Roman"/>
          <w:sz w:val="24"/>
          <w:szCs w:val="24"/>
          <w:lang w:val="id-ID"/>
        </w:rPr>
        <w:t xml:space="preserve"> Februari 2019 Sekitar pukul 15.00 Wita, Anak menelepon seseorang (Bandar) Untuk membeli Narkotika jenis Shabu seharga Rp.300.000. kemudian (Bandar) menyanggupi dengan cara uangnya ditransfer.</w:t>
      </w:r>
    </w:p>
    <w:p w:rsidR="00583DC9" w:rsidRDefault="00583DC9" w:rsidP="00583DC9">
      <w:pPr>
        <w:pStyle w:val="ListParagraph"/>
        <w:spacing w:after="120" w:line="480" w:lineRule="auto"/>
        <w:ind w:left="18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Menurut saksi (Anggota Satresnarkoba) bahwa anak ditangkap pada hari Selasa tanggal 19 Februari 2019 sekitar pukul 09.40 Wita di Kelurahan Kayubulan Kecamatan Limboto karena diduga melakukan penyalagunaan Narkotika Jenis Shabu.</w:t>
      </w:r>
    </w:p>
    <w:p w:rsidR="00583DC9" w:rsidRDefault="00583DC9" w:rsidP="00583DC9">
      <w:pPr>
        <w:pStyle w:val="ListParagraph"/>
        <w:spacing w:after="120" w:line="480" w:lineRule="auto"/>
        <w:ind w:left="18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Menurut saksi (teman Kost Anak) bahwa awalnya pada hari Selasa tanggal 19 Februari 2019 sekitar pukul 09.00 Wita saksi di telepon oleh anak untuk mengambil kiriman atau paket milik anak di Limboto yang dibawa oleh sopir mobil dari Palu.</w:t>
      </w:r>
    </w:p>
    <w:p w:rsidR="00583DC9" w:rsidRDefault="00583DC9" w:rsidP="00583DC9">
      <w:pPr>
        <w:pStyle w:val="ListParagraph"/>
        <w:numPr>
          <w:ilvl w:val="0"/>
          <w:numId w:val="58"/>
        </w:numPr>
        <w:spacing w:after="120" w:line="480" w:lineRule="auto"/>
        <w:jc w:val="both"/>
        <w:rPr>
          <w:rFonts w:ascii="Times New Roman" w:hAnsi="Times New Roman" w:cs="Times New Roman"/>
          <w:sz w:val="24"/>
          <w:szCs w:val="24"/>
          <w:lang w:val="id-ID"/>
        </w:rPr>
      </w:pPr>
      <w:r w:rsidRPr="000B1D33">
        <w:rPr>
          <w:rFonts w:ascii="Times New Roman" w:hAnsi="Times New Roman" w:cs="Times New Roman"/>
          <w:sz w:val="24"/>
          <w:szCs w:val="24"/>
          <w:lang w:val="id-ID"/>
        </w:rPr>
        <w:t>Alat bukti yang mendukung:</w:t>
      </w:r>
    </w:p>
    <w:p w:rsidR="00583DC9" w:rsidRDefault="00583DC9" w:rsidP="00583DC9">
      <w:pPr>
        <w:pStyle w:val="ListParagraph"/>
        <w:numPr>
          <w:ilvl w:val="0"/>
          <w:numId w:val="59"/>
        </w:numPr>
        <w:spacing w:after="120" w:line="480" w:lineRule="auto"/>
        <w:jc w:val="both"/>
        <w:rPr>
          <w:rFonts w:ascii="Times New Roman" w:hAnsi="Times New Roman" w:cs="Times New Roman"/>
          <w:sz w:val="24"/>
          <w:szCs w:val="24"/>
          <w:lang w:val="id-ID"/>
        </w:rPr>
      </w:pPr>
      <w:r w:rsidRPr="000B1D33">
        <w:rPr>
          <w:rFonts w:ascii="Times New Roman" w:hAnsi="Times New Roman" w:cs="Times New Roman"/>
          <w:sz w:val="24"/>
          <w:szCs w:val="24"/>
          <w:lang w:val="id-ID"/>
        </w:rPr>
        <w:t>Berita Acara Pemeriksaan (BAP) di Kepolisian yang dilampirkan di</w:t>
      </w:r>
      <w:r w:rsidRPr="000B1D33">
        <w:t xml:space="preserve"> </w:t>
      </w:r>
      <w:r w:rsidRPr="000B1D33">
        <w:rPr>
          <w:rFonts w:ascii="Times New Roman" w:hAnsi="Times New Roman" w:cs="Times New Roman"/>
          <w:sz w:val="24"/>
          <w:szCs w:val="24"/>
          <w:lang w:val="id-ID"/>
        </w:rPr>
        <w:t>Persidangan.</w:t>
      </w:r>
    </w:p>
    <w:p w:rsidR="00583DC9" w:rsidRDefault="00583DC9" w:rsidP="00583DC9">
      <w:pPr>
        <w:pStyle w:val="ListParagraph"/>
        <w:numPr>
          <w:ilvl w:val="0"/>
          <w:numId w:val="59"/>
        </w:numPr>
        <w:spacing w:after="120" w:line="480" w:lineRule="auto"/>
        <w:jc w:val="both"/>
        <w:rPr>
          <w:rFonts w:ascii="Times New Roman" w:hAnsi="Times New Roman" w:cs="Times New Roman"/>
          <w:sz w:val="24"/>
          <w:szCs w:val="24"/>
          <w:lang w:val="id-ID"/>
        </w:rPr>
      </w:pPr>
      <w:r w:rsidRPr="000B1D33">
        <w:rPr>
          <w:rFonts w:ascii="Times New Roman" w:hAnsi="Times New Roman" w:cs="Times New Roman"/>
          <w:sz w:val="24"/>
          <w:szCs w:val="24"/>
          <w:lang w:val="id-ID"/>
        </w:rPr>
        <w:t>Keterangan Terdakwa dan Keterangan Saksi-saksi</w:t>
      </w:r>
    </w:p>
    <w:p w:rsidR="00583DC9" w:rsidRDefault="00583DC9" w:rsidP="00583DC9">
      <w:pPr>
        <w:pStyle w:val="ListParagraph"/>
        <w:numPr>
          <w:ilvl w:val="0"/>
          <w:numId w:val="59"/>
        </w:numPr>
        <w:spacing w:after="12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 buah alat Hisap Shabu, 1 buah jarum yang sudah dimodifikasi, 2 buah korek api gas warna kuning, 1 Plastik berisi butiran kristal bening yang diduga narkotika golongan I jenis Shabu.</w:t>
      </w:r>
    </w:p>
    <w:p w:rsidR="00677089" w:rsidRDefault="00677089">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83DC9" w:rsidRDefault="00583DC9" w:rsidP="00677089">
      <w:pPr>
        <w:pStyle w:val="ListParagraph"/>
        <w:numPr>
          <w:ilvl w:val="0"/>
          <w:numId w:val="5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Tanpa Hak atau Melawan Hukum:</w:t>
      </w:r>
    </w:p>
    <w:p w:rsidR="00583DC9" w:rsidRDefault="00583DC9" w:rsidP="00677089">
      <w:pPr>
        <w:pStyle w:val="ListParagraph"/>
        <w:spacing w:after="0" w:line="480" w:lineRule="auto"/>
        <w:ind w:left="18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Bahwa yang dimaksud tanpa hak adalah tidak berhak melakukan perbuatan kecuali jika perbuatan tersebut mendapat izin dari pejabat yang berwenang sebagaimana diatur dalam pasal 13 dan pasal 53 Undang-undang Nomor 35 Tahun 2009 tentang Narkotika, sedangkan yang dimaksud dengan melawan hukum adalah yang bertentangan dengan kepatutan yang berlaku dikehidupan masyarakat dan bertentangan dengan hukum yang berlaku.</w:t>
      </w:r>
    </w:p>
    <w:p w:rsidR="00583DC9" w:rsidRDefault="00583DC9" w:rsidP="00677089">
      <w:pPr>
        <w:spacing w:after="0" w:line="480" w:lineRule="auto"/>
        <w:ind w:firstLine="720"/>
        <w:jc w:val="both"/>
        <w:rPr>
          <w:rFonts w:ascii="Times New Roman" w:hAnsi="Times New Roman" w:cs="Times New Roman"/>
          <w:sz w:val="24"/>
          <w:szCs w:val="24"/>
          <w:lang w:val="id-ID"/>
        </w:rPr>
      </w:pPr>
      <w:r w:rsidRPr="00C221A3">
        <w:rPr>
          <w:rFonts w:ascii="Times New Roman" w:hAnsi="Times New Roman" w:cs="Times New Roman"/>
          <w:sz w:val="24"/>
          <w:szCs w:val="24"/>
          <w:lang w:val="id-ID"/>
        </w:rPr>
        <w:t xml:space="preserve">Berdasarkan analisis tentang unsur </w:t>
      </w:r>
      <w:r>
        <w:rPr>
          <w:rFonts w:ascii="Times New Roman" w:hAnsi="Times New Roman" w:cs="Times New Roman"/>
          <w:sz w:val="24"/>
          <w:szCs w:val="24"/>
          <w:lang w:val="id-ID"/>
        </w:rPr>
        <w:t xml:space="preserve">ini </w:t>
      </w:r>
      <w:r w:rsidRPr="00B00715">
        <w:rPr>
          <w:rFonts w:ascii="Times New Roman" w:hAnsi="Times New Roman" w:cs="Times New Roman"/>
          <w:b/>
          <w:sz w:val="24"/>
          <w:szCs w:val="24"/>
          <w:lang w:val="id-ID"/>
        </w:rPr>
        <w:t>Penulis</w:t>
      </w:r>
      <w:r>
        <w:rPr>
          <w:rFonts w:ascii="Times New Roman" w:hAnsi="Times New Roman" w:cs="Times New Roman"/>
          <w:sz w:val="24"/>
          <w:szCs w:val="24"/>
          <w:lang w:val="id-ID"/>
        </w:rPr>
        <w:t xml:space="preserve"> akan memperhatikan </w:t>
      </w:r>
      <w:r w:rsidRPr="00C221A3">
        <w:rPr>
          <w:rFonts w:ascii="Times New Roman" w:hAnsi="Times New Roman" w:cs="Times New Roman"/>
          <w:sz w:val="24"/>
          <w:szCs w:val="24"/>
          <w:lang w:val="id-ID"/>
        </w:rPr>
        <w:t>Pertimbangan Putusan Hakim, sebagai berikut:</w:t>
      </w:r>
    </w:p>
    <w:p w:rsidR="00583DC9" w:rsidRDefault="00583DC9" w:rsidP="00677089">
      <w:pPr>
        <w:pStyle w:val="ListParagraph"/>
        <w:numPr>
          <w:ilvl w:val="0"/>
          <w:numId w:val="60"/>
        </w:numPr>
        <w:spacing w:after="0" w:line="480" w:lineRule="auto"/>
        <w:jc w:val="both"/>
        <w:rPr>
          <w:rFonts w:ascii="Times New Roman" w:hAnsi="Times New Roman" w:cs="Times New Roman"/>
          <w:sz w:val="24"/>
          <w:szCs w:val="24"/>
          <w:lang w:val="id-ID"/>
        </w:rPr>
      </w:pPr>
      <w:r w:rsidRPr="000B0C2A">
        <w:rPr>
          <w:rFonts w:ascii="Times New Roman" w:hAnsi="Times New Roman" w:cs="Times New Roman"/>
          <w:sz w:val="24"/>
          <w:szCs w:val="24"/>
          <w:lang w:val="id-ID"/>
        </w:rPr>
        <w:t>Fakta perbuatan ya</w:t>
      </w:r>
      <w:r>
        <w:rPr>
          <w:rFonts w:ascii="Times New Roman" w:hAnsi="Times New Roman" w:cs="Times New Roman"/>
          <w:sz w:val="24"/>
          <w:szCs w:val="24"/>
          <w:lang w:val="id-ID"/>
        </w:rPr>
        <w:t>ng dilakukan serta alat bukti</w:t>
      </w:r>
      <w:r w:rsidRPr="000B0C2A">
        <w:rPr>
          <w:rFonts w:ascii="Times New Roman" w:hAnsi="Times New Roman" w:cs="Times New Roman"/>
          <w:sz w:val="24"/>
          <w:szCs w:val="24"/>
          <w:lang w:val="id-ID"/>
        </w:rPr>
        <w:t xml:space="preserve"> di temukan:</w:t>
      </w:r>
    </w:p>
    <w:p w:rsidR="00583DC9" w:rsidRDefault="00583DC9" w:rsidP="00677089">
      <w:pPr>
        <w:spacing w:after="0" w:line="480" w:lineRule="auto"/>
        <w:ind w:left="18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Bahwa berdasarkan alat bukti berupa keterangan saksi-saksi, keterangan Anak dan Barang Bukti, bahwa unsur tanpa hak dan melawan hukum dapat dibuktikan dari fakta perbuatan Anak sebagai berikut :</w:t>
      </w:r>
    </w:p>
    <w:p w:rsidR="00583DC9" w:rsidRDefault="00583DC9" w:rsidP="00677089">
      <w:pPr>
        <w:pStyle w:val="ListParagraph"/>
        <w:numPr>
          <w:ilvl w:val="0"/>
          <w:numId w:val="6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Bahwa barang bukti berupa yang diduga Narkotika golongan I jenis Shabu milik Anak adalah 0,06505 gram sesuai penimbangn BPOM.</w:t>
      </w:r>
    </w:p>
    <w:p w:rsidR="00583DC9" w:rsidRDefault="00583DC9" w:rsidP="00677089">
      <w:pPr>
        <w:pStyle w:val="ListParagraph"/>
        <w:numPr>
          <w:ilvl w:val="0"/>
          <w:numId w:val="6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Bahwa anak tidak memiliki surat ijin. Dan anak tidak sedang perawatan Dokter.</w:t>
      </w:r>
    </w:p>
    <w:p w:rsidR="00583DC9" w:rsidRDefault="00583DC9" w:rsidP="00677089">
      <w:pPr>
        <w:spacing w:after="0" w:line="480" w:lineRule="auto"/>
        <w:ind w:left="21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Sehingga fakta unsur tanpa hak dan melawan hukum telah terpenuhi.</w:t>
      </w:r>
    </w:p>
    <w:p w:rsidR="00583DC9" w:rsidRDefault="00583DC9" w:rsidP="00677089">
      <w:pPr>
        <w:pStyle w:val="ListParagraph"/>
        <w:numPr>
          <w:ilvl w:val="0"/>
          <w:numId w:val="5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Unsur Memiliki, Menyimpam, Menguasai, atau Menyediakan :</w:t>
      </w:r>
    </w:p>
    <w:p w:rsidR="00583DC9" w:rsidRPr="00471087" w:rsidRDefault="00583DC9" w:rsidP="00677089">
      <w:pPr>
        <w:pStyle w:val="ListParagraph"/>
        <w:spacing w:after="0" w:line="480" w:lineRule="auto"/>
        <w:ind w:left="1800" w:firstLine="360"/>
        <w:jc w:val="both"/>
        <w:rPr>
          <w:rFonts w:ascii="Times New Roman" w:hAnsi="Times New Roman" w:cs="Times New Roman"/>
          <w:sz w:val="24"/>
          <w:szCs w:val="24"/>
          <w:lang w:val="id-ID"/>
        </w:rPr>
      </w:pPr>
      <w:r>
        <w:rPr>
          <w:rFonts w:ascii="Times New Roman" w:hAnsi="Times New Roman" w:cs="Times New Roman"/>
          <w:sz w:val="24"/>
          <w:szCs w:val="24"/>
          <w:lang w:val="id-ID"/>
        </w:rPr>
        <w:t>Bahwa unsur yang dimaksud diatas adalah bersifat Alternatif, sehingga apabila salah satu daripadanya telah dapat dibuktikan, maka unsur lain tidak perlu dibuktikan lagi.</w:t>
      </w:r>
    </w:p>
    <w:p w:rsidR="00583DC9" w:rsidRPr="000D5DC3" w:rsidRDefault="00583DC9" w:rsidP="001B49FB">
      <w:pPr>
        <w:pStyle w:val="ListParagraph"/>
        <w:numPr>
          <w:ilvl w:val="0"/>
          <w:numId w:val="54"/>
        </w:numPr>
        <w:spacing w:after="0" w:line="480" w:lineRule="auto"/>
        <w:ind w:left="567"/>
        <w:jc w:val="both"/>
        <w:rPr>
          <w:rFonts w:ascii="Times New Roman" w:hAnsi="Times New Roman" w:cs="Times New Roman"/>
          <w:sz w:val="24"/>
          <w:szCs w:val="24"/>
          <w:lang w:val="id-ID"/>
        </w:rPr>
      </w:pPr>
      <w:r w:rsidRPr="00726BCC">
        <w:rPr>
          <w:rFonts w:ascii="Times New Roman" w:hAnsi="Times New Roman" w:cs="Times New Roman"/>
          <w:b/>
          <w:sz w:val="24"/>
          <w:szCs w:val="24"/>
          <w:lang w:val="id-ID"/>
        </w:rPr>
        <w:t xml:space="preserve">Pertimbangan Aspek filosofis </w:t>
      </w:r>
    </w:p>
    <w:p w:rsidR="00583DC9" w:rsidRDefault="00583DC9" w:rsidP="001B49FB">
      <w:pPr>
        <w:pStyle w:val="ListParagraph"/>
        <w:spacing w:after="0" w:line="480" w:lineRule="auto"/>
        <w:ind w:left="0" w:firstLine="720"/>
        <w:jc w:val="both"/>
        <w:rPr>
          <w:rFonts w:ascii="Times New Roman" w:hAnsi="Times New Roman" w:cs="Times New Roman"/>
          <w:sz w:val="24"/>
          <w:szCs w:val="24"/>
          <w:lang w:val="id-ID"/>
        </w:rPr>
      </w:pPr>
      <w:r w:rsidRPr="00433C56">
        <w:rPr>
          <w:rFonts w:ascii="Times New Roman" w:hAnsi="Times New Roman" w:cs="Times New Roman"/>
          <w:sz w:val="24"/>
          <w:szCs w:val="24"/>
          <w:lang w:val="id-ID"/>
        </w:rPr>
        <w:t>Pertimbangan filosofis, yakni pertimbangan atau unsur yang menitik beratkan kepada nilai keadilan terdakwa dan korban.8 Sedangkan menurut Bagir Manan, mencerminkan nilai nilai filosofis atau nilai yang terdapat dalam cita hukum (rechtsidee). Diperlukan sebagai sarana menjamin keadilan.9 Keadilan secara umum diartikan sebagai perbuatan atau pelaku yang adil, sementara adil adalah tidak berat sebelah, tidak memihak yang benar. Keadilan dalam filasafat sebagaimana yang tertuang dalam nilai-nilai dasar Negara, hal ini dapat dicontohkan apabila dipenuhinya dua prinsip, pertama tidak merugikan seseorang dan kedua perlakuan kepada tiap-tiap manusia apa yang menjadi haknya.</w:t>
      </w:r>
    </w:p>
    <w:p w:rsidR="00583DC9" w:rsidRDefault="00583DC9" w:rsidP="00583DC9">
      <w:pPr>
        <w:spacing w:after="0" w:line="480" w:lineRule="auto"/>
        <w:ind w:firstLine="720"/>
        <w:jc w:val="both"/>
        <w:rPr>
          <w:rFonts w:ascii="Times New Roman" w:hAnsi="Times New Roman" w:cs="Times New Roman"/>
          <w:sz w:val="24"/>
          <w:szCs w:val="28"/>
          <w:lang w:val="id-ID"/>
        </w:rPr>
      </w:pPr>
      <w:r>
        <w:rPr>
          <w:rFonts w:ascii="Times New Roman" w:hAnsi="Times New Roman" w:cs="Times New Roman"/>
          <w:sz w:val="24"/>
          <w:szCs w:val="24"/>
          <w:lang w:val="id-ID"/>
        </w:rPr>
        <w:t xml:space="preserve">Sebagaimana pada putusan Nomor : </w:t>
      </w:r>
      <w:r w:rsidRPr="00F00DA4">
        <w:rPr>
          <w:rFonts w:ascii="Times New Roman" w:hAnsi="Times New Roman" w:cs="Times New Roman"/>
          <w:sz w:val="24"/>
          <w:szCs w:val="28"/>
          <w:lang w:val="id-ID"/>
        </w:rPr>
        <w:t>9/Pid.sus-Anak/2019/PN Lbo</w:t>
      </w:r>
      <w:r>
        <w:rPr>
          <w:rFonts w:ascii="Times New Roman" w:hAnsi="Times New Roman" w:cs="Times New Roman"/>
          <w:sz w:val="24"/>
          <w:szCs w:val="28"/>
          <w:lang w:val="id-ID"/>
        </w:rPr>
        <w:t xml:space="preserve">, dilihat dari hal-hal yang </w:t>
      </w:r>
      <w:r w:rsidRPr="00B90824">
        <w:rPr>
          <w:rFonts w:ascii="Times New Roman" w:hAnsi="Times New Roman" w:cs="Times New Roman"/>
          <w:sz w:val="24"/>
          <w:szCs w:val="28"/>
          <w:lang w:val="id-ID"/>
        </w:rPr>
        <w:t>memb</w:t>
      </w:r>
      <w:r>
        <w:rPr>
          <w:rFonts w:ascii="Times New Roman" w:hAnsi="Times New Roman" w:cs="Times New Roman"/>
          <w:sz w:val="24"/>
          <w:szCs w:val="28"/>
          <w:lang w:val="id-ID"/>
        </w:rPr>
        <w:t>eratkan dan meringankan Anak</w:t>
      </w:r>
      <w:r w:rsidRPr="00B90824">
        <w:rPr>
          <w:rFonts w:ascii="Times New Roman" w:hAnsi="Times New Roman" w:cs="Times New Roman"/>
          <w:sz w:val="24"/>
          <w:szCs w:val="28"/>
          <w:lang w:val="id-ID"/>
        </w:rPr>
        <w:t>. Penafsiran ha</w:t>
      </w:r>
      <w:r>
        <w:rPr>
          <w:rFonts w:ascii="Times New Roman" w:hAnsi="Times New Roman" w:cs="Times New Roman"/>
          <w:sz w:val="24"/>
          <w:szCs w:val="28"/>
          <w:lang w:val="id-ID"/>
        </w:rPr>
        <w:t xml:space="preserve">kim yang mengakibatkan putusan </w:t>
      </w:r>
      <w:r w:rsidRPr="00B90824">
        <w:rPr>
          <w:rFonts w:ascii="Times New Roman" w:hAnsi="Times New Roman" w:cs="Times New Roman"/>
          <w:sz w:val="24"/>
          <w:szCs w:val="28"/>
          <w:lang w:val="id-ID"/>
        </w:rPr>
        <w:t>pemidanaa</w:t>
      </w:r>
      <w:r>
        <w:rPr>
          <w:rFonts w:ascii="Times New Roman" w:hAnsi="Times New Roman" w:cs="Times New Roman"/>
          <w:sz w:val="24"/>
          <w:szCs w:val="28"/>
          <w:lang w:val="id-ID"/>
        </w:rPr>
        <w:t xml:space="preserve">n dijatuhkan hukumannya 3 (tiga) bulan penjara dan 2 (dua) bulan pelatihan kerja, </w:t>
      </w:r>
      <w:r w:rsidRPr="00B90824">
        <w:rPr>
          <w:rFonts w:ascii="Times New Roman" w:hAnsi="Times New Roman" w:cs="Times New Roman"/>
          <w:sz w:val="24"/>
          <w:szCs w:val="28"/>
          <w:lang w:val="id-ID"/>
        </w:rPr>
        <w:t>dianggap h</w:t>
      </w:r>
      <w:r>
        <w:rPr>
          <w:rFonts w:ascii="Times New Roman" w:hAnsi="Times New Roman" w:cs="Times New Roman"/>
          <w:sz w:val="24"/>
          <w:szCs w:val="28"/>
          <w:lang w:val="id-ID"/>
        </w:rPr>
        <w:t>ukuman yang pantas bagi anak</w:t>
      </w:r>
      <w:r w:rsidRPr="00B90824">
        <w:rPr>
          <w:rFonts w:ascii="Times New Roman" w:hAnsi="Times New Roman" w:cs="Times New Roman"/>
          <w:sz w:val="24"/>
          <w:szCs w:val="28"/>
          <w:lang w:val="id-ID"/>
        </w:rPr>
        <w:t xml:space="preserve"> karena hakim tidak boleh berperan mengindentikan kebenaran dan keadilan itu sama dengan rumusan perundang-undangan.</w:t>
      </w:r>
    </w:p>
    <w:p w:rsidR="00583DC9" w:rsidRPr="00B90824" w:rsidRDefault="00583DC9" w:rsidP="00583DC9">
      <w:pPr>
        <w:spacing w:after="0" w:line="480" w:lineRule="auto"/>
        <w:ind w:firstLine="720"/>
        <w:jc w:val="both"/>
        <w:rPr>
          <w:rFonts w:ascii="Times New Roman" w:hAnsi="Times New Roman" w:cs="Times New Roman"/>
          <w:sz w:val="24"/>
          <w:szCs w:val="28"/>
          <w:lang w:val="id-ID"/>
        </w:rPr>
      </w:pPr>
      <w:r w:rsidRPr="00B90824">
        <w:rPr>
          <w:rFonts w:ascii="Times New Roman" w:hAnsi="Times New Roman" w:cs="Times New Roman"/>
          <w:sz w:val="24"/>
          <w:szCs w:val="28"/>
          <w:lang w:val="id-ID"/>
        </w:rPr>
        <w:t xml:space="preserve">Menurut </w:t>
      </w:r>
      <w:r>
        <w:rPr>
          <w:rFonts w:ascii="Times New Roman" w:hAnsi="Times New Roman" w:cs="Times New Roman"/>
          <w:b/>
          <w:sz w:val="24"/>
          <w:szCs w:val="28"/>
          <w:lang w:val="id-ID"/>
        </w:rPr>
        <w:t>P</w:t>
      </w:r>
      <w:r w:rsidRPr="00B90824">
        <w:rPr>
          <w:rFonts w:ascii="Times New Roman" w:hAnsi="Times New Roman" w:cs="Times New Roman"/>
          <w:b/>
          <w:sz w:val="24"/>
          <w:szCs w:val="28"/>
          <w:lang w:val="id-ID"/>
        </w:rPr>
        <w:t>enulis</w:t>
      </w:r>
      <w:r w:rsidRPr="00B90824">
        <w:rPr>
          <w:rFonts w:ascii="Times New Roman" w:hAnsi="Times New Roman" w:cs="Times New Roman"/>
          <w:sz w:val="24"/>
          <w:szCs w:val="28"/>
          <w:lang w:val="id-ID"/>
        </w:rPr>
        <w:t xml:space="preserve"> hakim pengadilan negeri </w:t>
      </w:r>
      <w:r>
        <w:rPr>
          <w:rFonts w:ascii="Times New Roman" w:hAnsi="Times New Roman" w:cs="Times New Roman"/>
          <w:sz w:val="24"/>
          <w:szCs w:val="28"/>
          <w:lang w:val="id-ID"/>
        </w:rPr>
        <w:t>Limboto</w:t>
      </w:r>
      <w:r w:rsidRPr="00B90824">
        <w:rPr>
          <w:rFonts w:ascii="Times New Roman" w:hAnsi="Times New Roman" w:cs="Times New Roman"/>
          <w:sz w:val="24"/>
          <w:szCs w:val="28"/>
          <w:lang w:val="id-ID"/>
        </w:rPr>
        <w:t xml:space="preserve"> dalam menjatuhkan pidana telah mempertimbangakan pertimbangan yuridis, sosiologis dan filosofis maka</w:t>
      </w:r>
      <w:r>
        <w:rPr>
          <w:rFonts w:ascii="Times New Roman" w:hAnsi="Times New Roman" w:cs="Times New Roman"/>
          <w:sz w:val="24"/>
          <w:szCs w:val="28"/>
          <w:lang w:val="id-ID"/>
        </w:rPr>
        <w:t xml:space="preserve"> </w:t>
      </w:r>
      <w:r w:rsidRPr="00B90824">
        <w:rPr>
          <w:rFonts w:ascii="Times New Roman" w:hAnsi="Times New Roman" w:cs="Times New Roman"/>
          <w:sz w:val="24"/>
          <w:szCs w:val="28"/>
          <w:lang w:val="id-ID"/>
        </w:rPr>
        <w:t xml:space="preserve">penjatuhan pidana </w:t>
      </w:r>
      <w:r>
        <w:rPr>
          <w:rFonts w:ascii="Times New Roman" w:hAnsi="Times New Roman" w:cs="Times New Roman"/>
          <w:sz w:val="24"/>
          <w:szCs w:val="28"/>
          <w:lang w:val="id-ID"/>
        </w:rPr>
        <w:t>3 (tiga) bulan penjara dan 2 (dua) bulan pelatihan kerja</w:t>
      </w:r>
      <w:r w:rsidRPr="00B90824">
        <w:rPr>
          <w:rFonts w:ascii="Times New Roman" w:hAnsi="Times New Roman" w:cs="Times New Roman"/>
          <w:sz w:val="24"/>
          <w:szCs w:val="28"/>
          <w:lang w:val="id-ID"/>
        </w:rPr>
        <w:t xml:space="preserve"> sudah sesuai dan efektif, karena semua </w:t>
      </w:r>
      <w:r>
        <w:rPr>
          <w:rFonts w:ascii="Times New Roman" w:hAnsi="Times New Roman" w:cs="Times New Roman"/>
          <w:sz w:val="24"/>
          <w:szCs w:val="28"/>
          <w:lang w:val="id-ID"/>
        </w:rPr>
        <w:t>unsur dalam Pasal 112</w:t>
      </w:r>
      <w:r w:rsidRPr="00B90824">
        <w:rPr>
          <w:rFonts w:ascii="Times New Roman" w:hAnsi="Times New Roman" w:cs="Times New Roman"/>
          <w:sz w:val="24"/>
          <w:szCs w:val="28"/>
          <w:lang w:val="id-ID"/>
        </w:rPr>
        <w:t xml:space="preserve"> ayat (1)  </w:t>
      </w:r>
      <w:r>
        <w:rPr>
          <w:rFonts w:ascii="Times New Roman" w:hAnsi="Times New Roman" w:cs="Times New Roman"/>
          <w:sz w:val="24"/>
          <w:szCs w:val="28"/>
          <w:lang w:val="id-ID"/>
        </w:rPr>
        <w:t xml:space="preserve">Undang-Undang Nomor 35 Tahun 2009 Tentang Narkotika </w:t>
      </w:r>
      <w:r w:rsidRPr="00B90824">
        <w:rPr>
          <w:rFonts w:ascii="Times New Roman" w:hAnsi="Times New Roman" w:cs="Times New Roman"/>
          <w:sz w:val="24"/>
          <w:szCs w:val="28"/>
          <w:lang w:val="id-ID"/>
        </w:rPr>
        <w:t>telah terpenu</w:t>
      </w:r>
      <w:r>
        <w:rPr>
          <w:rFonts w:ascii="Times New Roman" w:hAnsi="Times New Roman" w:cs="Times New Roman"/>
          <w:sz w:val="24"/>
          <w:szCs w:val="28"/>
          <w:lang w:val="id-ID"/>
        </w:rPr>
        <w:t xml:space="preserve">hi, </w:t>
      </w:r>
      <w:r w:rsidRPr="00B90824">
        <w:rPr>
          <w:rFonts w:ascii="Times New Roman" w:hAnsi="Times New Roman" w:cs="Times New Roman"/>
          <w:sz w:val="24"/>
          <w:szCs w:val="28"/>
          <w:lang w:val="id-ID"/>
        </w:rPr>
        <w:t>hal ini pertimbangan hakim melalui pertimbangan yuridis.</w:t>
      </w:r>
    </w:p>
    <w:p w:rsidR="00583DC9" w:rsidRPr="00726BCC" w:rsidRDefault="00583DC9" w:rsidP="001B49FB">
      <w:pPr>
        <w:pStyle w:val="ListParagraph"/>
        <w:numPr>
          <w:ilvl w:val="0"/>
          <w:numId w:val="54"/>
        </w:numPr>
        <w:spacing w:after="0" w:line="480" w:lineRule="auto"/>
        <w:ind w:left="567"/>
        <w:jc w:val="both"/>
        <w:rPr>
          <w:rFonts w:ascii="Times New Roman" w:hAnsi="Times New Roman" w:cs="Times New Roman"/>
          <w:sz w:val="24"/>
          <w:szCs w:val="24"/>
          <w:lang w:val="id-ID"/>
        </w:rPr>
      </w:pPr>
      <w:r w:rsidRPr="00726BCC">
        <w:rPr>
          <w:rFonts w:ascii="Times New Roman" w:hAnsi="Times New Roman" w:cs="Times New Roman"/>
          <w:b/>
          <w:sz w:val="24"/>
          <w:szCs w:val="24"/>
          <w:lang w:val="id-ID"/>
        </w:rPr>
        <w:t>Pertimbangan Aspek Sosiologis</w:t>
      </w:r>
    </w:p>
    <w:p w:rsidR="00583DC9" w:rsidRPr="00F00DA4" w:rsidRDefault="00583DC9" w:rsidP="001B49FB">
      <w:pPr>
        <w:spacing w:after="0" w:line="480" w:lineRule="auto"/>
        <w:ind w:firstLine="720"/>
        <w:jc w:val="both"/>
        <w:rPr>
          <w:rFonts w:ascii="Times New Roman" w:hAnsi="Times New Roman" w:cs="Times New Roman"/>
          <w:sz w:val="24"/>
          <w:szCs w:val="24"/>
          <w:lang w:val="id-ID"/>
        </w:rPr>
      </w:pPr>
      <w:r w:rsidRPr="00F00DA4">
        <w:rPr>
          <w:rFonts w:ascii="Times New Roman" w:hAnsi="Times New Roman" w:cs="Times New Roman"/>
          <w:sz w:val="24"/>
          <w:szCs w:val="24"/>
          <w:lang w:val="id-ID"/>
        </w:rPr>
        <w:t xml:space="preserve">Adapun </w:t>
      </w:r>
      <w:r w:rsidRPr="00F00DA4">
        <w:rPr>
          <w:rFonts w:ascii="Times New Roman" w:hAnsi="Times New Roman" w:cs="Times New Roman"/>
          <w:b/>
          <w:sz w:val="24"/>
          <w:szCs w:val="24"/>
          <w:lang w:val="id-ID"/>
        </w:rPr>
        <w:t>pertimbangan aspek Sosiologis</w:t>
      </w:r>
      <w:r w:rsidRPr="00F00DA4">
        <w:rPr>
          <w:rFonts w:ascii="Times New Roman" w:hAnsi="Times New Roman" w:cs="Times New Roman"/>
          <w:sz w:val="24"/>
          <w:szCs w:val="24"/>
          <w:lang w:val="id-ID"/>
        </w:rPr>
        <w:t xml:space="preserve"> Hakim dalam putusan perkara nomor : </w:t>
      </w:r>
      <w:r w:rsidRPr="00F00DA4">
        <w:rPr>
          <w:rFonts w:ascii="Times New Roman" w:hAnsi="Times New Roman" w:cs="Times New Roman"/>
          <w:sz w:val="24"/>
          <w:szCs w:val="28"/>
          <w:lang w:val="id-ID"/>
        </w:rPr>
        <w:t>9/Pid.sus-Anak/2019/PN Lbo</w:t>
      </w:r>
      <w:r w:rsidRPr="00F00DA4">
        <w:rPr>
          <w:rFonts w:ascii="Times New Roman" w:hAnsi="Times New Roman" w:cs="Times New Roman"/>
          <w:b/>
          <w:sz w:val="24"/>
          <w:szCs w:val="28"/>
          <w:lang w:val="id-ID"/>
        </w:rPr>
        <w:t xml:space="preserve"> : </w:t>
      </w:r>
      <w:r w:rsidRPr="00F00DA4">
        <w:rPr>
          <w:rFonts w:ascii="Times New Roman" w:hAnsi="Times New Roman" w:cs="Times New Roman"/>
          <w:sz w:val="24"/>
          <w:szCs w:val="28"/>
          <w:lang w:val="id-ID"/>
        </w:rPr>
        <w:t>Hakim mengaji latar belakang sosial Anak Seperti lingkungan tempat tinggal, pendidikan dan pekerjaan, serta mengetahui motif dari Anak yang berhadapan dengan hukum</w:t>
      </w:r>
      <w:r>
        <w:rPr>
          <w:rFonts w:ascii="Times New Roman" w:hAnsi="Times New Roman" w:cs="Times New Roman"/>
          <w:sz w:val="24"/>
          <w:szCs w:val="28"/>
          <w:lang w:val="id-ID"/>
        </w:rPr>
        <w:t>,</w:t>
      </w:r>
      <w:r w:rsidRPr="00F00DA4">
        <w:rPr>
          <w:rFonts w:ascii="Times New Roman" w:hAnsi="Times New Roman" w:cs="Times New Roman"/>
          <w:sz w:val="24"/>
          <w:szCs w:val="28"/>
          <w:lang w:val="id-ID"/>
        </w:rPr>
        <w:t xml:space="preserve"> mengapa Anak yang berhadapan dengan hukum melakukan suatu tindak pidana, seberapa besar dampak yang dialami masyarakat akibat tindak pidana yang dilakukan dan keadaan masyarakat pada saat dilakukan tindak pidana. Adapun hal-hal yang dipertimbangkan hakim sebagai berikut : </w:t>
      </w:r>
    </w:p>
    <w:p w:rsidR="00583DC9" w:rsidRDefault="00583DC9" w:rsidP="00583DC9">
      <w:pPr>
        <w:pStyle w:val="ListParagraph"/>
        <w:numPr>
          <w:ilvl w:val="0"/>
          <w:numId w:val="44"/>
        </w:numPr>
        <w:spacing w:after="0" w:line="480" w:lineRule="auto"/>
        <w:ind w:left="851"/>
        <w:jc w:val="both"/>
        <w:rPr>
          <w:rFonts w:ascii="Times New Roman" w:hAnsi="Times New Roman" w:cs="Times New Roman"/>
          <w:sz w:val="24"/>
          <w:szCs w:val="28"/>
          <w:lang w:val="id-ID"/>
        </w:rPr>
      </w:pPr>
      <w:r>
        <w:rPr>
          <w:rFonts w:ascii="Times New Roman" w:hAnsi="Times New Roman" w:cs="Times New Roman"/>
          <w:sz w:val="24"/>
          <w:szCs w:val="28"/>
          <w:lang w:val="id-ID"/>
        </w:rPr>
        <w:t>Hal-hal yang memberatkan :</w:t>
      </w:r>
    </w:p>
    <w:p w:rsidR="00583DC9" w:rsidRDefault="00583DC9" w:rsidP="00583DC9">
      <w:pPr>
        <w:spacing w:after="0" w:line="480" w:lineRule="auto"/>
        <w:ind w:left="851" w:hanging="142"/>
        <w:jc w:val="both"/>
        <w:rPr>
          <w:rFonts w:ascii="Times New Roman" w:hAnsi="Times New Roman" w:cs="Times New Roman"/>
          <w:sz w:val="24"/>
          <w:szCs w:val="28"/>
          <w:lang w:val="id-ID"/>
        </w:rPr>
      </w:pPr>
      <w:r>
        <w:rPr>
          <w:rFonts w:ascii="Times New Roman" w:hAnsi="Times New Roman" w:cs="Times New Roman"/>
          <w:sz w:val="24"/>
          <w:szCs w:val="28"/>
          <w:lang w:val="id-ID"/>
        </w:rPr>
        <w:t>- perbuatan anak bertentangan dengan program pemerintah yang sedang giat-giatnya memberantas Narkotika</w:t>
      </w:r>
    </w:p>
    <w:p w:rsidR="00583DC9" w:rsidRDefault="00583DC9" w:rsidP="00583DC9">
      <w:pPr>
        <w:pStyle w:val="ListParagraph"/>
        <w:numPr>
          <w:ilvl w:val="0"/>
          <w:numId w:val="44"/>
        </w:numPr>
        <w:spacing w:after="0" w:line="480" w:lineRule="auto"/>
        <w:ind w:left="851"/>
        <w:jc w:val="both"/>
        <w:rPr>
          <w:rFonts w:ascii="Times New Roman" w:hAnsi="Times New Roman" w:cs="Times New Roman"/>
          <w:sz w:val="24"/>
          <w:szCs w:val="28"/>
          <w:lang w:val="id-ID"/>
        </w:rPr>
      </w:pPr>
      <w:r>
        <w:rPr>
          <w:rFonts w:ascii="Times New Roman" w:hAnsi="Times New Roman" w:cs="Times New Roman"/>
          <w:sz w:val="24"/>
          <w:szCs w:val="28"/>
          <w:lang w:val="id-ID"/>
        </w:rPr>
        <w:t>Hal-hal yang meringankan :</w:t>
      </w:r>
    </w:p>
    <w:p w:rsidR="00583DC9" w:rsidRDefault="00583DC9" w:rsidP="00583DC9">
      <w:pPr>
        <w:spacing w:after="0" w:line="480" w:lineRule="auto"/>
        <w:ind w:left="851"/>
        <w:jc w:val="both"/>
        <w:rPr>
          <w:rFonts w:ascii="Times New Roman" w:hAnsi="Times New Roman" w:cs="Times New Roman"/>
          <w:sz w:val="24"/>
          <w:szCs w:val="28"/>
          <w:lang w:val="id-ID"/>
        </w:rPr>
      </w:pPr>
      <w:r>
        <w:rPr>
          <w:rFonts w:ascii="Times New Roman" w:hAnsi="Times New Roman" w:cs="Times New Roman"/>
          <w:sz w:val="24"/>
          <w:szCs w:val="28"/>
          <w:lang w:val="id-ID"/>
        </w:rPr>
        <w:t>- anak masih sangat muda dan memiliki masa depan yang panjang</w:t>
      </w:r>
    </w:p>
    <w:p w:rsidR="00583DC9" w:rsidRDefault="00583DC9" w:rsidP="00583DC9">
      <w:pPr>
        <w:spacing w:after="0" w:line="480" w:lineRule="auto"/>
        <w:ind w:left="851"/>
        <w:jc w:val="both"/>
        <w:rPr>
          <w:rFonts w:ascii="Times New Roman" w:hAnsi="Times New Roman" w:cs="Times New Roman"/>
          <w:sz w:val="24"/>
          <w:szCs w:val="28"/>
          <w:lang w:val="id-ID"/>
        </w:rPr>
      </w:pPr>
      <w:r>
        <w:rPr>
          <w:rFonts w:ascii="Times New Roman" w:hAnsi="Times New Roman" w:cs="Times New Roman"/>
          <w:sz w:val="24"/>
          <w:szCs w:val="28"/>
          <w:lang w:val="id-ID"/>
        </w:rPr>
        <w:t>- anak menyesali perbuatannya serta berjanji tidak akan mengulanginya lagi</w:t>
      </w:r>
    </w:p>
    <w:p w:rsidR="00583DC9" w:rsidRDefault="00583DC9" w:rsidP="00583DC9">
      <w:pPr>
        <w:spacing w:after="0" w:line="480" w:lineRule="auto"/>
        <w:ind w:left="851"/>
        <w:jc w:val="both"/>
        <w:rPr>
          <w:rFonts w:ascii="Times New Roman" w:hAnsi="Times New Roman" w:cs="Times New Roman"/>
          <w:sz w:val="24"/>
          <w:szCs w:val="28"/>
          <w:lang w:val="id-ID"/>
        </w:rPr>
      </w:pPr>
      <w:r>
        <w:rPr>
          <w:rFonts w:ascii="Times New Roman" w:hAnsi="Times New Roman" w:cs="Times New Roman"/>
          <w:sz w:val="24"/>
          <w:szCs w:val="28"/>
          <w:lang w:val="id-ID"/>
        </w:rPr>
        <w:t>- anak belum pernah dihukum.</w:t>
      </w:r>
    </w:p>
    <w:p w:rsidR="00583DC9" w:rsidRDefault="00583DC9" w:rsidP="00583DC9">
      <w:pPr>
        <w:spacing w:after="0" w:line="480" w:lineRule="auto"/>
        <w:ind w:firstLine="720"/>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Menurut penulis hakim Pengadilan Negeri Limboto dalam menjatuhkan pidana telah mempertimbangkan pertimbangan aspek yuridis, aspek filosofis dan aspek sosiologis maka penjatuhan pidan penjara selama 3 (tiga) bulan dan pelatihan kerja selama 2 (dua) bulan sudah sesuai dan efetif, karena semua unsur dalam pasal 112 ayat (1) Undang-Undang No. 35 tahun 2009 tentang Narkotika </w:t>
      </w:r>
      <w:r w:rsidRPr="002267F7">
        <w:rPr>
          <w:rFonts w:ascii="Times New Roman" w:hAnsi="Times New Roman" w:cs="Times New Roman"/>
          <w:sz w:val="24"/>
          <w:szCs w:val="24"/>
          <w:lang w:val="id-ID"/>
        </w:rPr>
        <w:t>“ TANPA HAK MEMILIKI NARKOTIKA GOLONGAN I BUKAN TANAMAN “</w:t>
      </w:r>
      <w:r>
        <w:rPr>
          <w:rFonts w:ascii="Times New Roman" w:hAnsi="Times New Roman" w:cs="Times New Roman"/>
          <w:sz w:val="24"/>
          <w:szCs w:val="24"/>
          <w:lang w:val="id-ID"/>
        </w:rPr>
        <w:t xml:space="preserve"> </w:t>
      </w:r>
      <w:r>
        <w:rPr>
          <w:rFonts w:ascii="Times New Roman" w:hAnsi="Times New Roman" w:cs="Times New Roman"/>
          <w:sz w:val="24"/>
          <w:szCs w:val="28"/>
          <w:lang w:val="id-ID"/>
        </w:rPr>
        <w:t>Telah terpenuhi.</w:t>
      </w:r>
    </w:p>
    <w:p w:rsidR="00583DC9" w:rsidRDefault="00583DC9" w:rsidP="00583DC9">
      <w:pPr>
        <w:spacing w:line="480" w:lineRule="auto"/>
        <w:jc w:val="both"/>
        <w:rPr>
          <w:rFonts w:ascii="Times New Roman" w:hAnsi="Times New Roman" w:cs="Times New Roman"/>
          <w:sz w:val="24"/>
          <w:szCs w:val="24"/>
          <w:lang w:val="id-ID"/>
        </w:rPr>
        <w:sectPr w:rsidR="00583DC9" w:rsidSect="00583DC9">
          <w:headerReference w:type="default" r:id="rId36"/>
          <w:footerReference w:type="default" r:id="rId37"/>
          <w:footerReference w:type="first" r:id="rId38"/>
          <w:pgSz w:w="12240" w:h="15840" w:code="1"/>
          <w:pgMar w:top="2268" w:right="1701" w:bottom="1701" w:left="2268" w:header="850" w:footer="850" w:gutter="0"/>
          <w:pgNumType w:start="34"/>
          <w:cols w:space="720"/>
          <w:titlePg/>
          <w:docGrid w:linePitch="360"/>
        </w:sectPr>
      </w:pPr>
    </w:p>
    <w:p w:rsidR="00CD72C0" w:rsidRDefault="00CD72C0" w:rsidP="00CD72C0">
      <w:pPr>
        <w:spacing w:after="0" w:line="480" w:lineRule="auto"/>
        <w:jc w:val="both"/>
        <w:rPr>
          <w:rFonts w:ascii="Times New Roman" w:hAnsi="Times New Roman" w:cs="Times New Roman"/>
          <w:sz w:val="24"/>
          <w:szCs w:val="28"/>
          <w:lang w:val="id-ID"/>
        </w:rPr>
      </w:pPr>
    </w:p>
    <w:p w:rsidR="00CD72C0" w:rsidRDefault="00CD72C0">
      <w:pPr>
        <w:rPr>
          <w:rFonts w:ascii="Times New Roman" w:eastAsiaTheme="majorEastAsia" w:hAnsi="Times New Roman" w:cstheme="majorBidi"/>
          <w:b/>
          <w:bCs/>
          <w:sz w:val="24"/>
          <w:szCs w:val="28"/>
          <w:lang w:val="id-ID"/>
        </w:rPr>
      </w:pPr>
      <w:bookmarkStart w:id="151" w:name="_Toc68507940"/>
      <w:r>
        <w:rPr>
          <w:lang w:val="id-ID"/>
        </w:rPr>
        <w:br w:type="page"/>
      </w:r>
    </w:p>
    <w:p w:rsidR="00CD72C0" w:rsidRPr="007E1AC0" w:rsidRDefault="00CD72C0" w:rsidP="00CA4F4A">
      <w:pPr>
        <w:pStyle w:val="Heading1"/>
        <w:jc w:val="center"/>
        <w:rPr>
          <w:lang w:val="id-ID"/>
        </w:rPr>
      </w:pPr>
      <w:bookmarkStart w:id="152" w:name="_Toc83295056"/>
      <w:r>
        <w:rPr>
          <w:lang w:val="id-ID"/>
        </w:rPr>
        <w:t xml:space="preserve">BAB </w:t>
      </w:r>
      <w:r w:rsidRPr="007E1AC0">
        <w:rPr>
          <w:lang w:val="id-ID"/>
        </w:rPr>
        <w:t>V</w:t>
      </w:r>
      <w:bookmarkEnd w:id="151"/>
      <w:bookmarkEnd w:id="152"/>
    </w:p>
    <w:p w:rsidR="00CD72C0" w:rsidRPr="007E1AC0" w:rsidRDefault="00CD72C0" w:rsidP="00CA4F4A">
      <w:pPr>
        <w:pStyle w:val="Heading1"/>
        <w:jc w:val="center"/>
        <w:rPr>
          <w:lang w:val="id-ID"/>
        </w:rPr>
      </w:pPr>
      <w:bookmarkStart w:id="153" w:name="_Toc68507941"/>
      <w:bookmarkStart w:id="154" w:name="_Toc83295057"/>
      <w:r>
        <w:rPr>
          <w:lang w:val="id-ID"/>
        </w:rPr>
        <w:t>PENUTUP</w:t>
      </w:r>
      <w:bookmarkEnd w:id="153"/>
      <w:bookmarkEnd w:id="154"/>
    </w:p>
    <w:p w:rsidR="00CD72C0" w:rsidRDefault="00CD72C0" w:rsidP="00CD72C0">
      <w:pPr>
        <w:pStyle w:val="Heading2"/>
        <w:rPr>
          <w:lang w:val="id-ID"/>
        </w:rPr>
      </w:pPr>
      <w:bookmarkStart w:id="155" w:name="_Toc68507942"/>
      <w:bookmarkStart w:id="156" w:name="_Toc83295058"/>
      <w:r>
        <w:rPr>
          <w:lang w:val="id-ID"/>
        </w:rPr>
        <w:t>5</w:t>
      </w:r>
      <w:r w:rsidRPr="007E1AC0">
        <w:rPr>
          <w:lang w:val="id-ID"/>
        </w:rPr>
        <w:t xml:space="preserve">.1 </w:t>
      </w:r>
      <w:r>
        <w:rPr>
          <w:lang w:val="id-ID"/>
        </w:rPr>
        <w:t>Kesimpulan</w:t>
      </w:r>
      <w:bookmarkEnd w:id="155"/>
      <w:bookmarkEnd w:id="156"/>
    </w:p>
    <w:p w:rsidR="00CD72C0" w:rsidRPr="00EA09BA" w:rsidRDefault="00CD72C0" w:rsidP="00CD72C0">
      <w:pPr>
        <w:pStyle w:val="ListParagraph"/>
        <w:numPr>
          <w:ilvl w:val="0"/>
          <w:numId w:val="43"/>
        </w:numPr>
        <w:spacing w:after="0" w:line="480" w:lineRule="auto"/>
        <w:jc w:val="both"/>
        <w:rPr>
          <w:rFonts w:ascii="Times New Roman" w:hAnsi="Times New Roman" w:cs="Times New Roman"/>
          <w:b/>
          <w:sz w:val="24"/>
          <w:szCs w:val="24"/>
          <w:lang w:val="id-ID"/>
        </w:rPr>
      </w:pPr>
      <w:r w:rsidRPr="00B04584">
        <w:rPr>
          <w:rFonts w:ascii="Times New Roman" w:hAnsi="Times New Roman" w:cs="Times New Roman"/>
          <w:sz w:val="24"/>
          <w:szCs w:val="24"/>
          <w:lang w:val="id-ID"/>
        </w:rPr>
        <w:t xml:space="preserve">Penerapan sanksi pidana terhadap anak yang melakukan tindak pidana narkotika dalam kasus putusan yang diteliti pada skripsi ini, hakim menjatuhkan pidana penjara kepada </w:t>
      </w:r>
      <w:r>
        <w:rPr>
          <w:rFonts w:ascii="Times New Roman" w:hAnsi="Times New Roman" w:cs="Times New Roman"/>
          <w:sz w:val="24"/>
          <w:szCs w:val="24"/>
          <w:lang w:val="id-ID"/>
        </w:rPr>
        <w:t>anak selama 3 (tiga) bulan dan Pelatihan kerja selama 2 (dua) bulan</w:t>
      </w:r>
      <w:r w:rsidRPr="00B04584">
        <w:rPr>
          <w:rFonts w:ascii="Times New Roman" w:hAnsi="Times New Roman" w:cs="Times New Roman"/>
          <w:sz w:val="24"/>
          <w:szCs w:val="24"/>
          <w:lang w:val="id-ID"/>
        </w:rPr>
        <w:t xml:space="preserve"> dan menetapkan anak ditempatkan di Lembaga </w:t>
      </w:r>
      <w:r w:rsidRPr="000C0EBC">
        <w:rPr>
          <w:rFonts w:ascii="Times New Roman" w:hAnsi="Times New Roman" w:cs="Times New Roman"/>
          <w:sz w:val="24"/>
          <w:szCs w:val="24"/>
          <w:lang w:val="id-ID"/>
        </w:rPr>
        <w:t xml:space="preserve">Pemasyarakatan Anak sebab telah terbukti </w:t>
      </w:r>
      <w:r>
        <w:rPr>
          <w:rFonts w:ascii="Times New Roman" w:hAnsi="Times New Roman" w:cs="Times New Roman"/>
          <w:sz w:val="24"/>
          <w:szCs w:val="24"/>
          <w:lang w:val="id-ID"/>
        </w:rPr>
        <w:t>secara sah melanggar Pasal 112 ayat (1) Undang-Undang Nomor 35 Tahun 2009 tentang Narkotika.</w:t>
      </w:r>
    </w:p>
    <w:p w:rsidR="00CD72C0" w:rsidRPr="00B71E58" w:rsidRDefault="00CD72C0" w:rsidP="00CD72C0">
      <w:pPr>
        <w:pStyle w:val="ListParagraph"/>
        <w:numPr>
          <w:ilvl w:val="0"/>
          <w:numId w:val="43"/>
        </w:numPr>
        <w:spacing w:after="0" w:line="480" w:lineRule="auto"/>
        <w:jc w:val="both"/>
        <w:rPr>
          <w:rFonts w:ascii="Times New Roman" w:hAnsi="Times New Roman" w:cs="Times New Roman"/>
          <w:sz w:val="24"/>
          <w:szCs w:val="28"/>
          <w:lang w:val="id-ID"/>
        </w:rPr>
      </w:pPr>
      <w:r>
        <w:rPr>
          <w:rFonts w:ascii="Times New Roman" w:hAnsi="Times New Roman" w:cs="Times New Roman"/>
          <w:sz w:val="24"/>
          <w:szCs w:val="24"/>
          <w:lang w:val="id-ID"/>
        </w:rPr>
        <w:t>P</w:t>
      </w:r>
      <w:r w:rsidRPr="00B71E58">
        <w:rPr>
          <w:rFonts w:ascii="Times New Roman" w:hAnsi="Times New Roman" w:cs="Times New Roman"/>
          <w:sz w:val="24"/>
          <w:szCs w:val="24"/>
          <w:lang w:val="id-ID"/>
        </w:rPr>
        <w:t xml:space="preserve">ertimbangan hakim dalam menjatuhkan sanksi terhadap anak sebagai pelaku penyalahguna narkotika dalam </w:t>
      </w:r>
      <w:r w:rsidRPr="00B71E58">
        <w:rPr>
          <w:rFonts w:ascii="Times New Roman" w:hAnsi="Times New Roman" w:cs="Times New Roman"/>
          <w:sz w:val="24"/>
          <w:szCs w:val="28"/>
          <w:lang w:val="id-ID"/>
        </w:rPr>
        <w:t>Putusan Nomor : 9/Pid.sus-Anak/2019/PN Lbo</w:t>
      </w:r>
      <w:r>
        <w:rPr>
          <w:rFonts w:ascii="Times New Roman" w:hAnsi="Times New Roman" w:cs="Times New Roman"/>
          <w:sz w:val="24"/>
          <w:szCs w:val="28"/>
          <w:lang w:val="id-ID"/>
        </w:rPr>
        <w:t xml:space="preserve"> adalah hakim mempertimbangkan dari segi aspek filosofis dan aspek sosiologis.</w:t>
      </w:r>
    </w:p>
    <w:p w:rsidR="00CD72C0" w:rsidRPr="002E5C1B" w:rsidRDefault="00CD72C0" w:rsidP="00CD72C0">
      <w:pPr>
        <w:pStyle w:val="Heading2"/>
        <w:rPr>
          <w:lang w:val="id-ID"/>
        </w:rPr>
      </w:pPr>
      <w:bookmarkStart w:id="157" w:name="_Toc68507943"/>
      <w:bookmarkStart w:id="158" w:name="_Toc83295059"/>
      <w:r w:rsidRPr="002E5C1B">
        <w:rPr>
          <w:lang w:val="id-ID"/>
        </w:rPr>
        <w:t>5.2 Saran</w:t>
      </w:r>
      <w:bookmarkEnd w:id="157"/>
      <w:bookmarkEnd w:id="158"/>
    </w:p>
    <w:p w:rsidR="00CD72C0" w:rsidRPr="00D80350" w:rsidRDefault="00CD72C0" w:rsidP="00897FA9">
      <w:pPr>
        <w:pStyle w:val="ListParagraph"/>
        <w:numPr>
          <w:ilvl w:val="0"/>
          <w:numId w:val="47"/>
        </w:numPr>
        <w:spacing w:after="0" w:line="480" w:lineRule="auto"/>
        <w:jc w:val="both"/>
        <w:rPr>
          <w:rFonts w:ascii="Times New Roman" w:hAnsi="Times New Roman" w:cs="Times New Roman"/>
          <w:sz w:val="24"/>
          <w:szCs w:val="24"/>
          <w:lang w:val="id-ID"/>
        </w:rPr>
        <w:sectPr w:rsidR="00CD72C0" w:rsidRPr="00D80350" w:rsidSect="006B6242">
          <w:headerReference w:type="default" r:id="rId39"/>
          <w:footerReference w:type="default" r:id="rId40"/>
          <w:headerReference w:type="first" r:id="rId41"/>
          <w:footerReference w:type="first" r:id="rId42"/>
          <w:pgSz w:w="12240" w:h="15840" w:code="1"/>
          <w:pgMar w:top="2268" w:right="1701" w:bottom="1701" w:left="2268" w:header="850" w:footer="850" w:gutter="0"/>
          <w:pgNumType w:start="60"/>
          <w:cols w:space="720"/>
          <w:titlePg/>
          <w:docGrid w:linePitch="360"/>
        </w:sectPr>
      </w:pPr>
      <w:r w:rsidRPr="00D80350">
        <w:rPr>
          <w:rFonts w:ascii="Times New Roman" w:hAnsi="Times New Roman" w:cs="Times New Roman"/>
          <w:sz w:val="24"/>
          <w:szCs w:val="24"/>
          <w:lang w:val="id-ID"/>
        </w:rPr>
        <w:t xml:space="preserve">Dalam ketentuan pidana terhadap Penyalahgunaan Narkotika menurut Undang-undang No. 35 Tahun 2009, seharusnya tidak hanya memberi ancaman pidana berupa pidana penjara saja, namun seharusnya juga mengatur ancaman pidana alternatif seperti Rehabilitasi , sebab pidana penjara dalam Undang-undang Narkotika yang diberlakukan secara umum kepada orang yang melakukan tindak pidana narkotika apabila pelakunya adalah seorang anak tidak dapat menjamin kepentingan terbaik bagi anak. Walaupun dalam Pasal 79 ayat (2) Undang-Undang Nomor 11 </w:t>
      </w:r>
    </w:p>
    <w:p w:rsidR="00CD72C0" w:rsidRDefault="00CD72C0" w:rsidP="00CD72C0">
      <w:pPr>
        <w:spacing w:after="0" w:line="480" w:lineRule="auto"/>
        <w:ind w:left="709"/>
        <w:jc w:val="both"/>
        <w:rPr>
          <w:rFonts w:ascii="Times New Roman" w:hAnsi="Times New Roman" w:cs="Times New Roman"/>
          <w:sz w:val="24"/>
          <w:szCs w:val="24"/>
          <w:lang w:val="id-ID"/>
        </w:rPr>
      </w:pPr>
      <w:r w:rsidRPr="00D80350">
        <w:rPr>
          <w:rFonts w:ascii="Times New Roman" w:hAnsi="Times New Roman" w:cs="Times New Roman"/>
          <w:sz w:val="24"/>
          <w:szCs w:val="24"/>
          <w:lang w:val="id-ID"/>
        </w:rPr>
        <w:t xml:space="preserve">tahun 2012 tentang Sistem Peradilan Pidana Anak : </w:t>
      </w:r>
      <w:r w:rsidRPr="00D80350">
        <w:rPr>
          <w:rFonts w:ascii="Times New Roman" w:hAnsi="Times New Roman" w:cs="Times New Roman"/>
          <w:i/>
          <w:sz w:val="24"/>
          <w:szCs w:val="24"/>
          <w:lang w:val="id-ID"/>
        </w:rPr>
        <w:t>mengenai ancaman pidana penjara yang dapat dijatuhkan terhadap anak nakal adalah paling lama 1/2 (satu per dua) dari maksimum ancaman pidana penjara bagi orang dewasa,</w:t>
      </w:r>
      <w:r w:rsidRPr="00D80350">
        <w:rPr>
          <w:rFonts w:ascii="Times New Roman" w:hAnsi="Times New Roman" w:cs="Times New Roman"/>
          <w:sz w:val="24"/>
          <w:szCs w:val="24"/>
          <w:lang w:val="id-ID"/>
        </w:rPr>
        <w:t xml:space="preserve"> sehingga putusan hakim terhadap anak yang melakukan tindak pidana narkotika hanya terpaku pada ancaman berupa pidana penjara dan pelatihan kerja saja.</w:t>
      </w:r>
    </w:p>
    <w:p w:rsidR="00CD72C0" w:rsidRDefault="00CD72C0" w:rsidP="00897FA9">
      <w:pPr>
        <w:pStyle w:val="ListParagraph"/>
        <w:numPr>
          <w:ilvl w:val="0"/>
          <w:numId w:val="4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Hakim mempertimbangkan proses persidangan dan melihat ketentuan peraturan perundang-undangan yang berlaku,maka anak yang berhadapan dengan hukum dapat mencapai keadilan yang sesuai baginya.</w:t>
      </w:r>
    </w:p>
    <w:p w:rsidR="00CD72C0" w:rsidRPr="00CA1BB2" w:rsidRDefault="00CD72C0" w:rsidP="00897FA9">
      <w:pPr>
        <w:pStyle w:val="ListParagraph"/>
        <w:numPr>
          <w:ilvl w:val="0"/>
          <w:numId w:val="47"/>
        </w:numPr>
        <w:spacing w:after="0" w:line="480" w:lineRule="auto"/>
        <w:jc w:val="both"/>
        <w:rPr>
          <w:rFonts w:ascii="Times New Roman" w:hAnsi="Times New Roman" w:cs="Times New Roman"/>
          <w:sz w:val="24"/>
          <w:szCs w:val="24"/>
          <w:lang w:val="id-ID"/>
        </w:rPr>
        <w:sectPr w:rsidR="00CD72C0" w:rsidRPr="00CA1BB2" w:rsidSect="006B6242">
          <w:headerReference w:type="default" r:id="rId43"/>
          <w:footerReference w:type="default" r:id="rId44"/>
          <w:pgSz w:w="12240" w:h="15840" w:code="1"/>
          <w:pgMar w:top="2268" w:right="1701" w:bottom="1701" w:left="2268" w:header="850" w:footer="850" w:gutter="0"/>
          <w:pgNumType w:start="62"/>
          <w:cols w:space="720"/>
          <w:docGrid w:linePitch="360"/>
        </w:sectPr>
      </w:pPr>
    </w:p>
    <w:p w:rsidR="00830FD4" w:rsidRDefault="00830FD4" w:rsidP="00CA4F4A">
      <w:pPr>
        <w:pStyle w:val="Heading1"/>
        <w:jc w:val="center"/>
        <w:sectPr w:rsidR="00830FD4" w:rsidSect="00401EB8">
          <w:headerReference w:type="default" r:id="rId45"/>
          <w:pgSz w:w="12240" w:h="15840" w:code="1"/>
          <w:pgMar w:top="2268" w:right="1701" w:bottom="1701" w:left="2268" w:header="850" w:footer="850" w:gutter="0"/>
          <w:pgNumType w:start="56"/>
          <w:cols w:space="720"/>
          <w:docGrid w:linePitch="360"/>
        </w:sectPr>
      </w:pPr>
      <w:bookmarkStart w:id="159" w:name="_Toc58838903"/>
      <w:bookmarkStart w:id="160" w:name="_Toc59269741"/>
      <w:bookmarkStart w:id="161" w:name="_Toc68507944"/>
      <w:bookmarkStart w:id="162" w:name="_Toc83295060"/>
    </w:p>
    <w:p w:rsidR="00CD72C0" w:rsidRPr="00665209" w:rsidRDefault="00CD72C0" w:rsidP="00CA4F4A">
      <w:pPr>
        <w:pStyle w:val="Heading1"/>
        <w:jc w:val="center"/>
      </w:pPr>
      <w:r w:rsidRPr="00665209">
        <w:t>DAFTAR PUSTAKA</w:t>
      </w:r>
      <w:bookmarkEnd w:id="159"/>
      <w:bookmarkEnd w:id="160"/>
      <w:bookmarkEnd w:id="161"/>
      <w:bookmarkEnd w:id="162"/>
    </w:p>
    <w:p w:rsidR="00CD72C0" w:rsidRPr="002E226F" w:rsidRDefault="00CD72C0" w:rsidP="00CD72C0">
      <w:pPr>
        <w:spacing w:after="0" w:line="480" w:lineRule="auto"/>
        <w:jc w:val="center"/>
        <w:rPr>
          <w:rFonts w:ascii="Times New Roman" w:hAnsi="Times New Roman" w:cs="Times New Roman"/>
          <w:b/>
          <w:sz w:val="16"/>
          <w:szCs w:val="28"/>
          <w:lang w:val="id-ID"/>
        </w:rPr>
      </w:pPr>
    </w:p>
    <w:p w:rsidR="00CD72C0" w:rsidRPr="007E75A5" w:rsidRDefault="00CD72C0" w:rsidP="00CD72C0">
      <w:pPr>
        <w:spacing w:after="0" w:line="480" w:lineRule="auto"/>
        <w:ind w:left="567" w:hanging="567"/>
        <w:jc w:val="both"/>
        <w:rPr>
          <w:rFonts w:ascii="Times New Roman" w:hAnsi="Times New Roman" w:cs="Times New Roman"/>
          <w:b/>
          <w:sz w:val="24"/>
          <w:szCs w:val="24"/>
          <w:lang w:val="id-ID"/>
        </w:rPr>
      </w:pPr>
      <w:r w:rsidRPr="007E75A5">
        <w:rPr>
          <w:rFonts w:ascii="Times New Roman" w:hAnsi="Times New Roman" w:cs="Times New Roman"/>
          <w:b/>
          <w:sz w:val="24"/>
          <w:szCs w:val="24"/>
          <w:lang w:val="id-ID"/>
        </w:rPr>
        <w:t>Buku :</w:t>
      </w:r>
    </w:p>
    <w:p w:rsidR="00CD72C0" w:rsidRPr="002E226F" w:rsidRDefault="00CD72C0" w:rsidP="00CD72C0">
      <w:pPr>
        <w:spacing w:after="0" w:line="480" w:lineRule="auto"/>
        <w:ind w:left="567" w:hanging="567"/>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Angger Sigit Pramukti</w:t>
      </w:r>
      <w:r>
        <w:rPr>
          <w:rFonts w:ascii="Times New Roman" w:hAnsi="Times New Roman" w:cs="Times New Roman"/>
          <w:sz w:val="24"/>
          <w:szCs w:val="24"/>
          <w:lang w:val="id-ID"/>
        </w:rPr>
        <w:t xml:space="preserve">, dan Fuady Primaharsya, </w:t>
      </w:r>
      <w:r w:rsidRPr="002E226F">
        <w:rPr>
          <w:rFonts w:ascii="Times New Roman" w:hAnsi="Times New Roman" w:cs="Times New Roman"/>
          <w:sz w:val="24"/>
          <w:szCs w:val="24"/>
          <w:lang w:val="id-ID"/>
        </w:rPr>
        <w:t xml:space="preserve">2014 </w:t>
      </w:r>
      <w:r w:rsidRPr="002E226F">
        <w:rPr>
          <w:rFonts w:ascii="Times New Roman" w:hAnsi="Times New Roman" w:cs="Times New Roman"/>
          <w:i/>
          <w:sz w:val="24"/>
          <w:szCs w:val="24"/>
          <w:lang w:val="id-ID"/>
        </w:rPr>
        <w:t xml:space="preserve">Sistem Peradilan Pidana Anak, </w:t>
      </w:r>
      <w:r w:rsidRPr="002E226F">
        <w:rPr>
          <w:rFonts w:ascii="Times New Roman" w:hAnsi="Times New Roman" w:cs="Times New Roman"/>
          <w:sz w:val="24"/>
          <w:szCs w:val="24"/>
          <w:lang w:val="id-ID"/>
        </w:rPr>
        <w:t>Yogyakarta: Medpress Di</w:t>
      </w:r>
      <w:r>
        <w:rPr>
          <w:rFonts w:ascii="Times New Roman" w:hAnsi="Times New Roman" w:cs="Times New Roman"/>
          <w:sz w:val="24"/>
          <w:szCs w:val="24"/>
          <w:lang w:val="id-ID"/>
        </w:rPr>
        <w:t>gital</w:t>
      </w:r>
    </w:p>
    <w:p w:rsidR="00CD72C0" w:rsidRDefault="00CD72C0" w:rsidP="00CD72C0">
      <w:pPr>
        <w:spacing w:after="0" w:line="480" w:lineRule="auto"/>
        <w:ind w:left="567" w:hanging="567"/>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 xml:space="preserve">Adami Chazawi, 2002, </w:t>
      </w:r>
      <w:r w:rsidRPr="002E226F">
        <w:rPr>
          <w:rFonts w:ascii="Times New Roman" w:hAnsi="Times New Roman" w:cs="Times New Roman"/>
          <w:i/>
          <w:sz w:val="24"/>
          <w:szCs w:val="24"/>
          <w:lang w:val="id-ID"/>
        </w:rPr>
        <w:t xml:space="preserve">Pelajaran Hukum Pidana Bagian 2, </w:t>
      </w:r>
      <w:r w:rsidRPr="002E226F">
        <w:rPr>
          <w:rFonts w:ascii="Times New Roman" w:hAnsi="Times New Roman" w:cs="Times New Roman"/>
          <w:sz w:val="24"/>
          <w:szCs w:val="24"/>
          <w:lang w:val="id-ID"/>
        </w:rPr>
        <w:t>Jakart</w:t>
      </w:r>
      <w:r>
        <w:rPr>
          <w:rFonts w:ascii="Times New Roman" w:hAnsi="Times New Roman" w:cs="Times New Roman"/>
          <w:sz w:val="24"/>
          <w:szCs w:val="24"/>
          <w:lang w:val="id-ID"/>
        </w:rPr>
        <w:t>a:PT. Raja Grafindo Persada.</w:t>
      </w:r>
    </w:p>
    <w:p w:rsidR="00CD72C0" w:rsidRDefault="00CD72C0" w:rsidP="00CD72C0">
      <w:pPr>
        <w:spacing w:after="0" w:line="480" w:lineRule="auto"/>
        <w:ind w:left="567" w:hanging="567"/>
        <w:jc w:val="both"/>
        <w:rPr>
          <w:rFonts w:ascii="Times New Roman" w:hAnsi="Times New Roman" w:cs="Times New Roman"/>
          <w:sz w:val="24"/>
          <w:lang w:val="id-ID"/>
        </w:rPr>
      </w:pPr>
      <w:r w:rsidRPr="00B2738F">
        <w:rPr>
          <w:rFonts w:ascii="Times New Roman" w:hAnsi="Times New Roman" w:cs="Times New Roman"/>
          <w:sz w:val="24"/>
          <w:lang w:val="id-ID"/>
        </w:rPr>
        <w:t xml:space="preserve">Amiruddin dan H. Zainal Asikin, 2006 </w:t>
      </w:r>
      <w:r w:rsidRPr="00B2738F">
        <w:rPr>
          <w:rFonts w:ascii="Times New Roman" w:hAnsi="Times New Roman" w:cs="Times New Roman"/>
          <w:i/>
          <w:sz w:val="24"/>
          <w:lang w:val="id-ID"/>
        </w:rPr>
        <w:t xml:space="preserve">Pengantar Metode Penelitian Hukum </w:t>
      </w:r>
      <w:r w:rsidRPr="00B2738F">
        <w:rPr>
          <w:rFonts w:ascii="Times New Roman" w:hAnsi="Times New Roman" w:cs="Times New Roman"/>
          <w:sz w:val="24"/>
          <w:lang w:val="id-ID"/>
        </w:rPr>
        <w:t xml:space="preserve">, </w:t>
      </w:r>
      <w:r>
        <w:rPr>
          <w:rFonts w:ascii="Times New Roman" w:hAnsi="Times New Roman" w:cs="Times New Roman"/>
          <w:sz w:val="24"/>
          <w:lang w:val="id-ID"/>
        </w:rPr>
        <w:t xml:space="preserve"> </w:t>
      </w:r>
      <w:r w:rsidRPr="00B2738F">
        <w:rPr>
          <w:rFonts w:ascii="Times New Roman" w:hAnsi="Times New Roman" w:cs="Times New Roman"/>
          <w:sz w:val="24"/>
          <w:lang w:val="id-ID"/>
        </w:rPr>
        <w:t>Jakarta : PT. Raja Grafindo Persada</w:t>
      </w:r>
    </w:p>
    <w:p w:rsidR="00CD72C0" w:rsidRDefault="00CD72C0" w:rsidP="00CD72C0">
      <w:pPr>
        <w:spacing w:after="0" w:line="480" w:lineRule="auto"/>
        <w:ind w:left="567" w:hanging="567"/>
        <w:jc w:val="both"/>
        <w:rPr>
          <w:rFonts w:ascii="Times New Roman" w:hAnsi="Times New Roman" w:cs="Times New Roman"/>
          <w:sz w:val="24"/>
          <w:lang w:val="id-ID"/>
        </w:rPr>
      </w:pPr>
      <w:r w:rsidRPr="0002516C">
        <w:rPr>
          <w:rFonts w:ascii="Times New Roman" w:hAnsi="Times New Roman" w:cs="Times New Roman"/>
          <w:sz w:val="24"/>
        </w:rPr>
        <w:t>Ahmad Rifai,</w:t>
      </w:r>
      <w:r w:rsidRPr="0002516C">
        <w:rPr>
          <w:rFonts w:ascii="Times New Roman" w:hAnsi="Times New Roman" w:cs="Times New Roman"/>
          <w:sz w:val="24"/>
          <w:lang w:val="id-ID"/>
        </w:rPr>
        <w:t xml:space="preserve"> 2010,</w:t>
      </w:r>
      <w:r w:rsidRPr="0002516C">
        <w:rPr>
          <w:rFonts w:ascii="Times New Roman" w:hAnsi="Times New Roman" w:cs="Times New Roman"/>
          <w:sz w:val="24"/>
        </w:rPr>
        <w:t xml:space="preserve"> </w:t>
      </w:r>
      <w:r w:rsidRPr="0002516C">
        <w:rPr>
          <w:rFonts w:ascii="Times New Roman" w:hAnsi="Times New Roman" w:cs="Times New Roman"/>
          <w:i/>
          <w:sz w:val="24"/>
        </w:rPr>
        <w:t>Penemuan Hukum oleh Hakim dalam Perspektif Hukum Progresif</w:t>
      </w:r>
      <w:r w:rsidRPr="0002516C">
        <w:rPr>
          <w:rFonts w:ascii="Times New Roman" w:hAnsi="Times New Roman" w:cs="Times New Roman"/>
          <w:sz w:val="24"/>
        </w:rPr>
        <w:t xml:space="preserve"> </w:t>
      </w:r>
      <w:r w:rsidRPr="0002516C">
        <w:rPr>
          <w:rFonts w:ascii="Times New Roman" w:hAnsi="Times New Roman" w:cs="Times New Roman"/>
          <w:sz w:val="24"/>
          <w:lang w:val="id-ID"/>
        </w:rPr>
        <w:t>,</w:t>
      </w:r>
      <w:r w:rsidRPr="0002516C">
        <w:rPr>
          <w:rFonts w:ascii="Times New Roman" w:hAnsi="Times New Roman" w:cs="Times New Roman"/>
          <w:sz w:val="24"/>
        </w:rPr>
        <w:t>Jakarta:Sinar Grafika</w:t>
      </w:r>
    </w:p>
    <w:p w:rsidR="00CD72C0" w:rsidRPr="0002516C" w:rsidRDefault="00CD72C0" w:rsidP="00CD72C0">
      <w:pPr>
        <w:spacing w:after="0" w:line="480" w:lineRule="auto"/>
        <w:ind w:left="567" w:hanging="567"/>
        <w:jc w:val="both"/>
        <w:rPr>
          <w:rFonts w:ascii="Times New Roman" w:hAnsi="Times New Roman" w:cs="Times New Roman"/>
          <w:sz w:val="36"/>
          <w:szCs w:val="24"/>
          <w:lang w:val="id-ID"/>
        </w:rPr>
      </w:pPr>
      <w:r w:rsidRPr="0002516C">
        <w:rPr>
          <w:rFonts w:ascii="Times New Roman" w:hAnsi="Times New Roman" w:cs="Times New Roman"/>
          <w:sz w:val="24"/>
        </w:rPr>
        <w:t xml:space="preserve">AL. Wisnubroto, 2014, </w:t>
      </w:r>
      <w:r w:rsidRPr="0002516C">
        <w:rPr>
          <w:rFonts w:ascii="Times New Roman" w:hAnsi="Times New Roman" w:cs="Times New Roman"/>
          <w:i/>
          <w:sz w:val="24"/>
        </w:rPr>
        <w:t>Praktik Persidangan Pidana, Penerbit Universitas Atmajaya</w:t>
      </w:r>
      <w:r w:rsidRPr="0002516C">
        <w:rPr>
          <w:rFonts w:ascii="Times New Roman" w:hAnsi="Times New Roman" w:cs="Times New Roman"/>
          <w:sz w:val="24"/>
        </w:rPr>
        <w:t xml:space="preserve"> Yogyakarta, Yogyakarta</w:t>
      </w:r>
    </w:p>
    <w:p w:rsidR="00CD72C0" w:rsidRDefault="00CD72C0" w:rsidP="00CD72C0">
      <w:pPr>
        <w:spacing w:after="0" w:line="480" w:lineRule="auto"/>
        <w:ind w:left="567" w:hanging="567"/>
        <w:jc w:val="both"/>
        <w:rPr>
          <w:rFonts w:ascii="Times New Roman" w:hAnsi="Times New Roman" w:cs="Times New Roman"/>
          <w:sz w:val="24"/>
          <w:szCs w:val="24"/>
          <w:lang w:val="id-ID"/>
        </w:rPr>
      </w:pPr>
      <w:r w:rsidRPr="00DB6026">
        <w:rPr>
          <w:rFonts w:ascii="Times New Roman" w:hAnsi="Times New Roman" w:cs="Times New Roman"/>
          <w:sz w:val="24"/>
          <w:szCs w:val="24"/>
          <w:lang w:val="id-ID"/>
        </w:rPr>
        <w:t xml:space="preserve">Bambang Sunggono, 2003 </w:t>
      </w:r>
      <w:r w:rsidRPr="00DB6026">
        <w:rPr>
          <w:rFonts w:ascii="Times New Roman" w:hAnsi="Times New Roman" w:cs="Times New Roman"/>
          <w:i/>
          <w:sz w:val="24"/>
          <w:szCs w:val="24"/>
          <w:lang w:val="id-ID"/>
        </w:rPr>
        <w:t>Metodologi Penelitian Hukum ,</w:t>
      </w:r>
      <w:r w:rsidRPr="00DB6026">
        <w:rPr>
          <w:rFonts w:ascii="Times New Roman" w:hAnsi="Times New Roman" w:cs="Times New Roman"/>
          <w:sz w:val="24"/>
          <w:szCs w:val="24"/>
          <w:lang w:val="id-ID"/>
        </w:rPr>
        <w:t>Jakarta:Raja Grafindo Persada</w:t>
      </w:r>
      <w:r>
        <w:rPr>
          <w:rFonts w:ascii="Times New Roman" w:hAnsi="Times New Roman" w:cs="Times New Roman"/>
          <w:sz w:val="24"/>
          <w:szCs w:val="24"/>
          <w:lang w:val="id-ID"/>
        </w:rPr>
        <w:t>.</w:t>
      </w:r>
    </w:p>
    <w:p w:rsidR="00CD72C0" w:rsidRPr="0002516C" w:rsidRDefault="00CD72C0" w:rsidP="00CD72C0">
      <w:pPr>
        <w:spacing w:after="0" w:line="480" w:lineRule="auto"/>
        <w:ind w:left="567" w:hanging="567"/>
        <w:jc w:val="both"/>
        <w:rPr>
          <w:rFonts w:ascii="Times New Roman" w:hAnsi="Times New Roman" w:cs="Times New Roman"/>
          <w:sz w:val="28"/>
          <w:szCs w:val="24"/>
          <w:lang w:val="id-ID"/>
        </w:rPr>
      </w:pPr>
      <w:r w:rsidRPr="0002516C">
        <w:rPr>
          <w:rFonts w:ascii="Times New Roman" w:hAnsi="Times New Roman" w:cs="Times New Roman"/>
          <w:sz w:val="24"/>
        </w:rPr>
        <w:t>Bambang Sutiyoso,</w:t>
      </w:r>
      <w:r w:rsidRPr="0002516C">
        <w:rPr>
          <w:rFonts w:ascii="Times New Roman" w:hAnsi="Times New Roman" w:cs="Times New Roman"/>
          <w:sz w:val="24"/>
          <w:lang w:val="id-ID"/>
        </w:rPr>
        <w:t>2006</w:t>
      </w:r>
      <w:r w:rsidRPr="0002516C">
        <w:rPr>
          <w:rFonts w:ascii="Times New Roman" w:hAnsi="Times New Roman" w:cs="Times New Roman"/>
          <w:sz w:val="24"/>
        </w:rPr>
        <w:t xml:space="preserve"> </w:t>
      </w:r>
      <w:r w:rsidRPr="0002516C">
        <w:rPr>
          <w:rFonts w:ascii="Times New Roman" w:hAnsi="Times New Roman" w:cs="Times New Roman"/>
          <w:i/>
          <w:sz w:val="24"/>
        </w:rPr>
        <w:t>Metode Penemuan Hukum Upaya Mewujudkan Hukum yang Pasti dan Berkeadilan,</w:t>
      </w:r>
      <w:r w:rsidRPr="0002516C">
        <w:rPr>
          <w:rFonts w:ascii="Times New Roman" w:hAnsi="Times New Roman" w:cs="Times New Roman"/>
          <w:sz w:val="24"/>
        </w:rPr>
        <w:t xml:space="preserve"> Yogyakarta:UIIS Press</w:t>
      </w:r>
    </w:p>
    <w:p w:rsidR="00CD72C0" w:rsidRDefault="00CD72C0" w:rsidP="00CD72C0">
      <w:pPr>
        <w:spacing w:after="0" w:line="480" w:lineRule="auto"/>
        <w:ind w:left="567" w:hanging="567"/>
        <w:jc w:val="both"/>
        <w:rPr>
          <w:rFonts w:ascii="Times New Roman" w:hAnsi="Times New Roman" w:cs="Times New Roman"/>
          <w:sz w:val="24"/>
          <w:lang w:val="id-ID"/>
        </w:rPr>
      </w:pPr>
      <w:r w:rsidRPr="00335AA5">
        <w:rPr>
          <w:rFonts w:ascii="Times New Roman" w:hAnsi="Times New Roman" w:cs="Times New Roman"/>
          <w:sz w:val="24"/>
          <w:lang w:val="id-ID"/>
        </w:rPr>
        <w:t xml:space="preserve">Caeruddin, 1996 </w:t>
      </w:r>
      <w:r w:rsidRPr="00335AA5">
        <w:rPr>
          <w:rFonts w:ascii="Times New Roman" w:hAnsi="Times New Roman" w:cs="Times New Roman"/>
          <w:i/>
          <w:sz w:val="24"/>
          <w:lang w:val="id-ID"/>
        </w:rPr>
        <w:t>materi pokok Asas-Asas Hukum Pidana</w:t>
      </w:r>
      <w:r w:rsidRPr="00335AA5">
        <w:rPr>
          <w:rFonts w:ascii="Times New Roman" w:hAnsi="Times New Roman" w:cs="Times New Roman"/>
          <w:sz w:val="24"/>
          <w:lang w:val="id-ID"/>
        </w:rPr>
        <w:t xml:space="preserve"> Jakarta : Fakultas Hukum Universitas Islam As-Syafi’yah</w:t>
      </w:r>
    </w:p>
    <w:p w:rsidR="00CD72C0" w:rsidRPr="00335AA5" w:rsidRDefault="00CD72C0" w:rsidP="00CD72C0">
      <w:pPr>
        <w:spacing w:after="0" w:line="480" w:lineRule="auto"/>
        <w:ind w:left="567" w:hanging="567"/>
        <w:jc w:val="both"/>
        <w:rPr>
          <w:rFonts w:ascii="Times New Roman" w:hAnsi="Times New Roman" w:cs="Times New Roman"/>
          <w:sz w:val="32"/>
          <w:szCs w:val="24"/>
          <w:lang w:val="id-ID"/>
        </w:rPr>
      </w:pPr>
      <w:r w:rsidRPr="00335AA5">
        <w:rPr>
          <w:rFonts w:ascii="Times New Roman" w:hAnsi="Times New Roman" w:cs="Times New Roman"/>
          <w:sz w:val="24"/>
          <w:lang w:val="id-ID"/>
        </w:rPr>
        <w:t xml:space="preserve">Erlina Maria Christin Sinaga dan Sharfina Sabila, 2020 </w:t>
      </w:r>
      <w:r w:rsidRPr="00335AA5">
        <w:rPr>
          <w:rFonts w:ascii="Times New Roman" w:hAnsi="Times New Roman" w:cs="Times New Roman"/>
          <w:i/>
          <w:sz w:val="24"/>
          <w:lang w:val="id-ID"/>
        </w:rPr>
        <w:t xml:space="preserve">Narkotika Anak Pidana dan Pemidanaan </w:t>
      </w:r>
      <w:r w:rsidRPr="00335AA5">
        <w:rPr>
          <w:rFonts w:ascii="Times New Roman" w:hAnsi="Times New Roman" w:cs="Times New Roman"/>
          <w:sz w:val="24"/>
          <w:lang w:val="id-ID"/>
        </w:rPr>
        <w:t>Depok:PT RajaGrafindo</w:t>
      </w:r>
    </w:p>
    <w:p w:rsidR="00CD72C0" w:rsidRPr="002E226F" w:rsidRDefault="00CD72C0" w:rsidP="00CD72C0">
      <w:pPr>
        <w:spacing w:after="0" w:line="480" w:lineRule="auto"/>
        <w:ind w:left="567" w:hanging="567"/>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Ida Bagus Surya dharma Jaya,</w:t>
      </w:r>
      <w:r>
        <w:rPr>
          <w:rFonts w:ascii="Times New Roman" w:hAnsi="Times New Roman" w:cs="Times New Roman"/>
          <w:sz w:val="24"/>
          <w:szCs w:val="24"/>
          <w:lang w:val="id-ID"/>
        </w:rPr>
        <w:t xml:space="preserve"> </w:t>
      </w:r>
      <w:r w:rsidRPr="002E226F">
        <w:rPr>
          <w:rFonts w:ascii="Times New Roman" w:hAnsi="Times New Roman" w:cs="Times New Roman"/>
          <w:sz w:val="24"/>
          <w:szCs w:val="24"/>
          <w:lang w:val="id-ID"/>
        </w:rPr>
        <w:t xml:space="preserve">2016, </w:t>
      </w:r>
      <w:r w:rsidRPr="002E226F">
        <w:rPr>
          <w:rFonts w:ascii="Times New Roman" w:hAnsi="Times New Roman" w:cs="Times New Roman"/>
          <w:i/>
          <w:sz w:val="24"/>
          <w:szCs w:val="24"/>
          <w:lang w:val="id-ID"/>
        </w:rPr>
        <w:t xml:space="preserve">Klinik Hukum Pidana Komponen Persiapan Dan Praktek, </w:t>
      </w:r>
      <w:r w:rsidRPr="002E226F">
        <w:rPr>
          <w:rFonts w:ascii="Times New Roman" w:hAnsi="Times New Roman" w:cs="Times New Roman"/>
          <w:sz w:val="24"/>
          <w:szCs w:val="24"/>
          <w:lang w:val="id-ID"/>
        </w:rPr>
        <w:t>Denpasar:Udayana University Press</w:t>
      </w:r>
      <w:r>
        <w:rPr>
          <w:rFonts w:ascii="Times New Roman" w:hAnsi="Times New Roman" w:cs="Times New Roman"/>
          <w:sz w:val="24"/>
          <w:szCs w:val="24"/>
          <w:lang w:val="id-ID"/>
        </w:rPr>
        <w:t>.</w:t>
      </w:r>
    </w:p>
    <w:p w:rsidR="00CD72C0" w:rsidRPr="002E226F" w:rsidRDefault="00CD72C0" w:rsidP="00CD72C0">
      <w:pPr>
        <w:spacing w:after="0" w:line="480" w:lineRule="auto"/>
        <w:ind w:left="567" w:hanging="567"/>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Laurensius Arliman S,</w:t>
      </w:r>
      <w:r>
        <w:rPr>
          <w:rFonts w:ascii="Times New Roman" w:hAnsi="Times New Roman" w:cs="Times New Roman"/>
          <w:sz w:val="24"/>
          <w:szCs w:val="24"/>
          <w:lang w:val="id-ID"/>
        </w:rPr>
        <w:t xml:space="preserve"> </w:t>
      </w:r>
      <w:r w:rsidRPr="002E226F">
        <w:rPr>
          <w:rFonts w:ascii="Times New Roman" w:hAnsi="Times New Roman" w:cs="Times New Roman"/>
          <w:sz w:val="24"/>
          <w:szCs w:val="24"/>
          <w:lang w:val="id-ID"/>
        </w:rPr>
        <w:t xml:space="preserve">2015, </w:t>
      </w:r>
      <w:r w:rsidRPr="002E226F">
        <w:rPr>
          <w:rFonts w:ascii="Times New Roman" w:hAnsi="Times New Roman" w:cs="Times New Roman"/>
          <w:i/>
          <w:sz w:val="24"/>
          <w:szCs w:val="24"/>
          <w:lang w:val="id-ID"/>
        </w:rPr>
        <w:t xml:space="preserve">Komnas Ham dan Perlindungan Anak Pelaku Tindak Pidana, </w:t>
      </w:r>
      <w:r w:rsidRPr="002E226F">
        <w:rPr>
          <w:rFonts w:ascii="Times New Roman" w:hAnsi="Times New Roman" w:cs="Times New Roman"/>
          <w:sz w:val="24"/>
          <w:szCs w:val="24"/>
          <w:lang w:val="id-ID"/>
        </w:rPr>
        <w:t>Yogyakarta:Deepublish</w:t>
      </w:r>
      <w:r>
        <w:rPr>
          <w:rFonts w:ascii="Times New Roman" w:hAnsi="Times New Roman" w:cs="Times New Roman"/>
          <w:sz w:val="24"/>
          <w:szCs w:val="24"/>
          <w:lang w:val="id-ID"/>
        </w:rPr>
        <w:t>.</w:t>
      </w:r>
    </w:p>
    <w:p w:rsidR="00CD72C0" w:rsidRDefault="00CD72C0" w:rsidP="00CD72C0">
      <w:pPr>
        <w:spacing w:after="0" w:line="480" w:lineRule="auto"/>
        <w:ind w:left="567" w:hanging="567"/>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 xml:space="preserve">Lukman Hakim, 2020, </w:t>
      </w:r>
      <w:r w:rsidRPr="002E226F">
        <w:rPr>
          <w:rFonts w:ascii="Times New Roman" w:hAnsi="Times New Roman" w:cs="Times New Roman"/>
          <w:i/>
          <w:sz w:val="24"/>
          <w:szCs w:val="24"/>
          <w:lang w:val="id-ID"/>
        </w:rPr>
        <w:t xml:space="preserve">Asas-Asas Hukum Pidana, </w:t>
      </w:r>
      <w:r w:rsidRPr="002E226F">
        <w:rPr>
          <w:rFonts w:ascii="Times New Roman" w:hAnsi="Times New Roman" w:cs="Times New Roman"/>
          <w:sz w:val="24"/>
          <w:szCs w:val="24"/>
          <w:lang w:val="id-ID"/>
        </w:rPr>
        <w:t>Yogyakarta:Deepublish</w:t>
      </w:r>
      <w:r>
        <w:rPr>
          <w:rFonts w:ascii="Times New Roman" w:hAnsi="Times New Roman" w:cs="Times New Roman"/>
          <w:sz w:val="24"/>
          <w:szCs w:val="24"/>
          <w:lang w:val="id-ID"/>
        </w:rPr>
        <w:t>.</w:t>
      </w:r>
    </w:p>
    <w:p w:rsidR="00CD72C0" w:rsidRPr="00732858" w:rsidRDefault="00CD72C0" w:rsidP="00CD72C0">
      <w:pPr>
        <w:spacing w:after="0" w:line="480" w:lineRule="auto"/>
        <w:ind w:left="567" w:hanging="567"/>
        <w:jc w:val="both"/>
        <w:rPr>
          <w:rFonts w:ascii="Times New Roman" w:hAnsi="Times New Roman" w:cs="Times New Roman"/>
          <w:sz w:val="24"/>
          <w:szCs w:val="24"/>
          <w:lang w:val="id-ID"/>
        </w:rPr>
      </w:pPr>
      <w:r w:rsidRPr="00732858">
        <w:rPr>
          <w:rFonts w:ascii="Times New Roman" w:hAnsi="Times New Roman" w:cs="Times New Roman"/>
        </w:rPr>
        <w:t>Lilik Mulyadi, “Hukum Acara Pidana Indonesia”,</w:t>
      </w:r>
    </w:p>
    <w:p w:rsidR="00CD72C0" w:rsidRPr="002E226F" w:rsidRDefault="00CD72C0" w:rsidP="00CD72C0">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Maidin Gultom, </w:t>
      </w:r>
      <w:r w:rsidRPr="002E226F">
        <w:rPr>
          <w:rFonts w:ascii="Times New Roman" w:hAnsi="Times New Roman" w:cs="Times New Roman"/>
          <w:sz w:val="24"/>
          <w:szCs w:val="24"/>
          <w:lang w:val="id-ID"/>
        </w:rPr>
        <w:t xml:space="preserve">2008 </w:t>
      </w:r>
      <w:r w:rsidRPr="002E226F">
        <w:rPr>
          <w:rFonts w:ascii="Times New Roman" w:hAnsi="Times New Roman" w:cs="Times New Roman"/>
          <w:i/>
          <w:sz w:val="24"/>
          <w:szCs w:val="24"/>
          <w:lang w:val="id-ID"/>
        </w:rPr>
        <w:t xml:space="preserve">Perlindungan Hukum Terhadap Anak Dalam Sistem Peradilan Pidana Anak di Indonesia, </w:t>
      </w:r>
      <w:r w:rsidRPr="002E226F">
        <w:rPr>
          <w:rFonts w:ascii="Times New Roman" w:hAnsi="Times New Roman" w:cs="Times New Roman"/>
          <w:sz w:val="24"/>
          <w:szCs w:val="24"/>
          <w:lang w:val="id-ID"/>
        </w:rPr>
        <w:t>Bandung:PT Reflika Aditama</w:t>
      </w:r>
      <w:r>
        <w:rPr>
          <w:rFonts w:ascii="Times New Roman" w:hAnsi="Times New Roman" w:cs="Times New Roman"/>
          <w:sz w:val="24"/>
          <w:szCs w:val="24"/>
          <w:lang w:val="id-ID"/>
        </w:rPr>
        <w:t>.</w:t>
      </w:r>
    </w:p>
    <w:p w:rsidR="00CD72C0" w:rsidRPr="002E226F" w:rsidRDefault="00CD72C0" w:rsidP="00CD72C0">
      <w:pPr>
        <w:spacing w:after="0" w:line="480" w:lineRule="auto"/>
        <w:ind w:left="567" w:hanging="567"/>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 xml:space="preserve">Mulyadi Pawemmei, dan Rahmanudin Tomailli, 2015, </w:t>
      </w:r>
      <w:r w:rsidRPr="002E226F">
        <w:rPr>
          <w:rFonts w:ascii="Times New Roman" w:hAnsi="Times New Roman" w:cs="Times New Roman"/>
          <w:i/>
          <w:sz w:val="24"/>
          <w:szCs w:val="24"/>
          <w:lang w:val="id-ID"/>
        </w:rPr>
        <w:t xml:space="preserve">Hukum Pidana </w:t>
      </w:r>
      <w:r w:rsidRPr="002E226F">
        <w:rPr>
          <w:rFonts w:ascii="Times New Roman" w:hAnsi="Times New Roman" w:cs="Times New Roman"/>
          <w:sz w:val="24"/>
          <w:szCs w:val="24"/>
          <w:lang w:val="id-ID"/>
        </w:rPr>
        <w:t>, Jakarta:Mitra Wacana Media</w:t>
      </w:r>
      <w:r>
        <w:rPr>
          <w:rFonts w:ascii="Times New Roman" w:hAnsi="Times New Roman" w:cs="Times New Roman"/>
          <w:sz w:val="24"/>
          <w:szCs w:val="24"/>
          <w:lang w:val="id-ID"/>
        </w:rPr>
        <w:t>.</w:t>
      </w:r>
    </w:p>
    <w:p w:rsidR="00CD72C0" w:rsidRDefault="00CD72C0" w:rsidP="00CD72C0">
      <w:pPr>
        <w:spacing w:after="0" w:line="480" w:lineRule="auto"/>
        <w:ind w:left="567" w:hanging="567"/>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 xml:space="preserve">Muhammad Joni, </w:t>
      </w:r>
      <w:r>
        <w:rPr>
          <w:rFonts w:ascii="Times New Roman" w:hAnsi="Times New Roman" w:cs="Times New Roman"/>
          <w:sz w:val="24"/>
          <w:szCs w:val="24"/>
          <w:lang w:val="id-ID"/>
        </w:rPr>
        <w:t xml:space="preserve">Dan Zulchaina Z.T, </w:t>
      </w:r>
      <w:r w:rsidRPr="002E226F">
        <w:rPr>
          <w:rFonts w:ascii="Times New Roman" w:hAnsi="Times New Roman" w:cs="Times New Roman"/>
          <w:sz w:val="24"/>
          <w:szCs w:val="24"/>
          <w:lang w:val="id-ID"/>
        </w:rPr>
        <w:t xml:space="preserve">1999, </w:t>
      </w:r>
      <w:r w:rsidRPr="002E226F">
        <w:rPr>
          <w:rFonts w:ascii="Times New Roman" w:hAnsi="Times New Roman" w:cs="Times New Roman"/>
          <w:i/>
          <w:sz w:val="24"/>
          <w:szCs w:val="24"/>
          <w:lang w:val="id-ID"/>
        </w:rPr>
        <w:t xml:space="preserve">Aspek Perlindungan Anak-Dalam Perspektif Konvensi Hukum Anak, </w:t>
      </w:r>
      <w:r>
        <w:rPr>
          <w:rFonts w:ascii="Times New Roman" w:hAnsi="Times New Roman" w:cs="Times New Roman"/>
          <w:sz w:val="24"/>
          <w:szCs w:val="24"/>
          <w:lang w:val="id-ID"/>
        </w:rPr>
        <w:t>Bandung:Citra AdityaBakti.</w:t>
      </w:r>
    </w:p>
    <w:p w:rsidR="00CD72C0" w:rsidRPr="00A61FC0" w:rsidRDefault="00CD72C0" w:rsidP="00CD72C0">
      <w:pPr>
        <w:spacing w:after="0" w:line="480" w:lineRule="auto"/>
        <w:ind w:left="567" w:hanging="567"/>
        <w:jc w:val="both"/>
        <w:rPr>
          <w:rFonts w:ascii="Times New Roman" w:hAnsi="Times New Roman" w:cs="Times New Roman"/>
          <w:sz w:val="28"/>
          <w:szCs w:val="24"/>
          <w:lang w:val="id-ID"/>
        </w:rPr>
      </w:pPr>
      <w:r w:rsidRPr="00A61FC0">
        <w:rPr>
          <w:rFonts w:ascii="Times New Roman" w:hAnsi="Times New Roman" w:cs="Times New Roman"/>
          <w:sz w:val="24"/>
        </w:rPr>
        <w:t>M. Nasir Djamali, 2015</w:t>
      </w:r>
      <w:r w:rsidRPr="00A61FC0">
        <w:rPr>
          <w:rFonts w:ascii="Times New Roman" w:hAnsi="Times New Roman" w:cs="Times New Roman"/>
          <w:sz w:val="24"/>
          <w:lang w:val="id-ID"/>
        </w:rPr>
        <w:t xml:space="preserve"> , </w:t>
      </w:r>
      <w:r w:rsidRPr="00A61FC0">
        <w:rPr>
          <w:rFonts w:ascii="Times New Roman" w:hAnsi="Times New Roman" w:cs="Times New Roman"/>
          <w:i/>
          <w:sz w:val="24"/>
        </w:rPr>
        <w:t>Anak Bukan Untuk Di Hukum: Catatan Pembahasan UU Sistem Peradilan Pidana Anak (UU-SPPA), Cet 3</w:t>
      </w:r>
      <w:r w:rsidRPr="00A61FC0">
        <w:rPr>
          <w:rFonts w:ascii="Times New Roman" w:hAnsi="Times New Roman" w:cs="Times New Roman"/>
          <w:sz w:val="24"/>
        </w:rPr>
        <w:t>, Jakarta, Sinar Grafika,</w:t>
      </w:r>
    </w:p>
    <w:p w:rsidR="00CD72C0" w:rsidRPr="00786FEC" w:rsidRDefault="00CD72C0" w:rsidP="00CD72C0">
      <w:pPr>
        <w:rPr>
          <w:sz w:val="24"/>
          <w:szCs w:val="24"/>
        </w:rPr>
      </w:pPr>
      <w:r w:rsidRPr="00786FEC">
        <w:rPr>
          <w:rFonts w:ascii="Times New Roman" w:hAnsi="Times New Roman" w:cs="Times New Roman"/>
          <w:sz w:val="24"/>
          <w:lang w:val="id-ID"/>
        </w:rPr>
        <w:t xml:space="preserve">Peter Mahmud Marzuki, 2010 </w:t>
      </w:r>
      <w:r w:rsidRPr="00786FEC">
        <w:rPr>
          <w:rFonts w:ascii="Times New Roman" w:hAnsi="Times New Roman" w:cs="Times New Roman"/>
          <w:i/>
          <w:sz w:val="24"/>
          <w:lang w:val="id-ID"/>
        </w:rPr>
        <w:t>Penelitian Hukum</w:t>
      </w:r>
      <w:r w:rsidRPr="00786FEC">
        <w:rPr>
          <w:rFonts w:ascii="Times New Roman" w:hAnsi="Times New Roman" w:cs="Times New Roman"/>
          <w:sz w:val="24"/>
          <w:lang w:val="id-ID"/>
        </w:rPr>
        <w:t xml:space="preserve"> , Jakarta : Kencana Prenada</w:t>
      </w:r>
    </w:p>
    <w:p w:rsidR="00CD72C0" w:rsidRPr="002E226F" w:rsidRDefault="00CD72C0" w:rsidP="00CD72C0">
      <w:pPr>
        <w:spacing w:after="0" w:line="480" w:lineRule="auto"/>
        <w:ind w:left="567" w:hanging="567"/>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 xml:space="preserve">Rahman Syamsuddin, </w:t>
      </w:r>
      <w:r>
        <w:rPr>
          <w:rFonts w:ascii="Times New Roman" w:hAnsi="Times New Roman" w:cs="Times New Roman"/>
          <w:sz w:val="24"/>
          <w:szCs w:val="24"/>
          <w:lang w:val="id-ID"/>
        </w:rPr>
        <w:t xml:space="preserve">dan Ismail Aris, </w:t>
      </w:r>
      <w:r w:rsidRPr="002E226F">
        <w:rPr>
          <w:rFonts w:ascii="Times New Roman" w:hAnsi="Times New Roman" w:cs="Times New Roman"/>
          <w:sz w:val="24"/>
          <w:szCs w:val="24"/>
          <w:lang w:val="id-ID"/>
        </w:rPr>
        <w:t xml:space="preserve">2014 </w:t>
      </w:r>
      <w:r w:rsidRPr="002E226F">
        <w:rPr>
          <w:rFonts w:ascii="Times New Roman" w:hAnsi="Times New Roman" w:cs="Times New Roman"/>
          <w:i/>
          <w:sz w:val="24"/>
          <w:szCs w:val="24"/>
          <w:lang w:val="id-ID"/>
        </w:rPr>
        <w:t>Merajut Hukum di Indonesia</w:t>
      </w:r>
      <w:r w:rsidRPr="002E226F">
        <w:rPr>
          <w:rFonts w:ascii="Times New Roman" w:hAnsi="Times New Roman" w:cs="Times New Roman"/>
          <w:sz w:val="24"/>
          <w:szCs w:val="24"/>
          <w:lang w:val="id-ID"/>
        </w:rPr>
        <w:t>,Makassar:Mitrawacana Media</w:t>
      </w:r>
      <w:r>
        <w:rPr>
          <w:rFonts w:ascii="Times New Roman" w:hAnsi="Times New Roman" w:cs="Times New Roman"/>
          <w:sz w:val="24"/>
          <w:szCs w:val="24"/>
          <w:lang w:val="id-ID"/>
        </w:rPr>
        <w:t>.</w:t>
      </w:r>
    </w:p>
    <w:p w:rsidR="00CD72C0" w:rsidRPr="002E226F" w:rsidRDefault="00CD72C0" w:rsidP="00CD72C0">
      <w:pPr>
        <w:spacing w:after="0" w:line="480" w:lineRule="auto"/>
        <w:ind w:left="567" w:hanging="567"/>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 xml:space="preserve">Rahmanuddin Tomalili, 2019, </w:t>
      </w:r>
      <w:r w:rsidRPr="002E226F">
        <w:rPr>
          <w:rFonts w:ascii="Times New Roman" w:hAnsi="Times New Roman" w:cs="Times New Roman"/>
          <w:i/>
          <w:sz w:val="24"/>
          <w:szCs w:val="24"/>
          <w:lang w:val="id-ID"/>
        </w:rPr>
        <w:t xml:space="preserve">Hukum Pidana, </w:t>
      </w:r>
      <w:r w:rsidRPr="002E226F">
        <w:rPr>
          <w:rFonts w:ascii="Times New Roman" w:hAnsi="Times New Roman" w:cs="Times New Roman"/>
          <w:sz w:val="24"/>
          <w:szCs w:val="24"/>
          <w:lang w:val="id-ID"/>
        </w:rPr>
        <w:t>Yogyakarta:Deepublish</w:t>
      </w:r>
      <w:r>
        <w:rPr>
          <w:rFonts w:ascii="Times New Roman" w:hAnsi="Times New Roman" w:cs="Times New Roman"/>
          <w:sz w:val="24"/>
          <w:szCs w:val="24"/>
          <w:lang w:val="id-ID"/>
        </w:rPr>
        <w:t>.</w:t>
      </w:r>
    </w:p>
    <w:p w:rsidR="00CD72C0" w:rsidRDefault="00CD72C0" w:rsidP="00CD72C0">
      <w:pPr>
        <w:spacing w:after="0" w:line="480" w:lineRule="auto"/>
        <w:jc w:val="both"/>
        <w:rPr>
          <w:rFonts w:ascii="Times New Roman" w:hAnsi="Times New Roman" w:cs="Times New Roman"/>
          <w:sz w:val="24"/>
          <w:szCs w:val="24"/>
          <w:lang w:val="id-ID"/>
        </w:rPr>
      </w:pPr>
      <w:r w:rsidRPr="002E226F">
        <w:rPr>
          <w:rFonts w:ascii="Times New Roman" w:hAnsi="Times New Roman" w:cs="Times New Roman"/>
          <w:sz w:val="24"/>
          <w:szCs w:val="24"/>
        </w:rPr>
        <w:t>R. Soeroso,</w:t>
      </w:r>
      <w:r w:rsidRPr="002E226F">
        <w:rPr>
          <w:rFonts w:ascii="Times New Roman" w:hAnsi="Times New Roman" w:cs="Times New Roman"/>
          <w:sz w:val="24"/>
          <w:szCs w:val="24"/>
          <w:lang w:val="id-ID"/>
        </w:rPr>
        <w:t xml:space="preserve"> </w:t>
      </w:r>
      <w:r w:rsidRPr="002E226F">
        <w:rPr>
          <w:rFonts w:ascii="Times New Roman" w:hAnsi="Times New Roman" w:cs="Times New Roman"/>
          <w:sz w:val="24"/>
          <w:szCs w:val="24"/>
        </w:rPr>
        <w:t xml:space="preserve">2006, </w:t>
      </w:r>
      <w:r w:rsidRPr="002E226F">
        <w:rPr>
          <w:rFonts w:ascii="Times New Roman" w:hAnsi="Times New Roman" w:cs="Times New Roman"/>
          <w:i/>
          <w:sz w:val="24"/>
          <w:szCs w:val="24"/>
        </w:rPr>
        <w:t>Pengantar Ilmu Hukum</w:t>
      </w:r>
      <w:r w:rsidRPr="002E226F">
        <w:rPr>
          <w:rFonts w:ascii="Times New Roman" w:hAnsi="Times New Roman" w:cs="Times New Roman"/>
          <w:sz w:val="24"/>
          <w:szCs w:val="24"/>
        </w:rPr>
        <w:t>, cet. ke-8,</w:t>
      </w:r>
      <w:r w:rsidRPr="002E226F">
        <w:rPr>
          <w:rFonts w:ascii="Times New Roman" w:hAnsi="Times New Roman" w:cs="Times New Roman"/>
          <w:sz w:val="24"/>
          <w:szCs w:val="24"/>
          <w:lang w:val="id-ID"/>
        </w:rPr>
        <w:t>Jakarta:</w:t>
      </w:r>
      <w:r>
        <w:rPr>
          <w:rFonts w:ascii="Times New Roman" w:hAnsi="Times New Roman" w:cs="Times New Roman"/>
          <w:sz w:val="24"/>
          <w:szCs w:val="24"/>
        </w:rPr>
        <w:t>Sinar Grafika</w:t>
      </w:r>
      <w:r>
        <w:rPr>
          <w:rFonts w:ascii="Times New Roman" w:hAnsi="Times New Roman" w:cs="Times New Roman"/>
          <w:sz w:val="24"/>
          <w:szCs w:val="24"/>
          <w:lang w:val="id-ID"/>
        </w:rPr>
        <w:t>.</w:t>
      </w:r>
    </w:p>
    <w:p w:rsidR="00CD72C0" w:rsidRPr="00D74DBC" w:rsidRDefault="00CD72C0" w:rsidP="00CD72C0">
      <w:pPr>
        <w:spacing w:after="0" w:line="480" w:lineRule="auto"/>
        <w:jc w:val="both"/>
        <w:rPr>
          <w:rFonts w:ascii="Times New Roman" w:hAnsi="Times New Roman" w:cs="Times New Roman"/>
          <w:sz w:val="28"/>
          <w:szCs w:val="24"/>
          <w:lang w:val="id-ID"/>
        </w:rPr>
      </w:pPr>
      <w:r w:rsidRPr="00D74DBC">
        <w:rPr>
          <w:rFonts w:ascii="Times New Roman" w:hAnsi="Times New Roman" w:cs="Times New Roman"/>
          <w:sz w:val="24"/>
          <w:lang w:val="id-ID"/>
        </w:rPr>
        <w:t xml:space="preserve">Rafika Nur, 2020 </w:t>
      </w:r>
      <w:r w:rsidRPr="00D74DBC">
        <w:rPr>
          <w:rFonts w:ascii="Times New Roman" w:hAnsi="Times New Roman" w:cs="Times New Roman"/>
          <w:i/>
          <w:sz w:val="24"/>
          <w:lang w:val="id-ID"/>
        </w:rPr>
        <w:t>Sanksi Tindakan Dalam Sistem Peradilan Pidana Anak ,</w:t>
      </w:r>
      <w:r w:rsidRPr="00D74DBC">
        <w:rPr>
          <w:rFonts w:ascii="Times New Roman" w:hAnsi="Times New Roman" w:cs="Times New Roman"/>
          <w:sz w:val="24"/>
          <w:lang w:val="id-ID"/>
        </w:rPr>
        <w:t>Sulawesi Selatan:Sampan Institute</w:t>
      </w:r>
    </w:p>
    <w:p w:rsidR="00CD72C0" w:rsidRDefault="00CD72C0" w:rsidP="00CD72C0">
      <w:pPr>
        <w:spacing w:after="0" w:line="480" w:lineRule="auto"/>
        <w:ind w:left="567" w:hanging="567"/>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 xml:space="preserve">Soerjono Soekanto, 1985, </w:t>
      </w:r>
      <w:r w:rsidRPr="002E226F">
        <w:rPr>
          <w:rFonts w:ascii="Times New Roman" w:hAnsi="Times New Roman" w:cs="Times New Roman"/>
          <w:i/>
          <w:sz w:val="24"/>
          <w:szCs w:val="24"/>
          <w:lang w:val="id-ID"/>
        </w:rPr>
        <w:t xml:space="preserve">Teori Murni Tentang Hukum, </w:t>
      </w:r>
      <w:r>
        <w:rPr>
          <w:rFonts w:ascii="Times New Roman" w:hAnsi="Times New Roman" w:cs="Times New Roman"/>
          <w:sz w:val="24"/>
          <w:szCs w:val="24"/>
          <w:lang w:val="id-ID"/>
        </w:rPr>
        <w:t>Bandung:PT Alumni.</w:t>
      </w:r>
    </w:p>
    <w:p w:rsidR="00CD72C0" w:rsidRPr="00EF5450" w:rsidRDefault="00CD72C0" w:rsidP="00CD72C0">
      <w:pPr>
        <w:spacing w:after="0" w:line="480" w:lineRule="auto"/>
        <w:ind w:left="567" w:hanging="567"/>
        <w:jc w:val="both"/>
        <w:rPr>
          <w:rFonts w:ascii="Times New Roman" w:hAnsi="Times New Roman" w:cs="Times New Roman"/>
          <w:sz w:val="28"/>
          <w:szCs w:val="24"/>
          <w:lang w:val="id-ID"/>
        </w:rPr>
      </w:pPr>
      <w:r w:rsidRPr="00EF5450">
        <w:rPr>
          <w:rFonts w:ascii="Times New Roman" w:hAnsi="Times New Roman" w:cs="Times New Roman"/>
          <w:sz w:val="24"/>
          <w:lang w:val="id-ID"/>
        </w:rPr>
        <w:t xml:space="preserve">Soerjono Soekanto dan Sri Mamudji, 2003 </w:t>
      </w:r>
      <w:r w:rsidRPr="00EF5450">
        <w:rPr>
          <w:rFonts w:ascii="Times New Roman" w:hAnsi="Times New Roman" w:cs="Times New Roman"/>
          <w:i/>
          <w:sz w:val="24"/>
          <w:lang w:val="id-ID"/>
        </w:rPr>
        <w:t>Penelitian Hukum Normatif :</w:t>
      </w:r>
      <w:r>
        <w:rPr>
          <w:rFonts w:ascii="Times New Roman" w:hAnsi="Times New Roman" w:cs="Times New Roman"/>
          <w:i/>
          <w:sz w:val="24"/>
          <w:lang w:val="id-ID"/>
        </w:rPr>
        <w:t xml:space="preserve"> </w:t>
      </w:r>
      <w:r w:rsidRPr="00EF5450">
        <w:rPr>
          <w:rFonts w:ascii="Times New Roman" w:hAnsi="Times New Roman" w:cs="Times New Roman"/>
          <w:i/>
          <w:sz w:val="24"/>
          <w:lang w:val="id-ID"/>
        </w:rPr>
        <w:t xml:space="preserve">suatu tinjaun singkat </w:t>
      </w:r>
      <w:r w:rsidRPr="00EF5450">
        <w:rPr>
          <w:rFonts w:ascii="Times New Roman" w:hAnsi="Times New Roman" w:cs="Times New Roman"/>
          <w:sz w:val="24"/>
          <w:lang w:val="id-ID"/>
        </w:rPr>
        <w:t>Jakarta : Raja grafindo Persada</w:t>
      </w:r>
      <w:r>
        <w:rPr>
          <w:rFonts w:ascii="Times New Roman" w:hAnsi="Times New Roman" w:cs="Times New Roman"/>
          <w:sz w:val="24"/>
          <w:lang w:val="id-ID"/>
        </w:rPr>
        <w:t>.</w:t>
      </w:r>
    </w:p>
    <w:p w:rsidR="00CD72C0" w:rsidRDefault="00CD72C0" w:rsidP="00CD72C0">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Talib Setiady, </w:t>
      </w:r>
      <w:r w:rsidRPr="002E226F">
        <w:rPr>
          <w:rFonts w:ascii="Times New Roman" w:hAnsi="Times New Roman" w:cs="Times New Roman"/>
          <w:sz w:val="24"/>
          <w:szCs w:val="24"/>
          <w:lang w:val="id-ID"/>
        </w:rPr>
        <w:t xml:space="preserve">2010, </w:t>
      </w:r>
      <w:r w:rsidRPr="002E226F">
        <w:rPr>
          <w:rFonts w:ascii="Times New Roman" w:hAnsi="Times New Roman" w:cs="Times New Roman"/>
          <w:i/>
          <w:sz w:val="24"/>
          <w:szCs w:val="24"/>
          <w:lang w:val="id-ID"/>
        </w:rPr>
        <w:t xml:space="preserve">Pokok-Pokok Penitensier Indonesia </w:t>
      </w:r>
      <w:r w:rsidRPr="002E226F">
        <w:rPr>
          <w:rFonts w:ascii="Times New Roman" w:hAnsi="Times New Roman" w:cs="Times New Roman"/>
          <w:sz w:val="24"/>
          <w:szCs w:val="24"/>
          <w:lang w:val="id-ID"/>
        </w:rPr>
        <w:t>Bandung: Alfabeta</w:t>
      </w:r>
      <w:r>
        <w:rPr>
          <w:rFonts w:ascii="Times New Roman" w:hAnsi="Times New Roman" w:cs="Times New Roman"/>
          <w:sz w:val="24"/>
          <w:szCs w:val="24"/>
          <w:lang w:val="id-ID"/>
        </w:rPr>
        <w:t>.</w:t>
      </w:r>
    </w:p>
    <w:p w:rsidR="00CD72C0" w:rsidRPr="00A308E3" w:rsidRDefault="00CD72C0" w:rsidP="00CD72C0">
      <w:pPr>
        <w:spacing w:after="0" w:line="480" w:lineRule="auto"/>
        <w:ind w:left="567" w:hanging="567"/>
        <w:jc w:val="both"/>
        <w:rPr>
          <w:rFonts w:ascii="Times New Roman" w:hAnsi="Times New Roman" w:cs="Times New Roman"/>
          <w:sz w:val="6"/>
          <w:szCs w:val="24"/>
          <w:lang w:val="id-ID"/>
        </w:rPr>
      </w:pPr>
    </w:p>
    <w:p w:rsidR="00CD72C0" w:rsidRPr="007E75A5" w:rsidRDefault="00CD72C0" w:rsidP="00CD72C0">
      <w:pPr>
        <w:spacing w:after="0" w:line="480" w:lineRule="auto"/>
        <w:jc w:val="both"/>
        <w:rPr>
          <w:rFonts w:ascii="Times New Roman" w:hAnsi="Times New Roman" w:cs="Times New Roman"/>
          <w:b/>
          <w:sz w:val="24"/>
          <w:szCs w:val="24"/>
          <w:lang w:val="id-ID"/>
        </w:rPr>
      </w:pPr>
      <w:r w:rsidRPr="007E75A5">
        <w:rPr>
          <w:rFonts w:ascii="Times New Roman" w:hAnsi="Times New Roman" w:cs="Times New Roman"/>
          <w:b/>
          <w:sz w:val="24"/>
          <w:szCs w:val="24"/>
          <w:lang w:val="id-ID"/>
        </w:rPr>
        <w:t>Peraturan Perundang-undangan :</w:t>
      </w:r>
    </w:p>
    <w:p w:rsidR="00CD72C0" w:rsidRDefault="00CD72C0" w:rsidP="00CD72C0">
      <w:pPr>
        <w:spacing w:after="0" w:line="480" w:lineRule="auto"/>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Kitab Undang-Undang Hukum Pidana (KUHP)</w:t>
      </w:r>
      <w:r>
        <w:rPr>
          <w:rFonts w:ascii="Times New Roman" w:hAnsi="Times New Roman" w:cs="Times New Roman"/>
          <w:sz w:val="24"/>
          <w:szCs w:val="24"/>
          <w:lang w:val="id-ID"/>
        </w:rPr>
        <w:t>.</w:t>
      </w:r>
    </w:p>
    <w:p w:rsidR="00CD72C0" w:rsidRPr="002E226F" w:rsidRDefault="00CD72C0" w:rsidP="00CD72C0">
      <w:pPr>
        <w:spacing w:after="0" w:line="480" w:lineRule="auto"/>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Undang-Undang Nomor 35 Tahun 2009 Tentang Narkotika</w:t>
      </w:r>
      <w:r>
        <w:rPr>
          <w:rFonts w:ascii="Times New Roman" w:hAnsi="Times New Roman" w:cs="Times New Roman"/>
          <w:sz w:val="24"/>
          <w:szCs w:val="24"/>
          <w:lang w:val="id-ID"/>
        </w:rPr>
        <w:t>.</w:t>
      </w:r>
    </w:p>
    <w:p w:rsidR="00CD72C0" w:rsidRDefault="00CD72C0" w:rsidP="00CD72C0">
      <w:pPr>
        <w:spacing w:after="0" w:line="480" w:lineRule="auto"/>
        <w:jc w:val="both"/>
        <w:rPr>
          <w:rFonts w:ascii="Times New Roman" w:hAnsi="Times New Roman" w:cs="Times New Roman"/>
          <w:sz w:val="24"/>
          <w:szCs w:val="24"/>
          <w:lang w:val="id-ID"/>
        </w:rPr>
      </w:pPr>
      <w:r w:rsidRPr="002E226F">
        <w:rPr>
          <w:rFonts w:ascii="Times New Roman" w:hAnsi="Times New Roman" w:cs="Times New Roman"/>
          <w:sz w:val="24"/>
          <w:szCs w:val="24"/>
          <w:lang w:val="id-ID"/>
        </w:rPr>
        <w:t>Undang-Undang Nomor 35 Tahun 2014 Tentang Perlindungan Anak</w:t>
      </w:r>
      <w:r>
        <w:rPr>
          <w:rFonts w:ascii="Times New Roman" w:hAnsi="Times New Roman" w:cs="Times New Roman"/>
          <w:sz w:val="24"/>
          <w:szCs w:val="24"/>
          <w:lang w:val="id-ID"/>
        </w:rPr>
        <w:t>.</w:t>
      </w:r>
    </w:p>
    <w:p w:rsidR="00CD72C0" w:rsidRDefault="00CD72C0" w:rsidP="00CD72C0">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Undang-Undang Nomor 11 Tahun 2012 Tentang Sistem Peradilan Pidana Anak.</w:t>
      </w:r>
    </w:p>
    <w:p w:rsidR="00CD72C0" w:rsidRPr="00A308E3" w:rsidRDefault="00CD72C0" w:rsidP="00CD72C0">
      <w:pPr>
        <w:spacing w:after="0" w:line="480" w:lineRule="auto"/>
        <w:jc w:val="both"/>
        <w:rPr>
          <w:rFonts w:ascii="Times New Roman" w:hAnsi="Times New Roman" w:cs="Times New Roman"/>
          <w:sz w:val="6"/>
          <w:szCs w:val="24"/>
          <w:lang w:val="id-ID"/>
        </w:rPr>
      </w:pPr>
    </w:p>
    <w:p w:rsidR="00CD72C0" w:rsidRPr="007E75A5" w:rsidRDefault="00CD72C0" w:rsidP="00CD72C0">
      <w:pPr>
        <w:spacing w:after="0" w:line="480" w:lineRule="auto"/>
        <w:jc w:val="both"/>
        <w:rPr>
          <w:rFonts w:ascii="Times New Roman" w:hAnsi="Times New Roman" w:cs="Times New Roman"/>
          <w:b/>
          <w:sz w:val="24"/>
          <w:szCs w:val="24"/>
          <w:lang w:val="id-ID"/>
        </w:rPr>
      </w:pPr>
      <w:r w:rsidRPr="007E75A5">
        <w:rPr>
          <w:rFonts w:ascii="Times New Roman" w:hAnsi="Times New Roman" w:cs="Times New Roman"/>
          <w:b/>
          <w:sz w:val="24"/>
          <w:szCs w:val="24"/>
          <w:lang w:val="id-ID"/>
        </w:rPr>
        <w:t xml:space="preserve">Internet : </w:t>
      </w:r>
    </w:p>
    <w:p w:rsidR="00CD72C0" w:rsidRPr="00EB160B" w:rsidRDefault="00CD72C0" w:rsidP="00CD72C0">
      <w:pPr>
        <w:spacing w:after="0" w:line="480" w:lineRule="auto"/>
        <w:jc w:val="both"/>
        <w:rPr>
          <w:rFonts w:ascii="Times New Roman" w:hAnsi="Times New Roman" w:cs="Times New Roman"/>
          <w:sz w:val="24"/>
          <w:szCs w:val="24"/>
          <w:lang w:val="id-ID"/>
        </w:rPr>
      </w:pPr>
      <w:r w:rsidRPr="002E226F">
        <w:rPr>
          <w:rFonts w:ascii="Times New Roman" w:hAnsi="Times New Roman" w:cs="Times New Roman"/>
          <w:sz w:val="24"/>
          <w:szCs w:val="24"/>
        </w:rPr>
        <w:t>https://ppkn.co.id/sanksi-adalah/</w:t>
      </w:r>
    </w:p>
    <w:p w:rsidR="00CD72C0" w:rsidRPr="00CF2647" w:rsidRDefault="00CD72C0" w:rsidP="00CF2647">
      <w:pPr>
        <w:rPr>
          <w:rFonts w:ascii="Times New Roman" w:hAnsi="Times New Roman" w:cs="Times New Roman"/>
          <w:sz w:val="24"/>
          <w:szCs w:val="28"/>
        </w:rPr>
        <w:sectPr w:rsidR="00CD72C0" w:rsidRPr="00CF2647" w:rsidSect="00830FD4">
          <w:footerReference w:type="default" r:id="rId46"/>
          <w:footerReference w:type="first" r:id="rId47"/>
          <w:pgSz w:w="12240" w:h="15840" w:code="1"/>
          <w:pgMar w:top="2268" w:right="1701" w:bottom="1701" w:left="2268" w:header="850" w:footer="850" w:gutter="0"/>
          <w:pgNumType w:start="63"/>
          <w:cols w:space="720"/>
          <w:titlePg/>
          <w:docGrid w:linePitch="360"/>
        </w:sectPr>
      </w:pPr>
    </w:p>
    <w:p w:rsidR="00BC2B4E" w:rsidRPr="008A35BB" w:rsidRDefault="00001D35" w:rsidP="00BC2B4E">
      <w:pPr>
        <w:spacing w:after="120" w:line="480" w:lineRule="auto"/>
        <w:jc w:val="both"/>
        <w:rPr>
          <w:rFonts w:ascii="Times New Roman" w:hAnsi="Times New Roman" w:cs="Times New Roman"/>
          <w:sz w:val="24"/>
          <w:szCs w:val="24"/>
          <w:lang w:val="id-ID"/>
        </w:rPr>
        <w:sectPr w:rsidR="00BC2B4E" w:rsidRPr="008A35BB" w:rsidSect="00401EB8">
          <w:headerReference w:type="default" r:id="rId48"/>
          <w:pgSz w:w="12240" w:h="15840" w:code="1"/>
          <w:pgMar w:top="2268" w:right="1701" w:bottom="1701" w:left="2268" w:header="850" w:footer="850" w:gutter="0"/>
          <w:pgNumType w:start="35"/>
          <w:cols w:space="720"/>
          <w:docGrid w:linePitch="360"/>
        </w:sectPr>
      </w:pP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-163830</wp:posOffset>
            </wp:positionH>
            <wp:positionV relativeFrom="paragraph">
              <wp:posOffset>-260823</wp:posOffset>
            </wp:positionV>
            <wp:extent cx="5569348" cy="7872406"/>
            <wp:effectExtent l="0" t="0" r="0" b="0"/>
            <wp:wrapNone/>
            <wp:docPr id="9" name="Picture 9" descr="C:\Users\Computer\Documents\HILAL\IZIN PENELITI20211124_2253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ocuments\HILAL\IZIN PENELITI20211124_2253129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69348" cy="7872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647" w:rsidRDefault="00CF2647" w:rsidP="00BC2B4E">
      <w:pPr>
        <w:rPr>
          <w:noProof/>
          <w:szCs w:val="24"/>
        </w:rPr>
      </w:pPr>
      <w:bookmarkStart w:id="163" w:name="_Toc68507939"/>
      <w:r>
        <w:rPr>
          <w:noProof/>
          <w:szCs w:val="24"/>
        </w:rPr>
        <w:drawing>
          <wp:anchor distT="0" distB="0" distL="114300" distR="114300" simplePos="0" relativeHeight="251681792" behindDoc="1" locked="0" layoutInCell="1" allowOverlap="1" wp14:anchorId="6003E56A" wp14:editId="1084EF26">
            <wp:simplePos x="0" y="0"/>
            <wp:positionH relativeFrom="column">
              <wp:posOffset>-161925</wp:posOffset>
            </wp:positionH>
            <wp:positionV relativeFrom="paragraph">
              <wp:posOffset>10795</wp:posOffset>
            </wp:positionV>
            <wp:extent cx="5379720" cy="7604760"/>
            <wp:effectExtent l="0" t="0" r="0" b="0"/>
            <wp:wrapNone/>
            <wp:docPr id="10" name="Picture 10" descr="C:\Users\Computer\Documents\HILAL\IZIN PENELITI20211124_2254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Documents\HILAL\IZIN PENELITI20211124_2254202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9720" cy="760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647" w:rsidRDefault="00CF2647">
      <w:pPr>
        <w:rPr>
          <w:noProof/>
          <w:szCs w:val="24"/>
        </w:rPr>
      </w:pPr>
      <w:r>
        <w:rPr>
          <w:noProof/>
          <w:szCs w:val="24"/>
        </w:rPr>
        <w:br w:type="page"/>
      </w:r>
    </w:p>
    <w:bookmarkEnd w:id="163"/>
    <w:p w:rsidR="00CF2647" w:rsidRDefault="00CF2647">
      <w:pPr>
        <w:rPr>
          <w:rFonts w:ascii="Times New Roman" w:eastAsiaTheme="majorEastAsia" w:hAnsi="Times New Roman" w:cstheme="majorBidi"/>
          <w:b/>
          <w:bCs/>
          <w:sz w:val="24"/>
        </w:rPr>
      </w:pPr>
      <w:r>
        <w:rPr>
          <w:rFonts w:ascii="Times New Roman" w:eastAsiaTheme="majorEastAsia" w:hAnsi="Times New Roman" w:cstheme="majorBidi"/>
          <w:b/>
          <w:bCs/>
          <w:noProof/>
          <w:sz w:val="24"/>
        </w:rPr>
        <w:drawing>
          <wp:anchor distT="0" distB="0" distL="114300" distR="114300" simplePos="0" relativeHeight="251682816" behindDoc="1" locked="0" layoutInCell="1" allowOverlap="1">
            <wp:simplePos x="0" y="0"/>
            <wp:positionH relativeFrom="column">
              <wp:posOffset>-4445</wp:posOffset>
            </wp:positionH>
            <wp:positionV relativeFrom="paragraph">
              <wp:posOffset>-142402</wp:posOffset>
            </wp:positionV>
            <wp:extent cx="5228615" cy="6794205"/>
            <wp:effectExtent l="0" t="0" r="0" b="0"/>
            <wp:wrapNone/>
            <wp:docPr id="11" name="Picture 11" descr="C:\Users\Computer\Documents\HILAL\IZIN PENELITI20211124_2256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Documents\HILAL\IZIN PENELITI20211124_2256099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28615" cy="679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647" w:rsidRDefault="00CF2647">
      <w:pPr>
        <w:rPr>
          <w:szCs w:val="24"/>
        </w:rPr>
      </w:pPr>
      <w:r>
        <w:rPr>
          <w:szCs w:val="24"/>
        </w:rPr>
        <w:br w:type="page"/>
      </w:r>
    </w:p>
    <w:p w:rsidR="00CF2647" w:rsidRDefault="00CF2647">
      <w:pPr>
        <w:rPr>
          <w:szCs w:val="24"/>
        </w:rPr>
      </w:pPr>
      <w:r>
        <w:rPr>
          <w:noProof/>
          <w:szCs w:val="24"/>
        </w:rPr>
        <w:drawing>
          <wp:anchor distT="0" distB="0" distL="114300" distR="114300" simplePos="0" relativeHeight="251683840" behindDoc="1" locked="0" layoutInCell="1" allowOverlap="1">
            <wp:simplePos x="0" y="0"/>
            <wp:positionH relativeFrom="column">
              <wp:posOffset>-4785</wp:posOffset>
            </wp:positionH>
            <wp:positionV relativeFrom="paragraph">
              <wp:posOffset>-36681</wp:posOffset>
            </wp:positionV>
            <wp:extent cx="5250372" cy="7176976"/>
            <wp:effectExtent l="0" t="0" r="0" b="0"/>
            <wp:wrapNone/>
            <wp:docPr id="12" name="Picture 12" descr="C:\Users\Computer\Documents\HILAL\IZIN PENELITI20211124_2258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er\Documents\HILAL\IZIN PENELITI20211124_2258145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52085" cy="7179318"/>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br w:type="page"/>
      </w:r>
    </w:p>
    <w:p w:rsidR="00CF2647" w:rsidRDefault="00CF2647">
      <w:pPr>
        <w:rPr>
          <w:szCs w:val="24"/>
        </w:rPr>
      </w:pPr>
      <w:r>
        <w:rPr>
          <w:noProof/>
          <w:szCs w:val="24"/>
        </w:rPr>
        <w:drawing>
          <wp:anchor distT="0" distB="0" distL="114300" distR="114300" simplePos="0" relativeHeight="251684864" behindDoc="1" locked="0" layoutInCell="1" allowOverlap="1">
            <wp:simplePos x="0" y="0"/>
            <wp:positionH relativeFrom="column">
              <wp:posOffset>-4785</wp:posOffset>
            </wp:positionH>
            <wp:positionV relativeFrom="paragraph">
              <wp:posOffset>-4785</wp:posOffset>
            </wp:positionV>
            <wp:extent cx="5250372" cy="7347098"/>
            <wp:effectExtent l="0" t="0" r="0" b="0"/>
            <wp:wrapNone/>
            <wp:docPr id="13" name="Picture 13" descr="C:\Users\Computer\Documents\HILAL\IZIN PENELITI20211124_2259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uter\Documents\HILAL\IZIN PENELITI20211124_2259044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52085" cy="734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647" w:rsidRDefault="00CF2647">
      <w:pPr>
        <w:rPr>
          <w:szCs w:val="24"/>
        </w:rPr>
      </w:pPr>
      <w:r>
        <w:rPr>
          <w:szCs w:val="24"/>
        </w:rPr>
        <w:br w:type="page"/>
      </w:r>
    </w:p>
    <w:p w:rsidR="00CF2647" w:rsidRDefault="00CF2647">
      <w:pPr>
        <w:rPr>
          <w:szCs w:val="24"/>
        </w:rPr>
      </w:pPr>
      <w:r>
        <w:rPr>
          <w:noProof/>
          <w:szCs w:val="24"/>
        </w:rPr>
        <w:drawing>
          <wp:anchor distT="0" distB="0" distL="114300" distR="114300" simplePos="0" relativeHeight="251685888" behindDoc="1" locked="0" layoutInCell="1" allowOverlap="1" wp14:anchorId="247D0F08" wp14:editId="6CB6745B">
            <wp:simplePos x="0" y="0"/>
            <wp:positionH relativeFrom="column">
              <wp:posOffset>-25474</wp:posOffset>
            </wp:positionH>
            <wp:positionV relativeFrom="paragraph">
              <wp:posOffset>-26271</wp:posOffset>
            </wp:positionV>
            <wp:extent cx="5252085" cy="7423785"/>
            <wp:effectExtent l="0" t="0" r="0" b="0"/>
            <wp:wrapNone/>
            <wp:docPr id="14" name="Picture 14" descr="C:\Users\Computer\Documents\HILAL\IZIN PENELITI20211124_2301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Documents\HILAL\IZIN PENELITI20211124_2301296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52085" cy="742378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br w:type="page"/>
      </w:r>
    </w:p>
    <w:p w:rsidR="00CF2647" w:rsidRDefault="00CF2647" w:rsidP="00CF2647">
      <w:pPr>
        <w:jc w:val="center"/>
        <w:rPr>
          <w:rFonts w:ascii="Times New Roman" w:hAnsi="Times New Roman" w:cs="Times New Roman"/>
          <w:b/>
          <w:sz w:val="28"/>
          <w:lang w:val="id-ID"/>
        </w:rPr>
      </w:pPr>
      <w:r w:rsidRPr="008E754E">
        <w:rPr>
          <w:rFonts w:ascii="Times New Roman" w:hAnsi="Times New Roman" w:cs="Times New Roman"/>
          <w:b/>
          <w:sz w:val="28"/>
          <w:lang w:val="id-ID"/>
        </w:rPr>
        <w:t>RIWAYAT HIDUP</w:t>
      </w:r>
    </w:p>
    <w:p w:rsidR="00CF2647" w:rsidRPr="00DC365B" w:rsidRDefault="00CF2647" w:rsidP="00CF2647">
      <w:pPr>
        <w:jc w:val="center"/>
        <w:rPr>
          <w:rFonts w:ascii="Times New Roman" w:hAnsi="Times New Roman" w:cs="Times New Roman"/>
          <w:b/>
          <w:sz w:val="14"/>
          <w:lang w:val="id-ID"/>
        </w:rPr>
      </w:pPr>
      <w:r>
        <w:rPr>
          <w:rFonts w:ascii="Times New Roman" w:hAnsi="Times New Roman" w:cs="Times New Roman"/>
          <w:b/>
          <w:noProof/>
          <w:sz w:val="14"/>
        </w:rPr>
        <w:drawing>
          <wp:anchor distT="0" distB="0" distL="114300" distR="114300" simplePos="0" relativeHeight="251687936" behindDoc="0" locked="0" layoutInCell="1" allowOverlap="1" wp14:anchorId="197853F6" wp14:editId="3839D36B">
            <wp:simplePos x="0" y="0"/>
            <wp:positionH relativeFrom="column">
              <wp:posOffset>4170045</wp:posOffset>
            </wp:positionH>
            <wp:positionV relativeFrom="paragraph">
              <wp:posOffset>74295</wp:posOffset>
            </wp:positionV>
            <wp:extent cx="1080135" cy="1438275"/>
            <wp:effectExtent l="19050" t="0" r="5715" b="0"/>
            <wp:wrapNone/>
            <wp:docPr id="15" name="Picture 15" descr="E:\File Hilal\Media\Foto\family🤗\Hilal Sulfajri\20170321_151033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File Hilal\Media\Foto\family🤗\Hilal Sulfajri\20170321_151033 2.JPG"/>
                    <pic:cNvPicPr preferRelativeResize="0">
                      <a:picLocks noChangeAspect="1" noChangeArrowheads="1"/>
                    </pic:cNvPicPr>
                  </pic:nvPicPr>
                  <pic:blipFill>
                    <a:blip r:embed="rId55" cstate="print"/>
                    <a:srcRect/>
                    <a:stretch>
                      <a:fillRect/>
                    </a:stretch>
                  </pic:blipFill>
                  <pic:spPr bwMode="auto">
                    <a:xfrm flipH="1">
                      <a:off x="0" y="0"/>
                      <a:ext cx="1080135" cy="1438275"/>
                    </a:xfrm>
                    <a:prstGeom prst="rect">
                      <a:avLst/>
                    </a:prstGeom>
                    <a:noFill/>
                    <a:ln w="9525">
                      <a:noFill/>
                      <a:miter lim="800000"/>
                      <a:headEnd/>
                      <a:tailEnd/>
                    </a:ln>
                  </pic:spPr>
                </pic:pic>
              </a:graphicData>
            </a:graphic>
          </wp:anchor>
        </w:drawing>
      </w:r>
    </w:p>
    <w:p w:rsidR="00CF2647" w:rsidRDefault="00CF2647" w:rsidP="00CF2647">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Nama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Hilal Sulfajri</w:t>
      </w:r>
    </w:p>
    <w:p w:rsidR="00CF2647" w:rsidRDefault="00CF2647" w:rsidP="00CF2647">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Nim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H11.17.131</w:t>
      </w:r>
    </w:p>
    <w:p w:rsidR="00CF2647" w:rsidRDefault="00CF2647" w:rsidP="00CF2647">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Fakultas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Hukum</w:t>
      </w:r>
    </w:p>
    <w:p w:rsidR="00CF2647" w:rsidRDefault="00CF2647" w:rsidP="00CF2647">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Program Studi </w:t>
      </w:r>
      <w:r>
        <w:rPr>
          <w:rFonts w:ascii="Times New Roman" w:hAnsi="Times New Roman" w:cs="Times New Roman"/>
          <w:sz w:val="24"/>
          <w:lang w:val="id-ID"/>
        </w:rPr>
        <w:tab/>
      </w:r>
      <w:r>
        <w:rPr>
          <w:rFonts w:ascii="Times New Roman" w:hAnsi="Times New Roman" w:cs="Times New Roman"/>
          <w:sz w:val="24"/>
          <w:lang w:val="id-ID"/>
        </w:rPr>
        <w:tab/>
        <w:t>: Ilmu Hukum</w:t>
      </w:r>
    </w:p>
    <w:p w:rsidR="00CF2647" w:rsidRDefault="00CF2647" w:rsidP="00CF2647">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Tempat Tanggal Lahir </w:t>
      </w:r>
      <w:r>
        <w:rPr>
          <w:rFonts w:ascii="Times New Roman" w:hAnsi="Times New Roman" w:cs="Times New Roman"/>
          <w:sz w:val="24"/>
          <w:lang w:val="id-ID"/>
        </w:rPr>
        <w:tab/>
        <w:t>: Campagaya, 30 Januari 1998</w:t>
      </w:r>
    </w:p>
    <w:p w:rsidR="00CF2647" w:rsidRDefault="00CF2647" w:rsidP="00CF2647">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Nama Orang Tau </w:t>
      </w:r>
    </w:p>
    <w:p w:rsidR="00CF2647" w:rsidRDefault="00CF2647" w:rsidP="00CF2647">
      <w:pPr>
        <w:spacing w:after="0" w:line="480" w:lineRule="auto"/>
        <w:ind w:left="720"/>
        <w:jc w:val="both"/>
        <w:rPr>
          <w:rFonts w:ascii="Times New Roman" w:hAnsi="Times New Roman" w:cs="Times New Roman"/>
          <w:sz w:val="24"/>
          <w:lang w:val="id-ID"/>
        </w:rPr>
      </w:pPr>
      <w:r>
        <w:rPr>
          <w:rFonts w:ascii="Times New Roman" w:hAnsi="Times New Roman" w:cs="Times New Roman"/>
          <w:sz w:val="24"/>
          <w:lang w:val="id-ID"/>
        </w:rPr>
        <w:t xml:space="preserve">- Ayah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Ruslan</w:t>
      </w:r>
    </w:p>
    <w:p w:rsidR="00CF2647" w:rsidRDefault="00CF2647" w:rsidP="00CF2647">
      <w:pPr>
        <w:spacing w:after="0" w:line="480" w:lineRule="auto"/>
        <w:ind w:left="720"/>
        <w:jc w:val="both"/>
        <w:rPr>
          <w:rFonts w:ascii="Times New Roman" w:hAnsi="Times New Roman" w:cs="Times New Roman"/>
          <w:sz w:val="24"/>
          <w:lang w:val="id-ID"/>
        </w:rPr>
      </w:pPr>
      <w:r>
        <w:rPr>
          <w:rFonts w:ascii="Times New Roman" w:hAnsi="Times New Roman" w:cs="Times New Roman"/>
          <w:sz w:val="24"/>
          <w:lang w:val="id-ID"/>
        </w:rPr>
        <w:t xml:space="preserve">- Ibu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Hafsah</w:t>
      </w:r>
    </w:p>
    <w:p w:rsidR="00CF2647" w:rsidRDefault="00CF2647" w:rsidP="00CF2647">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Saudara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2 (Dua)</w:t>
      </w:r>
    </w:p>
    <w:p w:rsidR="00CF2647" w:rsidRDefault="00CF2647" w:rsidP="00CF2647">
      <w:pPr>
        <w:spacing w:after="0" w:line="480" w:lineRule="auto"/>
        <w:ind w:left="720"/>
        <w:jc w:val="both"/>
        <w:rPr>
          <w:rFonts w:ascii="Times New Roman" w:hAnsi="Times New Roman" w:cs="Times New Roman"/>
          <w:sz w:val="24"/>
          <w:lang w:val="id-ID"/>
        </w:rPr>
      </w:pPr>
      <w:r>
        <w:rPr>
          <w:rFonts w:ascii="Times New Roman" w:hAnsi="Times New Roman" w:cs="Times New Roman"/>
          <w:sz w:val="24"/>
          <w:lang w:val="id-ID"/>
        </w:rPr>
        <w:t xml:space="preserve">- Kakak </w:t>
      </w:r>
      <w:r>
        <w:rPr>
          <w:rFonts w:ascii="Times New Roman" w:hAnsi="Times New Roman" w:cs="Times New Roman"/>
          <w:sz w:val="24"/>
          <w:lang w:val="id-ID"/>
        </w:rPr>
        <w:tab/>
      </w:r>
      <w:r>
        <w:rPr>
          <w:rFonts w:ascii="Times New Roman" w:hAnsi="Times New Roman" w:cs="Times New Roman"/>
          <w:sz w:val="24"/>
          <w:lang w:val="id-ID"/>
        </w:rPr>
        <w:tab/>
        <w:t>: Ryan Zulfikar</w:t>
      </w:r>
    </w:p>
    <w:p w:rsidR="00CF2647" w:rsidRDefault="00CF2647" w:rsidP="00CF2647">
      <w:pPr>
        <w:spacing w:after="0" w:line="480" w:lineRule="auto"/>
        <w:ind w:left="720"/>
        <w:jc w:val="both"/>
        <w:rPr>
          <w:rFonts w:ascii="Times New Roman" w:hAnsi="Times New Roman" w:cs="Times New Roman"/>
          <w:sz w:val="24"/>
          <w:lang w:val="id-ID"/>
        </w:rPr>
      </w:pPr>
      <w:r>
        <w:rPr>
          <w:rFonts w:ascii="Times New Roman" w:hAnsi="Times New Roman" w:cs="Times New Roman"/>
          <w:sz w:val="24"/>
          <w:lang w:val="id-ID"/>
        </w:rPr>
        <w:t xml:space="preserve">- Adik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Dimas Rahmatullah</w:t>
      </w:r>
    </w:p>
    <w:p w:rsidR="00CF2647" w:rsidRDefault="00CF2647" w:rsidP="00CF2647">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Istri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w:t>
      </w:r>
    </w:p>
    <w:p w:rsidR="00CF2647" w:rsidRDefault="00CF2647" w:rsidP="00CF2647">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Anak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w:t>
      </w:r>
    </w:p>
    <w:p w:rsidR="00CF2647" w:rsidRPr="00DC365B" w:rsidRDefault="00CF2647" w:rsidP="00CF2647">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Riwayat Pendidikan </w:t>
      </w:r>
      <w:r>
        <w:rPr>
          <w:rFonts w:ascii="Times New Roman" w:hAnsi="Times New Roman" w:cs="Times New Roman"/>
          <w:sz w:val="24"/>
          <w:lang w:val="id-ID"/>
        </w:rPr>
        <w:tab/>
      </w:r>
      <w:r>
        <w:rPr>
          <w:rFonts w:ascii="Times New Roman" w:hAnsi="Times New Roman" w:cs="Times New Roman"/>
          <w:sz w:val="24"/>
          <w:lang w:val="id-ID"/>
        </w:rPr>
        <w:tab/>
        <w:t xml:space="preserve">: </w:t>
      </w:r>
    </w:p>
    <w:tbl>
      <w:tblPr>
        <w:tblStyle w:val="TableGrid"/>
        <w:tblW w:w="8142" w:type="dxa"/>
        <w:jc w:val="center"/>
        <w:tblLook w:val="04A0" w:firstRow="1" w:lastRow="0" w:firstColumn="1" w:lastColumn="0" w:noHBand="0" w:noVBand="1"/>
      </w:tblPr>
      <w:tblGrid>
        <w:gridCol w:w="563"/>
        <w:gridCol w:w="1500"/>
        <w:gridCol w:w="2976"/>
        <w:gridCol w:w="1967"/>
        <w:gridCol w:w="1136"/>
      </w:tblGrid>
      <w:tr w:rsidR="00CF2647" w:rsidRPr="00730D79" w:rsidTr="00DE057C">
        <w:trPr>
          <w:trHeight w:val="270"/>
          <w:jc w:val="center"/>
        </w:trPr>
        <w:tc>
          <w:tcPr>
            <w:tcW w:w="563"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NO</w:t>
            </w:r>
          </w:p>
        </w:tc>
        <w:tc>
          <w:tcPr>
            <w:tcW w:w="1500"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TAHUN</w:t>
            </w:r>
          </w:p>
        </w:tc>
        <w:tc>
          <w:tcPr>
            <w:tcW w:w="2976"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JENJANG</w:t>
            </w:r>
          </w:p>
        </w:tc>
        <w:tc>
          <w:tcPr>
            <w:tcW w:w="1967"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TEMPAT</w:t>
            </w:r>
          </w:p>
        </w:tc>
        <w:tc>
          <w:tcPr>
            <w:tcW w:w="1136"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KET</w:t>
            </w:r>
          </w:p>
        </w:tc>
      </w:tr>
      <w:tr w:rsidR="00CF2647" w:rsidRPr="00730D79" w:rsidTr="00DE057C">
        <w:trPr>
          <w:trHeight w:val="270"/>
          <w:jc w:val="center"/>
        </w:trPr>
        <w:tc>
          <w:tcPr>
            <w:tcW w:w="563"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1</w:t>
            </w:r>
          </w:p>
        </w:tc>
        <w:tc>
          <w:tcPr>
            <w:tcW w:w="1500"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2004 - 2010</w:t>
            </w:r>
          </w:p>
        </w:tc>
        <w:tc>
          <w:tcPr>
            <w:tcW w:w="2976"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 xml:space="preserve">SDN 1 </w:t>
            </w:r>
            <w:r>
              <w:rPr>
                <w:rFonts w:ascii="Times New Roman" w:hAnsi="Times New Roman" w:cs="Times New Roman"/>
                <w:sz w:val="24"/>
                <w:lang w:val="id-ID"/>
              </w:rPr>
              <w:t xml:space="preserve">Center </w:t>
            </w:r>
            <w:r w:rsidRPr="00730D79">
              <w:rPr>
                <w:rFonts w:ascii="Times New Roman" w:hAnsi="Times New Roman" w:cs="Times New Roman"/>
                <w:sz w:val="24"/>
                <w:lang w:val="id-ID"/>
              </w:rPr>
              <w:t>P</w:t>
            </w:r>
            <w:r>
              <w:rPr>
                <w:rFonts w:ascii="Times New Roman" w:hAnsi="Times New Roman" w:cs="Times New Roman"/>
                <w:sz w:val="24"/>
                <w:lang w:val="id-ID"/>
              </w:rPr>
              <w:t>attallassang</w:t>
            </w:r>
          </w:p>
        </w:tc>
        <w:tc>
          <w:tcPr>
            <w:tcW w:w="1967"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T</w:t>
            </w:r>
            <w:r>
              <w:rPr>
                <w:rFonts w:ascii="Times New Roman" w:hAnsi="Times New Roman" w:cs="Times New Roman"/>
                <w:sz w:val="24"/>
                <w:lang w:val="id-ID"/>
              </w:rPr>
              <w:t>akalar</w:t>
            </w:r>
          </w:p>
        </w:tc>
        <w:tc>
          <w:tcPr>
            <w:tcW w:w="1136"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Berijazah</w:t>
            </w:r>
          </w:p>
        </w:tc>
      </w:tr>
      <w:tr w:rsidR="00CF2647" w:rsidRPr="00730D79" w:rsidTr="00DE057C">
        <w:trPr>
          <w:trHeight w:val="270"/>
          <w:jc w:val="center"/>
        </w:trPr>
        <w:tc>
          <w:tcPr>
            <w:tcW w:w="563"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2</w:t>
            </w:r>
          </w:p>
        </w:tc>
        <w:tc>
          <w:tcPr>
            <w:tcW w:w="1500"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2010 - 2013</w:t>
            </w:r>
          </w:p>
        </w:tc>
        <w:tc>
          <w:tcPr>
            <w:tcW w:w="2976"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SMPN 2 T</w:t>
            </w:r>
            <w:r>
              <w:rPr>
                <w:rFonts w:ascii="Times New Roman" w:hAnsi="Times New Roman" w:cs="Times New Roman"/>
                <w:sz w:val="24"/>
                <w:lang w:val="id-ID"/>
              </w:rPr>
              <w:t>akalar</w:t>
            </w:r>
          </w:p>
        </w:tc>
        <w:tc>
          <w:tcPr>
            <w:tcW w:w="1967"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T</w:t>
            </w:r>
            <w:r>
              <w:rPr>
                <w:rFonts w:ascii="Times New Roman" w:hAnsi="Times New Roman" w:cs="Times New Roman"/>
                <w:sz w:val="24"/>
                <w:lang w:val="id-ID"/>
              </w:rPr>
              <w:t>akalar</w:t>
            </w:r>
          </w:p>
        </w:tc>
        <w:tc>
          <w:tcPr>
            <w:tcW w:w="1136"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Berijazah</w:t>
            </w:r>
          </w:p>
        </w:tc>
      </w:tr>
      <w:tr w:rsidR="00CF2647" w:rsidRPr="00730D79" w:rsidTr="00DE057C">
        <w:trPr>
          <w:trHeight w:val="270"/>
          <w:jc w:val="center"/>
        </w:trPr>
        <w:tc>
          <w:tcPr>
            <w:tcW w:w="563"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3</w:t>
            </w:r>
          </w:p>
        </w:tc>
        <w:tc>
          <w:tcPr>
            <w:tcW w:w="1500"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2013 - 2016</w:t>
            </w:r>
          </w:p>
        </w:tc>
        <w:tc>
          <w:tcPr>
            <w:tcW w:w="2976"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SMAN 3 T</w:t>
            </w:r>
            <w:r>
              <w:rPr>
                <w:rFonts w:ascii="Times New Roman" w:hAnsi="Times New Roman" w:cs="Times New Roman"/>
                <w:sz w:val="24"/>
                <w:lang w:val="id-ID"/>
              </w:rPr>
              <w:t>akalar</w:t>
            </w:r>
          </w:p>
        </w:tc>
        <w:tc>
          <w:tcPr>
            <w:tcW w:w="1967"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T</w:t>
            </w:r>
            <w:r>
              <w:rPr>
                <w:rFonts w:ascii="Times New Roman" w:hAnsi="Times New Roman" w:cs="Times New Roman"/>
                <w:sz w:val="24"/>
                <w:lang w:val="id-ID"/>
              </w:rPr>
              <w:t>akalar</w:t>
            </w:r>
          </w:p>
        </w:tc>
        <w:tc>
          <w:tcPr>
            <w:tcW w:w="1136" w:type="dxa"/>
            <w:vAlign w:val="center"/>
          </w:tcPr>
          <w:p w:rsidR="00CF2647" w:rsidRPr="00730D79" w:rsidRDefault="00CF2647" w:rsidP="00DE057C">
            <w:pPr>
              <w:spacing w:line="360" w:lineRule="auto"/>
              <w:jc w:val="center"/>
              <w:rPr>
                <w:rFonts w:ascii="Times New Roman" w:hAnsi="Times New Roman" w:cs="Times New Roman"/>
                <w:sz w:val="24"/>
                <w:lang w:val="id-ID"/>
              </w:rPr>
            </w:pPr>
            <w:r w:rsidRPr="00730D79">
              <w:rPr>
                <w:rFonts w:ascii="Times New Roman" w:hAnsi="Times New Roman" w:cs="Times New Roman"/>
                <w:sz w:val="24"/>
                <w:lang w:val="id-ID"/>
              </w:rPr>
              <w:t>Berijazah</w:t>
            </w:r>
          </w:p>
        </w:tc>
      </w:tr>
    </w:tbl>
    <w:p w:rsidR="00CF2647" w:rsidRPr="0037046E" w:rsidRDefault="00CF2647" w:rsidP="00CF2647">
      <w:pPr>
        <w:rPr>
          <w:rFonts w:ascii="Times New Roman" w:hAnsi="Times New Roman" w:cs="Times New Roman"/>
          <w:sz w:val="24"/>
          <w:lang w:val="id-ID"/>
        </w:rPr>
      </w:pPr>
    </w:p>
    <w:p w:rsidR="00EB160B" w:rsidRPr="00BC2B4E" w:rsidRDefault="00EB160B" w:rsidP="00BC2B4E">
      <w:pPr>
        <w:rPr>
          <w:szCs w:val="24"/>
        </w:rPr>
      </w:pPr>
      <w:bookmarkStart w:id="164" w:name="_GoBack"/>
      <w:bookmarkEnd w:id="164"/>
    </w:p>
    <w:sectPr w:rsidR="00EB160B" w:rsidRPr="00BC2B4E" w:rsidSect="00CD72C0">
      <w:headerReference w:type="default" r:id="rId56"/>
      <w:footerReference w:type="default" r:id="rId57"/>
      <w:headerReference w:type="first" r:id="rId58"/>
      <w:footerReference w:type="first" r:id="rId59"/>
      <w:pgSz w:w="12240" w:h="15840" w:code="1"/>
      <w:pgMar w:top="2268" w:right="1701" w:bottom="1701" w:left="2268" w:header="850" w:footer="850" w:gutter="0"/>
      <w:pgNumType w:start="4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F3F" w:rsidRDefault="00707F3F" w:rsidP="007E2A2B">
      <w:pPr>
        <w:spacing w:after="0" w:line="240" w:lineRule="auto"/>
      </w:pPr>
      <w:r>
        <w:separator/>
      </w:r>
    </w:p>
  </w:endnote>
  <w:endnote w:type="continuationSeparator" w:id="0">
    <w:p w:rsidR="00707F3F" w:rsidRDefault="00707F3F" w:rsidP="007E2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Footer"/>
      <w:jc w:val="center"/>
    </w:pPr>
  </w:p>
  <w:p w:rsidR="00433468" w:rsidRDefault="0043346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Pr="008F7393" w:rsidRDefault="00433468" w:rsidP="008F7393">
    <w:pPr>
      <w:pStyle w:val="Footer"/>
      <w:jc w:val="center"/>
      <w:rPr>
        <w:rFonts w:ascii="Times New Roman" w:hAnsi="Times New Roman" w:cs="Times New Roman"/>
        <w:sz w:val="24"/>
        <w:lang w:val="id-ID"/>
      </w:rPr>
    </w:pPr>
    <w:r>
      <w:rPr>
        <w:rFonts w:ascii="Times New Roman" w:hAnsi="Times New Roman" w:cs="Times New Roman"/>
        <w:sz w:val="24"/>
        <w:lang w:val="id-ID"/>
      </w:rPr>
      <w:t>31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Pr="008F7393" w:rsidRDefault="00433468" w:rsidP="008F7393">
    <w:pPr>
      <w:pStyle w:val="Footer"/>
      <w:jc w:val="center"/>
      <w:rPr>
        <w:rFonts w:ascii="Times New Roman" w:hAnsi="Times New Roman" w:cs="Times New Roman"/>
        <w:sz w:val="24"/>
        <w:lang w:val="id-ID"/>
      </w:rPr>
    </w:pPr>
    <w:r>
      <w:rPr>
        <w:rFonts w:ascii="Times New Roman" w:hAnsi="Times New Roman" w:cs="Times New Roman"/>
        <w:sz w:val="24"/>
        <w:lang w:val="id-ID"/>
      </w:rPr>
      <w:t>31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Footer"/>
      <w:jc w:val="center"/>
    </w:pPr>
  </w:p>
  <w:p w:rsidR="00433468" w:rsidRDefault="0043346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Pr="008F7393" w:rsidRDefault="00433468" w:rsidP="008F7393">
    <w:pPr>
      <w:pStyle w:val="Footer"/>
      <w:jc w:val="center"/>
      <w:rPr>
        <w:rFonts w:ascii="Times New Roman" w:hAnsi="Times New Roman" w:cs="Times New Roman"/>
        <w:sz w:val="24"/>
        <w:lang w:val="id-ID"/>
      </w:rPr>
    </w:pPr>
    <w:r>
      <w:rPr>
        <w:rFonts w:ascii="Times New Roman" w:hAnsi="Times New Roman" w:cs="Times New Roman"/>
        <w:sz w:val="24"/>
        <w:lang w:val="id-ID"/>
      </w:rPr>
      <w:t>34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895985"/>
      <w:docPartObj>
        <w:docPartGallery w:val="Page Numbers (Bottom of Page)"/>
        <w:docPartUnique/>
      </w:docPartObj>
    </w:sdtPr>
    <w:sdtEndPr/>
    <w:sdtContent>
      <w:p w:rsidR="00433468" w:rsidRDefault="00707F3F">
        <w:pPr>
          <w:pStyle w:val="Footer"/>
          <w:jc w:val="center"/>
        </w:pPr>
        <w:r>
          <w:fldChar w:fldCharType="begin"/>
        </w:r>
        <w:r>
          <w:instrText xml:space="preserve"> PAGE   \* MERGEFORM</w:instrText>
        </w:r>
        <w:r>
          <w:instrText xml:space="preserve">AT </w:instrText>
        </w:r>
        <w:r>
          <w:fldChar w:fldCharType="separate"/>
        </w:r>
        <w:r w:rsidR="00CF2647">
          <w:rPr>
            <w:noProof/>
          </w:rPr>
          <w:t>61</w:t>
        </w:r>
        <w:r>
          <w:rPr>
            <w:noProof/>
          </w:rPr>
          <w:fldChar w:fldCharType="end"/>
        </w:r>
      </w:p>
    </w:sdtContent>
  </w:sdt>
  <w:p w:rsidR="00433468" w:rsidRDefault="0043346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Pr="00F55374" w:rsidRDefault="00433468" w:rsidP="00EB160B">
    <w:pPr>
      <w:pStyle w:val="Footer"/>
      <w:jc w:val="center"/>
      <w:rPr>
        <w:lang w:val="id-ID"/>
      </w:rPr>
    </w:pPr>
  </w:p>
  <w:p w:rsidR="00433468" w:rsidRDefault="00433468" w:rsidP="00EB160B">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Footer"/>
      <w:jc w:val="center"/>
    </w:pPr>
  </w:p>
  <w:p w:rsidR="00433468" w:rsidRDefault="0043346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Footer"/>
      <w:jc w:val="center"/>
    </w:pPr>
  </w:p>
  <w:p w:rsidR="00433468" w:rsidRDefault="0043346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434917"/>
      <w:docPartObj>
        <w:docPartGallery w:val="Page Numbers (Bottom of Page)"/>
        <w:docPartUnique/>
      </w:docPartObj>
    </w:sdtPr>
    <w:sdtEndPr/>
    <w:sdtContent>
      <w:p w:rsidR="00433468" w:rsidRDefault="00707F3F">
        <w:pPr>
          <w:pStyle w:val="Footer"/>
          <w:jc w:val="center"/>
        </w:pPr>
        <w:r>
          <w:fldChar w:fldCharType="begin"/>
        </w:r>
        <w:r>
          <w:instrText xml:space="preserve"> PAGE   \* MERGEFORMAT </w:instrText>
        </w:r>
        <w:r>
          <w:fldChar w:fldCharType="separate"/>
        </w:r>
        <w:r w:rsidR="00CF2647">
          <w:rPr>
            <w:noProof/>
          </w:rPr>
          <w:t>63</w:t>
        </w:r>
        <w:r>
          <w:rPr>
            <w:noProof/>
          </w:rPr>
          <w:fldChar w:fldCharType="end"/>
        </w:r>
      </w:p>
    </w:sdtContent>
  </w:sdt>
  <w:p w:rsidR="00433468" w:rsidRDefault="00433468" w:rsidP="00EB160B">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Footer"/>
      <w:jc w:val="center"/>
    </w:pPr>
  </w:p>
  <w:p w:rsidR="00433468" w:rsidRDefault="004334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Pr="008F7393" w:rsidRDefault="00433468" w:rsidP="008F7393">
    <w:pPr>
      <w:pStyle w:val="Footer"/>
      <w:jc w:val="center"/>
      <w:rPr>
        <w:rFonts w:ascii="Times New Roman" w:hAnsi="Times New Roman" w:cs="Times New Roman"/>
        <w:sz w:val="24"/>
        <w:lang w:val="id-ID"/>
      </w:rPr>
    </w:pPr>
    <w:r>
      <w:rPr>
        <w:rFonts w:ascii="Times New Roman" w:hAnsi="Times New Roman" w:cs="Times New Roman"/>
        <w:sz w:val="24"/>
        <w:lang w:val="id-ID"/>
      </w:rPr>
      <w:t>12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Pr="00BA3FDD" w:rsidRDefault="00433468" w:rsidP="008D0DA5">
    <w:pPr>
      <w:pStyle w:val="Footer"/>
      <w:jc w:val="center"/>
      <w:rPr>
        <w:rFonts w:ascii="Times New Roman" w:hAnsi="Times New Roman" w:cs="Times New Roman"/>
        <w:sz w:val="24"/>
        <w:lang w:val="id-ID"/>
      </w:rPr>
    </w:pPr>
    <w:r>
      <w:rPr>
        <w:rFonts w:ascii="Times New Roman" w:hAnsi="Times New Roman" w:cs="Times New Roman"/>
        <w:sz w:val="24"/>
        <w:lang w:val="id-ID"/>
      </w:rPr>
      <w:t>49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117971"/>
      <w:docPartObj>
        <w:docPartGallery w:val="Page Numbers (Bottom of Page)"/>
        <w:docPartUnique/>
      </w:docPartObj>
    </w:sdtPr>
    <w:sdtEndPr>
      <w:rPr>
        <w:sz w:val="20"/>
      </w:rPr>
    </w:sdtEndPr>
    <w:sdtContent>
      <w:p w:rsidR="00433468" w:rsidRPr="00E80D91" w:rsidRDefault="0051125C">
        <w:pPr>
          <w:pStyle w:val="Footer"/>
          <w:jc w:val="center"/>
          <w:rPr>
            <w:sz w:val="20"/>
          </w:rPr>
        </w:pPr>
        <w:r w:rsidRPr="00E80D91">
          <w:rPr>
            <w:rFonts w:ascii="Times New Roman" w:hAnsi="Times New Roman" w:cs="Times New Roman"/>
            <w:sz w:val="24"/>
            <w:szCs w:val="28"/>
          </w:rPr>
          <w:fldChar w:fldCharType="begin"/>
        </w:r>
        <w:r w:rsidR="00433468" w:rsidRPr="00E80D91">
          <w:rPr>
            <w:rFonts w:ascii="Times New Roman" w:hAnsi="Times New Roman" w:cs="Times New Roman"/>
            <w:sz w:val="24"/>
            <w:szCs w:val="28"/>
          </w:rPr>
          <w:instrText xml:space="preserve"> PAGE   \* MERGEFORMAT </w:instrText>
        </w:r>
        <w:r w:rsidRPr="00E80D91">
          <w:rPr>
            <w:rFonts w:ascii="Times New Roman" w:hAnsi="Times New Roman" w:cs="Times New Roman"/>
            <w:sz w:val="24"/>
            <w:szCs w:val="28"/>
          </w:rPr>
          <w:fldChar w:fldCharType="separate"/>
        </w:r>
        <w:r w:rsidR="00CF2647">
          <w:rPr>
            <w:rFonts w:ascii="Times New Roman" w:hAnsi="Times New Roman" w:cs="Times New Roman"/>
            <w:noProof/>
            <w:sz w:val="24"/>
            <w:szCs w:val="28"/>
          </w:rPr>
          <w:t>1</w:t>
        </w:r>
        <w:r w:rsidRPr="00E80D91">
          <w:rPr>
            <w:rFonts w:ascii="Times New Roman" w:hAnsi="Times New Roman" w:cs="Times New Roman"/>
            <w:sz w:val="24"/>
            <w:szCs w:val="28"/>
          </w:rPr>
          <w:fldChar w:fldCharType="end"/>
        </w:r>
      </w:p>
    </w:sdtContent>
  </w:sdt>
  <w:p w:rsidR="00433468" w:rsidRDefault="004334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34252"/>
      <w:docPartObj>
        <w:docPartGallery w:val="Page Numbers (Bottom of Page)"/>
        <w:docPartUnique/>
      </w:docPartObj>
    </w:sdtPr>
    <w:sdtEndPr/>
    <w:sdtContent>
      <w:p w:rsidR="00433468" w:rsidRDefault="00707F3F">
        <w:pPr>
          <w:pStyle w:val="Footer"/>
          <w:jc w:val="center"/>
        </w:pPr>
      </w:p>
    </w:sdtContent>
  </w:sdt>
  <w:p w:rsidR="00433468" w:rsidRDefault="004334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34259"/>
      <w:docPartObj>
        <w:docPartGallery w:val="Page Numbers (Bottom of Page)"/>
        <w:docPartUnique/>
      </w:docPartObj>
    </w:sdtPr>
    <w:sdtEndPr/>
    <w:sdtContent>
      <w:p w:rsidR="00433468" w:rsidRDefault="0051125C">
        <w:pPr>
          <w:pStyle w:val="Footer"/>
          <w:jc w:val="center"/>
        </w:pPr>
        <w:r w:rsidRPr="00BF779F">
          <w:rPr>
            <w:rFonts w:ascii="Times New Roman" w:hAnsi="Times New Roman" w:cs="Times New Roman"/>
            <w:sz w:val="24"/>
            <w:szCs w:val="24"/>
          </w:rPr>
          <w:fldChar w:fldCharType="begin"/>
        </w:r>
        <w:r w:rsidR="00433468" w:rsidRPr="00BF779F">
          <w:rPr>
            <w:rFonts w:ascii="Times New Roman" w:hAnsi="Times New Roman" w:cs="Times New Roman"/>
            <w:sz w:val="24"/>
            <w:szCs w:val="24"/>
          </w:rPr>
          <w:instrText xml:space="preserve"> PAGE   \* MERGEFORMAT </w:instrText>
        </w:r>
        <w:r w:rsidRPr="00BF779F">
          <w:rPr>
            <w:rFonts w:ascii="Times New Roman" w:hAnsi="Times New Roman" w:cs="Times New Roman"/>
            <w:sz w:val="24"/>
            <w:szCs w:val="24"/>
          </w:rPr>
          <w:fldChar w:fldCharType="separate"/>
        </w:r>
        <w:r w:rsidR="00433468">
          <w:rPr>
            <w:rFonts w:ascii="Times New Roman" w:hAnsi="Times New Roman" w:cs="Times New Roman"/>
            <w:noProof/>
            <w:sz w:val="24"/>
            <w:szCs w:val="24"/>
          </w:rPr>
          <w:t>12</w:t>
        </w:r>
        <w:r w:rsidRPr="00BF779F">
          <w:rPr>
            <w:rFonts w:ascii="Times New Roman" w:hAnsi="Times New Roman" w:cs="Times New Roman"/>
            <w:sz w:val="24"/>
            <w:szCs w:val="24"/>
          </w:rPr>
          <w:fldChar w:fldCharType="end"/>
        </w:r>
      </w:p>
    </w:sdtContent>
  </w:sdt>
  <w:p w:rsidR="00433468" w:rsidRDefault="0043346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Footer"/>
      <w:jc w:val="center"/>
    </w:pPr>
  </w:p>
  <w:p w:rsidR="00433468" w:rsidRDefault="0043346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Footer"/>
      <w:jc w:val="center"/>
    </w:pPr>
  </w:p>
  <w:p w:rsidR="00433468" w:rsidRDefault="0043346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Pr="008F7393" w:rsidRDefault="00433468" w:rsidP="008F7393">
    <w:pPr>
      <w:pStyle w:val="Footer"/>
      <w:jc w:val="center"/>
      <w:rPr>
        <w:rFonts w:ascii="Times New Roman" w:hAnsi="Times New Roman" w:cs="Times New Roman"/>
        <w:sz w:val="24"/>
        <w:lang w:val="id-ID"/>
      </w:rPr>
    </w:pPr>
    <w:r>
      <w:rPr>
        <w:rFonts w:ascii="Times New Roman" w:hAnsi="Times New Roman" w:cs="Times New Roman"/>
        <w:sz w:val="24"/>
        <w:lang w:val="id-ID"/>
      </w:rPr>
      <w:t>31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Footer"/>
      <w:jc w:val="center"/>
    </w:pPr>
  </w:p>
  <w:p w:rsidR="00433468" w:rsidRDefault="004334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F3F" w:rsidRDefault="00707F3F" w:rsidP="007E2A2B">
      <w:pPr>
        <w:spacing w:after="0" w:line="240" w:lineRule="auto"/>
      </w:pPr>
      <w:r>
        <w:separator/>
      </w:r>
    </w:p>
  </w:footnote>
  <w:footnote w:type="continuationSeparator" w:id="0">
    <w:p w:rsidR="00707F3F" w:rsidRDefault="00707F3F" w:rsidP="007E2A2B">
      <w:pPr>
        <w:spacing w:after="0" w:line="240" w:lineRule="auto"/>
      </w:pPr>
      <w:r>
        <w:continuationSeparator/>
      </w:r>
    </w:p>
  </w:footnote>
  <w:footnote w:id="1">
    <w:p w:rsidR="00433468" w:rsidRPr="00903A00" w:rsidRDefault="00433468" w:rsidP="00BC2B4E">
      <w:pPr>
        <w:pStyle w:val="FootnoteText"/>
        <w:jc w:val="both"/>
        <w:rPr>
          <w:rFonts w:ascii="Times New Roman" w:hAnsi="Times New Roman" w:cs="Times New Roman"/>
          <w:lang w:val="id-ID"/>
        </w:rPr>
      </w:pPr>
      <w:r>
        <w:rPr>
          <w:rStyle w:val="FootnoteReference"/>
        </w:rPr>
        <w:footnoteRef/>
      </w:r>
      <w:r w:rsidRPr="00BD1498">
        <w:rPr>
          <w:rFonts w:ascii="Times New Roman" w:hAnsi="Times New Roman" w:cs="Times New Roman"/>
          <w:lang w:val="id-ID"/>
        </w:rPr>
        <w:t>Rahman Syamsuddin</w:t>
      </w:r>
      <w:r>
        <w:rPr>
          <w:rFonts w:ascii="Times New Roman" w:hAnsi="Times New Roman" w:cs="Times New Roman"/>
          <w:lang w:val="id-ID"/>
        </w:rPr>
        <w:t xml:space="preserve">, </w:t>
      </w:r>
      <w:r w:rsidRPr="00BD1498">
        <w:rPr>
          <w:rFonts w:ascii="Times New Roman" w:hAnsi="Times New Roman" w:cs="Times New Roman"/>
          <w:lang w:val="id-ID"/>
        </w:rPr>
        <w:t>dan Ismail Aris</w:t>
      </w:r>
      <w:r>
        <w:rPr>
          <w:rFonts w:ascii="Times New Roman" w:hAnsi="Times New Roman" w:cs="Times New Roman"/>
          <w:lang w:val="id-ID"/>
        </w:rPr>
        <w:t xml:space="preserve">, </w:t>
      </w:r>
      <w:r w:rsidRPr="00BD1498">
        <w:rPr>
          <w:rFonts w:ascii="Times New Roman" w:hAnsi="Times New Roman" w:cs="Times New Roman"/>
          <w:lang w:val="id-ID"/>
        </w:rPr>
        <w:t xml:space="preserve">2014 </w:t>
      </w:r>
      <w:r w:rsidRPr="00BD1498">
        <w:rPr>
          <w:rFonts w:ascii="Times New Roman" w:hAnsi="Times New Roman" w:cs="Times New Roman"/>
          <w:i/>
          <w:lang w:val="id-ID"/>
        </w:rPr>
        <w:t>Merajut Hukum di Indonesia</w:t>
      </w:r>
      <w:r w:rsidRPr="00BD1498">
        <w:rPr>
          <w:rFonts w:ascii="Times New Roman" w:hAnsi="Times New Roman" w:cs="Times New Roman"/>
          <w:lang w:val="id-ID"/>
        </w:rPr>
        <w:t>,Makassar:Mitrawacana Media,Hal.69-70</w:t>
      </w:r>
    </w:p>
  </w:footnote>
  <w:footnote w:id="2">
    <w:p w:rsidR="00433468" w:rsidRPr="00225D52" w:rsidRDefault="00433468" w:rsidP="00BC2B4E">
      <w:pPr>
        <w:pStyle w:val="FootnoteText"/>
        <w:jc w:val="both"/>
        <w:rPr>
          <w:rFonts w:ascii="Times New Roman" w:hAnsi="Times New Roman" w:cs="Times New Roman"/>
          <w:lang w:val="id-ID"/>
        </w:rPr>
      </w:pPr>
      <w:r>
        <w:rPr>
          <w:rStyle w:val="FootnoteReference"/>
        </w:rPr>
        <w:footnoteRef/>
      </w:r>
      <w:r w:rsidRPr="00225D52">
        <w:rPr>
          <w:rFonts w:ascii="Times New Roman" w:hAnsi="Times New Roman" w:cs="Times New Roman"/>
          <w:lang w:val="id-ID"/>
        </w:rPr>
        <w:t>Undang-Undang Nomor 35 Tahun 2009 Tentang Narkotika, Pasal 1 ayat (1).</w:t>
      </w:r>
    </w:p>
  </w:footnote>
  <w:footnote w:id="3">
    <w:p w:rsidR="00433468" w:rsidRPr="00225D52" w:rsidRDefault="00433468" w:rsidP="00BC2B4E">
      <w:pPr>
        <w:pStyle w:val="FootnoteText"/>
        <w:jc w:val="both"/>
        <w:rPr>
          <w:rFonts w:ascii="Times New Roman" w:hAnsi="Times New Roman" w:cs="Times New Roman"/>
          <w:lang w:val="id-ID"/>
        </w:rPr>
      </w:pPr>
      <w:r>
        <w:rPr>
          <w:rStyle w:val="FootnoteReference"/>
        </w:rPr>
        <w:footnoteRef/>
      </w:r>
      <w:r w:rsidRPr="00225D52">
        <w:rPr>
          <w:rFonts w:ascii="Times New Roman" w:hAnsi="Times New Roman" w:cs="Times New Roman"/>
          <w:lang w:val="id-ID"/>
        </w:rPr>
        <w:t>Angger Sigit Pramukti</w:t>
      </w:r>
      <w:r>
        <w:rPr>
          <w:rFonts w:ascii="Times New Roman" w:hAnsi="Times New Roman" w:cs="Times New Roman"/>
          <w:lang w:val="id-ID"/>
        </w:rPr>
        <w:t xml:space="preserve">, </w:t>
      </w:r>
      <w:r w:rsidRPr="00225D52">
        <w:rPr>
          <w:rFonts w:ascii="Times New Roman" w:hAnsi="Times New Roman" w:cs="Times New Roman"/>
          <w:lang w:val="id-ID"/>
        </w:rPr>
        <w:t>dan Fuady Primaharsya,</w:t>
      </w:r>
      <w:r>
        <w:rPr>
          <w:rFonts w:ascii="Times New Roman" w:hAnsi="Times New Roman" w:cs="Times New Roman"/>
          <w:lang w:val="id-ID"/>
        </w:rPr>
        <w:t xml:space="preserve"> </w:t>
      </w:r>
      <w:r w:rsidRPr="00225D52">
        <w:rPr>
          <w:rFonts w:ascii="Times New Roman" w:hAnsi="Times New Roman" w:cs="Times New Roman"/>
          <w:lang w:val="id-ID"/>
        </w:rPr>
        <w:t xml:space="preserve">2014 </w:t>
      </w:r>
      <w:r>
        <w:rPr>
          <w:rFonts w:ascii="Times New Roman" w:hAnsi="Times New Roman" w:cs="Times New Roman"/>
          <w:i/>
          <w:lang w:val="id-ID"/>
        </w:rPr>
        <w:t>Sistem Peradilan Pidana A</w:t>
      </w:r>
      <w:r w:rsidRPr="00225D52">
        <w:rPr>
          <w:rFonts w:ascii="Times New Roman" w:hAnsi="Times New Roman" w:cs="Times New Roman"/>
          <w:i/>
          <w:lang w:val="id-ID"/>
        </w:rPr>
        <w:t>nak,</w:t>
      </w:r>
      <w:r w:rsidRPr="00225D52">
        <w:rPr>
          <w:rFonts w:ascii="Times New Roman" w:hAnsi="Times New Roman" w:cs="Times New Roman"/>
          <w:lang w:val="id-ID"/>
        </w:rPr>
        <w:t>Yogyakarta:Medpress Digital Hal.1</w:t>
      </w:r>
    </w:p>
  </w:footnote>
  <w:footnote w:id="4">
    <w:p w:rsidR="00433468" w:rsidRPr="00656440" w:rsidRDefault="00433468" w:rsidP="00BC2B4E">
      <w:pPr>
        <w:pStyle w:val="FootnoteText"/>
        <w:jc w:val="both"/>
        <w:rPr>
          <w:lang w:val="id-ID"/>
        </w:rPr>
      </w:pPr>
      <w:r>
        <w:rPr>
          <w:rStyle w:val="FootnoteReference"/>
        </w:rPr>
        <w:footnoteRef/>
      </w:r>
      <w:r w:rsidRPr="00656440">
        <w:rPr>
          <w:rFonts w:ascii="Times New Roman" w:hAnsi="Times New Roman" w:cs="Times New Roman"/>
          <w:lang w:val="id-ID"/>
        </w:rPr>
        <w:t>Undang-Undang Nomor 35 Tahun 2014 Tentang Perlindungan Anak</w:t>
      </w:r>
    </w:p>
  </w:footnote>
  <w:footnote w:id="5">
    <w:p w:rsidR="00433468" w:rsidRPr="00A21EB4" w:rsidRDefault="00433468" w:rsidP="00BC2B4E">
      <w:pPr>
        <w:pStyle w:val="FootnoteText"/>
        <w:jc w:val="both"/>
        <w:rPr>
          <w:rFonts w:ascii="Times New Roman" w:hAnsi="Times New Roman" w:cs="Times New Roman"/>
          <w:lang w:val="id-ID"/>
        </w:rPr>
      </w:pPr>
      <w:r>
        <w:rPr>
          <w:rStyle w:val="FootnoteReference"/>
        </w:rPr>
        <w:footnoteRef/>
      </w:r>
      <w:r>
        <w:rPr>
          <w:rFonts w:ascii="Times New Roman" w:hAnsi="Times New Roman" w:cs="Times New Roman"/>
          <w:lang w:val="id-ID"/>
        </w:rPr>
        <w:t>Undang-Undang Nomor 35 Tahun 2014 Tentang Perlindungan Anak</w:t>
      </w:r>
    </w:p>
  </w:footnote>
  <w:footnote w:id="6">
    <w:p w:rsidR="00433468" w:rsidRPr="00A8469A" w:rsidRDefault="00433468" w:rsidP="00BC2B4E">
      <w:pPr>
        <w:pStyle w:val="FootnoteText"/>
        <w:jc w:val="both"/>
        <w:rPr>
          <w:lang w:val="id-ID"/>
        </w:rPr>
      </w:pPr>
      <w:r>
        <w:rPr>
          <w:rStyle w:val="FootnoteReference"/>
        </w:rPr>
        <w:footnoteRef/>
      </w:r>
      <w:r w:rsidRPr="00A8469A">
        <w:rPr>
          <w:rFonts w:ascii="Times New Roman" w:hAnsi="Times New Roman" w:cs="Times New Roman"/>
          <w:lang w:val="id-ID"/>
        </w:rPr>
        <w:t>Maidin Gultom</w:t>
      </w:r>
      <w:r>
        <w:rPr>
          <w:rFonts w:ascii="Times New Roman" w:hAnsi="Times New Roman" w:cs="Times New Roman"/>
          <w:lang w:val="id-ID"/>
        </w:rPr>
        <w:t xml:space="preserve">, 2008 </w:t>
      </w:r>
      <w:r>
        <w:rPr>
          <w:rFonts w:ascii="Times New Roman" w:hAnsi="Times New Roman" w:cs="Times New Roman"/>
          <w:i/>
          <w:lang w:val="id-ID"/>
        </w:rPr>
        <w:t>Perlindungan Hukum Terhadap Anak Dalam Sistem Peradilan Pidana Anak di I</w:t>
      </w:r>
      <w:r w:rsidRPr="00A8469A">
        <w:rPr>
          <w:rFonts w:ascii="Times New Roman" w:hAnsi="Times New Roman" w:cs="Times New Roman"/>
          <w:i/>
          <w:lang w:val="id-ID"/>
        </w:rPr>
        <w:t>ndonesia</w:t>
      </w:r>
      <w:r>
        <w:rPr>
          <w:rFonts w:ascii="Times New Roman" w:hAnsi="Times New Roman" w:cs="Times New Roman"/>
          <w:i/>
          <w:lang w:val="id-ID"/>
        </w:rPr>
        <w:t xml:space="preserve">, </w:t>
      </w:r>
      <w:r>
        <w:rPr>
          <w:rFonts w:ascii="Times New Roman" w:hAnsi="Times New Roman" w:cs="Times New Roman"/>
          <w:lang w:val="id-ID"/>
        </w:rPr>
        <w:t>Bandung:PT Reflika Aditama Hal.1</w:t>
      </w:r>
    </w:p>
  </w:footnote>
  <w:footnote w:id="7">
    <w:p w:rsidR="00433468" w:rsidRPr="00D8027E" w:rsidRDefault="00433468" w:rsidP="00BC2B4E">
      <w:pPr>
        <w:pStyle w:val="FootnoteText"/>
        <w:rPr>
          <w:lang w:val="id-ID"/>
        </w:rPr>
      </w:pPr>
      <w:r>
        <w:rPr>
          <w:rStyle w:val="FootnoteReference"/>
        </w:rPr>
        <w:footnoteRef/>
      </w:r>
      <w:r>
        <w:rPr>
          <w:rFonts w:ascii="Times New Roman" w:hAnsi="Times New Roman" w:cs="Times New Roman"/>
          <w:lang w:val="id-ID"/>
        </w:rPr>
        <w:t>Undang-Undang Nomor 35 Tahun 2009 Tentang Narkotika</w:t>
      </w:r>
    </w:p>
  </w:footnote>
  <w:footnote w:id="8">
    <w:p w:rsidR="00433468" w:rsidRPr="007F29B5" w:rsidRDefault="00433468" w:rsidP="00BC2B4E">
      <w:pPr>
        <w:pStyle w:val="FootnoteText"/>
        <w:jc w:val="both"/>
        <w:rPr>
          <w:lang w:val="id-ID"/>
        </w:rPr>
      </w:pPr>
      <w:r>
        <w:rPr>
          <w:rStyle w:val="FootnoteReference"/>
        </w:rPr>
        <w:footnoteRef/>
      </w:r>
      <w:r>
        <w:t xml:space="preserve"> </w:t>
      </w:r>
      <w:r w:rsidRPr="007F29B5">
        <w:rPr>
          <w:rFonts w:ascii="Times New Roman" w:hAnsi="Times New Roman" w:cs="Times New Roman"/>
          <w:szCs w:val="24"/>
          <w:lang w:val="id-ID"/>
        </w:rPr>
        <w:t>Undang-Undang Nomor 11 Tahun 2012 Tentang Sistem Peradilan Pidana Anak</w:t>
      </w:r>
      <w:r>
        <w:rPr>
          <w:rFonts w:ascii="Times New Roman" w:hAnsi="Times New Roman" w:cs="Times New Roman"/>
          <w:szCs w:val="24"/>
          <w:lang w:val="id-ID"/>
        </w:rPr>
        <w:t xml:space="preserve"> Pasal 7</w:t>
      </w:r>
    </w:p>
  </w:footnote>
  <w:footnote w:id="9">
    <w:p w:rsidR="00433468" w:rsidRPr="00E977E9" w:rsidRDefault="00433468" w:rsidP="00BC2B4E">
      <w:pPr>
        <w:pStyle w:val="FootnoteText"/>
        <w:jc w:val="both"/>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Ibid Pasal 78 </w:t>
      </w:r>
    </w:p>
  </w:footnote>
  <w:footnote w:id="10">
    <w:p w:rsidR="00433468" w:rsidRPr="00485519" w:rsidRDefault="00433468" w:rsidP="00BC2B4E">
      <w:pPr>
        <w:pStyle w:val="FootnoteText"/>
        <w:jc w:val="both"/>
        <w:rPr>
          <w:lang w:val="id-ID"/>
        </w:rPr>
      </w:pPr>
      <w:r>
        <w:rPr>
          <w:rStyle w:val="FootnoteReference"/>
        </w:rPr>
        <w:footnoteRef/>
      </w:r>
      <w:r>
        <w:t xml:space="preserve"> </w:t>
      </w:r>
      <w:r w:rsidRPr="00485519">
        <w:rPr>
          <w:rFonts w:ascii="Times New Roman" w:hAnsi="Times New Roman" w:cs="Times New Roman"/>
          <w:lang w:val="id-ID"/>
        </w:rPr>
        <w:t>Undang-Undang Nomor 35 Tahun 2014 Tentang Perlindungan Anak</w:t>
      </w:r>
    </w:p>
  </w:footnote>
  <w:footnote w:id="11">
    <w:p w:rsidR="00433468" w:rsidRPr="00CD2AEE" w:rsidRDefault="00433468" w:rsidP="00BC2B4E">
      <w:pPr>
        <w:pStyle w:val="FootnoteText"/>
        <w:rPr>
          <w:lang w:val="id-ID"/>
        </w:rPr>
      </w:pPr>
      <w:r>
        <w:rPr>
          <w:rStyle w:val="FootnoteReference"/>
        </w:rPr>
        <w:footnoteRef/>
      </w:r>
      <w:r>
        <w:t xml:space="preserve"> </w:t>
      </w:r>
      <w:r>
        <w:rPr>
          <w:rFonts w:ascii="Times New Roman" w:hAnsi="Times New Roman" w:cs="Times New Roman"/>
          <w:sz w:val="24"/>
          <w:szCs w:val="24"/>
          <w:lang w:val="id-ID"/>
        </w:rPr>
        <w:t>Undang-Undang Nomor 35 Tahun 2009 Tentang Narkotika</w:t>
      </w:r>
    </w:p>
  </w:footnote>
  <w:footnote w:id="12">
    <w:p w:rsidR="00433468" w:rsidRPr="00166503" w:rsidRDefault="00433468" w:rsidP="00BC2B4E">
      <w:pPr>
        <w:pStyle w:val="FootnoteText"/>
        <w:jc w:val="both"/>
        <w:rPr>
          <w:rFonts w:ascii="Times New Roman" w:hAnsi="Times New Roman" w:cs="Times New Roman"/>
          <w:lang w:val="id-ID"/>
        </w:rPr>
      </w:pPr>
      <w:r>
        <w:rPr>
          <w:rStyle w:val="FootnoteReference"/>
        </w:rPr>
        <w:footnoteRef/>
      </w:r>
      <w:r>
        <w:rPr>
          <w:rFonts w:ascii="Times New Roman" w:hAnsi="Times New Roman" w:cs="Times New Roman"/>
          <w:lang w:val="id-ID"/>
        </w:rPr>
        <w:t xml:space="preserve">Talib Setiady,  2010, </w:t>
      </w:r>
      <w:r w:rsidRPr="00166503">
        <w:rPr>
          <w:rFonts w:ascii="Times New Roman" w:hAnsi="Times New Roman" w:cs="Times New Roman"/>
          <w:i/>
          <w:lang w:val="id-ID"/>
        </w:rPr>
        <w:t>Pokok-Pokok Penitensier Indonesia</w:t>
      </w:r>
      <w:r>
        <w:rPr>
          <w:rFonts w:ascii="Times New Roman" w:hAnsi="Times New Roman" w:cs="Times New Roman"/>
          <w:lang w:val="id-ID"/>
        </w:rPr>
        <w:t>Bandung: Alfabeta hal.7</w:t>
      </w:r>
    </w:p>
  </w:footnote>
  <w:footnote w:id="13">
    <w:p w:rsidR="00433468" w:rsidRPr="00747E52" w:rsidRDefault="00433468" w:rsidP="00BC2B4E">
      <w:pPr>
        <w:pStyle w:val="FootnoteText"/>
        <w:jc w:val="both"/>
        <w:rPr>
          <w:rFonts w:ascii="Times New Roman" w:hAnsi="Times New Roman" w:cs="Times New Roman"/>
          <w:lang w:val="id-ID"/>
        </w:rPr>
      </w:pPr>
      <w:r>
        <w:rPr>
          <w:rStyle w:val="FootnoteReference"/>
        </w:rPr>
        <w:footnoteRef/>
      </w:r>
      <w:r>
        <w:rPr>
          <w:rFonts w:ascii="Times New Roman" w:hAnsi="Times New Roman" w:cs="Times New Roman"/>
          <w:lang w:val="id-ID"/>
        </w:rPr>
        <w:t xml:space="preserve">Mulyadi Pawemmei, dan Rahmanudin Tomailli, 2015, </w:t>
      </w:r>
      <w:r w:rsidRPr="00747E52">
        <w:rPr>
          <w:rFonts w:ascii="Times New Roman" w:hAnsi="Times New Roman" w:cs="Times New Roman"/>
          <w:i/>
          <w:lang w:val="id-ID"/>
        </w:rPr>
        <w:t>Hukum Pidana</w:t>
      </w:r>
      <w:r>
        <w:rPr>
          <w:rFonts w:ascii="Times New Roman" w:hAnsi="Times New Roman" w:cs="Times New Roman"/>
          <w:lang w:val="id-ID"/>
        </w:rPr>
        <w:t>, Jakarta:Mitra Wacana Media hal.6</w:t>
      </w:r>
    </w:p>
  </w:footnote>
  <w:footnote w:id="14">
    <w:p w:rsidR="00433468" w:rsidRPr="00BB3484" w:rsidRDefault="00433468" w:rsidP="00BC2B4E">
      <w:pPr>
        <w:pStyle w:val="FootnoteText"/>
        <w:jc w:val="both"/>
        <w:rPr>
          <w:lang w:val="id-ID"/>
        </w:rPr>
      </w:pPr>
      <w:r>
        <w:rPr>
          <w:rStyle w:val="FootnoteReference"/>
        </w:rPr>
        <w:footnoteRef/>
      </w:r>
      <w:r w:rsidRPr="00BB3484">
        <w:rPr>
          <w:rFonts w:ascii="Times New Roman" w:hAnsi="Times New Roman" w:cs="Times New Roman"/>
          <w:lang w:val="id-ID"/>
        </w:rPr>
        <w:t xml:space="preserve">Rahmanuddin </w:t>
      </w:r>
      <w:r>
        <w:rPr>
          <w:rFonts w:ascii="Times New Roman" w:hAnsi="Times New Roman" w:cs="Times New Roman"/>
          <w:lang w:val="id-ID"/>
        </w:rPr>
        <w:t xml:space="preserve">Tomalili, 2019, </w:t>
      </w:r>
      <w:r>
        <w:rPr>
          <w:rFonts w:ascii="Times New Roman" w:hAnsi="Times New Roman" w:cs="Times New Roman"/>
          <w:i/>
          <w:lang w:val="id-ID"/>
        </w:rPr>
        <w:t xml:space="preserve">Hukum Pidana, </w:t>
      </w:r>
      <w:r>
        <w:rPr>
          <w:rFonts w:ascii="Times New Roman" w:hAnsi="Times New Roman" w:cs="Times New Roman"/>
          <w:lang w:val="id-ID"/>
        </w:rPr>
        <w:t>Yogyakarta:Deepublish hal.11-12</w:t>
      </w:r>
    </w:p>
  </w:footnote>
  <w:footnote w:id="15">
    <w:p w:rsidR="00433468" w:rsidRPr="00111C66" w:rsidRDefault="00433468" w:rsidP="00BC2B4E">
      <w:pPr>
        <w:pStyle w:val="FootnoteText"/>
        <w:jc w:val="both"/>
        <w:rPr>
          <w:rFonts w:ascii="Times New Roman" w:hAnsi="Times New Roman" w:cs="Times New Roman"/>
          <w:lang w:val="id-ID"/>
        </w:rPr>
      </w:pPr>
      <w:r>
        <w:rPr>
          <w:rStyle w:val="FootnoteReference"/>
        </w:rPr>
        <w:footnoteRef/>
      </w:r>
      <w:r>
        <w:rPr>
          <w:rFonts w:ascii="Times New Roman" w:hAnsi="Times New Roman" w:cs="Times New Roman"/>
          <w:lang w:val="id-ID"/>
        </w:rPr>
        <w:t>Ibid hal.13</w:t>
      </w:r>
    </w:p>
  </w:footnote>
  <w:footnote w:id="16">
    <w:p w:rsidR="00433468" w:rsidRPr="00DD6881" w:rsidRDefault="00433468" w:rsidP="00BC2B4E">
      <w:pPr>
        <w:pStyle w:val="FootnoteText"/>
        <w:jc w:val="both"/>
        <w:rPr>
          <w:rFonts w:ascii="Times New Roman" w:hAnsi="Times New Roman" w:cs="Times New Roman"/>
          <w:lang w:val="id-ID"/>
        </w:rPr>
      </w:pPr>
      <w:r>
        <w:rPr>
          <w:rStyle w:val="FootnoteReference"/>
        </w:rPr>
        <w:footnoteRef/>
      </w:r>
      <w:r>
        <w:rPr>
          <w:rFonts w:ascii="Times New Roman" w:hAnsi="Times New Roman" w:cs="Times New Roman"/>
          <w:lang w:val="id-ID"/>
        </w:rPr>
        <w:t xml:space="preserve">Adami Chazawi, 2002, </w:t>
      </w:r>
      <w:r>
        <w:rPr>
          <w:rFonts w:ascii="Times New Roman" w:hAnsi="Times New Roman" w:cs="Times New Roman"/>
          <w:i/>
          <w:lang w:val="id-ID"/>
        </w:rPr>
        <w:t xml:space="preserve">Pelajaran Hukum Pidana Bagian 2, </w:t>
      </w:r>
      <w:r>
        <w:rPr>
          <w:rFonts w:ascii="Times New Roman" w:hAnsi="Times New Roman" w:cs="Times New Roman"/>
          <w:lang w:val="id-ID"/>
        </w:rPr>
        <w:t>Jakarta:PT. Raja Grafindo Persada Hal.82</w:t>
      </w:r>
    </w:p>
  </w:footnote>
  <w:footnote w:id="17">
    <w:p w:rsidR="00433468" w:rsidRPr="00EE63F8" w:rsidRDefault="00433468" w:rsidP="00BC2B4E">
      <w:pPr>
        <w:pStyle w:val="FootnoteText"/>
        <w:jc w:val="both"/>
        <w:rPr>
          <w:rFonts w:ascii="Times New Roman" w:hAnsi="Times New Roman" w:cs="Times New Roman"/>
          <w:lang w:val="id-ID"/>
        </w:rPr>
      </w:pPr>
      <w:r>
        <w:rPr>
          <w:rStyle w:val="FootnoteReference"/>
        </w:rPr>
        <w:footnoteRef/>
      </w:r>
      <w:r>
        <w:rPr>
          <w:rFonts w:ascii="Times New Roman" w:hAnsi="Times New Roman" w:cs="Times New Roman"/>
          <w:lang w:val="id-ID"/>
        </w:rPr>
        <w:t xml:space="preserve">Lukman Hakim, 2020, </w:t>
      </w:r>
      <w:r>
        <w:rPr>
          <w:rFonts w:ascii="Times New Roman" w:hAnsi="Times New Roman" w:cs="Times New Roman"/>
          <w:i/>
          <w:lang w:val="id-ID"/>
        </w:rPr>
        <w:t xml:space="preserve">Asas-Asas Hukum Pidana, </w:t>
      </w:r>
      <w:r>
        <w:rPr>
          <w:rFonts w:ascii="Times New Roman" w:hAnsi="Times New Roman" w:cs="Times New Roman"/>
          <w:lang w:val="id-ID"/>
        </w:rPr>
        <w:t>Yogyakarta:Deepublish hal.11-13</w:t>
      </w:r>
    </w:p>
  </w:footnote>
  <w:footnote w:id="18">
    <w:p w:rsidR="00433468" w:rsidRPr="00E57995" w:rsidRDefault="00433468" w:rsidP="00BC2B4E">
      <w:pPr>
        <w:pStyle w:val="FootnoteText"/>
        <w:jc w:val="both"/>
        <w:rPr>
          <w:lang w:val="id-ID"/>
        </w:rPr>
      </w:pPr>
      <w:r>
        <w:rPr>
          <w:rStyle w:val="FootnoteReference"/>
        </w:rPr>
        <w:footnoteRef/>
      </w:r>
      <w:r w:rsidRPr="00E57995">
        <w:rPr>
          <w:rFonts w:ascii="Times New Roman" w:hAnsi="Times New Roman" w:cs="Times New Roman"/>
        </w:rPr>
        <w:t xml:space="preserve">R. Soeroso, 2006, </w:t>
      </w:r>
      <w:r w:rsidRPr="00E57995">
        <w:rPr>
          <w:rFonts w:ascii="Times New Roman" w:hAnsi="Times New Roman" w:cs="Times New Roman"/>
          <w:i/>
        </w:rPr>
        <w:t>Pengantar Ilmu Hukum</w:t>
      </w:r>
      <w:r w:rsidRPr="00E57995">
        <w:rPr>
          <w:rFonts w:ascii="Times New Roman" w:hAnsi="Times New Roman" w:cs="Times New Roman"/>
        </w:rPr>
        <w:t>, cet. ke-8,</w:t>
      </w:r>
      <w:r>
        <w:rPr>
          <w:rFonts w:ascii="Times New Roman" w:hAnsi="Times New Roman" w:cs="Times New Roman"/>
          <w:lang w:val="id-ID"/>
        </w:rPr>
        <w:t>Jakarta:</w:t>
      </w:r>
      <w:r>
        <w:rPr>
          <w:rFonts w:ascii="Times New Roman" w:hAnsi="Times New Roman" w:cs="Times New Roman"/>
        </w:rPr>
        <w:t>Sinar Grafika,</w:t>
      </w:r>
      <w:r>
        <w:rPr>
          <w:rFonts w:ascii="Times New Roman" w:hAnsi="Times New Roman" w:cs="Times New Roman"/>
          <w:lang w:val="id-ID"/>
        </w:rPr>
        <w:t xml:space="preserve"> Hal.</w:t>
      </w:r>
      <w:r w:rsidRPr="00E57995">
        <w:rPr>
          <w:rFonts w:ascii="Times New Roman" w:hAnsi="Times New Roman" w:cs="Times New Roman"/>
        </w:rPr>
        <w:t>40</w:t>
      </w:r>
    </w:p>
  </w:footnote>
  <w:footnote w:id="19">
    <w:p w:rsidR="00433468" w:rsidRPr="00E57995" w:rsidRDefault="00433468" w:rsidP="00BC2B4E">
      <w:pPr>
        <w:pStyle w:val="FootnoteText"/>
        <w:jc w:val="both"/>
        <w:rPr>
          <w:rFonts w:ascii="Times New Roman" w:hAnsi="Times New Roman" w:cs="Times New Roman"/>
          <w:lang w:val="id-ID"/>
        </w:rPr>
      </w:pPr>
      <w:r>
        <w:rPr>
          <w:rStyle w:val="FootnoteReference"/>
        </w:rPr>
        <w:footnoteRef/>
      </w:r>
      <w:r>
        <w:rPr>
          <w:rFonts w:ascii="Times New Roman" w:hAnsi="Times New Roman" w:cs="Times New Roman"/>
          <w:lang w:val="id-ID"/>
        </w:rPr>
        <w:t xml:space="preserve">Soerjono Soekanto, 1985, </w:t>
      </w:r>
      <w:r>
        <w:rPr>
          <w:rFonts w:ascii="Times New Roman" w:hAnsi="Times New Roman" w:cs="Times New Roman"/>
          <w:i/>
          <w:lang w:val="id-ID"/>
        </w:rPr>
        <w:t xml:space="preserve">Teori Murni Tentang Hukum, </w:t>
      </w:r>
      <w:r>
        <w:rPr>
          <w:rFonts w:ascii="Times New Roman" w:hAnsi="Times New Roman" w:cs="Times New Roman"/>
          <w:lang w:val="id-ID"/>
        </w:rPr>
        <w:t>Bandung:PT Alumni, Hal.40</w:t>
      </w:r>
    </w:p>
  </w:footnote>
  <w:footnote w:id="20">
    <w:p w:rsidR="00433468" w:rsidRPr="00387B5F" w:rsidRDefault="00433468" w:rsidP="00BC2B4E">
      <w:pPr>
        <w:pStyle w:val="FootnoteText"/>
        <w:rPr>
          <w:lang w:val="id-ID"/>
        </w:rPr>
      </w:pPr>
      <w:r>
        <w:rPr>
          <w:rStyle w:val="FootnoteReference"/>
        </w:rPr>
        <w:footnoteRef/>
      </w:r>
      <w:r w:rsidRPr="00387B5F">
        <w:rPr>
          <w:rFonts w:ascii="Times New Roman" w:hAnsi="Times New Roman" w:cs="Times New Roman"/>
        </w:rPr>
        <w:t>https://ppkn.co.id/sanksi-adalah/</w:t>
      </w:r>
    </w:p>
  </w:footnote>
  <w:footnote w:id="21">
    <w:p w:rsidR="00433468" w:rsidRPr="00262CED" w:rsidRDefault="00433468" w:rsidP="00BC2B4E">
      <w:pPr>
        <w:pStyle w:val="FootnoteText"/>
        <w:jc w:val="both"/>
        <w:rPr>
          <w:lang w:val="id-ID"/>
        </w:rPr>
      </w:pPr>
      <w:r>
        <w:rPr>
          <w:rStyle w:val="FootnoteReference"/>
        </w:rPr>
        <w:footnoteRef/>
      </w:r>
      <w:r w:rsidRPr="00262CED">
        <w:rPr>
          <w:rFonts w:ascii="Times New Roman" w:hAnsi="Times New Roman" w:cs="Times New Roman"/>
          <w:lang w:val="id-ID"/>
        </w:rPr>
        <w:t>Kitab Und</w:t>
      </w:r>
      <w:r>
        <w:rPr>
          <w:rFonts w:ascii="Times New Roman" w:hAnsi="Times New Roman" w:cs="Times New Roman"/>
          <w:lang w:val="id-ID"/>
        </w:rPr>
        <w:t>ang-Undang Hukum Pidana (KUHP) P</w:t>
      </w:r>
      <w:r w:rsidRPr="00262CED">
        <w:rPr>
          <w:rFonts w:ascii="Times New Roman" w:hAnsi="Times New Roman" w:cs="Times New Roman"/>
          <w:lang w:val="id-ID"/>
        </w:rPr>
        <w:t>asal 10</w:t>
      </w:r>
    </w:p>
  </w:footnote>
  <w:footnote w:id="22">
    <w:p w:rsidR="00433468" w:rsidRPr="00163D88" w:rsidRDefault="00433468" w:rsidP="00BC2B4E">
      <w:pPr>
        <w:pStyle w:val="FootnoteText"/>
        <w:jc w:val="both"/>
        <w:rPr>
          <w:rFonts w:ascii="Times New Roman" w:hAnsi="Times New Roman" w:cs="Times New Roman"/>
          <w:lang w:val="id-ID"/>
        </w:rPr>
      </w:pPr>
      <w:r>
        <w:rPr>
          <w:rStyle w:val="FootnoteReference"/>
        </w:rPr>
        <w:footnoteRef/>
      </w:r>
      <w:r>
        <w:rPr>
          <w:rFonts w:ascii="Times New Roman" w:hAnsi="Times New Roman" w:cs="Times New Roman"/>
          <w:lang w:val="id-ID"/>
        </w:rPr>
        <w:t xml:space="preserve">Ida Bagus Surya dharma Jaya,2016, </w:t>
      </w:r>
      <w:r>
        <w:rPr>
          <w:rFonts w:ascii="Times New Roman" w:hAnsi="Times New Roman" w:cs="Times New Roman"/>
          <w:i/>
          <w:lang w:val="id-ID"/>
        </w:rPr>
        <w:t xml:space="preserve">Klinik Hukum Pidana Komponen Persiapan Dan Praktek, </w:t>
      </w:r>
      <w:r>
        <w:rPr>
          <w:rFonts w:ascii="Times New Roman" w:hAnsi="Times New Roman" w:cs="Times New Roman"/>
          <w:lang w:val="id-ID"/>
        </w:rPr>
        <w:t>Denpasar:Udayana University Press, Hal.114-115</w:t>
      </w:r>
    </w:p>
  </w:footnote>
  <w:footnote w:id="23">
    <w:p w:rsidR="00433468" w:rsidRPr="00D74EAE" w:rsidRDefault="00433468" w:rsidP="00BC2B4E">
      <w:pPr>
        <w:pStyle w:val="FootnoteText"/>
        <w:jc w:val="both"/>
        <w:rPr>
          <w:lang w:val="id-ID"/>
        </w:rPr>
      </w:pPr>
      <w:r>
        <w:rPr>
          <w:rStyle w:val="FootnoteReference"/>
        </w:rPr>
        <w:footnoteRef/>
      </w:r>
      <w:r>
        <w:t xml:space="preserve"> </w:t>
      </w:r>
      <w:r w:rsidRPr="00D74EAE">
        <w:rPr>
          <w:rFonts w:ascii="Times New Roman" w:hAnsi="Times New Roman" w:cs="Times New Roman"/>
          <w:lang w:val="id-ID"/>
        </w:rPr>
        <w:t>Undang-Undang Nomor 11 Tahun 2012 Tentang Sistem Peradilan Pidana Anak</w:t>
      </w:r>
    </w:p>
  </w:footnote>
  <w:footnote w:id="24">
    <w:p w:rsidR="00433468" w:rsidRPr="00D74EAE" w:rsidRDefault="00433468" w:rsidP="00BC2B4E">
      <w:pPr>
        <w:pStyle w:val="FootnoteText"/>
        <w:jc w:val="both"/>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Ibid Pasal 82</w:t>
      </w:r>
    </w:p>
  </w:footnote>
  <w:footnote w:id="25">
    <w:p w:rsidR="00433468" w:rsidRPr="00C61A87" w:rsidRDefault="00433468" w:rsidP="00BC2B4E">
      <w:pPr>
        <w:pStyle w:val="FootnoteText"/>
        <w:jc w:val="both"/>
        <w:rPr>
          <w:rFonts w:ascii="Times New Roman" w:hAnsi="Times New Roman" w:cs="Times New Roman"/>
          <w:lang w:val="id-ID"/>
        </w:rPr>
      </w:pPr>
      <w:r>
        <w:rPr>
          <w:rStyle w:val="FootnoteReference"/>
        </w:rPr>
        <w:footnoteRef/>
      </w:r>
      <w:r>
        <w:rPr>
          <w:rFonts w:ascii="Times New Roman" w:hAnsi="Times New Roman" w:cs="Times New Roman"/>
          <w:lang w:val="id-ID"/>
        </w:rPr>
        <w:t xml:space="preserve">Laurensius Arliman S,2015, </w:t>
      </w:r>
      <w:r>
        <w:rPr>
          <w:rFonts w:ascii="Times New Roman" w:hAnsi="Times New Roman" w:cs="Times New Roman"/>
          <w:i/>
          <w:lang w:val="id-ID"/>
        </w:rPr>
        <w:t xml:space="preserve">Komnas Ham dan Perlindungan Anak Pelaku Tindak Pidana, </w:t>
      </w:r>
      <w:r>
        <w:rPr>
          <w:rFonts w:ascii="Times New Roman" w:hAnsi="Times New Roman" w:cs="Times New Roman"/>
          <w:lang w:val="id-ID"/>
        </w:rPr>
        <w:t>Yogyakarta:Deepublish, Hal.9-10</w:t>
      </w:r>
    </w:p>
  </w:footnote>
  <w:footnote w:id="26">
    <w:p w:rsidR="00433468" w:rsidRPr="00DC3847" w:rsidRDefault="00433468" w:rsidP="00BC2B4E">
      <w:pPr>
        <w:pStyle w:val="FootnoteText"/>
        <w:jc w:val="both"/>
        <w:rPr>
          <w:rFonts w:ascii="Times New Roman" w:hAnsi="Times New Roman" w:cs="Times New Roman"/>
          <w:lang w:val="id-ID"/>
        </w:rPr>
      </w:pPr>
      <w:r>
        <w:rPr>
          <w:rStyle w:val="FootnoteReference"/>
        </w:rPr>
        <w:footnoteRef/>
      </w:r>
      <w:r>
        <w:rPr>
          <w:rFonts w:ascii="Times New Roman" w:hAnsi="Times New Roman" w:cs="Times New Roman"/>
          <w:lang w:val="id-ID"/>
        </w:rPr>
        <w:t xml:space="preserve">Muhammad Joni, Dan Zulchaina Z.T, 1999, </w:t>
      </w:r>
      <w:r>
        <w:rPr>
          <w:rFonts w:ascii="Times New Roman" w:hAnsi="Times New Roman" w:cs="Times New Roman"/>
          <w:i/>
          <w:lang w:val="id-ID"/>
        </w:rPr>
        <w:t xml:space="preserve">Aspek Perlindungan Anak-Dalam Perspektif Konvensi Hukum Anak, </w:t>
      </w:r>
      <w:r>
        <w:rPr>
          <w:rFonts w:ascii="Times New Roman" w:hAnsi="Times New Roman" w:cs="Times New Roman"/>
          <w:lang w:val="id-ID"/>
        </w:rPr>
        <w:t>Bandung:Citra AdityaBakti Hal.35</w:t>
      </w:r>
    </w:p>
  </w:footnote>
  <w:footnote w:id="27">
    <w:p w:rsidR="00433468" w:rsidRPr="007B1DF0" w:rsidRDefault="00433468" w:rsidP="00BC2B4E">
      <w:pPr>
        <w:pStyle w:val="FootnoteText"/>
        <w:jc w:val="both"/>
        <w:rPr>
          <w:lang w:val="id-ID"/>
        </w:rPr>
      </w:pPr>
      <w:r>
        <w:rPr>
          <w:rStyle w:val="FootnoteReference"/>
        </w:rPr>
        <w:footnoteRef/>
      </w:r>
      <w:r w:rsidRPr="007B1DF0">
        <w:rPr>
          <w:rFonts w:ascii="Times New Roman" w:hAnsi="Times New Roman" w:cs="Times New Roman"/>
          <w:lang w:val="id-ID"/>
        </w:rPr>
        <w:t>Unda</w:t>
      </w:r>
      <w:r>
        <w:rPr>
          <w:rFonts w:ascii="Times New Roman" w:hAnsi="Times New Roman" w:cs="Times New Roman"/>
          <w:lang w:val="id-ID"/>
        </w:rPr>
        <w:t>ng- Undang Nomor 35 Tahun 2014 T</w:t>
      </w:r>
      <w:r w:rsidRPr="007B1DF0">
        <w:rPr>
          <w:rFonts w:ascii="Times New Roman" w:hAnsi="Times New Roman" w:cs="Times New Roman"/>
          <w:lang w:val="id-ID"/>
        </w:rPr>
        <w:t xml:space="preserve">entang </w:t>
      </w:r>
      <w:r>
        <w:rPr>
          <w:rFonts w:ascii="Times New Roman" w:hAnsi="Times New Roman" w:cs="Times New Roman"/>
          <w:lang w:val="id-ID"/>
        </w:rPr>
        <w:t xml:space="preserve"> Perlindungan A</w:t>
      </w:r>
      <w:r w:rsidRPr="007B1DF0">
        <w:rPr>
          <w:rFonts w:ascii="Times New Roman" w:hAnsi="Times New Roman" w:cs="Times New Roman"/>
          <w:lang w:val="id-ID"/>
        </w:rPr>
        <w:t>nak</w:t>
      </w:r>
    </w:p>
  </w:footnote>
  <w:footnote w:id="28">
    <w:p w:rsidR="00433468" w:rsidRPr="0070118D" w:rsidRDefault="00433468" w:rsidP="00BC2B4E">
      <w:pPr>
        <w:pStyle w:val="FootnoteText"/>
        <w:jc w:val="both"/>
        <w:rPr>
          <w:lang w:val="id-ID"/>
        </w:rPr>
      </w:pPr>
      <w:r>
        <w:rPr>
          <w:rStyle w:val="FootnoteReference"/>
        </w:rPr>
        <w:footnoteRef/>
      </w:r>
      <w:r w:rsidRPr="009E1FC4">
        <w:rPr>
          <w:rFonts w:ascii="Times New Roman" w:hAnsi="Times New Roman" w:cs="Times New Roman"/>
          <w:lang w:val="id-ID"/>
        </w:rPr>
        <w:t>Und</w:t>
      </w:r>
      <w:r>
        <w:rPr>
          <w:rFonts w:ascii="Times New Roman" w:hAnsi="Times New Roman" w:cs="Times New Roman"/>
          <w:lang w:val="id-ID"/>
        </w:rPr>
        <w:t xml:space="preserve">ang-Undang Nomor 35 tahun 2009 Tentang  </w:t>
      </w:r>
      <w:r w:rsidRPr="009E1FC4">
        <w:rPr>
          <w:rFonts w:ascii="Times New Roman" w:hAnsi="Times New Roman" w:cs="Times New Roman"/>
          <w:lang w:val="id-ID"/>
        </w:rPr>
        <w:t>Narkotika</w:t>
      </w:r>
    </w:p>
  </w:footnote>
  <w:footnote w:id="29">
    <w:p w:rsidR="00433468" w:rsidRPr="009E1FC4" w:rsidRDefault="00433468" w:rsidP="00BC2B4E">
      <w:pPr>
        <w:pStyle w:val="FootnoteText"/>
        <w:jc w:val="both"/>
        <w:rPr>
          <w:lang w:val="id-ID"/>
        </w:rPr>
      </w:pPr>
      <w:r>
        <w:rPr>
          <w:rStyle w:val="FootnoteReference"/>
        </w:rPr>
        <w:footnoteRef/>
      </w:r>
      <w:r>
        <w:rPr>
          <w:rFonts w:ascii="Times New Roman" w:hAnsi="Times New Roman" w:cs="Times New Roman"/>
          <w:lang w:val="id-ID"/>
        </w:rPr>
        <w:t xml:space="preserve">Ibid </w:t>
      </w:r>
    </w:p>
  </w:footnote>
  <w:footnote w:id="30">
    <w:p w:rsidR="00433468" w:rsidRPr="006C4C0C" w:rsidRDefault="00433468" w:rsidP="00BC2B4E">
      <w:pPr>
        <w:pStyle w:val="FootnoteText"/>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Soerjono Soekanto dan Sri Mamudji, 2003 </w:t>
      </w:r>
      <w:r w:rsidRPr="006C4C0C">
        <w:rPr>
          <w:rFonts w:ascii="Times New Roman" w:hAnsi="Times New Roman" w:cs="Times New Roman"/>
          <w:i/>
          <w:lang w:val="id-ID"/>
        </w:rPr>
        <w:t>Penelitian Hukum Normatif : suatu tinjaun singkat</w:t>
      </w:r>
      <w:r>
        <w:rPr>
          <w:rFonts w:ascii="Times New Roman" w:hAnsi="Times New Roman" w:cs="Times New Roman"/>
          <w:i/>
          <w:lang w:val="id-ID"/>
        </w:rPr>
        <w:t xml:space="preserve"> </w:t>
      </w:r>
      <w:r w:rsidRPr="006C4C0C">
        <w:rPr>
          <w:rFonts w:ascii="Times New Roman" w:hAnsi="Times New Roman" w:cs="Times New Roman"/>
          <w:lang w:val="id-ID"/>
        </w:rPr>
        <w:t>Jakarta</w:t>
      </w:r>
      <w:r>
        <w:rPr>
          <w:rFonts w:ascii="Times New Roman" w:hAnsi="Times New Roman" w:cs="Times New Roman"/>
          <w:lang w:val="id-ID"/>
        </w:rPr>
        <w:t xml:space="preserve"> : Raja grafindo Persada. Hal. 13</w:t>
      </w:r>
    </w:p>
  </w:footnote>
  <w:footnote w:id="31">
    <w:p w:rsidR="00433468" w:rsidRPr="00AA4648" w:rsidRDefault="00433468" w:rsidP="00BC2B4E">
      <w:pPr>
        <w:pStyle w:val="FootnoteText"/>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Peter Mahmud Marzuki, 2010 </w:t>
      </w:r>
      <w:r w:rsidRPr="003A1D40">
        <w:rPr>
          <w:rFonts w:ascii="Times New Roman" w:hAnsi="Times New Roman" w:cs="Times New Roman"/>
          <w:i/>
          <w:lang w:val="id-ID"/>
        </w:rPr>
        <w:t>Penelitian Hukum</w:t>
      </w:r>
      <w:r>
        <w:rPr>
          <w:rFonts w:ascii="Times New Roman" w:hAnsi="Times New Roman" w:cs="Times New Roman"/>
          <w:lang w:val="id-ID"/>
        </w:rPr>
        <w:t xml:space="preserve"> , Jakarta : Kencana Prenada Hal. 35</w:t>
      </w:r>
    </w:p>
  </w:footnote>
  <w:footnote w:id="32">
    <w:p w:rsidR="00433468" w:rsidRPr="003A1D40" w:rsidRDefault="00433468" w:rsidP="00BC2B4E">
      <w:pPr>
        <w:pStyle w:val="FootnoteText"/>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Amiruddin dan H. Zainal Asikin, 2006 </w:t>
      </w:r>
      <w:r w:rsidRPr="003A1D40">
        <w:rPr>
          <w:rFonts w:ascii="Times New Roman" w:hAnsi="Times New Roman" w:cs="Times New Roman"/>
          <w:i/>
          <w:lang w:val="id-ID"/>
        </w:rPr>
        <w:t xml:space="preserve">Pengantar Metode Penelitian Hukum </w:t>
      </w:r>
      <w:r>
        <w:rPr>
          <w:rFonts w:ascii="Times New Roman" w:hAnsi="Times New Roman" w:cs="Times New Roman"/>
          <w:lang w:val="id-ID"/>
        </w:rPr>
        <w:t>, Jakarta : PT. Raja Grafindo Persada Hal.118</w:t>
      </w:r>
    </w:p>
  </w:footnote>
  <w:footnote w:id="33">
    <w:p w:rsidR="00433468" w:rsidRPr="00BC5E90" w:rsidRDefault="00433468" w:rsidP="00BC2B4E">
      <w:pPr>
        <w:pStyle w:val="FootnoteText"/>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Caeruddin, 1996 </w:t>
      </w:r>
      <w:r w:rsidRPr="00BC5E90">
        <w:rPr>
          <w:rFonts w:ascii="Times New Roman" w:hAnsi="Times New Roman" w:cs="Times New Roman"/>
          <w:i/>
          <w:lang w:val="id-ID"/>
        </w:rPr>
        <w:t>materi pokok Asas-Asas Hukum Pidana</w:t>
      </w:r>
      <w:r>
        <w:rPr>
          <w:rFonts w:ascii="Times New Roman" w:hAnsi="Times New Roman" w:cs="Times New Roman"/>
          <w:lang w:val="id-ID"/>
        </w:rPr>
        <w:t xml:space="preserve"> Jakarta : Fakultas Hukum Universitas Islam As-Syafi’yah,Hal.1</w:t>
      </w:r>
    </w:p>
  </w:footnote>
  <w:footnote w:id="34">
    <w:p w:rsidR="00433468" w:rsidRPr="00EF61E7" w:rsidRDefault="00433468" w:rsidP="00BC2B4E">
      <w:pPr>
        <w:pStyle w:val="FootnoteText"/>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Rafika Nur , 2020 </w:t>
      </w:r>
      <w:r w:rsidRPr="00EF61E7">
        <w:rPr>
          <w:rFonts w:ascii="Times New Roman" w:hAnsi="Times New Roman" w:cs="Times New Roman"/>
          <w:i/>
          <w:lang w:val="id-ID"/>
        </w:rPr>
        <w:t>Sanksi Tindakan Dalam Sistem Peradilan Pidana Anak</w:t>
      </w:r>
      <w:r>
        <w:rPr>
          <w:rFonts w:ascii="Times New Roman" w:hAnsi="Times New Roman" w:cs="Times New Roman"/>
          <w:i/>
          <w:lang w:val="id-ID"/>
        </w:rPr>
        <w:t xml:space="preserve"> ,</w:t>
      </w:r>
      <w:r>
        <w:rPr>
          <w:rFonts w:ascii="Times New Roman" w:hAnsi="Times New Roman" w:cs="Times New Roman"/>
          <w:lang w:val="id-ID"/>
        </w:rPr>
        <w:t>Sulawesi Selatan:Sampan Institute, Hal.74</w:t>
      </w:r>
    </w:p>
  </w:footnote>
  <w:footnote w:id="35">
    <w:p w:rsidR="00433468" w:rsidRPr="004F3BF9" w:rsidRDefault="00433468" w:rsidP="00BC2B4E">
      <w:pPr>
        <w:pStyle w:val="FootnoteText"/>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 xml:space="preserve">Erlina Maria Christin Sinaga dan Sharfina Sabila, 2020 </w:t>
      </w:r>
      <w:r w:rsidRPr="004F3BF9">
        <w:rPr>
          <w:rFonts w:ascii="Times New Roman" w:hAnsi="Times New Roman" w:cs="Times New Roman"/>
          <w:i/>
          <w:lang w:val="id-ID"/>
        </w:rPr>
        <w:t>Narkotika Anak Pidana dan Pemidanaan</w:t>
      </w:r>
      <w:r>
        <w:rPr>
          <w:rFonts w:ascii="Times New Roman" w:hAnsi="Times New Roman" w:cs="Times New Roman"/>
          <w:i/>
          <w:lang w:val="id-ID"/>
        </w:rPr>
        <w:t xml:space="preserve"> </w:t>
      </w:r>
      <w:r>
        <w:rPr>
          <w:rFonts w:ascii="Times New Roman" w:hAnsi="Times New Roman" w:cs="Times New Roman"/>
          <w:lang w:val="id-ID"/>
        </w:rPr>
        <w:t>Depok:PT RajaGrafindo Hal.38</w:t>
      </w:r>
    </w:p>
  </w:footnote>
  <w:footnote w:id="36">
    <w:p w:rsidR="00433468" w:rsidRPr="00C03EC9" w:rsidRDefault="00433468" w:rsidP="00BC2B4E">
      <w:pPr>
        <w:pStyle w:val="FootnoteText"/>
        <w:jc w:val="both"/>
        <w:rPr>
          <w:rFonts w:ascii="Times New Roman" w:hAnsi="Times New Roman" w:cs="Times New Roman"/>
          <w:lang w:val="id-ID"/>
        </w:rPr>
      </w:pPr>
      <w:r>
        <w:rPr>
          <w:rStyle w:val="FootnoteReference"/>
        </w:rPr>
        <w:footnoteRef/>
      </w:r>
      <w:r>
        <w:t xml:space="preserve"> </w:t>
      </w:r>
      <w:r w:rsidRPr="00C03EC9">
        <w:rPr>
          <w:rFonts w:ascii="Times New Roman" w:hAnsi="Times New Roman" w:cs="Times New Roman"/>
        </w:rPr>
        <w:t>M. Nasir Djamali, 2015</w:t>
      </w:r>
      <w:r>
        <w:rPr>
          <w:rFonts w:ascii="Times New Roman" w:hAnsi="Times New Roman" w:cs="Times New Roman"/>
          <w:lang w:val="id-ID"/>
        </w:rPr>
        <w:t xml:space="preserve"> , </w:t>
      </w:r>
      <w:r w:rsidRPr="00C03EC9">
        <w:rPr>
          <w:rFonts w:ascii="Times New Roman" w:hAnsi="Times New Roman" w:cs="Times New Roman"/>
          <w:i/>
        </w:rPr>
        <w:t>Anak Bukan Untuk Di Hukum: Catatan Pembahasan UU Sistem Peradilan Pidana Anak (UU-SPPA), Cet 3</w:t>
      </w:r>
      <w:r w:rsidRPr="00C03EC9">
        <w:rPr>
          <w:rFonts w:ascii="Times New Roman" w:hAnsi="Times New Roman" w:cs="Times New Roman"/>
        </w:rPr>
        <w:t xml:space="preserve">, Jakarta, Sinar Grafika, </w:t>
      </w:r>
      <w:r>
        <w:rPr>
          <w:rFonts w:ascii="Times New Roman" w:hAnsi="Times New Roman" w:cs="Times New Roman"/>
        </w:rPr>
        <w:t xml:space="preserve">, </w:t>
      </w:r>
      <w:r>
        <w:rPr>
          <w:rFonts w:ascii="Times New Roman" w:hAnsi="Times New Roman" w:cs="Times New Roman"/>
          <w:lang w:val="id-ID"/>
        </w:rPr>
        <w:t>Hal.</w:t>
      </w:r>
      <w:r w:rsidRPr="00C03EC9">
        <w:rPr>
          <w:rFonts w:ascii="Times New Roman" w:hAnsi="Times New Roman" w:cs="Times New Roman"/>
        </w:rPr>
        <w:t xml:space="preserve"> 70</w:t>
      </w:r>
    </w:p>
  </w:footnote>
  <w:footnote w:id="37">
    <w:p w:rsidR="00433468" w:rsidRPr="00652C2F" w:rsidRDefault="00433468" w:rsidP="00BC2B4E">
      <w:pPr>
        <w:pStyle w:val="FootnoteText"/>
        <w:jc w:val="both"/>
        <w:rPr>
          <w:lang w:val="id-ID"/>
        </w:rPr>
      </w:pPr>
      <w:r>
        <w:rPr>
          <w:rStyle w:val="FootnoteReference"/>
        </w:rPr>
        <w:footnoteRef/>
      </w:r>
      <w:r>
        <w:t xml:space="preserve"> </w:t>
      </w:r>
      <w:r w:rsidRPr="00652C2F">
        <w:rPr>
          <w:rFonts w:ascii="Times New Roman" w:hAnsi="Times New Roman" w:cs="Times New Roman"/>
        </w:rPr>
        <w:t>Bambang Sutiyoso,</w:t>
      </w:r>
      <w:r w:rsidRPr="00652C2F">
        <w:rPr>
          <w:rFonts w:ascii="Times New Roman" w:hAnsi="Times New Roman" w:cs="Times New Roman"/>
          <w:lang w:val="id-ID"/>
        </w:rPr>
        <w:t>2006</w:t>
      </w:r>
      <w:r w:rsidRPr="00652C2F">
        <w:rPr>
          <w:rFonts w:ascii="Times New Roman" w:hAnsi="Times New Roman" w:cs="Times New Roman"/>
        </w:rPr>
        <w:t xml:space="preserve"> </w:t>
      </w:r>
      <w:r w:rsidRPr="00652C2F">
        <w:rPr>
          <w:rFonts w:ascii="Times New Roman" w:hAnsi="Times New Roman" w:cs="Times New Roman"/>
          <w:i/>
        </w:rPr>
        <w:t>Metode Penemuan Hukum Upaya Mewujudkan Hukum yang Pasti dan Berkeadilan,</w:t>
      </w:r>
      <w:r w:rsidRPr="00652C2F">
        <w:rPr>
          <w:rFonts w:ascii="Times New Roman" w:hAnsi="Times New Roman" w:cs="Times New Roman"/>
        </w:rPr>
        <w:t xml:space="preserve"> Yogyakarta:UIIS Press</w:t>
      </w:r>
      <w:r>
        <w:t xml:space="preserve">, </w:t>
      </w:r>
      <w:r>
        <w:rPr>
          <w:lang w:val="id-ID"/>
        </w:rPr>
        <w:t>Hal.6</w:t>
      </w:r>
    </w:p>
  </w:footnote>
  <w:footnote w:id="38">
    <w:p w:rsidR="00433468" w:rsidRPr="00E12242" w:rsidRDefault="00433468" w:rsidP="00BC2B4E">
      <w:pPr>
        <w:pStyle w:val="FootnoteText"/>
        <w:jc w:val="both"/>
        <w:rPr>
          <w:lang w:val="id-ID"/>
        </w:rPr>
      </w:pPr>
      <w:r>
        <w:rPr>
          <w:rStyle w:val="FootnoteReference"/>
        </w:rPr>
        <w:footnoteRef/>
      </w:r>
      <w:r>
        <w:t xml:space="preserve"> </w:t>
      </w:r>
      <w:r w:rsidRPr="00E12242">
        <w:t xml:space="preserve"> </w:t>
      </w:r>
      <w:r w:rsidRPr="00E12242">
        <w:rPr>
          <w:rFonts w:ascii="Times New Roman" w:hAnsi="Times New Roman" w:cs="Times New Roman"/>
        </w:rPr>
        <w:t xml:space="preserve">AL. Wisnubroto, 2014, </w:t>
      </w:r>
      <w:r w:rsidRPr="00E12242">
        <w:rPr>
          <w:rFonts w:ascii="Times New Roman" w:hAnsi="Times New Roman" w:cs="Times New Roman"/>
          <w:i/>
        </w:rPr>
        <w:t>Praktik Persidangan Pidana, Penerbit Universitas Atmajaya</w:t>
      </w:r>
      <w:r>
        <w:rPr>
          <w:rFonts w:ascii="Times New Roman" w:hAnsi="Times New Roman" w:cs="Times New Roman"/>
        </w:rPr>
        <w:t xml:space="preserve"> Yogyakarta, Yogyakarta, </w:t>
      </w:r>
      <w:r>
        <w:rPr>
          <w:rFonts w:ascii="Times New Roman" w:hAnsi="Times New Roman" w:cs="Times New Roman"/>
          <w:lang w:val="id-ID"/>
        </w:rPr>
        <w:t>Hal.</w:t>
      </w:r>
      <w:r>
        <w:rPr>
          <w:rFonts w:ascii="Times New Roman" w:hAnsi="Times New Roman" w:cs="Times New Roman"/>
        </w:rPr>
        <w:t>1</w:t>
      </w:r>
      <w:r>
        <w:rPr>
          <w:rFonts w:ascii="Times New Roman" w:hAnsi="Times New Roman" w:cs="Times New Roman"/>
          <w:lang w:val="id-ID"/>
        </w:rPr>
        <w:t>51</w:t>
      </w:r>
    </w:p>
  </w:footnote>
  <w:footnote w:id="39">
    <w:p w:rsidR="00433468" w:rsidRPr="006F3D85" w:rsidRDefault="00433468" w:rsidP="00BC2B4E">
      <w:pPr>
        <w:pStyle w:val="FootnoteText"/>
        <w:jc w:val="both"/>
        <w:rPr>
          <w:rFonts w:ascii="Times New Roman" w:hAnsi="Times New Roman" w:cs="Times New Roman"/>
          <w:lang w:val="id-ID"/>
        </w:rPr>
      </w:pPr>
      <w:r>
        <w:rPr>
          <w:rStyle w:val="FootnoteReference"/>
        </w:rPr>
        <w:footnoteRef/>
      </w:r>
      <w:r>
        <w:t xml:space="preserve"> </w:t>
      </w:r>
      <w:r w:rsidRPr="006F3D85">
        <w:rPr>
          <w:rFonts w:ascii="Times New Roman" w:hAnsi="Times New Roman" w:cs="Times New Roman"/>
        </w:rPr>
        <w:t>Ahmad Rifai,</w:t>
      </w:r>
      <w:r>
        <w:rPr>
          <w:rFonts w:ascii="Times New Roman" w:hAnsi="Times New Roman" w:cs="Times New Roman"/>
          <w:lang w:val="id-ID"/>
        </w:rPr>
        <w:t xml:space="preserve"> 2010,</w:t>
      </w:r>
      <w:r w:rsidRPr="006F3D85">
        <w:rPr>
          <w:rFonts w:ascii="Times New Roman" w:hAnsi="Times New Roman" w:cs="Times New Roman"/>
        </w:rPr>
        <w:t xml:space="preserve"> </w:t>
      </w:r>
      <w:r w:rsidRPr="006F3D85">
        <w:rPr>
          <w:rFonts w:ascii="Times New Roman" w:hAnsi="Times New Roman" w:cs="Times New Roman"/>
          <w:i/>
        </w:rPr>
        <w:t>Penemuan Hukum oleh Hakim dalam Perspektif Hukum Progresif</w:t>
      </w:r>
      <w:r>
        <w:rPr>
          <w:rFonts w:ascii="Times New Roman" w:hAnsi="Times New Roman" w:cs="Times New Roman"/>
        </w:rPr>
        <w:t xml:space="preserve"> </w:t>
      </w:r>
      <w:r>
        <w:rPr>
          <w:rFonts w:ascii="Times New Roman" w:hAnsi="Times New Roman" w:cs="Times New Roman"/>
          <w:lang w:val="id-ID"/>
        </w:rPr>
        <w:t>,</w:t>
      </w:r>
      <w:r>
        <w:rPr>
          <w:rFonts w:ascii="Times New Roman" w:hAnsi="Times New Roman" w:cs="Times New Roman"/>
        </w:rPr>
        <w:t>Jakarta:Sinar Grafika,Hal.</w:t>
      </w:r>
      <w:r w:rsidRPr="006F3D85">
        <w:rPr>
          <w:rFonts w:ascii="Times New Roman" w:hAnsi="Times New Roman" w:cs="Times New Roman"/>
        </w:rPr>
        <w:t>126-127.</w:t>
      </w:r>
    </w:p>
  </w:footnote>
  <w:footnote w:id="40">
    <w:p w:rsidR="00433468" w:rsidRPr="005F6340" w:rsidRDefault="00433468" w:rsidP="00BC2B4E">
      <w:pPr>
        <w:spacing w:after="0" w:line="240" w:lineRule="auto"/>
        <w:jc w:val="both"/>
        <w:rPr>
          <w:rFonts w:ascii="Times New Roman" w:hAnsi="Times New Roman" w:cs="Times New Roman"/>
          <w:sz w:val="24"/>
          <w:szCs w:val="24"/>
          <w:lang w:val="id-ID"/>
        </w:rPr>
      </w:pPr>
      <w:r>
        <w:rPr>
          <w:rStyle w:val="FootnoteReference"/>
        </w:rPr>
        <w:footnoteRef/>
      </w:r>
      <w:r>
        <w:t xml:space="preserve"> </w:t>
      </w:r>
      <w:r w:rsidRPr="00D74DBC">
        <w:rPr>
          <w:rFonts w:ascii="Times New Roman" w:hAnsi="Times New Roman" w:cs="Times New Roman"/>
          <w:sz w:val="20"/>
          <w:lang w:val="id-ID"/>
        </w:rPr>
        <w:t xml:space="preserve">Rafika Nur, 2020 </w:t>
      </w:r>
      <w:r w:rsidRPr="00D74DBC">
        <w:rPr>
          <w:rFonts w:ascii="Times New Roman" w:hAnsi="Times New Roman" w:cs="Times New Roman"/>
          <w:i/>
          <w:sz w:val="20"/>
          <w:lang w:val="id-ID"/>
        </w:rPr>
        <w:t>Sanksi Tindakan Dalam Sistem Peradilan Pidana Anak ,</w:t>
      </w:r>
      <w:r w:rsidRPr="00D74DBC">
        <w:rPr>
          <w:rFonts w:ascii="Times New Roman" w:hAnsi="Times New Roman" w:cs="Times New Roman"/>
          <w:sz w:val="20"/>
          <w:lang w:val="id-ID"/>
        </w:rPr>
        <w:t>Sulawesi Selatan:Sampan Institute</w:t>
      </w:r>
      <w:r>
        <w:rPr>
          <w:rFonts w:ascii="Times New Roman" w:hAnsi="Times New Roman" w:cs="Times New Roman"/>
          <w:sz w:val="20"/>
          <w:lang w:val="id-ID"/>
        </w:rPr>
        <w:t>, Hal.91-92</w:t>
      </w:r>
    </w:p>
  </w:footnote>
  <w:footnote w:id="41">
    <w:p w:rsidR="00433468" w:rsidRPr="00732858" w:rsidRDefault="00433468" w:rsidP="00583DC9">
      <w:pPr>
        <w:pStyle w:val="FootnoteText"/>
        <w:jc w:val="both"/>
        <w:rPr>
          <w:lang w:val="id-ID"/>
        </w:rPr>
      </w:pPr>
      <w:r>
        <w:rPr>
          <w:rStyle w:val="FootnoteReference"/>
        </w:rPr>
        <w:footnoteRef/>
      </w:r>
      <w:r>
        <w:t xml:space="preserve"> </w:t>
      </w:r>
      <w:r w:rsidRPr="00732858">
        <w:t xml:space="preserve"> </w:t>
      </w:r>
      <w:r w:rsidRPr="00732858">
        <w:rPr>
          <w:rFonts w:ascii="Times New Roman" w:hAnsi="Times New Roman" w:cs="Times New Roman"/>
        </w:rPr>
        <w:t>Lilik Mulyadi, “Hukum Acara Pidana Indonesia”, hlm 193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Header"/>
      <w:jc w:val="right"/>
    </w:pPr>
  </w:p>
  <w:p w:rsidR="00433468" w:rsidRDefault="00433468" w:rsidP="008F7393">
    <w:pPr>
      <w:pStyle w:val="Footer"/>
      <w:jc w:val="right"/>
    </w:pPr>
  </w:p>
  <w:p w:rsidR="00433468" w:rsidRDefault="0043346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895978"/>
      <w:docPartObj>
        <w:docPartGallery w:val="Page Numbers (Top of Page)"/>
        <w:docPartUnique/>
      </w:docPartObj>
    </w:sdtPr>
    <w:sdtEndPr/>
    <w:sdtContent>
      <w:p w:rsidR="00433468" w:rsidRDefault="00707F3F">
        <w:pPr>
          <w:pStyle w:val="Header"/>
          <w:jc w:val="right"/>
        </w:pPr>
        <w:r>
          <w:fldChar w:fldCharType="begin"/>
        </w:r>
        <w:r>
          <w:instrText xml:space="preserve"> PAGE   \* MERGEFORMAT </w:instrText>
        </w:r>
        <w:r>
          <w:fldChar w:fldCharType="separate"/>
        </w:r>
        <w:r w:rsidR="00CF2647">
          <w:rPr>
            <w:noProof/>
          </w:rPr>
          <w:t>37</w:t>
        </w:r>
        <w:r>
          <w:rPr>
            <w:noProof/>
          </w:rPr>
          <w:fldChar w:fldCharType="end"/>
        </w:r>
      </w:p>
    </w:sdtContent>
  </w:sdt>
  <w:p w:rsidR="00433468" w:rsidRPr="008F7393" w:rsidRDefault="00433468">
    <w:pPr>
      <w:pStyle w:val="Header"/>
      <w:rPr>
        <w:rFonts w:ascii="Times New Roman" w:hAnsi="Times New Roman" w:cs="Times New Roman"/>
        <w:sz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Pr="00F55374" w:rsidRDefault="00433468">
    <w:pPr>
      <w:pStyle w:val="Header"/>
      <w:jc w:val="right"/>
      <w:rPr>
        <w:rFonts w:ascii="Times New Roman" w:hAnsi="Times New Roman" w:cs="Times New Roman"/>
        <w:sz w:val="24"/>
      </w:rPr>
    </w:pPr>
  </w:p>
  <w:p w:rsidR="00433468" w:rsidRDefault="0043346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Pr="001623B3" w:rsidRDefault="00433468">
    <w:pPr>
      <w:pStyle w:val="Header"/>
      <w:jc w:val="right"/>
      <w:rPr>
        <w:rFonts w:ascii="Times New Roman" w:hAnsi="Times New Roman" w:cs="Times New Roman"/>
        <w:sz w:val="24"/>
      </w:rPr>
    </w:pPr>
  </w:p>
  <w:p w:rsidR="00433468" w:rsidRDefault="0043346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895989"/>
      <w:docPartObj>
        <w:docPartGallery w:val="Page Numbers (Top of Page)"/>
        <w:docPartUnique/>
      </w:docPartObj>
    </w:sdtPr>
    <w:sdtEndPr/>
    <w:sdtContent>
      <w:p w:rsidR="00433468" w:rsidRDefault="00707F3F">
        <w:pPr>
          <w:pStyle w:val="Header"/>
          <w:jc w:val="right"/>
        </w:pPr>
        <w:r>
          <w:fldChar w:fldCharType="begin"/>
        </w:r>
        <w:r>
          <w:instrText xml:space="preserve"> PAGE   \* MERGEFORMAT </w:instrText>
        </w:r>
        <w:r>
          <w:fldChar w:fldCharType="separate"/>
        </w:r>
        <w:r w:rsidR="00CF2647">
          <w:rPr>
            <w:noProof/>
          </w:rPr>
          <w:t>62</w:t>
        </w:r>
        <w:r>
          <w:rPr>
            <w:noProof/>
          </w:rPr>
          <w:fldChar w:fldCharType="end"/>
        </w:r>
      </w:p>
    </w:sdtContent>
  </w:sdt>
  <w:p w:rsidR="00433468" w:rsidRDefault="0043346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0542"/>
      <w:docPartObj>
        <w:docPartGallery w:val="Page Numbers (Top of Page)"/>
        <w:docPartUnique/>
      </w:docPartObj>
    </w:sdtPr>
    <w:sdtEndPr/>
    <w:sdtContent>
      <w:p w:rsidR="00433468" w:rsidRDefault="00707F3F">
        <w:pPr>
          <w:pStyle w:val="Header"/>
          <w:jc w:val="right"/>
        </w:pPr>
        <w:r>
          <w:fldChar w:fldCharType="begin"/>
        </w:r>
        <w:r>
          <w:instrText xml:space="preserve"> PAGE   \* MERGEFORMAT </w:instrText>
        </w:r>
        <w:r>
          <w:fldChar w:fldCharType="separate"/>
        </w:r>
        <w:r w:rsidR="00CF2647">
          <w:rPr>
            <w:noProof/>
          </w:rPr>
          <w:t>56</w:t>
        </w:r>
        <w:r>
          <w:rPr>
            <w:noProof/>
          </w:rPr>
          <w:fldChar w:fldCharType="end"/>
        </w:r>
      </w:p>
    </w:sdtContent>
  </w:sdt>
  <w:p w:rsidR="00433468" w:rsidRDefault="0043346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Pr="001623B3" w:rsidRDefault="00433468">
    <w:pPr>
      <w:pStyle w:val="Header"/>
      <w:jc w:val="right"/>
      <w:rPr>
        <w:rFonts w:ascii="Times New Roman" w:hAnsi="Times New Roman" w:cs="Times New Roman"/>
        <w:sz w:val="24"/>
      </w:rPr>
    </w:pPr>
  </w:p>
  <w:p w:rsidR="00433468" w:rsidRDefault="004334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Header"/>
      <w:jc w:val="right"/>
    </w:pPr>
  </w:p>
  <w:p w:rsidR="00433468" w:rsidRDefault="004334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02149"/>
      <w:docPartObj>
        <w:docPartGallery w:val="Page Numbers (Top of Page)"/>
        <w:docPartUnique/>
      </w:docPartObj>
    </w:sdtPr>
    <w:sdtEndPr>
      <w:rPr>
        <w:rFonts w:ascii="Times New Roman" w:hAnsi="Times New Roman" w:cs="Times New Roman"/>
        <w:sz w:val="28"/>
        <w:szCs w:val="28"/>
      </w:rPr>
    </w:sdtEndPr>
    <w:sdtContent>
      <w:p w:rsidR="00433468" w:rsidRPr="00E80D91" w:rsidRDefault="0051125C" w:rsidP="008F7393">
        <w:pPr>
          <w:pStyle w:val="Header"/>
          <w:jc w:val="right"/>
          <w:rPr>
            <w:rFonts w:ascii="Times New Roman" w:hAnsi="Times New Roman" w:cs="Times New Roman"/>
            <w:sz w:val="28"/>
            <w:szCs w:val="28"/>
          </w:rPr>
        </w:pPr>
        <w:r w:rsidRPr="00E80D91">
          <w:rPr>
            <w:rFonts w:ascii="Times New Roman" w:hAnsi="Times New Roman" w:cs="Times New Roman"/>
            <w:sz w:val="24"/>
            <w:szCs w:val="28"/>
          </w:rPr>
          <w:fldChar w:fldCharType="begin"/>
        </w:r>
        <w:r w:rsidR="00433468" w:rsidRPr="00E80D91">
          <w:rPr>
            <w:rFonts w:ascii="Times New Roman" w:hAnsi="Times New Roman" w:cs="Times New Roman"/>
            <w:sz w:val="24"/>
            <w:szCs w:val="28"/>
          </w:rPr>
          <w:instrText xml:space="preserve"> PAGE   \* MERGEFORMAT </w:instrText>
        </w:r>
        <w:r w:rsidRPr="00E80D91">
          <w:rPr>
            <w:rFonts w:ascii="Times New Roman" w:hAnsi="Times New Roman" w:cs="Times New Roman"/>
            <w:sz w:val="24"/>
            <w:szCs w:val="28"/>
          </w:rPr>
          <w:fldChar w:fldCharType="separate"/>
        </w:r>
        <w:r w:rsidR="00CF2647">
          <w:rPr>
            <w:rFonts w:ascii="Times New Roman" w:hAnsi="Times New Roman" w:cs="Times New Roman"/>
            <w:noProof/>
            <w:sz w:val="24"/>
            <w:szCs w:val="28"/>
          </w:rPr>
          <w:t>7</w:t>
        </w:r>
        <w:r w:rsidRPr="00E80D91">
          <w:rPr>
            <w:rFonts w:ascii="Times New Roman" w:hAnsi="Times New Roman" w:cs="Times New Roman"/>
            <w:sz w:val="24"/>
            <w:szCs w:val="28"/>
          </w:rPr>
          <w:fldChar w:fldCharType="end"/>
        </w:r>
      </w:p>
    </w:sdtContent>
  </w:sdt>
  <w:p w:rsidR="00433468" w:rsidRDefault="004334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34266"/>
      <w:docPartObj>
        <w:docPartGallery w:val="Page Numbers (Top of Page)"/>
        <w:docPartUnique/>
      </w:docPartObj>
    </w:sdtPr>
    <w:sdtEndPr>
      <w:rPr>
        <w:rFonts w:ascii="Times New Roman" w:hAnsi="Times New Roman" w:cs="Times New Roman"/>
        <w:sz w:val="24"/>
        <w:szCs w:val="24"/>
      </w:rPr>
    </w:sdtEndPr>
    <w:sdtContent>
      <w:p w:rsidR="00433468" w:rsidRPr="00BF779F" w:rsidRDefault="0051125C">
        <w:pPr>
          <w:pStyle w:val="Header"/>
          <w:jc w:val="right"/>
          <w:rPr>
            <w:rFonts w:ascii="Times New Roman" w:hAnsi="Times New Roman" w:cs="Times New Roman"/>
            <w:sz w:val="24"/>
            <w:szCs w:val="24"/>
          </w:rPr>
        </w:pPr>
        <w:r w:rsidRPr="00BF779F">
          <w:rPr>
            <w:rFonts w:ascii="Times New Roman" w:hAnsi="Times New Roman" w:cs="Times New Roman"/>
            <w:sz w:val="24"/>
            <w:szCs w:val="24"/>
          </w:rPr>
          <w:fldChar w:fldCharType="begin"/>
        </w:r>
        <w:r w:rsidR="00433468" w:rsidRPr="00BF779F">
          <w:rPr>
            <w:rFonts w:ascii="Times New Roman" w:hAnsi="Times New Roman" w:cs="Times New Roman"/>
            <w:sz w:val="24"/>
            <w:szCs w:val="24"/>
          </w:rPr>
          <w:instrText xml:space="preserve"> PAGE   \* MERGEFORMAT </w:instrText>
        </w:r>
        <w:r w:rsidRPr="00BF779F">
          <w:rPr>
            <w:rFonts w:ascii="Times New Roman" w:hAnsi="Times New Roman" w:cs="Times New Roman"/>
            <w:sz w:val="24"/>
            <w:szCs w:val="24"/>
          </w:rPr>
          <w:fldChar w:fldCharType="separate"/>
        </w:r>
        <w:r w:rsidR="00CF2647">
          <w:rPr>
            <w:rFonts w:ascii="Times New Roman" w:hAnsi="Times New Roman" w:cs="Times New Roman"/>
            <w:noProof/>
            <w:sz w:val="24"/>
            <w:szCs w:val="24"/>
          </w:rPr>
          <w:t>16</w:t>
        </w:r>
        <w:r w:rsidRPr="00BF779F">
          <w:rPr>
            <w:rFonts w:ascii="Times New Roman" w:hAnsi="Times New Roman" w:cs="Times New Roman"/>
            <w:sz w:val="24"/>
            <w:szCs w:val="24"/>
          </w:rPr>
          <w:fldChar w:fldCharType="end"/>
        </w:r>
      </w:p>
    </w:sdtContent>
  </w:sdt>
  <w:p w:rsidR="00433468" w:rsidRDefault="0043346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Pr="00A80F9F" w:rsidRDefault="00433468">
    <w:pPr>
      <w:pStyle w:val="Header"/>
      <w:jc w:val="right"/>
      <w:rPr>
        <w:rFonts w:ascii="Times New Roman" w:hAnsi="Times New Roman" w:cs="Times New Roman"/>
        <w:sz w:val="24"/>
        <w:lang w:val="id-ID"/>
      </w:rPr>
    </w:pPr>
    <w:r>
      <w:rPr>
        <w:rFonts w:ascii="Times New Roman" w:hAnsi="Times New Roman" w:cs="Times New Roman"/>
        <w:sz w:val="24"/>
        <w:lang w:val="id-ID"/>
      </w:rPr>
      <w:t>32</w:t>
    </w:r>
  </w:p>
  <w:p w:rsidR="00433468" w:rsidRPr="008F7393" w:rsidRDefault="00433468">
    <w:pPr>
      <w:pStyle w:val="Header"/>
      <w:rPr>
        <w:rFonts w:ascii="Times New Roman" w:hAnsi="Times New Roman" w:cs="Times New Roman"/>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Pr="001623B3" w:rsidRDefault="00433468">
    <w:pPr>
      <w:pStyle w:val="Header"/>
      <w:jc w:val="right"/>
      <w:rPr>
        <w:rFonts w:ascii="Times New Roman" w:hAnsi="Times New Roman" w:cs="Times New Roman"/>
        <w:sz w:val="24"/>
      </w:rPr>
    </w:pPr>
  </w:p>
  <w:p w:rsidR="00433468" w:rsidRDefault="0043346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789847"/>
      <w:docPartObj>
        <w:docPartGallery w:val="Page Numbers (Top of Page)"/>
        <w:docPartUnique/>
      </w:docPartObj>
    </w:sdtPr>
    <w:sdtEndPr>
      <w:rPr>
        <w:rFonts w:ascii="Times New Roman" w:hAnsi="Times New Roman" w:cs="Times New Roman"/>
        <w:sz w:val="24"/>
      </w:rPr>
    </w:sdtEndPr>
    <w:sdtContent>
      <w:p w:rsidR="00433468" w:rsidRPr="00BC2B4E" w:rsidRDefault="0051125C">
        <w:pPr>
          <w:pStyle w:val="Header"/>
          <w:jc w:val="right"/>
          <w:rPr>
            <w:rFonts w:ascii="Times New Roman" w:hAnsi="Times New Roman" w:cs="Times New Roman"/>
            <w:sz w:val="24"/>
          </w:rPr>
        </w:pPr>
        <w:r w:rsidRPr="00BC2B4E">
          <w:rPr>
            <w:rFonts w:ascii="Times New Roman" w:hAnsi="Times New Roman" w:cs="Times New Roman"/>
            <w:sz w:val="24"/>
          </w:rPr>
          <w:fldChar w:fldCharType="begin"/>
        </w:r>
        <w:r w:rsidR="00433468" w:rsidRPr="00BC2B4E">
          <w:rPr>
            <w:rFonts w:ascii="Times New Roman" w:hAnsi="Times New Roman" w:cs="Times New Roman"/>
            <w:sz w:val="24"/>
          </w:rPr>
          <w:instrText xml:space="preserve"> PAGE   \* MERGEFORMAT </w:instrText>
        </w:r>
        <w:r w:rsidRPr="00BC2B4E">
          <w:rPr>
            <w:rFonts w:ascii="Times New Roman" w:hAnsi="Times New Roman" w:cs="Times New Roman"/>
            <w:sz w:val="24"/>
          </w:rPr>
          <w:fldChar w:fldCharType="separate"/>
        </w:r>
        <w:r w:rsidR="00CF2647">
          <w:rPr>
            <w:rFonts w:ascii="Times New Roman" w:hAnsi="Times New Roman" w:cs="Times New Roman"/>
            <w:noProof/>
            <w:sz w:val="24"/>
          </w:rPr>
          <w:t>32</w:t>
        </w:r>
        <w:r w:rsidRPr="00BC2B4E">
          <w:rPr>
            <w:rFonts w:ascii="Times New Roman" w:hAnsi="Times New Roman" w:cs="Times New Roman"/>
            <w:sz w:val="24"/>
          </w:rPr>
          <w:fldChar w:fldCharType="end"/>
        </w:r>
      </w:p>
    </w:sdtContent>
  </w:sdt>
  <w:p w:rsidR="00433468" w:rsidRPr="008F7393" w:rsidRDefault="00433468">
    <w:pPr>
      <w:pStyle w:val="Header"/>
      <w:rPr>
        <w:rFonts w:ascii="Times New Roman" w:hAnsi="Times New Roman" w:cs="Times New Roman"/>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468" w:rsidRDefault="00433468">
    <w:pPr>
      <w:pStyle w:val="Header"/>
      <w:jc w:val="right"/>
    </w:pPr>
  </w:p>
  <w:p w:rsidR="00433468" w:rsidRPr="008F7393" w:rsidRDefault="00433468">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1CD6"/>
    <w:multiLevelType w:val="hybridMultilevel"/>
    <w:tmpl w:val="20C23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B56BC"/>
    <w:multiLevelType w:val="hybridMultilevel"/>
    <w:tmpl w:val="191A496E"/>
    <w:lvl w:ilvl="0" w:tplc="F68033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5DE3286"/>
    <w:multiLevelType w:val="hybridMultilevel"/>
    <w:tmpl w:val="F028DE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66141E"/>
    <w:multiLevelType w:val="hybridMultilevel"/>
    <w:tmpl w:val="42984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364462"/>
    <w:multiLevelType w:val="hybridMultilevel"/>
    <w:tmpl w:val="9596271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74E631E"/>
    <w:multiLevelType w:val="hybridMultilevel"/>
    <w:tmpl w:val="FC8E6FB8"/>
    <w:lvl w:ilvl="0" w:tplc="F6803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3D450C"/>
    <w:multiLevelType w:val="hybridMultilevel"/>
    <w:tmpl w:val="43208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A5516A"/>
    <w:multiLevelType w:val="hybridMultilevel"/>
    <w:tmpl w:val="09C08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047BA7"/>
    <w:multiLevelType w:val="hybridMultilevel"/>
    <w:tmpl w:val="C128C94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A90716C"/>
    <w:multiLevelType w:val="hybridMultilevel"/>
    <w:tmpl w:val="0E3A0D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072E3F"/>
    <w:multiLevelType w:val="hybridMultilevel"/>
    <w:tmpl w:val="3B324904"/>
    <w:lvl w:ilvl="0" w:tplc="04090019">
      <w:start w:val="1"/>
      <w:numFmt w:val="lowerLetter"/>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
    <w:nsid w:val="0F8A57A6"/>
    <w:multiLevelType w:val="hybridMultilevel"/>
    <w:tmpl w:val="B32ADF5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31E10BF"/>
    <w:multiLevelType w:val="hybridMultilevel"/>
    <w:tmpl w:val="E9F01DDC"/>
    <w:lvl w:ilvl="0" w:tplc="F68033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3B06C3E"/>
    <w:multiLevelType w:val="hybridMultilevel"/>
    <w:tmpl w:val="8A58E9C4"/>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nsid w:val="140B25B3"/>
    <w:multiLevelType w:val="hybridMultilevel"/>
    <w:tmpl w:val="C57A5D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6BA19F9"/>
    <w:multiLevelType w:val="hybridMultilevel"/>
    <w:tmpl w:val="140A0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555B3B"/>
    <w:multiLevelType w:val="hybridMultilevel"/>
    <w:tmpl w:val="8390CD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B6F271E"/>
    <w:multiLevelType w:val="hybridMultilevel"/>
    <w:tmpl w:val="E61C7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5B195A"/>
    <w:multiLevelType w:val="hybridMultilevel"/>
    <w:tmpl w:val="64161AD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F9C6751"/>
    <w:multiLevelType w:val="hybridMultilevel"/>
    <w:tmpl w:val="9DD69E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20F345DA"/>
    <w:multiLevelType w:val="hybridMultilevel"/>
    <w:tmpl w:val="237243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16D1DAE"/>
    <w:multiLevelType w:val="hybridMultilevel"/>
    <w:tmpl w:val="B32ADF5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25DA5DAB"/>
    <w:multiLevelType w:val="hybridMultilevel"/>
    <w:tmpl w:val="03FACC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92A661F"/>
    <w:multiLevelType w:val="hybridMultilevel"/>
    <w:tmpl w:val="3D988066"/>
    <w:lvl w:ilvl="0" w:tplc="F6803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611522"/>
    <w:multiLevelType w:val="hybridMultilevel"/>
    <w:tmpl w:val="E33C0D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A66343D"/>
    <w:multiLevelType w:val="hybridMultilevel"/>
    <w:tmpl w:val="8F1CBF4C"/>
    <w:lvl w:ilvl="0" w:tplc="F68033E8">
      <w:start w:val="1"/>
      <w:numFmt w:val="decimal"/>
      <w:lvlText w:val="%1."/>
      <w:lvlJc w:val="left"/>
      <w:pPr>
        <w:ind w:left="720" w:hanging="360"/>
      </w:pPr>
      <w:rPr>
        <w:rFonts w:hint="default"/>
      </w:rPr>
    </w:lvl>
    <w:lvl w:ilvl="1" w:tplc="F68033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942CF8"/>
    <w:multiLevelType w:val="hybridMultilevel"/>
    <w:tmpl w:val="78D4DF3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2E1508F4"/>
    <w:multiLevelType w:val="hybridMultilevel"/>
    <w:tmpl w:val="E4A6477C"/>
    <w:lvl w:ilvl="0" w:tplc="F68033E8">
      <w:start w:val="1"/>
      <w:numFmt w:val="decimal"/>
      <w:lvlText w:val="%1."/>
      <w:lvlJc w:val="left"/>
      <w:pPr>
        <w:ind w:left="1507" w:hanging="360"/>
      </w:pPr>
      <w:rPr>
        <w:rFonts w:hint="default"/>
      </w:r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28">
    <w:nsid w:val="30346A8B"/>
    <w:multiLevelType w:val="hybridMultilevel"/>
    <w:tmpl w:val="5D2604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198504D"/>
    <w:multiLevelType w:val="hybridMultilevel"/>
    <w:tmpl w:val="D1D8E4D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2B1789C"/>
    <w:multiLevelType w:val="hybridMultilevel"/>
    <w:tmpl w:val="5734FD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A3D62FB"/>
    <w:multiLevelType w:val="hybridMultilevel"/>
    <w:tmpl w:val="27C8AE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E0D4943"/>
    <w:multiLevelType w:val="hybridMultilevel"/>
    <w:tmpl w:val="9B84A30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3C10F30"/>
    <w:multiLevelType w:val="hybridMultilevel"/>
    <w:tmpl w:val="B79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79D2605"/>
    <w:multiLevelType w:val="hybridMultilevel"/>
    <w:tmpl w:val="519406B2"/>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35">
    <w:nsid w:val="47D61092"/>
    <w:multiLevelType w:val="hybridMultilevel"/>
    <w:tmpl w:val="033C70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1B29E5"/>
    <w:multiLevelType w:val="hybridMultilevel"/>
    <w:tmpl w:val="EA1A7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D22BA0"/>
    <w:multiLevelType w:val="hybridMultilevel"/>
    <w:tmpl w:val="9F92144A"/>
    <w:lvl w:ilvl="0" w:tplc="A50400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594EB9"/>
    <w:multiLevelType w:val="hybridMultilevel"/>
    <w:tmpl w:val="A586AD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DFA23F6"/>
    <w:multiLevelType w:val="multilevel"/>
    <w:tmpl w:val="E7FC2FA6"/>
    <w:lvl w:ilvl="0">
      <w:start w:val="1"/>
      <w:numFmt w:val="decimal"/>
      <w:lvlText w:val="%1."/>
      <w:lvlJc w:val="left"/>
      <w:pPr>
        <w:ind w:left="1080" w:hanging="360"/>
      </w:pPr>
    </w:lvl>
    <w:lvl w:ilvl="1">
      <w:start w:val="2"/>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nsid w:val="55474283"/>
    <w:multiLevelType w:val="hybridMultilevel"/>
    <w:tmpl w:val="3B546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2D568C"/>
    <w:multiLevelType w:val="hybridMultilevel"/>
    <w:tmpl w:val="1160E66C"/>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2">
    <w:nsid w:val="56A40E7C"/>
    <w:multiLevelType w:val="hybridMultilevel"/>
    <w:tmpl w:val="EE749C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75355FD"/>
    <w:multiLevelType w:val="hybridMultilevel"/>
    <w:tmpl w:val="052CE03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nsid w:val="58B025FA"/>
    <w:multiLevelType w:val="hybridMultilevel"/>
    <w:tmpl w:val="516642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94D1773"/>
    <w:multiLevelType w:val="hybridMultilevel"/>
    <w:tmpl w:val="948A1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5F6BB6"/>
    <w:multiLevelType w:val="hybridMultilevel"/>
    <w:tmpl w:val="E6EC6D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276068"/>
    <w:multiLevelType w:val="hybridMultilevel"/>
    <w:tmpl w:val="3B324904"/>
    <w:lvl w:ilvl="0" w:tplc="04090019">
      <w:start w:val="1"/>
      <w:numFmt w:val="lowerLetter"/>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8">
    <w:nsid w:val="5E40798B"/>
    <w:multiLevelType w:val="hybridMultilevel"/>
    <w:tmpl w:val="1C66D2F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nsid w:val="6930219F"/>
    <w:multiLevelType w:val="hybridMultilevel"/>
    <w:tmpl w:val="3E883F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B475A13"/>
    <w:multiLevelType w:val="hybridMultilevel"/>
    <w:tmpl w:val="87E04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9111D4"/>
    <w:multiLevelType w:val="hybridMultilevel"/>
    <w:tmpl w:val="271E2A5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71941C33"/>
    <w:multiLevelType w:val="hybridMultilevel"/>
    <w:tmpl w:val="321249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C54853"/>
    <w:multiLevelType w:val="hybridMultilevel"/>
    <w:tmpl w:val="CA9EAC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974A65"/>
    <w:multiLevelType w:val="hybridMultilevel"/>
    <w:tmpl w:val="6E6204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8257505"/>
    <w:multiLevelType w:val="hybridMultilevel"/>
    <w:tmpl w:val="D13437A6"/>
    <w:lvl w:ilvl="0" w:tplc="0409000F">
      <w:start w:val="1"/>
      <w:numFmt w:val="decimal"/>
      <w:lvlText w:val="%1."/>
      <w:lvlJc w:val="left"/>
      <w:pPr>
        <w:ind w:left="1607" w:hanging="360"/>
      </w:p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56">
    <w:nsid w:val="79590F44"/>
    <w:multiLevelType w:val="hybridMultilevel"/>
    <w:tmpl w:val="50FC36F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7C046CB7"/>
    <w:multiLevelType w:val="hybridMultilevel"/>
    <w:tmpl w:val="DE7E18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C5F1B67"/>
    <w:multiLevelType w:val="hybridMultilevel"/>
    <w:tmpl w:val="EE749C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EFB4595"/>
    <w:multiLevelType w:val="hybridMultilevel"/>
    <w:tmpl w:val="4BBA8D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F1E65EA"/>
    <w:multiLevelType w:val="hybridMultilevel"/>
    <w:tmpl w:val="06BCBF4A"/>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6"/>
  </w:num>
  <w:num w:numId="2">
    <w:abstractNumId w:val="50"/>
  </w:num>
  <w:num w:numId="3">
    <w:abstractNumId w:val="55"/>
  </w:num>
  <w:num w:numId="4">
    <w:abstractNumId w:val="14"/>
  </w:num>
  <w:num w:numId="5">
    <w:abstractNumId w:val="8"/>
  </w:num>
  <w:num w:numId="6">
    <w:abstractNumId w:val="41"/>
  </w:num>
  <w:num w:numId="7">
    <w:abstractNumId w:val="47"/>
  </w:num>
  <w:num w:numId="8">
    <w:abstractNumId w:val="38"/>
  </w:num>
  <w:num w:numId="9">
    <w:abstractNumId w:val="28"/>
  </w:num>
  <w:num w:numId="10">
    <w:abstractNumId w:val="9"/>
  </w:num>
  <w:num w:numId="11">
    <w:abstractNumId w:val="54"/>
  </w:num>
  <w:num w:numId="12">
    <w:abstractNumId w:val="31"/>
  </w:num>
  <w:num w:numId="13">
    <w:abstractNumId w:val="33"/>
  </w:num>
  <w:num w:numId="14">
    <w:abstractNumId w:val="4"/>
  </w:num>
  <w:num w:numId="15">
    <w:abstractNumId w:val="59"/>
  </w:num>
  <w:num w:numId="16">
    <w:abstractNumId w:val="15"/>
  </w:num>
  <w:num w:numId="17">
    <w:abstractNumId w:val="26"/>
  </w:num>
  <w:num w:numId="18">
    <w:abstractNumId w:val="20"/>
  </w:num>
  <w:num w:numId="19">
    <w:abstractNumId w:val="16"/>
  </w:num>
  <w:num w:numId="20">
    <w:abstractNumId w:val="2"/>
  </w:num>
  <w:num w:numId="21">
    <w:abstractNumId w:val="42"/>
  </w:num>
  <w:num w:numId="22">
    <w:abstractNumId w:val="7"/>
  </w:num>
  <w:num w:numId="23">
    <w:abstractNumId w:val="17"/>
  </w:num>
  <w:num w:numId="24">
    <w:abstractNumId w:val="44"/>
  </w:num>
  <w:num w:numId="25">
    <w:abstractNumId w:val="45"/>
  </w:num>
  <w:num w:numId="26">
    <w:abstractNumId w:val="3"/>
  </w:num>
  <w:num w:numId="27">
    <w:abstractNumId w:val="39"/>
  </w:num>
  <w:num w:numId="28">
    <w:abstractNumId w:val="58"/>
  </w:num>
  <w:num w:numId="29">
    <w:abstractNumId w:val="22"/>
  </w:num>
  <w:num w:numId="30">
    <w:abstractNumId w:val="46"/>
  </w:num>
  <w:num w:numId="31">
    <w:abstractNumId w:val="24"/>
  </w:num>
  <w:num w:numId="32">
    <w:abstractNumId w:val="0"/>
  </w:num>
  <w:num w:numId="33">
    <w:abstractNumId w:val="29"/>
  </w:num>
  <w:num w:numId="34">
    <w:abstractNumId w:val="35"/>
  </w:num>
  <w:num w:numId="35">
    <w:abstractNumId w:val="53"/>
  </w:num>
  <w:num w:numId="36">
    <w:abstractNumId w:val="49"/>
  </w:num>
  <w:num w:numId="37">
    <w:abstractNumId w:val="57"/>
  </w:num>
  <w:num w:numId="38">
    <w:abstractNumId w:val="43"/>
  </w:num>
  <w:num w:numId="39">
    <w:abstractNumId w:val="36"/>
  </w:num>
  <w:num w:numId="40">
    <w:abstractNumId w:val="60"/>
  </w:num>
  <w:num w:numId="41">
    <w:abstractNumId w:val="23"/>
  </w:num>
  <w:num w:numId="42">
    <w:abstractNumId w:val="40"/>
  </w:num>
  <w:num w:numId="43">
    <w:abstractNumId w:val="37"/>
  </w:num>
  <w:num w:numId="44">
    <w:abstractNumId w:val="30"/>
  </w:num>
  <w:num w:numId="45">
    <w:abstractNumId w:val="12"/>
  </w:num>
  <w:num w:numId="46">
    <w:abstractNumId w:val="56"/>
  </w:num>
  <w:num w:numId="47">
    <w:abstractNumId w:val="5"/>
  </w:num>
  <w:num w:numId="48">
    <w:abstractNumId w:val="10"/>
  </w:num>
  <w:num w:numId="49">
    <w:abstractNumId w:val="32"/>
  </w:num>
  <w:num w:numId="50">
    <w:abstractNumId w:val="13"/>
  </w:num>
  <w:num w:numId="51">
    <w:abstractNumId w:val="25"/>
  </w:num>
  <w:num w:numId="52">
    <w:abstractNumId w:val="27"/>
  </w:num>
  <w:num w:numId="53">
    <w:abstractNumId w:val="34"/>
  </w:num>
  <w:num w:numId="54">
    <w:abstractNumId w:val="18"/>
  </w:num>
  <w:num w:numId="55">
    <w:abstractNumId w:val="52"/>
  </w:num>
  <w:num w:numId="56">
    <w:abstractNumId w:val="1"/>
  </w:num>
  <w:num w:numId="57">
    <w:abstractNumId w:val="51"/>
  </w:num>
  <w:num w:numId="58">
    <w:abstractNumId w:val="11"/>
  </w:num>
  <w:num w:numId="59">
    <w:abstractNumId w:val="48"/>
  </w:num>
  <w:num w:numId="60">
    <w:abstractNumId w:val="21"/>
  </w:num>
  <w:num w:numId="61">
    <w:abstractNumId w:val="1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96305"/>
    <w:rsid w:val="00001D35"/>
    <w:rsid w:val="000056E7"/>
    <w:rsid w:val="00007CAE"/>
    <w:rsid w:val="000206A8"/>
    <w:rsid w:val="00030FB1"/>
    <w:rsid w:val="00032605"/>
    <w:rsid w:val="0004770C"/>
    <w:rsid w:val="0005317C"/>
    <w:rsid w:val="000718E9"/>
    <w:rsid w:val="000872FD"/>
    <w:rsid w:val="000B303A"/>
    <w:rsid w:val="000C2970"/>
    <w:rsid w:val="000D0DF0"/>
    <w:rsid w:val="000D21E7"/>
    <w:rsid w:val="000D47F2"/>
    <w:rsid w:val="000F330D"/>
    <w:rsid w:val="00137C6C"/>
    <w:rsid w:val="00151388"/>
    <w:rsid w:val="00151617"/>
    <w:rsid w:val="00151E12"/>
    <w:rsid w:val="0015763F"/>
    <w:rsid w:val="001623B3"/>
    <w:rsid w:val="00175DD9"/>
    <w:rsid w:val="00177C87"/>
    <w:rsid w:val="001A6341"/>
    <w:rsid w:val="001B02B1"/>
    <w:rsid w:val="001B49FB"/>
    <w:rsid w:val="001C11FC"/>
    <w:rsid w:val="001D63CB"/>
    <w:rsid w:val="001F1E3C"/>
    <w:rsid w:val="001F66D2"/>
    <w:rsid w:val="00200AB8"/>
    <w:rsid w:val="00224883"/>
    <w:rsid w:val="00265546"/>
    <w:rsid w:val="00266275"/>
    <w:rsid w:val="00296305"/>
    <w:rsid w:val="002C0AE5"/>
    <w:rsid w:val="002C1ACB"/>
    <w:rsid w:val="002D3D44"/>
    <w:rsid w:val="0031211B"/>
    <w:rsid w:val="003473C0"/>
    <w:rsid w:val="0036207D"/>
    <w:rsid w:val="0036362F"/>
    <w:rsid w:val="00373F6A"/>
    <w:rsid w:val="00385A4C"/>
    <w:rsid w:val="003974B7"/>
    <w:rsid w:val="003F325B"/>
    <w:rsid w:val="0040022B"/>
    <w:rsid w:val="00401EB8"/>
    <w:rsid w:val="0041321A"/>
    <w:rsid w:val="004171D0"/>
    <w:rsid w:val="00433468"/>
    <w:rsid w:val="00454B1E"/>
    <w:rsid w:val="00454B6C"/>
    <w:rsid w:val="004960B6"/>
    <w:rsid w:val="004A132A"/>
    <w:rsid w:val="004B7850"/>
    <w:rsid w:val="004C0820"/>
    <w:rsid w:val="004D0C53"/>
    <w:rsid w:val="004D1581"/>
    <w:rsid w:val="004D2A5F"/>
    <w:rsid w:val="004E1D89"/>
    <w:rsid w:val="004E2379"/>
    <w:rsid w:val="004E2F80"/>
    <w:rsid w:val="004E65EF"/>
    <w:rsid w:val="004E7169"/>
    <w:rsid w:val="0051125C"/>
    <w:rsid w:val="005171ED"/>
    <w:rsid w:val="00536E84"/>
    <w:rsid w:val="0054336E"/>
    <w:rsid w:val="00582C91"/>
    <w:rsid w:val="00583DC9"/>
    <w:rsid w:val="00595C38"/>
    <w:rsid w:val="005D3319"/>
    <w:rsid w:val="005E4C25"/>
    <w:rsid w:val="005E6CCF"/>
    <w:rsid w:val="00601B46"/>
    <w:rsid w:val="0062734F"/>
    <w:rsid w:val="00627D6F"/>
    <w:rsid w:val="0063678D"/>
    <w:rsid w:val="00637619"/>
    <w:rsid w:val="006539A6"/>
    <w:rsid w:val="00676459"/>
    <w:rsid w:val="00677089"/>
    <w:rsid w:val="006B6242"/>
    <w:rsid w:val="006D59B6"/>
    <w:rsid w:val="00702828"/>
    <w:rsid w:val="00707F3F"/>
    <w:rsid w:val="00712153"/>
    <w:rsid w:val="00731478"/>
    <w:rsid w:val="00763AC1"/>
    <w:rsid w:val="00764E42"/>
    <w:rsid w:val="0076741E"/>
    <w:rsid w:val="00773C90"/>
    <w:rsid w:val="00793751"/>
    <w:rsid w:val="007B4137"/>
    <w:rsid w:val="007B7752"/>
    <w:rsid w:val="007D7575"/>
    <w:rsid w:val="007E2A2B"/>
    <w:rsid w:val="007E76D0"/>
    <w:rsid w:val="00802960"/>
    <w:rsid w:val="00820137"/>
    <w:rsid w:val="00824446"/>
    <w:rsid w:val="00830FD4"/>
    <w:rsid w:val="008804F3"/>
    <w:rsid w:val="00897FA9"/>
    <w:rsid w:val="008A0F59"/>
    <w:rsid w:val="008D0DA5"/>
    <w:rsid w:val="008E355C"/>
    <w:rsid w:val="008F5B60"/>
    <w:rsid w:val="008F7393"/>
    <w:rsid w:val="00934AB8"/>
    <w:rsid w:val="00937344"/>
    <w:rsid w:val="009B6C60"/>
    <w:rsid w:val="009C2AB4"/>
    <w:rsid w:val="00A25ECA"/>
    <w:rsid w:val="00A61EC5"/>
    <w:rsid w:val="00A703C1"/>
    <w:rsid w:val="00A70B77"/>
    <w:rsid w:val="00AB5CFF"/>
    <w:rsid w:val="00AB6C67"/>
    <w:rsid w:val="00AC7C6F"/>
    <w:rsid w:val="00AF3229"/>
    <w:rsid w:val="00B23D34"/>
    <w:rsid w:val="00B42050"/>
    <w:rsid w:val="00B529B5"/>
    <w:rsid w:val="00B642EE"/>
    <w:rsid w:val="00BB34EB"/>
    <w:rsid w:val="00BC1364"/>
    <w:rsid w:val="00BC2B4E"/>
    <w:rsid w:val="00BD643E"/>
    <w:rsid w:val="00BD6DAB"/>
    <w:rsid w:val="00BF289E"/>
    <w:rsid w:val="00C1691A"/>
    <w:rsid w:val="00C53608"/>
    <w:rsid w:val="00C616B0"/>
    <w:rsid w:val="00C711D4"/>
    <w:rsid w:val="00C95F78"/>
    <w:rsid w:val="00CA043E"/>
    <w:rsid w:val="00CA34D0"/>
    <w:rsid w:val="00CA4F4A"/>
    <w:rsid w:val="00CA7BF0"/>
    <w:rsid w:val="00CC6A5E"/>
    <w:rsid w:val="00CD2B2C"/>
    <w:rsid w:val="00CD3501"/>
    <w:rsid w:val="00CD6B64"/>
    <w:rsid w:val="00CD72C0"/>
    <w:rsid w:val="00CE75B4"/>
    <w:rsid w:val="00CF2647"/>
    <w:rsid w:val="00CF2AD1"/>
    <w:rsid w:val="00D01E93"/>
    <w:rsid w:val="00D02271"/>
    <w:rsid w:val="00D22280"/>
    <w:rsid w:val="00D3564F"/>
    <w:rsid w:val="00D62AD7"/>
    <w:rsid w:val="00D80CAB"/>
    <w:rsid w:val="00D904C4"/>
    <w:rsid w:val="00D96D48"/>
    <w:rsid w:val="00DF656E"/>
    <w:rsid w:val="00DF7B52"/>
    <w:rsid w:val="00E063C3"/>
    <w:rsid w:val="00E351AC"/>
    <w:rsid w:val="00E45BC2"/>
    <w:rsid w:val="00E6434F"/>
    <w:rsid w:val="00EB160B"/>
    <w:rsid w:val="00ED65F1"/>
    <w:rsid w:val="00F30F2E"/>
    <w:rsid w:val="00F45928"/>
    <w:rsid w:val="00F675BD"/>
    <w:rsid w:val="00F95C40"/>
    <w:rsid w:val="00FB5BF6"/>
    <w:rsid w:val="00FC1F00"/>
    <w:rsid w:val="00FC2C22"/>
    <w:rsid w:val="00FE5427"/>
    <w:rsid w:val="00FE5747"/>
    <w:rsid w:val="00FE6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1" type="connector" idref="#_x0000_s1045"/>
        <o:r id="V:Rule2" type="connector" idref="#_x0000_s1052"/>
        <o:r id="V:Rule3" type="connector" idref="#_x0000_s1051"/>
        <o:r id="V:Rule4" type="connector" idref="#_x0000_s1046"/>
        <o:r id="V:Rule5" type="connector" idref="#_x0000_s1043"/>
        <o:r id="V:Rule6" type="connector" idref="#_x0000_s1050"/>
        <o:r id="V:Rule7" type="connector" idref="#_x0000_s1053"/>
        <o:r id="V:Rule8" type="connector" idref="#_x0000_s1044"/>
        <o:r id="V:Rule9" type="connector" idref="#_x0000_s10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B4E"/>
  </w:style>
  <w:style w:type="paragraph" w:styleId="Heading1">
    <w:name w:val="heading 1"/>
    <w:basedOn w:val="Normal"/>
    <w:next w:val="Normal"/>
    <w:link w:val="Heading1Char"/>
    <w:uiPriority w:val="9"/>
    <w:qFormat/>
    <w:rsid w:val="008A0F59"/>
    <w:pPr>
      <w:keepNext/>
      <w:keepLines/>
      <w:spacing w:after="0"/>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8A0F59"/>
    <w:pPr>
      <w:keepNext/>
      <w:keepLines/>
      <w:spacing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8A0F59"/>
    <w:pPr>
      <w:keepNext/>
      <w:keepLines/>
      <w:spacing w:after="0"/>
      <w:jc w:val="both"/>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F5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8A0F59"/>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8A0F59"/>
    <w:rPr>
      <w:rFonts w:ascii="Times New Roman" w:eastAsiaTheme="majorEastAsia" w:hAnsi="Times New Roman" w:cstheme="majorBidi"/>
      <w:b/>
      <w:bCs/>
      <w:sz w:val="24"/>
    </w:rPr>
  </w:style>
  <w:style w:type="paragraph" w:styleId="Title">
    <w:name w:val="Title"/>
    <w:basedOn w:val="Normal"/>
    <w:next w:val="Normal"/>
    <w:link w:val="TitleChar"/>
    <w:uiPriority w:val="10"/>
    <w:qFormat/>
    <w:rsid w:val="001F1E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1E3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1F1E3C"/>
    <w:pPr>
      <w:spacing w:after="0" w:line="240" w:lineRule="auto"/>
    </w:pPr>
  </w:style>
  <w:style w:type="paragraph" w:styleId="ListParagraph">
    <w:name w:val="List Paragraph"/>
    <w:basedOn w:val="Normal"/>
    <w:uiPriority w:val="34"/>
    <w:qFormat/>
    <w:rsid w:val="001F1E3C"/>
    <w:pPr>
      <w:ind w:left="720"/>
      <w:contextualSpacing/>
    </w:pPr>
  </w:style>
  <w:style w:type="character" w:styleId="SubtleEmphasis">
    <w:name w:val="Subtle Emphasis"/>
    <w:basedOn w:val="DefaultParagraphFont"/>
    <w:uiPriority w:val="19"/>
    <w:qFormat/>
    <w:rsid w:val="001F1E3C"/>
    <w:rPr>
      <w:i/>
      <w:iCs/>
      <w:color w:val="808080" w:themeColor="text1" w:themeTint="7F"/>
    </w:rPr>
  </w:style>
  <w:style w:type="paragraph" w:styleId="BalloonText">
    <w:name w:val="Balloon Text"/>
    <w:basedOn w:val="Normal"/>
    <w:link w:val="BalloonTextChar"/>
    <w:uiPriority w:val="99"/>
    <w:semiHidden/>
    <w:unhideWhenUsed/>
    <w:rsid w:val="00296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305"/>
    <w:rPr>
      <w:rFonts w:ascii="Tahoma" w:hAnsi="Tahoma" w:cs="Tahoma"/>
      <w:sz w:val="16"/>
      <w:szCs w:val="16"/>
    </w:rPr>
  </w:style>
  <w:style w:type="paragraph" w:styleId="FootnoteText">
    <w:name w:val="footnote text"/>
    <w:basedOn w:val="Normal"/>
    <w:link w:val="FootnoteTextChar"/>
    <w:uiPriority w:val="99"/>
    <w:semiHidden/>
    <w:unhideWhenUsed/>
    <w:rsid w:val="007E2A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2A2B"/>
    <w:rPr>
      <w:sz w:val="20"/>
      <w:szCs w:val="20"/>
    </w:rPr>
  </w:style>
  <w:style w:type="character" w:styleId="FootnoteReference">
    <w:name w:val="footnote reference"/>
    <w:basedOn w:val="DefaultParagraphFont"/>
    <w:uiPriority w:val="99"/>
    <w:semiHidden/>
    <w:unhideWhenUsed/>
    <w:rsid w:val="007E2A2B"/>
    <w:rPr>
      <w:vertAlign w:val="superscript"/>
    </w:rPr>
  </w:style>
  <w:style w:type="paragraph" w:styleId="Header">
    <w:name w:val="header"/>
    <w:basedOn w:val="Normal"/>
    <w:link w:val="HeaderChar"/>
    <w:uiPriority w:val="99"/>
    <w:unhideWhenUsed/>
    <w:rsid w:val="007E2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A2B"/>
  </w:style>
  <w:style w:type="paragraph" w:styleId="Footer">
    <w:name w:val="footer"/>
    <w:basedOn w:val="Normal"/>
    <w:link w:val="FooterChar"/>
    <w:uiPriority w:val="99"/>
    <w:unhideWhenUsed/>
    <w:rsid w:val="007E2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A2B"/>
  </w:style>
  <w:style w:type="paragraph" w:styleId="NormalWeb">
    <w:name w:val="Normal (Web)"/>
    <w:basedOn w:val="Normal"/>
    <w:uiPriority w:val="99"/>
    <w:semiHidden/>
    <w:unhideWhenUsed/>
    <w:rsid w:val="001623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23B3"/>
    <w:rPr>
      <w:b/>
      <w:bCs/>
    </w:rPr>
  </w:style>
  <w:style w:type="character" w:customStyle="1" w:styleId="style2">
    <w:name w:val="style2"/>
    <w:basedOn w:val="DefaultParagraphFont"/>
    <w:rsid w:val="001623B3"/>
  </w:style>
  <w:style w:type="paragraph" w:styleId="TOCHeading">
    <w:name w:val="TOC Heading"/>
    <w:basedOn w:val="Heading1"/>
    <w:next w:val="Normal"/>
    <w:uiPriority w:val="39"/>
    <w:unhideWhenUsed/>
    <w:qFormat/>
    <w:rsid w:val="00BC2B4E"/>
    <w:pPr>
      <w:spacing w:before="480"/>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A70B77"/>
    <w:pPr>
      <w:tabs>
        <w:tab w:val="right" w:leader="dot" w:pos="8261"/>
      </w:tabs>
      <w:spacing w:after="100" w:line="48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BC2B4E"/>
    <w:pPr>
      <w:tabs>
        <w:tab w:val="right" w:leader="dot" w:pos="8261"/>
      </w:tabs>
      <w:spacing w:after="100" w:line="480" w:lineRule="auto"/>
      <w:ind w:left="567"/>
    </w:pPr>
  </w:style>
  <w:style w:type="paragraph" w:styleId="TOC3">
    <w:name w:val="toc 3"/>
    <w:basedOn w:val="Normal"/>
    <w:next w:val="Normal"/>
    <w:autoRedefine/>
    <w:uiPriority w:val="39"/>
    <w:unhideWhenUsed/>
    <w:rsid w:val="00BC2B4E"/>
    <w:pPr>
      <w:tabs>
        <w:tab w:val="right" w:leader="dot" w:pos="8261"/>
      </w:tabs>
      <w:spacing w:after="100" w:line="480" w:lineRule="auto"/>
      <w:ind w:left="1560" w:hanging="553"/>
      <w:jc w:val="both"/>
    </w:pPr>
  </w:style>
  <w:style w:type="character" w:styleId="Hyperlink">
    <w:name w:val="Hyperlink"/>
    <w:basedOn w:val="DefaultParagraphFont"/>
    <w:uiPriority w:val="99"/>
    <w:unhideWhenUsed/>
    <w:rsid w:val="00BC2B4E"/>
    <w:rPr>
      <w:color w:val="0000FF" w:themeColor="hyperlink"/>
      <w:u w:val="single"/>
    </w:rPr>
  </w:style>
  <w:style w:type="table" w:styleId="TableGrid">
    <w:name w:val="Table Grid"/>
    <w:basedOn w:val="TableNormal"/>
    <w:uiPriority w:val="59"/>
    <w:rsid w:val="00CF26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footer" Target="footer6.xml"/><Relationship Id="rId39" Type="http://schemas.openxmlformats.org/officeDocument/2006/relationships/header" Target="header11.xm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footer" Target="footer15.xml"/><Relationship Id="rId47" Type="http://schemas.openxmlformats.org/officeDocument/2006/relationships/footer" Target="footer18.xml"/><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7.xml"/><Relationship Id="rId41" Type="http://schemas.openxmlformats.org/officeDocument/2006/relationships/header" Target="header12.xm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footer" Target="footer14.xml"/><Relationship Id="rId45" Type="http://schemas.openxmlformats.org/officeDocument/2006/relationships/header" Target="header14.xml"/><Relationship Id="rId53" Type="http://schemas.openxmlformats.org/officeDocument/2006/relationships/image" Target="media/image12.jpeg"/><Relationship Id="rId58"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image" Target="media/image8.jpeg"/><Relationship Id="rId57" Type="http://schemas.openxmlformats.org/officeDocument/2006/relationships/footer" Target="footer19.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footer" Target="footer16.xml"/><Relationship Id="rId52" Type="http://schemas.openxmlformats.org/officeDocument/2006/relationships/image" Target="media/image11.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header" Target="header13.xml"/><Relationship Id="rId48" Type="http://schemas.openxmlformats.org/officeDocument/2006/relationships/header" Target="header15.xml"/><Relationship Id="rId56"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53210-C119-406C-9C11-1715C6A46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85</Pages>
  <Words>11354</Words>
  <Characters>64721</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Computer</cp:lastModifiedBy>
  <cp:revision>115</cp:revision>
  <cp:lastPrinted>2021-11-03T02:38:00Z</cp:lastPrinted>
  <dcterms:created xsi:type="dcterms:W3CDTF">2020-11-22T17:15:00Z</dcterms:created>
  <dcterms:modified xsi:type="dcterms:W3CDTF">2021-11-25T07:25:00Z</dcterms:modified>
</cp:coreProperties>
</file>