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SKRIPSI</w:t>
      </w:r>
    </w:p>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MONITORING BEARING SCAVENGE OIL TEMPERATURE BERBASIS INTERNET OF THINGS (IOT) PADA UNIT PLTU ANGGREK</w:t>
      </w:r>
    </w:p>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OLEH:</w:t>
      </w:r>
    </w:p>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WAHYUDIN LALENO</w:t>
      </w:r>
    </w:p>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NIM. T2116019</w:t>
      </w:r>
    </w:p>
    <w:p w:rsidR="00DF117D" w:rsidRDefault="009A2D10">
      <w:pPr>
        <w:spacing w:line="240" w:lineRule="auto"/>
        <w:jc w:val="center"/>
        <w:rPr>
          <w:rFonts w:ascii="Times New Roman" w:hAnsi="Times New Roman"/>
          <w:b/>
          <w:i/>
          <w:sz w:val="24"/>
          <w:szCs w:val="24"/>
        </w:rPr>
      </w:pPr>
      <w:r>
        <w:rPr>
          <w:rFonts w:ascii="Times New Roman" w:hAnsi="Times New Roman"/>
          <w:b/>
          <w:i/>
          <w:sz w:val="24"/>
          <w:szCs w:val="24"/>
        </w:rPr>
        <w:t xml:space="preserve">Diajukan untuk memenuhi salah satu persyaratan memperoleh gelar </w:t>
      </w:r>
    </w:p>
    <w:p w:rsidR="00DF117D" w:rsidRDefault="009A2D10">
      <w:pPr>
        <w:spacing w:line="240" w:lineRule="auto"/>
        <w:jc w:val="center"/>
        <w:rPr>
          <w:rFonts w:ascii="Times New Roman" w:hAnsi="Times New Roman"/>
          <w:b/>
          <w:i/>
          <w:sz w:val="24"/>
          <w:szCs w:val="24"/>
        </w:rPr>
      </w:pPr>
      <w:r>
        <w:rPr>
          <w:rFonts w:ascii="Times New Roman" w:hAnsi="Times New Roman"/>
          <w:b/>
          <w:i/>
          <w:sz w:val="24"/>
          <w:szCs w:val="24"/>
        </w:rPr>
        <w:t xml:space="preserve">Sarjana Teknik Elektro di Fakultas Teknik </w:t>
      </w:r>
    </w:p>
    <w:p w:rsidR="00DF117D" w:rsidRDefault="009A2D10">
      <w:pPr>
        <w:spacing w:line="360" w:lineRule="auto"/>
        <w:jc w:val="center"/>
        <w:rPr>
          <w:rFonts w:ascii="Times New Roman" w:hAnsi="Times New Roman"/>
          <w:b/>
          <w:sz w:val="24"/>
          <w:szCs w:val="24"/>
        </w:rPr>
      </w:pPr>
      <w:r>
        <w:rPr>
          <w:rFonts w:ascii="Times New Roman" w:hAnsi="Times New Roman"/>
          <w:b/>
          <w:i/>
          <w:sz w:val="24"/>
          <w:szCs w:val="24"/>
        </w:rPr>
        <w:t>Universitas Ichsan Gorontalo</w:t>
      </w:r>
    </w:p>
    <w:p w:rsidR="00DF117D" w:rsidRDefault="00DF117D">
      <w:pPr>
        <w:spacing w:line="360" w:lineRule="auto"/>
        <w:jc w:val="center"/>
        <w:rPr>
          <w:rFonts w:ascii="Times New Roman" w:hAnsi="Times New Roman"/>
          <w:b/>
          <w:sz w:val="24"/>
          <w:szCs w:val="24"/>
        </w:rPr>
      </w:pPr>
    </w:p>
    <w:p w:rsidR="00DF117D" w:rsidRDefault="009A2D10">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1882140" cy="1882140"/>
            <wp:effectExtent l="19050" t="0" r="3810" b="0"/>
            <wp:docPr id="2" name="Picture 1" descr="Description: D:\Logo\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scription: D:\Logo\unisan.jpg"/>
                    <pic:cNvPicPr>
                      <a:picLocks noChangeAspect="1" noChangeArrowheads="1"/>
                    </pic:cNvPicPr>
                  </pic:nvPicPr>
                  <pic:blipFill>
                    <a:blip r:embed="rId9"/>
                    <a:srcRect/>
                    <a:stretch>
                      <a:fillRect/>
                    </a:stretch>
                  </pic:blipFill>
                  <pic:spPr>
                    <a:xfrm>
                      <a:off x="0" y="0"/>
                      <a:ext cx="1882140" cy="1882140"/>
                    </a:xfrm>
                    <a:prstGeom prst="rect">
                      <a:avLst/>
                    </a:prstGeom>
                    <a:noFill/>
                    <a:ln w="9525">
                      <a:noFill/>
                      <a:miter lim="800000"/>
                      <a:headEnd/>
                      <a:tailEnd/>
                    </a:ln>
                  </pic:spPr>
                </pic:pic>
              </a:graphicData>
            </a:graphic>
          </wp:inline>
        </w:drawing>
      </w:r>
    </w:p>
    <w:p w:rsidR="00DF117D" w:rsidRDefault="00DF117D">
      <w:pPr>
        <w:spacing w:line="360" w:lineRule="auto"/>
        <w:jc w:val="center"/>
        <w:rPr>
          <w:rFonts w:ascii="Times New Roman" w:hAnsi="Times New Roman"/>
          <w:b/>
          <w:sz w:val="24"/>
          <w:szCs w:val="24"/>
        </w:rPr>
      </w:pPr>
    </w:p>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PROGRAM STUDI TEKNIK ELEKTRO</w:t>
      </w:r>
    </w:p>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FAKULTAS TEKNIK</w:t>
      </w:r>
    </w:p>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UNIVERSITAS ICHSAN GORONTALO</w:t>
      </w:r>
    </w:p>
    <w:p w:rsidR="00DF117D" w:rsidRDefault="009A2D10">
      <w:pPr>
        <w:spacing w:line="360" w:lineRule="auto"/>
        <w:jc w:val="center"/>
        <w:rPr>
          <w:rFonts w:ascii="Times New Roman" w:hAnsi="Times New Roman"/>
          <w:b/>
          <w:sz w:val="24"/>
          <w:szCs w:val="24"/>
        </w:rPr>
      </w:pPr>
      <w:r>
        <w:rPr>
          <w:rFonts w:ascii="Times New Roman" w:hAnsi="Times New Roman"/>
          <w:b/>
          <w:sz w:val="24"/>
          <w:szCs w:val="24"/>
        </w:rPr>
        <w:t>2022</w:t>
      </w:r>
    </w:p>
    <w:p w:rsidR="00DF117D" w:rsidRDefault="00DF117D">
      <w:pPr>
        <w:spacing w:line="360" w:lineRule="auto"/>
        <w:jc w:val="center"/>
        <w:rPr>
          <w:rFonts w:ascii="Times New Roman" w:hAnsi="Times New Roman"/>
          <w:sz w:val="24"/>
          <w:szCs w:val="24"/>
        </w:rPr>
        <w:sectPr w:rsidR="00DF117D">
          <w:footerReference w:type="default" r:id="rId10"/>
          <w:pgSz w:w="11907" w:h="16839"/>
          <w:pgMar w:top="2268" w:right="1440" w:bottom="1440" w:left="2268" w:header="720" w:footer="720" w:gutter="0"/>
          <w:cols w:space="720"/>
          <w:docGrid w:linePitch="360"/>
        </w:sectPr>
      </w:pPr>
    </w:p>
    <w:p w:rsidR="00DF117D" w:rsidRDefault="009A2D10">
      <w:pPr>
        <w:spacing w:line="360" w:lineRule="auto"/>
        <w:jc w:val="center"/>
        <w:rPr>
          <w:rFonts w:ascii="Times New Roman" w:hAnsi="Times New Roman"/>
          <w:sz w:val="24"/>
          <w:szCs w:val="24"/>
        </w:rPr>
      </w:pPr>
      <w:r>
        <w:rPr>
          <w:rFonts w:ascii="Times New Roman" w:hAnsi="Times New Roman"/>
          <w:noProof/>
          <w:sz w:val="24"/>
          <w:szCs w:val="24"/>
        </w:rPr>
        <w:lastRenderedPageBreak/>
        <w:drawing>
          <wp:anchor distT="0" distB="0" distL="114935" distR="114935" simplePos="0" relativeHeight="251660800" behindDoc="1" locked="0" layoutInCell="1" allowOverlap="1">
            <wp:simplePos x="0" y="0"/>
            <wp:positionH relativeFrom="column">
              <wp:posOffset>-777240</wp:posOffset>
            </wp:positionH>
            <wp:positionV relativeFrom="paragraph">
              <wp:posOffset>-292735</wp:posOffset>
            </wp:positionV>
            <wp:extent cx="6198235" cy="8203565"/>
            <wp:effectExtent l="0" t="0" r="12065" b="6985"/>
            <wp:wrapNone/>
            <wp:docPr id="57" name="Picture 57" descr="mudin100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udin1003_page-0001"/>
                    <pic:cNvPicPr>
                      <a:picLocks noChangeAspect="1"/>
                    </pic:cNvPicPr>
                  </pic:nvPicPr>
                  <pic:blipFill>
                    <a:blip r:embed="rId11"/>
                    <a:srcRect r="3348"/>
                    <a:stretch>
                      <a:fillRect/>
                    </a:stretch>
                  </pic:blipFill>
                  <pic:spPr>
                    <a:xfrm>
                      <a:off x="0" y="0"/>
                      <a:ext cx="6198235" cy="8203565"/>
                    </a:xfrm>
                    <a:prstGeom prst="rect">
                      <a:avLst/>
                    </a:prstGeom>
                  </pic:spPr>
                </pic:pic>
              </a:graphicData>
            </a:graphic>
          </wp:anchor>
        </w:drawing>
      </w:r>
    </w:p>
    <w:p w:rsidR="00DF117D" w:rsidRDefault="00DF117D">
      <w:pPr>
        <w:spacing w:line="360" w:lineRule="auto"/>
        <w:jc w:val="center"/>
        <w:rPr>
          <w:rFonts w:ascii="Times New Roman" w:hAnsi="Times New Roman"/>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DF117D">
      <w:pPr>
        <w:spacing w:line="240" w:lineRule="auto"/>
        <w:jc w:val="both"/>
        <w:rPr>
          <w:rFonts w:ascii="Times New Roman" w:hAnsi="Times New Roman"/>
          <w:b/>
          <w:sz w:val="24"/>
          <w:szCs w:val="24"/>
        </w:rPr>
      </w:pPr>
    </w:p>
    <w:p w:rsidR="00DF117D" w:rsidRDefault="009A2D10">
      <w:pPr>
        <w:spacing w:line="240" w:lineRule="auto"/>
        <w:jc w:val="both"/>
        <w:rPr>
          <w:rFonts w:ascii="Times New Roman" w:hAnsi="Times New Roman"/>
          <w:b/>
          <w:sz w:val="24"/>
          <w:szCs w:val="24"/>
          <w:u w:val="single"/>
        </w:rPr>
      </w:pPr>
      <w:r>
        <w:rPr>
          <w:rFonts w:ascii="Times New Roman" w:hAnsi="Times New Roman"/>
          <w:b/>
          <w:sz w:val="24"/>
          <w:szCs w:val="24"/>
        </w:rPr>
        <w:tab/>
      </w:r>
      <w:r>
        <w:rPr>
          <w:rFonts w:ascii="Times New Roman" w:hAnsi="Times New Roman"/>
          <w:b/>
          <w:sz w:val="24"/>
          <w:szCs w:val="24"/>
        </w:rPr>
        <w:tab/>
      </w:r>
      <w:bookmarkStart w:id="0" w:name="_Toc94488303"/>
    </w:p>
    <w:p w:rsidR="00DF117D" w:rsidRDefault="00DF117D">
      <w:pPr>
        <w:pStyle w:val="Heading1"/>
        <w:jc w:val="center"/>
        <w:rPr>
          <w:rFonts w:ascii="Calibri" w:hAnsi="Calibri"/>
          <w:sz w:val="22"/>
          <w:szCs w:val="22"/>
        </w:rPr>
      </w:pPr>
      <w:bookmarkStart w:id="1" w:name="_Toc35296228"/>
    </w:p>
    <w:p w:rsidR="00DF117D" w:rsidRDefault="00DF117D"/>
    <w:p w:rsidR="00DF117D" w:rsidRDefault="00DF117D"/>
    <w:p w:rsidR="00DF117D" w:rsidRDefault="00DF117D"/>
    <w:p w:rsidR="00DF117D" w:rsidRDefault="00DF117D">
      <w:pPr>
        <w:pStyle w:val="Heading1"/>
        <w:jc w:val="center"/>
        <w:rPr>
          <w:rFonts w:ascii="Calibri" w:hAnsi="Calibri"/>
          <w:b/>
          <w:sz w:val="22"/>
          <w:szCs w:val="22"/>
        </w:rPr>
      </w:pPr>
    </w:p>
    <w:bookmarkEnd w:id="1"/>
    <w:p w:rsidR="00DF117D" w:rsidRDefault="009A2D10">
      <w:pPr>
        <w:spacing w:line="240" w:lineRule="auto"/>
        <w:jc w:val="both"/>
        <w:rPr>
          <w:rFonts w:ascii="Times New Roman" w:hAnsi="Times New Roman"/>
          <w:color w:val="000000"/>
          <w:sz w:val="24"/>
          <w:szCs w:val="24"/>
        </w:rPr>
      </w:pPr>
      <w:r>
        <w:rPr>
          <w:rFonts w:ascii="Times New Roman" w:hAnsi="Times New Roman"/>
          <w:b/>
          <w:noProof/>
          <w:sz w:val="24"/>
          <w:szCs w:val="24"/>
        </w:rPr>
        <w:lastRenderedPageBreak/>
        <w:drawing>
          <wp:anchor distT="0" distB="0" distL="114935" distR="114935" simplePos="0" relativeHeight="251661824" behindDoc="1" locked="0" layoutInCell="1" allowOverlap="1">
            <wp:simplePos x="0" y="0"/>
            <wp:positionH relativeFrom="column">
              <wp:posOffset>-761365</wp:posOffset>
            </wp:positionH>
            <wp:positionV relativeFrom="paragraph">
              <wp:posOffset>-98425</wp:posOffset>
            </wp:positionV>
            <wp:extent cx="6411595" cy="8384540"/>
            <wp:effectExtent l="0" t="0" r="8255" b="16510"/>
            <wp:wrapNone/>
            <wp:docPr id="58" name="Picture 58" descr="mudin2004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udin2004_page-0001"/>
                    <pic:cNvPicPr>
                      <a:picLocks noChangeAspect="1"/>
                    </pic:cNvPicPr>
                  </pic:nvPicPr>
                  <pic:blipFill>
                    <a:blip r:embed="rId12"/>
                    <a:stretch>
                      <a:fillRect/>
                    </a:stretch>
                  </pic:blipFill>
                  <pic:spPr>
                    <a:xfrm>
                      <a:off x="0" y="0"/>
                      <a:ext cx="6411595" cy="8384540"/>
                    </a:xfrm>
                    <a:prstGeom prst="rect">
                      <a:avLst/>
                    </a:prstGeom>
                  </pic:spPr>
                </pic:pic>
              </a:graphicData>
            </a:graphic>
          </wp:anchor>
        </w:drawing>
      </w:r>
    </w:p>
    <w:p w:rsidR="00DF117D" w:rsidRDefault="00DF117D">
      <w:pPr>
        <w:jc w:val="both"/>
        <w:rPr>
          <w:rFonts w:ascii="Times New Roman" w:hAnsi="Times New Roman"/>
          <w:color w:val="000000"/>
          <w:sz w:val="24"/>
          <w:szCs w:val="24"/>
        </w:rPr>
      </w:pPr>
      <w:bookmarkStart w:id="2" w:name="_Toc35296229"/>
    </w:p>
    <w:p w:rsidR="00DF117D" w:rsidRDefault="00DF117D">
      <w:pPr>
        <w:pStyle w:val="Heading1"/>
        <w:spacing w:line="480" w:lineRule="auto"/>
        <w:jc w:val="cente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p w:rsidR="00DF117D" w:rsidRDefault="00DF117D">
      <w:pPr>
        <w:rPr>
          <w:color w:val="000000"/>
        </w:rPr>
      </w:pPr>
    </w:p>
    <w:bookmarkEnd w:id="2"/>
    <w:p w:rsidR="009A2D10" w:rsidRPr="006016EA" w:rsidRDefault="00722EC0" w:rsidP="006016EA">
      <w:r>
        <w:rPr>
          <w:noProof/>
        </w:rPr>
        <w:lastRenderedPageBreak/>
        <w:drawing>
          <wp:inline distT="0" distB="0" distL="0" distR="0">
            <wp:extent cx="5201536" cy="8420986"/>
            <wp:effectExtent l="19050" t="0" r="0" b="0"/>
            <wp:docPr id="62" name="Picture 61" descr="SURAT PERNYATAAN I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 III.jpeg"/>
                    <pic:cNvPicPr/>
                  </pic:nvPicPr>
                  <pic:blipFill>
                    <a:blip r:embed="rId13"/>
                    <a:stretch>
                      <a:fillRect/>
                    </a:stretch>
                  </pic:blipFill>
                  <pic:spPr>
                    <a:xfrm>
                      <a:off x="0" y="0"/>
                      <a:ext cx="5206365" cy="8428804"/>
                    </a:xfrm>
                    <a:prstGeom prst="rect">
                      <a:avLst/>
                    </a:prstGeom>
                  </pic:spPr>
                </pic:pic>
              </a:graphicData>
            </a:graphic>
          </wp:inline>
        </w:drawing>
      </w:r>
    </w:p>
    <w:p w:rsidR="00DF117D" w:rsidRDefault="009A2D10">
      <w:pPr>
        <w:pStyle w:val="Heading1"/>
        <w:numPr>
          <w:ilvl w:val="0"/>
          <w:numId w:val="0"/>
        </w:numPr>
        <w:spacing w:line="360" w:lineRule="auto"/>
        <w:ind w:left="432"/>
        <w:jc w:val="center"/>
        <w:rPr>
          <w:b/>
        </w:rPr>
      </w:pPr>
      <w:r>
        <w:rPr>
          <w:b/>
        </w:rPr>
        <w:lastRenderedPageBreak/>
        <w:t>KATA PENGANTAR</w:t>
      </w:r>
      <w:bookmarkEnd w:id="0"/>
    </w:p>
    <w:p w:rsidR="00DF117D" w:rsidRDefault="009A2D10">
      <w:pPr>
        <w:spacing w:line="360" w:lineRule="auto"/>
        <w:jc w:val="both"/>
        <w:rPr>
          <w:rFonts w:ascii="Times New Roman" w:hAnsi="Times New Roman"/>
          <w:sz w:val="24"/>
          <w:szCs w:val="24"/>
        </w:rPr>
      </w:pPr>
      <w:r>
        <w:rPr>
          <w:rFonts w:ascii="Times New Roman" w:hAnsi="Times New Roman"/>
          <w:sz w:val="24"/>
          <w:szCs w:val="24"/>
        </w:rPr>
        <w:tab/>
        <w:t>Puji dan syukur dipanjatkan kehadirat allah SWT, atas berkat limpahan rahmat dan karunia-Nya sehingga Proposal ini dapat terselesaikan dengan lancar dan tepat waktu. Adapun penyesuaian proposal ini merupakan salah satu syarat yang harus dipenuhi untuk menyelesaikan studi di Fakultas Teknik Universitas Icshan Gorontalo.Penulus menyadari begitu banyak hambatan dan tantangan yang ditemui namun melalui bimbingan dan bantuan dari berbagai pihak maka penulis dapat menyelesaikan skripsi/tugas akhir ini sebagaimana yang diharapkan. Untuk itu perkenankanlah penulis menyampaikan terima kasih yang sebesar-besarnya kepada :</w:t>
      </w:r>
    </w:p>
    <w:p w:rsidR="00DF117D" w:rsidRDefault="009A2D1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Dr. Hj. Juriko abdussamad, M.Si, selaku Ketua Yayasan Pengembangan Ilmu Pengetahuan Teknologi (YPIPT) Icshan Gorontalo.</w:t>
      </w:r>
    </w:p>
    <w:p w:rsidR="00DF117D" w:rsidRDefault="009A2D1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Bapak DR. Abdul Gaffar Latjoke, M.Si, selaku Rektor Universitas Ichsan Gorontalo.</w:t>
      </w:r>
    </w:p>
    <w:p w:rsidR="00DF117D" w:rsidRDefault="009A2D1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Kedua Orang Tua saya yang senantiasa memberikan dorongan,motivasi dan bantuan material selama proses perkuliahan sampai saat skarang</w:t>
      </w:r>
    </w:p>
    <w:p w:rsidR="00DF117D" w:rsidRDefault="009A2D1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Amru Siola, ST.MT selaku dekan Fakultas Teknik Universitas Ichsan Gorontalo</w:t>
      </w:r>
    </w:p>
    <w:p w:rsidR="00DF117D" w:rsidRDefault="009A2D1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Frengki Eka Putra Surusa,ST.MT selaku Ketua Program Studi Teknik Elektro Unisan Gorontalo</w:t>
      </w:r>
    </w:p>
    <w:p w:rsidR="00DF117D" w:rsidRDefault="009A2D10">
      <w:pPr>
        <w:pStyle w:val="ListParagraph"/>
        <w:numPr>
          <w:ilvl w:val="0"/>
          <w:numId w:val="3"/>
        </w:numPr>
        <w:spacing w:line="360" w:lineRule="auto"/>
        <w:jc w:val="both"/>
        <w:rPr>
          <w:rFonts w:ascii="Times New Roman" w:hAnsi="Times New Roman"/>
          <w:b/>
          <w:sz w:val="24"/>
          <w:szCs w:val="24"/>
          <w:u w:val="single"/>
        </w:rPr>
      </w:pPr>
      <w:r>
        <w:rPr>
          <w:rFonts w:ascii="Times New Roman" w:hAnsi="Times New Roman"/>
          <w:sz w:val="24"/>
          <w:szCs w:val="24"/>
        </w:rPr>
        <w:t>Ir. Stephan Adriansyah Hulukati, ST.,MT.,M.Kom. selaku Pembimbing I</w:t>
      </w:r>
    </w:p>
    <w:p w:rsidR="00DF117D" w:rsidRDefault="009A2D10">
      <w:pPr>
        <w:pStyle w:val="ListParagraph"/>
        <w:numPr>
          <w:ilvl w:val="0"/>
          <w:numId w:val="3"/>
        </w:numPr>
        <w:spacing w:line="360" w:lineRule="auto"/>
        <w:rPr>
          <w:rFonts w:ascii="Times New Roman" w:hAnsi="Times New Roman"/>
          <w:b/>
          <w:sz w:val="24"/>
          <w:szCs w:val="24"/>
          <w:u w:val="single"/>
        </w:rPr>
      </w:pPr>
      <w:r>
        <w:rPr>
          <w:rFonts w:ascii="Times New Roman" w:hAnsi="Times New Roman"/>
          <w:sz w:val="24"/>
          <w:szCs w:val="24"/>
        </w:rPr>
        <w:t>Muhammad Asri, ST.,MT. selaku Pembimbing II</w:t>
      </w:r>
    </w:p>
    <w:p w:rsidR="00DF117D" w:rsidRDefault="009A2D10">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Teman-teman yang selalu membantu dan mendukung saya</w:t>
      </w:r>
    </w:p>
    <w:p w:rsidR="00DF117D" w:rsidRDefault="00DF117D">
      <w:pPr>
        <w:spacing w:line="360" w:lineRule="auto"/>
        <w:jc w:val="both"/>
        <w:rPr>
          <w:rFonts w:ascii="Times New Roman" w:hAnsi="Times New Roman"/>
          <w:sz w:val="24"/>
          <w:szCs w:val="24"/>
        </w:rPr>
      </w:pPr>
      <w:r w:rsidRPr="00DF117D">
        <w:pict>
          <v:rect id="_x0000_s1036" style="position:absolute;left:0;text-align:left;margin-left:272.15pt;margin-top:56pt;width:163.5pt;height:101.25pt;z-index:251663872" filled="f" stroked="f">
            <v:textbox>
              <w:txbxContent>
                <w:p w:rsidR="009A2D10" w:rsidRDefault="009A2D10">
                  <w:pPr>
                    <w:spacing w:after="0" w:line="360" w:lineRule="auto"/>
                    <w:jc w:val="right"/>
                    <w:rPr>
                      <w:rFonts w:ascii="Times New Roman" w:hAnsi="Times New Roman"/>
                      <w:sz w:val="24"/>
                      <w:szCs w:val="24"/>
                    </w:rPr>
                  </w:pPr>
                  <w:r>
                    <w:rPr>
                      <w:rFonts w:ascii="Times New Roman" w:hAnsi="Times New Roman"/>
                      <w:sz w:val="24"/>
                      <w:szCs w:val="24"/>
                    </w:rPr>
                    <w:t>Gorontalo,   February 2021</w:t>
                  </w:r>
                </w:p>
                <w:p w:rsidR="009A2D10" w:rsidRDefault="009A2D10">
                  <w:pPr>
                    <w:ind w:left="0"/>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Penulis</w:t>
                  </w:r>
                  <w:r>
                    <w:rPr>
                      <w:rFonts w:ascii="Times New Roman" w:hAnsi="Times New Roman"/>
                      <w:sz w:val="24"/>
                      <w:szCs w:val="24"/>
                    </w:rPr>
                    <w:tab/>
                  </w:r>
                </w:p>
                <w:p w:rsidR="009A2D10" w:rsidRDefault="009A2D10">
                  <w:pPr>
                    <w:ind w:left="0"/>
                  </w:pPr>
                </w:p>
              </w:txbxContent>
            </v:textbox>
          </v:rect>
        </w:pict>
      </w:r>
      <w:r w:rsidR="009A2D10">
        <w:rPr>
          <w:rFonts w:ascii="Times New Roman" w:hAnsi="Times New Roman"/>
          <w:sz w:val="24"/>
          <w:szCs w:val="24"/>
        </w:rPr>
        <w:tab/>
        <w:t>Akan menjadi sesuatu yang sangat berarti guna menyempurnakan skripsi ini bila kritik dan saran disampaikan pada penulis.Semoga Allah SWT yang membalas budi baik dan kerelaan saudara.</w:t>
      </w:r>
      <w:r w:rsidR="009A2D10">
        <w:rPr>
          <w:rFonts w:ascii="Times New Roman" w:hAnsi="Times New Roman"/>
          <w:sz w:val="24"/>
          <w:szCs w:val="24"/>
        </w:rPr>
        <w:tab/>
      </w:r>
    </w:p>
    <w:p w:rsidR="00DF117D" w:rsidRDefault="009A2D10">
      <w:pPr>
        <w:pStyle w:val="Heading1"/>
        <w:numPr>
          <w:ilvl w:val="0"/>
          <w:numId w:val="0"/>
        </w:numPr>
        <w:spacing w:before="240" w:line="360" w:lineRule="auto"/>
        <w:ind w:left="432"/>
        <w:jc w:val="center"/>
        <w:rPr>
          <w:rFonts w:eastAsia="Calibri"/>
          <w:b/>
        </w:rPr>
      </w:pPr>
      <w:r>
        <w:br w:type="page"/>
      </w:r>
      <w:bookmarkStart w:id="3" w:name="_Toc94488304"/>
      <w:r>
        <w:rPr>
          <w:rFonts w:eastAsia="Calibri"/>
          <w:b/>
        </w:rPr>
        <w:lastRenderedPageBreak/>
        <w:t>ABSTRAK</w:t>
      </w:r>
      <w:bookmarkEnd w:id="3"/>
    </w:p>
    <w:p w:rsidR="00DF117D" w:rsidRDefault="009A2D10">
      <w:pPr>
        <w:spacing w:line="240" w:lineRule="auto"/>
        <w:ind w:left="0" w:firstLine="0"/>
        <w:jc w:val="both"/>
        <w:rPr>
          <w:rFonts w:ascii="Times New Roman" w:hAnsi="Times New Roman"/>
          <w:b/>
          <w:sz w:val="24"/>
          <w:szCs w:val="24"/>
        </w:rPr>
      </w:pPr>
      <w:r>
        <w:rPr>
          <w:rFonts w:ascii="Times New Roman" w:hAnsi="Times New Roman"/>
          <w:b/>
          <w:sz w:val="24"/>
          <w:szCs w:val="24"/>
        </w:rPr>
        <w:t>WAHYUDIN LALENO. T2116019. MONITORING BEARING SCAVENGE OIL TEMPERATURE BERBASIS INTERNET OF THINGS (IOT) PADA UNIT PLTU ANGGREK</w:t>
      </w:r>
    </w:p>
    <w:p w:rsidR="00DF117D" w:rsidRDefault="009A2D10">
      <w:pPr>
        <w:spacing w:line="360" w:lineRule="auto"/>
        <w:ind w:left="0" w:firstLine="0"/>
        <w:jc w:val="both"/>
        <w:rPr>
          <w:rFonts w:ascii="Times New Roman" w:hAnsi="Times New Roman"/>
          <w:sz w:val="24"/>
          <w:szCs w:val="24"/>
        </w:rPr>
      </w:pPr>
      <w:r>
        <w:rPr>
          <w:rFonts w:ascii="Times New Roman" w:hAnsi="Times New Roman"/>
          <w:noProof/>
          <w:sz w:val="24"/>
          <w:szCs w:val="24"/>
        </w:rPr>
        <w:drawing>
          <wp:anchor distT="0" distB="0" distL="0" distR="0" simplePos="0" relativeHeight="251657728" behindDoc="1" locked="0" layoutInCell="1" allowOverlap="1">
            <wp:simplePos x="0" y="0"/>
            <wp:positionH relativeFrom="page">
              <wp:posOffset>5685790</wp:posOffset>
            </wp:positionH>
            <wp:positionV relativeFrom="page">
              <wp:posOffset>5911215</wp:posOffset>
            </wp:positionV>
            <wp:extent cx="1463675" cy="1435100"/>
            <wp:effectExtent l="19050" t="0" r="3057"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jpeg"/>
                    <pic:cNvPicPr>
                      <a:picLocks noChangeAspect="1"/>
                    </pic:cNvPicPr>
                  </pic:nvPicPr>
                  <pic:blipFill>
                    <a:blip r:embed="rId14" cstate="print"/>
                    <a:stretch>
                      <a:fillRect/>
                    </a:stretch>
                  </pic:blipFill>
                  <pic:spPr>
                    <a:xfrm>
                      <a:off x="0" y="0"/>
                      <a:ext cx="1463793" cy="1435396"/>
                    </a:xfrm>
                    <a:prstGeom prst="rect">
                      <a:avLst/>
                    </a:prstGeom>
                  </pic:spPr>
                </pic:pic>
              </a:graphicData>
            </a:graphic>
          </wp:anchor>
        </w:drawing>
      </w:r>
      <w:r>
        <w:rPr>
          <w:rFonts w:ascii="Times New Roman" w:hAnsi="Times New Roman"/>
          <w:sz w:val="24"/>
          <w:szCs w:val="24"/>
        </w:rPr>
        <w:t xml:space="preserve">PLTU Anggrek merupakan salah satu pembangkit tenaga listrik yang ada di Gorontalo.Dalam beroperasinya PLTU tersebut, monitoring sistem kontrol DCS dibagi dalam tiga bagian yaitu boiler, turbin, dan </w:t>
      </w:r>
      <w:r>
        <w:rPr>
          <w:rFonts w:ascii="Times New Roman" w:hAnsi="Times New Roman"/>
          <w:i/>
          <w:sz w:val="24"/>
          <w:szCs w:val="24"/>
        </w:rPr>
        <w:t>auxiliary sistem (fuel and water)</w:t>
      </w:r>
      <w:r>
        <w:rPr>
          <w:rFonts w:ascii="Times New Roman" w:hAnsi="Times New Roman"/>
          <w:sz w:val="24"/>
          <w:szCs w:val="24"/>
        </w:rPr>
        <w:t>. Pada bagian turbin dan generator terdapat ST Bearing scavenge oil yang berfungsi untuk menjaga suhu sehingga kesetabilan putaran antara poros turbin dan generator dapat terjaga dengan stabil. Proses monitoring kondisi ST Bearing scavenge oil tidak menjadi hal yang utama dibandingkan dengan Generator dan Turbin. Kurangnya pemantauan tersebut mengakibatkan tidak segera dapat diketahui sejak dini pada saat temperatur Bearing scavenge oil melebihi batas yang diperbolehkan. Dengan adanya sistem monitoring temperature berbasis IoT ini akan mempermudah dan mempercepat operator dalam mengetahui jika terjadi kenaikan temperatur dimanapun berada. Metode yang digunakan dalam penelitian ini yaitu on/off dengan prinsip kerja membaca suhu ST Bearing scavenge oil dan mengirimkan data suhu ke Smart Phone Android. Berdasarkan hasil penelitian menunjukkan hasil bahwa monitoring suhu Bearing dapat dipantau dengan Android berbasis IoT. Terdapat selisih perbedaan hasil pengukuran antara Sensor DHT11 dengan sensor pada sistem DCS PLTU rata-rata sebesar 14.7 derajat Celcius. Hal tersebut terjadi karena pengukuran DHT11 hanya diletakkan diluar sistem pendingin dari Bearing.</w:t>
      </w:r>
    </w:p>
    <w:p w:rsidR="00DF117D" w:rsidRDefault="009A2D10">
      <w:pPr>
        <w:spacing w:line="360" w:lineRule="auto"/>
        <w:jc w:val="both"/>
        <w:rPr>
          <w:rFonts w:ascii="Times New Roman" w:hAnsi="Times New Roman"/>
          <w:sz w:val="24"/>
          <w:szCs w:val="24"/>
        </w:rPr>
      </w:pPr>
      <w:r>
        <w:rPr>
          <w:rFonts w:ascii="Times New Roman" w:hAnsi="Times New Roman"/>
          <w:b/>
          <w:sz w:val="24"/>
          <w:szCs w:val="24"/>
        </w:rPr>
        <w:t>Kata kunci:</w:t>
      </w:r>
      <w:r>
        <w:rPr>
          <w:rFonts w:ascii="Times New Roman" w:hAnsi="Times New Roman"/>
          <w:sz w:val="24"/>
          <w:szCs w:val="24"/>
        </w:rPr>
        <w:t xml:space="preserve"> Oil, Suhu, DHT11, IoT, Blynk.</w:t>
      </w:r>
    </w:p>
    <w:p w:rsidR="00DF117D" w:rsidRDefault="00DF117D">
      <w:pPr>
        <w:pStyle w:val="Heading1"/>
        <w:spacing w:after="0" w:line="240" w:lineRule="auto"/>
        <w:ind w:left="0" w:firstLine="0"/>
        <w:jc w:val="center"/>
        <w:rPr>
          <w:rFonts w:eastAsia="Calibri"/>
          <w:b/>
          <w:i/>
          <w:iCs/>
        </w:rPr>
      </w:pPr>
    </w:p>
    <w:p w:rsidR="00DF117D" w:rsidRDefault="00DF117D">
      <w:pPr>
        <w:pStyle w:val="Heading1"/>
        <w:spacing w:after="0" w:line="240" w:lineRule="auto"/>
        <w:ind w:left="0" w:firstLine="0"/>
        <w:jc w:val="center"/>
        <w:rPr>
          <w:rFonts w:eastAsia="Calibri"/>
          <w:b/>
          <w:i/>
          <w:iCs/>
        </w:rPr>
      </w:pPr>
    </w:p>
    <w:p w:rsidR="00DF117D" w:rsidRDefault="00DF117D">
      <w:pPr>
        <w:pStyle w:val="Heading1"/>
        <w:spacing w:after="0" w:line="240" w:lineRule="auto"/>
        <w:ind w:left="0" w:firstLine="0"/>
        <w:jc w:val="center"/>
        <w:rPr>
          <w:rFonts w:eastAsia="Calibri"/>
          <w:b/>
          <w:i/>
          <w:iCs/>
        </w:rPr>
      </w:pPr>
    </w:p>
    <w:p w:rsidR="00DF117D" w:rsidRDefault="00DF117D">
      <w:pPr>
        <w:pStyle w:val="Heading1"/>
        <w:spacing w:after="0" w:line="240" w:lineRule="auto"/>
        <w:ind w:left="0" w:firstLine="0"/>
        <w:jc w:val="center"/>
        <w:rPr>
          <w:rFonts w:eastAsia="Calibri"/>
          <w:b/>
          <w:i/>
          <w:iCs/>
        </w:rPr>
      </w:pPr>
    </w:p>
    <w:p w:rsidR="00DF117D" w:rsidRDefault="00DF117D">
      <w:pPr>
        <w:pStyle w:val="Heading1"/>
        <w:spacing w:after="0" w:line="240" w:lineRule="auto"/>
        <w:ind w:left="0" w:firstLine="0"/>
        <w:jc w:val="center"/>
        <w:rPr>
          <w:rFonts w:eastAsia="Calibri"/>
          <w:b/>
          <w:i/>
          <w:iCs/>
        </w:rPr>
      </w:pPr>
    </w:p>
    <w:p w:rsidR="00DF117D" w:rsidRDefault="00DF117D">
      <w:pPr>
        <w:rPr>
          <w:rFonts w:eastAsia="Calibri"/>
        </w:rPr>
      </w:pPr>
    </w:p>
    <w:p w:rsidR="00DF117D" w:rsidRDefault="00DF117D">
      <w:pPr>
        <w:rPr>
          <w:rFonts w:eastAsia="Calibri"/>
        </w:rPr>
      </w:pPr>
    </w:p>
    <w:p w:rsidR="00DF117D" w:rsidRDefault="00DF117D">
      <w:pPr>
        <w:rPr>
          <w:rFonts w:eastAsia="Calibri"/>
        </w:rPr>
      </w:pPr>
    </w:p>
    <w:p w:rsidR="00DF117D" w:rsidRDefault="00DF117D">
      <w:pPr>
        <w:pStyle w:val="Heading1"/>
        <w:spacing w:after="0" w:line="240" w:lineRule="auto"/>
        <w:ind w:left="0" w:firstLine="0"/>
        <w:jc w:val="center"/>
        <w:rPr>
          <w:rFonts w:eastAsia="Calibri"/>
          <w:b/>
          <w:i/>
          <w:iCs/>
        </w:rPr>
      </w:pPr>
    </w:p>
    <w:p w:rsidR="00DF117D" w:rsidRDefault="009A2D10">
      <w:pPr>
        <w:pStyle w:val="Heading1"/>
        <w:spacing w:after="0" w:line="240" w:lineRule="auto"/>
        <w:ind w:left="0" w:firstLine="0"/>
        <w:jc w:val="center"/>
        <w:rPr>
          <w:rFonts w:eastAsia="Calibri"/>
          <w:b/>
          <w:i/>
          <w:iCs/>
        </w:rPr>
      </w:pPr>
      <w:r>
        <w:rPr>
          <w:rFonts w:eastAsia="Calibri"/>
          <w:b/>
          <w:i/>
          <w:iCs/>
        </w:rPr>
        <w:lastRenderedPageBreak/>
        <w:t>ABSTRACT</w:t>
      </w:r>
    </w:p>
    <w:p w:rsidR="00DF117D" w:rsidRDefault="00DF117D">
      <w:pPr>
        <w:pStyle w:val="Heading1"/>
        <w:spacing w:after="0" w:line="240" w:lineRule="auto"/>
        <w:ind w:left="0" w:firstLine="0"/>
        <w:jc w:val="both"/>
        <w:rPr>
          <w:rFonts w:eastAsia="Calibri"/>
          <w:b/>
          <w:i/>
          <w:iCs/>
        </w:rPr>
      </w:pPr>
    </w:p>
    <w:p w:rsidR="00DF117D" w:rsidRDefault="009A2D10">
      <w:pPr>
        <w:pStyle w:val="Heading1"/>
        <w:numPr>
          <w:ilvl w:val="0"/>
          <w:numId w:val="0"/>
        </w:numPr>
        <w:spacing w:after="0" w:line="240" w:lineRule="auto"/>
        <w:jc w:val="both"/>
        <w:rPr>
          <w:rFonts w:eastAsia="Calibri"/>
          <w:b/>
          <w:i/>
          <w:iCs/>
        </w:rPr>
      </w:pPr>
      <w:r>
        <w:rPr>
          <w:rFonts w:eastAsia="Calibri"/>
          <w:b/>
          <w:i/>
          <w:iCs/>
        </w:rPr>
        <w:t>WAHYUDIN LALENO. T2116019. INTERNET OF THINGS (IoT)-BASED MONITORING BEARING SCAVENGE OIL TEMPERATURE AT PLTU ANGGREK</w:t>
      </w:r>
    </w:p>
    <w:p w:rsidR="00DF117D" w:rsidRDefault="00DF117D">
      <w:pPr>
        <w:spacing w:line="240" w:lineRule="auto"/>
        <w:rPr>
          <w:rFonts w:ascii="Times New Roman" w:hAnsi="Times New Roman"/>
          <w:sz w:val="24"/>
          <w:szCs w:val="24"/>
        </w:rPr>
      </w:pPr>
    </w:p>
    <w:p w:rsidR="00DF117D" w:rsidRDefault="009A2D10">
      <w:pPr>
        <w:spacing w:line="240" w:lineRule="auto"/>
        <w:ind w:left="90" w:hanging="90"/>
        <w:jc w:val="both"/>
        <w:rPr>
          <w:rFonts w:ascii="Times New Roman" w:eastAsia="Calibri" w:hAnsi="Times New Roman"/>
          <w:bCs/>
          <w:i/>
          <w:iCs/>
          <w:sz w:val="24"/>
          <w:szCs w:val="24"/>
        </w:rPr>
      </w:pPr>
      <w:r>
        <w:rPr>
          <w:rFonts w:ascii="Times New Roman" w:eastAsia="Calibri" w:hAnsi="Times New Roman"/>
          <w:bCs/>
          <w:i/>
          <w:iCs/>
          <w:noProof/>
          <w:sz w:val="24"/>
          <w:szCs w:val="24"/>
        </w:rPr>
        <w:drawing>
          <wp:anchor distT="0" distB="0" distL="0" distR="0" simplePos="0" relativeHeight="251658752" behindDoc="1" locked="0" layoutInCell="1" allowOverlap="1">
            <wp:simplePos x="0" y="0"/>
            <wp:positionH relativeFrom="page">
              <wp:posOffset>5696585</wp:posOffset>
            </wp:positionH>
            <wp:positionV relativeFrom="page">
              <wp:posOffset>4624705</wp:posOffset>
            </wp:positionV>
            <wp:extent cx="1466850" cy="1435100"/>
            <wp:effectExtent l="19050" t="0" r="0" b="0"/>
            <wp:wrapNone/>
            <wp:docPr id="5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a:picLocks noChangeAspect="1"/>
                    </pic:cNvPicPr>
                  </pic:nvPicPr>
                  <pic:blipFill>
                    <a:blip r:embed="rId14" cstate="print"/>
                    <a:stretch>
                      <a:fillRect/>
                    </a:stretch>
                  </pic:blipFill>
                  <pic:spPr>
                    <a:xfrm>
                      <a:off x="0" y="0"/>
                      <a:ext cx="1466850" cy="1435100"/>
                    </a:xfrm>
                    <a:prstGeom prst="rect">
                      <a:avLst/>
                    </a:prstGeom>
                  </pic:spPr>
                </pic:pic>
              </a:graphicData>
            </a:graphic>
          </wp:anchor>
        </w:drawing>
      </w:r>
      <w:r>
        <w:rPr>
          <w:rFonts w:ascii="Times New Roman" w:eastAsia="Calibri" w:hAnsi="Times New Roman"/>
          <w:bCs/>
          <w:i/>
          <w:iCs/>
          <w:sz w:val="24"/>
          <w:szCs w:val="24"/>
        </w:rPr>
        <w:t xml:space="preserve"> PLTU Anggrek is one of the power plants in Gorontalo. In its operation, the monitoring of the DCS control system is divided into three parts, namely the boiler, turbine, and auxiliary system (fuel and water). In the turbine and generator section, there is ST Bearing scavenge oil which functions to maintain the temperature so that the rotational stability between the turbine shaft and the generator can be maintained stably. The process of monitoring the condition of ST Bearing scavenge oil is not the main thing compared to generators and turbines. This lack of monitoring means that it cannot be detected early when the Bearing scavenge oil temperature exceeds the allowable limit. With this IoT-based temperature monitoring system, it will make it easier and faster for operators to find out if there is an increase in temperature wherever they are. The method used in this study is on/off with the working principle of reading the ST Bearing scavenge oil temperature and sending temperature data to an Android Smartphone. Based on the results of the study, the bearing temperature monitoring can be monitored with IoT-based Android. There is a difference in the measurement results between the DHT11 sensor and the sensor on the PLTU DCS system on average 14.7 degrees Celsius. It is due to the DHT11 measurement is only placed outside the cooling system of the Bearing.</w:t>
      </w:r>
    </w:p>
    <w:p w:rsidR="00DF117D" w:rsidRDefault="00DF117D">
      <w:pPr>
        <w:spacing w:line="240" w:lineRule="auto"/>
        <w:ind w:left="90" w:hanging="90"/>
        <w:jc w:val="both"/>
        <w:rPr>
          <w:rFonts w:ascii="Times New Roman" w:eastAsia="Calibri" w:hAnsi="Times New Roman"/>
          <w:bCs/>
          <w:i/>
          <w:iCs/>
          <w:sz w:val="24"/>
          <w:szCs w:val="24"/>
        </w:rPr>
      </w:pPr>
    </w:p>
    <w:p w:rsidR="00DF117D" w:rsidRDefault="009A2D10">
      <w:pPr>
        <w:pStyle w:val="Heading1"/>
        <w:numPr>
          <w:ilvl w:val="0"/>
          <w:numId w:val="0"/>
        </w:numPr>
        <w:spacing w:after="0" w:line="240" w:lineRule="auto"/>
        <w:jc w:val="both"/>
        <w:rPr>
          <w:rFonts w:eastAsia="Calibri"/>
          <w:bCs/>
          <w:i/>
          <w:iCs/>
        </w:rPr>
      </w:pPr>
      <w:r>
        <w:rPr>
          <w:rFonts w:eastAsia="Calibri"/>
          <w:b/>
          <w:bCs/>
          <w:i/>
          <w:iCs/>
        </w:rPr>
        <w:t>Keywords</w:t>
      </w:r>
      <w:r>
        <w:rPr>
          <w:rFonts w:eastAsia="Calibri"/>
          <w:bCs/>
          <w:i/>
          <w:iCs/>
        </w:rPr>
        <w:t>: Oil, Temperature, DHT11, IoT, Blynk.</w:t>
      </w:r>
    </w:p>
    <w:p w:rsidR="00DF117D" w:rsidRDefault="00DF117D">
      <w:pPr>
        <w:spacing w:line="240" w:lineRule="auto"/>
        <w:ind w:left="90" w:hanging="90"/>
        <w:jc w:val="both"/>
        <w:rPr>
          <w:rFonts w:ascii="Times New Roman" w:eastAsia="Calibri" w:hAnsi="Times New Roman"/>
          <w:bCs/>
          <w:i/>
          <w:iCs/>
          <w:sz w:val="24"/>
          <w:szCs w:val="24"/>
        </w:rPr>
      </w:pPr>
    </w:p>
    <w:p w:rsidR="00DF117D" w:rsidRDefault="009A2D10" w:rsidP="006016EA">
      <w:pPr>
        <w:spacing w:line="240" w:lineRule="auto"/>
        <w:ind w:left="90" w:hanging="90"/>
        <w:jc w:val="both"/>
        <w:rPr>
          <w:rFonts w:ascii="Times New Roman" w:hAnsi="Times New Roman"/>
          <w:sz w:val="24"/>
          <w:szCs w:val="24"/>
        </w:rPr>
      </w:pPr>
      <w:r>
        <w:rPr>
          <w:rFonts w:ascii="Times New Roman" w:hAnsi="Times New Roman"/>
          <w:sz w:val="24"/>
          <w:szCs w:val="24"/>
        </w:rPr>
        <w:br w:type="page"/>
      </w:r>
    </w:p>
    <w:p w:rsidR="00DF117D" w:rsidRDefault="009A2D10">
      <w:pPr>
        <w:pStyle w:val="Heading1"/>
        <w:numPr>
          <w:ilvl w:val="0"/>
          <w:numId w:val="0"/>
        </w:numPr>
        <w:spacing w:line="360" w:lineRule="auto"/>
        <w:jc w:val="center"/>
        <w:rPr>
          <w:rFonts w:eastAsia="Calibri"/>
        </w:rPr>
      </w:pPr>
      <w:bookmarkStart w:id="4" w:name="_Toc94488305"/>
      <w:r>
        <w:rPr>
          <w:rFonts w:eastAsia="Calibri"/>
        </w:rPr>
        <w:lastRenderedPageBreak/>
        <w:t>DAFTAR ISI</w:t>
      </w:r>
      <w:bookmarkEnd w:id="4"/>
    </w:p>
    <w:p w:rsidR="00DF117D" w:rsidRDefault="00DF117D">
      <w:pPr>
        <w:pStyle w:val="TOCHeading1"/>
        <w:rPr>
          <w:rFonts w:ascii="Times New Roman" w:hAnsi="Times New Roman"/>
          <w:sz w:val="24"/>
          <w:szCs w:val="24"/>
        </w:rPr>
      </w:pPr>
    </w:p>
    <w:p w:rsidR="00DF117D" w:rsidRDefault="00DF117D">
      <w:pPr>
        <w:pStyle w:val="TOC1"/>
        <w:tabs>
          <w:tab w:val="right" w:leader="dot" w:pos="8522"/>
        </w:tabs>
        <w:rPr>
          <w:rFonts w:ascii="Times New Roman" w:hAnsi="Times New Roman"/>
        </w:rPr>
      </w:pPr>
      <w:r>
        <w:rPr>
          <w:rFonts w:ascii="Times New Roman" w:hAnsi="Times New Roman"/>
          <w:sz w:val="24"/>
          <w:szCs w:val="24"/>
        </w:rPr>
        <w:fldChar w:fldCharType="begin"/>
      </w:r>
      <w:r w:rsidR="009A2D10">
        <w:rPr>
          <w:rFonts w:ascii="Times New Roman" w:hAnsi="Times New Roman"/>
          <w:sz w:val="24"/>
          <w:szCs w:val="24"/>
        </w:rPr>
        <w:instrText xml:space="preserve"> TOC \o "1-3" \h \z \u </w:instrText>
      </w:r>
      <w:r>
        <w:rPr>
          <w:rFonts w:ascii="Times New Roman" w:hAnsi="Times New Roman"/>
          <w:sz w:val="24"/>
          <w:szCs w:val="24"/>
        </w:rPr>
        <w:fldChar w:fldCharType="separate"/>
      </w:r>
      <w:hyperlink w:anchor="_Toc94488302" w:history="1">
        <w:r w:rsidR="009A2D10">
          <w:rPr>
            <w:rStyle w:val="Hyperlink"/>
            <w:rFonts w:ascii="Times New Roman" w:eastAsia="Calibri" w:hAnsi="Times New Roman"/>
            <w:b/>
          </w:rPr>
          <w:t>HALAMAN PENGESAHAN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_Toc94488302 \h </w:instrText>
        </w:r>
        <w:r>
          <w:rPr>
            <w:rFonts w:ascii="Times New Roman" w:hAnsi="Times New Roman"/>
          </w:rPr>
        </w:r>
        <w:r>
          <w:rPr>
            <w:rFonts w:ascii="Times New Roman" w:hAnsi="Times New Roman"/>
          </w:rPr>
          <w:fldChar w:fldCharType="separate"/>
        </w:r>
        <w:r w:rsidR="009A2D10">
          <w:rPr>
            <w:rFonts w:ascii="Times New Roman" w:hAnsi="Times New Roman"/>
          </w:rPr>
          <w:t>i</w:t>
        </w:r>
        <w:r>
          <w:rPr>
            <w:rFonts w:ascii="Times New Roman" w:hAnsi="Times New Roman"/>
          </w:rPr>
          <w:fldChar w:fldCharType="end"/>
        </w:r>
      </w:hyperlink>
    </w:p>
    <w:p w:rsidR="00DF117D" w:rsidRDefault="00DF117D">
      <w:pPr>
        <w:pStyle w:val="TOC1"/>
        <w:tabs>
          <w:tab w:val="right" w:leader="dot" w:pos="8522"/>
        </w:tabs>
        <w:rPr>
          <w:rFonts w:ascii="Times New Roman" w:hAnsi="Times New Roman"/>
        </w:rPr>
      </w:pPr>
      <w:hyperlink w:anchor="_Toc94488303" w:history="1">
        <w:r w:rsidR="009A2D10">
          <w:rPr>
            <w:rStyle w:val="Hyperlink"/>
            <w:rFonts w:ascii="Times New Roman" w:hAnsi="Times New Roman"/>
            <w:b/>
          </w:rPr>
          <w:t>KATA PENGANTAR</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_Toc94488303 \h </w:instrText>
        </w:r>
        <w:r>
          <w:rPr>
            <w:rFonts w:ascii="Times New Roman" w:hAnsi="Times New Roman"/>
          </w:rPr>
        </w:r>
        <w:r>
          <w:rPr>
            <w:rFonts w:ascii="Times New Roman" w:hAnsi="Times New Roman"/>
          </w:rPr>
          <w:fldChar w:fldCharType="separate"/>
        </w:r>
        <w:r w:rsidR="009A2D10">
          <w:rPr>
            <w:rFonts w:ascii="Times New Roman" w:hAnsi="Times New Roman"/>
          </w:rPr>
          <w:t>ii</w:t>
        </w:r>
        <w:r>
          <w:rPr>
            <w:rFonts w:ascii="Times New Roman" w:hAnsi="Times New Roman"/>
          </w:rPr>
          <w:fldChar w:fldCharType="end"/>
        </w:r>
      </w:hyperlink>
    </w:p>
    <w:p w:rsidR="00DF117D" w:rsidRDefault="00DF117D">
      <w:pPr>
        <w:pStyle w:val="TOC1"/>
        <w:tabs>
          <w:tab w:val="right" w:leader="dot" w:pos="8522"/>
        </w:tabs>
        <w:rPr>
          <w:rFonts w:ascii="Times New Roman" w:hAnsi="Times New Roman"/>
        </w:rPr>
      </w:pPr>
      <w:hyperlink w:anchor="_Toc94488304" w:history="1">
        <w:r w:rsidR="009A2D10">
          <w:rPr>
            <w:rStyle w:val="Hyperlink"/>
            <w:rFonts w:ascii="Times New Roman" w:eastAsia="Calibri" w:hAnsi="Times New Roman"/>
          </w:rPr>
          <w:t>ABSTRAK</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_Toc94488304 \h </w:instrText>
        </w:r>
        <w:r>
          <w:rPr>
            <w:rFonts w:ascii="Times New Roman" w:hAnsi="Times New Roman"/>
          </w:rPr>
        </w:r>
        <w:r>
          <w:rPr>
            <w:rFonts w:ascii="Times New Roman" w:hAnsi="Times New Roman"/>
          </w:rPr>
          <w:fldChar w:fldCharType="separate"/>
        </w:r>
        <w:r w:rsidR="009A2D10">
          <w:rPr>
            <w:rFonts w:ascii="Times New Roman" w:hAnsi="Times New Roman"/>
          </w:rPr>
          <w:t>v</w:t>
        </w:r>
        <w:r>
          <w:rPr>
            <w:rFonts w:ascii="Times New Roman" w:hAnsi="Times New Roman"/>
          </w:rPr>
          <w:fldChar w:fldCharType="end"/>
        </w:r>
      </w:hyperlink>
    </w:p>
    <w:p w:rsidR="00DF117D" w:rsidRDefault="00DF117D">
      <w:pPr>
        <w:pStyle w:val="TOC1"/>
        <w:tabs>
          <w:tab w:val="right" w:leader="dot" w:pos="8522"/>
        </w:tabs>
        <w:rPr>
          <w:rFonts w:ascii="Times New Roman" w:hAnsi="Times New Roman"/>
        </w:rPr>
      </w:pPr>
      <w:hyperlink w:anchor="_Toc94488305" w:history="1">
        <w:r w:rsidR="009A2D10">
          <w:rPr>
            <w:rStyle w:val="Hyperlink"/>
            <w:rFonts w:ascii="Times New Roman" w:eastAsia="Calibri" w:hAnsi="Times New Roman"/>
          </w:rPr>
          <w:t>DAFTAR ISI</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_Toc94488305 \h </w:instrText>
        </w:r>
        <w:r>
          <w:rPr>
            <w:rFonts w:ascii="Times New Roman" w:hAnsi="Times New Roman"/>
          </w:rPr>
        </w:r>
        <w:r>
          <w:rPr>
            <w:rFonts w:ascii="Times New Roman" w:hAnsi="Times New Roman"/>
          </w:rPr>
          <w:fldChar w:fldCharType="separate"/>
        </w:r>
        <w:r w:rsidR="009A2D10">
          <w:rPr>
            <w:rFonts w:ascii="Times New Roman" w:hAnsi="Times New Roman"/>
          </w:rPr>
          <w:t>vi</w:t>
        </w:r>
        <w:r>
          <w:rPr>
            <w:rFonts w:ascii="Times New Roman" w:hAnsi="Times New Roman"/>
          </w:rPr>
          <w:fldChar w:fldCharType="end"/>
        </w:r>
      </w:hyperlink>
    </w:p>
    <w:p w:rsidR="00DF117D" w:rsidRDefault="00DF117D">
      <w:pPr>
        <w:pStyle w:val="TOC1"/>
        <w:tabs>
          <w:tab w:val="left" w:pos="440"/>
          <w:tab w:val="right" w:leader="dot" w:pos="8522"/>
        </w:tabs>
        <w:rPr>
          <w:rFonts w:ascii="Times New Roman" w:hAnsi="Times New Roman"/>
        </w:rPr>
      </w:pPr>
      <w:hyperlink w:anchor="_Toc94488306" w:history="1">
        <w:r w:rsidR="009A2D10">
          <w:rPr>
            <w:rStyle w:val="Hyperlink"/>
            <w:rFonts w:ascii="Times New Roman" w:eastAsia="Calibri" w:hAnsi="Times New Roman"/>
            <w:b/>
          </w:rPr>
          <w:t>BAB I</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_Toc94488306 \h </w:instrText>
        </w:r>
        <w:r>
          <w:rPr>
            <w:rFonts w:ascii="Times New Roman" w:hAnsi="Times New Roman"/>
          </w:rPr>
        </w:r>
        <w:r>
          <w:rPr>
            <w:rFonts w:ascii="Times New Roman" w:hAnsi="Times New Roman"/>
          </w:rPr>
          <w:fldChar w:fldCharType="separate"/>
        </w:r>
        <w:r w:rsidR="009A2D10">
          <w:rPr>
            <w:rFonts w:ascii="Times New Roman" w:hAnsi="Times New Roman"/>
          </w:rPr>
          <w:t>vi</w:t>
        </w:r>
        <w:r>
          <w:rPr>
            <w:rFonts w:ascii="Times New Roman" w:hAnsi="Times New Roman"/>
          </w:rPr>
          <w:fldChar w:fldCharType="end"/>
        </w:r>
      </w:hyperlink>
    </w:p>
    <w:p w:rsidR="00DF117D" w:rsidRDefault="00DF117D">
      <w:pPr>
        <w:pStyle w:val="TOC1"/>
        <w:tabs>
          <w:tab w:val="right" w:leader="dot" w:pos="8522"/>
        </w:tabs>
        <w:rPr>
          <w:rFonts w:ascii="Times New Roman" w:hAnsi="Times New Roman"/>
        </w:rPr>
      </w:pPr>
      <w:hyperlink w:anchor="_Toc94488307" w:history="1">
        <w:r w:rsidR="009A2D10">
          <w:rPr>
            <w:rStyle w:val="Hyperlink"/>
            <w:rFonts w:ascii="Times New Roman" w:eastAsia="Calibri" w:hAnsi="Times New Roman"/>
            <w:b/>
          </w:rPr>
          <w:t>PENDAHULUAN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_Toc94488307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08" w:history="1">
        <w:r w:rsidR="009A2D10">
          <w:rPr>
            <w:rStyle w:val="Hyperlink"/>
            <w:rFonts w:ascii="Times New Roman" w:eastAsia="Calibri" w:hAnsi="Times New Roman"/>
            <w:b/>
          </w:rPr>
          <w:t>1.1</w:t>
        </w:r>
        <w:r w:rsidR="009A2D10">
          <w:rPr>
            <w:rFonts w:ascii="Times New Roman" w:hAnsi="Times New Roman"/>
          </w:rPr>
          <w:tab/>
        </w:r>
        <w:r w:rsidR="009A2D10">
          <w:rPr>
            <w:rStyle w:val="Hyperlink"/>
            <w:rFonts w:ascii="Times New Roman" w:eastAsia="Calibri" w:hAnsi="Times New Roman"/>
            <w:b/>
          </w:rPr>
          <w:t>LATAR BELAKANG</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_Toc94488308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09" w:history="1">
        <w:r w:rsidR="009A2D10">
          <w:rPr>
            <w:rStyle w:val="Hyperlink"/>
            <w:rFonts w:ascii="Times New Roman" w:eastAsia="Calibri" w:hAnsi="Times New Roman"/>
            <w:b/>
          </w:rPr>
          <w:t>1.2</w:t>
        </w:r>
        <w:r w:rsidR="009A2D10">
          <w:rPr>
            <w:rFonts w:ascii="Times New Roman" w:hAnsi="Times New Roman"/>
          </w:rPr>
          <w:tab/>
        </w:r>
        <w:r w:rsidR="009A2D10">
          <w:rPr>
            <w:rStyle w:val="Hyperlink"/>
            <w:rFonts w:ascii="Times New Roman" w:eastAsia="Calibri" w:hAnsi="Times New Roman"/>
            <w:b/>
          </w:rPr>
          <w:t>RUMUSAN MASALAH</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_Toc94488309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10" w:history="1">
        <w:r w:rsidR="009A2D10">
          <w:rPr>
            <w:rStyle w:val="Hyperlink"/>
            <w:rFonts w:ascii="Times New Roman" w:eastAsia="Calibri" w:hAnsi="Times New Roman"/>
            <w:b/>
          </w:rPr>
          <w:t>1.3</w:t>
        </w:r>
        <w:r w:rsidR="009A2D10">
          <w:rPr>
            <w:rFonts w:ascii="Times New Roman" w:hAnsi="Times New Roman"/>
          </w:rPr>
          <w:tab/>
        </w:r>
        <w:r w:rsidR="009A2D10">
          <w:rPr>
            <w:rStyle w:val="Hyperlink"/>
            <w:rFonts w:ascii="Times New Roman" w:eastAsia="Calibri" w:hAnsi="Times New Roman"/>
            <w:b/>
          </w:rPr>
          <w:t>TUJUAN PENELITIAN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_Toc94488310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11" w:history="1">
        <w:r w:rsidR="009A2D10">
          <w:rPr>
            <w:rStyle w:val="Hyperlink"/>
            <w:rFonts w:ascii="Times New Roman" w:eastAsia="Calibri" w:hAnsi="Times New Roman"/>
            <w:b/>
          </w:rPr>
          <w:t>1.4</w:t>
        </w:r>
        <w:r w:rsidR="009A2D10">
          <w:rPr>
            <w:rFonts w:ascii="Times New Roman" w:hAnsi="Times New Roman"/>
          </w:rPr>
          <w:tab/>
        </w:r>
        <w:r w:rsidR="009A2D10">
          <w:rPr>
            <w:rStyle w:val="Hyperlink"/>
            <w:rFonts w:ascii="Times New Roman" w:eastAsia="Calibri" w:hAnsi="Times New Roman"/>
            <w:b/>
          </w:rPr>
          <w:t>BATASAN MASALAH</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_Toc94488311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12" w:history="1">
        <w:r w:rsidR="009A2D10">
          <w:rPr>
            <w:rStyle w:val="Hyperlink"/>
            <w:rFonts w:ascii="Times New Roman" w:eastAsia="Calibri" w:hAnsi="Times New Roman"/>
            <w:b/>
          </w:rPr>
          <w:t>1.5</w:t>
        </w:r>
        <w:r w:rsidR="009A2D10">
          <w:rPr>
            <w:rFonts w:ascii="Times New Roman" w:hAnsi="Times New Roman"/>
          </w:rPr>
          <w:tab/>
        </w:r>
        <w:r w:rsidR="009A2D10">
          <w:rPr>
            <w:rStyle w:val="Hyperlink"/>
            <w:rFonts w:ascii="Times New Roman" w:eastAsia="Calibri" w:hAnsi="Times New Roman"/>
            <w:b/>
          </w:rPr>
          <w:t>MANFAAT PENELITIAN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_Toc94488312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1"/>
        <w:tabs>
          <w:tab w:val="left" w:pos="440"/>
          <w:tab w:val="right" w:leader="dot" w:pos="8522"/>
        </w:tabs>
        <w:rPr>
          <w:rFonts w:ascii="Times New Roman" w:hAnsi="Times New Roman"/>
        </w:rPr>
      </w:pPr>
      <w:hyperlink w:anchor="_Toc94488313" w:history="1">
        <w:r w:rsidR="009A2D10">
          <w:rPr>
            <w:rStyle w:val="Hyperlink"/>
            <w:rFonts w:ascii="Times New Roman" w:eastAsia="Calibri" w:hAnsi="Times New Roman"/>
            <w:b/>
          </w:rPr>
          <w:t>BAB II</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_Toc94488313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1"/>
        <w:tabs>
          <w:tab w:val="right" w:leader="dot" w:pos="8522"/>
        </w:tabs>
        <w:rPr>
          <w:rFonts w:ascii="Times New Roman" w:hAnsi="Times New Roman"/>
        </w:rPr>
      </w:pPr>
      <w:hyperlink w:anchor="_Toc94488314" w:history="1">
        <w:r w:rsidR="009A2D10">
          <w:rPr>
            <w:rStyle w:val="Hyperlink"/>
            <w:rFonts w:ascii="Times New Roman" w:hAnsi="Times New Roman"/>
            <w:b/>
          </w:rPr>
          <w:t>LANDASAN TEORI</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_Toc94488314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15" w:history="1">
        <w:r w:rsidR="009A2D10">
          <w:rPr>
            <w:rStyle w:val="Hyperlink"/>
            <w:rFonts w:ascii="Times New Roman" w:eastAsia="Calibri" w:hAnsi="Times New Roman"/>
            <w:b/>
          </w:rPr>
          <w:t>2.1</w:t>
        </w:r>
        <w:r w:rsidR="009A2D10">
          <w:rPr>
            <w:rFonts w:ascii="Times New Roman" w:hAnsi="Times New Roman"/>
          </w:rPr>
          <w:tab/>
        </w:r>
        <w:r w:rsidR="009A2D10">
          <w:rPr>
            <w:rStyle w:val="Hyperlink"/>
            <w:rFonts w:ascii="Times New Roman" w:eastAsia="Calibri" w:hAnsi="Times New Roman"/>
            <w:b/>
          </w:rPr>
          <w:t>PENELITIAN TERDAHULU</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_Toc94488315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16" w:history="1">
        <w:r w:rsidR="009A2D10">
          <w:rPr>
            <w:rStyle w:val="Hyperlink"/>
            <w:rFonts w:ascii="Times New Roman" w:hAnsi="Times New Roman"/>
            <w:b/>
          </w:rPr>
          <w:t>2.2</w:t>
        </w:r>
        <w:r w:rsidR="009A2D10">
          <w:rPr>
            <w:rFonts w:ascii="Times New Roman" w:hAnsi="Times New Roman"/>
          </w:rPr>
          <w:tab/>
        </w:r>
        <w:r w:rsidR="009A2D10">
          <w:rPr>
            <w:rStyle w:val="Hyperlink"/>
            <w:rFonts w:ascii="Times New Roman" w:hAnsi="Times New Roman"/>
            <w:b/>
          </w:rPr>
          <w:t>DASAR TEORI</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_Toc94488316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left" w:pos="1320"/>
          <w:tab w:val="right" w:leader="dot" w:pos="8522"/>
        </w:tabs>
        <w:rPr>
          <w:rFonts w:ascii="Times New Roman" w:hAnsi="Times New Roman"/>
        </w:rPr>
      </w:pPr>
      <w:hyperlink w:anchor="_Toc94488317" w:history="1">
        <w:r w:rsidR="009A2D10">
          <w:rPr>
            <w:rStyle w:val="Hyperlink"/>
            <w:rFonts w:ascii="Times New Roman" w:hAnsi="Times New Roman"/>
            <w:b/>
          </w:rPr>
          <w:t>2.2.1</w:t>
        </w:r>
        <w:r w:rsidR="009A2D10">
          <w:rPr>
            <w:rFonts w:ascii="Times New Roman" w:hAnsi="Times New Roman"/>
          </w:rPr>
          <w:tab/>
        </w:r>
        <w:r w:rsidR="009A2D10">
          <w:rPr>
            <w:rStyle w:val="Hyperlink"/>
            <w:rFonts w:ascii="Times New Roman" w:hAnsi="Times New Roman"/>
            <w:b/>
          </w:rPr>
          <w:t>PLTU</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_Toc94488317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left" w:pos="1320"/>
          <w:tab w:val="right" w:leader="dot" w:pos="8522"/>
        </w:tabs>
        <w:rPr>
          <w:rFonts w:ascii="Times New Roman" w:hAnsi="Times New Roman"/>
        </w:rPr>
      </w:pPr>
      <w:hyperlink w:anchor="_Toc94488318" w:history="1">
        <w:r w:rsidR="009A2D10">
          <w:rPr>
            <w:rStyle w:val="Hyperlink"/>
            <w:rFonts w:ascii="Times New Roman" w:hAnsi="Times New Roman"/>
            <w:b/>
          </w:rPr>
          <w:t>2.2.2</w:t>
        </w:r>
        <w:r w:rsidR="009A2D10">
          <w:rPr>
            <w:rFonts w:ascii="Times New Roman" w:hAnsi="Times New Roman"/>
          </w:rPr>
          <w:tab/>
        </w:r>
        <w:r w:rsidR="009A2D10">
          <w:rPr>
            <w:rStyle w:val="Hyperlink"/>
            <w:rFonts w:ascii="Times New Roman" w:hAnsi="Times New Roman"/>
            <w:b/>
          </w:rPr>
          <w:t>NodeMCU</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_Toc94488318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left" w:pos="1320"/>
          <w:tab w:val="right" w:leader="dot" w:pos="8522"/>
        </w:tabs>
        <w:rPr>
          <w:rFonts w:ascii="Times New Roman" w:hAnsi="Times New Roman"/>
        </w:rPr>
      </w:pPr>
      <w:hyperlink w:anchor="_Toc94488319" w:history="1">
        <w:r w:rsidR="009A2D10">
          <w:rPr>
            <w:rStyle w:val="Hyperlink"/>
            <w:rFonts w:ascii="Times New Roman" w:hAnsi="Times New Roman"/>
            <w:b/>
          </w:rPr>
          <w:t>2.2.3</w:t>
        </w:r>
        <w:r w:rsidR="009A2D10">
          <w:rPr>
            <w:rFonts w:ascii="Times New Roman" w:hAnsi="Times New Roman"/>
          </w:rPr>
          <w:tab/>
        </w:r>
        <w:r w:rsidR="009A2D10">
          <w:rPr>
            <w:rStyle w:val="Hyperlink"/>
            <w:rFonts w:ascii="Times New Roman" w:hAnsi="Times New Roman"/>
            <w:b/>
          </w:rPr>
          <w:t>Sensor DHT 11</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_Toc94488319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left" w:pos="1320"/>
          <w:tab w:val="right" w:leader="dot" w:pos="8522"/>
        </w:tabs>
        <w:rPr>
          <w:rFonts w:ascii="Times New Roman" w:hAnsi="Times New Roman"/>
        </w:rPr>
      </w:pPr>
      <w:hyperlink w:anchor="_Toc94488320" w:history="1">
        <w:r w:rsidR="009A2D10">
          <w:rPr>
            <w:rStyle w:val="Hyperlink"/>
            <w:rFonts w:ascii="Times New Roman" w:hAnsi="Times New Roman"/>
            <w:b/>
          </w:rPr>
          <w:t>2.2.4</w:t>
        </w:r>
        <w:r w:rsidR="009A2D10">
          <w:rPr>
            <w:rFonts w:ascii="Times New Roman" w:hAnsi="Times New Roman"/>
          </w:rPr>
          <w:tab/>
        </w:r>
        <w:r w:rsidR="009A2D10">
          <w:rPr>
            <w:rStyle w:val="Hyperlink"/>
            <w:rFonts w:ascii="Times New Roman" w:hAnsi="Times New Roman"/>
            <w:b/>
          </w:rPr>
          <w:t>Adaptor 5 Volt</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_Toc94488320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left" w:pos="1320"/>
          <w:tab w:val="right" w:leader="dot" w:pos="8522"/>
        </w:tabs>
        <w:rPr>
          <w:rFonts w:ascii="Times New Roman" w:hAnsi="Times New Roman"/>
        </w:rPr>
      </w:pPr>
      <w:hyperlink w:anchor="_Toc94488321" w:history="1">
        <w:r w:rsidR="009A2D10">
          <w:rPr>
            <w:rStyle w:val="Hyperlink"/>
            <w:rFonts w:ascii="Times New Roman" w:hAnsi="Times New Roman"/>
            <w:b/>
          </w:rPr>
          <w:t>2.2.5</w:t>
        </w:r>
        <w:r w:rsidR="009A2D10">
          <w:rPr>
            <w:rFonts w:ascii="Times New Roman" w:hAnsi="Times New Roman"/>
          </w:rPr>
          <w:tab/>
        </w:r>
        <w:r w:rsidR="009A2D10">
          <w:rPr>
            <w:rStyle w:val="Hyperlink"/>
            <w:rFonts w:ascii="Times New Roman" w:hAnsi="Times New Roman"/>
            <w:b/>
          </w:rPr>
          <w:t>Library Blynk</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_Toc94488321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1"/>
        <w:tabs>
          <w:tab w:val="left" w:pos="440"/>
          <w:tab w:val="right" w:leader="dot" w:pos="8522"/>
        </w:tabs>
        <w:rPr>
          <w:rFonts w:ascii="Times New Roman" w:hAnsi="Times New Roman"/>
        </w:rPr>
      </w:pPr>
      <w:hyperlink w:anchor="_Toc94488322" w:history="1">
        <w:r w:rsidR="009A2D10">
          <w:rPr>
            <w:rStyle w:val="Hyperlink"/>
            <w:rFonts w:ascii="Times New Roman" w:eastAsia="Calibri" w:hAnsi="Times New Roman"/>
            <w:b/>
          </w:rPr>
          <w:t>BAB III</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_Toc94488322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1"/>
        <w:tabs>
          <w:tab w:val="right" w:leader="dot" w:pos="8522"/>
        </w:tabs>
        <w:rPr>
          <w:rFonts w:ascii="Times New Roman" w:hAnsi="Times New Roman"/>
        </w:rPr>
      </w:pPr>
      <w:hyperlink w:anchor="_Toc94488323" w:history="1">
        <w:r w:rsidR="009A2D10">
          <w:rPr>
            <w:rStyle w:val="Hyperlink"/>
            <w:rFonts w:ascii="Times New Roman" w:eastAsia="Calibri" w:hAnsi="Times New Roman"/>
            <w:b/>
          </w:rPr>
          <w:t>METODE PENELITIAN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_Toc94488323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24" w:history="1">
        <w:r w:rsidR="009A2D10">
          <w:rPr>
            <w:rStyle w:val="Hyperlink"/>
            <w:rFonts w:ascii="Times New Roman" w:hAnsi="Times New Roman"/>
            <w:b/>
          </w:rPr>
          <w:t>3.1</w:t>
        </w:r>
        <w:r w:rsidR="009A2D10">
          <w:rPr>
            <w:rFonts w:ascii="Times New Roman" w:hAnsi="Times New Roman"/>
          </w:rPr>
          <w:tab/>
        </w:r>
        <w:r w:rsidR="009A2D10">
          <w:rPr>
            <w:rStyle w:val="Hyperlink"/>
            <w:rFonts w:ascii="Times New Roman" w:hAnsi="Times New Roman"/>
            <w:b/>
          </w:rPr>
          <w:t>Kerangka penelitian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_Toc94488324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left" w:pos="1320"/>
          <w:tab w:val="right" w:leader="dot" w:pos="8522"/>
        </w:tabs>
        <w:rPr>
          <w:rFonts w:ascii="Times New Roman" w:hAnsi="Times New Roman"/>
        </w:rPr>
      </w:pPr>
      <w:hyperlink w:anchor="_Toc94488325" w:history="1">
        <w:r w:rsidR="009A2D10">
          <w:rPr>
            <w:rStyle w:val="Hyperlink"/>
            <w:rFonts w:ascii="Times New Roman" w:hAnsi="Times New Roman"/>
            <w:b/>
          </w:rPr>
          <w:t>3.1.1</w:t>
        </w:r>
        <w:r w:rsidR="009A2D10">
          <w:rPr>
            <w:rFonts w:ascii="Times New Roman" w:hAnsi="Times New Roman"/>
          </w:rPr>
          <w:tab/>
        </w:r>
        <w:r w:rsidR="009A2D10">
          <w:rPr>
            <w:rStyle w:val="Hyperlink"/>
            <w:rFonts w:ascii="Times New Roman" w:hAnsi="Times New Roman"/>
            <w:b/>
          </w:rPr>
          <w:t>Sumber data</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_Toc94488325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left" w:pos="1320"/>
          <w:tab w:val="right" w:leader="dot" w:pos="8522"/>
        </w:tabs>
        <w:rPr>
          <w:rFonts w:ascii="Times New Roman" w:hAnsi="Times New Roman"/>
        </w:rPr>
      </w:pPr>
      <w:hyperlink w:anchor="_Toc94488326" w:history="1">
        <w:r w:rsidR="009A2D10">
          <w:rPr>
            <w:rStyle w:val="Hyperlink"/>
            <w:rFonts w:ascii="Times New Roman" w:hAnsi="Times New Roman"/>
            <w:b/>
          </w:rPr>
          <w:t>3.1.2</w:t>
        </w:r>
        <w:r w:rsidR="009A2D10">
          <w:rPr>
            <w:rFonts w:ascii="Times New Roman" w:hAnsi="Times New Roman"/>
          </w:rPr>
          <w:tab/>
        </w:r>
        <w:r w:rsidR="009A2D10">
          <w:rPr>
            <w:rStyle w:val="Hyperlink"/>
            <w:rFonts w:ascii="Times New Roman" w:hAnsi="Times New Roman"/>
            <w:b/>
          </w:rPr>
          <w:t>Metode pengumpulan data</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_Toc94488326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left" w:pos="1320"/>
          <w:tab w:val="right" w:leader="dot" w:pos="8522"/>
        </w:tabs>
        <w:rPr>
          <w:rFonts w:ascii="Times New Roman" w:hAnsi="Times New Roman"/>
        </w:rPr>
      </w:pPr>
      <w:hyperlink w:anchor="_Toc94488327" w:history="1">
        <w:r w:rsidR="009A2D10">
          <w:rPr>
            <w:rStyle w:val="Hyperlink"/>
            <w:rFonts w:ascii="Times New Roman" w:hAnsi="Times New Roman"/>
            <w:b/>
          </w:rPr>
          <w:t>3.1.3</w:t>
        </w:r>
        <w:r w:rsidR="009A2D10">
          <w:rPr>
            <w:rFonts w:ascii="Times New Roman" w:hAnsi="Times New Roman"/>
          </w:rPr>
          <w:tab/>
        </w:r>
        <w:r w:rsidR="009A2D10">
          <w:rPr>
            <w:rStyle w:val="Hyperlink"/>
            <w:rFonts w:ascii="Times New Roman" w:hAnsi="Times New Roman"/>
            <w:b/>
          </w:rPr>
          <w:t>Sarana penelitian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_Toc94488327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28" w:history="1">
        <w:r w:rsidR="009A2D10">
          <w:rPr>
            <w:rStyle w:val="Hyperlink"/>
            <w:rFonts w:ascii="Times New Roman" w:hAnsi="Times New Roman"/>
            <w:b/>
          </w:rPr>
          <w:t>3.2</w:t>
        </w:r>
        <w:r w:rsidR="009A2D10">
          <w:rPr>
            <w:rFonts w:ascii="Times New Roman" w:hAnsi="Times New Roman"/>
          </w:rPr>
          <w:tab/>
        </w:r>
        <w:r w:rsidR="009A2D10">
          <w:rPr>
            <w:rStyle w:val="Hyperlink"/>
            <w:rFonts w:ascii="Times New Roman" w:hAnsi="Times New Roman"/>
            <w:b/>
          </w:rPr>
          <w:t>Perancangan Sistem Penelitian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_Toc94488328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29" w:history="1">
        <w:r w:rsidR="009A2D10">
          <w:rPr>
            <w:rStyle w:val="Hyperlink"/>
            <w:rFonts w:ascii="Times New Roman" w:hAnsi="Times New Roman"/>
            <w:b/>
          </w:rPr>
          <w:t>3.3</w:t>
        </w:r>
        <w:r w:rsidR="009A2D10">
          <w:rPr>
            <w:rFonts w:ascii="Times New Roman" w:hAnsi="Times New Roman"/>
          </w:rPr>
          <w:tab/>
        </w:r>
        <w:r w:rsidR="009A2D10">
          <w:rPr>
            <w:rStyle w:val="Hyperlink"/>
            <w:rFonts w:ascii="Times New Roman" w:hAnsi="Times New Roman"/>
            <w:b/>
          </w:rPr>
          <w:t>Tampilan Aplikasi Blynk</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_Toc94488329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30" w:history="1">
        <w:r w:rsidR="009A2D10">
          <w:rPr>
            <w:rStyle w:val="Hyperlink"/>
            <w:rFonts w:ascii="Times New Roman" w:hAnsi="Times New Roman"/>
            <w:b/>
          </w:rPr>
          <w:t>3.4</w:t>
        </w:r>
        <w:r w:rsidR="009A2D10">
          <w:rPr>
            <w:rFonts w:ascii="Times New Roman" w:hAnsi="Times New Roman"/>
          </w:rPr>
          <w:tab/>
        </w:r>
        <w:r w:rsidR="009A2D10">
          <w:rPr>
            <w:rStyle w:val="Hyperlink"/>
            <w:rFonts w:ascii="Times New Roman" w:hAnsi="Times New Roman"/>
            <w:b/>
          </w:rPr>
          <w:t>Lokasi dan Waktu Penelitian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_Toc94488330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3"/>
        <w:tabs>
          <w:tab w:val="right" w:leader="dot" w:pos="8522"/>
        </w:tabs>
        <w:rPr>
          <w:rFonts w:ascii="Times New Roman" w:hAnsi="Times New Roman"/>
        </w:rPr>
      </w:pPr>
      <w:hyperlink w:anchor="_Toc94488331" w:history="1">
        <w:r w:rsidR="009A2D10">
          <w:rPr>
            <w:rStyle w:val="Hyperlink"/>
            <w:rFonts w:ascii="Times New Roman" w:hAnsi="Times New Roman"/>
          </w:rPr>
          <w:t>Lokasi Penelitian ini dilaksanakan di PLTU Anggrek Gorontalo Utara.</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_Toc94488331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32" w:history="1">
        <w:r w:rsidR="009A2D10">
          <w:rPr>
            <w:rStyle w:val="Hyperlink"/>
            <w:rFonts w:ascii="Times New Roman" w:hAnsi="Times New Roman"/>
            <w:b/>
          </w:rPr>
          <w:t>3.5</w:t>
        </w:r>
        <w:r w:rsidR="009A2D10">
          <w:rPr>
            <w:rFonts w:ascii="Times New Roman" w:hAnsi="Times New Roman"/>
          </w:rPr>
          <w:tab/>
        </w:r>
        <w:r w:rsidR="009A2D10">
          <w:rPr>
            <w:rStyle w:val="Hyperlink"/>
            <w:rFonts w:ascii="Times New Roman" w:hAnsi="Times New Roman"/>
            <w:b/>
          </w:rPr>
          <w:t>Diagram Alir</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_Toc94488332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1"/>
        <w:tabs>
          <w:tab w:val="left" w:pos="440"/>
          <w:tab w:val="right" w:leader="dot" w:pos="8522"/>
        </w:tabs>
        <w:rPr>
          <w:rFonts w:ascii="Times New Roman" w:hAnsi="Times New Roman"/>
        </w:rPr>
      </w:pPr>
      <w:hyperlink w:anchor="_Toc94488333" w:history="1">
        <w:r w:rsidR="009A2D10">
          <w:rPr>
            <w:rStyle w:val="Hyperlink"/>
            <w:rFonts w:ascii="Times New Roman" w:eastAsia="Calibri" w:hAnsi="Times New Roman"/>
            <w:b/>
          </w:rPr>
          <w:t>BAB IV</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_Toc94488333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1"/>
        <w:tabs>
          <w:tab w:val="right" w:leader="dot" w:pos="8522"/>
        </w:tabs>
        <w:rPr>
          <w:rFonts w:ascii="Times New Roman" w:hAnsi="Times New Roman"/>
        </w:rPr>
      </w:pPr>
      <w:hyperlink w:anchor="_Toc94488334" w:history="1">
        <w:r w:rsidR="009A2D10">
          <w:rPr>
            <w:rStyle w:val="Hyperlink"/>
            <w:rFonts w:ascii="Times New Roman" w:eastAsia="Calibri" w:hAnsi="Times New Roman"/>
            <w:b/>
          </w:rPr>
          <w:t>HASIL PEMBAHSAN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_Toc94488334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35" w:history="1">
        <w:r w:rsidR="009A2D10">
          <w:rPr>
            <w:rStyle w:val="Hyperlink"/>
            <w:rFonts w:ascii="Times New Roman" w:eastAsia="Calibri" w:hAnsi="Times New Roman"/>
            <w:b/>
          </w:rPr>
          <w:t>4.1</w:t>
        </w:r>
        <w:r w:rsidR="009A2D10">
          <w:rPr>
            <w:rFonts w:ascii="Times New Roman" w:hAnsi="Times New Roman"/>
          </w:rPr>
          <w:tab/>
        </w:r>
        <w:r w:rsidR="009A2D10">
          <w:rPr>
            <w:rStyle w:val="Hyperlink"/>
            <w:rFonts w:ascii="Times New Roman" w:eastAsia="Calibri" w:hAnsi="Times New Roman"/>
            <w:b/>
          </w:rPr>
          <w:t>Node MCU 8266</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_Toc94488335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36" w:history="1">
        <w:r w:rsidR="009A2D10">
          <w:rPr>
            <w:rStyle w:val="Hyperlink"/>
            <w:rFonts w:ascii="Times New Roman" w:eastAsia="Calibri" w:hAnsi="Times New Roman"/>
            <w:b/>
          </w:rPr>
          <w:t>4.2</w:t>
        </w:r>
        <w:r w:rsidR="009A2D10">
          <w:rPr>
            <w:rFonts w:ascii="Times New Roman" w:hAnsi="Times New Roman"/>
          </w:rPr>
          <w:tab/>
        </w:r>
        <w:r w:rsidR="009A2D10">
          <w:rPr>
            <w:rStyle w:val="Hyperlink"/>
            <w:rFonts w:ascii="Times New Roman" w:eastAsia="Calibri" w:hAnsi="Times New Roman"/>
            <w:b/>
          </w:rPr>
          <w:t>Instalasi Library ESP8266 di Arduino IDE</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_Toc94488336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37" w:history="1">
        <w:r w:rsidR="009A2D10">
          <w:rPr>
            <w:rStyle w:val="Hyperlink"/>
            <w:rFonts w:ascii="Times New Roman" w:eastAsia="Calibri" w:hAnsi="Times New Roman"/>
            <w:b/>
          </w:rPr>
          <w:t>4.3</w:t>
        </w:r>
        <w:r w:rsidR="009A2D10">
          <w:rPr>
            <w:rFonts w:ascii="Times New Roman" w:hAnsi="Times New Roman"/>
          </w:rPr>
          <w:tab/>
        </w:r>
        <w:r w:rsidR="009A2D10">
          <w:rPr>
            <w:rStyle w:val="Hyperlink"/>
            <w:rFonts w:ascii="Times New Roman" w:eastAsia="Calibri" w:hAnsi="Times New Roman"/>
            <w:b/>
          </w:rPr>
          <w:t>Instalasi Library Blynk Arduino</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_Toc94488337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38" w:history="1">
        <w:r w:rsidR="009A2D10">
          <w:rPr>
            <w:rStyle w:val="Hyperlink"/>
            <w:rFonts w:ascii="Times New Roman" w:eastAsia="Calibri" w:hAnsi="Times New Roman"/>
            <w:b/>
          </w:rPr>
          <w:t>4.4</w:t>
        </w:r>
        <w:r w:rsidR="009A2D10">
          <w:rPr>
            <w:rFonts w:ascii="Times New Roman" w:hAnsi="Times New Roman"/>
          </w:rPr>
          <w:tab/>
        </w:r>
        <w:r w:rsidR="009A2D10">
          <w:rPr>
            <w:rStyle w:val="Hyperlink"/>
            <w:rFonts w:ascii="Times New Roman" w:eastAsia="Calibri" w:hAnsi="Times New Roman"/>
            <w:b/>
          </w:rPr>
          <w:t>Konfigurasi Blynk di Smart Phone Android</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_Toc94488338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39" w:history="1">
        <w:r w:rsidR="009A2D10">
          <w:rPr>
            <w:rStyle w:val="Hyperlink"/>
            <w:rFonts w:ascii="Times New Roman" w:eastAsia="Calibri" w:hAnsi="Times New Roman"/>
            <w:b/>
          </w:rPr>
          <w:t>4.5</w:t>
        </w:r>
        <w:r w:rsidR="009A2D10">
          <w:rPr>
            <w:rFonts w:ascii="Times New Roman" w:hAnsi="Times New Roman"/>
          </w:rPr>
          <w:tab/>
        </w:r>
        <w:r w:rsidR="009A2D10">
          <w:rPr>
            <w:rStyle w:val="Hyperlink"/>
            <w:rFonts w:ascii="Times New Roman" w:eastAsia="Calibri" w:hAnsi="Times New Roman"/>
            <w:b/>
          </w:rPr>
          <w:t>Sensor DHT11</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_Toc94488339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2"/>
        <w:tabs>
          <w:tab w:val="left" w:pos="880"/>
          <w:tab w:val="right" w:leader="dot" w:pos="8522"/>
        </w:tabs>
        <w:rPr>
          <w:rFonts w:ascii="Times New Roman" w:hAnsi="Times New Roman"/>
        </w:rPr>
      </w:pPr>
      <w:hyperlink w:anchor="_Toc94488340" w:history="1">
        <w:r w:rsidR="009A2D10">
          <w:rPr>
            <w:rStyle w:val="Hyperlink"/>
            <w:rFonts w:ascii="Times New Roman" w:eastAsia="Calibri" w:hAnsi="Times New Roman"/>
            <w:b/>
          </w:rPr>
          <w:t>4.6</w:t>
        </w:r>
        <w:r w:rsidR="009A2D10">
          <w:rPr>
            <w:rFonts w:ascii="Times New Roman" w:hAnsi="Times New Roman"/>
          </w:rPr>
          <w:tab/>
        </w:r>
        <w:r w:rsidR="009A2D10">
          <w:rPr>
            <w:rStyle w:val="Hyperlink"/>
            <w:rFonts w:ascii="Times New Roman" w:eastAsia="Calibri" w:hAnsi="Times New Roman"/>
            <w:b/>
          </w:rPr>
          <w:t>Analisis Data Hasil Pengujian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_Toc94488340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1"/>
        <w:tabs>
          <w:tab w:val="left" w:pos="440"/>
          <w:tab w:val="right" w:leader="dot" w:pos="8522"/>
        </w:tabs>
        <w:rPr>
          <w:rFonts w:ascii="Times New Roman" w:hAnsi="Times New Roman"/>
        </w:rPr>
      </w:pPr>
      <w:hyperlink w:anchor="_Toc94488341" w:history="1">
        <w:r w:rsidR="009A2D10">
          <w:rPr>
            <w:rStyle w:val="Hyperlink"/>
            <w:rFonts w:ascii="Times New Roman" w:eastAsia="Calibri" w:hAnsi="Times New Roman"/>
            <w:b/>
          </w:rPr>
          <w:t>BAB V</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_Toc94488341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pStyle w:val="TOC1"/>
        <w:tabs>
          <w:tab w:val="right" w:leader="dot" w:pos="8522"/>
        </w:tabs>
        <w:rPr>
          <w:rFonts w:ascii="Times New Roman" w:hAnsi="Times New Roman"/>
        </w:rPr>
      </w:pPr>
      <w:hyperlink w:anchor="_Toc94488342" w:history="1">
        <w:r w:rsidR="009A2D10">
          <w:rPr>
            <w:rStyle w:val="Hyperlink"/>
            <w:rFonts w:ascii="Times New Roman" w:eastAsia="Calibri" w:hAnsi="Times New Roman"/>
            <w:b/>
          </w:rPr>
          <w:t>KESIMPULAN</w:t>
        </w:r>
        <w:r w:rsidR="009A2D10">
          <w:rPr>
            <w:rFonts w:ascii="Times New Roman" w:hAnsi="Times New Roman"/>
          </w:rPr>
          <w:tab/>
        </w:r>
        <w:r>
          <w:rPr>
            <w:rFonts w:ascii="Times New Roman" w:hAnsi="Times New Roman"/>
          </w:rPr>
          <w:fldChar w:fldCharType="begin"/>
        </w:r>
        <w:r w:rsidR="009A2D10">
          <w:rPr>
            <w:rFonts w:ascii="Times New Roman" w:hAnsi="Times New Roman"/>
          </w:rPr>
          <w:instrText xml:space="preserve"> PAGEREF _Toc94488342 \h </w:instrText>
        </w:r>
        <w:r>
          <w:rPr>
            <w:rFonts w:ascii="Times New Roman" w:hAnsi="Times New Roman"/>
          </w:rPr>
        </w:r>
        <w:r>
          <w:rPr>
            <w:rFonts w:ascii="Times New Roman" w:hAnsi="Times New Roman"/>
          </w:rPr>
          <w:fldChar w:fldCharType="separate"/>
        </w:r>
        <w:r w:rsidR="009A2D10">
          <w:rPr>
            <w:rFonts w:ascii="Times New Roman" w:hAnsi="Times New Roman"/>
          </w:rPr>
          <w:t>6</w:t>
        </w:r>
        <w:r>
          <w:rPr>
            <w:rFonts w:ascii="Times New Roman" w:hAnsi="Times New Roman"/>
          </w:rPr>
          <w:fldChar w:fldCharType="end"/>
        </w:r>
      </w:hyperlink>
    </w:p>
    <w:p w:rsidR="00DF117D" w:rsidRDefault="00DF117D">
      <w:pPr>
        <w:rPr>
          <w:rFonts w:ascii="Times New Roman" w:hAnsi="Times New Roman"/>
          <w:sz w:val="24"/>
          <w:szCs w:val="24"/>
        </w:rPr>
      </w:pPr>
      <w:r>
        <w:rPr>
          <w:rFonts w:ascii="Times New Roman" w:hAnsi="Times New Roman"/>
          <w:sz w:val="24"/>
          <w:szCs w:val="24"/>
        </w:rPr>
        <w:fldChar w:fldCharType="end"/>
      </w:r>
    </w:p>
    <w:p w:rsidR="00DF117D" w:rsidRDefault="00DF117D">
      <w:pPr>
        <w:rPr>
          <w:rFonts w:ascii="Times New Roman" w:hAnsi="Times New Roman"/>
          <w:sz w:val="24"/>
          <w:szCs w:val="24"/>
        </w:rPr>
        <w:sectPr w:rsidR="00DF117D">
          <w:footerReference w:type="default" r:id="rId15"/>
          <w:pgSz w:w="11907" w:h="16839"/>
          <w:pgMar w:top="2268" w:right="1440" w:bottom="1440" w:left="2268" w:header="720" w:footer="720" w:gutter="0"/>
          <w:pgNumType w:fmt="lowerRoman" w:start="1"/>
          <w:cols w:space="720"/>
          <w:docGrid w:linePitch="360"/>
        </w:sectPr>
      </w:pPr>
    </w:p>
    <w:p w:rsidR="00DF117D" w:rsidRDefault="009A2D10">
      <w:pPr>
        <w:pStyle w:val="Heading1"/>
        <w:jc w:val="center"/>
      </w:pPr>
      <w:bookmarkStart w:id="5" w:name="_Toc35296233"/>
      <w:bookmarkStart w:id="6" w:name="_Toc94488306"/>
      <w:r>
        <w:lastRenderedPageBreak/>
        <w:t>DAFTAR TABEL</w:t>
      </w:r>
      <w:bookmarkEnd w:id="5"/>
    </w:p>
    <w:p w:rsidR="00DF117D" w:rsidRDefault="00DF117D">
      <w:pPr>
        <w:rPr>
          <w:sz w:val="24"/>
          <w:szCs w:val="24"/>
        </w:rPr>
      </w:pPr>
    </w:p>
    <w:p w:rsidR="00DF117D" w:rsidRDefault="009A2D10">
      <w:pPr>
        <w:tabs>
          <w:tab w:val="left" w:leader="dot" w:pos="8080"/>
        </w:tabs>
        <w:spacing w:line="360" w:lineRule="auto"/>
        <w:jc w:val="both"/>
        <w:rPr>
          <w:rFonts w:ascii="Times New Roman" w:hAnsi="Times New Roman"/>
          <w:sz w:val="24"/>
          <w:szCs w:val="24"/>
        </w:rPr>
      </w:pPr>
      <w:r>
        <w:rPr>
          <w:rFonts w:ascii="Times New Roman" w:hAnsi="Times New Roman"/>
          <w:sz w:val="24"/>
          <w:szCs w:val="24"/>
          <w:lang w:val="id-ID"/>
        </w:rPr>
        <w:t xml:space="preserve">4.1 </w:t>
      </w:r>
      <w:r>
        <w:rPr>
          <w:rFonts w:ascii="Times New Roman" w:hAnsi="Times New Roman"/>
          <w:sz w:val="24"/>
          <w:szCs w:val="24"/>
        </w:rPr>
        <w:t>Hasil Pembacaan Sensor DCS dan DHT11 …………………………………….31</w:t>
      </w:r>
    </w:p>
    <w:p w:rsidR="00DF117D" w:rsidRDefault="009A2D10">
      <w:r>
        <w:rPr>
          <w:rFonts w:ascii="Times New Roman" w:hAnsi="Times New Roman"/>
          <w:sz w:val="24"/>
          <w:szCs w:val="24"/>
        </w:rPr>
        <w:br w:type="page"/>
      </w:r>
    </w:p>
    <w:p w:rsidR="00DF117D" w:rsidRDefault="009A2D10">
      <w:pPr>
        <w:jc w:val="center"/>
        <w:rPr>
          <w:rFonts w:ascii="Times New Roman" w:hAnsi="Times New Roman"/>
          <w:b/>
          <w:sz w:val="24"/>
          <w:szCs w:val="24"/>
        </w:rPr>
      </w:pPr>
      <w:r>
        <w:rPr>
          <w:rFonts w:ascii="Times New Roman" w:hAnsi="Times New Roman"/>
          <w:b/>
          <w:sz w:val="24"/>
          <w:szCs w:val="24"/>
        </w:rPr>
        <w:lastRenderedPageBreak/>
        <w:t>DAFTAR GAMBAR</w:t>
      </w:r>
    </w:p>
    <w:p w:rsidR="00DF117D" w:rsidRDefault="009A2D10">
      <w:pPr>
        <w:pStyle w:val="Caption"/>
        <w:tabs>
          <w:tab w:val="center" w:leader="dot" w:pos="8496"/>
        </w:tabs>
        <w:rPr>
          <w:rFonts w:ascii="Times New Roman" w:hAnsi="Times New Roman"/>
          <w:b w:val="0"/>
          <w:color w:val="000000"/>
          <w:sz w:val="24"/>
          <w:szCs w:val="24"/>
        </w:rPr>
      </w:pPr>
      <w:r>
        <w:rPr>
          <w:rFonts w:ascii="Times New Roman" w:hAnsi="Times New Roman"/>
          <w:b w:val="0"/>
          <w:color w:val="000000"/>
          <w:sz w:val="24"/>
          <w:szCs w:val="24"/>
        </w:rPr>
        <w:t>Gambar 2.</w:t>
      </w:r>
      <w:r w:rsidR="00DF117D">
        <w:rPr>
          <w:rFonts w:ascii="Times New Roman" w:hAnsi="Times New Roman"/>
          <w:b w:val="0"/>
          <w:color w:val="000000"/>
          <w:sz w:val="24"/>
          <w:szCs w:val="24"/>
        </w:rPr>
        <w:fldChar w:fldCharType="begin"/>
      </w:r>
      <w:r>
        <w:rPr>
          <w:rFonts w:ascii="Times New Roman" w:hAnsi="Times New Roman"/>
          <w:b w:val="0"/>
          <w:color w:val="000000"/>
          <w:sz w:val="24"/>
          <w:szCs w:val="24"/>
        </w:rPr>
        <w:instrText xml:space="preserve"> SEQ Gambar \* ARABIC \s 1 </w:instrText>
      </w:r>
      <w:r w:rsidR="00DF117D">
        <w:rPr>
          <w:rFonts w:ascii="Times New Roman" w:hAnsi="Times New Roman"/>
          <w:b w:val="0"/>
          <w:color w:val="000000"/>
          <w:sz w:val="24"/>
          <w:szCs w:val="24"/>
        </w:rPr>
        <w:fldChar w:fldCharType="separate"/>
      </w:r>
      <w:r>
        <w:rPr>
          <w:rFonts w:ascii="Times New Roman" w:hAnsi="Times New Roman"/>
          <w:b w:val="0"/>
          <w:color w:val="000000"/>
          <w:sz w:val="24"/>
          <w:szCs w:val="24"/>
        </w:rPr>
        <w:t>1</w:t>
      </w:r>
      <w:r w:rsidR="00DF117D">
        <w:rPr>
          <w:rFonts w:ascii="Times New Roman" w:hAnsi="Times New Roman"/>
          <w:b w:val="0"/>
          <w:color w:val="000000"/>
          <w:sz w:val="24"/>
          <w:szCs w:val="24"/>
        </w:rPr>
        <w:fldChar w:fldCharType="end"/>
      </w:r>
      <w:r>
        <w:rPr>
          <w:rFonts w:ascii="Times New Roman" w:hAnsi="Times New Roman"/>
          <w:b w:val="0"/>
          <w:color w:val="000000"/>
          <w:sz w:val="24"/>
          <w:szCs w:val="24"/>
        </w:rPr>
        <w:t xml:space="preserve"> Proses Konversi Energi PLTU </w:t>
      </w:r>
      <w:r>
        <w:rPr>
          <w:rFonts w:ascii="Times New Roman" w:hAnsi="Times New Roman"/>
          <w:b w:val="0"/>
          <w:color w:val="000000"/>
          <w:sz w:val="24"/>
          <w:szCs w:val="24"/>
        </w:rPr>
        <w:tab/>
        <w:t>.7</w:t>
      </w:r>
    </w:p>
    <w:p w:rsidR="00DF117D" w:rsidRDefault="009A2D10">
      <w:pPr>
        <w:pStyle w:val="Caption"/>
        <w:tabs>
          <w:tab w:val="center" w:leader="dot" w:pos="8496"/>
        </w:tabs>
        <w:rPr>
          <w:rFonts w:ascii="Times New Roman" w:hAnsi="Times New Roman"/>
          <w:b w:val="0"/>
          <w:color w:val="000000"/>
          <w:sz w:val="24"/>
          <w:szCs w:val="24"/>
        </w:rPr>
      </w:pPr>
      <w:r>
        <w:rPr>
          <w:rFonts w:ascii="Times New Roman" w:hAnsi="Times New Roman"/>
          <w:b w:val="0"/>
          <w:color w:val="000000"/>
          <w:sz w:val="24"/>
          <w:szCs w:val="24"/>
        </w:rPr>
        <w:t xml:space="preserve">Gambar 2.2 Board NodeMCU </w:t>
      </w:r>
      <w:r>
        <w:rPr>
          <w:rFonts w:ascii="Times New Roman" w:hAnsi="Times New Roman"/>
          <w:b w:val="0"/>
          <w:color w:val="000000"/>
          <w:sz w:val="24"/>
          <w:szCs w:val="24"/>
        </w:rPr>
        <w:tab/>
        <w:t>.8</w:t>
      </w:r>
    </w:p>
    <w:p w:rsidR="00DF117D" w:rsidRDefault="009A2D10">
      <w:pPr>
        <w:tabs>
          <w:tab w:val="center" w:leader="dot" w:pos="8496"/>
        </w:tabs>
        <w:spacing w:line="240" w:lineRule="auto"/>
        <w:rPr>
          <w:rFonts w:ascii="Times New Roman" w:hAnsi="Times New Roman"/>
          <w:sz w:val="24"/>
        </w:rPr>
      </w:pPr>
      <w:r>
        <w:rPr>
          <w:rFonts w:ascii="Times New Roman" w:hAnsi="Times New Roman"/>
          <w:sz w:val="24"/>
        </w:rPr>
        <w:t xml:space="preserve">Gambar 2.3. Sensor DHT 11 </w:t>
      </w:r>
      <w:r>
        <w:rPr>
          <w:rFonts w:ascii="Times New Roman" w:hAnsi="Times New Roman"/>
          <w:sz w:val="24"/>
        </w:rPr>
        <w:tab/>
        <w:t>.9</w:t>
      </w:r>
    </w:p>
    <w:p w:rsidR="00DF117D" w:rsidRDefault="009A2D10">
      <w:pPr>
        <w:tabs>
          <w:tab w:val="center" w:leader="dot" w:pos="8496"/>
        </w:tabs>
        <w:spacing w:line="240" w:lineRule="auto"/>
        <w:rPr>
          <w:rFonts w:ascii="Times New Roman" w:hAnsi="Times New Roman"/>
          <w:sz w:val="24"/>
          <w:szCs w:val="24"/>
        </w:rPr>
      </w:pPr>
      <w:r>
        <w:rPr>
          <w:rFonts w:ascii="Times New Roman" w:hAnsi="Times New Roman"/>
          <w:sz w:val="24"/>
          <w:szCs w:val="24"/>
        </w:rPr>
        <w:t xml:space="preserve">Gambar 2.4 Adaptor 5 volt </w:t>
      </w:r>
      <w:r>
        <w:rPr>
          <w:rFonts w:ascii="Times New Roman" w:hAnsi="Times New Roman"/>
          <w:sz w:val="24"/>
          <w:szCs w:val="24"/>
        </w:rPr>
        <w:tab/>
        <w:t>.9</w:t>
      </w:r>
    </w:p>
    <w:p w:rsidR="00DF117D" w:rsidRDefault="009A2D10">
      <w:pPr>
        <w:tabs>
          <w:tab w:val="center" w:leader="dot" w:pos="8496"/>
        </w:tabs>
        <w:spacing w:line="240" w:lineRule="auto"/>
        <w:rPr>
          <w:rFonts w:ascii="Times New Roman" w:hAnsi="Times New Roman"/>
          <w:sz w:val="24"/>
          <w:szCs w:val="24"/>
        </w:rPr>
      </w:pPr>
      <w:r>
        <w:rPr>
          <w:rFonts w:ascii="Times New Roman" w:hAnsi="Times New Roman"/>
          <w:sz w:val="24"/>
          <w:szCs w:val="24"/>
        </w:rPr>
        <w:t xml:space="preserve">Gambar 2.8 Modem Portabel </w:t>
      </w:r>
      <w:r>
        <w:rPr>
          <w:rFonts w:ascii="Times New Roman" w:hAnsi="Times New Roman"/>
          <w:sz w:val="24"/>
          <w:szCs w:val="24"/>
        </w:rPr>
        <w:tab/>
        <w:t>10.</w:t>
      </w:r>
    </w:p>
    <w:p w:rsidR="00DF117D" w:rsidRDefault="009A2D10">
      <w:pPr>
        <w:tabs>
          <w:tab w:val="center" w:leader="dot" w:pos="8496"/>
        </w:tabs>
        <w:spacing w:after="0" w:line="240" w:lineRule="auto"/>
        <w:rPr>
          <w:rFonts w:ascii="Times New Roman" w:hAnsi="Times New Roman"/>
          <w:sz w:val="24"/>
          <w:szCs w:val="24"/>
        </w:rPr>
      </w:pPr>
      <w:r>
        <w:rPr>
          <w:rFonts w:ascii="Times New Roman" w:hAnsi="Times New Roman"/>
          <w:sz w:val="24"/>
          <w:szCs w:val="24"/>
        </w:rPr>
        <w:t xml:space="preserve">Gambar 2.9 Tampilan Menu dalam Aplikasi Blynk (Android) </w:t>
      </w:r>
      <w:r>
        <w:rPr>
          <w:rFonts w:ascii="Times New Roman" w:hAnsi="Times New Roman"/>
          <w:sz w:val="24"/>
          <w:szCs w:val="24"/>
        </w:rPr>
        <w:tab/>
        <w:t>.11</w:t>
      </w:r>
    </w:p>
    <w:p w:rsidR="00DF117D" w:rsidRDefault="009A2D10">
      <w:pPr>
        <w:tabs>
          <w:tab w:val="center" w:leader="dot" w:pos="8496"/>
        </w:tabs>
        <w:spacing w:before="240" w:line="240" w:lineRule="auto"/>
        <w:rPr>
          <w:rFonts w:ascii="Times New Roman" w:hAnsi="Times New Roman"/>
          <w:sz w:val="24"/>
          <w:szCs w:val="24"/>
        </w:rPr>
      </w:pPr>
      <w:r>
        <w:rPr>
          <w:rFonts w:ascii="Times New Roman" w:hAnsi="Times New Roman"/>
          <w:sz w:val="24"/>
          <w:szCs w:val="24"/>
        </w:rPr>
        <w:t xml:space="preserve">Gambar 3.2 Rancangan Tampilan Aplikasi Blynk di Smart Phone </w:t>
      </w:r>
      <w:r>
        <w:rPr>
          <w:rFonts w:ascii="Times New Roman" w:hAnsi="Times New Roman"/>
          <w:sz w:val="24"/>
          <w:szCs w:val="24"/>
        </w:rPr>
        <w:tab/>
        <w:t>.14</w:t>
      </w:r>
    </w:p>
    <w:p w:rsidR="00DF117D" w:rsidRDefault="009A2D10">
      <w:pPr>
        <w:tabs>
          <w:tab w:val="center" w:leader="dot" w:pos="8496"/>
        </w:tabs>
        <w:spacing w:line="240" w:lineRule="auto"/>
        <w:rPr>
          <w:rFonts w:ascii="Times New Roman" w:hAnsi="Times New Roman"/>
          <w:sz w:val="24"/>
          <w:szCs w:val="24"/>
        </w:rPr>
      </w:pPr>
      <w:r>
        <w:rPr>
          <w:rFonts w:ascii="Times New Roman" w:hAnsi="Times New Roman"/>
          <w:sz w:val="24"/>
          <w:szCs w:val="24"/>
        </w:rPr>
        <w:t xml:space="preserve">Gambar 3.3 Alur Sistem </w:t>
      </w:r>
      <w:r>
        <w:rPr>
          <w:rFonts w:ascii="Times New Roman" w:hAnsi="Times New Roman"/>
          <w:sz w:val="24"/>
          <w:szCs w:val="24"/>
        </w:rPr>
        <w:tab/>
        <w:t>.15</w:t>
      </w:r>
    </w:p>
    <w:p w:rsidR="00DF117D" w:rsidRDefault="009A2D10">
      <w:pPr>
        <w:tabs>
          <w:tab w:val="center" w:leader="dot" w:pos="8496"/>
        </w:tabs>
        <w:spacing w:line="240" w:lineRule="auto"/>
        <w:rPr>
          <w:rFonts w:ascii="Times New Roman" w:hAnsi="Times New Roman"/>
          <w:sz w:val="24"/>
          <w:szCs w:val="24"/>
        </w:rPr>
      </w:pPr>
      <w:r>
        <w:rPr>
          <w:rFonts w:ascii="Times New Roman" w:hAnsi="Times New Roman"/>
          <w:sz w:val="24"/>
          <w:szCs w:val="24"/>
        </w:rPr>
        <w:t>Gambar 4.1. Rangkaian NodeMcu dengan Sensor DHT11</w:t>
      </w:r>
      <w:r>
        <w:rPr>
          <w:rFonts w:ascii="Times New Roman" w:hAnsi="Times New Roman"/>
          <w:sz w:val="24"/>
          <w:szCs w:val="24"/>
        </w:rPr>
        <w:tab/>
        <w:t>.17</w:t>
      </w:r>
    </w:p>
    <w:p w:rsidR="00DF117D" w:rsidRDefault="009A2D10">
      <w:pPr>
        <w:pStyle w:val="ListParagraph"/>
        <w:tabs>
          <w:tab w:val="center" w:leader="dot" w:pos="8496"/>
        </w:tabs>
        <w:spacing w:before="240" w:line="240" w:lineRule="auto"/>
        <w:ind w:left="0"/>
        <w:rPr>
          <w:rFonts w:ascii="Times New Roman" w:hAnsi="Times New Roman"/>
          <w:sz w:val="24"/>
          <w:szCs w:val="24"/>
        </w:rPr>
      </w:pPr>
      <w:r>
        <w:rPr>
          <w:rFonts w:ascii="Times New Roman" w:hAnsi="Times New Roman"/>
          <w:sz w:val="24"/>
          <w:szCs w:val="24"/>
        </w:rPr>
        <w:t xml:space="preserve">             Gambar 4.2. Proses Instalasi Library ESP8266 </w:t>
      </w:r>
      <w:r>
        <w:rPr>
          <w:rFonts w:ascii="Times New Roman" w:hAnsi="Times New Roman"/>
          <w:sz w:val="24"/>
          <w:szCs w:val="24"/>
        </w:rPr>
        <w:tab/>
        <w:t>.19</w:t>
      </w:r>
    </w:p>
    <w:p w:rsidR="00DF117D" w:rsidRDefault="00DF117D">
      <w:pPr>
        <w:pStyle w:val="ListParagraph"/>
        <w:tabs>
          <w:tab w:val="center" w:leader="dot" w:pos="8496"/>
        </w:tabs>
        <w:spacing w:before="240" w:line="240" w:lineRule="auto"/>
        <w:ind w:left="0"/>
        <w:rPr>
          <w:rFonts w:ascii="Times New Roman" w:hAnsi="Times New Roman"/>
          <w:sz w:val="24"/>
          <w:szCs w:val="24"/>
        </w:rPr>
      </w:pPr>
    </w:p>
    <w:p w:rsidR="00DF117D" w:rsidRDefault="009A2D10">
      <w:pPr>
        <w:pStyle w:val="ListParagraph"/>
        <w:tabs>
          <w:tab w:val="center" w:leader="dot" w:pos="8496"/>
        </w:tabs>
        <w:spacing w:before="240" w:line="240" w:lineRule="auto"/>
        <w:ind w:left="0" w:firstLine="0"/>
        <w:rPr>
          <w:rFonts w:ascii="Times New Roman" w:hAnsi="Times New Roman"/>
          <w:sz w:val="24"/>
          <w:szCs w:val="24"/>
        </w:rPr>
      </w:pPr>
      <w:r>
        <w:rPr>
          <w:rFonts w:ascii="Times New Roman" w:hAnsi="Times New Roman"/>
          <w:sz w:val="24"/>
          <w:szCs w:val="24"/>
        </w:rPr>
        <w:t xml:space="preserve">Gambar 4.3. Menambahkan alamat website Library </w:t>
      </w:r>
      <w:r>
        <w:rPr>
          <w:rFonts w:ascii="Times New Roman" w:hAnsi="Times New Roman"/>
          <w:sz w:val="24"/>
          <w:szCs w:val="24"/>
        </w:rPr>
        <w:tab/>
        <w:t>.19</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4.4. Menu Sketch dan Manage Library </w:t>
      </w:r>
      <w:r>
        <w:rPr>
          <w:rFonts w:ascii="Times New Roman" w:hAnsi="Times New Roman"/>
          <w:sz w:val="24"/>
          <w:szCs w:val="24"/>
        </w:rPr>
        <w:tab/>
        <w:t>.19</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4.5. Library Manager Arduino </w:t>
      </w:r>
      <w:r>
        <w:rPr>
          <w:rFonts w:ascii="Times New Roman" w:hAnsi="Times New Roman"/>
          <w:sz w:val="24"/>
          <w:szCs w:val="24"/>
        </w:rPr>
        <w:tab/>
        <w:t>.20</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4.6. Menu install Blynk di Library Manager Arduino IDE </w:t>
      </w:r>
      <w:r>
        <w:rPr>
          <w:rFonts w:ascii="Times New Roman" w:hAnsi="Times New Roman"/>
          <w:sz w:val="24"/>
          <w:szCs w:val="24"/>
        </w:rPr>
        <w:tab/>
        <w:t xml:space="preserve">.20 </w:t>
      </w:r>
    </w:p>
    <w:p w:rsidR="00DF117D" w:rsidRDefault="00DF117D">
      <w:pPr>
        <w:pStyle w:val="ListParagraph"/>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Gambar 4.7. Library dan konfigurasi koneksi jaringan Internet</w:t>
      </w:r>
      <w:r>
        <w:rPr>
          <w:rFonts w:ascii="Times New Roman" w:hAnsi="Times New Roman"/>
          <w:sz w:val="24"/>
          <w:szCs w:val="24"/>
        </w:rPr>
        <w:tab/>
        <w:t>.21</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4.8. Tampilan Aplikasi Blynk </w:t>
      </w:r>
      <w:r>
        <w:rPr>
          <w:rFonts w:ascii="Times New Roman" w:hAnsi="Times New Roman"/>
          <w:sz w:val="24"/>
          <w:szCs w:val="24"/>
        </w:rPr>
        <w:tab/>
        <w:t>.21</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4.9 Pembuatan dan Pengaturan  Hardware Proyek Blynk </w:t>
      </w:r>
      <w:r>
        <w:rPr>
          <w:rFonts w:ascii="Times New Roman" w:hAnsi="Times New Roman"/>
          <w:sz w:val="24"/>
          <w:szCs w:val="24"/>
        </w:rPr>
        <w:tab/>
        <w:t>.22</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4.10. Pengaturan Koneksi Blynk </w:t>
      </w:r>
      <w:r>
        <w:rPr>
          <w:rFonts w:ascii="Times New Roman" w:hAnsi="Times New Roman"/>
          <w:sz w:val="24"/>
          <w:szCs w:val="24"/>
        </w:rPr>
        <w:tab/>
        <w:t>.23</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4.11. Lembar Kerja Penempatan Menu Blynk </w:t>
      </w:r>
      <w:r>
        <w:rPr>
          <w:rFonts w:ascii="Times New Roman" w:hAnsi="Times New Roman"/>
          <w:sz w:val="24"/>
          <w:szCs w:val="24"/>
        </w:rPr>
        <w:tab/>
        <w:t>.23</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4.12 Menu – menu dalam Aplikasi Blynk </w:t>
      </w:r>
      <w:r>
        <w:rPr>
          <w:rFonts w:ascii="Times New Roman" w:hAnsi="Times New Roman"/>
          <w:sz w:val="24"/>
          <w:szCs w:val="24"/>
        </w:rPr>
        <w:tab/>
        <w:t>.24</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4.13 Pengaturan menu Gauge untuk Kelembaban </w:t>
      </w:r>
      <w:r>
        <w:rPr>
          <w:rFonts w:ascii="Times New Roman" w:hAnsi="Times New Roman"/>
          <w:sz w:val="24"/>
          <w:szCs w:val="24"/>
        </w:rPr>
        <w:tab/>
        <w:t>.24</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4.14 Pengaturan menu Gauge untuk Suhu </w:t>
      </w:r>
      <w:r>
        <w:rPr>
          <w:rFonts w:ascii="Times New Roman" w:hAnsi="Times New Roman"/>
          <w:sz w:val="24"/>
          <w:szCs w:val="24"/>
        </w:rPr>
        <w:tab/>
        <w:t>.25</w:t>
      </w:r>
    </w:p>
    <w:p w:rsidR="00DF117D" w:rsidRDefault="00DF117D">
      <w:pPr>
        <w:pStyle w:val="ListParagraph"/>
        <w:tabs>
          <w:tab w:val="center" w:leader="dot" w:pos="8496"/>
        </w:tabs>
        <w:spacing w:after="0" w:line="240" w:lineRule="auto"/>
        <w:ind w:left="786" w:hanging="786"/>
        <w:rPr>
          <w:rFonts w:ascii="Times New Roman" w:hAnsi="Times New Roman"/>
          <w:sz w:val="24"/>
          <w:szCs w:val="24"/>
        </w:rPr>
      </w:pPr>
    </w:p>
    <w:p w:rsidR="00DF117D" w:rsidRDefault="009A2D10">
      <w:pPr>
        <w:pStyle w:val="ListParagraph"/>
        <w:tabs>
          <w:tab w:val="center" w:leader="dot" w:pos="8496"/>
        </w:tabs>
        <w:spacing w:after="0" w:line="240" w:lineRule="auto"/>
        <w:ind w:left="786" w:hanging="786"/>
        <w:rPr>
          <w:rFonts w:ascii="Times New Roman" w:hAnsi="Times New Roman"/>
          <w:sz w:val="24"/>
          <w:szCs w:val="24"/>
        </w:rPr>
      </w:pPr>
      <w:r>
        <w:rPr>
          <w:rFonts w:ascii="Times New Roman" w:hAnsi="Times New Roman"/>
          <w:sz w:val="24"/>
          <w:szCs w:val="24"/>
        </w:rPr>
        <w:t xml:space="preserve">Gambar 4.15. Konfigurasi Menu super chart Kelembaban </w:t>
      </w:r>
      <w:r>
        <w:rPr>
          <w:rFonts w:ascii="Times New Roman" w:hAnsi="Times New Roman"/>
          <w:sz w:val="24"/>
          <w:szCs w:val="24"/>
        </w:rPr>
        <w:tab/>
        <w:t>.25</w:t>
      </w:r>
    </w:p>
    <w:p w:rsidR="00DF117D" w:rsidRDefault="00DF117D">
      <w:pPr>
        <w:pStyle w:val="ListParagraph"/>
        <w:spacing w:after="0" w:line="240" w:lineRule="auto"/>
        <w:ind w:left="786" w:hanging="786"/>
        <w:rPr>
          <w:rFonts w:ascii="Times New Roman" w:hAnsi="Times New Roman"/>
          <w:sz w:val="24"/>
          <w:szCs w:val="24"/>
        </w:rPr>
      </w:pPr>
    </w:p>
    <w:p w:rsidR="00DF117D" w:rsidRDefault="009A2D10">
      <w:pPr>
        <w:tabs>
          <w:tab w:val="center" w:leader="dot" w:pos="8496"/>
        </w:tabs>
        <w:rPr>
          <w:rFonts w:ascii="Times New Roman" w:hAnsi="Times New Roman"/>
          <w:sz w:val="24"/>
          <w:szCs w:val="24"/>
        </w:rPr>
      </w:pPr>
      <w:r>
        <w:rPr>
          <w:rFonts w:ascii="Times New Roman" w:hAnsi="Times New Roman"/>
          <w:sz w:val="24"/>
          <w:szCs w:val="24"/>
        </w:rPr>
        <w:t xml:space="preserve">Gambar 4.14 Pengaturan menu Gauge untuk Suhu </w:t>
      </w:r>
      <w:r>
        <w:rPr>
          <w:rFonts w:ascii="Times New Roman" w:hAnsi="Times New Roman"/>
          <w:sz w:val="24"/>
          <w:szCs w:val="24"/>
        </w:rPr>
        <w:tab/>
        <w:t>.26</w:t>
      </w:r>
    </w:p>
    <w:p w:rsidR="00DF117D" w:rsidRDefault="009A2D10">
      <w:pPr>
        <w:tabs>
          <w:tab w:val="center" w:leader="dot" w:pos="8496"/>
        </w:tabs>
        <w:rPr>
          <w:rFonts w:ascii="Times New Roman" w:hAnsi="Times New Roman"/>
          <w:sz w:val="24"/>
          <w:szCs w:val="24"/>
        </w:rPr>
      </w:pPr>
      <w:r>
        <w:rPr>
          <w:rFonts w:ascii="Times New Roman" w:hAnsi="Times New Roman"/>
          <w:sz w:val="24"/>
          <w:szCs w:val="24"/>
        </w:rPr>
        <w:lastRenderedPageBreak/>
        <w:t xml:space="preserve">Gambar 4.15. Konfigurasi Menu super chart Kelembaban </w:t>
      </w:r>
      <w:r>
        <w:rPr>
          <w:rFonts w:ascii="Times New Roman" w:hAnsi="Times New Roman"/>
          <w:sz w:val="24"/>
          <w:szCs w:val="24"/>
        </w:rPr>
        <w:tab/>
        <w:t>.26</w:t>
      </w:r>
    </w:p>
    <w:p w:rsidR="00DF117D" w:rsidRDefault="009A2D10">
      <w:pPr>
        <w:tabs>
          <w:tab w:val="center" w:leader="dot" w:pos="8496"/>
        </w:tabs>
        <w:rPr>
          <w:rFonts w:ascii="Times New Roman" w:hAnsi="Times New Roman"/>
          <w:sz w:val="24"/>
          <w:szCs w:val="24"/>
        </w:rPr>
      </w:pPr>
      <w:r>
        <w:rPr>
          <w:rFonts w:ascii="Times New Roman" w:hAnsi="Times New Roman"/>
          <w:sz w:val="24"/>
          <w:szCs w:val="24"/>
        </w:rPr>
        <w:t xml:space="preserve">Gambar 4.16 Konfigurasi warna Kelembaban </w:t>
      </w:r>
      <w:r>
        <w:rPr>
          <w:rFonts w:ascii="Times New Roman" w:hAnsi="Times New Roman"/>
          <w:sz w:val="24"/>
          <w:szCs w:val="24"/>
        </w:rPr>
        <w:tab/>
        <w:t>.27</w:t>
      </w:r>
    </w:p>
    <w:p w:rsidR="00DF117D" w:rsidRDefault="009A2D10">
      <w:pPr>
        <w:tabs>
          <w:tab w:val="center" w:leader="dot" w:pos="8496"/>
        </w:tabs>
        <w:spacing w:line="240" w:lineRule="auto"/>
        <w:rPr>
          <w:rFonts w:ascii="Times New Roman" w:hAnsi="Times New Roman"/>
          <w:sz w:val="24"/>
          <w:szCs w:val="24"/>
        </w:rPr>
      </w:pPr>
      <w:r>
        <w:rPr>
          <w:rFonts w:ascii="Times New Roman" w:hAnsi="Times New Roman"/>
          <w:sz w:val="24"/>
          <w:szCs w:val="24"/>
        </w:rPr>
        <w:t xml:space="preserve">Gambar 4.17 Tampilan Aplikasi Blynk </w:t>
      </w:r>
      <w:r>
        <w:rPr>
          <w:rFonts w:ascii="Times New Roman" w:hAnsi="Times New Roman"/>
          <w:sz w:val="24"/>
          <w:szCs w:val="24"/>
        </w:rPr>
        <w:tab/>
        <w:t>.27</w:t>
      </w:r>
    </w:p>
    <w:p w:rsidR="00DF117D" w:rsidRDefault="009A2D10">
      <w:pPr>
        <w:tabs>
          <w:tab w:val="center" w:leader="dot" w:pos="8496"/>
        </w:tabs>
        <w:spacing w:line="240" w:lineRule="auto"/>
        <w:rPr>
          <w:rFonts w:ascii="Times New Roman" w:hAnsi="Times New Roman"/>
          <w:sz w:val="24"/>
          <w:szCs w:val="24"/>
        </w:rPr>
      </w:pPr>
      <w:r>
        <w:rPr>
          <w:rFonts w:ascii="Times New Roman" w:hAnsi="Times New Roman"/>
          <w:sz w:val="24"/>
          <w:szCs w:val="24"/>
        </w:rPr>
        <w:t xml:space="preserve">Gambar 4.18 Penempatan sensor DHT11 </w:t>
      </w:r>
      <w:r>
        <w:rPr>
          <w:rFonts w:ascii="Times New Roman" w:hAnsi="Times New Roman"/>
          <w:sz w:val="24"/>
          <w:szCs w:val="24"/>
        </w:rPr>
        <w:tab/>
        <w:t>.29</w:t>
      </w:r>
    </w:p>
    <w:p w:rsidR="00DF117D" w:rsidRDefault="009A2D10">
      <w:pPr>
        <w:tabs>
          <w:tab w:val="center" w:leader="hyphen" w:pos="6300"/>
          <w:tab w:val="center" w:leader="dot" w:pos="8352"/>
          <w:tab w:val="center" w:leader="dot" w:pos="8496"/>
        </w:tabs>
        <w:spacing w:line="240" w:lineRule="auto"/>
        <w:rPr>
          <w:rFonts w:ascii="Times New Roman" w:hAnsi="Times New Roman"/>
          <w:sz w:val="24"/>
          <w:szCs w:val="24"/>
        </w:rPr>
      </w:pPr>
      <w:r>
        <w:rPr>
          <w:rFonts w:ascii="Times New Roman" w:hAnsi="Times New Roman"/>
          <w:sz w:val="24"/>
          <w:szCs w:val="24"/>
        </w:rPr>
        <w:t>Gambar 4.19 Proses Pengujian Alat di PLTU Anggrek………………………………..29</w:t>
      </w:r>
    </w:p>
    <w:p w:rsidR="00DF117D" w:rsidRDefault="009A2D10">
      <w:pPr>
        <w:tabs>
          <w:tab w:val="left" w:pos="6300"/>
          <w:tab w:val="center" w:leader="dot" w:pos="8352"/>
          <w:tab w:val="center" w:leader="dot" w:pos="8496"/>
        </w:tabs>
        <w:spacing w:line="240" w:lineRule="auto"/>
        <w:rPr>
          <w:rFonts w:ascii="Times New Roman" w:hAnsi="Times New Roman"/>
          <w:sz w:val="24"/>
          <w:szCs w:val="24"/>
        </w:rPr>
      </w:pPr>
      <w:r>
        <w:rPr>
          <w:rFonts w:ascii="Times New Roman" w:hAnsi="Times New Roman"/>
          <w:sz w:val="24"/>
          <w:szCs w:val="24"/>
        </w:rPr>
        <w:t xml:space="preserve">Gambar 4.20 (a). Tampilan blynk pada jam 8.00 PM ………………………………….30 </w:t>
      </w:r>
    </w:p>
    <w:p w:rsidR="00DF117D" w:rsidRDefault="009A2D10">
      <w:pPr>
        <w:tabs>
          <w:tab w:val="left" w:pos="6300"/>
          <w:tab w:val="center" w:leader="dot" w:pos="8352"/>
          <w:tab w:val="center" w:leader="dot" w:pos="8496"/>
        </w:tabs>
        <w:spacing w:line="240" w:lineRule="auto"/>
        <w:rPr>
          <w:rFonts w:ascii="Times New Roman" w:hAnsi="Times New Roman"/>
          <w:sz w:val="24"/>
          <w:szCs w:val="24"/>
        </w:rPr>
      </w:pPr>
      <w:r>
        <w:rPr>
          <w:rFonts w:ascii="Times New Roman" w:hAnsi="Times New Roman"/>
          <w:sz w:val="24"/>
          <w:szCs w:val="24"/>
        </w:rPr>
        <w:t xml:space="preserve"> Gambar 4.20 (a). Tampilan blynk pada jam 12.00 AM ……………………………….30</w:t>
      </w:r>
    </w:p>
    <w:p w:rsidR="00DF117D" w:rsidRDefault="009A2D10">
      <w:pPr>
        <w:tabs>
          <w:tab w:val="center" w:leader="dot" w:pos="8352"/>
          <w:tab w:val="center" w:leader="dot" w:pos="8496"/>
        </w:tabs>
        <w:spacing w:line="240" w:lineRule="auto"/>
        <w:ind w:left="576" w:hanging="576"/>
        <w:rPr>
          <w:rFonts w:ascii="Times New Roman" w:hAnsi="Times New Roman"/>
          <w:sz w:val="24"/>
          <w:szCs w:val="24"/>
        </w:rPr>
      </w:pPr>
      <w:r>
        <w:rPr>
          <w:rFonts w:ascii="Times New Roman" w:hAnsi="Times New Roman"/>
          <w:sz w:val="24"/>
          <w:szCs w:val="24"/>
        </w:rPr>
        <w:t>Gambar 4.20 (a). Tampilan blynk pada jam 04.00 AM ………………………………..31</w:t>
      </w:r>
    </w:p>
    <w:p w:rsidR="00DF117D" w:rsidRDefault="009A2D10">
      <w:pPr>
        <w:tabs>
          <w:tab w:val="center" w:leader="dot" w:pos="8352"/>
          <w:tab w:val="center" w:leader="dot" w:pos="8496"/>
        </w:tabs>
        <w:spacing w:line="240" w:lineRule="auto"/>
        <w:ind w:left="576" w:hanging="576"/>
        <w:rPr>
          <w:rFonts w:ascii="Times New Roman" w:hAnsi="Times New Roman"/>
          <w:sz w:val="24"/>
          <w:szCs w:val="24"/>
        </w:rPr>
      </w:pPr>
      <w:r>
        <w:rPr>
          <w:rFonts w:ascii="Times New Roman" w:hAnsi="Times New Roman"/>
          <w:sz w:val="24"/>
          <w:szCs w:val="24"/>
        </w:rPr>
        <w:t>Gambar 4.20 (a). Tampilan blynk pada jam 08.00 AM ………………………………..31</w:t>
      </w:r>
    </w:p>
    <w:p w:rsidR="00DF117D" w:rsidRDefault="009A2D10">
      <w:pPr>
        <w:tabs>
          <w:tab w:val="center" w:leader="dot" w:pos="8352"/>
          <w:tab w:val="center" w:leader="dot" w:pos="8496"/>
        </w:tabs>
        <w:spacing w:line="240" w:lineRule="auto"/>
        <w:ind w:left="576" w:hanging="576"/>
        <w:rPr>
          <w:rFonts w:ascii="Times New Roman" w:hAnsi="Times New Roman"/>
          <w:sz w:val="24"/>
          <w:szCs w:val="24"/>
        </w:rPr>
      </w:pPr>
      <w:r>
        <w:rPr>
          <w:rFonts w:ascii="Times New Roman" w:hAnsi="Times New Roman"/>
          <w:sz w:val="24"/>
          <w:szCs w:val="24"/>
        </w:rPr>
        <w:t>Gambar 4.20 (a). Tampilan blynk pada jam 12.00 PM ………………………………...32</w:t>
      </w:r>
    </w:p>
    <w:p w:rsidR="00DF117D" w:rsidRDefault="009A2D10">
      <w:pPr>
        <w:tabs>
          <w:tab w:val="center" w:leader="dot" w:pos="8352"/>
          <w:tab w:val="center" w:leader="dot" w:pos="8496"/>
        </w:tabs>
        <w:spacing w:line="240" w:lineRule="auto"/>
        <w:ind w:left="576" w:hanging="576"/>
        <w:rPr>
          <w:rFonts w:ascii="Times New Roman" w:hAnsi="Times New Roman"/>
          <w:sz w:val="24"/>
          <w:szCs w:val="24"/>
        </w:rPr>
      </w:pPr>
      <w:r>
        <w:rPr>
          <w:rFonts w:ascii="Times New Roman" w:hAnsi="Times New Roman"/>
          <w:sz w:val="24"/>
          <w:szCs w:val="24"/>
        </w:rPr>
        <w:t>Gambar 4.20 (a). Tampilan blynk pada jam 04.00 PM ………………………………...32</w:t>
      </w:r>
    </w:p>
    <w:p w:rsidR="00DF117D" w:rsidRDefault="009A2D10">
      <w:pPr>
        <w:tabs>
          <w:tab w:val="center" w:leader="dot" w:pos="8352"/>
          <w:tab w:val="center" w:leader="dot" w:pos="8496"/>
        </w:tabs>
        <w:spacing w:after="0" w:line="240" w:lineRule="auto"/>
        <w:ind w:left="576" w:hanging="576"/>
        <w:rPr>
          <w:rFonts w:ascii="Times New Roman" w:hAnsi="Times New Roman"/>
          <w:sz w:val="24"/>
          <w:szCs w:val="24"/>
        </w:rPr>
      </w:pPr>
      <w:r>
        <w:rPr>
          <w:rFonts w:ascii="Times New Roman" w:hAnsi="Times New Roman"/>
          <w:sz w:val="24"/>
          <w:szCs w:val="24"/>
        </w:rPr>
        <w:t>Gambar 4.20 Tampilan blynk pada jam 08.00 PM …………………………………….33</w:t>
      </w:r>
    </w:p>
    <w:p w:rsidR="00DF117D" w:rsidRDefault="00DF117D">
      <w:pPr>
        <w:tabs>
          <w:tab w:val="center" w:leader="dot" w:pos="8352"/>
          <w:tab w:val="center" w:leader="dot" w:pos="8496"/>
        </w:tabs>
        <w:spacing w:after="0" w:line="240" w:lineRule="auto"/>
        <w:ind w:left="576" w:hanging="576"/>
        <w:rPr>
          <w:rFonts w:ascii="Times New Roman" w:hAnsi="Times New Roman"/>
          <w:sz w:val="24"/>
          <w:szCs w:val="24"/>
        </w:rPr>
      </w:pPr>
    </w:p>
    <w:p w:rsidR="00DF117D" w:rsidRDefault="009A2D10">
      <w:pPr>
        <w:tabs>
          <w:tab w:val="center" w:leader="dot" w:pos="8352"/>
          <w:tab w:val="center" w:leader="dot" w:pos="8496"/>
        </w:tabs>
        <w:spacing w:after="0" w:line="240" w:lineRule="auto"/>
        <w:ind w:left="576" w:hanging="576"/>
        <w:rPr>
          <w:rFonts w:ascii="Times New Roman" w:hAnsi="Times New Roman"/>
          <w:sz w:val="24"/>
          <w:szCs w:val="24"/>
        </w:rPr>
      </w:pPr>
      <w:r>
        <w:rPr>
          <w:rFonts w:ascii="Times New Roman" w:hAnsi="Times New Roman"/>
          <w:sz w:val="24"/>
          <w:szCs w:val="24"/>
        </w:rPr>
        <w:t>Gambar 4.20 Grafik Perbandingan Pembacaan Suhu Sensor DCS dan DHT11……….34</w:t>
      </w:r>
    </w:p>
    <w:p w:rsidR="00DF117D" w:rsidRDefault="00DF117D">
      <w:pPr>
        <w:tabs>
          <w:tab w:val="center" w:leader="dot" w:pos="8352"/>
          <w:tab w:val="center" w:leader="dot" w:pos="8496"/>
        </w:tabs>
        <w:spacing w:after="0" w:line="240" w:lineRule="auto"/>
        <w:ind w:left="576" w:hanging="576"/>
        <w:rPr>
          <w:rFonts w:ascii="Times New Roman" w:hAnsi="Times New Roman"/>
          <w:sz w:val="24"/>
          <w:szCs w:val="24"/>
        </w:rPr>
      </w:pPr>
    </w:p>
    <w:p w:rsidR="00DF117D" w:rsidRDefault="009A2D10">
      <w:pPr>
        <w:tabs>
          <w:tab w:val="center" w:leader="dot" w:pos="8352"/>
          <w:tab w:val="center" w:leader="dot" w:pos="8496"/>
        </w:tabs>
        <w:spacing w:after="0" w:line="240" w:lineRule="auto"/>
        <w:ind w:left="576" w:hanging="576"/>
        <w:rPr>
          <w:rFonts w:ascii="Times New Roman" w:hAnsi="Times New Roman"/>
          <w:sz w:val="24"/>
          <w:szCs w:val="24"/>
        </w:rPr>
      </w:pPr>
      <w:r>
        <w:rPr>
          <w:rFonts w:ascii="Times New Roman" w:hAnsi="Times New Roman"/>
          <w:sz w:val="24"/>
          <w:szCs w:val="24"/>
        </w:rPr>
        <w:t>Gambar 4.21 Alat Monitoring ST Bearing scavenge oil temperature berbasis IoT……35</w:t>
      </w:r>
    </w:p>
    <w:p w:rsidR="00DF117D" w:rsidRDefault="00DF117D">
      <w:pPr>
        <w:tabs>
          <w:tab w:val="center" w:leader="dot" w:pos="8496"/>
        </w:tabs>
        <w:spacing w:line="240" w:lineRule="auto"/>
      </w:pPr>
    </w:p>
    <w:p w:rsidR="00DF117D" w:rsidRDefault="00DF117D">
      <w:pPr>
        <w:tabs>
          <w:tab w:val="left" w:pos="6300"/>
          <w:tab w:val="center" w:leader="dot" w:pos="8496"/>
        </w:tabs>
        <w:spacing w:line="480" w:lineRule="auto"/>
        <w:rPr>
          <w:rFonts w:ascii="Times New Roman" w:hAnsi="Times New Roman"/>
          <w:sz w:val="24"/>
          <w:szCs w:val="24"/>
        </w:rPr>
      </w:pPr>
    </w:p>
    <w:p w:rsidR="00DF117D" w:rsidRDefault="00DF117D">
      <w:pPr>
        <w:pStyle w:val="ListParagraph"/>
        <w:spacing w:after="0" w:line="240" w:lineRule="auto"/>
        <w:ind w:left="786" w:hanging="786"/>
        <w:rPr>
          <w:rFonts w:ascii="Times New Roman" w:hAnsi="Times New Roman"/>
          <w:b/>
          <w:sz w:val="24"/>
          <w:szCs w:val="24"/>
        </w:rPr>
      </w:pPr>
    </w:p>
    <w:p w:rsidR="00DF117D" w:rsidRDefault="00DF117D">
      <w:pPr>
        <w:pStyle w:val="ListParagraph"/>
        <w:spacing w:after="0" w:line="240" w:lineRule="auto"/>
        <w:ind w:left="786" w:hanging="786"/>
        <w:rPr>
          <w:rFonts w:ascii="Times New Roman" w:hAnsi="Times New Roman"/>
          <w:sz w:val="24"/>
          <w:szCs w:val="24"/>
        </w:rPr>
      </w:pPr>
    </w:p>
    <w:p w:rsidR="00DF117D" w:rsidRDefault="00DF117D">
      <w:pPr>
        <w:pStyle w:val="ListParagraph"/>
        <w:spacing w:after="0" w:line="240" w:lineRule="auto"/>
        <w:ind w:left="786" w:hanging="786"/>
        <w:rPr>
          <w:rFonts w:ascii="Times New Roman" w:hAnsi="Times New Roman"/>
          <w:sz w:val="24"/>
          <w:szCs w:val="24"/>
        </w:rPr>
      </w:pPr>
    </w:p>
    <w:p w:rsidR="00DF117D" w:rsidRDefault="00DF117D">
      <w:pPr>
        <w:spacing w:line="240" w:lineRule="auto"/>
        <w:rPr>
          <w:rFonts w:ascii="Times New Roman" w:hAnsi="Times New Roman"/>
          <w:sz w:val="24"/>
          <w:szCs w:val="24"/>
        </w:rPr>
      </w:pPr>
    </w:p>
    <w:p w:rsidR="00DF117D" w:rsidRDefault="00DF117D">
      <w:pPr>
        <w:spacing w:line="240" w:lineRule="auto"/>
        <w:jc w:val="center"/>
        <w:rPr>
          <w:rFonts w:ascii="Times New Roman" w:hAnsi="Times New Roman"/>
          <w:sz w:val="24"/>
          <w:szCs w:val="24"/>
        </w:rPr>
      </w:pPr>
    </w:p>
    <w:p w:rsidR="00DF117D" w:rsidRDefault="00DF117D">
      <w:pPr>
        <w:spacing w:line="240" w:lineRule="auto"/>
        <w:jc w:val="center"/>
        <w:rPr>
          <w:rFonts w:ascii="Times New Roman" w:hAnsi="Times New Roman"/>
          <w:sz w:val="24"/>
        </w:rPr>
      </w:pPr>
    </w:p>
    <w:p w:rsidR="00DF117D" w:rsidRDefault="00DF117D">
      <w:pPr>
        <w:spacing w:line="240" w:lineRule="auto"/>
      </w:pPr>
    </w:p>
    <w:p w:rsidR="00DF117D" w:rsidRDefault="00DF117D">
      <w:pPr>
        <w:spacing w:line="240" w:lineRule="auto"/>
      </w:pPr>
    </w:p>
    <w:p w:rsidR="00DF117D" w:rsidRDefault="00DF117D">
      <w:pPr>
        <w:spacing w:line="240" w:lineRule="auto"/>
      </w:pPr>
    </w:p>
    <w:p w:rsidR="00DF117D" w:rsidRDefault="00DF117D">
      <w:pPr>
        <w:pStyle w:val="Heading1"/>
        <w:spacing w:line="360" w:lineRule="auto"/>
        <w:jc w:val="center"/>
        <w:rPr>
          <w:rFonts w:eastAsia="Calibri"/>
          <w:b/>
        </w:rPr>
        <w:sectPr w:rsidR="00DF117D">
          <w:footerReference w:type="default" r:id="rId16"/>
          <w:pgSz w:w="11907" w:h="16839"/>
          <w:pgMar w:top="2268" w:right="1440" w:bottom="1440" w:left="2268" w:header="720" w:footer="720" w:gutter="0"/>
          <w:pgNumType w:fmt="lowerRoman" w:start="6"/>
          <w:cols w:space="720"/>
          <w:docGrid w:linePitch="360"/>
        </w:sectPr>
      </w:pPr>
    </w:p>
    <w:p w:rsidR="00DF117D" w:rsidRDefault="009A2D10">
      <w:pPr>
        <w:pStyle w:val="Heading1"/>
        <w:spacing w:line="360" w:lineRule="auto"/>
        <w:jc w:val="center"/>
        <w:rPr>
          <w:rFonts w:eastAsia="Calibri"/>
          <w:b/>
        </w:rPr>
      </w:pPr>
      <w:r>
        <w:rPr>
          <w:rFonts w:eastAsia="Calibri"/>
          <w:b/>
        </w:rPr>
        <w:lastRenderedPageBreak/>
        <w:t>BAB I</w:t>
      </w:r>
      <w:bookmarkEnd w:id="6"/>
    </w:p>
    <w:p w:rsidR="00DF117D" w:rsidRDefault="009A2D10">
      <w:pPr>
        <w:pStyle w:val="Heading1"/>
        <w:numPr>
          <w:ilvl w:val="0"/>
          <w:numId w:val="0"/>
        </w:numPr>
        <w:spacing w:line="360" w:lineRule="auto"/>
        <w:ind w:left="432"/>
        <w:jc w:val="center"/>
        <w:rPr>
          <w:rFonts w:eastAsia="Calibri"/>
          <w:b/>
        </w:rPr>
      </w:pPr>
      <w:bookmarkStart w:id="7" w:name="_Toc94488307"/>
      <w:r>
        <w:rPr>
          <w:rFonts w:eastAsia="Calibri"/>
          <w:b/>
        </w:rPr>
        <w:t>PENDAHULUAN</w:t>
      </w:r>
      <w:bookmarkEnd w:id="7"/>
    </w:p>
    <w:p w:rsidR="00DF117D" w:rsidRDefault="009A2D10">
      <w:pPr>
        <w:pStyle w:val="Heading2"/>
        <w:rPr>
          <w:rFonts w:eastAsia="Calibri"/>
        </w:rPr>
      </w:pPr>
      <w:bookmarkStart w:id="8" w:name="_Toc94488308"/>
      <w:r>
        <w:rPr>
          <w:rFonts w:eastAsia="Calibri"/>
        </w:rPr>
        <w:t>LATAR BELAKANG</w:t>
      </w:r>
      <w:bookmarkEnd w:id="8"/>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PLTU atau Pembangkit Listrik Tenaga Uap merupkan pembangkit listrik yang bekerja menggunakan mesin yang merubah energi kimia menjadi energi listrik. Energi kimia dihasilkan dari proses pembakaran Batubara yang digunakan untuk memanaskan air pada Boiler (Ketel Uap). Uap yang dihasilkan oleh Boiler memiliki energi bertekanan dan temperatur tinggidialirkan  untuk mendorong sudu-sudu Turbinsehingga poros turbin berputar. Energi putar yang dihasilkan oleh turbin selanjutnya digunakan untuk memutar Generator sehingga energi listrik dapat dikeluarkan oleh Generator</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{"citationItems":[{"id":"ITEM-1","itemData":{"DOI":"10.36055/setrum.v10i1.11225","ISSN":"2301-4652","abstract":"… Terdapat dua macam supplay energi listrik, yakni supplay energi listrik secara konvensional dan non konvensional (energi terbartukan). Supplay energi listrik non konvensial dengan memanfaatkan energi terbarukan saat ini kurang cocok digunakan untuk memenuhi …","author":[{"dropping-particle":"","family":"Prasetya","given":"Hendrik Elvian Gayuh","non-dropping-particle":"","parse-names":false,"suffix":""}],"container-title":"Setrum : Sistem Kendali-Tenaga-elektronika-telekomunikasi-komputer","id":"ITEM-1","issue":"1","issued":{"date-parts":[["2021"]]},"page":"49-64","title":"Sistem Pengendalian Pada Pembangkit Listrik Tenaga Uap (PLTU) Menggunakan Metode Plantwide Control","type":"article-journal","volume":"10"},"uris":["http://www.mendeley.com/documents/?uuid=e442a5ce-43cd-45df-ba39-ef29ca762e78"]}],"mendeley":{"formattedCitation":"(Prasetya, 2021)","plainTextFormattedCitation":"(Prasetya, 2021)","previouslyFormattedCitation":"(Prasetya, 2021)"},"properties":{"noteIndex":0},"schema":"https://github.com/citation-style-language/schema/raw/master/csl-citation.json"}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(Prasetya, 2021)</w:t>
      </w:r>
      <w:r w:rsidR="00DF117D">
        <w:rPr>
          <w:rFonts w:ascii="Times New Roman" w:hAnsi="Times New Roman"/>
          <w:sz w:val="24"/>
          <w:szCs w:val="24"/>
        </w:rPr>
        <w:fldChar w:fldCharType="end"/>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{"citationItems":[{"id":"ITEM-1","itemData":{"DOI":"10.35793/jtek.6.3.2017.18810","ISSN":"2301-8402","author":[{"dropping-particle":"","family":"Palit","given":"Hendra B","non-dropping-particle":"","parse-names":false,"suffix":""},{"dropping-particle":"","family":"Poekoel","given":"Vecky","non-dropping-particle":"","parse-names":false,"suffix":""},{"dropping-particle":"","family":"Patras","given":"Lily S","non-dropping-particle":"","parse-names":false,"suffix":""},{"dropping-particle":"","family":"Elektro-ft","given":"Jurusan Teknik","non-dropping-particle":"","parse-names":false,"suffix":""}],"container-title":"Simulasi Dan Pengontrolan Sistem Pembuangan Abu di PLTU 2 Sulawei Utara","id":"ITEM-1","issue":"3","issued":{"date-parts":[["2017"]]},"page":"123-132","title":"Simulasi Dan Pengontrolan Sistem Pembuangan Abu di PLTU 2 Sulawei Utara","type":"article-journal","volume":"6"},"uris":["http://www.mendeley.com/documents/?uuid=3e59c4a1-7e4e-4ce3-852d-f7850f481787"]}],"mendeley":{"formattedCitation":"(Palit, Poekoel, Patras, &amp; Elektro-ft, 2017)","plainTextFormattedCitation":"(Palit, Poekoel, Patras, &amp; Elektro-ft, 2017)","previouslyFormattedCitation":"(Palit, Poekoel, Patras, &amp; Elektro-ft, 2017)"},"properties":{"noteIndex":0},"schema":"https://github.com/citation-style-language/schema/raw/master/csl-citation.json"}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(Palit, Poekoel, Patras, &amp; Elektro-ft, 2017)</w:t>
      </w:r>
      <w:r w:rsidR="00DF117D">
        <w:rPr>
          <w:rFonts w:ascii="Times New Roman" w:hAnsi="Times New Roman"/>
          <w:sz w:val="24"/>
          <w:szCs w:val="24"/>
        </w:rPr>
        <w:fldChar w:fldCharType="end"/>
      </w:r>
      <w:r>
        <w:rPr>
          <w:rFonts w:ascii="Times New Roman" w:hAnsi="Times New Roman"/>
          <w:sz w:val="24"/>
          <w:szCs w:val="24"/>
        </w:rPr>
        <w:t>.</w:t>
      </w:r>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PLTU Anggrek yang berada di Desa Ilangata, Kecamatan Anggrek, Kabupaten Gorontalo Utara, Provinsi di Gorontalo merupakan salah satu PLTU yang beroperasi di Provinsi Goronalo. Kapasitas daya yang dihasilkan dari PLTU Anggrek ini sebesar 2 X 25 MW.Dalam operasionalnya PLTU memerlukan pemantauan secara terus menerus untuk menjaga stabilitas energi listrik yang dihasilkan.Pada saat ini sistem monitoring dan kontrol PLTU sudah menggunakan DCS (Distributed Control System).</w:t>
      </w:r>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 xml:space="preserve">DCS merupakan sistem yang terintegrasi menggunakan kontroler, protokol komunikasi, dan komputer yang dapat memudahkan teknisi untuk memonitoring peralatan yang menggunakan sinyal analog maupun digital dari </w:t>
      </w:r>
      <w:r>
        <w:rPr>
          <w:rFonts w:ascii="Times New Roman" w:hAnsi="Times New Roman"/>
          <w:i/>
          <w:sz w:val="24"/>
          <w:szCs w:val="24"/>
        </w:rPr>
        <w:t>control room</w:t>
      </w:r>
      <w:r>
        <w:rPr>
          <w:rFonts w:ascii="Times New Roman" w:hAnsi="Times New Roman"/>
          <w:sz w:val="24"/>
          <w:szCs w:val="24"/>
        </w:rPr>
        <w:t xml:space="preserve">.Dalam sistem kontrol DCS dibagi dalam tiga bagian yaitu boiler, turbin, dan </w:t>
      </w:r>
      <w:r>
        <w:rPr>
          <w:rFonts w:ascii="Times New Roman" w:hAnsi="Times New Roman"/>
          <w:i/>
          <w:sz w:val="24"/>
          <w:szCs w:val="24"/>
        </w:rPr>
        <w:t>auxiliary sistem (fuel and water)</w:t>
      </w:r>
      <w:r>
        <w:rPr>
          <w:rFonts w:ascii="Times New Roman" w:hAnsi="Times New Roman"/>
          <w:sz w:val="24"/>
          <w:szCs w:val="24"/>
        </w:rPr>
        <w:t xml:space="preserve">. Pada bagian turbin dan generator terdapat ST Bearing scavenge oil yang berfungsi untuk menjaga suhu sehingga kesetabilan putaran antara poros turbin dan generator dapat terjaga dengan stabil. </w:t>
      </w:r>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 xml:space="preserve">Dalam proses monitoring kondisi Bearing scavenge oil tidak menjadi hal yang utama dibandingkan dengan Generator dan Turbin. Kurangnya </w:t>
      </w:r>
      <w:r>
        <w:rPr>
          <w:rFonts w:ascii="Times New Roman" w:hAnsi="Times New Roman"/>
          <w:sz w:val="24"/>
          <w:szCs w:val="24"/>
        </w:rPr>
        <w:lastRenderedPageBreak/>
        <w:t xml:space="preserve">pemantauan tersebut mengakibatkan tidak segera dapat diketahui sejak dini pada saat temperatur Bearing scavenge oil melebihi batas yang diperbolehkan. Suhu kerja dari Bearing scavenge oil yaitu kondisi normal temperatur 45 sampai dengan 50 derajat celcius. Kondisi 65 derjat celcius menjadi batas peringatan, dan pada saat suhu mencapai lebih dari 75 derajat celcius maka perputaran turbin akan dihentikan. </w:t>
      </w:r>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 xml:space="preserve">Pada saat ini sistem monitoring tidak terbatas pada satu tempat saja, monitoring dapat dilakukan kapan dan dimanapun berada.Monitoring informasi terkait tegangan 3 fase, arus, suhu, cosphi pada transformator Gardu Induk dapat diakses melalui website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{"citationItems":[{"id":"ITEM-1","itemData":{"abstract":"SubstationMonitoringInformationSystemandDistributionSubstat ionPLNis a form ofinformation systemwhich is used tomonitor the state ofthe substationanddistributionsubstationPLNwithutilizing the Internet. Monitoring informationdisplayedonawebsite. Informationsystemmonitoringsubstationis neededbecausethe existingSCADAsystemhas not reached thedistribution substation. Needsmonitoringsystemis usedtoincrease thereliability ofelectrical equipment. Informationsystemdisplaysmeasurement resultsin the form ofvoltage, temperature, flowandcosphiobtainedfromsensors mountedon thetransformercontainedin substationsanddistributionsubstations. Data generatedin the form ofserial datawhich is thentransmittedto thewebusinglannetworkserverwhich is then processedso thatit can be displayedon website. Onlineprocessisdonewellenoughthatthe systemcan display dataper secondeven thoughthe data obtainedstillcontainedfewer errors(phase VoltageR=0.58%, S=0.64% phase, phaseT=0,42%, current=4.7% ,temperatureandCosphi=0.56% =1.63%. documentationsystemthatcan bepresented inform ofgraphswhichcanbe determinedat thetimeof presentationandcan beprintedordownloadedinmultiplefileformatsto facilitate theanalysis ofthe system.","author":[{"dropping-particle":"","family":"Iskandar","given":"Dadang","non-dropping-particle":"","parse-names":false,"suffix":""},{"dropping-particle":"","family":"Santosa","given":"P Insap","non-dropping-particle":"","parse-names":false,"suffix":""}],"container-title":"Jnteti","id":"ITEM-1","issue":"2","issued":{"date-parts":[["2013"]]},"page":"2-6","title":"Sistem Informasi Gardu Induk dan Gardu Distribusi berbasis Web","type":"article-journal","volume":"2"},"uris":["http://www.mendeley.com/documents/?uuid=6f60f0c9-c0d4-450c-a9f2-933c4c8368a3"]}],"mendeley":{"formattedCitation":"(Iskandar &amp; Santosa, 2013)","plainTextFormattedCitation":"(Iskandar &amp; Santosa, 2013)","previouslyFormattedCitation":"(Iskandar &amp; Santosa, 2013)"},"properties":{"noteIndex":0},"schema":"https://github.com/citation-style-language/schema/raw/master/csl-citation.json"}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(Iskandar &amp; Santosa, 2013)</w:t>
      </w:r>
      <w:r w:rsidR="00DF117D">
        <w:rPr>
          <w:rFonts w:ascii="Times New Roman" w:hAnsi="Times New Roman"/>
          <w:sz w:val="24"/>
          <w:szCs w:val="24"/>
        </w:rPr>
        <w:fldChar w:fldCharType="end"/>
      </w:r>
      <w:r>
        <w:rPr>
          <w:rFonts w:ascii="Times New Roman" w:hAnsi="Times New Roman"/>
          <w:sz w:val="24"/>
          <w:szCs w:val="24"/>
        </w:rPr>
        <w:t xml:space="preserve">. Dengan menggunakan website semua informasi dapat diakses secara online .semua data terkait tegangan, arus, suhu, cosphi dapat tersimpan dalam database sistem website. </w:t>
      </w:r>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 xml:space="preserve">Sistem monitoring dan pengendalian suhu ruang transformator berbasis Internet of Things (IoT) yang akan menghidupkan kipas angina dan mematikan pemanas pada saat suhu melebihi set point yang telah ditentukan. Mikrokontroler yang digunakan yaitu tipe NodeMCU yang sudah terdapat modul Wifi sehingga dapat langsung terkoneksi dengan internet.Sensor untuk mendeteksi suhu ruangan menggunakan sensor DS18B20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{"citationItems":[{"id":"ITEM-1","itemData":{"author":[{"dropping-particle":"","family":"Widodo","given":"Hendro Agus","non-dropping-particle":"","parse-names":false,"suffix":""},{"dropping-particle":"","family":"Bima","given":"M","non-dropping-particle":"","parse-names":false,"suffix":""},{"dropping-particle":"","family":"Mudjiono","given":"Urip","non-dropping-particle":"","parse-names":false,"suffix":""},{"dropping-particle":"","family":"Kristiawan","given":"Irfan","non-dropping-particle":"","parse-names":false,"suffix":""}],"container-title":"Seminar Master 2018 PPNS","id":"ITEM-1","issued":{"date-parts":[["2018"]]},"page":"123 - 132","title":"Pembuatan Sistim Monitoring dan Pengendalian Suhu Gardu Trafo dengan Internet Of Things","type":"article-journal","volume":"1509"},"uris":["http://www.mendeley.com/documents/?uuid=057d80fb-872c-4c2c-892f-5b4a6e14c4e4"]}],"mendeley":{"formattedCitation":"(Widodo, Bima, Mudjiono, &amp; Kristiawan, 2018)","plainTextFormattedCitation":"(Widodo, Bima, Mudjiono, &amp; Kristiawan, 2018)","previouslyFormattedCitation":"(Widodo, Bima, Mudjiono, &amp; Kristiawan, 2018)"},"properties":{"noteIndex":0},"schema":"https://github.com/citation-style-language/schema/raw/master/csl-citation.json"}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(Widodo, Bima, Mudjiono, &amp; Kristiawan, 2018)</w:t>
      </w:r>
      <w:r w:rsidR="00DF117D">
        <w:rPr>
          <w:rFonts w:ascii="Times New Roman" w:hAnsi="Times New Roman"/>
          <w:sz w:val="24"/>
          <w:szCs w:val="24"/>
        </w:rPr>
        <w:fldChar w:fldCharType="end"/>
      </w:r>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Pada penelitian rancang bangun alat pengendali dan monitoring konsumsi pemakaian listrik berbasis Arduino dan Aplikasi Blynk berhasil menyajikan data Vrms, Irms, daya aktif, Energi(Ws), Energi (Wh) dalam satu hari dan Energi (Wh) dalam satu bulan melalui aplikasi Blynk. Dengan Aplikasi Blynk ini dibutuhkan waktu rata-rata untuk memperbarui data sebesar 311.5 ms. Pada sistem kontrol dibuat untuk mengontrol beban secara otomatis dengan pembatasan daya.</w:t>
      </w:r>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 xml:space="preserve">Rancang bangun sistem monitoring gangguan pada gardu listrik menggunakan Arduino dan Website digunakan untuk mengetahui level tengangan, arus, daya, dan temperatur gardu listrik secara realtime.Data </w:t>
      </w:r>
      <w:r>
        <w:rPr>
          <w:rFonts w:ascii="Times New Roman" w:hAnsi="Times New Roman"/>
          <w:sz w:val="24"/>
          <w:szCs w:val="24"/>
        </w:rPr>
        <w:lastRenderedPageBreak/>
        <w:t>pengukuran selanjutnya akan disimpan dalam Data base sistem. Sistem juga dapat memberikan peringatan pada saat terjadi kesalahan pembacaan perubahan level tegangan.</w:t>
      </w:r>
    </w:p>
    <w:p w:rsidR="00DF117D" w:rsidRDefault="009A2D10">
      <w:pPr>
        <w:spacing w:line="360" w:lineRule="auto"/>
        <w:ind w:firstLine="567"/>
        <w:jc w:val="both"/>
        <w:rPr>
          <w:rFonts w:ascii="Times New Roman" w:hAnsi="Times New Roman"/>
          <w:sz w:val="24"/>
          <w:szCs w:val="24"/>
        </w:rPr>
      </w:pPr>
      <w:r>
        <w:rPr>
          <w:rFonts w:ascii="Times New Roman" w:hAnsi="Times New Roman"/>
          <w:sz w:val="24"/>
          <w:szCs w:val="24"/>
        </w:rPr>
        <w:t xml:space="preserve">Berdasarkan permasalahan yang terjadi di PLTU Anggrek yaitu kurang terpantaunya temperatur pada bagaian sistem ST Bearing scavenge oil, maka penulis akan membuat monitoring  ST Bearing scavenge oil temperature berbasis iot pada unit PLTU Anggrek. Dengan adanya sistem monitoring temperature berbasis IoT ini akan mempermudah dan mempercepat operator dalam mengetahui jika terjadi kenaikan temperatur dimanapun berada. </w:t>
      </w:r>
    </w:p>
    <w:p w:rsidR="00DF117D" w:rsidRDefault="009A2D10">
      <w:pPr>
        <w:pStyle w:val="Heading2"/>
        <w:spacing w:line="360" w:lineRule="auto"/>
        <w:rPr>
          <w:rFonts w:eastAsia="Calibri"/>
          <w:b/>
        </w:rPr>
      </w:pPr>
      <w:bookmarkStart w:id="9" w:name="_Toc94488309"/>
      <w:r>
        <w:rPr>
          <w:rFonts w:eastAsia="Calibri"/>
          <w:b/>
        </w:rPr>
        <w:t>RUMUSAN MASALAH</w:t>
      </w:r>
      <w:bookmarkEnd w:id="9"/>
    </w:p>
    <w:p w:rsidR="00DF117D" w:rsidRDefault="009A2D10">
      <w:pPr>
        <w:spacing w:line="360" w:lineRule="auto"/>
        <w:jc w:val="both"/>
        <w:rPr>
          <w:rFonts w:ascii="Times New Roman" w:hAnsi="Times New Roman"/>
          <w:sz w:val="24"/>
          <w:szCs w:val="24"/>
        </w:rPr>
      </w:pPr>
      <w:r>
        <w:rPr>
          <w:rFonts w:ascii="Times New Roman" w:hAnsi="Times New Roman"/>
          <w:sz w:val="24"/>
          <w:szCs w:val="24"/>
        </w:rPr>
        <w:t>Pada perumusan masalah ini diangkat dari latar belakang diatas yaitu:</w:t>
      </w:r>
    </w:p>
    <w:p w:rsidR="00DF117D" w:rsidRDefault="009A2D10">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Bagaimana operator dapat melakukan monitoring temperature ST Bearing scavenge oil dengan mudah dan cepat tanpa harus berada diruangan kontrol ?</w:t>
      </w:r>
    </w:p>
    <w:p w:rsidR="00DF117D" w:rsidRDefault="009A2D10">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Bagaimana mengetahui perbandingan hasil pembacaan temperature ST Bearing scavenge oil menggunakan sensor dan sistem DCS PLTU.</w:t>
      </w:r>
    </w:p>
    <w:p w:rsidR="00DF117D" w:rsidRDefault="009A2D10">
      <w:pPr>
        <w:pStyle w:val="Heading2"/>
        <w:spacing w:line="360" w:lineRule="auto"/>
        <w:rPr>
          <w:rFonts w:eastAsia="Calibri"/>
          <w:b/>
        </w:rPr>
      </w:pPr>
      <w:bookmarkStart w:id="10" w:name="_Toc94488310"/>
      <w:r>
        <w:rPr>
          <w:rFonts w:eastAsia="Calibri"/>
          <w:b/>
        </w:rPr>
        <w:t>TUJUAN PENELITIAN</w:t>
      </w:r>
      <w:bookmarkEnd w:id="10"/>
    </w:p>
    <w:p w:rsidR="00DF117D" w:rsidRDefault="009A2D10">
      <w:pPr>
        <w:spacing w:line="360" w:lineRule="auto"/>
        <w:jc w:val="both"/>
        <w:rPr>
          <w:rFonts w:ascii="Times New Roman" w:hAnsi="Times New Roman"/>
          <w:sz w:val="24"/>
          <w:szCs w:val="24"/>
        </w:rPr>
      </w:pPr>
      <w:r>
        <w:rPr>
          <w:rFonts w:ascii="Times New Roman" w:hAnsi="Times New Roman"/>
          <w:sz w:val="24"/>
          <w:szCs w:val="24"/>
        </w:rPr>
        <w:t>Tujuan dari penelitian yang di buat yaitu:</w:t>
      </w:r>
    </w:p>
    <w:p w:rsidR="00DF117D" w:rsidRDefault="009A2D10">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Membuat alat yang mampu mengirimkan data temperatur ST Bearing scavenge oil ke operator menggunakan jaringan internet ke smart phone Android.</w:t>
      </w:r>
    </w:p>
    <w:p w:rsidR="00DF117D" w:rsidRDefault="009A2D10">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Membuat alat yang dapat memonitoring temperature ST Bearing scavenge oil menggunakan mikrokontroler dan sensor DHT11.</w:t>
      </w:r>
    </w:p>
    <w:p w:rsidR="00DF117D" w:rsidRDefault="009A2D10">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Menganalisa perbedaan hasil pengukuran suhu temperature dari sensor pada sistem DCS dan sensor DHT11.</w:t>
      </w:r>
    </w:p>
    <w:p w:rsidR="00DF117D" w:rsidRDefault="009A2D10">
      <w:pPr>
        <w:pStyle w:val="Heading2"/>
        <w:spacing w:line="360" w:lineRule="auto"/>
        <w:rPr>
          <w:rFonts w:eastAsia="Calibri"/>
          <w:b/>
        </w:rPr>
      </w:pPr>
      <w:bookmarkStart w:id="11" w:name="_Toc94488311"/>
      <w:r>
        <w:rPr>
          <w:rFonts w:eastAsia="Calibri"/>
          <w:b/>
        </w:rPr>
        <w:t>BATASAN MASALAH</w:t>
      </w:r>
      <w:bookmarkEnd w:id="11"/>
    </w:p>
    <w:p w:rsidR="00DF117D" w:rsidRDefault="009A2D10">
      <w:pPr>
        <w:spacing w:line="360" w:lineRule="auto"/>
        <w:jc w:val="both"/>
        <w:rPr>
          <w:rFonts w:ascii="Times New Roman" w:hAnsi="Times New Roman"/>
          <w:sz w:val="24"/>
          <w:szCs w:val="24"/>
        </w:rPr>
      </w:pPr>
      <w:r>
        <w:rPr>
          <w:rFonts w:ascii="Times New Roman" w:hAnsi="Times New Roman"/>
          <w:sz w:val="24"/>
          <w:szCs w:val="24"/>
        </w:rPr>
        <w:t>Dalam penyusunan tugas akhir ini ada beberapa batasan-batasan masalah yaitu:</w:t>
      </w:r>
    </w:p>
    <w:p w:rsidR="00DF117D" w:rsidRDefault="009A2D10">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lastRenderedPageBreak/>
        <w:t>Informasi data temperatur hanya dikirimkan ke pihak yang bertanggung jawab/operator di PLTU Anggrek.</w:t>
      </w:r>
    </w:p>
    <w:p w:rsidR="00DF117D" w:rsidRDefault="009A2D10">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Aplikasi Smart Phone tidak terdapat sistem kendali jarak jauh dari operator.</w:t>
      </w:r>
    </w:p>
    <w:p w:rsidR="00DF117D" w:rsidRDefault="009A2D10">
      <w:pPr>
        <w:pStyle w:val="ListParagraph"/>
        <w:numPr>
          <w:ilvl w:val="0"/>
          <w:numId w:val="6"/>
        </w:numPr>
        <w:spacing w:line="360" w:lineRule="auto"/>
        <w:jc w:val="both"/>
        <w:rPr>
          <w:rFonts w:ascii="Times New Roman" w:hAnsi="Times New Roman"/>
          <w:sz w:val="24"/>
          <w:szCs w:val="24"/>
        </w:rPr>
      </w:pPr>
      <w:r>
        <w:rPr>
          <w:rFonts w:ascii="Times New Roman" w:hAnsi="Times New Roman"/>
          <w:sz w:val="24"/>
          <w:szCs w:val="24"/>
        </w:rPr>
        <w:t>Pembuatan project ini hanya bersekala kecil atau laboratorium.</w:t>
      </w:r>
    </w:p>
    <w:p w:rsidR="00DF117D" w:rsidRDefault="009A2D10">
      <w:pPr>
        <w:pStyle w:val="Heading2"/>
        <w:spacing w:line="360" w:lineRule="auto"/>
        <w:rPr>
          <w:rFonts w:eastAsia="Calibri"/>
          <w:b/>
        </w:rPr>
      </w:pPr>
      <w:bookmarkStart w:id="12" w:name="_Toc94488312"/>
      <w:r>
        <w:rPr>
          <w:rFonts w:eastAsia="Calibri"/>
          <w:b/>
        </w:rPr>
        <w:t>MANFAAT PENELITIAN</w:t>
      </w:r>
      <w:bookmarkEnd w:id="12"/>
    </w:p>
    <w:p w:rsidR="00DF117D" w:rsidRDefault="009A2D10">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Operator dapat mengetahui temperatur dimanapun dan kapanpun.</w:t>
      </w:r>
    </w:p>
    <w:p w:rsidR="00DF117D" w:rsidRDefault="009A2D10">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Mengurangi tingkat kerusakan operasional mesin Turbin dan Generator</w:t>
      </w:r>
    </w:p>
    <w:p w:rsidR="00DF117D" w:rsidRDefault="009A2D10">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t>Meningkatkan produksifitas energy listrik di PLTU Anggrek.</w:t>
      </w:r>
    </w:p>
    <w:p w:rsidR="00DF117D" w:rsidRDefault="009A2D10">
      <w:pPr>
        <w:pStyle w:val="ListParagraph"/>
        <w:numPr>
          <w:ilvl w:val="0"/>
          <w:numId w:val="7"/>
        </w:numPr>
        <w:spacing w:line="360" w:lineRule="auto"/>
        <w:rPr>
          <w:rFonts w:ascii="Times New Roman" w:hAnsi="Times New Roman"/>
          <w:sz w:val="24"/>
          <w:szCs w:val="24"/>
        </w:rPr>
      </w:pPr>
      <w:r>
        <w:rPr>
          <w:rFonts w:ascii="Times New Roman" w:hAnsi="Times New Roman"/>
          <w:sz w:val="24"/>
          <w:szCs w:val="24"/>
        </w:rPr>
        <w:br w:type="page"/>
      </w:r>
    </w:p>
    <w:p w:rsidR="00DF117D" w:rsidRDefault="009A2D10">
      <w:pPr>
        <w:pStyle w:val="Heading1"/>
        <w:numPr>
          <w:ilvl w:val="0"/>
          <w:numId w:val="0"/>
        </w:numPr>
        <w:spacing w:line="360" w:lineRule="auto"/>
        <w:ind w:left="432" w:hanging="432"/>
        <w:jc w:val="center"/>
        <w:rPr>
          <w:rFonts w:eastAsia="Calibri"/>
          <w:b/>
        </w:rPr>
      </w:pPr>
      <w:bookmarkStart w:id="13" w:name="_Toc94488313"/>
      <w:r>
        <w:rPr>
          <w:rFonts w:eastAsia="Calibri"/>
          <w:b/>
        </w:rPr>
        <w:lastRenderedPageBreak/>
        <w:t>BAB II</w:t>
      </w:r>
      <w:bookmarkEnd w:id="13"/>
    </w:p>
    <w:p w:rsidR="00DF117D" w:rsidRDefault="009A2D10">
      <w:pPr>
        <w:pStyle w:val="Heading1"/>
        <w:numPr>
          <w:ilvl w:val="0"/>
          <w:numId w:val="0"/>
        </w:numPr>
        <w:ind w:left="432" w:hanging="432"/>
        <w:jc w:val="center"/>
        <w:rPr>
          <w:b/>
        </w:rPr>
      </w:pPr>
      <w:bookmarkStart w:id="14" w:name="_Toc94488314"/>
      <w:r>
        <w:rPr>
          <w:b/>
        </w:rPr>
        <w:t>LANDASAN TEORI</w:t>
      </w:r>
      <w:bookmarkEnd w:id="14"/>
    </w:p>
    <w:p w:rsidR="00DF117D" w:rsidRDefault="009A2D10">
      <w:pPr>
        <w:pStyle w:val="Heading2"/>
        <w:numPr>
          <w:ilvl w:val="1"/>
          <w:numId w:val="4"/>
        </w:numPr>
        <w:spacing w:line="360" w:lineRule="auto"/>
        <w:ind w:left="426" w:hanging="426"/>
        <w:rPr>
          <w:rFonts w:eastAsia="Calibri"/>
          <w:b/>
        </w:rPr>
      </w:pPr>
      <w:bookmarkStart w:id="15" w:name="_Toc94488315"/>
      <w:r>
        <w:rPr>
          <w:rFonts w:eastAsia="Calibri"/>
          <w:b/>
        </w:rPr>
        <w:t>PENELITIAN TERDAHULU</w:t>
      </w:r>
      <w:bookmarkEnd w:id="15"/>
    </w:p>
    <w:p w:rsidR="00DF117D" w:rsidRDefault="009A2D10">
      <w:pPr>
        <w:spacing w:after="0" w:line="360" w:lineRule="auto"/>
        <w:rPr>
          <w:rFonts w:ascii="Times New Roman" w:hAnsi="Times New Roman"/>
          <w:sz w:val="24"/>
          <w:szCs w:val="24"/>
        </w:rPr>
      </w:pPr>
      <w:r>
        <w:rPr>
          <w:rFonts w:ascii="Times New Roman" w:hAnsi="Times New Roman"/>
          <w:sz w:val="24"/>
          <w:szCs w:val="24"/>
          <w:lang w:val="id-ID"/>
        </w:rPr>
        <w:t>Beberapa penelitian terdahulu yang berkaitan dengan sistem</w:t>
      </w:r>
      <w:r>
        <w:rPr>
          <w:rFonts w:ascii="Times New Roman" w:hAnsi="Times New Roman"/>
          <w:sz w:val="24"/>
          <w:szCs w:val="24"/>
        </w:rPr>
        <w:t xml:space="preserve">  antara lain :</w:t>
      </w:r>
    </w:p>
    <w:p w:rsidR="00DF117D" w:rsidRDefault="009A2D10">
      <w:pPr>
        <w:spacing w:after="0" w:line="360" w:lineRule="auto"/>
        <w:ind w:firstLine="567"/>
        <w:jc w:val="both"/>
        <w:rPr>
          <w:rFonts w:ascii="Times New Roman" w:hAnsi="Times New Roman"/>
          <w:sz w:val="24"/>
          <w:szCs w:val="24"/>
        </w:rPr>
      </w:pPr>
      <w:r>
        <w:rPr>
          <w:rFonts w:ascii="Times New Roman" w:hAnsi="Times New Roman"/>
          <w:sz w:val="24"/>
          <w:szCs w:val="24"/>
        </w:rPr>
        <w:t xml:space="preserve">Penelitian yang dilakukan oleh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{"citationItems":[{"id":"ITEM-1","itemData":{"abstract":"SubstationMonitoringInformationSystemandDistributionSubstat ionPLNis a form ofinformation systemwhich is used tomonitor the state ofthe substationanddistributionsubstationPLNwithutilizing the Internet. Monitoring informationdisplayedonawebsite. Informationsystemmonitoringsubstationis neededbecausethe existingSCADAsystemhas not reached thedistribution substation. Needsmonitoringsystemis usedtoincrease thereliability ofelectrical equipment. Informationsystemdisplaysmeasurement resultsin the form ofvoltage, temperature, flowandcosphiobtainedfromsensors mountedon thetransformercontainedin substationsanddistributionsubstations. Data generatedin the form ofserial datawhich is thentransmittedto thewebusinglannetworkserverwhich is then processedso thatit can be displayedon website. Onlineprocessisdonewellenoughthatthe systemcan display dataper secondeven thoughthe data obtainedstillcontainedfewer errors(phase VoltageR=0.58%, S=0.64% phase, phaseT=0,42%, current=4.7% ,temperatureandCosphi=0.56% =1.63%. documentationsystemthatcan bepresented inform ofgraphswhichcanbe determinedat thetimeof presentationandcan beprintedordownloadedinmultiplefileformatsto facilitate theanalysis ofthe system.","author":[{"dropping-particle":"","family":"Iskandar","given":"Dadang","non-dropping-particle":"","parse-names":false,"suffix":""},{"dropping-particle":"","family":"Santosa","given":"P Insap","non-dropping-particle":"","parse-names":false,"suffix":""}],"container-title":"Jnteti","id":"ITEM-1","issue":"2","issued":{"date-parts":[["2013"]]},"page":"2-6","title":"Sistem Informasi Gardu Induk dan Gardu Distribusi berbasis Web","type":"article-journal","volume":"2"},"uris":["http://www.mendeley.com/documents/?uuid=6f60f0c9-c0d4-450c-a9f2-933c4c8368a3"]}],"mendeley":{"formattedCitation":"(Iskandar &amp; Santosa, 2013)","plainTextFormattedCitation":"(Iskandar &amp; Santosa, 2013)","previouslyFormattedCitation":"(Iskandar &amp; Santosa, 2013)"},"properties":{"noteIndex":0},"schema":"https://github.com/citation-style-language/schema/raw/master/csl-citation.json"}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(Iskandar &amp; Santosa, 2013)</w:t>
      </w:r>
      <w:r w:rsidR="00DF117D">
        <w:rPr>
          <w:rFonts w:ascii="Times New Roman" w:hAnsi="Times New Roman"/>
          <w:sz w:val="24"/>
          <w:szCs w:val="24"/>
        </w:rPr>
        <w:fldChar w:fldCharType="end"/>
      </w:r>
      <w:r>
        <w:rPr>
          <w:rFonts w:ascii="Times New Roman" w:hAnsi="Times New Roman"/>
          <w:sz w:val="24"/>
          <w:szCs w:val="24"/>
        </w:rPr>
        <w:t xml:space="preserve"> yaitu Sistem Informasi Gardu Induk dan Gardu Distribusi berbasis Web. Kebutuhan  sistem  monitoring  digunakan  untuk meningkatkan  kehandalan  peralatan  listrik.Sistem  informasi menampilkan hasil pengukuran berupa tegangan, suhu,arus dan cosphi  yang  didapatkan  dari  sensor  yang  dipasang  pada tranformator  yang  terdapat  pada  gardu  induk  maupun  gardu distribusi.  Data  yang  dihasilkan  berupa  data  serial yang kemudian  ditransmisikan  menggunakan  jaringan  lan  menuju web  server  yang  kemudian  diolah  sehingga  dapat  ditampilkan kedalam website.</w:t>
      </w:r>
    </w:p>
    <w:p w:rsidR="00DF117D" w:rsidRDefault="009A2D10">
      <w:pPr>
        <w:spacing w:after="0" w:line="360" w:lineRule="auto"/>
        <w:ind w:firstLine="567"/>
        <w:jc w:val="both"/>
        <w:rPr>
          <w:rFonts w:ascii="Times New Roman" w:hAnsi="Times New Roman"/>
          <w:sz w:val="24"/>
          <w:szCs w:val="24"/>
        </w:rPr>
      </w:pPr>
      <w:r>
        <w:rPr>
          <w:rFonts w:ascii="Times New Roman" w:hAnsi="Times New Roman"/>
          <w:sz w:val="24"/>
          <w:szCs w:val="24"/>
        </w:rPr>
        <w:t xml:space="preserve">Penelitian yang dilakukan oleh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{"citationItems":[{"id":"ITEM-1","itemData":{"author":[{"dropping-particle":"","family":"Widodo","given":"Hendro Agus","non-dropping-particle":"","parse-names":false,"suffix":""},{"dropping-particle":"","family":"Bima","given":"M","non-dropping-particle":"","parse-names":false,"suffix":""},{"dropping-particle":"","family":"Mudjiono","given":"Urip","non-dropping-particle":"","parse-names":false,"suffix":""},{"dropping-particle":"","family":"Kristiawan","given":"Irfan","non-dropping-particle":"","parse-names":false,"suffix":""}],"container-title":"Seminar Master 2018 PPNS","id":"ITEM-1","issued":{"date-parts":[["2018"]]},"page":"123 - 132","title":"Pembuatan Sistim Monitoring dan Pengendalian Suhu Gardu Trafo dengan Internet Of Things","type":"article-journal","volume":"1509"},"uris":["http://www.mendeley.com/documents/?uuid=057d80fb-872c-4c2c-892f-5b4a6e14c4e4"]}],"mendeley":{"formattedCitation":"(Widodo et al., 2018)","plainTextFormattedCitation":"(Widodo et al., 2018)","previouslyFormattedCitation":"(Widodo et al., 2018)"},"properties":{"noteIndex":0},"schema":"https://github.com/citation-style-language/schema/raw/master/csl-citation.json"}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(Widodo et al., 2018)</w:t>
      </w:r>
      <w:r w:rsidR="00DF117D">
        <w:rPr>
          <w:rFonts w:ascii="Times New Roman" w:hAnsi="Times New Roman"/>
          <w:sz w:val="24"/>
          <w:szCs w:val="24"/>
        </w:rPr>
        <w:fldChar w:fldCharType="end"/>
      </w:r>
      <w:r>
        <w:rPr>
          <w:rFonts w:ascii="Times New Roman" w:hAnsi="Times New Roman"/>
          <w:sz w:val="24"/>
          <w:szCs w:val="24"/>
        </w:rPr>
        <w:t xml:space="preserve"> yaitu Pembuatan Sistim Monitoring dan Pengendalian Suhu Gardu Trafo dengan Internet Of Things. Sistem  ini mampu  memantau  dan  mengendalikan  suhu  udara  ambien dan  pada  ruang  gardu  travo  sesuai  set  point  yang  telah ditentukan  dan  dapat  monitoring  jarak  jauh  menggunakan IoT.  Pembuatan  system monitoringdan  Pengendalian  suhu  gardu  Trafo  ini  diyakini mampu  menjaga  keandalan  kerja  dan  kontinuitas  pelayanan transformator.</w:t>
      </w:r>
    </w:p>
    <w:p w:rsidR="00DF117D" w:rsidRDefault="009A2D10">
      <w:pPr>
        <w:spacing w:after="0" w:line="360" w:lineRule="auto"/>
        <w:ind w:firstLine="567"/>
        <w:jc w:val="both"/>
        <w:rPr>
          <w:rFonts w:ascii="Times New Roman" w:hAnsi="Times New Roman"/>
          <w:sz w:val="24"/>
          <w:szCs w:val="24"/>
        </w:rPr>
      </w:pPr>
      <w:r>
        <w:rPr>
          <w:rFonts w:ascii="Times New Roman" w:hAnsi="Times New Roman"/>
          <w:sz w:val="24"/>
          <w:szCs w:val="24"/>
        </w:rPr>
        <w:t xml:space="preserve">Penelitian yang dilakukan oleh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9786026154507","author":[{"dropping-particle":"","family":"Dan","given":"Arduino","non-dropping-particle":"","parse-names":false,"suffix":""},{"dropping-particle":"","family":"Blynk","given":"Aplikasi","non-dropping-particle":"","parse-names":false,"suffix":""}],"container-title":"Jurusan Teknik Elektro, Universitas Bangka Belitung Jl. Kampus Peradaban, Bangka, Kep. Bangka Belitung 3317","id":"ITEM-1","issued":{"date-parts":[["2021"]]},"page":"1-4","title":"Rancang Bangun Alat Pengendali Dan Monitoring","type":"article-journal"},"uris":["http://www.mendeley.com/documents/?uuid=523fc007-823d-418a-9137-e6859572ae00"]}],"mendeley":{"formattedCitation":"(Dan &amp; Blynk, 2021)","plainTextFormattedCitation":"(Dan &amp; Blynk, 2021)","previouslyFormattedCitation":"(Dan &amp; Blynk, 2021)"},"properties":{"noteIndex":0},"schema":"https://github.com/citation-style-language/schema/raw/master/csl-citation.json"}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(Dan &amp; Blynk, 2021)</w:t>
      </w:r>
      <w:r w:rsidR="00DF117D">
        <w:rPr>
          <w:rFonts w:ascii="Times New Roman" w:hAnsi="Times New Roman"/>
          <w:sz w:val="24"/>
          <w:szCs w:val="24"/>
        </w:rPr>
        <w:fldChar w:fldCharType="end"/>
      </w:r>
      <w:r>
        <w:rPr>
          <w:rFonts w:ascii="Times New Roman" w:hAnsi="Times New Roman"/>
          <w:sz w:val="24"/>
          <w:szCs w:val="24"/>
        </w:rPr>
        <w:t xml:space="preserve"> yaitu Rancang Bangun Alat Pengendalai dan Monitor Konsumsi Pemakaian Listrik Berbasis Arduino dan Aplikasi Blynk.Penelitian  ini  bertujuan  untuk  membuat  suatu  sistem  monitoring  dan  kontrol  secara  jarak  jauh terhadap penggunaan daya listrik yang ada di rumah  tangga dengan menggunakan smartphone Android. Hasil pengujian menunjukkan perangkat monitoring dan kontrol konsumsi listrik berhasil dibuat dengan </w:t>
      </w:r>
    </w:p>
    <w:p w:rsidR="00DF117D" w:rsidRDefault="009A2D10">
      <w:pPr>
        <w:spacing w:after="0" w:line="360" w:lineRule="auto"/>
        <w:rPr>
          <w:rFonts w:ascii="Times New Roman" w:hAnsi="Times New Roman"/>
          <w:sz w:val="24"/>
          <w:szCs w:val="24"/>
        </w:rPr>
      </w:pPr>
      <w:r>
        <w:rPr>
          <w:rFonts w:ascii="Times New Roman" w:hAnsi="Times New Roman"/>
          <w:sz w:val="24"/>
          <w:szCs w:val="24"/>
        </w:rPr>
        <w:lastRenderedPageBreak/>
        <w:t xml:space="preserve">                        menggunakan  Arduino  dan  Platform  Blynk.  Informasi  yang  disajikan  pada  aplikasi  adalah  berupa pengukuran Vrms, Irms, daya aktif, dan total pemakaian energi.</w:t>
      </w:r>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t xml:space="preserve">Penelitian yang dilakukan oleh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{"citationItems":[{"id":"ITEM-1","itemData":{"abstract":"Gardu listrik saat ini umumnya masih belum dilengkapi oleh sistem monitoring untuk mengetahui kondisi gardu listrik. Penelitian ini dilakukan untuk menerapkan purwarupa sistem monitoring gardu listrik yang dilakukan di gedung Prodi Sistem Komputer. Pada penelitian ini dilakukan perancangan serta pembuatan perangkat keras dan perangkat lunak untuk membangun sistem monitoring gardu listrik. Perancangan dan pembuatan perangkat keras merupakan tahapan yang dilakukan untuk mendesain dan membuat perangkat pembacaan data tegangan AC (Alternating Current) dengan sensor ZMPT101B, arus listrik AC SCT-013, dan temperatur SHT11 yang diproses oleh mikrokontroler pada arduino platform kemudian ditransmisikan melalui antarmuka ethernet. Tahap selanjutnya diikuti dengan perancangan dan pembuatan perangkat lunak berupa antarmuka grafis yang memuat grafik-grafik nilai perubahan data tegangan AC, arus listrik AC, daya, serta temperatur gardu secara realtime. Indikasi dari keberhasilan penelitian ini adalah perangkat dapat melakukan monitoring pada gardu listrik gedung Prodi Sistem Komputer secara realtime melalui jaringan lokal (Local Area Network) dan data pembacaan sistem telah disimpan di server Prodi Sistem Komputer.Sistem seluruhnya telah bekerja dengan baik dalam melakukan monitoring perubahan data dengan nilai rata-rata 219,67V untuk tegangan AC, rata-rata arus sebesar 24,33A, daya rata-rata sebesar 3510,75VA, dan temperatur rata- rata sebesar 32.04oC pada gardu listrik. Kata","author":[{"dropping-particle":"","family":"Saputra","given":"Wahyu Rudiyan","non-dropping-particle":"","parse-names":false,"suffix":""},{"dropping-particle":"","family":"Muid","given":"Abdul","non-dropping-particle":"","parse-names":false,"suffix":""},{"dropping-particle":"","family":"Rismawan","given":"Tedy","non-dropping-particle":"","parse-names":false,"suffix":""},{"dropping-particle":"","family":"Komputer","given":"Jurusan Sistem","non-dropping-particle":"","parse-names":false,"suffix":""}],"container-title":"Jurnal Coding","id":"ITEM-1","issue":"2","issued":{"date-parts":[["2016"]]},"page":"141-150","title":"Rancang Bangun Sistem Monitoring Gangguan Pada Gardu Listrik Menggunakan Arduino Dan Website","type":"article-journal","volume":"04"},"uris":["http://www.mendeley.com/documents/?uuid=f27eb2a1-abc9-4d0c-87b8-6788540550af"]}],"mendeley":{"formattedCitation":"(Saputra, Muid, Rismawan, &amp; Komputer, 2016)","plainTextFormattedCitation":"(Saputra, Muid, Rismawan, &amp; Komputer, 2016)","previouslyFormattedCitation":"(Saputra, Muid, Rismawan, &amp; Komputer, 2016)"},"properties":{"noteIndex":0},"schema":"https://github.com/citation-style-language/schema/raw/master/csl-citation.json"}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(Saputra, Muid, Rismawan, &amp; Komputer, 2016)</w:t>
      </w:r>
      <w:r w:rsidR="00DF117D">
        <w:rPr>
          <w:rFonts w:ascii="Times New Roman" w:hAnsi="Times New Roman"/>
          <w:sz w:val="24"/>
          <w:szCs w:val="24"/>
        </w:rPr>
        <w:fldChar w:fldCharType="end"/>
      </w:r>
      <w:r>
        <w:rPr>
          <w:rFonts w:ascii="Times New Roman" w:hAnsi="Times New Roman"/>
          <w:sz w:val="24"/>
          <w:szCs w:val="24"/>
        </w:rPr>
        <w:t>yaitu Rancang Bangun Sistem Monitoring Gangguan Pada Listrik Menggunakan Arduino dan Website.Perangkat  monitoring  gangguan  pada gardu  listrik  dapat  memberikaninformasi  tingkat  perubahan  leveltegangan,  arus,  daya,  dan temperaturpada  gardu  listrik  secara realtime. Sistem  dapat  memberikan  peringatan dengan  tampilan  halaman  peringatan pada  saat  terjadi  kesalahan  pada pembacaan  perubahan  level  tegangan, arus,  daya,  dan  temperaturpada  gardu listrik.</w:t>
      </w:r>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t xml:space="preserve">Penelitian juga dilakukan oleh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{"citationItems":[{"id":"ITEM-1","itemData":{"abstract":"Besarnya kebutuhan suatu beban, karakteristik suatu pembangkit, batas max dan min kapasitas pembangkit, serta pengeluaran untuk bahan bakar untuk setiap unit pembangkit berpengaruh secara ekonomis pada pengoperasian pembangkit. Tujuan Penelitian ini untuk memperoleh biaya pembangkitan paling minimum pada suatu kondisi pembebanan tertentu pada sistem tenaga dengan metode Lagrange. Data pembebanan yang digunakan yaitu data di tanggal 14 mei 2018 pada pukul 07.00 Wib. Hasil akhir menunjukan bahwa, dengan total pembangkitan sebesar 2644 MW, biaya yang harus dikeluarkan sebesar Rp1.180.776.616,22 sedangkan dengan metode lagrange yang digunakan untuk mengoptimasi pembangkit, didapatkan biaya pembangkitan Rp1.160.220.968,97. Besar penghematan yang bisa dilakukan selama satu jam yaitu jam 07.00 Wib yaitu sebesar Rp 20.555.647,26. Dari studi yang telah dilakukan dapat disimpulkan bahwa metode Lagrange mampu menghasilkan biaya pembangkitan minimum yang cukup baik dibandingkan dengan biaya pembangkitan riil.","author":[{"dropping-particle":"","family":"Murti","given":"A. S.","non-dropping-particle":"","parse-names":false,"suffix":""},{"dropping-particle":"","family":"Manuaba","given":"I. B. G.","non-dropping-particle":"","parse-names":false,"suffix":""},{"dropping-particle":"","family":"Arjana","given":"I. G. D.","non-dropping-particle":"","parse-names":false,"suffix":""}],"container-title":"Jurnal Spektrum","id":"ITEM-1","issue":"1","issued":{"date-parts":[["2020"]]},"page":"76-82","title":"Optimasi Unit PLTU Berbahan Bakar Batubara Menggunakan Metode Lagrange di PT. Indonesia Power Up Suralaya","type":"article-journal","volume":"7"},"uris":["http://www.mendeley.com/documents/?uuid=fc39731a-a1f5-4145-b08d-d37d444ecaf6"]}],"mendeley":{"formattedCitation":"(Murti, Manuaba, &amp; Arjana, 2020)","plainTextFormattedCitation":"(Murti, Manuaba, &amp; Arjana, 2020)","previouslyFormattedCitation":"(Murti, Manuaba, &amp; Arjana, 2020)"},"properties":{"noteIndex":0},"schema":"https://github.com/citation-style-language/schema/raw/master/csl-citation.json"}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(Murti, Manuaba, &amp; Arjana, 2020)</w:t>
      </w:r>
      <w:r w:rsidR="00DF117D">
        <w:rPr>
          <w:rFonts w:ascii="Times New Roman" w:hAnsi="Times New Roman"/>
          <w:sz w:val="24"/>
          <w:szCs w:val="24"/>
        </w:rPr>
        <w:fldChar w:fldCharType="end"/>
      </w:r>
      <w:r>
        <w:rPr>
          <w:rFonts w:ascii="Times New Roman" w:hAnsi="Times New Roman"/>
          <w:sz w:val="24"/>
          <w:szCs w:val="24"/>
        </w:rPr>
        <w:t xml:space="preserve"> yaitu optimasi unit PLTU menggunakan metode LAGRANGE untuk memperoleh biaya pembangkit paling minimum pada suatu kondisi beban tertentu pada sistem tenaga dan metode lagrange. Dan hasilnya metode lagrange mampu menghasilkan biaya pembangkit minimum yang cukup baik di banding dengan biaya sebelumnya.</w:t>
      </w:r>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t xml:space="preserve">Penggunaan NodeMcu juga di lakukan pada penelitian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Fatih","given":"Muhammad","non-dropping-particle":"","parse-names":false,"suffix":""},{"dropping-particle":"","family":"Sudaryanto","given":"Aris","non-dropping-particle":"","parse-names":false,"suffix":""}],"id":"ITEM-1","issue":"1","issued":{"date-parts":[["2021"]]},"page":"6-15","title":"Pengujian Sistem Monitoring Menggunakan Blackbox Testing Listrik Berbasis NodeMCU","type":"article-journal","volume":"1"},"uris":["http://www.mendeley.com/documents/?uuid=284b597f-3250-4cae-9ca6-5b799aab06a1"]}],"mendeley":{"formattedCitation":"(Fatih &amp; Sudaryanto, 2021)","plainTextFormattedCitation":"(Fatih &amp; Sudaryanto, 2021)","previouslyFormattedCitation":"(Fatih &amp; Sudaryanto, 2021)"},"properties":{"noteIndex":0},"schema":"https://github.com/citation-style-language/schema/raw/master/csl-citation.json"}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(Fatih &amp; Sudaryanto, 2021)</w:t>
      </w:r>
      <w:r w:rsidR="00DF117D">
        <w:rPr>
          <w:rFonts w:ascii="Times New Roman" w:hAnsi="Times New Roman"/>
          <w:sz w:val="24"/>
          <w:szCs w:val="24"/>
        </w:rPr>
        <w:fldChar w:fldCharType="end"/>
      </w:r>
      <w:r>
        <w:rPr>
          <w:rFonts w:ascii="Times New Roman" w:hAnsi="Times New Roman"/>
          <w:sz w:val="24"/>
          <w:szCs w:val="24"/>
        </w:rPr>
        <w:t xml:space="preserve"> dimana pada pengujian ini berfocus pada pengujian fungsional sistem sistem monitoring listrik berbasis ModeMcu menggunakan metode Blackbox testing. Hasilnya menujukan bahwa fungsional sistem monitoring listrik berbasis NodeMcu  bekerja cukup baik dengan tingkat keberhasilan mencapai 100%.</w:t>
      </w:r>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t xml:space="preserve">Adapun penggunaan  sensor DHT11 di gunakan untuk prototipe pengendali suhu dan kelembaban untuk cold stronge, sistem refrigerasi yang kurang baik dan pengolahan pasca panen yang kurang efektif mengakibatkan penurunan kualitas dan kuantitas bahan pangan yang di konsumsi oleh manusia. Maka dari itu prototipe cold stronge di realisasikan menggunakan komponen utama sensor DHT11 dan Mikrocontroller ATMega328 serta di koneksikan ke telepon genggam pengguna melalui modul GSM. Hasilnya menunjukan suhu dan kelembaban dapat di jaga sesuai dengan yang di inginkan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{"citationItems":[{"id":"ITEM-1","itemData":{"abstract":"Food losses didefinisikan sebagai penurunan kualitas dan kuantitas bahan pangan yang dikonsumsi oleh manusia. Hal ini terjadi karena sistem refrigerasi yang kurang baik dan pengolahan pasca panen yang kurang efektif. Salah satu komponen penting dalam sistem refrigerasi bahan makanan adalah cold storage. Dalam penelitian ini, sebuah prototipe cold storage direalisasikan menggunakan komponen utama sensor DHT11 dan mikrokontroler ATMega328 serta dikoneksikan melalui telepon genggam pengguna melalui modul GSM. Cold storage ini dirancang memiliki suhu ruangan sebesar 14oC dan kelembabannya antara 70 % dan 72 %. Data suhu dan kelembaban dapat dideteksi oleh sensor DHT11 dan nilainya ditampilkan dalam penampil LCD. Selain ditampilkan dalam penampil LCD, data sensor dan kelembaban dikirim ke telepon genggam pengguna melalui modul GSM. Jika suhu ruang atau kelembaban melebihi batas yang diinginkan, maka buzzer berbunyi dan pengguna dapat mematikan sistem melalui telepon genggam. Hasil pengujian menunjukkan suhu dan kelembaban dapat dijaga sesuai dengan yang diinginkan. Respon waktu untuk mencapai setpoint dari kondisi awal mulai berjalan membutuhkan 12 menit untuk suhu dan 15 menit untuk kelembaban. Suhu dan kelembaban berfluktuasi di sekitar nilai referensinya dengan nilai steady state error sebesar 1oC untuk suhu dan 4% untuk kelembaban.","author":[{"dropping-particle":"","family":"Najmurrokhman, A, Kusnandar","given":"Amirulloh","non-dropping-particle":"","parse-names":false,"suffix":""}],"container-title":"Jurnal Teknologi Universitas Muhammadiyah Jakarta","id":"ITEM-1","issue":"1","issued":{"date-parts":[["2018"]]},"page":"73-82","title":"Prototipe Pengendali Suhu Dan Kelembaban Untuk Cold Storage Menggunakan Mikrokontroler Atmega328 Dan Sensor Dht11","type":"article-journal","volume":"10"},"uris":["http://www.mendeley.com/documents/?uuid=9e7754de-c811-4d9f-b6c7-35762773aade"]}],"mendeley":{"formattedCitation":"(Najmurrokhman, A, Kusnandar, 2018)","plainTextFormattedCitation":"(Najmurrokhman, A, Kusnandar, 2018)","previouslyFormattedCitation":"(Najmurrokhman, A, Kusnandar, 2018)"},"properties":{"noteIndex":0},"schema":"https://github.com/citation-style-language/schema/raw/master/csl-citation.json"}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(Najmurrokhman, A, Kusnandar, 2018)</w:t>
      </w:r>
      <w:r w:rsidR="00DF117D">
        <w:rPr>
          <w:rFonts w:ascii="Times New Roman" w:hAnsi="Times New Roman"/>
          <w:sz w:val="24"/>
          <w:szCs w:val="24"/>
        </w:rPr>
        <w:fldChar w:fldCharType="end"/>
      </w:r>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Penelitian terdahulu yang di lakukan oleh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 acer b) hand phone redmi note 7 2. Perangkat lunak a) google crome b) Microsoft exel c) drive android B. Tahapan Alur … sensor LDR menggunakan pin ADC, sensor PIR menggunakan pin Digital, sensor Arus dan Tegangan menggunakan pin ADC, kontrol relay menggunakan …","author":[{"dropping-particle":"","family":"Poliyama","given":"R S","non-dropping-particle":"","parse-names":false,"suffix":""},{"dropping-particle":"","family":"Surusa","given":"F E P","non-dropping-particle":"","parse-names":false,"suffix":""},{"dropping-particle":"","family":"...","given":"","non-dropping-particle":"","parse-names":false,"suffix":""}],"container-title":"Jambura Journal of …","id":"ITEM-1","issued":{"date-parts":[["2021"]]},"page":"34-40","title":"Rancang Bangun Alat Sistem Monitor Lampu Jalan Umum Tenaga Surya Berbasis Teknologi Lo-Ra","type":"article-journal","volume":"3"},"uris":["http://www.mendeley.com/documents/?uuid=424dd315-7142-4dde-801a-51f6baa7b90b"]}],"mendeley":{"formattedCitation":"(Poliyama, Surusa, &amp; ..., 2021)","plainTextFormattedCitation":"(Poliyama, Surusa, &amp; ..., 2021)","previouslyFormattedCitation":"(Poliyama, Surusa, &amp; ..., 2021)"},"properties":{"noteIndex":0},"schema":"https://github.com/citation-style-language/schema/raw/master/csl-citation.json"}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(Poliyama, Surusa, &amp; ..., 2021)</w:t>
      </w:r>
      <w:r w:rsidR="00DF117D">
        <w:rPr>
          <w:rFonts w:ascii="Times New Roman" w:hAnsi="Times New Roman"/>
          <w:sz w:val="24"/>
          <w:szCs w:val="24"/>
        </w:rPr>
        <w:fldChar w:fldCharType="end"/>
      </w:r>
      <w:r>
        <w:rPr>
          <w:rFonts w:ascii="Times New Roman" w:hAnsi="Times New Roman"/>
          <w:sz w:val="24"/>
          <w:szCs w:val="24"/>
        </w:rPr>
        <w:t xml:space="preserve"> menggunakan arduino uno di mana pada penelitiannya tentang sistem monitor lampu jalan umum tenaga surya berbasis teknologi Lo-Ra. Arduino sebagai microkontroller berfungsi untuk memberi perintah dan juga menerima data secara langsung dari sensor yang terpasang pada lampu jalan.arduino uno terhubung secara langsung dengan teknologi Lo-Ra sebagai pengirim data, hasilnya dapat di lihat pada server dalam bentuk angka pada tampilan MS.Excel.</w:t>
      </w:r>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t xml:space="preserve">Penggunaan internet of things (IOT) juga digunakan oleh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{"citationItems":[{"id":"ITEM-1","itemData":{"author":[{"dropping-particle":"","family":"Ismail","given":"Mualief Anwar","non-dropping-particle":"","parse-names":false,"suffix":""}],"id":"ITEM-1","issued":{"date-parts":[["2021"]]},"page":"7-12","title":"Tempat Sampah Pintar Berbasis Internet of Things","type":"article-journal","volume":"3"},"uris":["http://www.mendeley.com/documents/?uuid=1c49f40d-61c2-42e6-8e99-9b585877d705"]}],"mendeley":{"formattedCitation":"(Ismail, 2021)","plainTextFormattedCitation":"(Ismail, 2021)","previouslyFormattedCitation":"(Ismail, 2021)"},"properties":{"noteIndex":0},"schema":"https://github.com/citation-style-language/schema/raw/master/csl-citation.json"}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(Ismail, 2021)</w:t>
      </w:r>
      <w:r w:rsidR="00DF117D">
        <w:rPr>
          <w:rFonts w:ascii="Times New Roman" w:hAnsi="Times New Roman"/>
          <w:sz w:val="24"/>
          <w:szCs w:val="24"/>
        </w:rPr>
        <w:fldChar w:fldCharType="end"/>
      </w:r>
      <w:r>
        <w:rPr>
          <w:rFonts w:ascii="Times New Roman" w:hAnsi="Times New Roman"/>
          <w:sz w:val="24"/>
          <w:szCs w:val="24"/>
        </w:rPr>
        <w:t xml:space="preserve"> dimana pada penelitiannya tentang tempat sampah pintar menggunakan teknologi rasberry pi dan Internet of things ( IOT ) berbasis website. Hasil dari penelitiannya ini berupa pemisahan ukuran sampah dengan kisaran kurang dari 60 cm, artinya apabila melebihi ukuran tersebut penutup tempat sampah tidak akan terbuka dan juga pada informasi jumlah sampah yang terdapat pada tempat sampah dapat di lihat melalui web server. Dan juga pada penelitian yang dilakukan oleh </w:t>
      </w:r>
      <w:r w:rsidR="00DF117D">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{"citationItems":[{"id":"ITEM-1","itemData":{"abstract":"Riwayat Artikel: Server room is center for controlling equipment operating in a company. Continuous use of server equipment for a long time can increase temperature of the device. Changes in temperature in server room can also affect performance of server. In this study, a web-based server room temperature monitoring and control system was designed at PLTU Punagaya using Raspberry pi. This system uses the DS18B20 temperature sensor to detect temperature of server room. The ideal temperature parameter to be controlled is between 20 °C-34° C. test results show that at room temperature less than 35 ° C, Air Conditioners (AC) 1 and 2 do not operate. When the room temperature is more than 35 ° C, AC 1 will operate automatically and AC 2 will be turned on manually when server room temperature does not decrease after AC 1 is turned on.","author":[{"dropping-particle":"","family":"Zainal","given":"Muhammad","non-dropping-particle":"","parse-names":false,"suffix":""}],"id":"ITEM-1","issue":"1","issued":{"date-parts":[["2021"]]},"page":"2775-5274","title":"PERANCANGAN SISTEM MONITORING DAN PENGENDALIAN SUHU PADA RUANG SERVER PLTU PUNAGAYA BERBASIS WEB MENGGUNAKAN RASPBERRY PI Informasi Artikel","type":"article-journal","volume":"1"},"uris":["http://www.mendeley.com/documents/?uuid=977777a7-1863-4083-8377-7e8d0704ffbd"]}],"mendeley":{"formattedCitation":"(Zainal, 2021)","plainTextFormattedCitation":"(Zainal, 2021)","previouslyFormattedCitation":"(Zainal, 2021)"},"properties":{"noteIndex":0},"schema":"https://github.com/citation-style-language/schema/raw/master/csl-citation.json"}</w:instrText>
      </w:r>
      <w:r w:rsidR="00DF117D">
        <w:rPr>
          <w:rFonts w:ascii="Times New Roman" w:hAnsi="Times New Roman"/>
          <w:sz w:val="24"/>
          <w:szCs w:val="24"/>
        </w:rPr>
        <w:fldChar w:fldCharType="separate"/>
      </w:r>
      <w:r>
        <w:rPr>
          <w:rFonts w:ascii="Times New Roman" w:hAnsi="Times New Roman"/>
          <w:sz w:val="24"/>
          <w:szCs w:val="24"/>
        </w:rPr>
        <w:t>(Zainal, 2021)</w:t>
      </w:r>
      <w:r w:rsidR="00DF117D">
        <w:rPr>
          <w:rFonts w:ascii="Times New Roman" w:hAnsi="Times New Roman"/>
          <w:sz w:val="24"/>
          <w:szCs w:val="24"/>
        </w:rPr>
        <w:fldChar w:fldCharType="end"/>
      </w:r>
      <w:r>
        <w:rPr>
          <w:rFonts w:ascii="Times New Roman" w:hAnsi="Times New Roman"/>
          <w:sz w:val="24"/>
          <w:szCs w:val="24"/>
        </w:rPr>
        <w:t xml:space="preserve"> ia menggunakan internet of things ( IOT ) untuk perancangan sistem monitor suhu pada ruang server PLTU Panugaya.</w:t>
      </w:r>
    </w:p>
    <w:p w:rsidR="00DF117D" w:rsidRDefault="00DF117D">
      <w:pPr>
        <w:spacing w:after="0" w:line="360" w:lineRule="auto"/>
        <w:jc w:val="both"/>
        <w:rPr>
          <w:rFonts w:ascii="Times New Roman" w:hAnsi="Times New Roman"/>
          <w:b/>
          <w:sz w:val="24"/>
          <w:szCs w:val="24"/>
        </w:rPr>
      </w:pPr>
    </w:p>
    <w:p w:rsidR="00DF117D" w:rsidRDefault="009A2D10">
      <w:pPr>
        <w:pStyle w:val="Heading2"/>
        <w:numPr>
          <w:ilvl w:val="1"/>
          <w:numId w:val="4"/>
        </w:numPr>
        <w:spacing w:line="360" w:lineRule="auto"/>
        <w:ind w:left="426" w:hanging="426"/>
        <w:rPr>
          <w:b/>
        </w:rPr>
      </w:pPr>
      <w:bookmarkStart w:id="16" w:name="_Toc94488316"/>
      <w:r>
        <w:rPr>
          <w:b/>
        </w:rPr>
        <w:t>DASAR TEORI</w:t>
      </w:r>
      <w:bookmarkEnd w:id="16"/>
    </w:p>
    <w:p w:rsidR="00DF117D" w:rsidRDefault="009A2D10">
      <w:pPr>
        <w:pStyle w:val="Heading3"/>
        <w:numPr>
          <w:ilvl w:val="2"/>
          <w:numId w:val="4"/>
        </w:numPr>
        <w:spacing w:line="360" w:lineRule="auto"/>
        <w:ind w:left="709" w:hanging="709"/>
        <w:rPr>
          <w:b/>
        </w:rPr>
      </w:pPr>
      <w:bookmarkStart w:id="17" w:name="_Toc94488317"/>
      <w:r>
        <w:rPr>
          <w:b/>
        </w:rPr>
        <w:t>PLTU</w:t>
      </w:r>
      <w:bookmarkEnd w:id="17"/>
    </w:p>
    <w:p w:rsidR="00DF117D" w:rsidRDefault="009A2D10">
      <w:pPr>
        <w:spacing w:after="0" w:line="360" w:lineRule="auto"/>
        <w:ind w:firstLine="720"/>
        <w:jc w:val="both"/>
        <w:rPr>
          <w:rFonts w:ascii="Times New Roman" w:hAnsi="Times New Roman"/>
          <w:sz w:val="24"/>
          <w:szCs w:val="24"/>
        </w:rPr>
      </w:pPr>
      <w:r>
        <w:rPr>
          <w:rFonts w:ascii="Times New Roman" w:hAnsi="Times New Roman"/>
          <w:sz w:val="24"/>
          <w:szCs w:val="24"/>
        </w:rPr>
        <w:t>Pembangkit  Listrik  Tenaga  Uap  (PLTU)  merupakan  mesin  konversi energi  yang  merubah  energi  kimia  dalam  bahan  bakar  Batubara  menjadi energi listrik. Proses konversi energi pada PLTU berlangsung melalui tiga tahapan dapat dilihat pada gambar 3.1. Pertama, energi kimia dalam bahan bakar  diubah  menjadi  energi  panas  dalam  bentuk  uap  bertekanan  dan temperatur  tinggi.  Kedua,  energi  panas  (uap)  diubah  menjadi  energi mekanik  dalam  bentuk  putaran.  Ketiga,  energi  mekanik  diubah  menjadi energi listrik.</w:t>
      </w:r>
    </w:p>
    <w:p w:rsidR="00DF117D" w:rsidRDefault="009A2D10">
      <w:pPr>
        <w:keepNext/>
        <w:spacing w:after="0" w:line="360" w:lineRule="auto"/>
        <w:jc w:val="center"/>
      </w:pPr>
      <w:r>
        <w:rPr>
          <w:noProof/>
        </w:rPr>
        <w:lastRenderedPageBreak/>
        <w:drawing>
          <wp:inline distT="0" distB="0" distL="0" distR="0">
            <wp:extent cx="3168650" cy="1392555"/>
            <wp:effectExtent l="19050" t="0" r="0" b="0"/>
            <wp:docPr id="3" name="Picture 11" descr="Description: Kita dan Energi: Prinsip Kerja PL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Description: Kita dan Energi: Prinsip Kerja PLTU"/>
                    <pic:cNvPicPr>
                      <a:picLocks noChangeAspect="1" noChangeArrowheads="1"/>
                    </pic:cNvPicPr>
                  </pic:nvPicPr>
                  <pic:blipFill>
                    <a:blip r:embed="rId17"/>
                    <a:srcRect/>
                    <a:stretch>
                      <a:fillRect/>
                    </a:stretch>
                  </pic:blipFill>
                  <pic:spPr>
                    <a:xfrm>
                      <a:off x="0" y="0"/>
                      <a:ext cx="3168650" cy="1392555"/>
                    </a:xfrm>
                    <a:prstGeom prst="rect">
                      <a:avLst/>
                    </a:prstGeom>
                    <a:noFill/>
                    <a:ln w="9525">
                      <a:noFill/>
                      <a:miter lim="800000"/>
                      <a:headEnd/>
                      <a:tailEnd/>
                    </a:ln>
                  </pic:spPr>
                </pic:pic>
              </a:graphicData>
            </a:graphic>
          </wp:inline>
        </w:drawing>
      </w:r>
    </w:p>
    <w:p w:rsidR="00DF117D" w:rsidRDefault="009A2D10">
      <w:pPr>
        <w:pStyle w:val="Caption"/>
        <w:jc w:val="center"/>
      </w:pPr>
      <w:r>
        <w:rPr>
          <w:rFonts w:ascii="Times New Roman" w:hAnsi="Times New Roman"/>
          <w:b w:val="0"/>
          <w:color w:val="000000"/>
          <w:sz w:val="24"/>
          <w:szCs w:val="24"/>
        </w:rPr>
        <w:t>Gambar 2.</w:t>
      </w:r>
      <w:r w:rsidR="00DF117D">
        <w:rPr>
          <w:rFonts w:ascii="Times New Roman" w:hAnsi="Times New Roman"/>
          <w:b w:val="0"/>
          <w:color w:val="000000"/>
          <w:sz w:val="24"/>
          <w:szCs w:val="24"/>
        </w:rPr>
        <w:fldChar w:fldCharType="begin"/>
      </w:r>
      <w:r>
        <w:rPr>
          <w:rFonts w:ascii="Times New Roman" w:hAnsi="Times New Roman"/>
          <w:b w:val="0"/>
          <w:color w:val="000000"/>
          <w:sz w:val="24"/>
          <w:szCs w:val="24"/>
        </w:rPr>
        <w:instrText xml:space="preserve"> SEQ Gambar \* ARABIC \s 1 </w:instrText>
      </w:r>
      <w:r w:rsidR="00DF117D">
        <w:rPr>
          <w:rFonts w:ascii="Times New Roman" w:hAnsi="Times New Roman"/>
          <w:b w:val="0"/>
          <w:color w:val="000000"/>
          <w:sz w:val="24"/>
          <w:szCs w:val="24"/>
        </w:rPr>
        <w:fldChar w:fldCharType="separate"/>
      </w:r>
      <w:r>
        <w:rPr>
          <w:rFonts w:ascii="Times New Roman" w:hAnsi="Times New Roman"/>
          <w:b w:val="0"/>
          <w:color w:val="000000"/>
          <w:sz w:val="24"/>
          <w:szCs w:val="24"/>
        </w:rPr>
        <w:t>1</w:t>
      </w:r>
      <w:r w:rsidR="00DF117D">
        <w:rPr>
          <w:rFonts w:ascii="Times New Roman" w:hAnsi="Times New Roman"/>
          <w:b w:val="0"/>
          <w:color w:val="000000"/>
          <w:sz w:val="24"/>
          <w:szCs w:val="24"/>
        </w:rPr>
        <w:fldChar w:fldCharType="end"/>
      </w:r>
      <w:bookmarkStart w:id="18" w:name="_Toc94489273"/>
      <w:r>
        <w:rPr>
          <w:rFonts w:ascii="Times New Roman" w:hAnsi="Times New Roman"/>
          <w:b w:val="0"/>
          <w:color w:val="000000"/>
          <w:sz w:val="24"/>
          <w:szCs w:val="24"/>
        </w:rPr>
        <w:t xml:space="preserve"> Proses Konversi Energi PLTU</w:t>
      </w:r>
      <w:bookmarkEnd w:id="18"/>
    </w:p>
    <w:p w:rsidR="00DF117D" w:rsidRDefault="009A2D10">
      <w:pPr>
        <w:pStyle w:val="Heading3"/>
        <w:numPr>
          <w:ilvl w:val="2"/>
          <w:numId w:val="4"/>
        </w:numPr>
        <w:spacing w:line="360" w:lineRule="auto"/>
        <w:ind w:left="567" w:hanging="567"/>
        <w:rPr>
          <w:b/>
        </w:rPr>
      </w:pPr>
      <w:bookmarkStart w:id="19" w:name="_Toc94488318"/>
      <w:r>
        <w:rPr>
          <w:b/>
        </w:rPr>
        <w:t>NodeMCU</w:t>
      </w:r>
      <w:bookmarkEnd w:id="19"/>
    </w:p>
    <w:p w:rsidR="00DF117D" w:rsidRDefault="009A2D10">
      <w:pPr>
        <w:pStyle w:val="ListParagraph"/>
        <w:spacing w:after="0" w:line="360" w:lineRule="auto"/>
        <w:ind w:left="0" w:firstLine="426"/>
        <w:jc w:val="both"/>
        <w:rPr>
          <w:rFonts w:ascii="Times New Roman" w:hAnsi="Times New Roman"/>
          <w:sz w:val="24"/>
          <w:szCs w:val="24"/>
        </w:rPr>
      </w:pPr>
      <w:r>
        <w:rPr>
          <w:rFonts w:ascii="Times New Roman" w:hAnsi="Times New Roman"/>
          <w:sz w:val="24"/>
          <w:szCs w:val="24"/>
        </w:rPr>
        <w:t xml:space="preserve">NodeMCU merupakan board mikrokontroler yang sudah tesedia modul wifi dan kompatibel dengan Arduino IDE. Model board sama dengan model Arduino Uno, namun spesifikasi jauh lebih unggul dikarenakan mikroprosessor sudah menggunakan tipe 32 bit sedangkan arduino Uno hanya menggunakan prosessor  AVR 8 bit. Pemilihan board tipe ini karena  tersedianya modul modul wifi yang dapat langsung terkoneksi ke jaringan internet. </w:t>
      </w:r>
    </w:p>
    <w:p w:rsidR="00DF117D" w:rsidRDefault="009A2D10">
      <w:pPr>
        <w:keepNext/>
        <w:jc w:val="center"/>
      </w:pPr>
      <w:r>
        <w:rPr>
          <w:rFonts w:ascii="Times New Roman" w:hAnsi="Times New Roman"/>
          <w:noProof/>
          <w:sz w:val="24"/>
          <w:szCs w:val="24"/>
        </w:rPr>
        <w:drawing>
          <wp:inline distT="0" distB="0" distL="0" distR="0">
            <wp:extent cx="2190115" cy="1934845"/>
            <wp:effectExtent l="19050" t="0" r="635" b="0"/>
            <wp:docPr id="4" name="Picture 4" descr="Description: Apa itu Module NodeMCU ESP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Apa itu Module NodeMCU ESP8266?"/>
                    <pic:cNvPicPr>
                      <a:picLocks noChangeAspect="1" noChangeArrowheads="1"/>
                    </pic:cNvPicPr>
                  </pic:nvPicPr>
                  <pic:blipFill>
                    <a:blip r:embed="rId18"/>
                    <a:srcRect/>
                    <a:stretch>
                      <a:fillRect/>
                    </a:stretch>
                  </pic:blipFill>
                  <pic:spPr>
                    <a:xfrm>
                      <a:off x="0" y="0"/>
                      <a:ext cx="2190115" cy="1934845"/>
                    </a:xfrm>
                    <a:prstGeom prst="rect">
                      <a:avLst/>
                    </a:prstGeom>
                    <a:noFill/>
                    <a:ln w="9525">
                      <a:noFill/>
                      <a:miter lim="800000"/>
                      <a:headEnd/>
                      <a:tailEnd/>
                    </a:ln>
                  </pic:spPr>
                </pic:pic>
              </a:graphicData>
            </a:graphic>
          </wp:inline>
        </w:drawing>
      </w:r>
    </w:p>
    <w:p w:rsidR="00DF117D" w:rsidRDefault="00DF117D">
      <w:pPr>
        <w:pStyle w:val="Caption"/>
        <w:jc w:val="center"/>
      </w:pPr>
    </w:p>
    <w:p w:rsidR="00DF117D" w:rsidRDefault="009A2D10">
      <w:pPr>
        <w:pStyle w:val="Caption"/>
        <w:jc w:val="center"/>
        <w:rPr>
          <w:rFonts w:ascii="Times New Roman" w:hAnsi="Times New Roman"/>
          <w:b w:val="0"/>
          <w:color w:val="000000"/>
          <w:sz w:val="24"/>
          <w:szCs w:val="24"/>
        </w:rPr>
      </w:pPr>
      <w:bookmarkStart w:id="20" w:name="_Toc94489274"/>
      <w:r>
        <w:rPr>
          <w:rFonts w:ascii="Times New Roman" w:hAnsi="Times New Roman"/>
          <w:b w:val="0"/>
          <w:color w:val="000000"/>
          <w:sz w:val="24"/>
          <w:szCs w:val="24"/>
        </w:rPr>
        <w:t>Gambar 2.2 Board NodeMCU</w:t>
      </w:r>
      <w:bookmarkEnd w:id="20"/>
    </w:p>
    <w:p w:rsidR="00DF117D" w:rsidRDefault="009A2D10">
      <w:pPr>
        <w:pStyle w:val="ListParagraph"/>
        <w:spacing w:after="0" w:line="360" w:lineRule="auto"/>
        <w:ind w:left="0" w:firstLine="426"/>
        <w:jc w:val="both"/>
        <w:rPr>
          <w:rFonts w:ascii="Times New Roman" w:hAnsi="Times New Roman"/>
          <w:sz w:val="24"/>
          <w:szCs w:val="24"/>
        </w:rPr>
      </w:pPr>
      <w:r>
        <w:rPr>
          <w:rFonts w:ascii="Times New Roman" w:hAnsi="Times New Roman"/>
          <w:sz w:val="24"/>
          <w:szCs w:val="24"/>
        </w:rPr>
        <w:t xml:space="preserve">NodeMCU dapat dikoneksikan dengan aplikasi smartphone android yaitu Blynk. Blynk merupakan aplikasi yang dapat didownload secara gratis di Play Store. Dalam proses pemrograman hanya dengan menambahkan library Blynk dalam Arduino IDE maka board Arduino Wemos D1 dapat langsung dikoneksikan dengan Blynk. </w:t>
      </w:r>
    </w:p>
    <w:p w:rsidR="00DF117D" w:rsidRDefault="009A2D10">
      <w:pPr>
        <w:pStyle w:val="Heading3"/>
        <w:numPr>
          <w:ilvl w:val="2"/>
          <w:numId w:val="4"/>
        </w:numPr>
        <w:ind w:left="709" w:hanging="709"/>
        <w:rPr>
          <w:b/>
        </w:rPr>
      </w:pPr>
      <w:bookmarkStart w:id="21" w:name="_Toc94488319"/>
      <w:r>
        <w:rPr>
          <w:b/>
        </w:rPr>
        <w:t>Sensor DHT 11</w:t>
      </w:r>
      <w:bookmarkEnd w:id="21"/>
    </w:p>
    <w:p w:rsidR="00DF117D" w:rsidRDefault="009A2D10">
      <w:pPr>
        <w:spacing w:line="360" w:lineRule="auto"/>
        <w:jc w:val="both"/>
        <w:rPr>
          <w:rFonts w:ascii="Times New Roman" w:hAnsi="Times New Roman"/>
          <w:sz w:val="24"/>
        </w:rPr>
      </w:pPr>
      <w:r>
        <w:rPr>
          <w:rFonts w:ascii="Times New Roman" w:hAnsi="Times New Roman"/>
          <w:sz w:val="24"/>
        </w:rPr>
        <w:tab/>
        <w:t xml:space="preserve">Sensor DHT11 adalah module sensor yang berfungsi untuk mensensing objek suhu dan kelembaban yang memiliki output tegangan analog yang </w:t>
      </w:r>
      <w:r>
        <w:rPr>
          <w:rFonts w:ascii="Times New Roman" w:hAnsi="Times New Roman"/>
          <w:sz w:val="24"/>
        </w:rPr>
        <w:lastRenderedPageBreak/>
        <w:t xml:space="preserve">dapat diolah lebih lanjut menggunakan mikrokontroler. Module sensor ini tergolong kedalam elemen resistif seperti perangkat pengukur suhu seperti contohnya yaitu NTC. </w:t>
      </w:r>
    </w:p>
    <w:p w:rsidR="00DF117D" w:rsidRDefault="009A2D10">
      <w:pPr>
        <w:spacing w:line="360" w:lineRule="auto"/>
        <w:jc w:val="both"/>
        <w:rPr>
          <w:rFonts w:ascii="Times New Roman" w:hAnsi="Times New Roman"/>
          <w:sz w:val="24"/>
        </w:rPr>
      </w:pPr>
      <w:r>
        <w:rPr>
          <w:rFonts w:ascii="Times New Roman" w:hAnsi="Times New Roman"/>
          <w:sz w:val="24"/>
        </w:rPr>
        <w:tab/>
        <w:t xml:space="preserve">Kelebihan dari module sensor ini dibanding module sensor lainnya yaitu dari segi kualitas pembacaan data sensing yang lebih responsif yang memliki kecepatan dalam hal sensing objek suhu dan kelembaban, dan data yang terbaca tidak mudah terinterverensi. Sensor DHT11 pada umumya memiliki fitur kalibrasi nilai pembacaan suhu dan kelembaban yang cukup akurat. </w:t>
      </w:r>
    </w:p>
    <w:p w:rsidR="00DF117D" w:rsidRDefault="009A2D10">
      <w:pPr>
        <w:spacing w:line="360" w:lineRule="auto"/>
        <w:jc w:val="both"/>
        <w:rPr>
          <w:rFonts w:ascii="Times New Roman" w:hAnsi="Times New Roman"/>
          <w:sz w:val="24"/>
        </w:rPr>
      </w:pPr>
      <w:r>
        <w:rPr>
          <w:rFonts w:ascii="Times New Roman" w:hAnsi="Times New Roman"/>
          <w:sz w:val="24"/>
        </w:rPr>
        <w:tab/>
        <w:t>Penyimpanan data kalibrasi tersebut terdapat pada memori program OTP yang disebut juga dengan nama koefisien kalibrasi.Sensor ini memiliki 4 kaki pin, dan terdapat juga sensor DHT11 dengan breakout PCB yang terdapat hanya memilik 3 kaki pin seperti gambar dibawah ini.</w:t>
      </w:r>
    </w:p>
    <w:p w:rsidR="00DF117D" w:rsidRDefault="009A2D10">
      <w:pPr>
        <w:spacing w:line="360" w:lineRule="auto"/>
        <w:jc w:val="center"/>
        <w:rPr>
          <w:rFonts w:ascii="Times New Roman" w:hAnsi="Times New Roman"/>
          <w:sz w:val="24"/>
        </w:rPr>
      </w:pPr>
      <w:r>
        <w:rPr>
          <w:rFonts w:ascii="Times New Roman" w:hAnsi="Times New Roman"/>
          <w:noProof/>
          <w:sz w:val="24"/>
        </w:rPr>
        <w:drawing>
          <wp:inline distT="0" distB="0" distL="0" distR="0">
            <wp:extent cx="1945640" cy="1424940"/>
            <wp:effectExtent l="19050" t="0" r="0" b="0"/>
            <wp:docPr id="5" name="Picture 13" descr="Description: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Description: download.jpg"/>
                    <pic:cNvPicPr>
                      <a:picLocks noChangeAspect="1" noChangeArrowheads="1"/>
                    </pic:cNvPicPr>
                  </pic:nvPicPr>
                  <pic:blipFill>
                    <a:blip r:embed="rId19"/>
                    <a:srcRect/>
                    <a:stretch>
                      <a:fillRect/>
                    </a:stretch>
                  </pic:blipFill>
                  <pic:spPr>
                    <a:xfrm>
                      <a:off x="0" y="0"/>
                      <a:ext cx="1945640" cy="1424940"/>
                    </a:xfrm>
                    <a:prstGeom prst="rect">
                      <a:avLst/>
                    </a:prstGeom>
                    <a:noFill/>
                    <a:ln w="9525">
                      <a:noFill/>
                      <a:miter lim="800000"/>
                      <a:headEnd/>
                      <a:tailEnd/>
                    </a:ln>
                  </pic:spPr>
                </pic:pic>
              </a:graphicData>
            </a:graphic>
          </wp:inline>
        </w:drawing>
      </w:r>
    </w:p>
    <w:p w:rsidR="00DF117D" w:rsidRDefault="009A2D10">
      <w:pPr>
        <w:spacing w:line="360" w:lineRule="auto"/>
        <w:jc w:val="center"/>
        <w:rPr>
          <w:rFonts w:ascii="Times New Roman" w:hAnsi="Times New Roman"/>
          <w:sz w:val="24"/>
        </w:rPr>
      </w:pPr>
      <w:r>
        <w:rPr>
          <w:rFonts w:ascii="Times New Roman" w:hAnsi="Times New Roman"/>
          <w:sz w:val="24"/>
        </w:rPr>
        <w:t>Gambar 2.3. Sensor DHT 11</w:t>
      </w:r>
    </w:p>
    <w:p w:rsidR="00DF117D" w:rsidRDefault="009A2D10">
      <w:pPr>
        <w:pStyle w:val="Heading3"/>
        <w:numPr>
          <w:ilvl w:val="2"/>
          <w:numId w:val="4"/>
        </w:numPr>
        <w:spacing w:line="360" w:lineRule="auto"/>
        <w:ind w:left="567" w:hanging="567"/>
        <w:rPr>
          <w:b/>
        </w:rPr>
      </w:pPr>
      <w:bookmarkStart w:id="22" w:name="_Toc94488320"/>
      <w:r>
        <w:rPr>
          <w:b/>
        </w:rPr>
        <w:t>Adaptor 5 Volt</w:t>
      </w:r>
      <w:bookmarkEnd w:id="22"/>
    </w:p>
    <w:p w:rsidR="00DF117D" w:rsidRDefault="009A2D10">
      <w:pPr>
        <w:spacing w:line="360" w:lineRule="auto"/>
        <w:ind w:firstLine="720"/>
        <w:jc w:val="both"/>
        <w:rPr>
          <w:rFonts w:ascii="Times New Roman" w:hAnsi="Times New Roman"/>
          <w:sz w:val="24"/>
          <w:szCs w:val="24"/>
        </w:rPr>
      </w:pPr>
      <w:r>
        <w:rPr>
          <w:rFonts w:ascii="Times New Roman" w:hAnsi="Times New Roman"/>
          <w:sz w:val="24"/>
          <w:szCs w:val="24"/>
        </w:rPr>
        <w:t>Untuk kebutuhan daya dari mikrokontroler membutuhkan tegangan VCC sebesar 5 volt. Nilai tegangan ini merupakan level dari tegangan kerja digital mikroontroler dalam hal ini yang akan digunakan yaitu modul NodeMCU. Gambar 3.5 merupakan modul adaptor 5 volt.</w:t>
      </w:r>
    </w:p>
    <w:p w:rsidR="00DF117D" w:rsidRDefault="009A2D10">
      <w:pPr>
        <w:jc w:val="center"/>
        <w:rPr>
          <w:rFonts w:ascii="Times New Roman" w:hAnsi="Times New Roman"/>
          <w:sz w:val="24"/>
          <w:szCs w:val="24"/>
        </w:rPr>
      </w:pPr>
      <w:r>
        <w:rPr>
          <w:noProof/>
        </w:rPr>
        <w:lastRenderedPageBreak/>
        <w:drawing>
          <wp:inline distT="0" distB="0" distL="0" distR="0">
            <wp:extent cx="1477645" cy="1477645"/>
            <wp:effectExtent l="19050" t="0" r="8255" b="0"/>
            <wp:docPr id="6" name="Picture 9" descr="Description: Adaptor Power Supply DC 5 Volt 2 Ampere (5V - 2A) Switching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Description: Adaptor Power Supply DC 5 Volt 2 Ampere (5V - 2A) Switching | Shopee  Indonesia"/>
                    <pic:cNvPicPr>
                      <a:picLocks noChangeAspect="1" noChangeArrowheads="1"/>
                    </pic:cNvPicPr>
                  </pic:nvPicPr>
                  <pic:blipFill>
                    <a:blip r:embed="rId20"/>
                    <a:srcRect/>
                    <a:stretch>
                      <a:fillRect/>
                    </a:stretch>
                  </pic:blipFill>
                  <pic:spPr>
                    <a:xfrm>
                      <a:off x="0" y="0"/>
                      <a:ext cx="1477645" cy="1477645"/>
                    </a:xfrm>
                    <a:prstGeom prst="rect">
                      <a:avLst/>
                    </a:prstGeom>
                    <a:noFill/>
                    <a:ln w="9525">
                      <a:noFill/>
                      <a:miter lim="800000"/>
                      <a:headEnd/>
                      <a:tailEnd/>
                    </a:ln>
                  </pic:spPr>
                </pic:pic>
              </a:graphicData>
            </a:graphic>
          </wp:inline>
        </w:drawing>
      </w:r>
    </w:p>
    <w:p w:rsidR="00DF117D" w:rsidRDefault="009A2D10">
      <w:pPr>
        <w:jc w:val="center"/>
        <w:rPr>
          <w:rFonts w:ascii="Times New Roman" w:hAnsi="Times New Roman"/>
          <w:sz w:val="24"/>
          <w:szCs w:val="24"/>
        </w:rPr>
      </w:pPr>
      <w:r>
        <w:rPr>
          <w:rFonts w:ascii="Times New Roman" w:hAnsi="Times New Roman"/>
          <w:sz w:val="24"/>
          <w:szCs w:val="24"/>
        </w:rPr>
        <w:t>Gambar 2.4 Adaptor 5 volt</w:t>
      </w:r>
    </w:p>
    <w:p w:rsidR="00DF117D" w:rsidRDefault="009A2D10">
      <w:pPr>
        <w:pStyle w:val="Heading3"/>
        <w:numPr>
          <w:ilvl w:val="2"/>
          <w:numId w:val="4"/>
        </w:numPr>
        <w:spacing w:line="360" w:lineRule="auto"/>
        <w:ind w:left="709" w:hanging="709"/>
        <w:rPr>
          <w:b/>
        </w:rPr>
      </w:pPr>
      <w:bookmarkStart w:id="23" w:name="_Toc94488321"/>
      <w:r>
        <w:rPr>
          <w:b/>
        </w:rPr>
        <w:t xml:space="preserve">Modem Portabel </w:t>
      </w:r>
    </w:p>
    <w:p w:rsidR="00DF117D" w:rsidRDefault="009A2D10">
      <w:pPr>
        <w:spacing w:after="0" w:line="480" w:lineRule="auto"/>
        <w:ind w:firstLine="709"/>
        <w:jc w:val="both"/>
        <w:rPr>
          <w:rFonts w:ascii="Times New Roman" w:hAnsi="Times New Roman"/>
          <w:sz w:val="24"/>
          <w:szCs w:val="24"/>
        </w:rPr>
      </w:pPr>
      <w:r>
        <w:rPr>
          <w:rFonts w:ascii="Times New Roman" w:hAnsi="Times New Roman"/>
          <w:sz w:val="24"/>
          <w:szCs w:val="24"/>
        </w:rPr>
        <w:t>Modem portable merupakan alata yang mampu memancarkan sinyal internet menggunakan tipe Wi-Fi. Modem ini harus menggunakan SIM Card untuk mendapatkan service dari provider yang tersedia pada daerah setempat. Pada penelitian ini modem protabel digunakan untuk memancarkan sinyal internet sehingga NodeMcu dapat terkoneksi dengan sinyal internet.</w:t>
      </w:r>
    </w:p>
    <w:p w:rsidR="00DF117D" w:rsidRDefault="009A2D10">
      <w:pPr>
        <w:spacing w:after="0" w:line="480" w:lineRule="auto"/>
        <w:ind w:firstLine="709"/>
        <w:jc w:val="center"/>
        <w:rPr>
          <w:rFonts w:ascii="Times New Roman" w:hAnsi="Times New Roman"/>
          <w:sz w:val="24"/>
          <w:szCs w:val="24"/>
        </w:rPr>
      </w:pPr>
      <w:r>
        <w:rPr>
          <w:noProof/>
        </w:rPr>
        <w:drawing>
          <wp:inline distT="0" distB="0" distL="0" distR="0">
            <wp:extent cx="2976880" cy="196723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1"/>
                    <a:srcRect/>
                    <a:stretch>
                      <a:fillRect/>
                    </a:stretch>
                  </pic:blipFill>
                  <pic:spPr>
                    <a:xfrm>
                      <a:off x="0" y="0"/>
                      <a:ext cx="2976880" cy="1967230"/>
                    </a:xfrm>
                    <a:prstGeom prst="rect">
                      <a:avLst/>
                    </a:prstGeom>
                    <a:noFill/>
                    <a:ln w="9525">
                      <a:noFill/>
                      <a:miter lim="800000"/>
                      <a:headEnd/>
                      <a:tailEnd/>
                    </a:ln>
                  </pic:spPr>
                </pic:pic>
              </a:graphicData>
            </a:graphic>
          </wp:inline>
        </w:drawing>
      </w:r>
    </w:p>
    <w:p w:rsidR="00DF117D" w:rsidRDefault="009A2D10">
      <w:pPr>
        <w:jc w:val="center"/>
        <w:rPr>
          <w:rFonts w:ascii="Times New Roman" w:hAnsi="Times New Roman"/>
          <w:sz w:val="24"/>
          <w:szCs w:val="24"/>
        </w:rPr>
      </w:pPr>
      <w:r>
        <w:rPr>
          <w:rFonts w:ascii="Times New Roman" w:hAnsi="Times New Roman"/>
          <w:sz w:val="24"/>
          <w:szCs w:val="24"/>
        </w:rPr>
        <w:t>Gambar 2.8 Modem Portabel</w:t>
      </w:r>
    </w:p>
    <w:p w:rsidR="00DF117D" w:rsidRDefault="009A2D10">
      <w:pPr>
        <w:pStyle w:val="Heading3"/>
        <w:numPr>
          <w:ilvl w:val="2"/>
          <w:numId w:val="4"/>
        </w:numPr>
        <w:spacing w:line="360" w:lineRule="auto"/>
        <w:ind w:left="709" w:hanging="709"/>
        <w:rPr>
          <w:b/>
        </w:rPr>
      </w:pPr>
      <w:r>
        <w:rPr>
          <w:b/>
        </w:rPr>
        <w:t>Library Blynk</w:t>
      </w:r>
      <w:bookmarkEnd w:id="23"/>
    </w:p>
    <w:p w:rsidR="00DF117D" w:rsidRDefault="009A2D10">
      <w:pPr>
        <w:spacing w:after="0" w:line="360" w:lineRule="auto"/>
        <w:ind w:firstLine="709"/>
        <w:jc w:val="both"/>
        <w:rPr>
          <w:rFonts w:ascii="Times New Roman" w:hAnsi="Times New Roman"/>
          <w:sz w:val="24"/>
          <w:szCs w:val="24"/>
        </w:rPr>
      </w:pPr>
      <w:r>
        <w:rPr>
          <w:rFonts w:ascii="Times New Roman" w:hAnsi="Times New Roman"/>
          <w:sz w:val="24"/>
          <w:szCs w:val="24"/>
        </w:rPr>
        <w:t>Library Blynk digunakan untuk komunikasi antara perangkat keras Arduino dengan Blynk Cloud dan Aplikasi Blynk pada Smart Phone Android.Sebelum membuat program arduino yang terhubung dengan Blynk, maka perlu ditambahkan library Blynk ke dalam Arduino IDE.</w:t>
      </w:r>
      <w:r>
        <w:rPr>
          <w:rFonts w:ascii="Times New Roman" w:hAnsi="Times New Roman"/>
          <w:sz w:val="24"/>
          <w:szCs w:val="24"/>
          <w:lang w:val="id-ID"/>
        </w:rPr>
        <w:t xml:space="preserve">Aplikasi </w:t>
      </w:r>
      <w:r>
        <w:rPr>
          <w:rFonts w:ascii="Times New Roman" w:hAnsi="Times New Roman"/>
          <w:sz w:val="24"/>
          <w:szCs w:val="24"/>
          <w:lang w:val="id-ID"/>
        </w:rPr>
        <w:lastRenderedPageBreak/>
        <w:t>Blynk merupakan aplikasi yang berbasis Android, apk dapat diunduh melalui Play Store Android secara gratis. Setelah diinstal maka pengguna harus melakukan login ke aplikasi tersebut menggunakan e-mail. E-mail tersebut juga berfungsi untuk menerima kode autentifikasi dari setiap proyek yang dibuat dalam aplikasi Blynk.</w:t>
      </w:r>
    </w:p>
    <w:p w:rsidR="00DF117D" w:rsidRDefault="009A2D10">
      <w:pPr>
        <w:spacing w:after="0" w:line="360" w:lineRule="auto"/>
        <w:ind w:firstLine="709"/>
        <w:jc w:val="both"/>
        <w:rPr>
          <w:rFonts w:ascii="Times New Roman" w:hAnsi="Times New Roman"/>
          <w:sz w:val="24"/>
          <w:szCs w:val="24"/>
        </w:rPr>
      </w:pPr>
      <w:r>
        <w:rPr>
          <w:rFonts w:ascii="Times New Roman" w:hAnsi="Times New Roman"/>
          <w:sz w:val="24"/>
          <w:szCs w:val="24"/>
        </w:rPr>
        <w:t>Blynk yang sudah terinstal di smart phone harus dikonfigurasi terlebih dahulu, yaitu disesuaikan dengan kebutuhan aplikasi yang akan digunakan. Didalam Blynk terdapat banyak fasilitas menu input maupun output yang dapat digunakan untuk berkomunikasi dengan Arduino. Pada mode gratis maksimal menu yang dapat digunakan 2000 point.Setiap menu memiliki nilai point yang berbeda-beda tergantung kompleksifitas dari menu yang digunakan.</w:t>
      </w:r>
    </w:p>
    <w:p w:rsidR="00DF117D" w:rsidRDefault="009A2D10">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435100" cy="2552065"/>
            <wp:effectExtent l="19050" t="0" r="0" b="0"/>
            <wp:docPr id="8" name="Picture 10" descr="Description: D:\Robotika\Joni\screenBlynk\Screenshot_2020-11-14-20-31-26-178_cc.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Description: D:\Robotika\Joni\screenBlynk\Screenshot_2020-11-14-20-31-26-178_cc.blynk.jpg"/>
                    <pic:cNvPicPr>
                      <a:picLocks noChangeAspect="1" noChangeArrowheads="1"/>
                    </pic:cNvPicPr>
                  </pic:nvPicPr>
                  <pic:blipFill>
                    <a:blip r:embed="rId22"/>
                    <a:srcRect/>
                    <a:stretch>
                      <a:fillRect/>
                    </a:stretch>
                  </pic:blipFill>
                  <pic:spPr>
                    <a:xfrm>
                      <a:off x="0" y="0"/>
                      <a:ext cx="1435100" cy="2552065"/>
                    </a:xfrm>
                    <a:prstGeom prst="rect">
                      <a:avLst/>
                    </a:prstGeom>
                    <a:noFill/>
                    <a:ln w="9525">
                      <a:noFill/>
                      <a:miter lim="800000"/>
                      <a:headEnd/>
                      <a:tailEnd/>
                    </a:ln>
                  </pic:spPr>
                </pic:pic>
              </a:graphicData>
            </a:graphic>
          </wp:inline>
        </w:drawing>
      </w:r>
    </w:p>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Gambar 2.9 Tampilan Menu dalam Aplikasi Blynk (Android)</w:t>
      </w:r>
    </w:p>
    <w:p w:rsidR="00DF117D" w:rsidRDefault="00DF117D">
      <w:pPr>
        <w:rPr>
          <w:rFonts w:ascii="Times New Roman" w:hAnsi="Times New Roman"/>
          <w:sz w:val="24"/>
          <w:szCs w:val="24"/>
        </w:rPr>
      </w:pPr>
    </w:p>
    <w:p w:rsidR="00DF117D" w:rsidRDefault="00DF117D">
      <w:pPr>
        <w:rPr>
          <w:rFonts w:ascii="Times New Roman" w:hAnsi="Times New Roman"/>
          <w:sz w:val="24"/>
          <w:szCs w:val="24"/>
        </w:rPr>
      </w:pPr>
    </w:p>
    <w:p w:rsidR="00DF117D" w:rsidRDefault="009A2D10">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br w:type="page"/>
      </w:r>
    </w:p>
    <w:p w:rsidR="00DF117D" w:rsidRDefault="009A2D10">
      <w:pPr>
        <w:pStyle w:val="Heading1"/>
        <w:numPr>
          <w:ilvl w:val="0"/>
          <w:numId w:val="0"/>
        </w:numPr>
        <w:spacing w:line="360" w:lineRule="auto"/>
        <w:ind w:left="432" w:hanging="432"/>
        <w:jc w:val="center"/>
        <w:rPr>
          <w:rFonts w:eastAsia="Calibri"/>
          <w:b/>
        </w:rPr>
      </w:pPr>
      <w:bookmarkStart w:id="24" w:name="_Toc94488322"/>
      <w:r>
        <w:rPr>
          <w:rFonts w:eastAsia="Calibri"/>
          <w:b/>
        </w:rPr>
        <w:lastRenderedPageBreak/>
        <w:t>BAB III</w:t>
      </w:r>
      <w:bookmarkEnd w:id="24"/>
    </w:p>
    <w:p w:rsidR="00DF117D" w:rsidRDefault="009A2D10">
      <w:pPr>
        <w:pStyle w:val="Heading1"/>
        <w:numPr>
          <w:ilvl w:val="0"/>
          <w:numId w:val="0"/>
        </w:numPr>
        <w:spacing w:after="0" w:line="360" w:lineRule="auto"/>
        <w:ind w:left="432"/>
        <w:jc w:val="center"/>
        <w:rPr>
          <w:rFonts w:eastAsia="Calibri"/>
          <w:b/>
        </w:rPr>
      </w:pPr>
      <w:bookmarkStart w:id="25" w:name="_Toc94488323"/>
      <w:r>
        <w:rPr>
          <w:rFonts w:eastAsia="Calibri"/>
          <w:b/>
        </w:rPr>
        <w:t>METODE PENELITIAN</w:t>
      </w:r>
      <w:bookmarkEnd w:id="25"/>
    </w:p>
    <w:p w:rsidR="00DF117D" w:rsidRDefault="00DF117D">
      <w:pPr>
        <w:pStyle w:val="ListParagraph"/>
        <w:numPr>
          <w:ilvl w:val="0"/>
          <w:numId w:val="4"/>
        </w:numPr>
        <w:spacing w:after="0" w:line="360" w:lineRule="auto"/>
        <w:contextualSpacing w:val="0"/>
        <w:jc w:val="both"/>
        <w:outlineLvl w:val="1"/>
        <w:rPr>
          <w:rFonts w:ascii="Times New Roman" w:hAnsi="Times New Roman"/>
          <w:b/>
          <w:vanish/>
          <w:sz w:val="24"/>
          <w:szCs w:val="24"/>
        </w:rPr>
      </w:pPr>
      <w:bookmarkStart w:id="26" w:name="_Toc94488324"/>
    </w:p>
    <w:p w:rsidR="00DF117D" w:rsidRDefault="009A2D10">
      <w:pPr>
        <w:pStyle w:val="Heading2"/>
        <w:numPr>
          <w:ilvl w:val="1"/>
          <w:numId w:val="4"/>
        </w:numPr>
        <w:spacing w:after="0" w:line="360" w:lineRule="auto"/>
        <w:ind w:left="360"/>
        <w:rPr>
          <w:b/>
        </w:rPr>
      </w:pPr>
      <w:r>
        <w:rPr>
          <w:b/>
        </w:rPr>
        <w:t>Kerangka penelitian</w:t>
      </w:r>
      <w:bookmarkEnd w:id="26"/>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Dalam kerangka penelitian ini ada beberapa unsur sebagai berikut :</w:t>
      </w:r>
    </w:p>
    <w:p w:rsidR="00DF117D" w:rsidRDefault="009A2D10">
      <w:pPr>
        <w:pStyle w:val="Heading3"/>
        <w:numPr>
          <w:ilvl w:val="2"/>
          <w:numId w:val="4"/>
        </w:numPr>
        <w:spacing w:after="0" w:line="360" w:lineRule="auto"/>
        <w:ind w:left="567" w:hanging="567"/>
        <w:rPr>
          <w:b/>
        </w:rPr>
      </w:pPr>
      <w:bookmarkStart w:id="27" w:name="_Toc94488325"/>
      <w:r>
        <w:rPr>
          <w:b/>
        </w:rPr>
        <w:t>Sumber data</w:t>
      </w:r>
      <w:bookmarkEnd w:id="27"/>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t>Sumber data dalam penelitian ini yaitu melihat langsung permasalahan yang terjadi di PLTU Anggrek terkait monitoring ST Bearing scavenge oilberdasarkan data tersebut maka peneliti akan mengkaji penelitian – penelitian sebelumnya dalam bentuk jurnal, buku, dan literature yang lain sebagai rujukan untuk dapat menyelesaikan permasalahan yang terjadi.</w:t>
      </w:r>
    </w:p>
    <w:p w:rsidR="00DF117D" w:rsidRDefault="009A2D10">
      <w:pPr>
        <w:pStyle w:val="Heading3"/>
        <w:numPr>
          <w:ilvl w:val="2"/>
          <w:numId w:val="4"/>
        </w:numPr>
        <w:spacing w:after="0" w:line="360" w:lineRule="auto"/>
        <w:ind w:left="709" w:hanging="709"/>
        <w:rPr>
          <w:b/>
        </w:rPr>
      </w:pPr>
      <w:bookmarkStart w:id="28" w:name="_Toc94488326"/>
      <w:r>
        <w:rPr>
          <w:b/>
        </w:rPr>
        <w:t>Metode pengumpulan data</w:t>
      </w:r>
      <w:bookmarkEnd w:id="28"/>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Dalam penelitian ini penulis menggunakan metode-metode penelitian sebagai berikut :</w:t>
      </w:r>
    </w:p>
    <w:p w:rsidR="00DF117D" w:rsidRDefault="009A2D10">
      <w:pPr>
        <w:pStyle w:val="ListParagraph"/>
        <w:numPr>
          <w:ilvl w:val="0"/>
          <w:numId w:val="8"/>
        </w:numPr>
        <w:spacing w:line="360" w:lineRule="auto"/>
        <w:ind w:left="567" w:hanging="283"/>
        <w:jc w:val="both"/>
        <w:rPr>
          <w:rFonts w:ascii="Times New Roman" w:hAnsi="Times New Roman"/>
          <w:sz w:val="24"/>
          <w:szCs w:val="24"/>
        </w:rPr>
      </w:pPr>
      <w:r>
        <w:rPr>
          <w:rFonts w:ascii="Times New Roman" w:hAnsi="Times New Roman"/>
          <w:sz w:val="24"/>
          <w:szCs w:val="24"/>
        </w:rPr>
        <w:t>Observasi</w:t>
      </w:r>
    </w:p>
    <w:p w:rsidR="00DF117D" w:rsidRDefault="009A2D10">
      <w:pPr>
        <w:pStyle w:val="ListParagraph"/>
        <w:spacing w:line="360" w:lineRule="auto"/>
        <w:ind w:left="567" w:firstLine="426"/>
        <w:jc w:val="both"/>
        <w:rPr>
          <w:rFonts w:ascii="Times New Roman" w:hAnsi="Times New Roman"/>
          <w:sz w:val="24"/>
          <w:szCs w:val="24"/>
        </w:rPr>
      </w:pPr>
      <w:r>
        <w:rPr>
          <w:rFonts w:ascii="Times New Roman" w:hAnsi="Times New Roman"/>
          <w:sz w:val="24"/>
          <w:szCs w:val="24"/>
        </w:rPr>
        <w:t>Pengambilan data dilakukan dengan terjun langsung ke lokasi penelitian yaitu PLTU Anggrek.Wawancara dan pengamatan dilakukan untuk mendapatkan data terkait sistem monitoring kontrol PLTU. Dengan data awal ini maka penelitian akan mendapatkan titik permasalahan dan bagaimana langkah untuk menyelesaikannya.</w:t>
      </w:r>
    </w:p>
    <w:p w:rsidR="00DF117D" w:rsidRDefault="009A2D10">
      <w:pPr>
        <w:pStyle w:val="ListParagraph"/>
        <w:numPr>
          <w:ilvl w:val="0"/>
          <w:numId w:val="8"/>
        </w:numPr>
        <w:spacing w:line="360" w:lineRule="auto"/>
        <w:ind w:left="567" w:hanging="283"/>
        <w:jc w:val="both"/>
        <w:rPr>
          <w:rFonts w:ascii="Times New Roman" w:hAnsi="Times New Roman"/>
          <w:sz w:val="24"/>
          <w:szCs w:val="24"/>
        </w:rPr>
      </w:pPr>
      <w:r>
        <w:rPr>
          <w:rFonts w:ascii="Times New Roman" w:hAnsi="Times New Roman"/>
          <w:sz w:val="24"/>
          <w:szCs w:val="24"/>
        </w:rPr>
        <w:t>Metode Penelitian Studi Eksperimen</w:t>
      </w:r>
    </w:p>
    <w:p w:rsidR="00DF117D" w:rsidRDefault="009A2D10">
      <w:pPr>
        <w:pStyle w:val="ListParagraph"/>
        <w:spacing w:line="360" w:lineRule="auto"/>
        <w:ind w:firstLine="273"/>
        <w:jc w:val="both"/>
        <w:rPr>
          <w:rFonts w:ascii="Times New Roman" w:hAnsi="Times New Roman"/>
          <w:sz w:val="24"/>
          <w:szCs w:val="24"/>
        </w:rPr>
      </w:pPr>
      <w:r>
        <w:rPr>
          <w:rFonts w:ascii="Times New Roman" w:hAnsi="Times New Roman"/>
          <w:sz w:val="24"/>
          <w:szCs w:val="24"/>
        </w:rPr>
        <w:t>Pada metodi ini, peneliti akan membuat alat baik hardware dan software sebagai alat pengujian untuk mendapatkan hasil yang diharapkan. Dari hasil pengujian alat maka peneliti dapat menyimpulkan melalui analisa bahwa alat yang buat dapat digunakan sebaga solusi terhadap permasalahan yang terjadi.</w:t>
      </w:r>
    </w:p>
    <w:p w:rsidR="00DF117D" w:rsidRDefault="009A2D10">
      <w:pPr>
        <w:pStyle w:val="ListParagraph"/>
        <w:numPr>
          <w:ilvl w:val="0"/>
          <w:numId w:val="8"/>
        </w:numPr>
        <w:spacing w:line="360" w:lineRule="auto"/>
        <w:ind w:left="567" w:hanging="283"/>
        <w:jc w:val="both"/>
        <w:rPr>
          <w:rFonts w:ascii="Times New Roman" w:hAnsi="Times New Roman"/>
          <w:sz w:val="24"/>
          <w:szCs w:val="24"/>
        </w:rPr>
      </w:pPr>
      <w:r>
        <w:rPr>
          <w:rFonts w:ascii="Times New Roman" w:hAnsi="Times New Roman"/>
          <w:sz w:val="24"/>
          <w:szCs w:val="24"/>
        </w:rPr>
        <w:t>Metode Kepustakaan</w:t>
      </w:r>
    </w:p>
    <w:p w:rsidR="00DF117D" w:rsidRDefault="009A2D10">
      <w:pPr>
        <w:pStyle w:val="ListParagraph"/>
        <w:spacing w:line="360" w:lineRule="auto"/>
        <w:ind w:firstLine="273"/>
        <w:jc w:val="both"/>
        <w:rPr>
          <w:rFonts w:ascii="Times New Roman" w:hAnsi="Times New Roman"/>
          <w:sz w:val="24"/>
          <w:szCs w:val="24"/>
        </w:rPr>
      </w:pPr>
      <w:r>
        <w:rPr>
          <w:rFonts w:ascii="Times New Roman" w:hAnsi="Times New Roman"/>
          <w:sz w:val="24"/>
          <w:szCs w:val="24"/>
        </w:rPr>
        <w:t>Sumber pustaka peneliti akan mengacu pada penelitian – penelitian sebelumnya yaitu jurnal ilmiah bidang elektro dan komputer, naskah skripsi, buku – buku bidang elektro dan komputer,  internet.</w:t>
      </w:r>
    </w:p>
    <w:p w:rsidR="00DF117D" w:rsidRDefault="00DF117D">
      <w:pPr>
        <w:pStyle w:val="ListParagraph"/>
        <w:spacing w:line="360" w:lineRule="auto"/>
        <w:ind w:firstLine="273"/>
        <w:jc w:val="both"/>
        <w:rPr>
          <w:rFonts w:ascii="Times New Roman" w:hAnsi="Times New Roman"/>
          <w:sz w:val="24"/>
          <w:szCs w:val="24"/>
        </w:rPr>
      </w:pPr>
    </w:p>
    <w:p w:rsidR="00DF117D" w:rsidRDefault="009A2D10">
      <w:pPr>
        <w:pStyle w:val="Heading3"/>
        <w:numPr>
          <w:ilvl w:val="2"/>
          <w:numId w:val="4"/>
        </w:numPr>
        <w:spacing w:after="0" w:line="360" w:lineRule="auto"/>
        <w:ind w:left="567" w:hanging="567"/>
        <w:rPr>
          <w:b/>
        </w:rPr>
      </w:pPr>
      <w:bookmarkStart w:id="29" w:name="_Toc94488327"/>
      <w:r>
        <w:rPr>
          <w:b/>
        </w:rPr>
        <w:t>Sarana penelitian</w:t>
      </w:r>
      <w:bookmarkEnd w:id="29"/>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t>Sarana penelitin yang di pakai pada proses tugas akhir ini yaitu:</w:t>
      </w:r>
    </w:p>
    <w:p w:rsidR="00DF117D" w:rsidRDefault="009A2D10">
      <w:pPr>
        <w:pStyle w:val="ListParagraph"/>
        <w:numPr>
          <w:ilvl w:val="0"/>
          <w:numId w:val="9"/>
        </w:numPr>
        <w:spacing w:line="360" w:lineRule="auto"/>
        <w:jc w:val="both"/>
        <w:rPr>
          <w:rFonts w:ascii="Times New Roman" w:hAnsi="Times New Roman"/>
          <w:sz w:val="24"/>
          <w:szCs w:val="24"/>
        </w:rPr>
      </w:pPr>
      <w:r>
        <w:rPr>
          <w:rFonts w:ascii="Times New Roman" w:hAnsi="Times New Roman"/>
          <w:sz w:val="24"/>
          <w:szCs w:val="24"/>
        </w:rPr>
        <w:lastRenderedPageBreak/>
        <w:t>Perangkat keras:</w:t>
      </w:r>
    </w:p>
    <w:p w:rsidR="00DF117D" w:rsidRDefault="009A2D10">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laptop </w:t>
      </w:r>
    </w:p>
    <w:p w:rsidR="00DF117D" w:rsidRDefault="009A2D10">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NodeMCU</w:t>
      </w:r>
    </w:p>
    <w:p w:rsidR="00DF117D" w:rsidRDefault="009A2D10">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Modem GSM Portable </w:t>
      </w:r>
    </w:p>
    <w:p w:rsidR="00DF117D" w:rsidRDefault="009A2D10">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Smart phone Android</w:t>
      </w:r>
    </w:p>
    <w:p w:rsidR="00DF117D" w:rsidRDefault="009A2D10">
      <w:pPr>
        <w:pStyle w:val="ListParagraph"/>
        <w:numPr>
          <w:ilvl w:val="0"/>
          <w:numId w:val="9"/>
        </w:numPr>
        <w:spacing w:line="360" w:lineRule="auto"/>
        <w:jc w:val="both"/>
        <w:rPr>
          <w:rFonts w:ascii="Times New Roman" w:hAnsi="Times New Roman"/>
          <w:sz w:val="24"/>
          <w:szCs w:val="24"/>
        </w:rPr>
      </w:pPr>
      <w:r>
        <w:rPr>
          <w:rFonts w:ascii="Times New Roman" w:hAnsi="Times New Roman"/>
          <w:sz w:val="24"/>
          <w:szCs w:val="24"/>
        </w:rPr>
        <w:t>Perangkat lunak</w:t>
      </w:r>
    </w:p>
    <w:p w:rsidR="00DF117D" w:rsidRDefault="009A2D10">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Microsoft Windows</w:t>
      </w:r>
    </w:p>
    <w:p w:rsidR="00DF117D" w:rsidRDefault="009A2D10">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Arduino IDE</w:t>
      </w:r>
    </w:p>
    <w:p w:rsidR="00DF117D" w:rsidRDefault="009A2D10">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App Blynk</w:t>
      </w:r>
    </w:p>
    <w:p w:rsidR="00DF117D" w:rsidRDefault="009A2D10">
      <w:pPr>
        <w:pStyle w:val="Heading2"/>
        <w:numPr>
          <w:ilvl w:val="1"/>
          <w:numId w:val="4"/>
        </w:numPr>
        <w:spacing w:after="0" w:line="360" w:lineRule="auto"/>
        <w:ind w:left="426" w:hanging="426"/>
        <w:rPr>
          <w:b/>
        </w:rPr>
      </w:pPr>
      <w:bookmarkStart w:id="30" w:name="_Toc94488328"/>
      <w:r>
        <w:rPr>
          <w:b/>
        </w:rPr>
        <w:t>Perancangan Sistem Penelitian</w:t>
      </w:r>
      <w:bookmarkEnd w:id="30"/>
    </w:p>
    <w:p w:rsidR="00DF117D" w:rsidRDefault="009A2D10">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529965" cy="1807845"/>
            <wp:effectExtent l="19050" t="0" r="0"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7"/>
                    <pic:cNvPicPr>
                      <a:picLocks noChangeAspect="1" noChangeArrowheads="1"/>
                    </pic:cNvPicPr>
                  </pic:nvPicPr>
                  <pic:blipFill>
                    <a:blip r:embed="rId23"/>
                    <a:srcRect/>
                    <a:stretch>
                      <a:fillRect/>
                    </a:stretch>
                  </pic:blipFill>
                  <pic:spPr>
                    <a:xfrm>
                      <a:off x="0" y="0"/>
                      <a:ext cx="3529965" cy="1807845"/>
                    </a:xfrm>
                    <a:prstGeom prst="rect">
                      <a:avLst/>
                    </a:prstGeom>
                    <a:noFill/>
                    <a:ln w="9525">
                      <a:noFill/>
                      <a:miter lim="800000"/>
                      <a:headEnd/>
                      <a:tailEnd/>
                    </a:ln>
                  </pic:spPr>
                </pic:pic>
              </a:graphicData>
            </a:graphic>
          </wp:inline>
        </w:drawing>
      </w:r>
    </w:p>
    <w:p w:rsidR="00DF117D" w:rsidRDefault="009A2D10">
      <w:pPr>
        <w:spacing w:line="360" w:lineRule="auto"/>
        <w:jc w:val="center"/>
        <w:rPr>
          <w:rFonts w:ascii="Times New Roman" w:hAnsi="Times New Roman"/>
          <w:sz w:val="24"/>
          <w:szCs w:val="24"/>
        </w:rPr>
      </w:pPr>
      <w:r>
        <w:rPr>
          <w:rFonts w:ascii="Times New Roman" w:hAnsi="Times New Roman"/>
          <w:sz w:val="24"/>
          <w:szCs w:val="24"/>
        </w:rPr>
        <w:t>Gambar 3.1 Blok sistem monitoring Temperatur ST Bearing scavenge oil Berbasis IoT</w:t>
      </w:r>
    </w:p>
    <w:p w:rsidR="00DF117D" w:rsidRDefault="009A2D10">
      <w:pPr>
        <w:pStyle w:val="ListParagraph"/>
        <w:numPr>
          <w:ilvl w:val="0"/>
          <w:numId w:val="12"/>
        </w:numPr>
        <w:spacing w:line="360" w:lineRule="auto"/>
        <w:ind w:left="567" w:hanging="283"/>
        <w:jc w:val="both"/>
        <w:rPr>
          <w:rFonts w:ascii="Times New Roman" w:hAnsi="Times New Roman"/>
          <w:sz w:val="24"/>
          <w:szCs w:val="24"/>
        </w:rPr>
      </w:pPr>
      <w:r>
        <w:rPr>
          <w:rFonts w:ascii="Times New Roman" w:hAnsi="Times New Roman"/>
          <w:sz w:val="24"/>
          <w:szCs w:val="24"/>
        </w:rPr>
        <w:t xml:space="preserve">Power Supply 5 Volt berfungsi untuk mensupply tegangan kerja (VCC) dari mikrokontroler NodeMCU. </w:t>
      </w:r>
    </w:p>
    <w:p w:rsidR="00DF117D" w:rsidRDefault="009A2D10">
      <w:pPr>
        <w:pStyle w:val="ListParagraph"/>
        <w:numPr>
          <w:ilvl w:val="0"/>
          <w:numId w:val="12"/>
        </w:numPr>
        <w:spacing w:line="360" w:lineRule="auto"/>
        <w:ind w:left="567" w:hanging="283"/>
        <w:jc w:val="both"/>
        <w:rPr>
          <w:rFonts w:ascii="Times New Roman" w:hAnsi="Times New Roman"/>
          <w:sz w:val="24"/>
          <w:szCs w:val="24"/>
        </w:rPr>
      </w:pPr>
      <w:r>
        <w:rPr>
          <w:rFonts w:ascii="Times New Roman" w:hAnsi="Times New Roman"/>
          <w:sz w:val="24"/>
          <w:szCs w:val="24"/>
        </w:rPr>
        <w:t>Power Supply 24 Volt berfungsi untuk mensupply sensor RTD P100 dan Transmitter RTD P100</w:t>
      </w:r>
    </w:p>
    <w:p w:rsidR="00DF117D" w:rsidRDefault="009A2D10">
      <w:pPr>
        <w:pStyle w:val="ListParagraph"/>
        <w:numPr>
          <w:ilvl w:val="0"/>
          <w:numId w:val="12"/>
        </w:numPr>
        <w:spacing w:line="360" w:lineRule="auto"/>
        <w:ind w:left="567" w:hanging="283"/>
        <w:jc w:val="both"/>
        <w:rPr>
          <w:rFonts w:ascii="Times New Roman" w:hAnsi="Times New Roman"/>
          <w:sz w:val="24"/>
          <w:szCs w:val="24"/>
        </w:rPr>
      </w:pPr>
      <w:r>
        <w:rPr>
          <w:rFonts w:ascii="Times New Roman" w:hAnsi="Times New Roman"/>
          <w:sz w:val="24"/>
          <w:szCs w:val="24"/>
        </w:rPr>
        <w:t>NodeMCU berfungsi sebagai pusat kendali yaitu membaca data sensor Temperatur DHT11 . Data sensor sebagai variabel untuk menentukan kondisi temperature dalam keadaan normal atau melebihi batas yang telah ditentukan. Data sensor DHT11 dan Pernyataan dari kondisi sensor akan dikirim ke Aplikasi Blynk yang selanjutnya diterima di Smart Phone.</w:t>
      </w:r>
    </w:p>
    <w:p w:rsidR="00DF117D" w:rsidRDefault="009A2D10">
      <w:pPr>
        <w:pStyle w:val="ListParagraph"/>
        <w:numPr>
          <w:ilvl w:val="0"/>
          <w:numId w:val="12"/>
        </w:numPr>
        <w:spacing w:line="360" w:lineRule="auto"/>
        <w:ind w:left="567" w:hanging="283"/>
        <w:jc w:val="both"/>
        <w:rPr>
          <w:rFonts w:ascii="Times New Roman" w:hAnsi="Times New Roman"/>
          <w:sz w:val="24"/>
          <w:szCs w:val="24"/>
        </w:rPr>
      </w:pPr>
      <w:r>
        <w:rPr>
          <w:rFonts w:ascii="Times New Roman" w:hAnsi="Times New Roman"/>
          <w:sz w:val="24"/>
          <w:szCs w:val="24"/>
        </w:rPr>
        <w:t xml:space="preserve">Sensor DHT11 berfungsi untuk mengukur suhu pelumas dari bearing. </w:t>
      </w:r>
    </w:p>
    <w:p w:rsidR="00DF117D" w:rsidRDefault="009A2D10">
      <w:pPr>
        <w:pStyle w:val="ListParagraph"/>
        <w:numPr>
          <w:ilvl w:val="0"/>
          <w:numId w:val="12"/>
        </w:numPr>
        <w:spacing w:line="360" w:lineRule="auto"/>
        <w:ind w:left="567" w:hanging="283"/>
        <w:jc w:val="both"/>
        <w:rPr>
          <w:rFonts w:ascii="Times New Roman" w:hAnsi="Times New Roman"/>
          <w:sz w:val="24"/>
          <w:szCs w:val="24"/>
        </w:rPr>
      </w:pPr>
      <w:r>
        <w:rPr>
          <w:rFonts w:ascii="Times New Roman" w:hAnsi="Times New Roman"/>
          <w:sz w:val="24"/>
          <w:szCs w:val="24"/>
        </w:rPr>
        <w:lastRenderedPageBreak/>
        <w:t>Modem portable berfungsi untuk koneksi NodeMcu agar terhubung ke jaringan Internet.</w:t>
      </w:r>
    </w:p>
    <w:p w:rsidR="00DF117D" w:rsidRDefault="009A2D10">
      <w:pPr>
        <w:pStyle w:val="ListParagraph"/>
        <w:numPr>
          <w:ilvl w:val="0"/>
          <w:numId w:val="12"/>
        </w:numPr>
        <w:spacing w:line="360" w:lineRule="auto"/>
        <w:ind w:left="567" w:hanging="283"/>
        <w:jc w:val="both"/>
        <w:rPr>
          <w:rFonts w:ascii="Times New Roman" w:hAnsi="Times New Roman"/>
          <w:sz w:val="24"/>
          <w:szCs w:val="24"/>
        </w:rPr>
      </w:pPr>
      <w:r>
        <w:rPr>
          <w:rFonts w:ascii="Times New Roman" w:hAnsi="Times New Roman"/>
          <w:sz w:val="24"/>
          <w:szCs w:val="24"/>
        </w:rPr>
        <w:t xml:space="preserve">Server Blynk berfungsi sebagai pusat pengiriman data dari NodeMCU ke Smart Phone menggunakan jaringan internet sehingga kedua perangkat ini dapat saling tehubung. </w:t>
      </w:r>
    </w:p>
    <w:p w:rsidR="00DF117D" w:rsidRDefault="009A2D10">
      <w:pPr>
        <w:pStyle w:val="ListParagraph"/>
        <w:numPr>
          <w:ilvl w:val="0"/>
          <w:numId w:val="12"/>
        </w:numPr>
        <w:spacing w:line="360" w:lineRule="auto"/>
        <w:ind w:left="567" w:hanging="283"/>
        <w:jc w:val="both"/>
        <w:rPr>
          <w:rFonts w:ascii="Times New Roman" w:hAnsi="Times New Roman"/>
          <w:sz w:val="24"/>
          <w:szCs w:val="24"/>
        </w:rPr>
      </w:pPr>
      <w:r>
        <w:rPr>
          <w:rFonts w:ascii="Times New Roman" w:hAnsi="Times New Roman"/>
          <w:sz w:val="24"/>
          <w:szCs w:val="24"/>
        </w:rPr>
        <w:t>Smart Phone berfungsi sebagai alat untuk menampilkan informasi data temperature dan menerima pemberitahuan peringatan.</w:t>
      </w:r>
    </w:p>
    <w:p w:rsidR="00DF117D" w:rsidRDefault="009A2D10">
      <w:pPr>
        <w:pStyle w:val="Heading2"/>
        <w:numPr>
          <w:ilvl w:val="1"/>
          <w:numId w:val="4"/>
        </w:numPr>
        <w:spacing w:line="360" w:lineRule="auto"/>
        <w:ind w:left="426" w:hanging="426"/>
        <w:rPr>
          <w:b/>
        </w:rPr>
      </w:pPr>
      <w:bookmarkStart w:id="31" w:name="_Toc94488329"/>
      <w:r>
        <w:rPr>
          <w:b/>
        </w:rPr>
        <w:t>Tampilan Aplikasi Blynk</w:t>
      </w:r>
      <w:bookmarkEnd w:id="31"/>
    </w:p>
    <w:p w:rsidR="00DF117D" w:rsidRDefault="009A2D10">
      <w:pPr>
        <w:jc w:val="center"/>
        <w:rPr>
          <w:rFonts w:ascii="Times New Roman" w:hAnsi="Times New Roman"/>
          <w:sz w:val="24"/>
          <w:szCs w:val="24"/>
        </w:rPr>
      </w:pPr>
      <w:r>
        <w:rPr>
          <w:rFonts w:ascii="Times New Roman" w:hAnsi="Times New Roman"/>
          <w:noProof/>
          <w:sz w:val="24"/>
          <w:szCs w:val="24"/>
        </w:rPr>
        <w:drawing>
          <wp:inline distT="0" distB="0" distL="0" distR="0">
            <wp:extent cx="1956435" cy="3030220"/>
            <wp:effectExtent l="19050" t="0" r="5715"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8"/>
                    <pic:cNvPicPr>
                      <a:picLocks noChangeAspect="1" noChangeArrowheads="1"/>
                    </pic:cNvPicPr>
                  </pic:nvPicPr>
                  <pic:blipFill>
                    <a:blip r:embed="rId24"/>
                    <a:srcRect/>
                    <a:stretch>
                      <a:fillRect/>
                    </a:stretch>
                  </pic:blipFill>
                  <pic:spPr>
                    <a:xfrm>
                      <a:off x="0" y="0"/>
                      <a:ext cx="1956435" cy="3030220"/>
                    </a:xfrm>
                    <a:prstGeom prst="rect">
                      <a:avLst/>
                    </a:prstGeom>
                    <a:noFill/>
                    <a:ln w="9525">
                      <a:noFill/>
                      <a:miter lim="800000"/>
                      <a:headEnd/>
                      <a:tailEnd/>
                    </a:ln>
                  </pic:spPr>
                </pic:pic>
              </a:graphicData>
            </a:graphic>
          </wp:inline>
        </w:drawing>
      </w:r>
    </w:p>
    <w:p w:rsidR="00DF117D" w:rsidRDefault="009A2D10">
      <w:pPr>
        <w:jc w:val="center"/>
        <w:rPr>
          <w:rFonts w:ascii="Times New Roman" w:hAnsi="Times New Roman"/>
          <w:sz w:val="24"/>
          <w:szCs w:val="24"/>
        </w:rPr>
      </w:pPr>
      <w:r>
        <w:rPr>
          <w:rFonts w:ascii="Times New Roman" w:hAnsi="Times New Roman"/>
          <w:sz w:val="24"/>
          <w:szCs w:val="24"/>
        </w:rPr>
        <w:t xml:space="preserve">Gambar 3.2 Rancangan Tampilan Aplikasi Blynk di Smart Phone </w:t>
      </w:r>
    </w:p>
    <w:p w:rsidR="00DF117D" w:rsidRDefault="009A2D10">
      <w:pPr>
        <w:spacing w:after="0" w:line="360" w:lineRule="auto"/>
        <w:jc w:val="both"/>
        <w:rPr>
          <w:rFonts w:ascii="Times New Roman" w:hAnsi="Times New Roman"/>
          <w:sz w:val="24"/>
          <w:szCs w:val="24"/>
        </w:rPr>
      </w:pPr>
      <w:r>
        <w:rPr>
          <w:rFonts w:ascii="Times New Roman" w:hAnsi="Times New Roman"/>
          <w:sz w:val="24"/>
          <w:szCs w:val="24"/>
        </w:rPr>
        <w:tab/>
        <w:t>Tampilan aplikasi Blynk di Smart Phone Android dapat dilihat pada gambar 3.2.tampilan menu terdiri dari display temperature menggunakan model Gauge. Untuk peringatan menggunakan tampilan Led yang terdiri peringatan pertama menggunakan Led warna hijau sebagai kondisi normal. Peringatan kedua menggunakan Led warna kuning, peringatan ketiga menggunakan Led warna merah. Pada aplikasi ini juga kan tersedia notifikasi sehingga walau aplikasi tidak sedang dijalan maka notifikasi akan tetap diterima oleh pengguna smart phone Android.</w:t>
      </w:r>
    </w:p>
    <w:p w:rsidR="00DF117D" w:rsidRDefault="009A2D10">
      <w:pPr>
        <w:pStyle w:val="Heading2"/>
        <w:numPr>
          <w:ilvl w:val="1"/>
          <w:numId w:val="4"/>
        </w:numPr>
        <w:spacing w:after="120" w:line="360" w:lineRule="auto"/>
        <w:ind w:left="426" w:hanging="426"/>
        <w:rPr>
          <w:b/>
        </w:rPr>
      </w:pPr>
      <w:bookmarkStart w:id="32" w:name="_Toc94488330"/>
      <w:r>
        <w:rPr>
          <w:b/>
        </w:rPr>
        <w:t>Lokasi dan Waktu Penelitian</w:t>
      </w:r>
      <w:bookmarkEnd w:id="32"/>
    </w:p>
    <w:p w:rsidR="00DF117D" w:rsidRDefault="009A2D10">
      <w:pPr>
        <w:pStyle w:val="Heading3"/>
        <w:numPr>
          <w:ilvl w:val="0"/>
          <w:numId w:val="0"/>
        </w:numPr>
        <w:spacing w:after="120" w:line="360" w:lineRule="auto"/>
        <w:ind w:left="720"/>
        <w:jc w:val="both"/>
      </w:pPr>
      <w:bookmarkStart w:id="33" w:name="_Toc94488331"/>
      <w:r>
        <w:lastRenderedPageBreak/>
        <w:t>Lokasi Penelitian ini dilaksanakan di PLTU Anggrek Gorontalo Utara.</w:t>
      </w:r>
      <w:bookmarkEnd w:id="33"/>
    </w:p>
    <w:p w:rsidR="00DF117D" w:rsidRDefault="009A2D10">
      <w:pPr>
        <w:pStyle w:val="Heading2"/>
        <w:numPr>
          <w:ilvl w:val="1"/>
          <w:numId w:val="4"/>
        </w:numPr>
        <w:spacing w:after="120"/>
        <w:ind w:left="426" w:hanging="426"/>
        <w:rPr>
          <w:b/>
        </w:rPr>
      </w:pPr>
      <w:bookmarkStart w:id="34" w:name="_Toc94488332"/>
      <w:r>
        <w:rPr>
          <w:b/>
        </w:rPr>
        <w:t>Diagram Alir</w:t>
      </w:r>
      <w:bookmarkEnd w:id="34"/>
    </w:p>
    <w:p w:rsidR="00DF117D" w:rsidRDefault="009A2D10">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701165" cy="3859530"/>
            <wp:effectExtent l="19050" t="0" r="0" b="0"/>
            <wp:docPr id="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9"/>
                    <pic:cNvPicPr>
                      <a:picLocks noChangeAspect="1" noChangeArrowheads="1"/>
                    </pic:cNvPicPr>
                  </pic:nvPicPr>
                  <pic:blipFill>
                    <a:blip r:embed="rId25"/>
                    <a:srcRect/>
                    <a:stretch>
                      <a:fillRect/>
                    </a:stretch>
                  </pic:blipFill>
                  <pic:spPr>
                    <a:xfrm>
                      <a:off x="0" y="0"/>
                      <a:ext cx="1701165" cy="3859530"/>
                    </a:xfrm>
                    <a:prstGeom prst="rect">
                      <a:avLst/>
                    </a:prstGeom>
                    <a:noFill/>
                    <a:ln w="9525">
                      <a:noFill/>
                      <a:miter lim="800000"/>
                      <a:headEnd/>
                      <a:tailEnd/>
                    </a:ln>
                  </pic:spPr>
                </pic:pic>
              </a:graphicData>
            </a:graphic>
          </wp:inline>
        </w:drawing>
      </w:r>
    </w:p>
    <w:p w:rsidR="00DF117D" w:rsidRDefault="00DF117D">
      <w:pPr>
        <w:spacing w:after="0" w:line="360" w:lineRule="auto"/>
        <w:jc w:val="center"/>
        <w:rPr>
          <w:rFonts w:ascii="Times New Roman" w:hAnsi="Times New Roman"/>
          <w:sz w:val="24"/>
          <w:szCs w:val="24"/>
        </w:rPr>
      </w:pPr>
    </w:p>
    <w:p w:rsidR="00DF117D" w:rsidRDefault="009A2D10">
      <w:pPr>
        <w:spacing w:line="360" w:lineRule="auto"/>
        <w:jc w:val="center"/>
        <w:rPr>
          <w:rFonts w:ascii="Times New Roman" w:hAnsi="Times New Roman"/>
          <w:sz w:val="24"/>
          <w:szCs w:val="24"/>
        </w:rPr>
      </w:pPr>
      <w:r>
        <w:rPr>
          <w:rFonts w:ascii="Times New Roman" w:hAnsi="Times New Roman"/>
          <w:sz w:val="24"/>
          <w:szCs w:val="24"/>
        </w:rPr>
        <w:t>Gambar 3.3 Alur Sistem</w:t>
      </w:r>
    </w:p>
    <w:p w:rsidR="00DF117D" w:rsidRDefault="009A2D10">
      <w:pPr>
        <w:spacing w:after="0" w:line="360" w:lineRule="auto"/>
        <w:ind w:firstLine="567"/>
        <w:jc w:val="both"/>
        <w:rPr>
          <w:rFonts w:ascii="Times New Roman" w:hAnsi="Times New Roman"/>
          <w:sz w:val="24"/>
          <w:szCs w:val="24"/>
        </w:rPr>
      </w:pPr>
      <w:r>
        <w:rPr>
          <w:rFonts w:ascii="Times New Roman" w:hAnsi="Times New Roman"/>
          <w:sz w:val="24"/>
          <w:szCs w:val="24"/>
        </w:rPr>
        <w:t>Alir program dari monitoring temperatur yaitu mikrokontroler NodeMCU menggunakan pin D4 untuk membaca keluaran sensor DHT11 yang merupakan tegangan Digital. Tegangan Digital dari keluaran sensor DHT11 akan dikonversi ke nilai Kelembaban dan SUhu menggunakan pada mikrokontroler NodeMCU. Data Suhu  digunakan dan kelembaban selanjutnya akan dikirim ke aplikasi Blynk menggunakan koneksi internet.</w:t>
      </w:r>
    </w:p>
    <w:p w:rsidR="00DF117D" w:rsidRDefault="00DF117D">
      <w:pPr>
        <w:spacing w:line="360" w:lineRule="auto"/>
        <w:jc w:val="center"/>
        <w:rPr>
          <w:rFonts w:ascii="Times New Roman" w:hAnsi="Times New Roman"/>
          <w:sz w:val="24"/>
          <w:szCs w:val="24"/>
        </w:rPr>
      </w:pPr>
    </w:p>
    <w:p w:rsidR="00DF117D" w:rsidRDefault="00DF117D">
      <w:pPr>
        <w:spacing w:line="360" w:lineRule="auto"/>
        <w:jc w:val="center"/>
        <w:rPr>
          <w:rFonts w:ascii="Times New Roman" w:hAnsi="Times New Roman"/>
          <w:sz w:val="24"/>
          <w:szCs w:val="24"/>
        </w:rPr>
      </w:pPr>
    </w:p>
    <w:p w:rsidR="00DF117D" w:rsidRDefault="00DF117D">
      <w:pPr>
        <w:spacing w:line="360" w:lineRule="auto"/>
        <w:jc w:val="center"/>
        <w:rPr>
          <w:rFonts w:ascii="Times New Roman" w:hAnsi="Times New Roman"/>
          <w:sz w:val="24"/>
          <w:szCs w:val="24"/>
        </w:rPr>
      </w:pPr>
    </w:p>
    <w:p w:rsidR="00DF117D" w:rsidRDefault="00DF117D">
      <w:pPr>
        <w:spacing w:line="360" w:lineRule="auto"/>
        <w:jc w:val="center"/>
        <w:rPr>
          <w:rFonts w:ascii="Times New Roman" w:hAnsi="Times New Roman"/>
          <w:sz w:val="24"/>
          <w:szCs w:val="24"/>
        </w:rPr>
      </w:pPr>
    </w:p>
    <w:p w:rsidR="00DF117D" w:rsidRDefault="009A2D10">
      <w:pPr>
        <w:pStyle w:val="Heading1"/>
        <w:numPr>
          <w:ilvl w:val="0"/>
          <w:numId w:val="0"/>
        </w:numPr>
        <w:spacing w:after="0" w:line="480" w:lineRule="auto"/>
        <w:ind w:left="432" w:hanging="432"/>
        <w:jc w:val="center"/>
        <w:rPr>
          <w:rFonts w:eastAsia="Calibri"/>
          <w:b/>
        </w:rPr>
      </w:pPr>
      <w:bookmarkStart w:id="35" w:name="_Toc94488333"/>
      <w:r>
        <w:rPr>
          <w:rFonts w:eastAsia="Calibri"/>
          <w:b/>
        </w:rPr>
        <w:lastRenderedPageBreak/>
        <w:t>BAB IV</w:t>
      </w:r>
      <w:bookmarkEnd w:id="35"/>
    </w:p>
    <w:p w:rsidR="00DF117D" w:rsidRDefault="009A2D10">
      <w:pPr>
        <w:pStyle w:val="Heading1"/>
        <w:numPr>
          <w:ilvl w:val="0"/>
          <w:numId w:val="0"/>
        </w:numPr>
        <w:spacing w:after="0" w:line="480" w:lineRule="auto"/>
        <w:ind w:left="432" w:hanging="432"/>
        <w:jc w:val="center"/>
        <w:rPr>
          <w:rFonts w:eastAsia="Calibri"/>
          <w:b/>
        </w:rPr>
      </w:pPr>
      <w:bookmarkStart w:id="36" w:name="_Toc94488334"/>
      <w:r>
        <w:rPr>
          <w:rFonts w:eastAsia="Calibri"/>
          <w:b/>
        </w:rPr>
        <w:t>HASIL PEMBAHSAN</w:t>
      </w:r>
      <w:bookmarkEnd w:id="36"/>
    </w:p>
    <w:p w:rsidR="00DF117D" w:rsidRDefault="009A2D10">
      <w:pPr>
        <w:spacing w:after="0" w:line="480" w:lineRule="auto"/>
        <w:jc w:val="both"/>
        <w:rPr>
          <w:rFonts w:ascii="Times New Roman" w:hAnsi="Times New Roman"/>
          <w:sz w:val="24"/>
          <w:szCs w:val="24"/>
        </w:rPr>
      </w:pPr>
      <w:r>
        <w:rPr>
          <w:rFonts w:ascii="Times New Roman" w:hAnsi="Times New Roman"/>
          <w:sz w:val="24"/>
          <w:szCs w:val="24"/>
        </w:rPr>
        <w:tab/>
        <w:t>Berdasarkan hasil penelitian monitoring Bearing scavenge oil temperature berbasis Internet Of Thingsiot pada unit PLTU Anggrek maka dapat dihasilkan beberapa data pengamatan melalui pengukuran seperti berikut :</w:t>
      </w:r>
    </w:p>
    <w:p w:rsidR="00DF117D" w:rsidRDefault="00DF117D">
      <w:pPr>
        <w:pStyle w:val="ListParagraph"/>
        <w:numPr>
          <w:ilvl w:val="0"/>
          <w:numId w:val="4"/>
        </w:numPr>
        <w:spacing w:after="0" w:line="480" w:lineRule="auto"/>
        <w:contextualSpacing w:val="0"/>
        <w:jc w:val="both"/>
        <w:outlineLvl w:val="1"/>
        <w:rPr>
          <w:rFonts w:ascii="Times New Roman" w:eastAsia="Calibri" w:hAnsi="Times New Roman"/>
          <w:b/>
          <w:vanish/>
          <w:sz w:val="24"/>
          <w:szCs w:val="24"/>
        </w:rPr>
      </w:pPr>
      <w:bookmarkStart w:id="37" w:name="_Toc94488335"/>
    </w:p>
    <w:p w:rsidR="00DF117D" w:rsidRDefault="009A2D10">
      <w:pPr>
        <w:pStyle w:val="Heading2"/>
        <w:numPr>
          <w:ilvl w:val="1"/>
          <w:numId w:val="4"/>
        </w:numPr>
        <w:spacing w:after="0" w:line="480" w:lineRule="auto"/>
        <w:ind w:left="360"/>
        <w:rPr>
          <w:rFonts w:eastAsia="Calibri"/>
          <w:b/>
        </w:rPr>
      </w:pPr>
      <w:r>
        <w:rPr>
          <w:rFonts w:eastAsia="Calibri"/>
          <w:b/>
        </w:rPr>
        <w:t>Node MCU 8266</w:t>
      </w:r>
      <w:bookmarkEnd w:id="37"/>
    </w:p>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2658110" cy="1701165"/>
            <wp:effectExtent l="19050" t="0" r="8890" b="0"/>
            <wp:docPr id="12" name="Picture 33" descr="Description: D:\Robotika\Ichsan\wahyu\Source Code IoT Blynk\Rangkaian\Rangkaian NodeMCU ESP Baseboard DHT11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3" descr="Description: D:\Robotika\Ichsan\wahyu\Source Code IoT Blynk\Rangkaian\Rangkaian NodeMCU ESP Baseboard DHT11_bb.png"/>
                    <pic:cNvPicPr>
                      <a:picLocks noChangeAspect="1" noChangeArrowheads="1"/>
                    </pic:cNvPicPr>
                  </pic:nvPicPr>
                  <pic:blipFill>
                    <a:blip r:embed="rId26"/>
                    <a:srcRect/>
                    <a:stretch>
                      <a:fillRect/>
                    </a:stretch>
                  </pic:blipFill>
                  <pic:spPr>
                    <a:xfrm>
                      <a:off x="0" y="0"/>
                      <a:ext cx="2658110" cy="1701165"/>
                    </a:xfrm>
                    <a:prstGeom prst="rect">
                      <a:avLst/>
                    </a:prstGeom>
                    <a:noFill/>
                    <a:ln w="9525">
                      <a:noFill/>
                      <a:miter lim="800000"/>
                      <a:headEnd/>
                      <a:tailEnd/>
                    </a:ln>
                  </pic:spPr>
                </pic:pic>
              </a:graphicData>
            </a:graphic>
          </wp:inline>
        </w:drawing>
      </w:r>
    </w:p>
    <w:p w:rsidR="00DF117D" w:rsidRDefault="009A2D10">
      <w:pPr>
        <w:spacing w:after="0" w:line="480" w:lineRule="auto"/>
        <w:jc w:val="center"/>
        <w:rPr>
          <w:rFonts w:ascii="Times New Roman" w:hAnsi="Times New Roman"/>
          <w:sz w:val="24"/>
          <w:szCs w:val="24"/>
        </w:rPr>
      </w:pPr>
      <w:r>
        <w:rPr>
          <w:rFonts w:ascii="Times New Roman" w:hAnsi="Times New Roman"/>
          <w:sz w:val="24"/>
          <w:szCs w:val="24"/>
        </w:rPr>
        <w:t>Gambar 4.1. Rangkaian NodeMcu dengan Sensor DHT11</w:t>
      </w:r>
    </w:p>
    <w:p w:rsidR="00DF117D" w:rsidRDefault="009A2D10">
      <w:pPr>
        <w:spacing w:after="0" w:line="480" w:lineRule="auto"/>
        <w:ind w:firstLine="426"/>
        <w:jc w:val="both"/>
        <w:rPr>
          <w:rFonts w:ascii="Times New Roman" w:hAnsi="Times New Roman"/>
          <w:sz w:val="24"/>
          <w:szCs w:val="24"/>
        </w:rPr>
      </w:pPr>
      <w:r>
        <w:rPr>
          <w:rFonts w:ascii="Times New Roman" w:hAnsi="Times New Roman"/>
          <w:sz w:val="24"/>
          <w:szCs w:val="24"/>
        </w:rPr>
        <w:t xml:space="preserve">NodeMCU merupakan papan elektronik yang menggunakan ic ESP8266. Ic tersebut memiliki kemampuan menjalankan fungsi seperti yang ada pada mikrokontroler. Kelebihan dari ic jenis ini yaitu mamiliki fitur dapat terkoneksi dengan jaringan internet. Dengan fitur tersebut kita dapat menghubungkan perangkat ke komputer maupun smart phone melalui jaringan internet. Pengiriman data sensor atau sistem kendali alat dapat dihubungkan melalui jaringan internet. Sistem koneksi yang digunakan pada ic tesebut yaitu sistem jaringan WiFi, sehingga dapat terhubung tanpa menggunakan kabel jaringan. </w:t>
      </w:r>
    </w:p>
    <w:p w:rsidR="00DF117D" w:rsidRDefault="009A2D10">
      <w:pPr>
        <w:spacing w:after="0" w:line="480" w:lineRule="auto"/>
        <w:ind w:firstLine="426"/>
        <w:jc w:val="both"/>
        <w:rPr>
          <w:rFonts w:ascii="Times New Roman" w:hAnsi="Times New Roman"/>
          <w:sz w:val="24"/>
          <w:szCs w:val="24"/>
        </w:rPr>
      </w:pPr>
      <w:r>
        <w:rPr>
          <w:rFonts w:ascii="Times New Roman" w:hAnsi="Times New Roman"/>
          <w:sz w:val="24"/>
          <w:szCs w:val="24"/>
        </w:rPr>
        <w:t xml:space="preserve">Dengan adanya fitur koneksi tersebut maka penggunaan NodeMCU pada penelitian ini sangat sesuai karena dibutuhkan pemantauan suhu dari </w:t>
      </w:r>
      <w:r>
        <w:rPr>
          <w:rFonts w:ascii="Times New Roman" w:hAnsi="Times New Roman"/>
          <w:sz w:val="24"/>
          <w:szCs w:val="24"/>
        </w:rPr>
        <w:lastRenderedPageBreak/>
        <w:t>sistem pendingin pada generator PLTU. Sistem pemantauan yang dibutuhkan yaitu tidak terkendala tempat dan waktu maka penggunaan smart phone Android sangat sesuai pada sistem ini.</w:t>
      </w:r>
    </w:p>
    <w:p w:rsidR="00DF117D" w:rsidRDefault="009A2D10">
      <w:pPr>
        <w:pStyle w:val="Heading2"/>
        <w:numPr>
          <w:ilvl w:val="1"/>
          <w:numId w:val="4"/>
        </w:numPr>
        <w:spacing w:after="0" w:line="480" w:lineRule="auto"/>
        <w:ind w:left="426" w:hanging="426"/>
        <w:rPr>
          <w:rFonts w:eastAsia="Calibri"/>
          <w:b/>
        </w:rPr>
      </w:pPr>
      <w:bookmarkStart w:id="38" w:name="_Toc94488336"/>
      <w:r>
        <w:rPr>
          <w:rFonts w:eastAsia="Calibri"/>
          <w:b/>
        </w:rPr>
        <w:t>Instalasi Library ESP8266 di Arduino IDE</w:t>
      </w:r>
      <w:bookmarkEnd w:id="38"/>
    </w:p>
    <w:p w:rsidR="00DF117D" w:rsidRDefault="009A2D10">
      <w:pPr>
        <w:pStyle w:val="ListParagraph"/>
        <w:spacing w:after="0"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2286000" cy="2041525"/>
            <wp:effectExtent l="19050" t="0" r="0"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4"/>
                    <pic:cNvPicPr>
                      <a:picLocks noChangeAspect="1" noChangeArrowheads="1"/>
                    </pic:cNvPicPr>
                  </pic:nvPicPr>
                  <pic:blipFill>
                    <a:blip r:embed="rId27"/>
                    <a:srcRect l="36890" t="7967" r="13965" b="14046"/>
                    <a:stretch>
                      <a:fillRect/>
                    </a:stretch>
                  </pic:blipFill>
                  <pic:spPr>
                    <a:xfrm>
                      <a:off x="0" y="0"/>
                      <a:ext cx="2286000" cy="2041525"/>
                    </a:xfrm>
                    <a:prstGeom prst="rect">
                      <a:avLst/>
                    </a:prstGeom>
                    <a:noFill/>
                    <a:ln w="9525">
                      <a:noFill/>
                      <a:miter lim="800000"/>
                      <a:headEnd/>
                      <a:tailEnd/>
                    </a:ln>
                  </pic:spPr>
                </pic:pic>
              </a:graphicData>
            </a:graphic>
          </wp:inline>
        </w:drawing>
      </w:r>
    </w:p>
    <w:p w:rsidR="00DF117D" w:rsidRDefault="009A2D10">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Gambar 4.2. Proses Instalasi Library ESP8266</w:t>
      </w:r>
    </w:p>
    <w:p w:rsidR="00DF117D" w:rsidRDefault="009A2D10">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Sebelum digunakan sebagai pusat kendali board Arduino harus diprogram terlebih dahulu. Untuk membuat program mikrokontroler dalam board Arduino telah tersedia software Arduino IDE yang dapat digunakan untuk membuat, menguji, dan mengisi program ke mikrokontroler pada board Arduino. Software tersebut tersedia secara gratis di website resmi Arduino. Di dalam board NodeMcu telah tersedia modul ESP8266, dengan modul tersebut berarti dapat dihubungkan dengan jaringan internet. Untuk mengaktifkan modul ESP8266 perlu adanya library ESP8266 didalam Arduino IDE.</w:t>
      </w:r>
    </w:p>
    <w:p w:rsidR="00DF117D" w:rsidRDefault="009A2D10">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 xml:space="preserve">Cara menambahkan library esp8266 yaitu dengan mengunduh disitus resminya </w:t>
      </w:r>
      <w:hyperlink r:id="rId28" w:history="1">
        <w:r>
          <w:rPr>
            <w:rStyle w:val="Hyperlink"/>
            <w:rFonts w:ascii="Times New Roman" w:hAnsi="Times New Roman"/>
            <w:color w:val="auto"/>
            <w:sz w:val="24"/>
            <w:szCs w:val="24"/>
            <w:u w:val="none"/>
          </w:rPr>
          <w:t>http://arduino.esp8266.com/stable/package_esp8266com_index.json</w:t>
        </w:r>
      </w:hyperlink>
      <w:r>
        <w:rPr>
          <w:rFonts w:ascii="Times New Roman" w:hAnsi="Times New Roman"/>
          <w:sz w:val="24"/>
          <w:szCs w:val="24"/>
        </w:rPr>
        <w:t xml:space="preserve">. Proses instalasi library tersebut dapat dilakukan secara langsung didalam pengaturan software Arduino IDE. Berikut cara instalasi library esp8266 didalam software Arduino IDE. </w:t>
      </w:r>
      <w:r>
        <w:rPr>
          <w:rFonts w:ascii="Times New Roman" w:hAnsi="Times New Roman"/>
          <w:sz w:val="24"/>
          <w:szCs w:val="24"/>
        </w:rPr>
        <w:lastRenderedPageBreak/>
        <w:t>Tekan menu File &gt; preferences sehingga akan muncul menu seperti gambar 4.2. copyalamatwebsiteresminyayaitu</w:t>
      </w:r>
      <w:hyperlink r:id="rId29" w:history="1">
        <w:r>
          <w:rPr>
            <w:rStyle w:val="Hyperlink"/>
            <w:rFonts w:ascii="Times New Roman" w:hAnsi="Times New Roman"/>
            <w:color w:val="auto"/>
            <w:sz w:val="24"/>
            <w:szCs w:val="24"/>
            <w:u w:val="none"/>
          </w:rPr>
          <w:t>http://arduino.esp8266.com/stable/package_esp8266com_index.json</w:t>
        </w:r>
      </w:hyperlink>
      <w:r>
        <w:rPr>
          <w:rFonts w:ascii="Times New Roman" w:hAnsi="Times New Roman"/>
          <w:sz w:val="24"/>
          <w:szCs w:val="24"/>
        </w:rPr>
        <w:t xml:space="preserve">. ke dalam kolom </w:t>
      </w:r>
      <w:r>
        <w:rPr>
          <w:rFonts w:ascii="Times New Roman" w:hAnsi="Times New Roman"/>
          <w:i/>
          <w:sz w:val="24"/>
          <w:szCs w:val="24"/>
        </w:rPr>
        <w:t>Additional Board Manager URLs</w:t>
      </w:r>
      <w:r>
        <w:rPr>
          <w:rFonts w:ascii="Times New Roman" w:hAnsi="Times New Roman"/>
          <w:sz w:val="24"/>
          <w:szCs w:val="24"/>
        </w:rPr>
        <w:t xml:space="preserve"> , selanjutnya menekan tombol OK, maka proses pengunduhan file dari internet akan berlangsung sampai dengan selesai.</w:t>
      </w:r>
    </w:p>
    <w:p w:rsidR="00DF117D" w:rsidRDefault="009A2D10">
      <w:pPr>
        <w:pStyle w:val="ListParagraph"/>
        <w:spacing w:after="0"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2732405" cy="1637665"/>
            <wp:effectExtent l="19050" t="0" r="0" b="0"/>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5"/>
                    <pic:cNvPicPr>
                      <a:picLocks noChangeAspect="1" noChangeArrowheads="1"/>
                    </pic:cNvPicPr>
                  </pic:nvPicPr>
                  <pic:blipFill>
                    <a:blip r:embed="rId30"/>
                    <a:srcRect l="31703" t="15094" r="8778" b="21384"/>
                    <a:stretch>
                      <a:fillRect/>
                    </a:stretch>
                  </pic:blipFill>
                  <pic:spPr>
                    <a:xfrm>
                      <a:off x="0" y="0"/>
                      <a:ext cx="2732405" cy="1637665"/>
                    </a:xfrm>
                    <a:prstGeom prst="rect">
                      <a:avLst/>
                    </a:prstGeom>
                    <a:noFill/>
                    <a:ln w="9525">
                      <a:noFill/>
                      <a:miter lim="800000"/>
                      <a:headEnd/>
                      <a:tailEnd/>
                    </a:ln>
                  </pic:spPr>
                </pic:pic>
              </a:graphicData>
            </a:graphic>
          </wp:inline>
        </w:drawing>
      </w:r>
    </w:p>
    <w:p w:rsidR="00DF117D" w:rsidRDefault="009A2D10">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Gambar 4.3. Menambahkan alamat website Library</w:t>
      </w:r>
    </w:p>
    <w:p w:rsidR="00DF117D" w:rsidRDefault="009A2D10">
      <w:pPr>
        <w:pStyle w:val="Heading2"/>
        <w:numPr>
          <w:ilvl w:val="1"/>
          <w:numId w:val="4"/>
        </w:numPr>
        <w:spacing w:after="0" w:line="480" w:lineRule="auto"/>
        <w:ind w:left="426" w:hanging="426"/>
        <w:rPr>
          <w:rFonts w:eastAsia="Calibri"/>
          <w:b/>
        </w:rPr>
      </w:pPr>
      <w:bookmarkStart w:id="39" w:name="_Toc94488337"/>
      <w:r>
        <w:rPr>
          <w:rFonts w:eastAsia="Calibri"/>
          <w:b/>
        </w:rPr>
        <w:t>Instalasi Library Blynk Arduino</w:t>
      </w:r>
      <w:bookmarkEnd w:id="39"/>
    </w:p>
    <w:p w:rsidR="00DF117D" w:rsidRDefault="009A2D10">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Library Blynk digunakan untuk komunikasi antara perangkat keras Arduino dengan Blynk Cloud dan Aplikasi Blynk pada Smart Phone Android. Sebelum membuat program arduino yang terhubung dengan Blynk, maka perlu ditambahkan library Blynk ke dalam Arduino IDE. Berikut cara untuk menambahkan library Blynk ke Arduino IDE yaitu :</w:t>
      </w:r>
    </w:p>
    <w:p w:rsidR="00DF117D" w:rsidRDefault="009A2D10">
      <w:pPr>
        <w:pStyle w:val="ListParagraph"/>
        <w:spacing w:after="0" w:line="480" w:lineRule="auto"/>
        <w:ind w:left="786" w:hanging="786"/>
        <w:jc w:val="center"/>
        <w:rPr>
          <w:rFonts w:ascii="Times New Roman" w:hAnsi="Times New Roman"/>
          <w:sz w:val="24"/>
          <w:szCs w:val="24"/>
        </w:rPr>
      </w:pPr>
      <w:r>
        <w:rPr>
          <w:rFonts w:ascii="Times New Roman" w:hAnsi="Times New Roman"/>
          <w:noProof/>
          <w:sz w:val="24"/>
          <w:szCs w:val="24"/>
        </w:rPr>
        <w:drawing>
          <wp:inline distT="0" distB="0" distL="0" distR="0">
            <wp:extent cx="1786255" cy="1860550"/>
            <wp:effectExtent l="19050" t="0" r="4445"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2"/>
                    <pic:cNvPicPr>
                      <a:picLocks noChangeAspect="1" noChangeArrowheads="1"/>
                    </pic:cNvPicPr>
                  </pic:nvPicPr>
                  <pic:blipFill>
                    <a:blip r:embed="rId31" cstate="print"/>
                    <a:srcRect l="36557" t="7336" r="13680"/>
                    <a:stretch>
                      <a:fillRect/>
                    </a:stretch>
                  </pic:blipFill>
                  <pic:spPr>
                    <a:xfrm>
                      <a:off x="0" y="0"/>
                      <a:ext cx="1786255" cy="1860550"/>
                    </a:xfrm>
                    <a:prstGeom prst="rect">
                      <a:avLst/>
                    </a:prstGeom>
                    <a:noFill/>
                    <a:ln w="9525">
                      <a:noFill/>
                      <a:miter lim="800000"/>
                      <a:headEnd/>
                      <a:tailEnd/>
                    </a:ln>
                  </pic:spPr>
                </pic:pic>
              </a:graphicData>
            </a:graphic>
          </wp:inline>
        </w:drawing>
      </w:r>
    </w:p>
    <w:p w:rsidR="00DF117D" w:rsidRDefault="009A2D10">
      <w:pPr>
        <w:pStyle w:val="ListParagraph"/>
        <w:spacing w:after="0" w:line="480" w:lineRule="auto"/>
        <w:ind w:left="786" w:hanging="786"/>
        <w:jc w:val="center"/>
        <w:rPr>
          <w:rFonts w:ascii="Times New Roman" w:hAnsi="Times New Roman"/>
          <w:sz w:val="24"/>
          <w:szCs w:val="24"/>
        </w:rPr>
      </w:pPr>
      <w:r>
        <w:rPr>
          <w:rFonts w:ascii="Times New Roman" w:hAnsi="Times New Roman"/>
          <w:sz w:val="24"/>
          <w:szCs w:val="24"/>
        </w:rPr>
        <w:t>Gambar 4.4. Menu Sketch dan Manage Library</w:t>
      </w:r>
    </w:p>
    <w:p w:rsidR="00DF117D" w:rsidRDefault="009A2D10">
      <w:pPr>
        <w:spacing w:after="0" w:line="480" w:lineRule="auto"/>
        <w:ind w:firstLine="426"/>
        <w:jc w:val="both"/>
        <w:rPr>
          <w:rFonts w:ascii="Times New Roman" w:hAnsi="Times New Roman"/>
          <w:i/>
          <w:sz w:val="24"/>
          <w:szCs w:val="24"/>
        </w:rPr>
      </w:pPr>
      <w:r>
        <w:rPr>
          <w:rFonts w:ascii="Times New Roman" w:hAnsi="Times New Roman"/>
          <w:sz w:val="24"/>
          <w:szCs w:val="24"/>
        </w:rPr>
        <w:lastRenderedPageBreak/>
        <w:t>Langkah pertama menghubungkan komputer dengan jaringan internet. Selanjutnya menjalankan program Arduino IDE, pilih menu “</w:t>
      </w:r>
      <w:r>
        <w:rPr>
          <w:rFonts w:ascii="Times New Roman" w:hAnsi="Times New Roman"/>
          <w:i/>
          <w:sz w:val="24"/>
          <w:szCs w:val="24"/>
        </w:rPr>
        <w:t>Sketch</w:t>
      </w:r>
      <w:r>
        <w:rPr>
          <w:rFonts w:ascii="Times New Roman" w:hAnsi="Times New Roman"/>
          <w:sz w:val="24"/>
          <w:szCs w:val="24"/>
        </w:rPr>
        <w:t xml:space="preserve">” dan </w:t>
      </w:r>
      <w:r>
        <w:rPr>
          <w:rFonts w:ascii="Times New Roman" w:hAnsi="Times New Roman"/>
          <w:i/>
          <w:sz w:val="24"/>
          <w:szCs w:val="24"/>
        </w:rPr>
        <w:t xml:space="preserve">Include Library &gt; Manage Libraries. </w:t>
      </w:r>
      <w:r>
        <w:rPr>
          <w:rFonts w:ascii="Times New Roman" w:hAnsi="Times New Roman"/>
          <w:sz w:val="24"/>
          <w:szCs w:val="24"/>
        </w:rPr>
        <w:t xml:space="preserve">Pada saat Library Manager terbuka maka daftar library yang sudah terinstal akan ditampilkan. Selain yang sudah terinstall kita dapat menambahkan atau mencari library pada kolom search . Tampilan library manager dapat dilihat pada gambar 4.5. </w:t>
      </w:r>
    </w:p>
    <w:p w:rsidR="00DF117D" w:rsidRDefault="009A2D10">
      <w:pPr>
        <w:pStyle w:val="ListParagraph"/>
        <w:spacing w:after="0" w:line="480" w:lineRule="auto"/>
        <w:ind w:left="786" w:hanging="786"/>
        <w:jc w:val="center"/>
        <w:rPr>
          <w:rFonts w:ascii="Times New Roman" w:hAnsi="Times New Roman"/>
          <w:sz w:val="24"/>
          <w:szCs w:val="24"/>
        </w:rPr>
      </w:pPr>
      <w:r>
        <w:rPr>
          <w:rFonts w:ascii="Times New Roman" w:hAnsi="Times New Roman"/>
          <w:noProof/>
          <w:sz w:val="24"/>
          <w:szCs w:val="24"/>
        </w:rPr>
        <w:drawing>
          <wp:inline distT="0" distB="0" distL="0" distR="0">
            <wp:extent cx="2689860" cy="1510030"/>
            <wp:effectExtent l="19050" t="0" r="0"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pic:cNvPicPr>
                      <a:picLocks noChangeAspect="1" noChangeArrowheads="1"/>
                    </pic:cNvPicPr>
                  </pic:nvPicPr>
                  <pic:blipFill>
                    <a:blip r:embed="rId32"/>
                    <a:srcRect/>
                    <a:stretch>
                      <a:fillRect/>
                    </a:stretch>
                  </pic:blipFill>
                  <pic:spPr>
                    <a:xfrm>
                      <a:off x="0" y="0"/>
                      <a:ext cx="2689860" cy="1510030"/>
                    </a:xfrm>
                    <a:prstGeom prst="rect">
                      <a:avLst/>
                    </a:prstGeom>
                    <a:noFill/>
                    <a:ln w="9525">
                      <a:noFill/>
                      <a:miter lim="800000"/>
                      <a:headEnd/>
                      <a:tailEnd/>
                    </a:ln>
                  </pic:spPr>
                </pic:pic>
              </a:graphicData>
            </a:graphic>
          </wp:inline>
        </w:drawing>
      </w:r>
    </w:p>
    <w:p w:rsidR="00DF117D" w:rsidRDefault="009A2D10">
      <w:pPr>
        <w:pStyle w:val="ListParagraph"/>
        <w:spacing w:after="0" w:line="480" w:lineRule="auto"/>
        <w:ind w:left="786" w:hanging="786"/>
        <w:jc w:val="center"/>
        <w:rPr>
          <w:rFonts w:ascii="Times New Roman" w:hAnsi="Times New Roman"/>
          <w:sz w:val="24"/>
          <w:szCs w:val="24"/>
        </w:rPr>
      </w:pPr>
      <w:r>
        <w:rPr>
          <w:rFonts w:ascii="Times New Roman" w:hAnsi="Times New Roman"/>
          <w:sz w:val="24"/>
          <w:szCs w:val="24"/>
        </w:rPr>
        <w:t>Gambar 4.5. Library Manager Arduino</w:t>
      </w:r>
    </w:p>
    <w:p w:rsidR="00DF117D" w:rsidRDefault="009A2D10">
      <w:pPr>
        <w:pStyle w:val="ListParagraph"/>
        <w:spacing w:after="0" w:line="480" w:lineRule="auto"/>
        <w:ind w:left="142" w:firstLine="284"/>
        <w:jc w:val="both"/>
        <w:rPr>
          <w:rFonts w:ascii="Times New Roman" w:hAnsi="Times New Roman"/>
          <w:sz w:val="24"/>
          <w:szCs w:val="24"/>
        </w:rPr>
      </w:pPr>
      <w:r>
        <w:rPr>
          <w:rFonts w:ascii="Times New Roman" w:hAnsi="Times New Roman"/>
          <w:sz w:val="24"/>
          <w:szCs w:val="24"/>
        </w:rPr>
        <w:t>Untuk mencari library Blynk sudah terinstall atau belum dapat dilakukan dengan menuliskan blynk di kolom pencarian, maka akan tampil beberapa library blynk yang akan ditampilkan. Dalam penelitian ini library Blynk versi “</w:t>
      </w:r>
      <w:hyperlink r:id="rId33" w:history="1">
        <w:r>
          <w:rPr>
            <w:rStyle w:val="Hyperlink"/>
            <w:rFonts w:ascii="Times New Roman" w:hAnsi="Times New Roman"/>
            <w:color w:val="auto"/>
            <w:sz w:val="24"/>
            <w:szCs w:val="24"/>
            <w:shd w:val="clear" w:color="auto" w:fill="FFFFFF"/>
          </w:rPr>
          <w:t>Volodymyr Shymanskyy</w:t>
        </w:r>
      </w:hyperlink>
      <w:r>
        <w:rPr>
          <w:rFonts w:ascii="Times New Roman" w:hAnsi="Times New Roman"/>
          <w:sz w:val="24"/>
          <w:szCs w:val="24"/>
        </w:rPr>
        <w:t>”. Selanjutnya dengan menekan tombol install maka library Blynk akan terinstall secara otomatis.</w:t>
      </w:r>
    </w:p>
    <w:p w:rsidR="00DF117D" w:rsidRDefault="009A2D10">
      <w:pPr>
        <w:pStyle w:val="ListParagraph"/>
        <w:spacing w:after="0" w:line="480" w:lineRule="auto"/>
        <w:ind w:left="786" w:hanging="644"/>
        <w:jc w:val="center"/>
        <w:rPr>
          <w:rFonts w:ascii="Times New Roman" w:hAnsi="Times New Roman"/>
          <w:sz w:val="24"/>
          <w:szCs w:val="24"/>
        </w:rPr>
      </w:pPr>
      <w:r>
        <w:rPr>
          <w:rFonts w:ascii="Times New Roman" w:hAnsi="Times New Roman"/>
          <w:noProof/>
          <w:sz w:val="24"/>
          <w:szCs w:val="24"/>
        </w:rPr>
        <w:drawing>
          <wp:inline distT="0" distB="0" distL="0" distR="0">
            <wp:extent cx="3136900" cy="1647825"/>
            <wp:effectExtent l="19050" t="0" r="6350"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9"/>
                    <pic:cNvPicPr>
                      <a:picLocks noChangeAspect="1" noChangeArrowheads="1"/>
                    </pic:cNvPicPr>
                  </pic:nvPicPr>
                  <pic:blipFill>
                    <a:blip r:embed="rId34"/>
                    <a:srcRect/>
                    <a:stretch>
                      <a:fillRect/>
                    </a:stretch>
                  </pic:blipFill>
                  <pic:spPr>
                    <a:xfrm>
                      <a:off x="0" y="0"/>
                      <a:ext cx="3136900" cy="1647825"/>
                    </a:xfrm>
                    <a:prstGeom prst="rect">
                      <a:avLst/>
                    </a:prstGeom>
                    <a:noFill/>
                    <a:ln w="9525">
                      <a:noFill/>
                      <a:miter lim="800000"/>
                      <a:headEnd/>
                      <a:tailEnd/>
                    </a:ln>
                  </pic:spPr>
                </pic:pic>
              </a:graphicData>
            </a:graphic>
          </wp:inline>
        </w:drawing>
      </w:r>
    </w:p>
    <w:p w:rsidR="00DF117D" w:rsidRDefault="009A2D10">
      <w:pPr>
        <w:pStyle w:val="ListParagraph"/>
        <w:spacing w:after="0" w:line="480" w:lineRule="auto"/>
        <w:ind w:left="786" w:hanging="786"/>
        <w:jc w:val="center"/>
        <w:rPr>
          <w:rFonts w:ascii="Times New Roman" w:hAnsi="Times New Roman"/>
          <w:sz w:val="24"/>
          <w:szCs w:val="24"/>
        </w:rPr>
      </w:pPr>
      <w:r>
        <w:rPr>
          <w:rFonts w:ascii="Times New Roman" w:hAnsi="Times New Roman"/>
          <w:sz w:val="24"/>
          <w:szCs w:val="24"/>
        </w:rPr>
        <w:t xml:space="preserve">Gambar 4.6. Menu install Blynk di Library Manager Arduino IDE </w:t>
      </w:r>
    </w:p>
    <w:p w:rsidR="00DF117D" w:rsidRDefault="009A2D10">
      <w:pPr>
        <w:pStyle w:val="ListParagraph"/>
        <w:spacing w:after="0" w:line="480" w:lineRule="auto"/>
        <w:ind w:left="786" w:hanging="786"/>
        <w:jc w:val="center"/>
        <w:rPr>
          <w:rFonts w:ascii="Times New Roman" w:hAnsi="Times New Roman"/>
          <w:sz w:val="24"/>
          <w:szCs w:val="24"/>
        </w:rPr>
      </w:pPr>
      <w:r>
        <w:rPr>
          <w:noProof/>
        </w:rPr>
        <w:lastRenderedPageBreak/>
        <w:drawing>
          <wp:inline distT="0" distB="0" distL="0" distR="0">
            <wp:extent cx="2934335" cy="1786255"/>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noChangeArrowheads="1"/>
                    </pic:cNvPicPr>
                  </pic:nvPicPr>
                  <pic:blipFill>
                    <a:blip r:embed="rId35"/>
                    <a:srcRect/>
                    <a:stretch>
                      <a:fillRect/>
                    </a:stretch>
                  </pic:blipFill>
                  <pic:spPr>
                    <a:xfrm>
                      <a:off x="0" y="0"/>
                      <a:ext cx="2934335" cy="1786255"/>
                    </a:xfrm>
                    <a:prstGeom prst="rect">
                      <a:avLst/>
                    </a:prstGeom>
                    <a:noFill/>
                    <a:ln w="9525">
                      <a:noFill/>
                      <a:miter lim="800000"/>
                      <a:headEnd/>
                      <a:tailEnd/>
                    </a:ln>
                  </pic:spPr>
                </pic:pic>
              </a:graphicData>
            </a:graphic>
          </wp:inline>
        </w:drawing>
      </w:r>
    </w:p>
    <w:p w:rsidR="00DF117D" w:rsidRDefault="009A2D10">
      <w:pPr>
        <w:pStyle w:val="ListParagraph"/>
        <w:spacing w:after="0" w:line="480" w:lineRule="auto"/>
        <w:ind w:left="786" w:hanging="786"/>
        <w:jc w:val="center"/>
        <w:rPr>
          <w:rFonts w:ascii="Times New Roman" w:hAnsi="Times New Roman"/>
          <w:sz w:val="24"/>
          <w:szCs w:val="24"/>
        </w:rPr>
      </w:pPr>
      <w:r>
        <w:rPr>
          <w:rFonts w:ascii="Times New Roman" w:hAnsi="Times New Roman"/>
          <w:sz w:val="24"/>
          <w:szCs w:val="24"/>
        </w:rPr>
        <w:t>Gambar 4.7. Library dan konfigurasi koneksi jaringan Internet</w:t>
      </w:r>
    </w:p>
    <w:p w:rsidR="00DF117D" w:rsidRDefault="009A2D10">
      <w:pPr>
        <w:spacing w:after="0" w:line="480" w:lineRule="auto"/>
        <w:ind w:firstLine="284"/>
        <w:jc w:val="both"/>
        <w:rPr>
          <w:rFonts w:ascii="Times New Roman" w:hAnsi="Times New Roman"/>
          <w:sz w:val="24"/>
          <w:szCs w:val="24"/>
        </w:rPr>
      </w:pPr>
      <w:r>
        <w:rPr>
          <w:rFonts w:ascii="Times New Roman" w:hAnsi="Times New Roman"/>
          <w:sz w:val="24"/>
          <w:szCs w:val="24"/>
        </w:rPr>
        <w:t>Setelah library blynk berhasil diinstall maka pemanggilan library dalam header program di Arduino IDE dapat dilakukan. Dalam gambar 4.7 baris ketiga merupakan cara menuliskan library blynk didalam program Arduino. Baris ke 4 merupakan kode autentifikasi dari aplikasi Blynk yang telah dibuat di Smart Phone dan dikirim ke email.</w:t>
      </w:r>
    </w:p>
    <w:p w:rsidR="00DF117D" w:rsidRDefault="009A2D10">
      <w:pPr>
        <w:pStyle w:val="Heading2"/>
        <w:numPr>
          <w:ilvl w:val="1"/>
          <w:numId w:val="4"/>
        </w:numPr>
        <w:spacing w:after="0" w:line="480" w:lineRule="auto"/>
        <w:ind w:left="426" w:hanging="426"/>
        <w:rPr>
          <w:rFonts w:eastAsia="Calibri"/>
          <w:b/>
        </w:rPr>
      </w:pPr>
      <w:bookmarkStart w:id="40" w:name="_Toc94488338"/>
      <w:r>
        <w:rPr>
          <w:rFonts w:eastAsia="Calibri"/>
          <w:b/>
        </w:rPr>
        <w:t>Konfigurasi Blynk di Smart Phone Android</w:t>
      </w:r>
      <w:bookmarkEnd w:id="40"/>
    </w:p>
    <w:p w:rsidR="00DF117D" w:rsidRDefault="009A2D10">
      <w:pPr>
        <w:jc w:val="center"/>
      </w:pPr>
      <w:r>
        <w:rPr>
          <w:noProof/>
        </w:rPr>
        <w:drawing>
          <wp:inline distT="0" distB="0" distL="0" distR="0">
            <wp:extent cx="1403350" cy="2360295"/>
            <wp:effectExtent l="19050" t="0" r="6350" b="0"/>
            <wp:docPr id="19" name="Picture 19" descr="Description: D:\Robotika\Ichsan\wahyu\foto\Screenshot_20220130-015808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D:\Robotika\Ichsan\wahyu\foto\Screenshot_20220130-015808_Blynk.jpg"/>
                    <pic:cNvPicPr>
                      <a:picLocks noChangeAspect="1" noChangeArrowheads="1"/>
                    </pic:cNvPicPr>
                  </pic:nvPicPr>
                  <pic:blipFill>
                    <a:blip r:embed="rId36" cstate="print"/>
                    <a:srcRect/>
                    <a:stretch>
                      <a:fillRect/>
                    </a:stretch>
                  </pic:blipFill>
                  <pic:spPr>
                    <a:xfrm>
                      <a:off x="0" y="0"/>
                      <a:ext cx="1403350" cy="2360295"/>
                    </a:xfrm>
                    <a:prstGeom prst="rect">
                      <a:avLst/>
                    </a:prstGeom>
                    <a:noFill/>
                    <a:ln w="9525">
                      <a:noFill/>
                      <a:miter lim="800000"/>
                      <a:headEnd/>
                      <a:tailEnd/>
                    </a:ln>
                  </pic:spPr>
                </pic:pic>
              </a:graphicData>
            </a:graphic>
          </wp:inline>
        </w:drawing>
      </w:r>
    </w:p>
    <w:p w:rsidR="00DF117D" w:rsidRDefault="009A2D10">
      <w:pPr>
        <w:widowControl w:val="0"/>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Gambar 4.8. Tampilan Aplikasi Blynk</w:t>
      </w:r>
    </w:p>
    <w:p w:rsidR="00DF117D" w:rsidRDefault="009A2D10">
      <w:pPr>
        <w:spacing w:after="0" w:line="480" w:lineRule="auto"/>
        <w:ind w:firstLine="426"/>
        <w:jc w:val="both"/>
        <w:rPr>
          <w:rFonts w:ascii="Times New Roman" w:hAnsi="Times New Roman"/>
          <w:sz w:val="24"/>
          <w:szCs w:val="24"/>
        </w:rPr>
      </w:pPr>
      <w:r>
        <w:rPr>
          <w:rFonts w:ascii="Times New Roman" w:hAnsi="Times New Roman"/>
          <w:sz w:val="24"/>
          <w:szCs w:val="24"/>
          <w:lang w:val="id-ID"/>
        </w:rPr>
        <w:t xml:space="preserve">Aplikasi Blynk merupakan aplikasi yang berbasis Android, apk dapat diunduh melalui Play Store Android secara gratis. Setelah diinstal maka pengguna harus melakukan login ke aplikasi tersebut menggunakan e-mail. </w:t>
      </w:r>
      <w:r>
        <w:rPr>
          <w:rFonts w:ascii="Times New Roman" w:hAnsi="Times New Roman"/>
          <w:sz w:val="24"/>
          <w:szCs w:val="24"/>
          <w:lang w:val="id-ID"/>
        </w:rPr>
        <w:lastRenderedPageBreak/>
        <w:t>E-mail tersebut juga berfungsi untuk menerima kode autentifikasi dari setiap proyek yang dibuat dalam aplikasi Blynk. Gambar 4.</w:t>
      </w:r>
      <w:r>
        <w:rPr>
          <w:rFonts w:ascii="Times New Roman" w:hAnsi="Times New Roman"/>
          <w:sz w:val="24"/>
          <w:szCs w:val="24"/>
        </w:rPr>
        <w:t>8</w:t>
      </w:r>
      <w:r>
        <w:rPr>
          <w:rFonts w:ascii="Times New Roman" w:hAnsi="Times New Roman"/>
          <w:sz w:val="24"/>
          <w:szCs w:val="24"/>
          <w:lang w:val="id-ID"/>
        </w:rPr>
        <w:t xml:space="preserve"> merupakan tampilan aplikasi Blynk saat pertama</w:t>
      </w:r>
      <w:r>
        <w:rPr>
          <w:rFonts w:ascii="Times New Roman" w:hAnsi="Times New Roman"/>
          <w:sz w:val="24"/>
          <w:szCs w:val="24"/>
        </w:rPr>
        <w:t xml:space="preserve"> kali login.</w:t>
      </w:r>
    </w:p>
    <w:p w:rsidR="00DF117D" w:rsidRDefault="009A2D10">
      <w:pPr>
        <w:widowControl w:val="0"/>
        <w:autoSpaceDE w:val="0"/>
        <w:autoSpaceDN w:val="0"/>
        <w:adjustRightInd w:val="0"/>
        <w:spacing w:line="480" w:lineRule="auto"/>
        <w:ind w:firstLine="426"/>
        <w:jc w:val="both"/>
        <w:rPr>
          <w:rFonts w:ascii="Times New Roman" w:hAnsi="Times New Roman"/>
          <w:sz w:val="24"/>
          <w:szCs w:val="24"/>
        </w:rPr>
      </w:pPr>
      <w:r>
        <w:rPr>
          <w:rFonts w:ascii="Times New Roman" w:hAnsi="Times New Roman"/>
          <w:sz w:val="24"/>
          <w:szCs w:val="24"/>
        </w:rPr>
        <w:t>Setelah berhasil login untuk membuat proyek baru yaitu dengan menekan menu New Project. Setelah tampil Create New Project maka kita dapat memberikan nama , terus memilih hardware yang akan digunakan dalam komunikasi dengan aplikasi Blynk. Dalam penelitian ini hardware yang digunakan adalah NodeMCU. Pengaturan Hardware proyek Blynk dapat dilihat pada gambar 4.9.</w:t>
      </w:r>
    </w:p>
    <w:p w:rsidR="00DF117D" w:rsidRDefault="009A2D10">
      <w:pPr>
        <w:jc w:val="center"/>
      </w:pPr>
      <w:r>
        <w:rPr>
          <w:noProof/>
        </w:rPr>
        <w:drawing>
          <wp:inline distT="0" distB="0" distL="0" distR="0">
            <wp:extent cx="1562735" cy="2796540"/>
            <wp:effectExtent l="19050" t="0" r="0" b="0"/>
            <wp:docPr id="20" name="Picture 20" descr="Description: D:\Robotika\Ichsan\wahyu\foto\Screenshot_20220130-015927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scription: D:\Robotika\Ichsan\wahyu\foto\Screenshot_20220130-015927_Blynk.jpg"/>
                    <pic:cNvPicPr>
                      <a:picLocks noChangeAspect="1" noChangeArrowheads="1"/>
                    </pic:cNvPicPr>
                  </pic:nvPicPr>
                  <pic:blipFill>
                    <a:blip r:embed="rId37" cstate="print"/>
                    <a:srcRect/>
                    <a:stretch>
                      <a:fillRect/>
                    </a:stretch>
                  </pic:blipFill>
                  <pic:spPr>
                    <a:xfrm>
                      <a:off x="0" y="0"/>
                      <a:ext cx="1562735" cy="2796540"/>
                    </a:xfrm>
                    <a:prstGeom prst="rect">
                      <a:avLst/>
                    </a:prstGeom>
                    <a:noFill/>
                    <a:ln w="9525">
                      <a:noFill/>
                      <a:miter lim="800000"/>
                      <a:headEnd/>
                      <a:tailEnd/>
                    </a:ln>
                  </pic:spPr>
                </pic:pic>
              </a:graphicData>
            </a:graphic>
          </wp:inline>
        </w:drawing>
      </w:r>
    </w:p>
    <w:p w:rsidR="00DF117D" w:rsidRDefault="009A2D10">
      <w:pPr>
        <w:jc w:val="center"/>
        <w:rPr>
          <w:rFonts w:ascii="Times New Roman" w:hAnsi="Times New Roman"/>
          <w:sz w:val="24"/>
          <w:szCs w:val="24"/>
        </w:rPr>
      </w:pPr>
      <w:r>
        <w:rPr>
          <w:rFonts w:ascii="Times New Roman" w:hAnsi="Times New Roman"/>
          <w:sz w:val="24"/>
          <w:szCs w:val="24"/>
        </w:rPr>
        <w:t>Gambar 4.9 Pembuatan dan Pengaturan  Hardware Proyek Blynk</w:t>
      </w:r>
    </w:p>
    <w:p w:rsidR="00DF117D" w:rsidRDefault="00DF117D">
      <w:pPr>
        <w:jc w:val="center"/>
        <w:rPr>
          <w:rFonts w:ascii="Times New Roman" w:hAnsi="Times New Roman"/>
          <w:sz w:val="24"/>
          <w:szCs w:val="24"/>
        </w:rPr>
      </w:pPr>
    </w:p>
    <w:p w:rsidR="00DF117D" w:rsidRDefault="009A2D10">
      <w:pPr>
        <w:spacing w:after="0" w:line="480" w:lineRule="auto"/>
        <w:jc w:val="both"/>
      </w:pPr>
      <w:r>
        <w:rPr>
          <w:rFonts w:ascii="Times New Roman" w:hAnsi="Times New Roman"/>
          <w:sz w:val="24"/>
          <w:szCs w:val="24"/>
        </w:rPr>
        <w:t>Setelah pemilihan hardware yang digunakan , selanjutnya yaitu pengaturan koneksi yang digunakan dalam komunikasi antara Blynk dengan NodeMcu.</w:t>
      </w:r>
    </w:p>
    <w:p w:rsidR="00DF117D" w:rsidRDefault="009A2D10">
      <w:pPr>
        <w:jc w:val="center"/>
      </w:pPr>
      <w:r>
        <w:rPr>
          <w:noProof/>
        </w:rPr>
        <w:lastRenderedPageBreak/>
        <w:drawing>
          <wp:inline distT="0" distB="0" distL="0" distR="0">
            <wp:extent cx="1754505" cy="2976880"/>
            <wp:effectExtent l="19050" t="0" r="0" b="0"/>
            <wp:docPr id="21" name="Picture 21" descr="Description: D:\Robotika\Ichsan\wahyu\foto\Screenshot_20220130-020518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scription: D:\Robotika\Ichsan\wahyu\foto\Screenshot_20220130-020518_Blynk.jpg"/>
                    <pic:cNvPicPr>
                      <a:picLocks noChangeAspect="1" noChangeArrowheads="1"/>
                    </pic:cNvPicPr>
                  </pic:nvPicPr>
                  <pic:blipFill>
                    <a:blip r:embed="rId38"/>
                    <a:srcRect/>
                    <a:stretch>
                      <a:fillRect/>
                    </a:stretch>
                  </pic:blipFill>
                  <pic:spPr>
                    <a:xfrm>
                      <a:off x="0" y="0"/>
                      <a:ext cx="1754505" cy="2976880"/>
                    </a:xfrm>
                    <a:prstGeom prst="rect">
                      <a:avLst/>
                    </a:prstGeom>
                    <a:noFill/>
                    <a:ln w="9525">
                      <a:noFill/>
                      <a:miter lim="800000"/>
                      <a:headEnd/>
                      <a:tailEnd/>
                    </a:ln>
                  </pic:spPr>
                </pic:pic>
              </a:graphicData>
            </a:graphic>
          </wp:inline>
        </w:drawing>
      </w:r>
    </w:p>
    <w:p w:rsidR="00DF117D" w:rsidRDefault="009A2D10">
      <w:pPr>
        <w:widowControl w:val="0"/>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Gambar 4.10. Pengaturan Koneksi Blynk</w:t>
      </w:r>
    </w:p>
    <w:p w:rsidR="00DF117D" w:rsidRDefault="009A2D10">
      <w:pPr>
        <w:widowControl w:val="0"/>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Dalam penelitian ini koneksi yang digunakan adalah Wi-Fi. Pengaturan pemilihan koneksi Blynk dengan NodeMcu dapat dilihat pada gambar 4.10. </w:t>
      </w:r>
    </w:p>
    <w:p w:rsidR="00DF117D" w:rsidRDefault="009A2D10">
      <w:pPr>
        <w:jc w:val="center"/>
      </w:pPr>
      <w:r>
        <w:rPr>
          <w:noProof/>
        </w:rPr>
        <w:drawing>
          <wp:inline distT="0" distB="0" distL="0" distR="0">
            <wp:extent cx="1584325" cy="2626360"/>
            <wp:effectExtent l="19050" t="0" r="0" b="0"/>
            <wp:docPr id="22" name="Picture 22" descr="Description: D:\Robotika\Ichsan\wahyu\foto\Screenshot_20220130-020531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scription: D:\Robotika\Ichsan\wahyu\foto\Screenshot_20220130-020531_Blynk.jpg"/>
                    <pic:cNvPicPr>
                      <a:picLocks noChangeAspect="1" noChangeArrowheads="1"/>
                    </pic:cNvPicPr>
                  </pic:nvPicPr>
                  <pic:blipFill>
                    <a:blip r:embed="rId39" cstate="print"/>
                    <a:srcRect/>
                    <a:stretch>
                      <a:fillRect/>
                    </a:stretch>
                  </pic:blipFill>
                  <pic:spPr>
                    <a:xfrm>
                      <a:off x="0" y="0"/>
                      <a:ext cx="1584325" cy="2626360"/>
                    </a:xfrm>
                    <a:prstGeom prst="rect">
                      <a:avLst/>
                    </a:prstGeom>
                    <a:noFill/>
                    <a:ln w="9525">
                      <a:noFill/>
                      <a:miter lim="800000"/>
                      <a:headEnd/>
                      <a:tailEnd/>
                    </a:ln>
                  </pic:spPr>
                </pic:pic>
              </a:graphicData>
            </a:graphic>
          </wp:inline>
        </w:drawing>
      </w:r>
    </w:p>
    <w:p w:rsidR="00DF117D" w:rsidRDefault="009A2D10">
      <w:pPr>
        <w:widowControl w:val="0"/>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Gambar 4.11. Lembar Kerja Penempatan Menu Blynk</w:t>
      </w:r>
    </w:p>
    <w:p w:rsidR="00DF117D" w:rsidRDefault="009A2D10">
      <w:pPr>
        <w:spacing w:after="0" w:line="480" w:lineRule="auto"/>
        <w:ind w:firstLine="284"/>
        <w:jc w:val="both"/>
      </w:pPr>
      <w:r>
        <w:rPr>
          <w:rFonts w:ascii="Times New Roman" w:hAnsi="Times New Roman"/>
          <w:sz w:val="24"/>
          <w:szCs w:val="24"/>
        </w:rPr>
        <w:t>Dalam gambar 4.11 merupakan lembar kerja pada aplikasi Blynk untuk menempatkan menu – menu yang akan digunakan.</w:t>
      </w:r>
    </w:p>
    <w:p w:rsidR="00DF117D" w:rsidRDefault="009A2D10">
      <w:pPr>
        <w:jc w:val="center"/>
      </w:pPr>
      <w:r>
        <w:rPr>
          <w:noProof/>
        </w:rPr>
        <w:lastRenderedPageBreak/>
        <w:drawing>
          <wp:inline distT="0" distB="0" distL="0" distR="0">
            <wp:extent cx="1510030" cy="2445385"/>
            <wp:effectExtent l="19050" t="0" r="0" b="0"/>
            <wp:docPr id="23" name="Picture 25" descr="Description: D:\Robotika\Ichsan\wahyu\foto\Screenshot_20220130-020907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5" descr="Description: D:\Robotika\Ichsan\wahyu\foto\Screenshot_20220130-020907_Blynk.jpg"/>
                    <pic:cNvPicPr>
                      <a:picLocks noChangeAspect="1" noChangeArrowheads="1"/>
                    </pic:cNvPicPr>
                  </pic:nvPicPr>
                  <pic:blipFill>
                    <a:blip r:embed="rId40"/>
                    <a:srcRect/>
                    <a:stretch>
                      <a:fillRect/>
                    </a:stretch>
                  </pic:blipFill>
                  <pic:spPr>
                    <a:xfrm>
                      <a:off x="0" y="0"/>
                      <a:ext cx="1510030" cy="2445385"/>
                    </a:xfrm>
                    <a:prstGeom prst="rect">
                      <a:avLst/>
                    </a:prstGeom>
                    <a:noFill/>
                    <a:ln w="9525">
                      <a:noFill/>
                      <a:miter lim="800000"/>
                      <a:headEnd/>
                      <a:tailEnd/>
                    </a:ln>
                  </pic:spPr>
                </pic:pic>
              </a:graphicData>
            </a:graphic>
          </wp:inline>
        </w:drawing>
      </w:r>
    </w:p>
    <w:p w:rsidR="00DF117D" w:rsidRDefault="009A2D10">
      <w:pPr>
        <w:jc w:val="center"/>
        <w:rPr>
          <w:rFonts w:ascii="Times New Roman" w:hAnsi="Times New Roman"/>
          <w:sz w:val="24"/>
          <w:szCs w:val="24"/>
        </w:rPr>
      </w:pPr>
      <w:r>
        <w:rPr>
          <w:rFonts w:ascii="Times New Roman" w:hAnsi="Times New Roman"/>
          <w:sz w:val="24"/>
          <w:szCs w:val="24"/>
        </w:rPr>
        <w:t>Gambar 4.12 Menu – menu dalam Aplikasi Blynk</w:t>
      </w:r>
    </w:p>
    <w:p w:rsidR="00DF117D" w:rsidRDefault="009A2D10">
      <w:pPr>
        <w:widowControl w:val="0"/>
        <w:autoSpaceDE w:val="0"/>
        <w:autoSpaceDN w:val="0"/>
        <w:adjustRightInd w:val="0"/>
        <w:spacing w:line="480" w:lineRule="auto"/>
        <w:ind w:firstLine="720"/>
        <w:jc w:val="both"/>
        <w:rPr>
          <w:rFonts w:ascii="Times New Roman" w:hAnsi="Times New Roman"/>
          <w:sz w:val="24"/>
          <w:szCs w:val="24"/>
        </w:rPr>
      </w:pPr>
      <w:r>
        <w:rPr>
          <w:rFonts w:ascii="Times New Roman" w:hAnsi="Times New Roman"/>
          <w:sz w:val="24"/>
          <w:szCs w:val="24"/>
        </w:rPr>
        <w:t xml:space="preserve">Gambar 4.12 merupakan menu – menu yang terdapat dalam aplikasi Blynk antara lain Controller , Display, Notification, Device Management, Other. Dalam penelitian ini menu  yang gunakan hanya Displays yaitu Gauge dan SuperChart. </w:t>
      </w:r>
    </w:p>
    <w:p w:rsidR="00DF117D" w:rsidRDefault="009A2D10">
      <w:pPr>
        <w:jc w:val="center"/>
      </w:pPr>
      <w:r>
        <w:rPr>
          <w:noProof/>
        </w:rPr>
        <w:drawing>
          <wp:inline distT="0" distB="0" distL="0" distR="0">
            <wp:extent cx="1562735" cy="2456180"/>
            <wp:effectExtent l="19050" t="0" r="0" b="0"/>
            <wp:docPr id="24" name="Picture 23" descr="Description: D:\Robotika\Ichsan\wahyu\foto\Screenshot_20220130-020806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Description: D:\Robotika\Ichsan\wahyu\foto\Screenshot_20220130-020806_Blynk.jpg"/>
                    <pic:cNvPicPr>
                      <a:picLocks noChangeAspect="1" noChangeArrowheads="1"/>
                    </pic:cNvPicPr>
                  </pic:nvPicPr>
                  <pic:blipFill>
                    <a:blip r:embed="rId41" cstate="print"/>
                    <a:srcRect/>
                    <a:stretch>
                      <a:fillRect/>
                    </a:stretch>
                  </pic:blipFill>
                  <pic:spPr>
                    <a:xfrm>
                      <a:off x="0" y="0"/>
                      <a:ext cx="1562735" cy="2456180"/>
                    </a:xfrm>
                    <a:prstGeom prst="rect">
                      <a:avLst/>
                    </a:prstGeom>
                    <a:noFill/>
                    <a:ln w="9525">
                      <a:noFill/>
                      <a:miter lim="800000"/>
                      <a:headEnd/>
                      <a:tailEnd/>
                    </a:ln>
                  </pic:spPr>
                </pic:pic>
              </a:graphicData>
            </a:graphic>
          </wp:inline>
        </w:drawing>
      </w:r>
    </w:p>
    <w:p w:rsidR="00DF117D" w:rsidRDefault="009A2D10">
      <w:pPr>
        <w:jc w:val="center"/>
        <w:rPr>
          <w:rFonts w:ascii="Times New Roman" w:hAnsi="Times New Roman"/>
          <w:sz w:val="24"/>
          <w:szCs w:val="24"/>
        </w:rPr>
      </w:pPr>
      <w:r>
        <w:rPr>
          <w:rFonts w:ascii="Times New Roman" w:hAnsi="Times New Roman"/>
          <w:sz w:val="24"/>
          <w:szCs w:val="24"/>
        </w:rPr>
        <w:t>Gambar 4.13 Pengaturan menu Gauge untuk Kelembaban</w:t>
      </w:r>
    </w:p>
    <w:p w:rsidR="00DF117D" w:rsidRDefault="009A2D10">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Pengaturan Gauge untuk menampilkan informasi kelembaban dapat dilihat pada gambar 4.13. Kelembaban menggunakan input virtual 0 dan Suhu menggunakan input virtual 1. Pengaturan Gauge untuk menampilkan </w:t>
      </w:r>
      <w:r>
        <w:rPr>
          <w:rFonts w:ascii="Times New Roman" w:hAnsi="Times New Roman"/>
          <w:sz w:val="24"/>
          <w:szCs w:val="24"/>
        </w:rPr>
        <w:lastRenderedPageBreak/>
        <w:t xml:space="preserve">informasi Suhu dapat dilihat pada gambar 4.14 </w:t>
      </w:r>
    </w:p>
    <w:p w:rsidR="00DF117D" w:rsidRDefault="009A2D10">
      <w:pPr>
        <w:jc w:val="center"/>
      </w:pPr>
      <w:r>
        <w:rPr>
          <w:noProof/>
        </w:rPr>
        <w:drawing>
          <wp:inline distT="0" distB="0" distL="0" distR="0">
            <wp:extent cx="1541780" cy="2392045"/>
            <wp:effectExtent l="19050" t="0" r="1270" b="0"/>
            <wp:docPr id="25" name="Picture 24" descr="Description: D:\Robotika\Ichsan\wahyu\foto\Screenshot_20220130-020847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Description: D:\Robotika\Ichsan\wahyu\foto\Screenshot_20220130-020847_Blynk.jpg"/>
                    <pic:cNvPicPr>
                      <a:picLocks noChangeAspect="1" noChangeArrowheads="1"/>
                    </pic:cNvPicPr>
                  </pic:nvPicPr>
                  <pic:blipFill>
                    <a:blip r:embed="rId42" cstate="print"/>
                    <a:srcRect/>
                    <a:stretch>
                      <a:fillRect/>
                    </a:stretch>
                  </pic:blipFill>
                  <pic:spPr>
                    <a:xfrm>
                      <a:off x="0" y="0"/>
                      <a:ext cx="1541780" cy="2392045"/>
                    </a:xfrm>
                    <a:prstGeom prst="rect">
                      <a:avLst/>
                    </a:prstGeom>
                    <a:noFill/>
                    <a:ln w="9525">
                      <a:noFill/>
                      <a:miter lim="800000"/>
                      <a:headEnd/>
                      <a:tailEnd/>
                    </a:ln>
                  </pic:spPr>
                </pic:pic>
              </a:graphicData>
            </a:graphic>
          </wp:inline>
        </w:drawing>
      </w:r>
    </w:p>
    <w:p w:rsidR="00DF117D" w:rsidRDefault="009A2D10">
      <w:pPr>
        <w:jc w:val="center"/>
        <w:rPr>
          <w:rFonts w:ascii="Times New Roman" w:hAnsi="Times New Roman"/>
          <w:sz w:val="24"/>
          <w:szCs w:val="24"/>
        </w:rPr>
      </w:pPr>
      <w:r>
        <w:rPr>
          <w:rFonts w:ascii="Times New Roman" w:hAnsi="Times New Roman"/>
          <w:sz w:val="24"/>
          <w:szCs w:val="24"/>
        </w:rPr>
        <w:t>Gambar 4.14 Pengaturan menu Gauge untuk Suhu</w:t>
      </w:r>
    </w:p>
    <w:p w:rsidR="00DF117D" w:rsidRDefault="009A2D10">
      <w:pPr>
        <w:pStyle w:val="ListParagraph"/>
        <w:spacing w:after="0" w:line="360" w:lineRule="auto"/>
        <w:ind w:left="0" w:firstLine="426"/>
        <w:jc w:val="both"/>
        <w:rPr>
          <w:rFonts w:ascii="Times New Roman" w:hAnsi="Times New Roman"/>
          <w:sz w:val="24"/>
          <w:szCs w:val="24"/>
        </w:rPr>
      </w:pPr>
      <w:r>
        <w:rPr>
          <w:rFonts w:ascii="Times New Roman" w:hAnsi="Times New Roman"/>
          <w:sz w:val="24"/>
          <w:szCs w:val="24"/>
        </w:rPr>
        <w:t>Super chart berfungsi menampilkan nilai kelembaban dan suhu dengan mode grafik secara realtime. Gambar 4.15 merupakan konfigurasi menu untuk menampilkan nilai kelembaban dan suhu .</w:t>
      </w:r>
    </w:p>
    <w:tbl>
      <w:tblPr>
        <w:tblW w:w="0" w:type="auto"/>
        <w:jc w:val="center"/>
        <w:tblLook w:val="04A0"/>
      </w:tblPr>
      <w:tblGrid>
        <w:gridCol w:w="3369"/>
        <w:gridCol w:w="3402"/>
      </w:tblGrid>
      <w:tr w:rsidR="00DF117D">
        <w:trPr>
          <w:jc w:val="center"/>
        </w:trPr>
        <w:tc>
          <w:tcPr>
            <w:tcW w:w="3369" w:type="dxa"/>
            <w:shd w:val="clear" w:color="auto" w:fill="auto"/>
          </w:tcPr>
          <w:p w:rsidR="00DF117D" w:rsidRDefault="009A2D10">
            <w:pPr>
              <w:pStyle w:val="ListParagraph"/>
              <w:spacing w:after="0" w:line="360" w:lineRule="auto"/>
              <w:ind w:left="0"/>
              <w:jc w:val="center"/>
              <w:rPr>
                <w:rFonts w:ascii="Times New Roman" w:hAnsi="Times New Roman"/>
                <w:sz w:val="24"/>
                <w:szCs w:val="24"/>
              </w:rPr>
            </w:pPr>
            <w:r>
              <w:rPr>
                <w:noProof/>
              </w:rPr>
              <w:drawing>
                <wp:inline distT="0" distB="0" distL="0" distR="0">
                  <wp:extent cx="1562735" cy="2360295"/>
                  <wp:effectExtent l="19050" t="0" r="0" b="0"/>
                  <wp:docPr id="26" name="Picture 27" descr="Description: D:\Robotika\Ichsan\wahyu\foto\Screenshot_20220130-021213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descr="Description: D:\Robotika\Ichsan\wahyu\foto\Screenshot_20220130-021213_Blynk.jpg"/>
                          <pic:cNvPicPr>
                            <a:picLocks noChangeAspect="1" noChangeArrowheads="1"/>
                          </pic:cNvPicPr>
                        </pic:nvPicPr>
                        <pic:blipFill>
                          <a:blip r:embed="rId43" cstate="print"/>
                          <a:srcRect/>
                          <a:stretch>
                            <a:fillRect/>
                          </a:stretch>
                        </pic:blipFill>
                        <pic:spPr>
                          <a:xfrm>
                            <a:off x="0" y="0"/>
                            <a:ext cx="1562735" cy="2360295"/>
                          </a:xfrm>
                          <a:prstGeom prst="rect">
                            <a:avLst/>
                          </a:prstGeom>
                          <a:noFill/>
                          <a:ln w="9525">
                            <a:noFill/>
                            <a:miter lim="800000"/>
                            <a:headEnd/>
                            <a:tailEnd/>
                          </a:ln>
                        </pic:spPr>
                      </pic:pic>
                    </a:graphicData>
                  </a:graphic>
                </wp:inline>
              </w:drawing>
            </w:r>
          </w:p>
        </w:tc>
        <w:tc>
          <w:tcPr>
            <w:tcW w:w="3402" w:type="dxa"/>
            <w:shd w:val="clear" w:color="auto" w:fill="auto"/>
          </w:tcPr>
          <w:p w:rsidR="00DF117D" w:rsidRDefault="009A2D10">
            <w:pPr>
              <w:pStyle w:val="ListParagraph"/>
              <w:spacing w:after="0" w:line="360" w:lineRule="auto"/>
              <w:ind w:left="0"/>
              <w:jc w:val="center"/>
              <w:rPr>
                <w:rFonts w:ascii="Times New Roman" w:hAnsi="Times New Roman"/>
                <w:sz w:val="24"/>
                <w:szCs w:val="24"/>
              </w:rPr>
            </w:pPr>
            <w:r>
              <w:rPr>
                <w:noProof/>
              </w:rPr>
              <w:drawing>
                <wp:inline distT="0" distB="0" distL="0" distR="0">
                  <wp:extent cx="1616075" cy="2360295"/>
                  <wp:effectExtent l="19050" t="0" r="3175" b="0"/>
                  <wp:docPr id="27" name="Picture 28" descr="Description: D:\Robotika\Ichsan\wahyu\foto\Screenshot_20220130-021246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descr="Description: D:\Robotika\Ichsan\wahyu\foto\Screenshot_20220130-021246_Blynk.jpg"/>
                          <pic:cNvPicPr>
                            <a:picLocks noChangeAspect="1" noChangeArrowheads="1"/>
                          </pic:cNvPicPr>
                        </pic:nvPicPr>
                        <pic:blipFill>
                          <a:blip r:embed="rId44" cstate="print"/>
                          <a:srcRect/>
                          <a:stretch>
                            <a:fillRect/>
                          </a:stretch>
                        </pic:blipFill>
                        <pic:spPr>
                          <a:xfrm>
                            <a:off x="0" y="0"/>
                            <a:ext cx="1616075" cy="2360295"/>
                          </a:xfrm>
                          <a:prstGeom prst="rect">
                            <a:avLst/>
                          </a:prstGeom>
                          <a:noFill/>
                          <a:ln w="9525">
                            <a:noFill/>
                            <a:miter lim="800000"/>
                            <a:headEnd/>
                            <a:tailEnd/>
                          </a:ln>
                        </pic:spPr>
                      </pic:pic>
                    </a:graphicData>
                  </a:graphic>
                </wp:inline>
              </w:drawing>
            </w:r>
          </w:p>
        </w:tc>
      </w:tr>
    </w:tbl>
    <w:p w:rsidR="00DF117D" w:rsidRDefault="00DF117D">
      <w:pPr>
        <w:jc w:val="center"/>
        <w:rPr>
          <w:rFonts w:ascii="Times New Roman" w:hAnsi="Times New Roman"/>
          <w:sz w:val="24"/>
          <w:szCs w:val="24"/>
        </w:rPr>
      </w:pPr>
    </w:p>
    <w:p w:rsidR="00DF117D" w:rsidRDefault="009A2D10">
      <w:pPr>
        <w:jc w:val="center"/>
        <w:rPr>
          <w:rFonts w:ascii="Times New Roman" w:hAnsi="Times New Roman"/>
          <w:sz w:val="24"/>
          <w:szCs w:val="24"/>
        </w:rPr>
      </w:pPr>
      <w:r>
        <w:rPr>
          <w:rFonts w:ascii="Times New Roman" w:hAnsi="Times New Roman"/>
          <w:sz w:val="24"/>
          <w:szCs w:val="24"/>
        </w:rPr>
        <w:t>Gambar 4.15. Konfigurasi Menu super chart Kelembaban</w:t>
      </w:r>
    </w:p>
    <w:p w:rsidR="00DF117D" w:rsidRDefault="009A2D10">
      <w:pPr>
        <w:pStyle w:val="ListParagraph"/>
        <w:spacing w:after="0" w:line="360" w:lineRule="auto"/>
        <w:ind w:left="0" w:firstLine="426"/>
        <w:jc w:val="both"/>
        <w:rPr>
          <w:rFonts w:ascii="Times New Roman" w:hAnsi="Times New Roman"/>
          <w:sz w:val="24"/>
          <w:szCs w:val="24"/>
        </w:rPr>
      </w:pPr>
      <w:r>
        <w:rPr>
          <w:rFonts w:ascii="Times New Roman" w:hAnsi="Times New Roman"/>
          <w:sz w:val="24"/>
          <w:szCs w:val="24"/>
        </w:rPr>
        <w:t xml:space="preserve">Pada gambar 4.15 merupakan konfigurasi pin yang digunakan sebagai input dalam SuperChart. Pin yang digunakan dalam menu ini yaitu pin Virtual V0. Pin virtual ini akan digunakan dalam perintah program Arduino. Jika terjadi kesalahan konfigurasi maka nilai yang dikirim dari arduino tidak akan dapat tampil di aplikasi </w:t>
      </w:r>
      <w:r>
        <w:rPr>
          <w:rFonts w:ascii="Times New Roman" w:hAnsi="Times New Roman"/>
          <w:sz w:val="24"/>
          <w:szCs w:val="24"/>
        </w:rPr>
        <w:lastRenderedPageBreak/>
        <w:t>Blynk. Pengaturan warna dari tampilan grafik Suhu dapat dilihat pada gambarr 4.16 berikut.</w:t>
      </w:r>
    </w:p>
    <w:p w:rsidR="00DF117D" w:rsidRDefault="00DF117D">
      <w:pPr>
        <w:pStyle w:val="ListParagraph"/>
        <w:spacing w:after="0" w:line="360" w:lineRule="auto"/>
        <w:ind w:left="0" w:firstLine="426"/>
        <w:jc w:val="both"/>
        <w:rPr>
          <w:rFonts w:ascii="Times New Roman" w:hAnsi="Times New Roman"/>
          <w:sz w:val="24"/>
          <w:szCs w:val="24"/>
        </w:rPr>
      </w:pPr>
    </w:p>
    <w:p w:rsidR="00DF117D" w:rsidRDefault="009A2D10">
      <w:pPr>
        <w:jc w:val="center"/>
      </w:pPr>
      <w:r>
        <w:rPr>
          <w:noProof/>
        </w:rPr>
        <w:drawing>
          <wp:inline distT="0" distB="0" distL="0" distR="0">
            <wp:extent cx="1786255" cy="2487930"/>
            <wp:effectExtent l="19050" t="0" r="4445" b="0"/>
            <wp:docPr id="28" name="Picture 30" descr="Description: D:\Robotika\Ichsan\wahyu\foto\Screenshot_20220130-021339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0" descr="Description: D:\Robotika\Ichsan\wahyu\foto\Screenshot_20220130-021339_Blynk.jpg"/>
                    <pic:cNvPicPr>
                      <a:picLocks noChangeAspect="1" noChangeArrowheads="1"/>
                    </pic:cNvPicPr>
                  </pic:nvPicPr>
                  <pic:blipFill>
                    <a:blip r:embed="rId45" cstate="print"/>
                    <a:srcRect/>
                    <a:stretch>
                      <a:fillRect/>
                    </a:stretch>
                  </pic:blipFill>
                  <pic:spPr>
                    <a:xfrm>
                      <a:off x="0" y="0"/>
                      <a:ext cx="1786255" cy="2487930"/>
                    </a:xfrm>
                    <a:prstGeom prst="rect">
                      <a:avLst/>
                    </a:prstGeom>
                    <a:noFill/>
                    <a:ln w="9525">
                      <a:noFill/>
                      <a:miter lim="800000"/>
                      <a:headEnd/>
                      <a:tailEnd/>
                    </a:ln>
                  </pic:spPr>
                </pic:pic>
              </a:graphicData>
            </a:graphic>
          </wp:inline>
        </w:drawing>
      </w:r>
    </w:p>
    <w:p w:rsidR="00DF117D" w:rsidRDefault="009A2D10">
      <w:pPr>
        <w:jc w:val="center"/>
      </w:pPr>
      <w:r>
        <w:rPr>
          <w:rFonts w:ascii="Times New Roman" w:hAnsi="Times New Roman"/>
          <w:sz w:val="24"/>
          <w:szCs w:val="24"/>
        </w:rPr>
        <w:t>Gambar 4.16 Konfigurasi warna Kelembaban</w:t>
      </w:r>
    </w:p>
    <w:p w:rsidR="00DF117D" w:rsidRDefault="009A2D10">
      <w:pPr>
        <w:jc w:val="center"/>
      </w:pPr>
      <w:r>
        <w:rPr>
          <w:noProof/>
        </w:rPr>
        <w:drawing>
          <wp:inline distT="0" distB="0" distL="0" distR="0">
            <wp:extent cx="1797050" cy="2689860"/>
            <wp:effectExtent l="19050" t="0" r="0" b="0"/>
            <wp:docPr id="29" name="Picture 31" descr="Description: D:\Robotika\Ichsan\wahyu\foto\Screenshot_20220130-021551_Bly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 descr="Description: D:\Robotika\Ichsan\wahyu\foto\Screenshot_20220130-021551_Blynk.jpg"/>
                    <pic:cNvPicPr>
                      <a:picLocks noChangeAspect="1" noChangeArrowheads="1"/>
                    </pic:cNvPicPr>
                  </pic:nvPicPr>
                  <pic:blipFill>
                    <a:blip r:embed="rId46"/>
                    <a:srcRect/>
                    <a:stretch>
                      <a:fillRect/>
                    </a:stretch>
                  </pic:blipFill>
                  <pic:spPr>
                    <a:xfrm>
                      <a:off x="0" y="0"/>
                      <a:ext cx="1797050" cy="2689860"/>
                    </a:xfrm>
                    <a:prstGeom prst="rect">
                      <a:avLst/>
                    </a:prstGeom>
                    <a:noFill/>
                    <a:ln w="9525">
                      <a:noFill/>
                      <a:miter lim="800000"/>
                      <a:headEnd/>
                      <a:tailEnd/>
                    </a:ln>
                  </pic:spPr>
                </pic:pic>
              </a:graphicData>
            </a:graphic>
          </wp:inline>
        </w:drawing>
      </w:r>
    </w:p>
    <w:p w:rsidR="00DF117D" w:rsidRDefault="009A2D10">
      <w:pPr>
        <w:jc w:val="center"/>
        <w:rPr>
          <w:rFonts w:ascii="Times New Roman" w:hAnsi="Times New Roman"/>
          <w:sz w:val="24"/>
          <w:szCs w:val="24"/>
        </w:rPr>
      </w:pPr>
      <w:r>
        <w:rPr>
          <w:rFonts w:ascii="Times New Roman" w:hAnsi="Times New Roman"/>
          <w:sz w:val="24"/>
          <w:szCs w:val="24"/>
        </w:rPr>
        <w:t xml:space="preserve">Gambar 4.17 Tampilan Aplikasi Blynk </w:t>
      </w:r>
    </w:p>
    <w:p w:rsidR="00DF117D" w:rsidRDefault="009A2D10">
      <w:pPr>
        <w:pStyle w:val="Heading2"/>
        <w:numPr>
          <w:ilvl w:val="1"/>
          <w:numId w:val="4"/>
        </w:numPr>
        <w:spacing w:after="0" w:line="480" w:lineRule="auto"/>
        <w:ind w:left="426" w:hanging="426"/>
        <w:rPr>
          <w:rFonts w:eastAsia="Calibri"/>
          <w:b/>
        </w:rPr>
      </w:pPr>
      <w:bookmarkStart w:id="41" w:name="_Toc94488339"/>
      <w:r>
        <w:rPr>
          <w:rFonts w:eastAsia="Calibri"/>
          <w:b/>
        </w:rPr>
        <w:t xml:space="preserve"> Sensor DHT11</w:t>
      </w:r>
      <w:bookmarkEnd w:id="41"/>
    </w:p>
    <w:p w:rsidR="00DF117D" w:rsidRDefault="009A2D10">
      <w:pPr>
        <w:pStyle w:val="ListParagraph"/>
        <w:widowControl w:val="0"/>
        <w:autoSpaceDE w:val="0"/>
        <w:autoSpaceDN w:val="0"/>
        <w:adjustRightInd w:val="0"/>
        <w:spacing w:after="0" w:line="480" w:lineRule="auto"/>
        <w:ind w:left="0" w:firstLine="360"/>
        <w:jc w:val="both"/>
        <w:rPr>
          <w:rFonts w:ascii="Times New Roman" w:hAnsi="Times New Roman"/>
          <w:sz w:val="24"/>
          <w:szCs w:val="24"/>
        </w:rPr>
      </w:pPr>
      <w:r>
        <w:rPr>
          <w:rFonts w:ascii="Times New Roman" w:hAnsi="Times New Roman"/>
          <w:sz w:val="24"/>
          <w:szCs w:val="24"/>
        </w:rPr>
        <w:t xml:space="preserve">DHT11 merupakan sensor yang dapat mengukur dua parameter lingkungan yaitu suhu dan kelembaban udara (humadity). Dalam sensor ini terdapat sebuah thermistor tipe NTC (Negative Temperature Coefficient) untuk mengukur suhu, sebuah sensor </w:t>
      </w:r>
      <w:r>
        <w:rPr>
          <w:rFonts w:ascii="Times New Roman" w:hAnsi="Times New Roman"/>
          <w:sz w:val="24"/>
          <w:szCs w:val="24"/>
        </w:rPr>
        <w:lastRenderedPageBreak/>
        <w:t xml:space="preserve">kelembaban tipe resistif dan sebuah meikrokontroler 8-bit yang mengolah kedua sensor tersebut dan mengirim hasilnya ke pin output. </w:t>
      </w:r>
    </w:p>
    <w:p w:rsidR="00DF117D" w:rsidRDefault="009A2D10">
      <w:pPr>
        <w:spacing w:after="0" w:line="480" w:lineRule="auto"/>
        <w:ind w:firstLine="360"/>
        <w:jc w:val="both"/>
        <w:rPr>
          <w:rFonts w:ascii="Times New Roman" w:hAnsi="Times New Roman"/>
          <w:sz w:val="24"/>
          <w:szCs w:val="24"/>
        </w:rPr>
      </w:pPr>
      <w:r>
        <w:rPr>
          <w:rFonts w:ascii="Times New Roman" w:hAnsi="Times New Roman"/>
          <w:sz w:val="24"/>
          <w:szCs w:val="24"/>
        </w:rPr>
        <w:t>Pembacaan sensor DHT11 menggunakan NodeMcu cukup mudah yaitu cukup menginstall library Adafruit_DHT yang disesuaikan dengan IDE Arduino. Berikut header pemanggilan library DHT11 dalam pemrograman Arduino IDE :</w:t>
      </w:r>
    </w:p>
    <w:p w:rsidR="00DF117D" w:rsidRDefault="00DF117D">
      <w:pPr>
        <w:spacing w:after="0" w:line="480" w:lineRule="auto"/>
        <w:ind w:firstLine="360"/>
        <w:jc w:val="both"/>
        <w:rPr>
          <w:rFonts w:ascii="Times New Roman" w:hAnsi="Times New Roman"/>
          <w:sz w:val="24"/>
          <w:szCs w:val="24"/>
        </w:rPr>
      </w:pPr>
    </w:p>
    <w:tbl>
      <w:tblPr>
        <w:tblW w:w="467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tblGrid>
      <w:tr w:rsidR="00DF117D">
        <w:tc>
          <w:tcPr>
            <w:tcW w:w="4677" w:type="dxa"/>
            <w:shd w:val="clear" w:color="auto" w:fill="auto"/>
          </w:tcPr>
          <w:p w:rsidR="00DF117D" w:rsidRDefault="009A2D10">
            <w:pPr>
              <w:spacing w:after="0" w:line="480" w:lineRule="auto"/>
              <w:jc w:val="both"/>
              <w:rPr>
                <w:rFonts w:ascii="Times New Roman" w:hAnsi="Times New Roman"/>
                <w:sz w:val="24"/>
                <w:szCs w:val="24"/>
              </w:rPr>
            </w:pPr>
            <w:r>
              <w:rPr>
                <w:rFonts w:ascii="Times New Roman" w:hAnsi="Times New Roman"/>
                <w:sz w:val="24"/>
                <w:szCs w:val="24"/>
              </w:rPr>
              <w:t>#include "DHT.h"</w:t>
            </w:r>
          </w:p>
        </w:tc>
      </w:tr>
    </w:tbl>
    <w:p w:rsidR="00DF117D" w:rsidRDefault="00DF117D">
      <w:pPr>
        <w:widowControl w:val="0"/>
        <w:autoSpaceDE w:val="0"/>
        <w:autoSpaceDN w:val="0"/>
        <w:adjustRightInd w:val="0"/>
        <w:spacing w:after="0" w:line="480" w:lineRule="auto"/>
        <w:jc w:val="both"/>
        <w:rPr>
          <w:rFonts w:ascii="Times New Roman" w:hAnsi="Times New Roman"/>
          <w:sz w:val="24"/>
          <w:szCs w:val="24"/>
        </w:rPr>
      </w:pPr>
    </w:p>
    <w:p w:rsidR="00DF117D" w:rsidRDefault="009A2D10">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Untuk memanggil fungsi pembacaan parameter sensor yaitu suhu dan kelembaban dapat dilihat pada kode program berikut :</w:t>
      </w:r>
    </w:p>
    <w:p w:rsidR="00DF117D" w:rsidRDefault="00DF117D">
      <w:pPr>
        <w:widowControl w:val="0"/>
        <w:autoSpaceDE w:val="0"/>
        <w:autoSpaceDN w:val="0"/>
        <w:adjustRightInd w:val="0"/>
        <w:spacing w:after="0" w:line="480" w:lineRule="auto"/>
        <w:jc w:val="both"/>
        <w:rPr>
          <w:rFonts w:ascii="Times New Roman" w:hAnsi="Times New Roman"/>
          <w:sz w:val="24"/>
          <w:szCs w:val="24"/>
        </w:rPr>
      </w:pPr>
    </w:p>
    <w:tbl>
      <w:tblPr>
        <w:tblW w:w="467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tblGrid>
      <w:tr w:rsidR="00DF117D">
        <w:trPr>
          <w:trHeight w:val="557"/>
        </w:trPr>
        <w:tc>
          <w:tcPr>
            <w:tcW w:w="4677" w:type="dxa"/>
            <w:shd w:val="clear" w:color="auto" w:fill="auto"/>
          </w:tcPr>
          <w:p w:rsidR="00DF117D" w:rsidRDefault="009A2D10">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kelembaban = dht.readHumidity();</w:t>
            </w:r>
          </w:p>
          <w:p w:rsidR="00DF117D" w:rsidRDefault="009A2D10">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suhu = dht.readTemperature();</w:t>
            </w:r>
          </w:p>
        </w:tc>
      </w:tr>
    </w:tbl>
    <w:p w:rsidR="00DF117D" w:rsidRDefault="00DF117D">
      <w:pPr>
        <w:spacing w:after="0" w:line="480" w:lineRule="auto"/>
        <w:ind w:firstLine="576"/>
        <w:jc w:val="both"/>
        <w:rPr>
          <w:rFonts w:ascii="Times New Roman" w:hAnsi="Times New Roman"/>
          <w:sz w:val="24"/>
          <w:szCs w:val="24"/>
        </w:rPr>
      </w:pPr>
    </w:p>
    <w:p w:rsidR="00DF117D" w:rsidRDefault="009A2D10">
      <w:pPr>
        <w:spacing w:after="0" w:line="480" w:lineRule="auto"/>
        <w:ind w:firstLine="576"/>
        <w:jc w:val="both"/>
        <w:rPr>
          <w:rFonts w:ascii="Times New Roman" w:hAnsi="Times New Roman"/>
          <w:sz w:val="24"/>
          <w:szCs w:val="24"/>
        </w:rPr>
      </w:pPr>
      <w:r>
        <w:rPr>
          <w:rFonts w:ascii="Times New Roman" w:hAnsi="Times New Roman"/>
          <w:sz w:val="24"/>
          <w:szCs w:val="24"/>
        </w:rPr>
        <w:t>Posisi sensor suhu DHT11 diletakkan disamping pengukuran suhu oil bearing agar mendapatkan hasil pengukuran yang sesungguhnya. Posisi tersebut mempertimbangkan sensor suhu yaitu DHT11 tidak dapat langsung diaplikasikan kedalam cairan sistem pendinginan bearing generator. Posisi sensor suhu DHT11 dapat dilihat seperti gambar 4.18 berikut :</w:t>
      </w:r>
    </w:p>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275715" cy="1701165"/>
            <wp:effectExtent l="19050" t="0" r="635" b="0"/>
            <wp:docPr id="30" name="Picture 12" descr="Description: D:\Robotika\Ichsan\wahyu\foto\WhatsApp Image 2022-01-14 at 10.4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Description: D:\Robotika\Ichsan\wahyu\foto\WhatsApp Image 2022-01-14 at 10.43.51.jpeg"/>
                    <pic:cNvPicPr>
                      <a:picLocks noChangeAspect="1" noChangeArrowheads="1"/>
                    </pic:cNvPicPr>
                  </pic:nvPicPr>
                  <pic:blipFill>
                    <a:blip r:embed="rId47"/>
                    <a:srcRect/>
                    <a:stretch>
                      <a:fillRect/>
                    </a:stretch>
                  </pic:blipFill>
                  <pic:spPr>
                    <a:xfrm>
                      <a:off x="0" y="0"/>
                      <a:ext cx="1275715" cy="1701165"/>
                    </a:xfrm>
                    <a:prstGeom prst="rect">
                      <a:avLst/>
                    </a:prstGeom>
                    <a:noFill/>
                    <a:ln w="9525">
                      <a:noFill/>
                      <a:miter lim="800000"/>
                      <a:headEnd/>
                      <a:tailEnd/>
                    </a:ln>
                  </pic:spPr>
                </pic:pic>
              </a:graphicData>
            </a:graphic>
          </wp:inline>
        </w:drawing>
      </w:r>
    </w:p>
    <w:p w:rsidR="00DF117D" w:rsidRDefault="009A2D10">
      <w:pPr>
        <w:tabs>
          <w:tab w:val="left" w:pos="6300"/>
        </w:tabs>
        <w:spacing w:after="0" w:line="480" w:lineRule="auto"/>
        <w:jc w:val="center"/>
        <w:rPr>
          <w:rFonts w:ascii="Times New Roman" w:hAnsi="Times New Roman"/>
          <w:sz w:val="24"/>
          <w:szCs w:val="24"/>
        </w:rPr>
      </w:pPr>
      <w:r>
        <w:rPr>
          <w:rFonts w:ascii="Times New Roman" w:hAnsi="Times New Roman"/>
          <w:sz w:val="24"/>
          <w:szCs w:val="24"/>
        </w:rPr>
        <w:t>Gambar 4.18 Penempatan sensor DHT11</w:t>
      </w:r>
    </w:p>
    <w:p w:rsidR="00DF117D" w:rsidRDefault="009A2D10">
      <w:pPr>
        <w:pStyle w:val="Heading2"/>
        <w:numPr>
          <w:ilvl w:val="1"/>
          <w:numId w:val="4"/>
        </w:numPr>
        <w:spacing w:after="0" w:line="480" w:lineRule="auto"/>
        <w:ind w:left="426" w:hanging="426"/>
        <w:rPr>
          <w:rFonts w:eastAsia="Calibri"/>
          <w:b/>
        </w:rPr>
      </w:pPr>
      <w:bookmarkStart w:id="42" w:name="_Toc94488340"/>
      <w:r>
        <w:rPr>
          <w:rFonts w:eastAsia="Calibri"/>
          <w:b/>
        </w:rPr>
        <w:t>Analisis Data Hasil Pengujian</w:t>
      </w:r>
      <w:bookmarkEnd w:id="42"/>
    </w:p>
    <w:p w:rsidR="00DF117D" w:rsidRDefault="009A2D10">
      <w:pPr>
        <w:spacing w:after="0" w:line="480" w:lineRule="auto"/>
        <w:ind w:firstLine="576"/>
        <w:jc w:val="center"/>
        <w:rPr>
          <w:rFonts w:ascii="Times New Roman" w:hAnsi="Times New Roman"/>
          <w:sz w:val="24"/>
          <w:szCs w:val="24"/>
        </w:rPr>
      </w:pPr>
      <w:r>
        <w:rPr>
          <w:rFonts w:ascii="Times New Roman" w:hAnsi="Times New Roman"/>
          <w:noProof/>
          <w:sz w:val="24"/>
          <w:szCs w:val="24"/>
        </w:rPr>
        <w:drawing>
          <wp:inline distT="0" distB="0" distL="0" distR="0">
            <wp:extent cx="1711960" cy="2286000"/>
            <wp:effectExtent l="19050" t="0" r="2540" b="0"/>
            <wp:docPr id="31" name="Picture 40" descr="Description: D:\Robotika\Ichsan\wahyu\foto\WhatsApp Unknown 2022-01-31 at 03.21.52\WhatsApp Image 2022-01-14 at 10.46.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0" descr="Description: D:\Robotika\Ichsan\wahyu\foto\WhatsApp Unknown 2022-01-31 at 03.21.52\WhatsApp Image 2022-01-14 at 10.46.14 (1).jpeg"/>
                    <pic:cNvPicPr>
                      <a:picLocks noChangeAspect="1" noChangeArrowheads="1"/>
                    </pic:cNvPicPr>
                  </pic:nvPicPr>
                  <pic:blipFill>
                    <a:blip r:embed="rId48"/>
                    <a:srcRect/>
                    <a:stretch>
                      <a:fillRect/>
                    </a:stretch>
                  </pic:blipFill>
                  <pic:spPr>
                    <a:xfrm>
                      <a:off x="0" y="0"/>
                      <a:ext cx="1711960" cy="2286000"/>
                    </a:xfrm>
                    <a:prstGeom prst="rect">
                      <a:avLst/>
                    </a:prstGeom>
                    <a:noFill/>
                    <a:ln w="9525">
                      <a:noFill/>
                      <a:miter lim="800000"/>
                      <a:headEnd/>
                      <a:tailEnd/>
                    </a:ln>
                  </pic:spPr>
                </pic:pic>
              </a:graphicData>
            </a:graphic>
          </wp:inline>
        </w:drawing>
      </w:r>
    </w:p>
    <w:p w:rsidR="00DF117D" w:rsidRDefault="009A2D10">
      <w:pPr>
        <w:spacing w:after="0" w:line="480" w:lineRule="auto"/>
        <w:ind w:firstLine="576"/>
        <w:jc w:val="center"/>
        <w:rPr>
          <w:rFonts w:ascii="Times New Roman" w:hAnsi="Times New Roman"/>
          <w:sz w:val="24"/>
          <w:szCs w:val="24"/>
        </w:rPr>
      </w:pPr>
      <w:r>
        <w:rPr>
          <w:rFonts w:ascii="Times New Roman" w:hAnsi="Times New Roman"/>
          <w:sz w:val="24"/>
          <w:szCs w:val="24"/>
        </w:rPr>
        <w:t>Gambar 4.19 Proses Pengujian Alat di PLTU Anggrek</w:t>
      </w:r>
    </w:p>
    <w:p w:rsidR="00DF117D" w:rsidRDefault="009A2D10">
      <w:pPr>
        <w:spacing w:after="0" w:line="480" w:lineRule="auto"/>
        <w:ind w:firstLine="576"/>
        <w:jc w:val="both"/>
        <w:rPr>
          <w:rFonts w:ascii="Times New Roman" w:hAnsi="Times New Roman"/>
          <w:sz w:val="24"/>
          <w:szCs w:val="24"/>
        </w:rPr>
      </w:pPr>
      <w:r>
        <w:rPr>
          <w:rFonts w:ascii="Times New Roman" w:hAnsi="Times New Roman"/>
          <w:sz w:val="24"/>
          <w:szCs w:val="24"/>
        </w:rPr>
        <w:t xml:space="preserve">Pengujian alat pada penelitian ini dilakukan di PLTU Anggrek dapat dilihat pada gamabr 4.19. Pengujian dilakukan dengan seizin pengelola PLTU dengan tetap memperhatikan Keselamatan dan Kesehatan Kerja yang berlaku.  Berdasarkan hasil dari pengamatan pada pengujian alat ini dapat dilihat pada tabel 4.1 . </w:t>
      </w:r>
    </w:p>
    <w:p w:rsidR="00DF117D" w:rsidRDefault="00DF117D">
      <w:pPr>
        <w:spacing w:after="0" w:line="480" w:lineRule="auto"/>
        <w:ind w:firstLine="576"/>
        <w:jc w:val="both"/>
        <w:rPr>
          <w:rFonts w:ascii="Times New Roman" w:hAnsi="Times New Roman"/>
          <w:sz w:val="24"/>
          <w:szCs w:val="24"/>
        </w:rPr>
      </w:pPr>
    </w:p>
    <w:tbl>
      <w:tblPr>
        <w:tblW w:w="0" w:type="auto"/>
        <w:tblInd w:w="1101" w:type="dxa"/>
        <w:tblLook w:val="04A0"/>
      </w:tblPr>
      <w:tblGrid>
        <w:gridCol w:w="3561"/>
        <w:gridCol w:w="3526"/>
      </w:tblGrid>
      <w:tr w:rsidR="00DF117D">
        <w:tc>
          <w:tcPr>
            <w:tcW w:w="3561"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445895" cy="2509520"/>
                  <wp:effectExtent l="19050" t="0" r="1905" b="0"/>
                  <wp:docPr id="32" name="Picture 2" descr="Description: D:\Robotika\Ichsan\wahyu\data penelitian2021\20 - 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Description: D:\Robotika\Ichsan\wahyu\data penelitian2021\20 - 00 pm.jpeg"/>
                          <pic:cNvPicPr>
                            <a:picLocks noChangeAspect="1" noChangeArrowheads="1"/>
                          </pic:cNvPicPr>
                        </pic:nvPicPr>
                        <pic:blipFill>
                          <a:blip r:embed="rId49" cstate="print"/>
                          <a:srcRect t="2654" b="-2"/>
                          <a:stretch>
                            <a:fillRect/>
                          </a:stretch>
                        </pic:blipFill>
                        <pic:spPr>
                          <a:xfrm>
                            <a:off x="0" y="0"/>
                            <a:ext cx="1445895" cy="2509520"/>
                          </a:xfrm>
                          <a:prstGeom prst="rect">
                            <a:avLst/>
                          </a:prstGeom>
                          <a:noFill/>
                          <a:ln w="9525">
                            <a:noFill/>
                            <a:miter lim="800000"/>
                            <a:headEnd/>
                            <a:tailEnd/>
                          </a:ln>
                        </pic:spPr>
                      </pic:pic>
                    </a:graphicData>
                  </a:graphic>
                </wp:inline>
              </w:drawing>
            </w:r>
          </w:p>
        </w:tc>
        <w:tc>
          <w:tcPr>
            <w:tcW w:w="3526"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445895" cy="2498725"/>
                  <wp:effectExtent l="19050" t="0" r="1905" b="0"/>
                  <wp:docPr id="33" name="Picture 5" descr="Description: D:\Robotika\Ichsan\wahyu\data penelitian2021\JAM 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Description: D:\Robotika\Ichsan\wahyu\data penelitian2021\JAM 23 PM.jpeg"/>
                          <pic:cNvPicPr>
                            <a:picLocks noChangeAspect="1" noChangeArrowheads="1"/>
                          </pic:cNvPicPr>
                        </pic:nvPicPr>
                        <pic:blipFill>
                          <a:blip r:embed="rId50" cstate="print"/>
                          <a:srcRect t="2654" b="-2"/>
                          <a:stretch>
                            <a:fillRect/>
                          </a:stretch>
                        </pic:blipFill>
                        <pic:spPr>
                          <a:xfrm>
                            <a:off x="0" y="0"/>
                            <a:ext cx="1445895" cy="2498725"/>
                          </a:xfrm>
                          <a:prstGeom prst="rect">
                            <a:avLst/>
                          </a:prstGeom>
                          <a:noFill/>
                          <a:ln w="9525">
                            <a:noFill/>
                            <a:miter lim="800000"/>
                            <a:headEnd/>
                            <a:tailEnd/>
                          </a:ln>
                        </pic:spPr>
                      </pic:pic>
                    </a:graphicData>
                  </a:graphic>
                </wp:inline>
              </w:drawing>
            </w:r>
          </w:p>
        </w:tc>
      </w:tr>
      <w:tr w:rsidR="00DF117D">
        <w:trPr>
          <w:trHeight w:val="341"/>
        </w:trPr>
        <w:tc>
          <w:tcPr>
            <w:tcW w:w="3561"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(a)</w:t>
            </w:r>
          </w:p>
        </w:tc>
        <w:tc>
          <w:tcPr>
            <w:tcW w:w="3526"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(b)</w:t>
            </w:r>
          </w:p>
        </w:tc>
      </w:tr>
    </w:tbl>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 xml:space="preserve">Gambar 4.20 (a). Tampilan blynk pada jam 8.00 PM </w:t>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(b). Tampilan Blynk pada jam 10.00 PM</w:t>
      </w:r>
    </w:p>
    <w:tbl>
      <w:tblPr>
        <w:tblW w:w="0" w:type="auto"/>
        <w:tblInd w:w="1101" w:type="dxa"/>
        <w:tblLook w:val="04A0"/>
      </w:tblPr>
      <w:tblGrid>
        <w:gridCol w:w="3561"/>
        <w:gridCol w:w="3526"/>
      </w:tblGrid>
      <w:tr w:rsidR="00DF117D">
        <w:tc>
          <w:tcPr>
            <w:tcW w:w="3561"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414145" cy="2456180"/>
                  <wp:effectExtent l="19050" t="0" r="0" b="0"/>
                  <wp:docPr id="34" name="Picture 15" descr="Description: D:\Robotika\Ichsan\wahyu\data penelitian2021\JAM 02 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Description: D:\Robotika\Ichsan\wahyu\data penelitian2021\JAM 02 00 AM.jpeg"/>
                          <pic:cNvPicPr>
                            <a:picLocks noChangeAspect="1" noChangeArrowheads="1"/>
                          </pic:cNvPicPr>
                        </pic:nvPicPr>
                        <pic:blipFill>
                          <a:blip r:embed="rId51" cstate="print"/>
                          <a:srcRect t="2444"/>
                          <a:stretch>
                            <a:fillRect/>
                          </a:stretch>
                        </pic:blipFill>
                        <pic:spPr>
                          <a:xfrm>
                            <a:off x="0" y="0"/>
                            <a:ext cx="1414145" cy="2456180"/>
                          </a:xfrm>
                          <a:prstGeom prst="rect">
                            <a:avLst/>
                          </a:prstGeom>
                          <a:noFill/>
                          <a:ln w="9525">
                            <a:noFill/>
                            <a:miter lim="800000"/>
                            <a:headEnd/>
                            <a:tailEnd/>
                          </a:ln>
                        </pic:spPr>
                      </pic:pic>
                    </a:graphicData>
                  </a:graphic>
                </wp:inline>
              </w:drawing>
            </w:r>
          </w:p>
        </w:tc>
        <w:tc>
          <w:tcPr>
            <w:tcW w:w="3526"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414145" cy="2445385"/>
                  <wp:effectExtent l="19050" t="0" r="0" b="0"/>
                  <wp:docPr id="35" name="Picture 13" descr="Description: D:\Robotika\Ichsan\wahyu\data penelitian2021\JAM 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3" descr="Description: D:\Robotika\Ichsan\wahyu\data penelitian2021\JAM 02 AM.jpeg"/>
                          <pic:cNvPicPr>
                            <a:picLocks noChangeAspect="1" noChangeArrowheads="1"/>
                          </pic:cNvPicPr>
                        </pic:nvPicPr>
                        <pic:blipFill>
                          <a:blip r:embed="rId52"/>
                          <a:srcRect t="2444"/>
                          <a:stretch>
                            <a:fillRect/>
                          </a:stretch>
                        </pic:blipFill>
                        <pic:spPr>
                          <a:xfrm>
                            <a:off x="0" y="0"/>
                            <a:ext cx="1414145" cy="2445385"/>
                          </a:xfrm>
                          <a:prstGeom prst="rect">
                            <a:avLst/>
                          </a:prstGeom>
                          <a:noFill/>
                          <a:ln w="9525">
                            <a:noFill/>
                            <a:miter lim="800000"/>
                            <a:headEnd/>
                            <a:tailEnd/>
                          </a:ln>
                        </pic:spPr>
                      </pic:pic>
                    </a:graphicData>
                  </a:graphic>
                </wp:inline>
              </w:drawing>
            </w:r>
          </w:p>
        </w:tc>
      </w:tr>
      <w:tr w:rsidR="00DF117D">
        <w:trPr>
          <w:trHeight w:val="341"/>
        </w:trPr>
        <w:tc>
          <w:tcPr>
            <w:tcW w:w="3561"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(a)</w:t>
            </w:r>
          </w:p>
        </w:tc>
        <w:tc>
          <w:tcPr>
            <w:tcW w:w="3526"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(b)</w:t>
            </w:r>
          </w:p>
        </w:tc>
      </w:tr>
    </w:tbl>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 xml:space="preserve">Gambar 4.20 (a). Tampilan blynk pada jam 12.00 AM </w:t>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(b). Tampilan Blynk pada jam 02.00 AM</w:t>
      </w:r>
    </w:p>
    <w:p w:rsidR="00DF117D" w:rsidRDefault="00DF117D">
      <w:pPr>
        <w:spacing w:after="0" w:line="480" w:lineRule="auto"/>
        <w:ind w:left="576" w:hanging="576"/>
        <w:jc w:val="center"/>
        <w:rPr>
          <w:rFonts w:ascii="Times New Roman" w:hAnsi="Times New Roman"/>
          <w:sz w:val="24"/>
          <w:szCs w:val="24"/>
        </w:rPr>
      </w:pPr>
    </w:p>
    <w:tbl>
      <w:tblPr>
        <w:tblW w:w="0" w:type="auto"/>
        <w:tblInd w:w="1101" w:type="dxa"/>
        <w:tblLook w:val="04A0"/>
      </w:tblPr>
      <w:tblGrid>
        <w:gridCol w:w="3561"/>
        <w:gridCol w:w="3526"/>
      </w:tblGrid>
      <w:tr w:rsidR="00DF117D">
        <w:tc>
          <w:tcPr>
            <w:tcW w:w="3561"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658620" cy="2179955"/>
                  <wp:effectExtent l="19050" t="0" r="0" b="0"/>
                  <wp:docPr id="36" name="Picture 17" descr="Description: D:\Robotika\Ichsan\wahyu\data penelitian2021\JAM 2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7" descr="Description: D:\Robotika\Ichsan\wahyu\data penelitian2021\JAM 23 PM-1.jpeg"/>
                          <pic:cNvPicPr>
                            <a:picLocks noChangeAspect="1" noChangeArrowheads="1"/>
                          </pic:cNvPicPr>
                        </pic:nvPicPr>
                        <pic:blipFill>
                          <a:blip r:embed="rId53" cstate="print"/>
                          <a:srcRect/>
                          <a:stretch>
                            <a:fillRect/>
                          </a:stretch>
                        </pic:blipFill>
                        <pic:spPr>
                          <a:xfrm>
                            <a:off x="0" y="0"/>
                            <a:ext cx="1658620" cy="2179955"/>
                          </a:xfrm>
                          <a:prstGeom prst="rect">
                            <a:avLst/>
                          </a:prstGeom>
                          <a:noFill/>
                          <a:ln w="9525">
                            <a:noFill/>
                            <a:miter lim="800000"/>
                            <a:headEnd/>
                            <a:tailEnd/>
                          </a:ln>
                        </pic:spPr>
                      </pic:pic>
                    </a:graphicData>
                  </a:graphic>
                </wp:inline>
              </w:drawing>
            </w:r>
          </w:p>
        </w:tc>
        <w:tc>
          <w:tcPr>
            <w:tcW w:w="3526"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616075" cy="2179955"/>
                  <wp:effectExtent l="19050" t="0" r="3175" b="0"/>
                  <wp:docPr id="37" name="Picture 16" descr="Description: D:\Robotika\Ichsan\wahyu\data penelitian2021\80 0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 descr="Description: D:\Robotika\Ichsan\wahyu\data penelitian2021\80 00 AM (1).jpeg"/>
                          <pic:cNvPicPr>
                            <a:picLocks noChangeAspect="1" noChangeArrowheads="1"/>
                          </pic:cNvPicPr>
                        </pic:nvPicPr>
                        <pic:blipFill>
                          <a:blip r:embed="rId54" cstate="print"/>
                          <a:srcRect t="3084" b="20903"/>
                          <a:stretch>
                            <a:fillRect/>
                          </a:stretch>
                        </pic:blipFill>
                        <pic:spPr>
                          <a:xfrm>
                            <a:off x="0" y="0"/>
                            <a:ext cx="1616075" cy="2179955"/>
                          </a:xfrm>
                          <a:prstGeom prst="rect">
                            <a:avLst/>
                          </a:prstGeom>
                          <a:noFill/>
                          <a:ln w="9525">
                            <a:noFill/>
                            <a:miter lim="800000"/>
                            <a:headEnd/>
                            <a:tailEnd/>
                          </a:ln>
                        </pic:spPr>
                      </pic:pic>
                    </a:graphicData>
                  </a:graphic>
                </wp:inline>
              </w:drawing>
            </w:r>
          </w:p>
        </w:tc>
      </w:tr>
      <w:tr w:rsidR="00DF117D">
        <w:trPr>
          <w:trHeight w:val="341"/>
        </w:trPr>
        <w:tc>
          <w:tcPr>
            <w:tcW w:w="3561"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(a)</w:t>
            </w:r>
          </w:p>
        </w:tc>
        <w:tc>
          <w:tcPr>
            <w:tcW w:w="3526"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(b)</w:t>
            </w:r>
          </w:p>
        </w:tc>
      </w:tr>
    </w:tbl>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 xml:space="preserve">Gambar 4.20 (a). Tampilan blynk pada jam 04.00 AM </w:t>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(b). Tampilan Blynk pada jam 06.00 AM</w:t>
      </w:r>
    </w:p>
    <w:p w:rsidR="00DF117D" w:rsidRDefault="00DF117D">
      <w:pPr>
        <w:spacing w:after="0" w:line="480" w:lineRule="auto"/>
        <w:ind w:left="576" w:hanging="576"/>
        <w:jc w:val="center"/>
        <w:rPr>
          <w:rFonts w:ascii="Times New Roman" w:hAnsi="Times New Roman"/>
          <w:sz w:val="24"/>
          <w:szCs w:val="24"/>
        </w:rPr>
      </w:pPr>
    </w:p>
    <w:tbl>
      <w:tblPr>
        <w:tblW w:w="0" w:type="auto"/>
        <w:tblInd w:w="1101" w:type="dxa"/>
        <w:tblLook w:val="04A0"/>
      </w:tblPr>
      <w:tblGrid>
        <w:gridCol w:w="3561"/>
        <w:gridCol w:w="3526"/>
      </w:tblGrid>
      <w:tr w:rsidR="00DF117D">
        <w:tc>
          <w:tcPr>
            <w:tcW w:w="3561"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690370" cy="2913380"/>
                  <wp:effectExtent l="19050" t="0" r="5080" b="0"/>
                  <wp:docPr id="38" name="Picture 36" descr="Description: D:\Robotika\Ichsan\wahyu\data penelitian2021\20 - 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6" descr="Description: D:\Robotika\Ichsan\wahyu\data penelitian2021\20 - 00 pm.jpeg"/>
                          <pic:cNvPicPr>
                            <a:picLocks noChangeAspect="1" noChangeArrowheads="1"/>
                          </pic:cNvPicPr>
                        </pic:nvPicPr>
                        <pic:blipFill>
                          <a:blip r:embed="rId55" cstate="print"/>
                          <a:srcRect t="2960"/>
                          <a:stretch>
                            <a:fillRect/>
                          </a:stretch>
                        </pic:blipFill>
                        <pic:spPr>
                          <a:xfrm>
                            <a:off x="0" y="0"/>
                            <a:ext cx="1690370" cy="2913380"/>
                          </a:xfrm>
                          <a:prstGeom prst="rect">
                            <a:avLst/>
                          </a:prstGeom>
                          <a:noFill/>
                          <a:ln w="9525">
                            <a:noFill/>
                            <a:miter lim="800000"/>
                            <a:headEnd/>
                            <a:tailEnd/>
                          </a:ln>
                        </pic:spPr>
                      </pic:pic>
                    </a:graphicData>
                  </a:graphic>
                </wp:inline>
              </w:drawing>
            </w:r>
          </w:p>
        </w:tc>
        <w:tc>
          <w:tcPr>
            <w:tcW w:w="3526"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680210" cy="2902585"/>
                  <wp:effectExtent l="19050" t="0" r="0" b="0"/>
                  <wp:docPr id="39" name="Picture 42" descr="Description: D:\Robotika\Ichsan\wahyu\data penelitian2021\11 - 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2" descr="Description: D:\Robotika\Ichsan\wahyu\data penelitian2021\11 - 00 AM.jpeg"/>
                          <pic:cNvPicPr>
                            <a:picLocks noChangeAspect="1" noChangeArrowheads="1"/>
                          </pic:cNvPicPr>
                        </pic:nvPicPr>
                        <pic:blipFill>
                          <a:blip r:embed="rId56" cstate="print"/>
                          <a:srcRect t="3188"/>
                          <a:stretch>
                            <a:fillRect/>
                          </a:stretch>
                        </pic:blipFill>
                        <pic:spPr>
                          <a:xfrm>
                            <a:off x="0" y="0"/>
                            <a:ext cx="1680210" cy="2902585"/>
                          </a:xfrm>
                          <a:prstGeom prst="rect">
                            <a:avLst/>
                          </a:prstGeom>
                          <a:noFill/>
                          <a:ln w="9525">
                            <a:noFill/>
                            <a:miter lim="800000"/>
                            <a:headEnd/>
                            <a:tailEnd/>
                          </a:ln>
                        </pic:spPr>
                      </pic:pic>
                    </a:graphicData>
                  </a:graphic>
                </wp:inline>
              </w:drawing>
            </w:r>
          </w:p>
        </w:tc>
      </w:tr>
      <w:tr w:rsidR="00DF117D">
        <w:trPr>
          <w:trHeight w:val="341"/>
        </w:trPr>
        <w:tc>
          <w:tcPr>
            <w:tcW w:w="3561"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(a)</w:t>
            </w:r>
          </w:p>
        </w:tc>
        <w:tc>
          <w:tcPr>
            <w:tcW w:w="3526"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(b)</w:t>
            </w:r>
          </w:p>
        </w:tc>
      </w:tr>
    </w:tbl>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 xml:space="preserve">Gambar 4.20 (a). Tampilan blynk pada jam 08.00 AM </w:t>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(b). Tampilan Blynk pada jam 10.00 AM</w:t>
      </w:r>
    </w:p>
    <w:tbl>
      <w:tblPr>
        <w:tblW w:w="0" w:type="auto"/>
        <w:tblInd w:w="1101" w:type="dxa"/>
        <w:tblLook w:val="04A0"/>
      </w:tblPr>
      <w:tblGrid>
        <w:gridCol w:w="3561"/>
        <w:gridCol w:w="3526"/>
      </w:tblGrid>
      <w:tr w:rsidR="00DF117D">
        <w:tc>
          <w:tcPr>
            <w:tcW w:w="3561"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584325" cy="2732405"/>
                  <wp:effectExtent l="19050" t="0" r="0" b="0"/>
                  <wp:docPr id="40" name="Picture 43" descr="Description: D:\Robotika\Ichsan\wahyu\data penelitian2021\11 - 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3" descr="Description: D:\Robotika\Ichsan\wahyu\data penelitian2021\11 - 00 AM.jpeg"/>
                          <pic:cNvPicPr>
                            <a:picLocks noChangeAspect="1" noChangeArrowheads="1"/>
                          </pic:cNvPicPr>
                        </pic:nvPicPr>
                        <pic:blipFill>
                          <a:blip r:embed="rId57" cstate="print"/>
                          <a:srcRect t="3188"/>
                          <a:stretch>
                            <a:fillRect/>
                          </a:stretch>
                        </pic:blipFill>
                        <pic:spPr>
                          <a:xfrm>
                            <a:off x="0" y="0"/>
                            <a:ext cx="1584325" cy="2732405"/>
                          </a:xfrm>
                          <a:prstGeom prst="rect">
                            <a:avLst/>
                          </a:prstGeom>
                          <a:noFill/>
                          <a:ln w="9525">
                            <a:noFill/>
                            <a:miter lim="800000"/>
                            <a:headEnd/>
                            <a:tailEnd/>
                          </a:ln>
                        </pic:spPr>
                      </pic:pic>
                    </a:graphicData>
                  </a:graphic>
                </wp:inline>
              </w:drawing>
            </w:r>
          </w:p>
        </w:tc>
        <w:tc>
          <w:tcPr>
            <w:tcW w:w="3526"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605280" cy="2764155"/>
                  <wp:effectExtent l="19050" t="0" r="0" b="0"/>
                  <wp:docPr id="41" name="Picture 44" descr="Description: D:\Robotika\Ichsan\wahyu\data penelitian2021\14 - 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4" descr="Description: D:\Robotika\Ichsan\wahyu\data penelitian2021\14 - 00 PM.jpeg"/>
                          <pic:cNvPicPr>
                            <a:picLocks noChangeAspect="1" noChangeArrowheads="1"/>
                          </pic:cNvPicPr>
                        </pic:nvPicPr>
                        <pic:blipFill>
                          <a:blip r:embed="rId58" cstate="print"/>
                          <a:srcRect t="3111"/>
                          <a:stretch>
                            <a:fillRect/>
                          </a:stretch>
                        </pic:blipFill>
                        <pic:spPr>
                          <a:xfrm>
                            <a:off x="0" y="0"/>
                            <a:ext cx="1605280" cy="2764155"/>
                          </a:xfrm>
                          <a:prstGeom prst="rect">
                            <a:avLst/>
                          </a:prstGeom>
                          <a:noFill/>
                          <a:ln w="9525">
                            <a:noFill/>
                            <a:miter lim="800000"/>
                            <a:headEnd/>
                            <a:tailEnd/>
                          </a:ln>
                        </pic:spPr>
                      </pic:pic>
                    </a:graphicData>
                  </a:graphic>
                </wp:inline>
              </w:drawing>
            </w:r>
          </w:p>
        </w:tc>
      </w:tr>
      <w:tr w:rsidR="00DF117D">
        <w:trPr>
          <w:trHeight w:val="341"/>
        </w:trPr>
        <w:tc>
          <w:tcPr>
            <w:tcW w:w="3561"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(a)</w:t>
            </w:r>
          </w:p>
        </w:tc>
        <w:tc>
          <w:tcPr>
            <w:tcW w:w="3526"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(b)</w:t>
            </w:r>
          </w:p>
        </w:tc>
      </w:tr>
    </w:tbl>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 xml:space="preserve">Gambar 4.20 (a). Tampilan blynk pada jam 12.00 PM </w:t>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(b). Tampilan Blynk pada jam 02.00 PM</w:t>
      </w:r>
    </w:p>
    <w:tbl>
      <w:tblPr>
        <w:tblW w:w="0" w:type="auto"/>
        <w:tblInd w:w="1101" w:type="dxa"/>
        <w:tblLook w:val="04A0"/>
      </w:tblPr>
      <w:tblGrid>
        <w:gridCol w:w="3561"/>
        <w:gridCol w:w="3526"/>
      </w:tblGrid>
      <w:tr w:rsidR="00DF117D">
        <w:tc>
          <w:tcPr>
            <w:tcW w:w="3561"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584325" cy="2732405"/>
                  <wp:effectExtent l="19050" t="0" r="0" b="0"/>
                  <wp:docPr id="42" name="Picture 45" descr="Description: D:\Robotika\Ichsan\wahyu\data penelitian2021\11 - 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5" descr="Description: D:\Robotika\Ichsan\wahyu\data penelitian2021\11 - 00 AM.jpeg"/>
                          <pic:cNvPicPr>
                            <a:picLocks noChangeAspect="1" noChangeArrowheads="1"/>
                          </pic:cNvPicPr>
                        </pic:nvPicPr>
                        <pic:blipFill>
                          <a:blip r:embed="rId57" cstate="print"/>
                          <a:srcRect t="3188"/>
                          <a:stretch>
                            <a:fillRect/>
                          </a:stretch>
                        </pic:blipFill>
                        <pic:spPr>
                          <a:xfrm>
                            <a:off x="0" y="0"/>
                            <a:ext cx="1584325" cy="2732405"/>
                          </a:xfrm>
                          <a:prstGeom prst="rect">
                            <a:avLst/>
                          </a:prstGeom>
                          <a:noFill/>
                          <a:ln w="9525">
                            <a:noFill/>
                            <a:miter lim="800000"/>
                            <a:headEnd/>
                            <a:tailEnd/>
                          </a:ln>
                        </pic:spPr>
                      </pic:pic>
                    </a:graphicData>
                  </a:graphic>
                </wp:inline>
              </w:drawing>
            </w:r>
          </w:p>
        </w:tc>
        <w:tc>
          <w:tcPr>
            <w:tcW w:w="3526" w:type="dxa"/>
            <w:shd w:val="clear" w:color="auto" w:fill="auto"/>
          </w:tcPr>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584325" cy="2732405"/>
                  <wp:effectExtent l="19050" t="0" r="0" b="0"/>
                  <wp:docPr id="43" name="Picture 46" descr="Description: D:\Robotika\Ichsan\wahyu\data penelitian2021\11 - 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descr="Description: D:\Robotika\Ichsan\wahyu\data penelitian2021\11 - 00 AM.jpeg"/>
                          <pic:cNvPicPr>
                            <a:picLocks noChangeAspect="1" noChangeArrowheads="1"/>
                          </pic:cNvPicPr>
                        </pic:nvPicPr>
                        <pic:blipFill>
                          <a:blip r:embed="rId57" cstate="print"/>
                          <a:srcRect t="3188"/>
                          <a:stretch>
                            <a:fillRect/>
                          </a:stretch>
                        </pic:blipFill>
                        <pic:spPr>
                          <a:xfrm>
                            <a:off x="0" y="0"/>
                            <a:ext cx="1584325" cy="2732405"/>
                          </a:xfrm>
                          <a:prstGeom prst="rect">
                            <a:avLst/>
                          </a:prstGeom>
                          <a:noFill/>
                          <a:ln w="9525">
                            <a:noFill/>
                            <a:miter lim="800000"/>
                            <a:headEnd/>
                            <a:tailEnd/>
                          </a:ln>
                        </pic:spPr>
                      </pic:pic>
                    </a:graphicData>
                  </a:graphic>
                </wp:inline>
              </w:drawing>
            </w:r>
          </w:p>
        </w:tc>
      </w:tr>
      <w:tr w:rsidR="00DF117D">
        <w:trPr>
          <w:trHeight w:val="341"/>
        </w:trPr>
        <w:tc>
          <w:tcPr>
            <w:tcW w:w="3561"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(a)</w:t>
            </w:r>
          </w:p>
        </w:tc>
        <w:tc>
          <w:tcPr>
            <w:tcW w:w="3526" w:type="dxa"/>
            <w:shd w:val="clear" w:color="auto" w:fill="auto"/>
          </w:tcPr>
          <w:p w:rsidR="00DF117D" w:rsidRDefault="009A2D10">
            <w:pPr>
              <w:spacing w:after="0" w:line="360" w:lineRule="auto"/>
              <w:jc w:val="center"/>
              <w:rPr>
                <w:rFonts w:ascii="Times New Roman" w:hAnsi="Times New Roman"/>
                <w:sz w:val="24"/>
                <w:szCs w:val="24"/>
              </w:rPr>
            </w:pPr>
            <w:r>
              <w:rPr>
                <w:rFonts w:ascii="Times New Roman" w:hAnsi="Times New Roman"/>
                <w:sz w:val="24"/>
                <w:szCs w:val="24"/>
              </w:rPr>
              <w:t>(b)</w:t>
            </w:r>
          </w:p>
        </w:tc>
      </w:tr>
    </w:tbl>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 xml:space="preserve">Gambar 4.20 (a). Tampilan blynk pada jam 04.00 PM </w:t>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(b). Tampilan Blynk pada jam 06.00 PM</w:t>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924685" cy="2519680"/>
            <wp:effectExtent l="19050" t="0" r="0" b="0"/>
            <wp:docPr id="44" name="Picture 47" descr="Description: D:\Robotika\Ichsan\wahyu\data penelitian2021\JAM 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7" descr="Description: D:\Robotika\Ichsan\wahyu\data penelitian2021\JAM 20 PM.jpeg"/>
                    <pic:cNvPicPr>
                      <a:picLocks noChangeAspect="1" noChangeArrowheads="1"/>
                    </pic:cNvPicPr>
                  </pic:nvPicPr>
                  <pic:blipFill>
                    <a:blip r:embed="rId59"/>
                    <a:srcRect b="26010"/>
                    <a:stretch>
                      <a:fillRect/>
                    </a:stretch>
                  </pic:blipFill>
                  <pic:spPr>
                    <a:xfrm>
                      <a:off x="0" y="0"/>
                      <a:ext cx="1924685" cy="2519680"/>
                    </a:xfrm>
                    <a:prstGeom prst="rect">
                      <a:avLst/>
                    </a:prstGeom>
                    <a:noFill/>
                    <a:ln w="9525">
                      <a:noFill/>
                      <a:miter lim="800000"/>
                      <a:headEnd/>
                      <a:tailEnd/>
                    </a:ln>
                  </pic:spPr>
                </pic:pic>
              </a:graphicData>
            </a:graphic>
          </wp:inline>
        </w:drawing>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 xml:space="preserve">Gambar 4.20 Tampilan blynk pada jam 08.00 PM </w:t>
      </w:r>
    </w:p>
    <w:p w:rsidR="00DF117D" w:rsidRDefault="009A2D10">
      <w:pPr>
        <w:spacing w:after="0" w:line="480" w:lineRule="auto"/>
        <w:ind w:left="576" w:hanging="576"/>
        <w:jc w:val="center"/>
        <w:rPr>
          <w:rFonts w:ascii="Times New Roman" w:hAnsi="Times New Roman"/>
          <w:sz w:val="24"/>
          <w:szCs w:val="24"/>
        </w:rPr>
      </w:pPr>
      <w:r>
        <w:rPr>
          <w:rFonts w:ascii="Times New Roman" w:hAnsi="Times New Roman"/>
          <w:sz w:val="24"/>
          <w:szCs w:val="24"/>
        </w:rPr>
        <w:t>Tabel 4.1 Hasil Pembacaan Sensor DCS dan DHT11</w:t>
      </w:r>
    </w:p>
    <w:tbl>
      <w:tblPr>
        <w:tblW w:w="8237" w:type="dxa"/>
        <w:jc w:val="center"/>
        <w:tblLook w:val="04A0"/>
      </w:tblPr>
      <w:tblGrid>
        <w:gridCol w:w="960"/>
        <w:gridCol w:w="1640"/>
        <w:gridCol w:w="2140"/>
        <w:gridCol w:w="2343"/>
        <w:gridCol w:w="1154"/>
      </w:tblGrid>
      <w:tr w:rsidR="00DF117D">
        <w:trPr>
          <w:trHeight w:val="48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b/>
                <w:bCs/>
                <w:color w:val="000000"/>
              </w:rPr>
            </w:pPr>
            <w:r>
              <w:rPr>
                <w:rFonts w:ascii="Times New Roman" w:hAnsi="Times New Roman"/>
                <w:b/>
                <w:bCs/>
                <w:color w:val="000000"/>
              </w:rPr>
              <w:t>NO</w:t>
            </w:r>
          </w:p>
        </w:tc>
        <w:tc>
          <w:tcPr>
            <w:tcW w:w="1640" w:type="dxa"/>
            <w:tcBorders>
              <w:top w:val="single" w:sz="4" w:space="0" w:color="auto"/>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Waktu (Jam)</w:t>
            </w:r>
          </w:p>
        </w:tc>
        <w:tc>
          <w:tcPr>
            <w:tcW w:w="2140" w:type="dxa"/>
            <w:tcBorders>
              <w:top w:val="single" w:sz="4" w:space="0" w:color="auto"/>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Sensor DCS (◦C)</w:t>
            </w:r>
          </w:p>
        </w:tc>
        <w:tc>
          <w:tcPr>
            <w:tcW w:w="2343" w:type="dxa"/>
            <w:tcBorders>
              <w:top w:val="single" w:sz="4" w:space="0" w:color="auto"/>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Sensor DHT 11 (◦C)</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Selisih  </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1</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8:00 PM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48.3</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15.4</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2</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 PM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16</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3</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12:00 AM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44.9</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17.1</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4</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2:00 AM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45</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16.1</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5</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4:00 AM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46.8</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15.2</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6</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6:00 AM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47.9</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14.1</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7</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8:00 AM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48.3</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13.3</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8</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 AM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49.8</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13.2</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9</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12:00 PM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49.8</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13.2</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10</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2:00 PM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50.8</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13.2</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11</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4:00 PM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49.9</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14.1</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12</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6:00 PM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49.9</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14.1</w:t>
            </w:r>
          </w:p>
        </w:tc>
      </w:tr>
      <w:tr w:rsidR="00DF117D">
        <w:trPr>
          <w:trHeight w:val="43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117D" w:rsidRDefault="009A2D10">
            <w:pPr>
              <w:spacing w:after="0" w:line="240" w:lineRule="auto"/>
              <w:jc w:val="center"/>
              <w:rPr>
                <w:color w:val="000000"/>
              </w:rPr>
            </w:pPr>
            <w:r>
              <w:rPr>
                <w:color w:val="000000"/>
              </w:rPr>
              <w:t>13</w:t>
            </w:r>
          </w:p>
        </w:tc>
        <w:tc>
          <w:tcPr>
            <w:tcW w:w="1640"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8:00 PM</w:t>
            </w:r>
          </w:p>
        </w:tc>
        <w:tc>
          <w:tcPr>
            <w:tcW w:w="2140" w:type="dxa"/>
            <w:tcBorders>
              <w:top w:val="nil"/>
              <w:left w:val="nil"/>
              <w:bottom w:val="single" w:sz="4" w:space="0" w:color="auto"/>
              <w:right w:val="single" w:sz="4" w:space="0" w:color="auto"/>
            </w:tcBorders>
            <w:shd w:val="clear" w:color="auto" w:fill="auto"/>
            <w:noWrap/>
            <w:vAlign w:val="bottom"/>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c>
          <w:tcPr>
            <w:tcW w:w="2343" w:type="dxa"/>
            <w:tcBorders>
              <w:top w:val="nil"/>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47.6</w:t>
            </w:r>
          </w:p>
        </w:tc>
        <w:tc>
          <w:tcPr>
            <w:tcW w:w="1154" w:type="dxa"/>
            <w:tcBorders>
              <w:top w:val="nil"/>
              <w:left w:val="nil"/>
              <w:bottom w:val="single" w:sz="4" w:space="0" w:color="auto"/>
              <w:right w:val="single" w:sz="4" w:space="0" w:color="auto"/>
            </w:tcBorders>
            <w:shd w:val="clear" w:color="auto" w:fill="auto"/>
            <w:noWrap/>
            <w:vAlign w:val="center"/>
          </w:tcPr>
          <w:p w:rsidR="00DF117D" w:rsidRDefault="009A2D10">
            <w:pPr>
              <w:spacing w:before="120" w:after="0"/>
              <w:jc w:val="center"/>
              <w:rPr>
                <w:rFonts w:ascii="Times New Roman" w:hAnsi="Times New Roman"/>
                <w:color w:val="000000"/>
                <w:sz w:val="24"/>
                <w:szCs w:val="24"/>
              </w:rPr>
            </w:pPr>
            <w:r>
              <w:rPr>
                <w:rFonts w:ascii="Times New Roman" w:hAnsi="Times New Roman"/>
                <w:color w:val="000000"/>
              </w:rPr>
              <w:t>16.4</w:t>
            </w:r>
          </w:p>
        </w:tc>
      </w:tr>
      <w:tr w:rsidR="00DF117D">
        <w:trPr>
          <w:trHeight w:val="435"/>
          <w:jc w:val="center"/>
        </w:trPr>
        <w:tc>
          <w:tcPr>
            <w:tcW w:w="708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Rata - Rata selisih Pengukuran Suhu</w:t>
            </w:r>
          </w:p>
        </w:tc>
        <w:tc>
          <w:tcPr>
            <w:tcW w:w="1154" w:type="dxa"/>
            <w:tcBorders>
              <w:top w:val="single" w:sz="4" w:space="0" w:color="auto"/>
              <w:left w:val="nil"/>
              <w:bottom w:val="single" w:sz="4" w:space="0" w:color="auto"/>
              <w:right w:val="single" w:sz="4" w:space="0" w:color="auto"/>
            </w:tcBorders>
            <w:shd w:val="clear" w:color="auto" w:fill="auto"/>
            <w:noWrap/>
            <w:vAlign w:val="center"/>
          </w:tcPr>
          <w:p w:rsidR="00DF117D" w:rsidRDefault="009A2D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14.7</w:t>
            </w:r>
          </w:p>
        </w:tc>
      </w:tr>
    </w:tbl>
    <w:p w:rsidR="00DF117D" w:rsidRDefault="009A2D10">
      <w:pPr>
        <w:spacing w:after="0" w:line="480" w:lineRule="auto"/>
        <w:ind w:firstLine="426"/>
        <w:jc w:val="both"/>
        <w:rPr>
          <w:rFonts w:ascii="Times New Roman" w:hAnsi="Times New Roman"/>
          <w:sz w:val="24"/>
          <w:szCs w:val="24"/>
        </w:rPr>
      </w:pPr>
      <w:r>
        <w:rPr>
          <w:rFonts w:ascii="Times New Roman" w:hAnsi="Times New Roman"/>
          <w:sz w:val="24"/>
          <w:szCs w:val="24"/>
        </w:rPr>
        <w:t xml:space="preserve">Dari tabel 4.1 dapat dijelaskan bahwa pencatatan waktu dilakukan selama 24 jam dan data diambil setiap 2 jam. Waktu pencatatan dimulai dari </w:t>
      </w:r>
      <w:r>
        <w:rPr>
          <w:rFonts w:ascii="Times New Roman" w:hAnsi="Times New Roman"/>
          <w:sz w:val="24"/>
          <w:szCs w:val="24"/>
        </w:rPr>
        <w:lastRenderedPageBreak/>
        <w:t xml:space="preserve">jam 8.00 malam waktu Indonesia tengah sampai dengan jam 8.00 malam. Nilai Sensor DCS (Distributed Control System) merupakan nilai yang terbaca pada indikator suhu dalam satuan derajat celcius . Suhu hasil pembacaan didapatkan dari layar komputer yang terdapat disistem kontrol PLTU Anggrek. </w:t>
      </w:r>
    </w:p>
    <w:p w:rsidR="00DF117D" w:rsidRDefault="009A2D10">
      <w:pPr>
        <w:spacing w:after="0" w:line="480" w:lineRule="auto"/>
        <w:jc w:val="center"/>
        <w:rPr>
          <w:rFonts w:ascii="Times New Roman" w:hAnsi="Times New Roman"/>
          <w:sz w:val="24"/>
          <w:szCs w:val="24"/>
        </w:rPr>
      </w:pPr>
      <w:r>
        <w:rPr>
          <w:noProof/>
        </w:rPr>
        <w:drawing>
          <wp:inline distT="0" distB="0" distL="0" distR="0">
            <wp:extent cx="4036695" cy="2541905"/>
            <wp:effectExtent l="6091" t="6104" r="8502" b="3942"/>
            <wp:docPr id="4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F117D" w:rsidRDefault="009A2D10">
      <w:pPr>
        <w:spacing w:after="0" w:line="480" w:lineRule="auto"/>
        <w:jc w:val="center"/>
        <w:rPr>
          <w:rFonts w:ascii="Times New Roman" w:hAnsi="Times New Roman"/>
          <w:sz w:val="24"/>
          <w:szCs w:val="24"/>
        </w:rPr>
      </w:pPr>
      <w:r>
        <w:rPr>
          <w:rFonts w:ascii="Times New Roman" w:hAnsi="Times New Roman"/>
          <w:sz w:val="24"/>
          <w:szCs w:val="24"/>
        </w:rPr>
        <w:t>Gambar 4.20 Grafik Perbandingan Pembacaan Suhu Sensor DCS dan DHT11</w:t>
      </w:r>
    </w:p>
    <w:p w:rsidR="00DF117D" w:rsidRDefault="009A2D10">
      <w:pPr>
        <w:spacing w:after="0" w:line="480" w:lineRule="auto"/>
        <w:ind w:firstLine="426"/>
        <w:jc w:val="both"/>
        <w:rPr>
          <w:rFonts w:ascii="Times New Roman" w:hAnsi="Times New Roman"/>
          <w:sz w:val="24"/>
          <w:szCs w:val="24"/>
        </w:rPr>
      </w:pPr>
      <w:r>
        <w:rPr>
          <w:rFonts w:ascii="Times New Roman" w:hAnsi="Times New Roman"/>
          <w:sz w:val="24"/>
          <w:szCs w:val="24"/>
        </w:rPr>
        <w:t>Berdasarkan hasil pencatatan nilai suhu dari hasil pembacaan DHT11 dapat dilihat bahwa terdapat selisih jika dibandingkan nilai suhu pada sistem sensor yang terdapat pada DCS PLTU Anggrek. Rata – rata perbedaan selisih perbedaan suhu yaitu sebesar 14.7 derajat celcius. Perbedaan selisih tersebut diakibatkan penempatan sensor DHT11 yang hanya diletakan diluar dari sistem pendinginan ST Bearing scavenge oil. Suhu yang terukur hanya dibagian luar, sedangkan sensor yang digunakan pada DCS terletak dibagian dalam atau langsung bersentuhan dengan sistem pendinginan ST Bearing scavenge oil. Secara grafik nilai pembacaan suhu dapat dilihat pada gambar 4.20.</w:t>
      </w:r>
    </w:p>
    <w:p w:rsidR="00DF117D" w:rsidRDefault="009A2D10">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Gambar 4.21 merupakan hasil penelitian monitoring  ST Bearing scavenge oil temperature berbasis iot pada unit PLTU Anggrek. Tata letak komponen dibuat dalam 1 Box menggunakan bahan Acrylic. </w:t>
      </w:r>
    </w:p>
    <w:p w:rsidR="00DF117D" w:rsidRDefault="009A2D10">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126105" cy="2339340"/>
            <wp:effectExtent l="19050" t="0" r="0" b="0"/>
            <wp:docPr id="46" name="Picture 41" descr="Description: D:\Robotika\Ichsan\wahyu\foto\WhatsApp Image 2021-11-22 at 12.1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1" descr="Description: D:\Robotika\Ichsan\wahyu\foto\WhatsApp Image 2021-11-22 at 12.14.28.jpeg"/>
                    <pic:cNvPicPr>
                      <a:picLocks noChangeAspect="1" noChangeArrowheads="1"/>
                    </pic:cNvPicPr>
                  </pic:nvPicPr>
                  <pic:blipFill>
                    <a:blip r:embed="rId61"/>
                    <a:srcRect/>
                    <a:stretch>
                      <a:fillRect/>
                    </a:stretch>
                  </pic:blipFill>
                  <pic:spPr>
                    <a:xfrm>
                      <a:off x="0" y="0"/>
                      <a:ext cx="3126105" cy="2339340"/>
                    </a:xfrm>
                    <a:prstGeom prst="rect">
                      <a:avLst/>
                    </a:prstGeom>
                    <a:noFill/>
                    <a:ln w="9525">
                      <a:noFill/>
                      <a:miter lim="800000"/>
                      <a:headEnd/>
                      <a:tailEnd/>
                    </a:ln>
                  </pic:spPr>
                </pic:pic>
              </a:graphicData>
            </a:graphic>
          </wp:inline>
        </w:drawing>
      </w:r>
    </w:p>
    <w:p w:rsidR="00DF117D" w:rsidRDefault="009A2D10">
      <w:pPr>
        <w:spacing w:after="0" w:line="480" w:lineRule="auto"/>
        <w:jc w:val="center"/>
        <w:rPr>
          <w:rFonts w:ascii="Times New Roman" w:hAnsi="Times New Roman"/>
          <w:sz w:val="24"/>
          <w:szCs w:val="24"/>
        </w:rPr>
      </w:pPr>
      <w:r>
        <w:rPr>
          <w:rFonts w:ascii="Times New Roman" w:hAnsi="Times New Roman"/>
          <w:sz w:val="24"/>
          <w:szCs w:val="24"/>
        </w:rPr>
        <w:t>Gambar 4.21 Alat Monitoring ST Bearing scavenge oil temperature berbasis IoT</w:t>
      </w:r>
    </w:p>
    <w:p w:rsidR="00DF117D" w:rsidRDefault="00DF117D">
      <w:pPr>
        <w:spacing w:after="0" w:line="480" w:lineRule="auto"/>
        <w:jc w:val="center"/>
        <w:rPr>
          <w:rFonts w:ascii="Times New Roman" w:hAnsi="Times New Roman"/>
          <w:sz w:val="24"/>
          <w:szCs w:val="24"/>
        </w:rPr>
      </w:pPr>
    </w:p>
    <w:p w:rsidR="00DF117D" w:rsidRDefault="00DF117D">
      <w:pPr>
        <w:spacing w:after="0" w:line="480" w:lineRule="auto"/>
        <w:jc w:val="center"/>
        <w:rPr>
          <w:rFonts w:ascii="Times New Roman" w:hAnsi="Times New Roman"/>
          <w:sz w:val="24"/>
          <w:szCs w:val="24"/>
        </w:rPr>
      </w:pPr>
    </w:p>
    <w:p w:rsidR="00DF117D" w:rsidRDefault="00DF117D">
      <w:pPr>
        <w:spacing w:after="0" w:line="480" w:lineRule="auto"/>
        <w:jc w:val="center"/>
        <w:rPr>
          <w:rFonts w:ascii="Times New Roman" w:hAnsi="Times New Roman"/>
          <w:sz w:val="24"/>
          <w:szCs w:val="24"/>
        </w:rPr>
      </w:pPr>
    </w:p>
    <w:p w:rsidR="00DF117D" w:rsidRDefault="00DF117D">
      <w:pPr>
        <w:spacing w:after="0" w:line="480" w:lineRule="auto"/>
        <w:jc w:val="center"/>
        <w:rPr>
          <w:rFonts w:ascii="Times New Roman" w:hAnsi="Times New Roman"/>
          <w:sz w:val="24"/>
          <w:szCs w:val="24"/>
        </w:rPr>
      </w:pPr>
    </w:p>
    <w:p w:rsidR="00DF117D" w:rsidRDefault="00DF117D">
      <w:pPr>
        <w:spacing w:after="0" w:line="480" w:lineRule="auto"/>
        <w:jc w:val="center"/>
        <w:rPr>
          <w:rFonts w:ascii="Times New Roman" w:hAnsi="Times New Roman"/>
          <w:sz w:val="24"/>
          <w:szCs w:val="24"/>
        </w:rPr>
      </w:pPr>
    </w:p>
    <w:p w:rsidR="00DF117D" w:rsidRDefault="00DF117D">
      <w:pPr>
        <w:spacing w:after="0" w:line="480" w:lineRule="auto"/>
        <w:jc w:val="center"/>
        <w:rPr>
          <w:rFonts w:ascii="Times New Roman" w:hAnsi="Times New Roman"/>
          <w:sz w:val="24"/>
          <w:szCs w:val="24"/>
        </w:rPr>
      </w:pPr>
    </w:p>
    <w:p w:rsidR="00DF117D" w:rsidRDefault="00DF117D">
      <w:pPr>
        <w:spacing w:after="0" w:line="480" w:lineRule="auto"/>
        <w:jc w:val="center"/>
        <w:rPr>
          <w:rFonts w:ascii="Times New Roman" w:hAnsi="Times New Roman"/>
          <w:sz w:val="24"/>
          <w:szCs w:val="24"/>
        </w:rPr>
      </w:pPr>
    </w:p>
    <w:p w:rsidR="00DF117D" w:rsidRDefault="00DF117D">
      <w:pPr>
        <w:spacing w:after="0" w:line="480" w:lineRule="auto"/>
        <w:jc w:val="center"/>
        <w:rPr>
          <w:rFonts w:ascii="Times New Roman" w:hAnsi="Times New Roman"/>
          <w:sz w:val="24"/>
          <w:szCs w:val="24"/>
        </w:rPr>
      </w:pPr>
    </w:p>
    <w:p w:rsidR="00DF117D" w:rsidRDefault="00DF117D">
      <w:pPr>
        <w:spacing w:after="0" w:line="480" w:lineRule="auto"/>
        <w:rPr>
          <w:rFonts w:ascii="Times New Roman" w:hAnsi="Times New Roman"/>
          <w:sz w:val="24"/>
          <w:szCs w:val="24"/>
        </w:rPr>
      </w:pPr>
    </w:p>
    <w:p w:rsidR="00DF117D" w:rsidRDefault="00DF117D">
      <w:pPr>
        <w:spacing w:after="0" w:line="480" w:lineRule="auto"/>
        <w:rPr>
          <w:rFonts w:ascii="Times New Roman" w:hAnsi="Times New Roman"/>
          <w:sz w:val="24"/>
          <w:szCs w:val="24"/>
        </w:rPr>
      </w:pPr>
    </w:p>
    <w:p w:rsidR="00DF117D" w:rsidRDefault="00DF117D">
      <w:pPr>
        <w:spacing w:after="0" w:line="480" w:lineRule="auto"/>
        <w:rPr>
          <w:rFonts w:ascii="Times New Roman" w:hAnsi="Times New Roman"/>
          <w:sz w:val="24"/>
          <w:szCs w:val="24"/>
        </w:rPr>
      </w:pPr>
    </w:p>
    <w:p w:rsidR="00DF117D" w:rsidRDefault="00DF117D">
      <w:pPr>
        <w:pStyle w:val="Heading1"/>
        <w:numPr>
          <w:ilvl w:val="0"/>
          <w:numId w:val="0"/>
        </w:numPr>
        <w:spacing w:after="0" w:line="480" w:lineRule="auto"/>
        <w:ind w:left="432" w:hanging="432"/>
        <w:jc w:val="center"/>
        <w:rPr>
          <w:rFonts w:eastAsia="Calibri"/>
          <w:b/>
        </w:rPr>
      </w:pPr>
      <w:bookmarkStart w:id="43" w:name="_Toc94488341"/>
    </w:p>
    <w:p w:rsidR="00DF117D" w:rsidRDefault="00DF117D">
      <w:pPr>
        <w:pStyle w:val="Heading1"/>
        <w:numPr>
          <w:ilvl w:val="0"/>
          <w:numId w:val="0"/>
        </w:numPr>
        <w:spacing w:after="0" w:line="480" w:lineRule="auto"/>
        <w:ind w:left="432" w:hanging="432"/>
        <w:jc w:val="center"/>
        <w:rPr>
          <w:rFonts w:eastAsia="Calibri"/>
          <w:b/>
        </w:rPr>
      </w:pPr>
    </w:p>
    <w:p w:rsidR="00DF117D" w:rsidRDefault="009A2D10">
      <w:pPr>
        <w:pStyle w:val="Heading1"/>
        <w:numPr>
          <w:ilvl w:val="0"/>
          <w:numId w:val="0"/>
        </w:numPr>
        <w:spacing w:after="0" w:line="480" w:lineRule="auto"/>
        <w:ind w:left="432" w:hanging="432"/>
        <w:jc w:val="center"/>
        <w:rPr>
          <w:rFonts w:eastAsia="Calibri"/>
          <w:b/>
        </w:rPr>
      </w:pPr>
      <w:r>
        <w:rPr>
          <w:rFonts w:eastAsia="Calibri"/>
          <w:b/>
        </w:rPr>
        <w:lastRenderedPageBreak/>
        <w:t>BAB V</w:t>
      </w:r>
      <w:bookmarkEnd w:id="43"/>
    </w:p>
    <w:p w:rsidR="00DF117D" w:rsidRDefault="009A2D10">
      <w:pPr>
        <w:pStyle w:val="Heading1"/>
        <w:numPr>
          <w:ilvl w:val="0"/>
          <w:numId w:val="0"/>
        </w:numPr>
        <w:spacing w:after="0" w:line="480" w:lineRule="auto"/>
        <w:ind w:left="432" w:hanging="432"/>
        <w:jc w:val="center"/>
        <w:rPr>
          <w:rFonts w:eastAsia="Calibri"/>
          <w:b/>
        </w:rPr>
      </w:pPr>
      <w:bookmarkStart w:id="44" w:name="_Toc94488342"/>
      <w:r>
        <w:rPr>
          <w:rFonts w:eastAsia="Calibri"/>
          <w:b/>
        </w:rPr>
        <w:t>KESIMPULAN</w:t>
      </w:r>
      <w:bookmarkEnd w:id="44"/>
    </w:p>
    <w:p w:rsidR="00DF117D" w:rsidRDefault="00DF117D">
      <w:pPr>
        <w:pStyle w:val="ListParagraph"/>
        <w:numPr>
          <w:ilvl w:val="0"/>
          <w:numId w:val="13"/>
        </w:numPr>
        <w:rPr>
          <w:vanish/>
        </w:rPr>
      </w:pPr>
    </w:p>
    <w:p w:rsidR="00DF117D" w:rsidRDefault="00DF117D">
      <w:pPr>
        <w:pStyle w:val="ListParagraph"/>
        <w:numPr>
          <w:ilvl w:val="0"/>
          <w:numId w:val="13"/>
        </w:numPr>
        <w:rPr>
          <w:vanish/>
        </w:rPr>
      </w:pPr>
    </w:p>
    <w:p w:rsidR="00DF117D" w:rsidRDefault="00DF117D">
      <w:pPr>
        <w:pStyle w:val="ListParagraph"/>
        <w:numPr>
          <w:ilvl w:val="0"/>
          <w:numId w:val="13"/>
        </w:numPr>
        <w:rPr>
          <w:vanish/>
        </w:rPr>
      </w:pPr>
    </w:p>
    <w:p w:rsidR="00DF117D" w:rsidRDefault="00DF117D">
      <w:pPr>
        <w:pStyle w:val="ListParagraph"/>
        <w:numPr>
          <w:ilvl w:val="0"/>
          <w:numId w:val="13"/>
        </w:numPr>
        <w:rPr>
          <w:vanish/>
        </w:rPr>
      </w:pPr>
    </w:p>
    <w:p w:rsidR="00DF117D" w:rsidRDefault="00DF117D">
      <w:pPr>
        <w:pStyle w:val="ListParagraph"/>
        <w:numPr>
          <w:ilvl w:val="0"/>
          <w:numId w:val="13"/>
        </w:numPr>
        <w:rPr>
          <w:vanish/>
        </w:rPr>
      </w:pPr>
    </w:p>
    <w:p w:rsidR="00DF117D" w:rsidRDefault="009A2D10">
      <w:pPr>
        <w:pStyle w:val="ListParagraph"/>
        <w:numPr>
          <w:ilvl w:val="1"/>
          <w:numId w:val="13"/>
        </w:numPr>
        <w:spacing w:after="0" w:line="480" w:lineRule="auto"/>
        <w:ind w:left="426" w:hanging="426"/>
        <w:rPr>
          <w:rFonts w:ascii="Times New Roman" w:hAnsi="Times New Roman"/>
          <w:b/>
          <w:sz w:val="24"/>
          <w:szCs w:val="24"/>
        </w:rPr>
      </w:pPr>
      <w:r>
        <w:rPr>
          <w:rFonts w:ascii="Times New Roman" w:hAnsi="Times New Roman"/>
          <w:b/>
          <w:sz w:val="24"/>
          <w:szCs w:val="24"/>
        </w:rPr>
        <w:t>Kesimpulan</w:t>
      </w:r>
    </w:p>
    <w:p w:rsidR="00DF117D" w:rsidRDefault="009A2D10">
      <w:pPr>
        <w:spacing w:after="0" w:line="480" w:lineRule="auto"/>
        <w:jc w:val="both"/>
        <w:rPr>
          <w:rFonts w:ascii="Times New Roman" w:hAnsi="Times New Roman"/>
          <w:sz w:val="24"/>
          <w:szCs w:val="24"/>
        </w:rPr>
      </w:pPr>
      <w:r>
        <w:rPr>
          <w:rFonts w:ascii="Times New Roman" w:hAnsi="Times New Roman"/>
          <w:sz w:val="24"/>
          <w:szCs w:val="24"/>
        </w:rPr>
        <w:t>Berdasarkan hasil penelitian monitoring  ST Bearing scavenge oil temperature berbasis iot pada unit PLTU Anggrek dapat disimpulkan bahwa :</w:t>
      </w:r>
    </w:p>
    <w:p w:rsidR="00DF117D" w:rsidRDefault="009A2D10">
      <w:pPr>
        <w:pStyle w:val="ListParagraph"/>
        <w:numPr>
          <w:ilvl w:val="0"/>
          <w:numId w:val="14"/>
        </w:numPr>
        <w:spacing w:after="0" w:line="480" w:lineRule="auto"/>
        <w:jc w:val="both"/>
        <w:rPr>
          <w:rFonts w:ascii="Times New Roman" w:hAnsi="Times New Roman"/>
          <w:sz w:val="24"/>
          <w:szCs w:val="24"/>
        </w:rPr>
      </w:pPr>
      <w:r>
        <w:rPr>
          <w:rFonts w:ascii="Times New Roman" w:hAnsi="Times New Roman"/>
          <w:sz w:val="24"/>
          <w:szCs w:val="24"/>
        </w:rPr>
        <w:t>Monitoring ST Bearing scavenge oil temperature dapat dilakukan secara online menggunakan Smart Phone Android menggunakan aplikasi Blynk yang berbasis IoT.</w:t>
      </w:r>
    </w:p>
    <w:p w:rsidR="00DF117D" w:rsidRDefault="009A2D10">
      <w:pPr>
        <w:pStyle w:val="ListParagraph"/>
        <w:numPr>
          <w:ilvl w:val="0"/>
          <w:numId w:val="14"/>
        </w:numPr>
        <w:spacing w:after="0" w:line="480" w:lineRule="auto"/>
        <w:jc w:val="both"/>
        <w:rPr>
          <w:rFonts w:ascii="Times New Roman" w:hAnsi="Times New Roman"/>
          <w:sz w:val="24"/>
          <w:szCs w:val="24"/>
        </w:rPr>
      </w:pPr>
      <w:r>
        <w:rPr>
          <w:rFonts w:ascii="Times New Roman" w:hAnsi="Times New Roman"/>
          <w:sz w:val="24"/>
          <w:szCs w:val="24"/>
        </w:rPr>
        <w:t xml:space="preserve">Terdapat selisih pembacaan suhu antara hasil pembacaan sensor pada sistem DCS PLTU dengan sensor DHT11 pada sistem IoT dengan rata – rata selisih sebesar 14.7 derajat Celcius. </w:t>
      </w:r>
    </w:p>
    <w:p w:rsidR="00DF117D" w:rsidRDefault="009A2D10">
      <w:pPr>
        <w:pStyle w:val="ListParagraph"/>
        <w:numPr>
          <w:ilvl w:val="0"/>
          <w:numId w:val="14"/>
        </w:numPr>
        <w:spacing w:after="0" w:line="480" w:lineRule="auto"/>
        <w:jc w:val="both"/>
        <w:rPr>
          <w:rFonts w:ascii="Times New Roman" w:hAnsi="Times New Roman"/>
          <w:sz w:val="24"/>
          <w:szCs w:val="24"/>
        </w:rPr>
      </w:pPr>
      <w:r>
        <w:rPr>
          <w:rFonts w:ascii="Times New Roman" w:hAnsi="Times New Roman"/>
          <w:sz w:val="24"/>
          <w:szCs w:val="24"/>
        </w:rPr>
        <w:t xml:space="preserve">Perbedaan hasil pengukuran suhu antara sensor pada sistem DCS dengan Sensor DHT11 pada sistem IoT disebabkan oleh letak sensor DHT11 yang tidak bersentuhan langsung dengan sistem pendinginan karena sensor hanya hanya dapat mengukur suhu pada udara bebas bukan berupa cairan. </w:t>
      </w:r>
    </w:p>
    <w:p w:rsidR="00DF117D" w:rsidRDefault="009A2D10">
      <w:pPr>
        <w:pStyle w:val="ListParagraph"/>
        <w:numPr>
          <w:ilvl w:val="1"/>
          <w:numId w:val="13"/>
        </w:numPr>
        <w:spacing w:after="0" w:line="480" w:lineRule="auto"/>
        <w:ind w:left="426" w:hanging="426"/>
        <w:rPr>
          <w:b/>
        </w:rPr>
      </w:pPr>
      <w:r>
        <w:rPr>
          <w:rFonts w:ascii="Times New Roman" w:hAnsi="Times New Roman"/>
          <w:b/>
          <w:sz w:val="24"/>
          <w:szCs w:val="24"/>
        </w:rPr>
        <w:t>Saran</w:t>
      </w:r>
    </w:p>
    <w:p w:rsidR="00DF117D" w:rsidRDefault="009A2D10">
      <w:pPr>
        <w:spacing w:after="0" w:line="480" w:lineRule="auto"/>
        <w:jc w:val="both"/>
        <w:rPr>
          <w:rFonts w:ascii="Times New Roman" w:hAnsi="Times New Roman"/>
          <w:sz w:val="24"/>
          <w:szCs w:val="24"/>
        </w:rPr>
      </w:pPr>
      <w:r>
        <w:rPr>
          <w:rFonts w:ascii="Times New Roman" w:hAnsi="Times New Roman"/>
          <w:sz w:val="24"/>
          <w:szCs w:val="24"/>
        </w:rPr>
        <w:t>Untuk memperbaiki sistemmonitoring  ST Bearing scavenge oil temperature berbasis iot pada unit PLTU Anggrek agar tidak terdapat berbedaan hasil pengukuran suhu maka sensor yang dapat digunakan pada penelitian selanjutnya yaitu sensor Resistance Temperature Detector  (RTD) . sensor ini sudah berskala industry dan mampu bersentuhan langsung dengan cairan dengan suhu maksimal yang dapat diukur yaitu 400 derajat Celcius.</w:t>
      </w:r>
    </w:p>
    <w:p w:rsidR="00DF117D" w:rsidRDefault="00DF117D">
      <w:pPr>
        <w:spacing w:after="0" w:line="480" w:lineRule="auto"/>
        <w:jc w:val="both"/>
        <w:rPr>
          <w:rFonts w:ascii="Times New Roman" w:hAnsi="Times New Roman"/>
        </w:rPr>
        <w:sectPr w:rsidR="00DF117D">
          <w:pgSz w:w="11907" w:h="16839"/>
          <w:pgMar w:top="2268" w:right="1440" w:bottom="1440" w:left="2268" w:header="720" w:footer="720" w:gutter="0"/>
          <w:pgNumType w:start="1"/>
          <w:cols w:space="720"/>
          <w:docGrid w:linePitch="360"/>
        </w:sectPr>
      </w:pPr>
    </w:p>
    <w:p w:rsidR="00DF117D" w:rsidRDefault="009A2D10">
      <w:pPr>
        <w:widowControl w:val="0"/>
        <w:autoSpaceDE w:val="0"/>
        <w:autoSpaceDN w:val="0"/>
        <w:adjustRightInd w:val="0"/>
        <w:spacing w:line="360" w:lineRule="auto"/>
        <w:ind w:left="480" w:hanging="480"/>
        <w:jc w:val="center"/>
        <w:rPr>
          <w:rFonts w:ascii="Times New Roman" w:hAnsi="Times New Roman"/>
          <w:sz w:val="28"/>
          <w:szCs w:val="24"/>
        </w:rPr>
      </w:pPr>
      <w:r>
        <w:rPr>
          <w:rFonts w:ascii="Times New Roman" w:eastAsia="Calibri" w:hAnsi="Times New Roman"/>
          <w:b/>
          <w:sz w:val="24"/>
        </w:rPr>
        <w:lastRenderedPageBreak/>
        <w:t>TINJAUAN PUSTAKA</w:t>
      </w:r>
    </w:p>
    <w:p w:rsidR="00DF117D" w:rsidRDefault="00DF117D">
      <w:pPr>
        <w:widowControl w:val="0"/>
        <w:autoSpaceDE w:val="0"/>
        <w:autoSpaceDN w:val="0"/>
        <w:adjustRightInd w:val="0"/>
        <w:spacing w:line="360" w:lineRule="auto"/>
        <w:ind w:left="480" w:hanging="480"/>
        <w:rPr>
          <w:rFonts w:ascii="Times New Roman" w:hAnsi="Times New Roman"/>
          <w:sz w:val="24"/>
          <w:szCs w:val="24"/>
        </w:rPr>
      </w:pPr>
      <w:r w:rsidRPr="00DF117D">
        <w:rPr>
          <w:rFonts w:ascii="Times New Roman" w:hAnsi="Times New Roman"/>
          <w:sz w:val="24"/>
          <w:szCs w:val="24"/>
        </w:rPr>
        <w:fldChar w:fldCharType="begin" w:fldLock="1"/>
      </w:r>
      <w:r w:rsidR="009A2D10">
        <w:rPr>
          <w:rFonts w:ascii="Times New Roman" w:hAnsi="Times New Roman"/>
          <w:sz w:val="24"/>
          <w:szCs w:val="24"/>
        </w:rPr>
        <w:instrText xml:space="preserve">ADDIN Mendeley Bibliography CSL_BIBLIOGRAPHY </w:instrText>
      </w:r>
      <w:r w:rsidRPr="00DF117D">
        <w:rPr>
          <w:rFonts w:ascii="Times New Roman" w:hAnsi="Times New Roman"/>
          <w:sz w:val="24"/>
          <w:szCs w:val="24"/>
        </w:rPr>
        <w:fldChar w:fldCharType="separate"/>
      </w:r>
      <w:r w:rsidR="009A2D10">
        <w:rPr>
          <w:rFonts w:ascii="Times New Roman" w:hAnsi="Times New Roman"/>
          <w:sz w:val="24"/>
          <w:szCs w:val="24"/>
        </w:rPr>
        <w:t xml:space="preserve">Dan, A., &amp; Blynk, A. (2021). Rancang Bangun Alat Pengendali Dan Monitoring. </w:t>
      </w:r>
      <w:r w:rsidR="009A2D10">
        <w:rPr>
          <w:rFonts w:ascii="Times New Roman" w:hAnsi="Times New Roman"/>
          <w:i/>
          <w:iCs/>
          <w:sz w:val="24"/>
          <w:szCs w:val="24"/>
        </w:rPr>
        <w:t>Jurusan Teknik Elektro, Universitas Bangka Belitung Jl. Kampus Peradaban, Bangka, Kep. Bangka Belitung 3317</w:t>
      </w:r>
      <w:r w:rsidR="009A2D10">
        <w:rPr>
          <w:rFonts w:ascii="Times New Roman" w:hAnsi="Times New Roman"/>
          <w:sz w:val="24"/>
          <w:szCs w:val="24"/>
        </w:rPr>
        <w:t>, 1–4.</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Fatih, M., &amp; Sudaryanto, A. (2021). </w:t>
      </w:r>
      <w:r>
        <w:rPr>
          <w:rFonts w:ascii="Times New Roman" w:hAnsi="Times New Roman"/>
          <w:i/>
          <w:iCs/>
          <w:sz w:val="24"/>
          <w:szCs w:val="24"/>
        </w:rPr>
        <w:t>Pengujian Sistem Monitoring Menggunakan Blackbox Testing Listrik Berbasis NodeMCU</w:t>
      </w:r>
      <w:r>
        <w:rPr>
          <w:rFonts w:ascii="Times New Roman" w:hAnsi="Times New Roman"/>
          <w:sz w:val="24"/>
          <w:szCs w:val="24"/>
        </w:rPr>
        <w:t xml:space="preserve">. </w:t>
      </w:r>
      <w:r>
        <w:rPr>
          <w:rFonts w:ascii="Times New Roman" w:hAnsi="Times New Roman"/>
          <w:i/>
          <w:iCs/>
          <w:sz w:val="24"/>
          <w:szCs w:val="24"/>
        </w:rPr>
        <w:t>1</w:t>
      </w:r>
      <w:r>
        <w:rPr>
          <w:rFonts w:ascii="Times New Roman" w:hAnsi="Times New Roman"/>
          <w:sz w:val="24"/>
          <w:szCs w:val="24"/>
        </w:rPr>
        <w:t>(1), 6–15.</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Iskandar, D., &amp; Santosa, P. I. (2013). Sistem Informasi Gardu Induk dan Gardu Distribusi berbasis Web. </w:t>
      </w:r>
      <w:r>
        <w:rPr>
          <w:rFonts w:ascii="Times New Roman" w:hAnsi="Times New Roman"/>
          <w:i/>
          <w:iCs/>
          <w:sz w:val="24"/>
          <w:szCs w:val="24"/>
        </w:rPr>
        <w:t>Jnteti</w:t>
      </w:r>
      <w:r>
        <w:rPr>
          <w:rFonts w:ascii="Times New Roman" w:hAnsi="Times New Roman"/>
          <w:sz w:val="24"/>
          <w:szCs w:val="24"/>
        </w:rPr>
        <w:t xml:space="preserve">, </w:t>
      </w:r>
      <w:r>
        <w:rPr>
          <w:rFonts w:ascii="Times New Roman" w:hAnsi="Times New Roman"/>
          <w:i/>
          <w:iCs/>
          <w:sz w:val="24"/>
          <w:szCs w:val="24"/>
        </w:rPr>
        <w:t>2</w:t>
      </w:r>
      <w:r>
        <w:rPr>
          <w:rFonts w:ascii="Times New Roman" w:hAnsi="Times New Roman"/>
          <w:sz w:val="24"/>
          <w:szCs w:val="24"/>
        </w:rPr>
        <w:t>(2), 2–6.</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Ismail, M. A. (2021). </w:t>
      </w:r>
      <w:r>
        <w:rPr>
          <w:rFonts w:ascii="Times New Roman" w:hAnsi="Times New Roman"/>
          <w:i/>
          <w:iCs/>
          <w:sz w:val="24"/>
          <w:szCs w:val="24"/>
        </w:rPr>
        <w:t>Tempat Sampah Pintar Berbasis Internet of Things</w:t>
      </w:r>
      <w:r>
        <w:rPr>
          <w:rFonts w:ascii="Times New Roman" w:hAnsi="Times New Roman"/>
          <w:sz w:val="24"/>
          <w:szCs w:val="24"/>
        </w:rPr>
        <w:t xml:space="preserve">. </w:t>
      </w:r>
      <w:r>
        <w:rPr>
          <w:rFonts w:ascii="Times New Roman" w:hAnsi="Times New Roman"/>
          <w:i/>
          <w:iCs/>
          <w:sz w:val="24"/>
          <w:szCs w:val="24"/>
        </w:rPr>
        <w:t>3</w:t>
      </w:r>
      <w:r>
        <w:rPr>
          <w:rFonts w:ascii="Times New Roman" w:hAnsi="Times New Roman"/>
          <w:sz w:val="24"/>
          <w:szCs w:val="24"/>
        </w:rPr>
        <w:t>, 7–12.</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Murti, A. S., Manuaba, I. B. G., &amp; Arjana, I. G. D. (2020). Optimasi Unit PLTU Berbahan Bakar Batubara Menggunakan Metode Lagrange di PT. Indonesia Power Up Suralaya. </w:t>
      </w:r>
      <w:r>
        <w:rPr>
          <w:rFonts w:ascii="Times New Roman" w:hAnsi="Times New Roman"/>
          <w:i/>
          <w:iCs/>
          <w:sz w:val="24"/>
          <w:szCs w:val="24"/>
        </w:rPr>
        <w:t>Jurnal Spektrum</w:t>
      </w:r>
      <w:r>
        <w:rPr>
          <w:rFonts w:ascii="Times New Roman" w:hAnsi="Times New Roman"/>
          <w:sz w:val="24"/>
          <w:szCs w:val="24"/>
        </w:rPr>
        <w:t xml:space="preserve">, </w:t>
      </w:r>
      <w:r>
        <w:rPr>
          <w:rFonts w:ascii="Times New Roman" w:hAnsi="Times New Roman"/>
          <w:i/>
          <w:iCs/>
          <w:sz w:val="24"/>
          <w:szCs w:val="24"/>
        </w:rPr>
        <w:t>7</w:t>
      </w:r>
      <w:r>
        <w:rPr>
          <w:rFonts w:ascii="Times New Roman" w:hAnsi="Times New Roman"/>
          <w:sz w:val="24"/>
          <w:szCs w:val="24"/>
        </w:rPr>
        <w:t>(1), 76–82.</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Najmurrokhman, A, Kusnandar, A. (2018). Prototipe Pengendali Suhu Dan Kelembaban Untuk Cold Storage Menggunakan Mikrokontroler Atmega328 Dan Sensor Dht11. </w:t>
      </w:r>
      <w:r>
        <w:rPr>
          <w:rFonts w:ascii="Times New Roman" w:hAnsi="Times New Roman"/>
          <w:i/>
          <w:iCs/>
          <w:sz w:val="24"/>
          <w:szCs w:val="24"/>
        </w:rPr>
        <w:t>Jurnal Teknologi Universitas Muhammadiyah Jakarta</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(1), 73–82. Retrieved from jurnal.umj.ac.id/index.php/jurtek</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Palit, H. B., Poekoel, V., Patras, L. S., &amp; Elektro-ft, J. T. (2017). Simulasi Dan Pengontrolan Sistem Pembuangan Abu di PLTU 2 Sulawei Utara. </w:t>
      </w:r>
      <w:r>
        <w:rPr>
          <w:rFonts w:ascii="Times New Roman" w:hAnsi="Times New Roman"/>
          <w:i/>
          <w:iCs/>
          <w:sz w:val="24"/>
          <w:szCs w:val="24"/>
        </w:rPr>
        <w:t>Simulasi Dan Pengontrolan Sistem Pembuangan Abu Di PLTU 2 Sulawei Utara</w:t>
      </w:r>
      <w:r>
        <w:rPr>
          <w:rFonts w:ascii="Times New Roman" w:hAnsi="Times New Roman"/>
          <w:sz w:val="24"/>
          <w:szCs w:val="24"/>
        </w:rPr>
        <w:t xml:space="preserve">, </w:t>
      </w:r>
      <w:r>
        <w:rPr>
          <w:rFonts w:ascii="Times New Roman" w:hAnsi="Times New Roman"/>
          <w:i/>
          <w:iCs/>
          <w:sz w:val="24"/>
          <w:szCs w:val="24"/>
        </w:rPr>
        <w:t>6</w:t>
      </w:r>
      <w:r>
        <w:rPr>
          <w:rFonts w:ascii="Times New Roman" w:hAnsi="Times New Roman"/>
          <w:sz w:val="24"/>
          <w:szCs w:val="24"/>
        </w:rPr>
        <w:t>(3), 123–132. https://doi.org/10.35793/jtek.6.3.2017.18810</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Poliyama, R. S., Surusa, F. E. P., &amp; ... (2021). Rancang Bangun Alat Sistem Monitor Lampu Jalan Umum Tenaga Surya Berbasis Teknologi Lo-Ra. </w:t>
      </w:r>
      <w:r>
        <w:rPr>
          <w:rFonts w:ascii="Times New Roman" w:hAnsi="Times New Roman"/>
          <w:i/>
          <w:iCs/>
          <w:sz w:val="24"/>
          <w:szCs w:val="24"/>
        </w:rPr>
        <w:t>Jambura Journal of …</w:t>
      </w:r>
      <w:r>
        <w:rPr>
          <w:rFonts w:ascii="Times New Roman" w:hAnsi="Times New Roman"/>
          <w:sz w:val="24"/>
          <w:szCs w:val="24"/>
        </w:rPr>
        <w:t xml:space="preserve">, </w:t>
      </w:r>
      <w:r>
        <w:rPr>
          <w:rFonts w:ascii="Times New Roman" w:hAnsi="Times New Roman"/>
          <w:i/>
          <w:iCs/>
          <w:sz w:val="24"/>
          <w:szCs w:val="24"/>
        </w:rPr>
        <w:t>3</w:t>
      </w:r>
      <w:r>
        <w:rPr>
          <w:rFonts w:ascii="Times New Roman" w:hAnsi="Times New Roman"/>
          <w:sz w:val="24"/>
          <w:szCs w:val="24"/>
        </w:rPr>
        <w:t>, 34–40. Retrieved from https://ejurnal.ung.ac.id/index.php/jjeee/article/view/10202</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Prasetya, H. E. G. (2021). Sistem Pengendalian Pada Pembangkit Listrik Tenaga Uap (PLTU) Menggunakan Metode Plantwide Control. </w:t>
      </w:r>
      <w:r>
        <w:rPr>
          <w:rFonts w:ascii="Times New Roman" w:hAnsi="Times New Roman"/>
          <w:i/>
          <w:iCs/>
          <w:sz w:val="24"/>
          <w:szCs w:val="24"/>
        </w:rPr>
        <w:t>Setrum : Sistem Kendali-Tenaga-Elektronika-Telekomunikasi-Komputer</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 xml:space="preserve">(1), 49–64. </w:t>
      </w:r>
      <w:r>
        <w:rPr>
          <w:rFonts w:ascii="Times New Roman" w:hAnsi="Times New Roman"/>
          <w:sz w:val="24"/>
          <w:szCs w:val="24"/>
        </w:rPr>
        <w:lastRenderedPageBreak/>
        <w:t>https://doi.org/10.36055/setrum.v10i1.11225</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Saputra, W. R., Muid, A., Rismawan, T., &amp; Komputer, J. S. (2016). Rancang Bangun Sistem Monitoring Gangguan Pada Gardu Listrik Menggunakan Arduino Dan Website. </w:t>
      </w:r>
      <w:r>
        <w:rPr>
          <w:rFonts w:ascii="Times New Roman" w:hAnsi="Times New Roman"/>
          <w:i/>
          <w:iCs/>
          <w:sz w:val="24"/>
          <w:szCs w:val="24"/>
        </w:rPr>
        <w:t>Jurnal Coding</w:t>
      </w:r>
      <w:r>
        <w:rPr>
          <w:rFonts w:ascii="Times New Roman" w:hAnsi="Times New Roman"/>
          <w:sz w:val="24"/>
          <w:szCs w:val="24"/>
        </w:rPr>
        <w:t xml:space="preserve">, </w:t>
      </w:r>
      <w:r>
        <w:rPr>
          <w:rFonts w:ascii="Times New Roman" w:hAnsi="Times New Roman"/>
          <w:i/>
          <w:iCs/>
          <w:sz w:val="24"/>
          <w:szCs w:val="24"/>
        </w:rPr>
        <w:t>04</w:t>
      </w:r>
      <w:r>
        <w:rPr>
          <w:rFonts w:ascii="Times New Roman" w:hAnsi="Times New Roman"/>
          <w:sz w:val="24"/>
          <w:szCs w:val="24"/>
        </w:rPr>
        <w:t>(2), 141–150.</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Widodo, H. A., Bima, M., Mudjiono, U., &amp; Kristiawan, I. (2018). Pembuatan Sistim Monitoring dan Pengendalian Suhu Gardu Trafo dengan Internet Of Things. </w:t>
      </w:r>
      <w:r>
        <w:rPr>
          <w:rFonts w:ascii="Times New Roman" w:hAnsi="Times New Roman"/>
          <w:i/>
          <w:iCs/>
          <w:sz w:val="24"/>
          <w:szCs w:val="24"/>
        </w:rPr>
        <w:t>Seminar Master 2018 PPNS</w:t>
      </w:r>
      <w:r>
        <w:rPr>
          <w:rFonts w:ascii="Times New Roman" w:hAnsi="Times New Roman"/>
          <w:sz w:val="24"/>
          <w:szCs w:val="24"/>
        </w:rPr>
        <w:t xml:space="preserve">, </w:t>
      </w:r>
      <w:r>
        <w:rPr>
          <w:rFonts w:ascii="Times New Roman" w:hAnsi="Times New Roman"/>
          <w:i/>
          <w:iCs/>
          <w:sz w:val="24"/>
          <w:szCs w:val="24"/>
        </w:rPr>
        <w:t>1509</w:t>
      </w:r>
      <w:r>
        <w:rPr>
          <w:rFonts w:ascii="Times New Roman" w:hAnsi="Times New Roman"/>
          <w:sz w:val="24"/>
          <w:szCs w:val="24"/>
        </w:rPr>
        <w:t>, 123–132.</w:t>
      </w:r>
    </w:p>
    <w:p w:rsidR="00DF117D" w:rsidRDefault="009A2D10">
      <w:pPr>
        <w:widowControl w:val="0"/>
        <w:autoSpaceDE w:val="0"/>
        <w:autoSpaceDN w:val="0"/>
        <w:adjustRightInd w:val="0"/>
        <w:spacing w:line="360" w:lineRule="auto"/>
        <w:ind w:left="480" w:hanging="480"/>
        <w:rPr>
          <w:rFonts w:ascii="Times New Roman" w:hAnsi="Times New Roman"/>
          <w:sz w:val="24"/>
          <w:szCs w:val="24"/>
        </w:rPr>
      </w:pPr>
      <w:r>
        <w:rPr>
          <w:rFonts w:ascii="Times New Roman" w:hAnsi="Times New Roman"/>
          <w:sz w:val="24"/>
          <w:szCs w:val="24"/>
        </w:rPr>
        <w:t xml:space="preserve">Zainal, M. (2021). </w:t>
      </w:r>
      <w:r>
        <w:rPr>
          <w:rFonts w:ascii="Times New Roman" w:hAnsi="Times New Roman"/>
          <w:i/>
          <w:iCs/>
          <w:sz w:val="24"/>
          <w:szCs w:val="24"/>
        </w:rPr>
        <w:t>PERANCANGAN SISTEM MONITORING DAN PENGENDALIAN SUHU PADA RUANG SERVER PLTU PUNAGAYA BERBASIS WEB MENGGUNAKAN RASPBERRY PI Informasi Artikel</w:t>
      </w:r>
      <w:r>
        <w:rPr>
          <w:rFonts w:ascii="Times New Roman" w:hAnsi="Times New Roman"/>
          <w:sz w:val="24"/>
          <w:szCs w:val="24"/>
        </w:rPr>
        <w:t xml:space="preserve">. </w:t>
      </w:r>
      <w:r>
        <w:rPr>
          <w:rFonts w:ascii="Times New Roman" w:hAnsi="Times New Roman"/>
          <w:i/>
          <w:iCs/>
          <w:sz w:val="24"/>
          <w:szCs w:val="24"/>
        </w:rPr>
        <w:t>1</w:t>
      </w:r>
      <w:r>
        <w:rPr>
          <w:rFonts w:ascii="Times New Roman" w:hAnsi="Times New Roman"/>
          <w:sz w:val="24"/>
          <w:szCs w:val="24"/>
        </w:rPr>
        <w:t>(1), 2775–5274. Retrieved from http://jurnal.umpar.ac.id/indeks/jmosfet▪12</w:t>
      </w:r>
    </w:p>
    <w:p w:rsidR="00DF117D" w:rsidRDefault="00DF117D">
      <w:pPr>
        <w:widowControl w:val="0"/>
        <w:autoSpaceDE w:val="0"/>
        <w:autoSpaceDN w:val="0"/>
        <w:adjustRightInd w:val="0"/>
        <w:spacing w:line="360" w:lineRule="auto"/>
        <w:ind w:left="480" w:hanging="480"/>
        <w:rPr>
          <w:rFonts w:ascii="Times New Roman" w:hAnsi="Times New Roman"/>
          <w:sz w:val="24"/>
          <w:szCs w:val="24"/>
        </w:rPr>
      </w:pPr>
    </w:p>
    <w:p w:rsidR="00DF117D" w:rsidRDefault="00DF117D">
      <w:pPr>
        <w:widowControl w:val="0"/>
        <w:autoSpaceDE w:val="0"/>
        <w:autoSpaceDN w:val="0"/>
        <w:adjustRightInd w:val="0"/>
        <w:spacing w:line="360" w:lineRule="auto"/>
        <w:ind w:left="480" w:hanging="480"/>
        <w:rPr>
          <w:rFonts w:ascii="Times New Roman" w:hAnsi="Times New Roman"/>
          <w:sz w:val="24"/>
          <w:szCs w:val="24"/>
        </w:rPr>
      </w:pPr>
    </w:p>
    <w:p w:rsidR="00DF117D" w:rsidRDefault="00DF117D">
      <w:pPr>
        <w:widowControl w:val="0"/>
        <w:autoSpaceDE w:val="0"/>
        <w:autoSpaceDN w:val="0"/>
        <w:adjustRightInd w:val="0"/>
        <w:spacing w:line="360" w:lineRule="auto"/>
        <w:ind w:left="480" w:hanging="480"/>
        <w:rPr>
          <w:rFonts w:ascii="Times New Roman" w:hAnsi="Times New Roman"/>
          <w:sz w:val="24"/>
          <w:szCs w:val="24"/>
        </w:rPr>
      </w:pPr>
    </w:p>
    <w:p w:rsidR="00DF117D" w:rsidRDefault="00DF117D">
      <w:pPr>
        <w:widowControl w:val="0"/>
        <w:autoSpaceDE w:val="0"/>
        <w:autoSpaceDN w:val="0"/>
        <w:adjustRightInd w:val="0"/>
        <w:spacing w:line="360" w:lineRule="auto"/>
        <w:ind w:left="480" w:hanging="480"/>
        <w:rPr>
          <w:rFonts w:ascii="Times New Roman" w:hAnsi="Times New Roman"/>
          <w:sz w:val="24"/>
        </w:rPr>
      </w:pPr>
    </w:p>
    <w:p w:rsidR="00DF117D" w:rsidRDefault="00DF117D">
      <w:pPr>
        <w:widowControl w:val="0"/>
        <w:autoSpaceDE w:val="0"/>
        <w:autoSpaceDN w:val="0"/>
        <w:adjustRightInd w:val="0"/>
        <w:spacing w:line="360" w:lineRule="auto"/>
        <w:ind w:left="480" w:hanging="480"/>
        <w:rPr>
          <w:rFonts w:ascii="Times New Roman" w:hAnsi="Times New Roman"/>
          <w:color w:val="FF0000"/>
          <w:sz w:val="24"/>
          <w:szCs w:val="24"/>
        </w:rPr>
      </w:pPr>
      <w:r>
        <w:fldChar w:fldCharType="end"/>
      </w: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after="0" w:line="240" w:lineRule="auto"/>
        <w:rPr>
          <w:rFonts w:ascii="Times New Roman" w:hAnsi="Times New Roman"/>
          <w:sz w:val="24"/>
          <w:szCs w:val="24"/>
        </w:rPr>
      </w:pPr>
    </w:p>
    <w:p w:rsidR="00DF117D" w:rsidRDefault="00DF117D">
      <w:pPr>
        <w:widowControl w:val="0"/>
        <w:autoSpaceDE w:val="0"/>
        <w:autoSpaceDN w:val="0"/>
        <w:adjustRightInd w:val="0"/>
        <w:spacing w:line="360" w:lineRule="auto"/>
        <w:ind w:left="480" w:hanging="480"/>
        <w:rPr>
          <w:rFonts w:ascii="Times New Roman" w:hAnsi="Times New Roman"/>
          <w:sz w:val="24"/>
          <w:szCs w:val="24"/>
        </w:rPr>
      </w:pPr>
    </w:p>
    <w:p w:rsidR="00DF117D" w:rsidRDefault="00DF117D">
      <w:pPr>
        <w:widowControl w:val="0"/>
        <w:autoSpaceDE w:val="0"/>
        <w:autoSpaceDN w:val="0"/>
        <w:adjustRightInd w:val="0"/>
        <w:spacing w:line="360" w:lineRule="auto"/>
        <w:ind w:left="480" w:hanging="480"/>
        <w:rPr>
          <w:rFonts w:ascii="Times New Roman" w:hAnsi="Times New Roman"/>
          <w:sz w:val="24"/>
          <w:szCs w:val="24"/>
        </w:rPr>
      </w:pPr>
    </w:p>
    <w:p w:rsidR="00DF117D" w:rsidRDefault="00DF117D">
      <w:pPr>
        <w:widowControl w:val="0"/>
        <w:autoSpaceDE w:val="0"/>
        <w:autoSpaceDN w:val="0"/>
        <w:adjustRightInd w:val="0"/>
        <w:spacing w:line="360" w:lineRule="auto"/>
        <w:ind w:left="480" w:hanging="480"/>
        <w:rPr>
          <w:rFonts w:ascii="Times New Roman" w:hAnsi="Times New Roman"/>
          <w:sz w:val="24"/>
          <w:szCs w:val="24"/>
        </w:rPr>
      </w:pPr>
    </w:p>
    <w:p w:rsidR="00DF117D" w:rsidRDefault="009A2D10">
      <w:pPr>
        <w:widowControl w:val="0"/>
        <w:autoSpaceDE w:val="0"/>
        <w:autoSpaceDN w:val="0"/>
        <w:adjustRightInd w:val="0"/>
        <w:spacing w:line="360" w:lineRule="auto"/>
        <w:ind w:left="480" w:hanging="480"/>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51584" behindDoc="1" locked="0" layoutInCell="1" allowOverlap="1">
            <wp:simplePos x="0" y="0"/>
            <wp:positionH relativeFrom="column">
              <wp:posOffset>2682875</wp:posOffset>
            </wp:positionH>
            <wp:positionV relativeFrom="paragraph">
              <wp:posOffset>335280</wp:posOffset>
            </wp:positionV>
            <wp:extent cx="2479675" cy="2679700"/>
            <wp:effectExtent l="19050" t="0" r="0" b="0"/>
            <wp:wrapNone/>
            <wp:docPr id="47" name="Picture 46" descr="WhatsApp Image 2021-10-13 at 23.4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WhatsApp Image 2021-10-13 at 23.48.39.jpeg"/>
                    <pic:cNvPicPr>
                      <a:picLocks noChangeAspect="1"/>
                    </pic:cNvPicPr>
                  </pic:nvPicPr>
                  <pic:blipFill>
                    <a:blip r:embed="rId48"/>
                    <a:stretch>
                      <a:fillRect/>
                    </a:stretch>
                  </pic:blipFill>
                  <pic:spPr>
                    <a:xfrm>
                      <a:off x="0" y="0"/>
                      <a:ext cx="2479601" cy="2679405"/>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650560" behindDoc="1" locked="0" layoutInCell="1" allowOverlap="1">
            <wp:simplePos x="0" y="0"/>
            <wp:positionH relativeFrom="column">
              <wp:posOffset>194945</wp:posOffset>
            </wp:positionH>
            <wp:positionV relativeFrom="paragraph">
              <wp:posOffset>292735</wp:posOffset>
            </wp:positionV>
            <wp:extent cx="2330450" cy="2722245"/>
            <wp:effectExtent l="19050" t="0" r="0" b="0"/>
            <wp:wrapNone/>
            <wp:docPr id="1" name="Picture 0" descr="WhatsApp Image 2021-10-13 at 23.48.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WhatsApp Image 2021-10-13 at 23.48.39 (1).jpeg"/>
                    <pic:cNvPicPr>
                      <a:picLocks noChangeAspect="1"/>
                    </pic:cNvPicPr>
                  </pic:nvPicPr>
                  <pic:blipFill>
                    <a:blip r:embed="rId62"/>
                    <a:stretch>
                      <a:fillRect/>
                    </a:stretch>
                  </pic:blipFill>
                  <pic:spPr>
                    <a:xfrm>
                      <a:off x="0" y="0"/>
                      <a:ext cx="2330745" cy="2721935"/>
                    </a:xfrm>
                    <a:prstGeom prst="rect">
                      <a:avLst/>
                    </a:prstGeom>
                  </pic:spPr>
                </pic:pic>
              </a:graphicData>
            </a:graphic>
          </wp:anchor>
        </w:drawing>
      </w:r>
      <w:r>
        <w:rPr>
          <w:rFonts w:ascii="Times New Roman" w:hAnsi="Times New Roman"/>
          <w:b/>
          <w:sz w:val="24"/>
          <w:szCs w:val="24"/>
        </w:rPr>
        <w:t>DOKUMENTASI</w:t>
      </w:r>
    </w:p>
    <w:p w:rsidR="00DF117D" w:rsidRDefault="009A2D10">
      <w:pPr>
        <w:spacing w:line="24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3632" behindDoc="1" locked="0" layoutInCell="1" allowOverlap="1">
            <wp:simplePos x="0" y="0"/>
            <wp:positionH relativeFrom="column">
              <wp:posOffset>2682875</wp:posOffset>
            </wp:positionH>
            <wp:positionV relativeFrom="paragraph">
              <wp:posOffset>2741930</wp:posOffset>
            </wp:positionV>
            <wp:extent cx="2479040" cy="2945130"/>
            <wp:effectExtent l="19050" t="0" r="0" b="0"/>
            <wp:wrapNone/>
            <wp:docPr id="49" name="Picture 48" descr="WhatsApp Image 2021-10-13 at 23.4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WhatsApp Image 2021-10-13 at 23.48.40.jpeg"/>
                    <pic:cNvPicPr>
                      <a:picLocks noChangeAspect="1"/>
                    </pic:cNvPicPr>
                  </pic:nvPicPr>
                  <pic:blipFill>
                    <a:blip r:embed="rId63"/>
                    <a:stretch>
                      <a:fillRect/>
                    </a:stretch>
                  </pic:blipFill>
                  <pic:spPr>
                    <a:xfrm>
                      <a:off x="0" y="0"/>
                      <a:ext cx="2479040" cy="2945130"/>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652608" behindDoc="1" locked="0" layoutInCell="1" allowOverlap="1">
            <wp:simplePos x="0" y="0"/>
            <wp:positionH relativeFrom="column">
              <wp:posOffset>237490</wp:posOffset>
            </wp:positionH>
            <wp:positionV relativeFrom="paragraph">
              <wp:posOffset>2741930</wp:posOffset>
            </wp:positionV>
            <wp:extent cx="2287905" cy="2945130"/>
            <wp:effectExtent l="19050" t="0" r="0" b="0"/>
            <wp:wrapNone/>
            <wp:docPr id="48" name="Picture 47" descr="WhatsApp Image 2021-10-13 at 23.48.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WhatsApp Image 2021-10-13 at 23.48.40 (1).jpeg"/>
                    <pic:cNvPicPr>
                      <a:picLocks noChangeAspect="1"/>
                    </pic:cNvPicPr>
                  </pic:nvPicPr>
                  <pic:blipFill>
                    <a:blip r:embed="rId64"/>
                    <a:stretch>
                      <a:fillRect/>
                    </a:stretch>
                  </pic:blipFill>
                  <pic:spPr>
                    <a:xfrm>
                      <a:off x="0" y="0"/>
                      <a:ext cx="2288215" cy="2945219"/>
                    </a:xfrm>
                    <a:prstGeom prst="rect">
                      <a:avLst/>
                    </a:prstGeom>
                  </pic:spPr>
                </pic:pic>
              </a:graphicData>
            </a:graphic>
          </wp:anchor>
        </w:drawing>
      </w:r>
      <w:r>
        <w:rPr>
          <w:rFonts w:ascii="Times New Roman" w:hAnsi="Times New Roman"/>
          <w:b/>
          <w:sz w:val="24"/>
          <w:szCs w:val="24"/>
        </w:rPr>
        <w:br w:type="page"/>
      </w:r>
    </w:p>
    <w:p w:rsidR="00DF117D" w:rsidRDefault="009A2D10">
      <w:pPr>
        <w:spacing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56704" behindDoc="1" locked="0" layoutInCell="1" allowOverlap="1">
            <wp:simplePos x="0" y="0"/>
            <wp:positionH relativeFrom="column">
              <wp:posOffset>280035</wp:posOffset>
            </wp:positionH>
            <wp:positionV relativeFrom="paragraph">
              <wp:posOffset>4152265</wp:posOffset>
            </wp:positionV>
            <wp:extent cx="5031105" cy="3009265"/>
            <wp:effectExtent l="19050" t="0" r="0" b="0"/>
            <wp:wrapNone/>
            <wp:docPr id="52" name="Picture 51" descr="WhatsApp Image 2021-10-14 at 02.17.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WhatsApp Image 2021-10-14 at 02.17.43 (1).jpeg"/>
                    <pic:cNvPicPr>
                      <a:picLocks noChangeAspect="1"/>
                    </pic:cNvPicPr>
                  </pic:nvPicPr>
                  <pic:blipFill>
                    <a:blip r:embed="rId65"/>
                    <a:stretch>
                      <a:fillRect/>
                    </a:stretch>
                  </pic:blipFill>
                  <pic:spPr>
                    <a:xfrm>
                      <a:off x="0" y="0"/>
                      <a:ext cx="5031415" cy="3009014"/>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655680" behindDoc="1" locked="0" layoutInCell="1" allowOverlap="1">
            <wp:simplePos x="0" y="0"/>
            <wp:positionH relativeFrom="column">
              <wp:posOffset>2863215</wp:posOffset>
            </wp:positionH>
            <wp:positionV relativeFrom="paragraph">
              <wp:posOffset>154305</wp:posOffset>
            </wp:positionV>
            <wp:extent cx="2234565" cy="3380740"/>
            <wp:effectExtent l="19050" t="0" r="0" b="0"/>
            <wp:wrapNone/>
            <wp:docPr id="51" name="Picture 50" descr="JAM 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JAM 23 PM.jpeg"/>
                    <pic:cNvPicPr>
                      <a:picLocks noChangeAspect="1"/>
                    </pic:cNvPicPr>
                  </pic:nvPicPr>
                  <pic:blipFill>
                    <a:blip r:embed="rId66" cstate="print"/>
                    <a:stretch>
                      <a:fillRect/>
                    </a:stretch>
                  </pic:blipFill>
                  <pic:spPr>
                    <a:xfrm>
                      <a:off x="0" y="0"/>
                      <a:ext cx="2234565" cy="3380740"/>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654656" behindDoc="1" locked="0" layoutInCell="1" allowOverlap="1">
            <wp:simplePos x="0" y="0"/>
            <wp:positionH relativeFrom="column">
              <wp:posOffset>354330</wp:posOffset>
            </wp:positionH>
            <wp:positionV relativeFrom="paragraph">
              <wp:posOffset>154305</wp:posOffset>
            </wp:positionV>
            <wp:extent cx="2287905" cy="3380740"/>
            <wp:effectExtent l="19050" t="0" r="0" b="0"/>
            <wp:wrapNone/>
            <wp:docPr id="50" name="Picture 49" descr="JAM 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JAM 02 AM.jpeg"/>
                    <pic:cNvPicPr>
                      <a:picLocks noChangeAspect="1"/>
                    </pic:cNvPicPr>
                  </pic:nvPicPr>
                  <pic:blipFill>
                    <a:blip r:embed="rId67"/>
                    <a:stretch>
                      <a:fillRect/>
                    </a:stretch>
                  </pic:blipFill>
                  <pic:spPr>
                    <a:xfrm>
                      <a:off x="0" y="0"/>
                      <a:ext cx="2287905" cy="3380740"/>
                    </a:xfrm>
                    <a:prstGeom prst="rect">
                      <a:avLst/>
                    </a:prstGeom>
                  </pic:spPr>
                </pic:pic>
              </a:graphicData>
            </a:graphic>
          </wp:anchor>
        </w:drawing>
      </w:r>
      <w:r>
        <w:rPr>
          <w:rFonts w:ascii="Times New Roman" w:hAnsi="Times New Roman"/>
          <w:b/>
          <w:sz w:val="24"/>
          <w:szCs w:val="24"/>
        </w:rPr>
        <w:br w:type="page"/>
      </w:r>
    </w:p>
    <w:p w:rsidR="00DF117D" w:rsidRDefault="009A2D10">
      <w:pPr>
        <w:spacing w:line="240" w:lineRule="auto"/>
        <w:ind w:left="0" w:firstLine="0"/>
        <w:jc w:val="center"/>
        <w:rPr>
          <w:b/>
        </w:rPr>
      </w:pPr>
      <w:bookmarkStart w:id="45" w:name="_GoBack"/>
      <w:bookmarkEnd w:id="45"/>
      <w:r>
        <w:rPr>
          <w:b/>
        </w:rPr>
        <w:lastRenderedPageBreak/>
        <w:t>RIWAYATHIDUP</w:t>
      </w:r>
    </w:p>
    <w:p w:rsidR="00DF117D" w:rsidRDefault="00DF117D">
      <w:pPr>
        <w:pStyle w:val="BodyText"/>
        <w:spacing w:before="61"/>
        <w:ind w:left="2862" w:right="2341"/>
        <w:jc w:val="right"/>
        <w:rPr>
          <w:b/>
        </w:rPr>
      </w:pPr>
    </w:p>
    <w:p w:rsidR="00DF117D" w:rsidRDefault="009A2D10">
      <w:pPr>
        <w:pStyle w:val="BodyText"/>
        <w:spacing w:before="176"/>
        <w:ind w:left="4525"/>
        <w:jc w:val="both"/>
      </w:pPr>
      <w:r>
        <w:rPr>
          <w:noProof/>
        </w:rPr>
        <w:drawing>
          <wp:anchor distT="0" distB="0" distL="114300" distR="114300" simplePos="0" relativeHeight="251659776" behindDoc="1" locked="0" layoutInCell="1" allowOverlap="1">
            <wp:simplePos x="0" y="0"/>
            <wp:positionH relativeFrom="column">
              <wp:posOffset>709930</wp:posOffset>
            </wp:positionH>
            <wp:positionV relativeFrom="paragraph">
              <wp:posOffset>106045</wp:posOffset>
            </wp:positionV>
            <wp:extent cx="1511935" cy="1775460"/>
            <wp:effectExtent l="19050" t="0" r="0" b="0"/>
            <wp:wrapNone/>
            <wp:docPr id="55" name="Picture 0" descr="WhatsApp Image 2022-06-03 at 00.0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0" descr="WhatsApp Image 2022-06-03 at 00.01.17.jpeg"/>
                    <pic:cNvPicPr>
                      <a:picLocks noChangeAspect="1"/>
                    </pic:cNvPicPr>
                  </pic:nvPicPr>
                  <pic:blipFill>
                    <a:blip r:embed="rId68" cstate="print"/>
                    <a:stretch>
                      <a:fillRect/>
                    </a:stretch>
                  </pic:blipFill>
                  <pic:spPr>
                    <a:xfrm>
                      <a:off x="0" y="0"/>
                      <a:ext cx="1512039" cy="1775637"/>
                    </a:xfrm>
                    <a:prstGeom prst="rect">
                      <a:avLst/>
                    </a:prstGeom>
                  </pic:spPr>
                </pic:pic>
              </a:graphicData>
            </a:graphic>
          </wp:anchor>
        </w:drawing>
      </w:r>
      <w:r>
        <w:t>Wahyudin</w:t>
      </w:r>
      <w:r>
        <w:rPr>
          <w:spacing w:val="41"/>
        </w:rPr>
        <w:t xml:space="preserve"> Laleno</w:t>
      </w:r>
      <w:r>
        <w:t>,</w:t>
      </w:r>
      <w:r>
        <w:rPr>
          <w:spacing w:val="42"/>
        </w:rPr>
        <w:t xml:space="preserve"> Tempat Tanggal </w:t>
      </w:r>
      <w:r>
        <w:t>lahirdiGorontalopadatanggal 22Oktober1997,BeragamaIslamdenganjeniskelamin Laki-laki dan merupakan anak Pertama daripasanganBapak Noni LalenodanIbuHasna Ali.</w:t>
      </w:r>
    </w:p>
    <w:p w:rsidR="00DF117D" w:rsidRDefault="00DF117D">
      <w:pPr>
        <w:pStyle w:val="BodyText"/>
        <w:spacing w:before="61"/>
        <w:ind w:left="2862" w:right="2341"/>
        <w:rPr>
          <w:b/>
        </w:rPr>
      </w:pPr>
    </w:p>
    <w:p w:rsidR="00DF117D" w:rsidRDefault="00DF117D">
      <w:pPr>
        <w:widowControl w:val="0"/>
        <w:autoSpaceDE w:val="0"/>
        <w:autoSpaceDN w:val="0"/>
        <w:adjustRightInd w:val="0"/>
        <w:spacing w:line="360" w:lineRule="auto"/>
        <w:ind w:left="480" w:hanging="480"/>
        <w:rPr>
          <w:rFonts w:ascii="Times New Roman" w:hAnsi="Times New Roman"/>
          <w:b/>
          <w:sz w:val="24"/>
          <w:szCs w:val="24"/>
        </w:rPr>
      </w:pPr>
    </w:p>
    <w:p w:rsidR="00DF117D" w:rsidRDefault="00DF117D">
      <w:pPr>
        <w:widowControl w:val="0"/>
        <w:autoSpaceDE w:val="0"/>
        <w:autoSpaceDN w:val="0"/>
        <w:adjustRightInd w:val="0"/>
        <w:spacing w:line="360" w:lineRule="auto"/>
        <w:ind w:left="480" w:hanging="480"/>
        <w:rPr>
          <w:rFonts w:ascii="Times New Roman" w:hAnsi="Times New Roman"/>
          <w:b/>
          <w:sz w:val="24"/>
          <w:szCs w:val="24"/>
        </w:rPr>
      </w:pPr>
    </w:p>
    <w:p w:rsidR="00DF117D" w:rsidRDefault="009A2D10">
      <w:pPr>
        <w:pStyle w:val="BodyText"/>
        <w:spacing w:before="1"/>
        <w:ind w:left="1988" w:hanging="908"/>
      </w:pPr>
      <w:r>
        <w:t>RIWAYATPENDIDIKAN</w:t>
      </w:r>
    </w:p>
    <w:p w:rsidR="00DF117D" w:rsidRDefault="00DF117D">
      <w:pPr>
        <w:pStyle w:val="BodyText"/>
        <w:spacing w:before="5"/>
      </w:pPr>
    </w:p>
    <w:p w:rsidR="00DF117D" w:rsidRDefault="009A2D10">
      <w:pPr>
        <w:pStyle w:val="ListParagraph"/>
        <w:widowControl w:val="0"/>
        <w:numPr>
          <w:ilvl w:val="1"/>
          <w:numId w:val="15"/>
        </w:numPr>
        <w:tabs>
          <w:tab w:val="left" w:pos="2349"/>
        </w:tabs>
        <w:autoSpaceDE w:val="0"/>
        <w:autoSpaceDN w:val="0"/>
        <w:spacing w:after="0" w:line="240" w:lineRule="auto"/>
        <w:ind w:left="1620" w:hanging="450"/>
        <w:contextualSpacing w:val="0"/>
        <w:rPr>
          <w:sz w:val="24"/>
        </w:rPr>
      </w:pPr>
      <w:r>
        <w:rPr>
          <w:sz w:val="24"/>
        </w:rPr>
        <w:t>PendidikanFormal</w:t>
      </w:r>
    </w:p>
    <w:p w:rsidR="00DF117D" w:rsidRDefault="009A2D10">
      <w:pPr>
        <w:pStyle w:val="ListParagraph"/>
        <w:widowControl w:val="0"/>
        <w:numPr>
          <w:ilvl w:val="2"/>
          <w:numId w:val="15"/>
        </w:numPr>
        <w:tabs>
          <w:tab w:val="left" w:pos="2070"/>
          <w:tab w:val="left" w:pos="3428"/>
        </w:tabs>
        <w:autoSpaceDE w:val="0"/>
        <w:autoSpaceDN w:val="0"/>
        <w:spacing w:before="43" w:after="0" w:line="240" w:lineRule="auto"/>
        <w:ind w:hanging="908"/>
        <w:contextualSpacing w:val="0"/>
        <w:jc w:val="both"/>
        <w:rPr>
          <w:sz w:val="24"/>
        </w:rPr>
      </w:pPr>
      <w:r>
        <w:rPr>
          <w:sz w:val="24"/>
        </w:rPr>
        <w:t>SD</w:t>
      </w:r>
      <w:r>
        <w:rPr>
          <w:sz w:val="24"/>
        </w:rPr>
        <w:tab/>
        <w:t>:SDN1 Bongoime,2005-2010</w:t>
      </w:r>
    </w:p>
    <w:p w:rsidR="00DF117D" w:rsidRDefault="009A2D10">
      <w:pPr>
        <w:pStyle w:val="ListParagraph"/>
        <w:widowControl w:val="0"/>
        <w:numPr>
          <w:ilvl w:val="2"/>
          <w:numId w:val="15"/>
        </w:numPr>
        <w:tabs>
          <w:tab w:val="left" w:pos="2070"/>
          <w:tab w:val="left" w:pos="2160"/>
          <w:tab w:val="left" w:pos="3428"/>
        </w:tabs>
        <w:autoSpaceDE w:val="0"/>
        <w:autoSpaceDN w:val="0"/>
        <w:spacing w:before="40" w:after="0" w:line="240" w:lineRule="auto"/>
        <w:ind w:hanging="908"/>
        <w:contextualSpacing w:val="0"/>
        <w:jc w:val="both"/>
        <w:rPr>
          <w:sz w:val="24"/>
        </w:rPr>
      </w:pPr>
      <w:r>
        <w:rPr>
          <w:sz w:val="24"/>
        </w:rPr>
        <w:t>SMP</w:t>
      </w:r>
      <w:r>
        <w:rPr>
          <w:sz w:val="24"/>
        </w:rPr>
        <w:tab/>
        <w:t>:SMPN1 Tilongkabila,2010-2013</w:t>
      </w:r>
    </w:p>
    <w:p w:rsidR="00DF117D" w:rsidRDefault="009A2D10">
      <w:pPr>
        <w:pStyle w:val="ListParagraph"/>
        <w:widowControl w:val="0"/>
        <w:numPr>
          <w:ilvl w:val="2"/>
          <w:numId w:val="15"/>
        </w:numPr>
        <w:tabs>
          <w:tab w:val="left" w:pos="2070"/>
        </w:tabs>
        <w:autoSpaceDE w:val="0"/>
        <w:autoSpaceDN w:val="0"/>
        <w:spacing w:before="41" w:after="0" w:line="240" w:lineRule="auto"/>
        <w:ind w:hanging="908"/>
        <w:contextualSpacing w:val="0"/>
        <w:jc w:val="both"/>
        <w:rPr>
          <w:sz w:val="24"/>
        </w:rPr>
      </w:pPr>
      <w:r>
        <w:rPr>
          <w:sz w:val="24"/>
        </w:rPr>
        <w:t>SMA:SMKN3Gorontalo,2013-2016</w:t>
      </w:r>
    </w:p>
    <w:p w:rsidR="00DF117D" w:rsidRDefault="009A2D10">
      <w:pPr>
        <w:pStyle w:val="ListParagraph"/>
        <w:widowControl w:val="0"/>
        <w:numPr>
          <w:ilvl w:val="2"/>
          <w:numId w:val="15"/>
        </w:numPr>
        <w:tabs>
          <w:tab w:val="left" w:pos="2070"/>
        </w:tabs>
        <w:autoSpaceDE w:val="0"/>
        <w:autoSpaceDN w:val="0"/>
        <w:spacing w:before="41" w:after="0" w:line="240" w:lineRule="auto"/>
        <w:ind w:hanging="908"/>
        <w:contextualSpacing w:val="0"/>
        <w:jc w:val="both"/>
        <w:rPr>
          <w:sz w:val="24"/>
        </w:rPr>
      </w:pPr>
      <w:r>
        <w:rPr>
          <w:sz w:val="24"/>
        </w:rPr>
        <w:t>MenyelesaikanstudidiPerguruanTinggiUniversitas</w:t>
      </w:r>
    </w:p>
    <w:p w:rsidR="00DF117D" w:rsidRDefault="009A2D10">
      <w:pPr>
        <w:pStyle w:val="ListParagraph"/>
        <w:widowControl w:val="0"/>
        <w:tabs>
          <w:tab w:val="left" w:pos="2070"/>
        </w:tabs>
        <w:autoSpaceDE w:val="0"/>
        <w:autoSpaceDN w:val="0"/>
        <w:spacing w:before="41" w:after="0" w:line="240" w:lineRule="auto"/>
        <w:ind w:left="2070" w:firstLine="0"/>
        <w:contextualSpacing w:val="0"/>
        <w:jc w:val="both"/>
        <w:rPr>
          <w:sz w:val="24"/>
        </w:rPr>
      </w:pPr>
      <w:r>
        <w:rPr>
          <w:sz w:val="24"/>
        </w:rPr>
        <w:t>IchsanGorontalo, Fakultas Teknik, Jurusan Teknik Elektro, Jenjang studiStrataSatu(S1).Gorontalopadatahun2022.</w:t>
      </w:r>
    </w:p>
    <w:p w:rsidR="00DF117D" w:rsidRDefault="009A2D10">
      <w:pPr>
        <w:pStyle w:val="ListParagraph"/>
        <w:widowControl w:val="0"/>
        <w:numPr>
          <w:ilvl w:val="1"/>
          <w:numId w:val="15"/>
        </w:numPr>
        <w:tabs>
          <w:tab w:val="left" w:pos="1170"/>
        </w:tabs>
        <w:autoSpaceDE w:val="0"/>
        <w:autoSpaceDN w:val="0"/>
        <w:spacing w:after="0" w:line="281" w:lineRule="exact"/>
        <w:ind w:left="1080" w:firstLine="0"/>
        <w:contextualSpacing w:val="0"/>
        <w:jc w:val="both"/>
        <w:rPr>
          <w:sz w:val="24"/>
        </w:rPr>
      </w:pPr>
      <w:r>
        <w:rPr>
          <w:sz w:val="24"/>
        </w:rPr>
        <w:t>PendidikanNon Formal</w:t>
      </w:r>
    </w:p>
    <w:p w:rsidR="00DF117D" w:rsidRDefault="009A2D10">
      <w:pPr>
        <w:pStyle w:val="ListParagraph"/>
        <w:widowControl w:val="0"/>
        <w:numPr>
          <w:ilvl w:val="2"/>
          <w:numId w:val="15"/>
        </w:numPr>
        <w:tabs>
          <w:tab w:val="left" w:pos="1800"/>
          <w:tab w:val="left" w:pos="2070"/>
        </w:tabs>
        <w:autoSpaceDE w:val="0"/>
        <w:autoSpaceDN w:val="0"/>
        <w:spacing w:before="34" w:after="0"/>
        <w:ind w:left="2070" w:right="1446" w:hanging="180"/>
        <w:contextualSpacing w:val="0"/>
        <w:jc w:val="both"/>
        <w:rPr>
          <w:sz w:val="24"/>
        </w:rPr>
      </w:pPr>
      <w:r>
        <w:rPr>
          <w:sz w:val="24"/>
        </w:rPr>
        <w:t>Peserta masa orientasi mahasiswa baru Universitas Ichsan Gorontalotahun2016.</w:t>
      </w:r>
    </w:p>
    <w:p w:rsidR="00DF117D" w:rsidRDefault="009A2D10">
      <w:pPr>
        <w:pStyle w:val="ListParagraph"/>
        <w:widowControl w:val="0"/>
        <w:numPr>
          <w:ilvl w:val="2"/>
          <w:numId w:val="15"/>
        </w:numPr>
        <w:autoSpaceDE w:val="0"/>
        <w:autoSpaceDN w:val="0"/>
        <w:spacing w:after="0" w:line="240" w:lineRule="auto"/>
        <w:ind w:left="2070" w:hanging="180"/>
        <w:contextualSpacing w:val="0"/>
        <w:jc w:val="both"/>
        <w:rPr>
          <w:sz w:val="24"/>
        </w:rPr>
      </w:pPr>
      <w:r>
        <w:rPr>
          <w:sz w:val="24"/>
        </w:rPr>
        <w:t>PesertaKuliahKerjaLapanganPengabdian(KKLP)2019.</w:t>
      </w:r>
    </w:p>
    <w:p w:rsidR="00DF117D" w:rsidRDefault="009A2D10">
      <w:pPr>
        <w:pStyle w:val="ListParagraph"/>
        <w:widowControl w:val="0"/>
        <w:numPr>
          <w:ilvl w:val="2"/>
          <w:numId w:val="15"/>
        </w:numPr>
        <w:autoSpaceDE w:val="0"/>
        <w:autoSpaceDN w:val="0"/>
        <w:spacing w:after="0" w:line="240" w:lineRule="auto"/>
        <w:ind w:left="2070" w:hanging="180"/>
        <w:contextualSpacing w:val="0"/>
        <w:jc w:val="both"/>
        <w:rPr>
          <w:sz w:val="24"/>
        </w:rPr>
      </w:pPr>
      <w:r>
        <w:rPr>
          <w:sz w:val="24"/>
        </w:rPr>
        <w:t>PesertaKuliahPraktek(KP)diPT.PLN(persero)UP3KotaGorontalo</w:t>
      </w:r>
    </w:p>
    <w:p w:rsidR="00DF117D" w:rsidRDefault="009A2D10">
      <w:pPr>
        <w:spacing w:line="240" w:lineRule="auto"/>
        <w:jc w:val="both"/>
        <w:rPr>
          <w:sz w:val="24"/>
        </w:rPr>
      </w:pPr>
      <w:r>
        <w:rPr>
          <w:sz w:val="24"/>
        </w:rPr>
        <w:br w:type="page"/>
      </w: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r>
        <w:rPr>
          <w:sz w:val="24"/>
        </w:rPr>
        <w:lastRenderedPageBreak/>
        <w:pict>
          <v:rect id="_x0000_s1038" style="position:absolute;left:0;text-align:left;margin-left:1.3pt;margin-top:.45pt;width:413.6pt;height:658.05pt;z-index:251664896" stroked="f">
            <v:textbox>
              <w:txbxContent>
                <w:p w:rsidR="009A2D10" w:rsidRDefault="009A2D10">
                  <w:pPr>
                    <w:ind w:left="0"/>
                    <w:jc w:val="center"/>
                  </w:pPr>
                  <w:r>
                    <w:rPr>
                      <w:noProof/>
                    </w:rPr>
                    <w:drawing>
                      <wp:inline distT="0" distB="0" distL="0" distR="0">
                        <wp:extent cx="5126990" cy="8239760"/>
                        <wp:effectExtent l="19050" t="0" r="0" b="0"/>
                        <wp:docPr id="56" name="Picture 0" descr="HASIL TURNI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0" descr="HASIL TURNITIN.png"/>
                                <pic:cNvPicPr>
                                  <a:picLocks noChangeAspect="1"/>
                                </pic:cNvPicPr>
                              </pic:nvPicPr>
                              <pic:blipFill>
                                <a:blip r:embed="rId69"/>
                                <a:stretch>
                                  <a:fillRect/>
                                </a:stretch>
                              </pic:blipFill>
                              <pic:spPr>
                                <a:xfrm>
                                  <a:off x="0" y="0"/>
                                  <a:ext cx="5127108" cy="8240233"/>
                                </a:xfrm>
                                <a:prstGeom prst="rect">
                                  <a:avLst/>
                                </a:prstGeom>
                              </pic:spPr>
                            </pic:pic>
                          </a:graphicData>
                        </a:graphic>
                      </wp:inline>
                    </w:drawing>
                  </w:r>
                </w:p>
              </w:txbxContent>
            </v:textbox>
          </v:rect>
        </w:pict>
      </w: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DF117D">
      <w:pPr>
        <w:pStyle w:val="ListParagraph"/>
        <w:widowControl w:val="0"/>
        <w:tabs>
          <w:tab w:val="left" w:pos="2070"/>
        </w:tabs>
        <w:autoSpaceDE w:val="0"/>
        <w:autoSpaceDN w:val="0"/>
        <w:spacing w:before="41" w:after="0" w:line="240" w:lineRule="auto"/>
        <w:ind w:left="2070" w:firstLine="0"/>
        <w:contextualSpacing w:val="0"/>
        <w:rPr>
          <w:sz w:val="24"/>
        </w:rPr>
      </w:pPr>
    </w:p>
    <w:p w:rsidR="00DF117D" w:rsidRDefault="009A2D10">
      <w:pPr>
        <w:pStyle w:val="ListParagraph"/>
        <w:widowControl w:val="0"/>
        <w:tabs>
          <w:tab w:val="left" w:pos="2070"/>
        </w:tabs>
        <w:autoSpaceDE w:val="0"/>
        <w:autoSpaceDN w:val="0"/>
        <w:spacing w:before="41" w:after="0" w:line="240" w:lineRule="auto"/>
        <w:ind w:left="2070" w:firstLine="0"/>
        <w:contextualSpacing w:val="0"/>
        <w:rPr>
          <w:sz w:val="24"/>
        </w:rPr>
      </w:pPr>
      <w:r>
        <w:rPr>
          <w:noProof/>
          <w:sz w:val="24"/>
        </w:rPr>
        <w:lastRenderedPageBreak/>
        <w:drawing>
          <wp:anchor distT="0" distB="0" distL="114935" distR="114935" simplePos="0" relativeHeight="251662848" behindDoc="1" locked="0" layoutInCell="1" allowOverlap="1">
            <wp:simplePos x="0" y="0"/>
            <wp:positionH relativeFrom="column">
              <wp:posOffset>-637540</wp:posOffset>
            </wp:positionH>
            <wp:positionV relativeFrom="paragraph">
              <wp:posOffset>111760</wp:posOffset>
            </wp:positionV>
            <wp:extent cx="6311900" cy="8093075"/>
            <wp:effectExtent l="0" t="0" r="12700" b="3175"/>
            <wp:wrapNone/>
            <wp:docPr id="59" name="Picture 59" descr="mudin3005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udin3005_page-0001"/>
                    <pic:cNvPicPr>
                      <a:picLocks noChangeAspect="1"/>
                    </pic:cNvPicPr>
                  </pic:nvPicPr>
                  <pic:blipFill>
                    <a:blip r:embed="rId70"/>
                    <a:stretch>
                      <a:fillRect/>
                    </a:stretch>
                  </pic:blipFill>
                  <pic:spPr>
                    <a:xfrm>
                      <a:off x="0" y="0"/>
                      <a:ext cx="6311900" cy="8093075"/>
                    </a:xfrm>
                    <a:prstGeom prst="rect">
                      <a:avLst/>
                    </a:prstGeom>
                  </pic:spPr>
                </pic:pic>
              </a:graphicData>
            </a:graphic>
          </wp:anchor>
        </w:drawing>
      </w:r>
    </w:p>
    <w:sectPr w:rsidR="00DF117D" w:rsidSect="00DF117D">
      <w:footerReference w:type="default" r:id="rId71"/>
      <w:pgSz w:w="11907" w:h="16839"/>
      <w:pgMar w:top="2268" w:right="1260" w:bottom="1440" w:left="2268" w:header="720" w:footer="720" w:gutter="0"/>
      <w:pgNumType w:start="3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974" w:rsidRDefault="00C74974">
      <w:pPr>
        <w:spacing w:line="240" w:lineRule="auto"/>
      </w:pPr>
      <w:r>
        <w:separator/>
      </w:r>
    </w:p>
  </w:endnote>
  <w:endnote w:type="continuationSeparator" w:id="1">
    <w:p w:rsidR="00C74974" w:rsidRDefault="00C7497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10" w:rsidRDefault="009A2D10">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sz w:val="24"/>
        <w:szCs w:val="24"/>
      </w:rPr>
      <w:fldChar w:fldCharType="end"/>
    </w:r>
  </w:p>
  <w:p w:rsidR="009A2D10" w:rsidRDefault="009A2D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10" w:rsidRDefault="009A2D10">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6016EA">
      <w:rPr>
        <w:rFonts w:ascii="Times New Roman" w:hAnsi="Times New Roman"/>
        <w:noProof/>
        <w:sz w:val="24"/>
        <w:szCs w:val="24"/>
      </w:rPr>
      <w:t>viii</w:t>
    </w:r>
    <w:r>
      <w:rPr>
        <w:rFonts w:ascii="Times New Roman" w:hAnsi="Times New Roman"/>
        <w:sz w:val="24"/>
        <w:szCs w:val="24"/>
      </w:rPr>
      <w:fldChar w:fldCharType="end"/>
    </w:r>
  </w:p>
  <w:p w:rsidR="009A2D10" w:rsidRDefault="009A2D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10" w:rsidRDefault="009A2D10">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6016EA">
      <w:rPr>
        <w:rFonts w:ascii="Times New Roman" w:hAnsi="Times New Roman"/>
        <w:noProof/>
        <w:sz w:val="24"/>
        <w:szCs w:val="24"/>
      </w:rPr>
      <w:t>2</w:t>
    </w:r>
    <w:r>
      <w:rPr>
        <w:rFonts w:ascii="Times New Roman" w:hAnsi="Times New Roman"/>
        <w:sz w:val="24"/>
        <w:szCs w:val="24"/>
      </w:rPr>
      <w:fldChar w:fldCharType="end"/>
    </w:r>
  </w:p>
  <w:p w:rsidR="009A2D10" w:rsidRDefault="009A2D1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D10" w:rsidRDefault="009A2D10">
    <w:pPr>
      <w:pStyle w:val="Footer"/>
      <w:jc w:val="center"/>
    </w:pPr>
    <w:fldSimple w:instr=" PAGE   \* MERGEFORMAT ">
      <w:r w:rsidR="006016EA">
        <w:rPr>
          <w:noProof/>
        </w:rPr>
        <w:t>39</w:t>
      </w:r>
    </w:fldSimple>
  </w:p>
  <w:p w:rsidR="009A2D10" w:rsidRDefault="009A2D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974" w:rsidRDefault="00C74974">
      <w:pPr>
        <w:spacing w:after="0"/>
      </w:pPr>
      <w:r>
        <w:separator/>
      </w:r>
    </w:p>
  </w:footnote>
  <w:footnote w:type="continuationSeparator" w:id="1">
    <w:p w:rsidR="00C74974" w:rsidRDefault="00C7497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75EFA"/>
    <w:multiLevelType w:val="multilevel"/>
    <w:tmpl w:val="08375EF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210C6FB7"/>
    <w:multiLevelType w:val="multilevel"/>
    <w:tmpl w:val="210C6FB7"/>
    <w:lvl w:ilvl="0">
      <w:start w:val="1"/>
      <w:numFmt w:val="decimal"/>
      <w:pStyle w:val="Heading1"/>
      <w:lvlText w:val="%1"/>
      <w:lvlJc w:val="left"/>
      <w:pPr>
        <w:ind w:left="432" w:hanging="432"/>
      </w:pPr>
      <w:rPr>
        <w:rFonts w:hint="default"/>
        <w:color w:val="FFFFFF"/>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28C1269B"/>
    <w:multiLevelType w:val="multilevel"/>
    <w:tmpl w:val="28C1269B"/>
    <w:lvl w:ilvl="0">
      <w:start w:val="1"/>
      <w:numFmt w:val="decimal"/>
      <w:lvlText w:val="%1."/>
      <w:lvlJc w:val="left"/>
      <w:pPr>
        <w:ind w:left="720" w:hanging="360"/>
      </w:pPr>
      <w:rPr>
        <w:rFonts w:hint="default"/>
      </w:rPr>
    </w:lvl>
    <w:lvl w:ilvl="1">
      <w:start w:val="2"/>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
    <w:nsid w:val="2C241D9E"/>
    <w:multiLevelType w:val="multilevel"/>
    <w:tmpl w:val="2C241D9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3C66196"/>
    <w:multiLevelType w:val="multilevel"/>
    <w:tmpl w:val="33C661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40A0F66"/>
    <w:multiLevelType w:val="multilevel"/>
    <w:tmpl w:val="340A0F6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F850137"/>
    <w:multiLevelType w:val="multilevel"/>
    <w:tmpl w:val="3F850137"/>
    <w:lvl w:ilvl="0">
      <w:start w:val="1"/>
      <w:numFmt w:val="decimal"/>
      <w:lvlText w:val="[%1]"/>
      <w:lvlJc w:val="left"/>
      <w:pPr>
        <w:ind w:left="2074" w:hanging="634"/>
      </w:pPr>
      <w:rPr>
        <w:rFonts w:ascii="Times New Roman" w:eastAsia="Times New Roman" w:hAnsi="Times New Roman" w:cs="Times New Roman" w:hint="default"/>
        <w:w w:val="99"/>
        <w:sz w:val="24"/>
        <w:szCs w:val="24"/>
        <w:lang w:eastAsia="en-US" w:bidi="ar-SA"/>
      </w:rPr>
    </w:lvl>
    <w:lvl w:ilvl="1">
      <w:start w:val="1"/>
      <w:numFmt w:val="decimal"/>
      <w:lvlText w:val="%2."/>
      <w:lvlJc w:val="left"/>
      <w:pPr>
        <w:ind w:left="2250" w:hanging="360"/>
      </w:pPr>
      <w:rPr>
        <w:rFonts w:ascii="Times New Roman" w:eastAsia="Times New Roman" w:hAnsi="Times New Roman" w:cs="Times New Roman" w:hint="default"/>
        <w:w w:val="100"/>
        <w:sz w:val="24"/>
        <w:szCs w:val="24"/>
        <w:lang w:eastAsia="en-US" w:bidi="ar-SA"/>
      </w:rPr>
    </w:lvl>
    <w:lvl w:ilvl="2">
      <w:numFmt w:val="bullet"/>
      <w:lvlText w:val="-"/>
      <w:lvlJc w:val="left"/>
      <w:pPr>
        <w:ind w:left="2708" w:hanging="360"/>
      </w:pPr>
      <w:rPr>
        <w:rFonts w:hint="default"/>
        <w:w w:val="100"/>
        <w:lang w:eastAsia="en-US" w:bidi="ar-SA"/>
      </w:rPr>
    </w:lvl>
    <w:lvl w:ilvl="3">
      <w:numFmt w:val="bullet"/>
      <w:lvlText w:val="•"/>
      <w:lvlJc w:val="left"/>
      <w:pPr>
        <w:ind w:left="3720" w:hanging="360"/>
      </w:pPr>
      <w:rPr>
        <w:rFonts w:hint="default"/>
        <w:lang w:eastAsia="en-US" w:bidi="ar-SA"/>
      </w:rPr>
    </w:lvl>
    <w:lvl w:ilvl="4">
      <w:numFmt w:val="bullet"/>
      <w:lvlText w:val="•"/>
      <w:lvlJc w:val="left"/>
      <w:pPr>
        <w:ind w:left="4741" w:hanging="360"/>
      </w:pPr>
      <w:rPr>
        <w:rFonts w:hint="default"/>
        <w:lang w:eastAsia="en-US" w:bidi="ar-SA"/>
      </w:rPr>
    </w:lvl>
    <w:lvl w:ilvl="5">
      <w:numFmt w:val="bullet"/>
      <w:lvlText w:val="•"/>
      <w:lvlJc w:val="left"/>
      <w:pPr>
        <w:ind w:left="5762" w:hanging="360"/>
      </w:pPr>
      <w:rPr>
        <w:rFonts w:hint="default"/>
        <w:lang w:eastAsia="en-US" w:bidi="ar-SA"/>
      </w:rPr>
    </w:lvl>
    <w:lvl w:ilvl="6">
      <w:numFmt w:val="bullet"/>
      <w:lvlText w:val="•"/>
      <w:lvlJc w:val="left"/>
      <w:pPr>
        <w:ind w:left="6783" w:hanging="360"/>
      </w:pPr>
      <w:rPr>
        <w:rFonts w:hint="default"/>
        <w:lang w:eastAsia="en-US" w:bidi="ar-SA"/>
      </w:rPr>
    </w:lvl>
    <w:lvl w:ilvl="7">
      <w:numFmt w:val="bullet"/>
      <w:lvlText w:val="•"/>
      <w:lvlJc w:val="left"/>
      <w:pPr>
        <w:ind w:left="7804" w:hanging="360"/>
      </w:pPr>
      <w:rPr>
        <w:rFonts w:hint="default"/>
        <w:lang w:eastAsia="en-US" w:bidi="ar-SA"/>
      </w:rPr>
    </w:lvl>
    <w:lvl w:ilvl="8">
      <w:numFmt w:val="bullet"/>
      <w:lvlText w:val="•"/>
      <w:lvlJc w:val="left"/>
      <w:pPr>
        <w:ind w:left="8824" w:hanging="360"/>
      </w:pPr>
      <w:rPr>
        <w:rFonts w:hint="default"/>
        <w:lang w:eastAsia="en-US" w:bidi="ar-SA"/>
      </w:rPr>
    </w:lvl>
  </w:abstractNum>
  <w:abstractNum w:abstractNumId="7">
    <w:nsid w:val="44AC316C"/>
    <w:multiLevelType w:val="multilevel"/>
    <w:tmpl w:val="44AC316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513F3590"/>
    <w:multiLevelType w:val="multilevel"/>
    <w:tmpl w:val="513F35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83A01B8"/>
    <w:multiLevelType w:val="multilevel"/>
    <w:tmpl w:val="583A01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F0B0416"/>
    <w:multiLevelType w:val="multilevel"/>
    <w:tmpl w:val="5F0B0416"/>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72E0B21"/>
    <w:multiLevelType w:val="multilevel"/>
    <w:tmpl w:val="672E0B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2F85EB7"/>
    <w:multiLevelType w:val="multilevel"/>
    <w:tmpl w:val="72F85EB7"/>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7DE16810"/>
    <w:multiLevelType w:val="multilevel"/>
    <w:tmpl w:val="7DE1681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E5C710C"/>
    <w:multiLevelType w:val="multilevel"/>
    <w:tmpl w:val="7E5C71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13"/>
  </w:num>
  <w:num w:numId="4">
    <w:abstractNumId w:val="4"/>
  </w:num>
  <w:num w:numId="5">
    <w:abstractNumId w:val="2"/>
  </w:num>
  <w:num w:numId="6">
    <w:abstractNumId w:val="3"/>
  </w:num>
  <w:num w:numId="7">
    <w:abstractNumId w:val="10"/>
  </w:num>
  <w:num w:numId="8">
    <w:abstractNumId w:val="7"/>
  </w:num>
  <w:num w:numId="9">
    <w:abstractNumId w:val="9"/>
  </w:num>
  <w:num w:numId="10">
    <w:abstractNumId w:val="0"/>
  </w:num>
  <w:num w:numId="11">
    <w:abstractNumId w:val="12"/>
  </w:num>
  <w:num w:numId="12">
    <w:abstractNumId w:val="14"/>
  </w:num>
  <w:num w:numId="13">
    <w:abstractNumId w:val="8"/>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A19D7"/>
    <w:rsid w:val="0000086E"/>
    <w:rsid w:val="000017A0"/>
    <w:rsid w:val="00003EB9"/>
    <w:rsid w:val="00004BD5"/>
    <w:rsid w:val="00010CC8"/>
    <w:rsid w:val="00020EE2"/>
    <w:rsid w:val="0002175D"/>
    <w:rsid w:val="00024A9D"/>
    <w:rsid w:val="000265A0"/>
    <w:rsid w:val="00027965"/>
    <w:rsid w:val="00030DD4"/>
    <w:rsid w:val="00035261"/>
    <w:rsid w:val="000449DF"/>
    <w:rsid w:val="00057567"/>
    <w:rsid w:val="00060AAE"/>
    <w:rsid w:val="000649DB"/>
    <w:rsid w:val="000704B5"/>
    <w:rsid w:val="00077359"/>
    <w:rsid w:val="000833E9"/>
    <w:rsid w:val="00085E98"/>
    <w:rsid w:val="00090347"/>
    <w:rsid w:val="000929DD"/>
    <w:rsid w:val="00097D2B"/>
    <w:rsid w:val="000A3C9E"/>
    <w:rsid w:val="000B1984"/>
    <w:rsid w:val="000B4AC0"/>
    <w:rsid w:val="000B6CD9"/>
    <w:rsid w:val="000C020A"/>
    <w:rsid w:val="000E322F"/>
    <w:rsid w:val="000E6DFF"/>
    <w:rsid w:val="000F0B4D"/>
    <w:rsid w:val="000F597C"/>
    <w:rsid w:val="00101FE8"/>
    <w:rsid w:val="00103F77"/>
    <w:rsid w:val="00105054"/>
    <w:rsid w:val="00105994"/>
    <w:rsid w:val="001124CB"/>
    <w:rsid w:val="00114106"/>
    <w:rsid w:val="00116EC9"/>
    <w:rsid w:val="001225C4"/>
    <w:rsid w:val="0012700B"/>
    <w:rsid w:val="00136C52"/>
    <w:rsid w:val="00144A33"/>
    <w:rsid w:val="0015058E"/>
    <w:rsid w:val="001622CC"/>
    <w:rsid w:val="001660F2"/>
    <w:rsid w:val="00170E54"/>
    <w:rsid w:val="00172953"/>
    <w:rsid w:val="0018161F"/>
    <w:rsid w:val="00194EBE"/>
    <w:rsid w:val="00197695"/>
    <w:rsid w:val="001A0E52"/>
    <w:rsid w:val="001A5404"/>
    <w:rsid w:val="001C24C0"/>
    <w:rsid w:val="001C6FBE"/>
    <w:rsid w:val="001D0FFA"/>
    <w:rsid w:val="001D10D4"/>
    <w:rsid w:val="001D1BDF"/>
    <w:rsid w:val="001D386A"/>
    <w:rsid w:val="001D5011"/>
    <w:rsid w:val="001D6B46"/>
    <w:rsid w:val="001E30AD"/>
    <w:rsid w:val="001F779E"/>
    <w:rsid w:val="00214239"/>
    <w:rsid w:val="00214CD5"/>
    <w:rsid w:val="00217ADF"/>
    <w:rsid w:val="002220F3"/>
    <w:rsid w:val="00223143"/>
    <w:rsid w:val="0022384B"/>
    <w:rsid w:val="002258FD"/>
    <w:rsid w:val="00227314"/>
    <w:rsid w:val="00230145"/>
    <w:rsid w:val="00231FD6"/>
    <w:rsid w:val="00234784"/>
    <w:rsid w:val="00254EE1"/>
    <w:rsid w:val="00257BAF"/>
    <w:rsid w:val="00264CDD"/>
    <w:rsid w:val="00267C29"/>
    <w:rsid w:val="00275D26"/>
    <w:rsid w:val="002771E0"/>
    <w:rsid w:val="00283177"/>
    <w:rsid w:val="00283463"/>
    <w:rsid w:val="00285CBC"/>
    <w:rsid w:val="002863E0"/>
    <w:rsid w:val="00286A49"/>
    <w:rsid w:val="00290349"/>
    <w:rsid w:val="002A19D7"/>
    <w:rsid w:val="002B2863"/>
    <w:rsid w:val="002B50CE"/>
    <w:rsid w:val="002B7E90"/>
    <w:rsid w:val="002C4FD3"/>
    <w:rsid w:val="002C6536"/>
    <w:rsid w:val="002D1863"/>
    <w:rsid w:val="002F3B6B"/>
    <w:rsid w:val="00306B03"/>
    <w:rsid w:val="00307640"/>
    <w:rsid w:val="00311EE5"/>
    <w:rsid w:val="00313BCA"/>
    <w:rsid w:val="00317F0F"/>
    <w:rsid w:val="00331DB2"/>
    <w:rsid w:val="00332902"/>
    <w:rsid w:val="0033497E"/>
    <w:rsid w:val="00343850"/>
    <w:rsid w:val="0034504F"/>
    <w:rsid w:val="00345AF0"/>
    <w:rsid w:val="00347D0C"/>
    <w:rsid w:val="00350393"/>
    <w:rsid w:val="003568A1"/>
    <w:rsid w:val="00363759"/>
    <w:rsid w:val="0036595F"/>
    <w:rsid w:val="00365AA7"/>
    <w:rsid w:val="0037265C"/>
    <w:rsid w:val="003749B7"/>
    <w:rsid w:val="00377C19"/>
    <w:rsid w:val="00387772"/>
    <w:rsid w:val="00387D98"/>
    <w:rsid w:val="00387F70"/>
    <w:rsid w:val="00390AF4"/>
    <w:rsid w:val="00392109"/>
    <w:rsid w:val="0039561C"/>
    <w:rsid w:val="00397002"/>
    <w:rsid w:val="003977E4"/>
    <w:rsid w:val="003A0125"/>
    <w:rsid w:val="003A07AF"/>
    <w:rsid w:val="003A1D3B"/>
    <w:rsid w:val="003A7446"/>
    <w:rsid w:val="003C07E2"/>
    <w:rsid w:val="003C43BE"/>
    <w:rsid w:val="003D40F5"/>
    <w:rsid w:val="003E047C"/>
    <w:rsid w:val="003E2AFD"/>
    <w:rsid w:val="003E4178"/>
    <w:rsid w:val="003F245C"/>
    <w:rsid w:val="003F6FC8"/>
    <w:rsid w:val="0040195A"/>
    <w:rsid w:val="00411670"/>
    <w:rsid w:val="004133F5"/>
    <w:rsid w:val="00415C98"/>
    <w:rsid w:val="00427973"/>
    <w:rsid w:val="00430549"/>
    <w:rsid w:val="004317F7"/>
    <w:rsid w:val="00436C48"/>
    <w:rsid w:val="00436F46"/>
    <w:rsid w:val="004404F6"/>
    <w:rsid w:val="004512A4"/>
    <w:rsid w:val="00466BD4"/>
    <w:rsid w:val="004702BD"/>
    <w:rsid w:val="00482381"/>
    <w:rsid w:val="0049234E"/>
    <w:rsid w:val="00493DF4"/>
    <w:rsid w:val="004950EC"/>
    <w:rsid w:val="004A2219"/>
    <w:rsid w:val="004A5398"/>
    <w:rsid w:val="004B46EF"/>
    <w:rsid w:val="004B7E02"/>
    <w:rsid w:val="004C23BC"/>
    <w:rsid w:val="004C3CAF"/>
    <w:rsid w:val="004D25FC"/>
    <w:rsid w:val="004D3EEB"/>
    <w:rsid w:val="004D7AF2"/>
    <w:rsid w:val="004F343F"/>
    <w:rsid w:val="005006DF"/>
    <w:rsid w:val="00502A13"/>
    <w:rsid w:val="00502FD2"/>
    <w:rsid w:val="00504A7F"/>
    <w:rsid w:val="00517B3A"/>
    <w:rsid w:val="005203E6"/>
    <w:rsid w:val="005254AA"/>
    <w:rsid w:val="00526E89"/>
    <w:rsid w:val="00532A8B"/>
    <w:rsid w:val="00532D04"/>
    <w:rsid w:val="00535B46"/>
    <w:rsid w:val="005367EF"/>
    <w:rsid w:val="00536CEA"/>
    <w:rsid w:val="0054182D"/>
    <w:rsid w:val="0054202B"/>
    <w:rsid w:val="00543420"/>
    <w:rsid w:val="00544CA2"/>
    <w:rsid w:val="00546889"/>
    <w:rsid w:val="00553FFD"/>
    <w:rsid w:val="005629B5"/>
    <w:rsid w:val="00565480"/>
    <w:rsid w:val="00581D4F"/>
    <w:rsid w:val="005839AE"/>
    <w:rsid w:val="0058423A"/>
    <w:rsid w:val="005A5849"/>
    <w:rsid w:val="005B59BE"/>
    <w:rsid w:val="005B6B4B"/>
    <w:rsid w:val="005C178B"/>
    <w:rsid w:val="005C3169"/>
    <w:rsid w:val="005C487E"/>
    <w:rsid w:val="005C4AD5"/>
    <w:rsid w:val="005D4D93"/>
    <w:rsid w:val="006016EA"/>
    <w:rsid w:val="0061220F"/>
    <w:rsid w:val="00615983"/>
    <w:rsid w:val="0063224F"/>
    <w:rsid w:val="006340E9"/>
    <w:rsid w:val="00646547"/>
    <w:rsid w:val="00660B0D"/>
    <w:rsid w:val="00662E64"/>
    <w:rsid w:val="00663282"/>
    <w:rsid w:val="00663D0C"/>
    <w:rsid w:val="00664AB8"/>
    <w:rsid w:val="006702AD"/>
    <w:rsid w:val="00673D2D"/>
    <w:rsid w:val="00676F8C"/>
    <w:rsid w:val="00683CCD"/>
    <w:rsid w:val="00684FA4"/>
    <w:rsid w:val="00687D50"/>
    <w:rsid w:val="006932D2"/>
    <w:rsid w:val="006A2749"/>
    <w:rsid w:val="006B1CC4"/>
    <w:rsid w:val="006B2902"/>
    <w:rsid w:val="006C6444"/>
    <w:rsid w:val="006D702C"/>
    <w:rsid w:val="006E651F"/>
    <w:rsid w:val="006F2296"/>
    <w:rsid w:val="00701AFA"/>
    <w:rsid w:val="007223D2"/>
    <w:rsid w:val="00722EC0"/>
    <w:rsid w:val="007234D3"/>
    <w:rsid w:val="007375E2"/>
    <w:rsid w:val="00740D28"/>
    <w:rsid w:val="00741572"/>
    <w:rsid w:val="00746190"/>
    <w:rsid w:val="00761A01"/>
    <w:rsid w:val="00762D31"/>
    <w:rsid w:val="0077083D"/>
    <w:rsid w:val="0078270E"/>
    <w:rsid w:val="00785ABB"/>
    <w:rsid w:val="00790364"/>
    <w:rsid w:val="007B3DF1"/>
    <w:rsid w:val="007B57A9"/>
    <w:rsid w:val="007C581A"/>
    <w:rsid w:val="007C70EC"/>
    <w:rsid w:val="007D38C1"/>
    <w:rsid w:val="007E0AF2"/>
    <w:rsid w:val="007E2584"/>
    <w:rsid w:val="007E7923"/>
    <w:rsid w:val="008026EA"/>
    <w:rsid w:val="00824513"/>
    <w:rsid w:val="008358A2"/>
    <w:rsid w:val="00844385"/>
    <w:rsid w:val="00844D32"/>
    <w:rsid w:val="0084607D"/>
    <w:rsid w:val="00850331"/>
    <w:rsid w:val="00860FDE"/>
    <w:rsid w:val="0086627C"/>
    <w:rsid w:val="00870ECB"/>
    <w:rsid w:val="008712C5"/>
    <w:rsid w:val="00874737"/>
    <w:rsid w:val="00874DBB"/>
    <w:rsid w:val="008A61DC"/>
    <w:rsid w:val="008A7CA5"/>
    <w:rsid w:val="008C277B"/>
    <w:rsid w:val="008C5928"/>
    <w:rsid w:val="008C5AF5"/>
    <w:rsid w:val="008D0159"/>
    <w:rsid w:val="008D185B"/>
    <w:rsid w:val="008E173D"/>
    <w:rsid w:val="008E1BB9"/>
    <w:rsid w:val="008E4838"/>
    <w:rsid w:val="008F548D"/>
    <w:rsid w:val="00907C04"/>
    <w:rsid w:val="00912858"/>
    <w:rsid w:val="0091453A"/>
    <w:rsid w:val="00914EF6"/>
    <w:rsid w:val="00917753"/>
    <w:rsid w:val="009203D4"/>
    <w:rsid w:val="00920902"/>
    <w:rsid w:val="009242AC"/>
    <w:rsid w:val="00925AB0"/>
    <w:rsid w:val="009273F5"/>
    <w:rsid w:val="00927B23"/>
    <w:rsid w:val="00943FF5"/>
    <w:rsid w:val="009613E3"/>
    <w:rsid w:val="00970312"/>
    <w:rsid w:val="00981873"/>
    <w:rsid w:val="00986237"/>
    <w:rsid w:val="0098708B"/>
    <w:rsid w:val="00995C76"/>
    <w:rsid w:val="009A2D10"/>
    <w:rsid w:val="009B670C"/>
    <w:rsid w:val="009C7782"/>
    <w:rsid w:val="009D4DDA"/>
    <w:rsid w:val="009D66A8"/>
    <w:rsid w:val="009E536B"/>
    <w:rsid w:val="009F1439"/>
    <w:rsid w:val="009F7E5F"/>
    <w:rsid w:val="00A07A8F"/>
    <w:rsid w:val="00A12DF5"/>
    <w:rsid w:val="00A22367"/>
    <w:rsid w:val="00A256CE"/>
    <w:rsid w:val="00A30B20"/>
    <w:rsid w:val="00A3186A"/>
    <w:rsid w:val="00A366F8"/>
    <w:rsid w:val="00A5124A"/>
    <w:rsid w:val="00A53759"/>
    <w:rsid w:val="00A62274"/>
    <w:rsid w:val="00A66E81"/>
    <w:rsid w:val="00A74D4F"/>
    <w:rsid w:val="00A76E10"/>
    <w:rsid w:val="00A80D32"/>
    <w:rsid w:val="00AA5A3D"/>
    <w:rsid w:val="00AB1C2F"/>
    <w:rsid w:val="00AB3614"/>
    <w:rsid w:val="00AC5E19"/>
    <w:rsid w:val="00AD3BD0"/>
    <w:rsid w:val="00AE5252"/>
    <w:rsid w:val="00AF3A54"/>
    <w:rsid w:val="00B0032B"/>
    <w:rsid w:val="00B0233E"/>
    <w:rsid w:val="00B0492F"/>
    <w:rsid w:val="00B1093B"/>
    <w:rsid w:val="00B149A6"/>
    <w:rsid w:val="00B2496E"/>
    <w:rsid w:val="00B32B9B"/>
    <w:rsid w:val="00B35C7F"/>
    <w:rsid w:val="00B37633"/>
    <w:rsid w:val="00B443BB"/>
    <w:rsid w:val="00B53B5B"/>
    <w:rsid w:val="00B64825"/>
    <w:rsid w:val="00B825F3"/>
    <w:rsid w:val="00B84757"/>
    <w:rsid w:val="00B8544F"/>
    <w:rsid w:val="00B92273"/>
    <w:rsid w:val="00B96B60"/>
    <w:rsid w:val="00BB24EF"/>
    <w:rsid w:val="00BB3DD3"/>
    <w:rsid w:val="00BB6E94"/>
    <w:rsid w:val="00BD5407"/>
    <w:rsid w:val="00BD5DE0"/>
    <w:rsid w:val="00BE003F"/>
    <w:rsid w:val="00BE11DA"/>
    <w:rsid w:val="00BE7A10"/>
    <w:rsid w:val="00BF019B"/>
    <w:rsid w:val="00C002F7"/>
    <w:rsid w:val="00C02103"/>
    <w:rsid w:val="00C06119"/>
    <w:rsid w:val="00C079CF"/>
    <w:rsid w:val="00C1076D"/>
    <w:rsid w:val="00C11ED7"/>
    <w:rsid w:val="00C20067"/>
    <w:rsid w:val="00C24981"/>
    <w:rsid w:val="00C4121F"/>
    <w:rsid w:val="00C57C35"/>
    <w:rsid w:val="00C57F82"/>
    <w:rsid w:val="00C62753"/>
    <w:rsid w:val="00C71A30"/>
    <w:rsid w:val="00C74974"/>
    <w:rsid w:val="00C94353"/>
    <w:rsid w:val="00C9726D"/>
    <w:rsid w:val="00CA1AE8"/>
    <w:rsid w:val="00CA31EF"/>
    <w:rsid w:val="00CB6E82"/>
    <w:rsid w:val="00CC0BB9"/>
    <w:rsid w:val="00CD4177"/>
    <w:rsid w:val="00CD6846"/>
    <w:rsid w:val="00CE0502"/>
    <w:rsid w:val="00CE2194"/>
    <w:rsid w:val="00CF6EDD"/>
    <w:rsid w:val="00D04DDF"/>
    <w:rsid w:val="00D10CE2"/>
    <w:rsid w:val="00D1123F"/>
    <w:rsid w:val="00D20AEB"/>
    <w:rsid w:val="00D2233D"/>
    <w:rsid w:val="00D2431C"/>
    <w:rsid w:val="00D3105E"/>
    <w:rsid w:val="00D42AFF"/>
    <w:rsid w:val="00D42FC5"/>
    <w:rsid w:val="00D442F6"/>
    <w:rsid w:val="00D450E1"/>
    <w:rsid w:val="00D51B80"/>
    <w:rsid w:val="00D53EAB"/>
    <w:rsid w:val="00D557B4"/>
    <w:rsid w:val="00D574C6"/>
    <w:rsid w:val="00D65AEB"/>
    <w:rsid w:val="00D83CAF"/>
    <w:rsid w:val="00D9073B"/>
    <w:rsid w:val="00D93506"/>
    <w:rsid w:val="00DC0872"/>
    <w:rsid w:val="00DC1EFC"/>
    <w:rsid w:val="00DD2B22"/>
    <w:rsid w:val="00DD48FA"/>
    <w:rsid w:val="00DE1A1B"/>
    <w:rsid w:val="00DE3266"/>
    <w:rsid w:val="00DF117D"/>
    <w:rsid w:val="00DF6EBF"/>
    <w:rsid w:val="00E07077"/>
    <w:rsid w:val="00E225AC"/>
    <w:rsid w:val="00E312A2"/>
    <w:rsid w:val="00E35109"/>
    <w:rsid w:val="00E601CF"/>
    <w:rsid w:val="00E61F3E"/>
    <w:rsid w:val="00E63D4A"/>
    <w:rsid w:val="00E70505"/>
    <w:rsid w:val="00E71A11"/>
    <w:rsid w:val="00E809DE"/>
    <w:rsid w:val="00E82556"/>
    <w:rsid w:val="00E828F4"/>
    <w:rsid w:val="00E97CD1"/>
    <w:rsid w:val="00EA5348"/>
    <w:rsid w:val="00EA683C"/>
    <w:rsid w:val="00EA6D72"/>
    <w:rsid w:val="00EB5243"/>
    <w:rsid w:val="00EC52DD"/>
    <w:rsid w:val="00EC7606"/>
    <w:rsid w:val="00ED1A52"/>
    <w:rsid w:val="00EE06EA"/>
    <w:rsid w:val="00EE5559"/>
    <w:rsid w:val="00EF7E4A"/>
    <w:rsid w:val="00F0149D"/>
    <w:rsid w:val="00F031DD"/>
    <w:rsid w:val="00F03A0F"/>
    <w:rsid w:val="00F042DD"/>
    <w:rsid w:val="00F05AE8"/>
    <w:rsid w:val="00F1005E"/>
    <w:rsid w:val="00F151BB"/>
    <w:rsid w:val="00F17105"/>
    <w:rsid w:val="00F218A4"/>
    <w:rsid w:val="00F218F7"/>
    <w:rsid w:val="00F316F7"/>
    <w:rsid w:val="00F36681"/>
    <w:rsid w:val="00F36DED"/>
    <w:rsid w:val="00F37318"/>
    <w:rsid w:val="00F628C6"/>
    <w:rsid w:val="00F655D4"/>
    <w:rsid w:val="00F705EC"/>
    <w:rsid w:val="00F73B6C"/>
    <w:rsid w:val="00F766CD"/>
    <w:rsid w:val="00F832BD"/>
    <w:rsid w:val="00F87217"/>
    <w:rsid w:val="00F90048"/>
    <w:rsid w:val="00FA01F6"/>
    <w:rsid w:val="00FB69A7"/>
    <w:rsid w:val="00FC0716"/>
    <w:rsid w:val="00FC3BB2"/>
    <w:rsid w:val="00FD2B31"/>
    <w:rsid w:val="00FD3D98"/>
    <w:rsid w:val="00FE38D9"/>
    <w:rsid w:val="00FE5947"/>
    <w:rsid w:val="00FF7859"/>
    <w:rsid w:val="0BCA33E7"/>
    <w:rsid w:val="14F55AF2"/>
    <w:rsid w:val="155A5817"/>
    <w:rsid w:val="179949A3"/>
    <w:rsid w:val="1A7E2606"/>
    <w:rsid w:val="1E1A0873"/>
    <w:rsid w:val="1E826F9E"/>
    <w:rsid w:val="208469C6"/>
    <w:rsid w:val="214E2934"/>
    <w:rsid w:val="221D1D08"/>
    <w:rsid w:val="232D7F0F"/>
    <w:rsid w:val="24864087"/>
    <w:rsid w:val="26E541DF"/>
    <w:rsid w:val="29B155F7"/>
    <w:rsid w:val="2FA7273E"/>
    <w:rsid w:val="33A132C4"/>
    <w:rsid w:val="35236EAC"/>
    <w:rsid w:val="380A7980"/>
    <w:rsid w:val="385F0069"/>
    <w:rsid w:val="3EC07104"/>
    <w:rsid w:val="46C157C3"/>
    <w:rsid w:val="47342061"/>
    <w:rsid w:val="479B70F9"/>
    <w:rsid w:val="486636D8"/>
    <w:rsid w:val="4C7D6CC5"/>
    <w:rsid w:val="4D2B4C2A"/>
    <w:rsid w:val="4D9642D9"/>
    <w:rsid w:val="5060476D"/>
    <w:rsid w:val="52566E26"/>
    <w:rsid w:val="6184248C"/>
    <w:rsid w:val="64B51049"/>
    <w:rsid w:val="68AC0C4A"/>
    <w:rsid w:val="6CB263C9"/>
    <w:rsid w:val="7DD06E79"/>
    <w:rsid w:val="7E5D11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able of figures" w:semiHidden="0"/>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17D"/>
    <w:pPr>
      <w:spacing w:after="200" w:line="276" w:lineRule="auto"/>
      <w:ind w:left="792" w:hanging="792"/>
    </w:pPr>
    <w:rPr>
      <w:sz w:val="22"/>
      <w:szCs w:val="22"/>
    </w:rPr>
  </w:style>
  <w:style w:type="paragraph" w:styleId="Heading1">
    <w:name w:val="heading 1"/>
    <w:basedOn w:val="Normal"/>
    <w:next w:val="Normal"/>
    <w:link w:val="Heading1Char"/>
    <w:uiPriority w:val="9"/>
    <w:qFormat/>
    <w:rsid w:val="00DF117D"/>
    <w:pPr>
      <w:numPr>
        <w:numId w:val="1"/>
      </w:numPr>
      <w:outlineLvl w:val="0"/>
    </w:pPr>
    <w:rPr>
      <w:rFonts w:ascii="Times New Roman" w:hAnsi="Times New Roman"/>
      <w:sz w:val="24"/>
      <w:szCs w:val="24"/>
    </w:rPr>
  </w:style>
  <w:style w:type="paragraph" w:styleId="Heading2">
    <w:name w:val="heading 2"/>
    <w:basedOn w:val="Normal"/>
    <w:next w:val="Normal"/>
    <w:link w:val="Heading2Char"/>
    <w:uiPriority w:val="9"/>
    <w:unhideWhenUsed/>
    <w:qFormat/>
    <w:rsid w:val="00DF117D"/>
    <w:pPr>
      <w:numPr>
        <w:ilvl w:val="1"/>
        <w:numId w:val="1"/>
      </w:numPr>
      <w:jc w:val="both"/>
      <w:outlineLvl w:val="1"/>
    </w:pPr>
    <w:rPr>
      <w:rFonts w:ascii="Times New Roman" w:hAnsi="Times New Roman"/>
      <w:sz w:val="24"/>
      <w:szCs w:val="24"/>
    </w:rPr>
  </w:style>
  <w:style w:type="paragraph" w:styleId="Heading3">
    <w:name w:val="heading 3"/>
    <w:basedOn w:val="Normal"/>
    <w:next w:val="Normal"/>
    <w:link w:val="Heading3Char"/>
    <w:uiPriority w:val="9"/>
    <w:unhideWhenUsed/>
    <w:qFormat/>
    <w:rsid w:val="00DF117D"/>
    <w:pPr>
      <w:numPr>
        <w:ilvl w:val="2"/>
        <w:numId w:val="1"/>
      </w:numPr>
      <w:outlineLvl w:val="2"/>
    </w:pPr>
    <w:rPr>
      <w:rFonts w:ascii="Times New Roman" w:hAnsi="Times New Roman"/>
      <w:sz w:val="24"/>
      <w:szCs w:val="24"/>
    </w:rPr>
  </w:style>
  <w:style w:type="paragraph" w:styleId="Heading4">
    <w:name w:val="heading 4"/>
    <w:basedOn w:val="Normal"/>
    <w:next w:val="Normal"/>
    <w:link w:val="Heading4Char"/>
    <w:uiPriority w:val="9"/>
    <w:semiHidden/>
    <w:unhideWhenUsed/>
    <w:qFormat/>
    <w:rsid w:val="00DF117D"/>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DF117D"/>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DF117D"/>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DF117D"/>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DF117D"/>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DF117D"/>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17D"/>
    <w:pPr>
      <w:spacing w:after="0" w:line="240" w:lineRule="auto"/>
    </w:pPr>
    <w:rPr>
      <w:rFonts w:ascii="Tahoma" w:hAnsi="Tahoma" w:cs="Tahoma"/>
      <w:sz w:val="16"/>
      <w:szCs w:val="16"/>
    </w:rPr>
  </w:style>
  <w:style w:type="paragraph" w:styleId="BodyText">
    <w:name w:val="Body Text"/>
    <w:basedOn w:val="Normal"/>
    <w:link w:val="BodyTextChar"/>
    <w:uiPriority w:val="1"/>
    <w:qFormat/>
    <w:rsid w:val="00DF117D"/>
    <w:pPr>
      <w:widowControl w:val="0"/>
      <w:autoSpaceDE w:val="0"/>
      <w:autoSpaceDN w:val="0"/>
      <w:spacing w:after="0" w:line="240" w:lineRule="auto"/>
      <w:ind w:left="0" w:firstLine="0"/>
    </w:pPr>
    <w:rPr>
      <w:rFonts w:ascii="Times New Roman" w:hAnsi="Times New Roman"/>
      <w:sz w:val="24"/>
      <w:szCs w:val="24"/>
    </w:rPr>
  </w:style>
  <w:style w:type="paragraph" w:styleId="Caption">
    <w:name w:val="caption"/>
    <w:basedOn w:val="Normal"/>
    <w:next w:val="Normal"/>
    <w:uiPriority w:val="35"/>
    <w:unhideWhenUsed/>
    <w:qFormat/>
    <w:rsid w:val="00DF117D"/>
    <w:pPr>
      <w:spacing w:line="240" w:lineRule="auto"/>
    </w:pPr>
    <w:rPr>
      <w:b/>
      <w:bCs/>
      <w:color w:val="4F81BD"/>
      <w:sz w:val="18"/>
      <w:szCs w:val="18"/>
    </w:rPr>
  </w:style>
  <w:style w:type="character" w:styleId="Emphasis">
    <w:name w:val="Emphasis"/>
    <w:uiPriority w:val="20"/>
    <w:qFormat/>
    <w:rsid w:val="00DF117D"/>
    <w:rPr>
      <w:i/>
      <w:iCs/>
    </w:rPr>
  </w:style>
  <w:style w:type="paragraph" w:styleId="Footer">
    <w:name w:val="footer"/>
    <w:basedOn w:val="Normal"/>
    <w:link w:val="FooterChar"/>
    <w:uiPriority w:val="99"/>
    <w:unhideWhenUsed/>
    <w:rsid w:val="00DF117D"/>
    <w:pPr>
      <w:tabs>
        <w:tab w:val="center" w:pos="4680"/>
        <w:tab w:val="right" w:pos="9360"/>
      </w:tabs>
      <w:spacing w:after="0" w:line="240" w:lineRule="auto"/>
    </w:pPr>
  </w:style>
  <w:style w:type="paragraph" w:styleId="Header">
    <w:name w:val="header"/>
    <w:basedOn w:val="Normal"/>
    <w:link w:val="HeaderChar"/>
    <w:uiPriority w:val="99"/>
    <w:unhideWhenUsed/>
    <w:rsid w:val="00DF117D"/>
    <w:pPr>
      <w:tabs>
        <w:tab w:val="center" w:pos="4680"/>
        <w:tab w:val="right" w:pos="9360"/>
      </w:tabs>
      <w:spacing w:after="0" w:line="240" w:lineRule="auto"/>
    </w:pPr>
  </w:style>
  <w:style w:type="character" w:styleId="Hyperlink">
    <w:name w:val="Hyperlink"/>
    <w:uiPriority w:val="99"/>
    <w:unhideWhenUsed/>
    <w:rsid w:val="00DF117D"/>
    <w:rPr>
      <w:color w:val="0000FF"/>
      <w:u w:val="single"/>
    </w:rPr>
  </w:style>
  <w:style w:type="paragraph" w:styleId="NormalWeb">
    <w:name w:val="Normal (Web)"/>
    <w:basedOn w:val="Normal"/>
    <w:uiPriority w:val="99"/>
    <w:semiHidden/>
    <w:unhideWhenUsed/>
    <w:rsid w:val="00DF117D"/>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DF117D"/>
    <w:rPr>
      <w:b/>
      <w:bCs/>
    </w:rPr>
  </w:style>
  <w:style w:type="table" w:styleId="TableGrid">
    <w:name w:val="Table Grid"/>
    <w:basedOn w:val="TableNormal"/>
    <w:uiPriority w:val="59"/>
    <w:rsid w:val="00DF11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DF117D"/>
    <w:pPr>
      <w:spacing w:after="0"/>
    </w:pPr>
  </w:style>
  <w:style w:type="paragraph" w:styleId="TOC1">
    <w:name w:val="toc 1"/>
    <w:basedOn w:val="Normal"/>
    <w:next w:val="Normal"/>
    <w:uiPriority w:val="39"/>
    <w:unhideWhenUsed/>
    <w:rsid w:val="00DF117D"/>
    <w:pPr>
      <w:spacing w:after="100"/>
    </w:pPr>
  </w:style>
  <w:style w:type="paragraph" w:styleId="TOC2">
    <w:name w:val="toc 2"/>
    <w:basedOn w:val="Normal"/>
    <w:next w:val="Normal"/>
    <w:uiPriority w:val="39"/>
    <w:unhideWhenUsed/>
    <w:rsid w:val="00DF117D"/>
    <w:pPr>
      <w:spacing w:after="100"/>
      <w:ind w:left="220"/>
    </w:pPr>
  </w:style>
  <w:style w:type="paragraph" w:styleId="TOC3">
    <w:name w:val="toc 3"/>
    <w:basedOn w:val="Normal"/>
    <w:next w:val="Normal"/>
    <w:uiPriority w:val="39"/>
    <w:unhideWhenUsed/>
    <w:rsid w:val="00DF117D"/>
    <w:pPr>
      <w:spacing w:after="100"/>
      <w:ind w:left="440"/>
    </w:pPr>
  </w:style>
  <w:style w:type="paragraph" w:styleId="ListParagraph">
    <w:name w:val="List Paragraph"/>
    <w:basedOn w:val="Normal"/>
    <w:uiPriority w:val="1"/>
    <w:qFormat/>
    <w:rsid w:val="00DF117D"/>
    <w:pPr>
      <w:ind w:left="720"/>
      <w:contextualSpacing/>
    </w:pPr>
  </w:style>
  <w:style w:type="character" w:customStyle="1" w:styleId="Heading1Char">
    <w:name w:val="Heading 1 Char"/>
    <w:link w:val="Heading1"/>
    <w:uiPriority w:val="9"/>
    <w:rsid w:val="00DF117D"/>
    <w:rPr>
      <w:rFonts w:ascii="Times New Roman" w:eastAsia="Times New Roman" w:hAnsi="Times New Roman" w:cs="Times New Roman"/>
      <w:sz w:val="24"/>
      <w:szCs w:val="24"/>
    </w:rPr>
  </w:style>
  <w:style w:type="character" w:customStyle="1" w:styleId="Heading2Char">
    <w:name w:val="Heading 2 Char"/>
    <w:link w:val="Heading2"/>
    <w:uiPriority w:val="9"/>
    <w:rsid w:val="00DF117D"/>
    <w:rPr>
      <w:rFonts w:ascii="Times New Roman" w:eastAsia="Times New Roman" w:hAnsi="Times New Roman" w:cs="Times New Roman"/>
      <w:sz w:val="24"/>
      <w:szCs w:val="24"/>
    </w:rPr>
  </w:style>
  <w:style w:type="character" w:customStyle="1" w:styleId="Heading3Char">
    <w:name w:val="Heading 3 Char"/>
    <w:link w:val="Heading3"/>
    <w:uiPriority w:val="9"/>
    <w:rsid w:val="00DF117D"/>
    <w:rPr>
      <w:rFonts w:ascii="Times New Roman" w:hAnsi="Times New Roman" w:cs="Times New Roman"/>
      <w:sz w:val="24"/>
      <w:szCs w:val="24"/>
    </w:rPr>
  </w:style>
  <w:style w:type="character" w:customStyle="1" w:styleId="Heading4Char">
    <w:name w:val="Heading 4 Char"/>
    <w:link w:val="Heading4"/>
    <w:uiPriority w:val="9"/>
    <w:semiHidden/>
    <w:qFormat/>
    <w:rsid w:val="00DF117D"/>
    <w:rPr>
      <w:rFonts w:ascii="Cambria" w:eastAsia="Times New Roman" w:hAnsi="Cambria" w:cs="Times New Roman"/>
      <w:b/>
      <w:bCs/>
      <w:i/>
      <w:iCs/>
      <w:color w:val="4F81BD"/>
    </w:rPr>
  </w:style>
  <w:style w:type="character" w:customStyle="1" w:styleId="Heading5Char">
    <w:name w:val="Heading 5 Char"/>
    <w:link w:val="Heading5"/>
    <w:uiPriority w:val="9"/>
    <w:semiHidden/>
    <w:rsid w:val="00DF117D"/>
    <w:rPr>
      <w:rFonts w:ascii="Cambria" w:eastAsia="Times New Roman" w:hAnsi="Cambria" w:cs="Times New Roman"/>
      <w:color w:val="243F60"/>
    </w:rPr>
  </w:style>
  <w:style w:type="character" w:customStyle="1" w:styleId="Heading6Char">
    <w:name w:val="Heading 6 Char"/>
    <w:link w:val="Heading6"/>
    <w:uiPriority w:val="9"/>
    <w:semiHidden/>
    <w:rsid w:val="00DF117D"/>
    <w:rPr>
      <w:rFonts w:ascii="Cambria" w:eastAsia="Times New Roman" w:hAnsi="Cambria" w:cs="Times New Roman"/>
      <w:i/>
      <w:iCs/>
      <w:color w:val="243F60"/>
    </w:rPr>
  </w:style>
  <w:style w:type="character" w:customStyle="1" w:styleId="Heading7Char">
    <w:name w:val="Heading 7 Char"/>
    <w:link w:val="Heading7"/>
    <w:uiPriority w:val="9"/>
    <w:semiHidden/>
    <w:rsid w:val="00DF117D"/>
    <w:rPr>
      <w:rFonts w:ascii="Cambria" w:eastAsia="Times New Roman" w:hAnsi="Cambria" w:cs="Times New Roman"/>
      <w:i/>
      <w:iCs/>
      <w:color w:val="404040"/>
    </w:rPr>
  </w:style>
  <w:style w:type="character" w:customStyle="1" w:styleId="Heading8Char">
    <w:name w:val="Heading 8 Char"/>
    <w:link w:val="Heading8"/>
    <w:uiPriority w:val="9"/>
    <w:semiHidden/>
    <w:rsid w:val="00DF117D"/>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DF117D"/>
    <w:rPr>
      <w:rFonts w:ascii="Cambria" w:eastAsia="Times New Roman" w:hAnsi="Cambria" w:cs="Times New Roman"/>
      <w:i/>
      <w:iCs/>
      <w:color w:val="404040"/>
      <w:sz w:val="20"/>
      <w:szCs w:val="20"/>
    </w:rPr>
  </w:style>
  <w:style w:type="character" w:customStyle="1" w:styleId="BalloonTextChar">
    <w:name w:val="Balloon Text Char"/>
    <w:link w:val="BalloonText"/>
    <w:uiPriority w:val="99"/>
    <w:semiHidden/>
    <w:rsid w:val="00DF117D"/>
    <w:rPr>
      <w:rFonts w:ascii="Tahoma" w:hAnsi="Tahoma" w:cs="Tahoma"/>
      <w:sz w:val="16"/>
      <w:szCs w:val="16"/>
    </w:rPr>
  </w:style>
  <w:style w:type="paragraph" w:customStyle="1" w:styleId="TOCHeading1">
    <w:name w:val="TOC Heading1"/>
    <w:basedOn w:val="Heading1"/>
    <w:next w:val="Normal"/>
    <w:uiPriority w:val="39"/>
    <w:semiHidden/>
    <w:unhideWhenUsed/>
    <w:qFormat/>
    <w:rsid w:val="00DF117D"/>
    <w:pPr>
      <w:keepNext/>
      <w:keepLines/>
      <w:numPr>
        <w:numId w:val="0"/>
      </w:numPr>
      <w:spacing w:before="480" w:after="0"/>
      <w:outlineLvl w:val="9"/>
    </w:pPr>
    <w:rPr>
      <w:rFonts w:ascii="Cambria" w:hAnsi="Cambria"/>
      <w:b/>
      <w:bCs/>
      <w:color w:val="365F91"/>
      <w:sz w:val="28"/>
      <w:szCs w:val="28"/>
    </w:rPr>
  </w:style>
  <w:style w:type="character" w:customStyle="1" w:styleId="HeaderChar">
    <w:name w:val="Header Char"/>
    <w:basedOn w:val="DefaultParagraphFont"/>
    <w:link w:val="Header"/>
    <w:uiPriority w:val="99"/>
    <w:rsid w:val="00DF117D"/>
  </w:style>
  <w:style w:type="character" w:customStyle="1" w:styleId="FooterChar">
    <w:name w:val="Footer Char"/>
    <w:basedOn w:val="DefaultParagraphFont"/>
    <w:link w:val="Footer"/>
    <w:uiPriority w:val="99"/>
    <w:rsid w:val="00DF117D"/>
  </w:style>
  <w:style w:type="character" w:customStyle="1" w:styleId="BodyTextChar">
    <w:name w:val="Body Text Char"/>
    <w:basedOn w:val="DefaultParagraphFont"/>
    <w:link w:val="BodyText"/>
    <w:uiPriority w:val="1"/>
    <w:rsid w:val="00DF117D"/>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arduino.esp8266.com/stable/package_esp8266com_index.json" TargetMode="Externa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emf"/><Relationship Id="rId28" Type="http://schemas.openxmlformats.org/officeDocument/2006/relationships/hyperlink" Target="http://arduino.esp8266.com/stable/package_esp8266com_index.json"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chart" Target="charts/chart1.xml"/><Relationship Id="rId65" Type="http://schemas.openxmlformats.org/officeDocument/2006/relationships/image" Target="media/image50.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hyperlink" Target="https://www.arduinolibraries.info/authors/blynkkk"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teBook\Downloads\Skripsi%20Bpk.%20Wahyudin%20Laleno_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Robotika\Ichsan\wahyu\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Waktu</a:t>
            </a:r>
            <a:r>
              <a:rPr lang="en-US" baseline="0"/>
              <a:t> (Jam)</a:t>
            </a:r>
            <a:endParaRPr lang="en-US"/>
          </a:p>
        </c:rich>
      </c:tx>
    </c:title>
    <c:plotArea>
      <c:layout/>
      <c:lineChart>
        <c:grouping val="standard"/>
        <c:ser>
          <c:idx val="0"/>
          <c:order val="0"/>
          <c:tx>
            <c:strRef>
              <c:f>Sheet2!$C$1</c:f>
              <c:strCache>
                <c:ptCount val="1"/>
                <c:pt idx="0">
                  <c:v>Sensor DCS (◦C)</c:v>
                </c:pt>
              </c:strCache>
            </c:strRef>
          </c:tx>
          <c:cat>
            <c:numRef>
              <c:f>Sheet2!$B$2:$B$14</c:f>
              <c:numCache>
                <c:formatCode>h:mm\ AM/PM</c:formatCode>
                <c:ptCount val="13"/>
                <c:pt idx="0">
                  <c:v>0.83333333333333404</c:v>
                </c:pt>
                <c:pt idx="1">
                  <c:v>0.91666666666666696</c:v>
                </c:pt>
                <c:pt idx="2">
                  <c:v>0</c:v>
                </c:pt>
                <c:pt idx="3">
                  <c:v>8.3333333333333329E-2</c:v>
                </c:pt>
                <c:pt idx="4">
                  <c:v>0.16666666666666696</c:v>
                </c:pt>
                <c:pt idx="5">
                  <c:v>0.25</c:v>
                </c:pt>
                <c:pt idx="6">
                  <c:v>0.33333333333333309</c:v>
                </c:pt>
                <c:pt idx="7">
                  <c:v>0.41666666666666813</c:v>
                </c:pt>
                <c:pt idx="8">
                  <c:v>0.5</c:v>
                </c:pt>
                <c:pt idx="9">
                  <c:v>0.58333333333333282</c:v>
                </c:pt>
                <c:pt idx="10">
                  <c:v>0.66666666666666818</c:v>
                </c:pt>
                <c:pt idx="11">
                  <c:v>0.75000000000000222</c:v>
                </c:pt>
                <c:pt idx="12">
                  <c:v>0.83333333333333304</c:v>
                </c:pt>
              </c:numCache>
            </c:numRef>
          </c:cat>
          <c:val>
            <c:numRef>
              <c:f>Sheet2!$C$2:$C$14</c:f>
              <c:numCache>
                <c:formatCode>General</c:formatCode>
                <c:ptCount val="13"/>
                <c:pt idx="0">
                  <c:v>63</c:v>
                </c:pt>
                <c:pt idx="1">
                  <c:v>62</c:v>
                </c:pt>
                <c:pt idx="2">
                  <c:v>62</c:v>
                </c:pt>
                <c:pt idx="3">
                  <c:v>62</c:v>
                </c:pt>
                <c:pt idx="4">
                  <c:v>62</c:v>
                </c:pt>
                <c:pt idx="5">
                  <c:v>62</c:v>
                </c:pt>
                <c:pt idx="6">
                  <c:v>62</c:v>
                </c:pt>
                <c:pt idx="7">
                  <c:v>63</c:v>
                </c:pt>
                <c:pt idx="8">
                  <c:v>63</c:v>
                </c:pt>
                <c:pt idx="9">
                  <c:v>64</c:v>
                </c:pt>
                <c:pt idx="10">
                  <c:v>64</c:v>
                </c:pt>
                <c:pt idx="11">
                  <c:v>64</c:v>
                </c:pt>
                <c:pt idx="12">
                  <c:v>64</c:v>
                </c:pt>
              </c:numCache>
            </c:numRef>
          </c:val>
        </c:ser>
        <c:ser>
          <c:idx val="1"/>
          <c:order val="1"/>
          <c:tx>
            <c:strRef>
              <c:f>Sheet2!$D$1</c:f>
              <c:strCache>
                <c:ptCount val="1"/>
                <c:pt idx="0">
                  <c:v>Sensor DHT 11 (◦C)</c:v>
                </c:pt>
              </c:strCache>
            </c:strRef>
          </c:tx>
          <c:cat>
            <c:numRef>
              <c:f>Sheet2!$B$2:$B$14</c:f>
              <c:numCache>
                <c:formatCode>h:mm\ AM/PM</c:formatCode>
                <c:ptCount val="13"/>
                <c:pt idx="0">
                  <c:v>0.83333333333333404</c:v>
                </c:pt>
                <c:pt idx="1">
                  <c:v>0.91666666666666696</c:v>
                </c:pt>
                <c:pt idx="2">
                  <c:v>0</c:v>
                </c:pt>
                <c:pt idx="3">
                  <c:v>8.3333333333333329E-2</c:v>
                </c:pt>
                <c:pt idx="4">
                  <c:v>0.16666666666666696</c:v>
                </c:pt>
                <c:pt idx="5">
                  <c:v>0.25</c:v>
                </c:pt>
                <c:pt idx="6">
                  <c:v>0.33333333333333309</c:v>
                </c:pt>
                <c:pt idx="7">
                  <c:v>0.41666666666666813</c:v>
                </c:pt>
                <c:pt idx="8">
                  <c:v>0.5</c:v>
                </c:pt>
                <c:pt idx="9">
                  <c:v>0.58333333333333282</c:v>
                </c:pt>
                <c:pt idx="10">
                  <c:v>0.66666666666666818</c:v>
                </c:pt>
                <c:pt idx="11">
                  <c:v>0.75000000000000222</c:v>
                </c:pt>
                <c:pt idx="12">
                  <c:v>0.83333333333333304</c:v>
                </c:pt>
              </c:numCache>
            </c:numRef>
          </c:cat>
          <c:val>
            <c:numRef>
              <c:f>Sheet2!$D$2:$D$14</c:f>
              <c:numCache>
                <c:formatCode>General</c:formatCode>
                <c:ptCount val="13"/>
                <c:pt idx="0">
                  <c:v>47.6</c:v>
                </c:pt>
                <c:pt idx="1">
                  <c:v>46</c:v>
                </c:pt>
                <c:pt idx="2">
                  <c:v>44.9</c:v>
                </c:pt>
                <c:pt idx="3">
                  <c:v>45.9</c:v>
                </c:pt>
                <c:pt idx="4">
                  <c:v>46.8</c:v>
                </c:pt>
                <c:pt idx="5">
                  <c:v>47.9</c:v>
                </c:pt>
                <c:pt idx="6">
                  <c:v>48.7</c:v>
                </c:pt>
                <c:pt idx="7">
                  <c:v>49.8</c:v>
                </c:pt>
                <c:pt idx="8">
                  <c:v>49.8</c:v>
                </c:pt>
                <c:pt idx="9">
                  <c:v>50.8</c:v>
                </c:pt>
                <c:pt idx="10">
                  <c:v>49.9</c:v>
                </c:pt>
                <c:pt idx="11">
                  <c:v>49.9</c:v>
                </c:pt>
                <c:pt idx="12">
                  <c:v>47.6</c:v>
                </c:pt>
              </c:numCache>
            </c:numRef>
          </c:val>
        </c:ser>
        <c:marker val="1"/>
        <c:axId val="196822144"/>
        <c:axId val="196823680"/>
      </c:lineChart>
      <c:catAx>
        <c:axId val="196822144"/>
        <c:scaling>
          <c:orientation val="minMax"/>
        </c:scaling>
        <c:axPos val="b"/>
        <c:numFmt formatCode="h:mm\ AM/PM" sourceLinked="1"/>
        <c:maj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96823680"/>
        <c:crosses val="autoZero"/>
        <c:auto val="1"/>
        <c:lblAlgn val="ctr"/>
        <c:lblOffset val="100"/>
      </c:catAx>
      <c:valAx>
        <c:axId val="196823680"/>
        <c:scaling>
          <c:orientation val="minMax"/>
        </c:scaling>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SUHU</a:t>
                </a:r>
              </a:p>
            </c:rich>
          </c:tx>
        </c:title>
        <c:numFmt formatCode="General" sourceLinked="1"/>
        <c:maj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96822144"/>
        <c:crosses val="autoZero"/>
        <c:crossBetween val="between"/>
      </c:valAx>
    </c:plotArea>
    <c:legend>
      <c:legendPos val="r"/>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chart>
  <c:spPr>
    <a:noFill/>
    <a:ln w="9525" cap="flat" cmpd="sng" algn="ctr">
      <a:solidFill>
        <a:schemeClr val="bg1">
          <a:lumMod val="75000"/>
        </a:schemeClr>
      </a:solidFill>
      <a:prstDash val="solid"/>
      <a:round/>
    </a:ln>
  </c:spPr>
  <c:txPr>
    <a:bodyPr/>
    <a:lstStyle/>
    <a:p>
      <a:pPr>
        <a:defRPr lang="en-US"/>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6"/>
    <customShpInfo spid="_x0000_s103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0F2378-AF89-497F-B642-E91F809EF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Skripsi Bpk. Wahyudin Laleno_2</Template>
  <TotalTime>24</TotalTime>
  <Pages>54</Pages>
  <Words>10032</Words>
  <Characters>57183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lite</Company>
  <LinksUpToDate>false</LinksUpToDate>
  <CharactersWithSpaces>67081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185</cp:revision>
  <cp:lastPrinted>2022-05-27T10:58:00Z</cp:lastPrinted>
  <dcterms:created xsi:type="dcterms:W3CDTF">2022-05-26T02:04:00Z</dcterms:created>
  <dcterms:modified xsi:type="dcterms:W3CDTF">2022-06-09T03:24:00Z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faf6eee3-a983-30e6-9c9a-56ab84993247</vt:lpwstr>
  </property>
  <property fmtid="{D5CDD505-2E9C-101B-9397-08002B2CF9AE}" pid="24" name="Mendeley Citation Style_1">
    <vt:lpwstr>http://www.zotero.org/styles/apa</vt:lpwstr>
  </property>
  <property fmtid="{D5CDD505-2E9C-101B-9397-08002B2CF9AE}" pid="25" name="KSOProductBuildVer">
    <vt:lpwstr>1033-11.2.0.11130</vt:lpwstr>
  </property>
  <property fmtid="{D5CDD505-2E9C-101B-9397-08002B2CF9AE}" pid="26" name="ICV">
    <vt:lpwstr>8633C508CD30422EBE6C5B25703855AB</vt:lpwstr>
  </property>
</Properties>
</file>