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76" w:lineRule="auto"/>
        <w:ind w:left="0" w:firstLine="0"/>
        <w:jc w:val="center"/>
        <w:rPr>
          <w:rFonts w:ascii="Times New Roman" w:hAnsi="Times New Roman" w:cs="Times New Roman"/>
          <w:b/>
          <w:sz w:val="32"/>
          <w:szCs w:val="32"/>
        </w:rPr>
      </w:pPr>
      <w:bookmarkStart w:id="0" w:name="_Toc59372872"/>
      <w:bookmarkStart w:id="1" w:name="_Toc58883578"/>
      <w:r>
        <w:rPr>
          <w:rFonts w:ascii="Times New Roman" w:hAnsi="Times New Roman" w:cs="Times New Roman"/>
          <w:b/>
          <w:sz w:val="32"/>
          <w:szCs w:val="32"/>
        </w:rPr>
        <w:t>PERAN KEPALA DESA DALAM PEMBERDAYAAN MASYARAKAT DI DESA SOLONSA KECAMATAN WITA PONDAKABUPATAN MOROWALI</w:t>
      </w:r>
    </w:p>
    <w:p>
      <w:pPr>
        <w:spacing w:before="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Oleh:</w:t>
      </w:r>
    </w:p>
    <w:p>
      <w:pPr>
        <w:spacing w:before="0"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AKBAR HIDAYAT</w:t>
      </w:r>
    </w:p>
    <w:p>
      <w:pPr>
        <w:spacing w:before="0"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rPr>
        <w:t>S.21.16.050</w:t>
      </w:r>
    </w:p>
    <w:p>
      <w:pPr>
        <w:spacing w:before="0" w:after="0" w:line="240" w:lineRule="auto"/>
        <w:ind w:left="0" w:firstLine="0"/>
        <w:jc w:val="center"/>
        <w:rPr>
          <w:rFonts w:ascii="Times New Roman" w:hAnsi="Times New Roman" w:cs="Times New Roman"/>
          <w:b/>
          <w:sz w:val="28"/>
          <w:szCs w:val="28"/>
          <w:lang w:val="id-ID"/>
        </w:rPr>
      </w:pPr>
    </w:p>
    <w:p>
      <w:pPr>
        <w:spacing w:before="0" w:after="0" w:line="48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pPr>
        <w:spacing w:before="0" w:after="0"/>
        <w:ind w:left="0" w:firstLine="0"/>
        <w:jc w:val="center"/>
        <w:rPr>
          <w:rFonts w:ascii="Times New Roman" w:hAnsi="Times New Roman" w:cs="Times New Roman"/>
          <w:b/>
          <w:sz w:val="24"/>
          <w:szCs w:val="24"/>
        </w:rPr>
      </w:pPr>
      <w:r>
        <w:rPr>
          <w:rFonts w:ascii="Times New Roman" w:hAnsi="Times New Roman" w:cs="Times New Roman"/>
          <w:b/>
          <w:sz w:val="24"/>
          <w:szCs w:val="24"/>
        </w:rPr>
        <w:t>Untuk Memenuhi Salah Satu Syarat Ujian Guna Memperoleh Gelar Sarjanah Ilmu Pemerintahan Fakultas Ilmu Social Dan Ilmu Politik</w:t>
      </w:r>
    </w:p>
    <w:p>
      <w:pPr>
        <w:tabs>
          <w:tab w:val="left" w:pos="3969"/>
        </w:tabs>
        <w:ind w:left="0" w:firstLine="0"/>
        <w:jc w:val="center"/>
        <w:rPr>
          <w:rFonts w:ascii="Times New Roman" w:hAnsi="Times New Roman" w:cs="Times New Roman"/>
          <w:b/>
          <w:sz w:val="32"/>
          <w:szCs w:val="32"/>
        </w:rPr>
      </w:pPr>
      <w:r>
        <w:rPr>
          <w:rFonts w:ascii="Times New Roman" w:hAnsi="Times New Roman" w:cs="Times New Roman"/>
          <w:b/>
          <w:sz w:val="32"/>
          <w:szCs w:val="32"/>
          <w:lang w:val="id-ID" w:eastAsia="id-ID"/>
        </w:rPr>
        <w:drawing>
          <wp:anchor distT="0" distB="0" distL="114300" distR="114300" simplePos="0" relativeHeight="251714560" behindDoc="0" locked="0" layoutInCell="1" allowOverlap="1">
            <wp:simplePos x="0" y="0"/>
            <wp:positionH relativeFrom="column">
              <wp:posOffset>1422400</wp:posOffset>
            </wp:positionH>
            <wp:positionV relativeFrom="paragraph">
              <wp:posOffset>605155</wp:posOffset>
            </wp:positionV>
            <wp:extent cx="2231390" cy="2210435"/>
            <wp:effectExtent l="19050" t="0" r="0" b="0"/>
            <wp:wrapThrough wrapText="bothSides">
              <wp:wrapPolygon>
                <wp:start x="-184" y="0"/>
                <wp:lineTo x="-184" y="21408"/>
                <wp:lineTo x="21575" y="21408"/>
                <wp:lineTo x="21575" y="0"/>
                <wp:lineTo x="-184"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cstate="print"/>
                    <a:srcRect/>
                    <a:stretch>
                      <a:fillRect/>
                    </a:stretch>
                  </pic:blipFill>
                  <pic:spPr>
                    <a:xfrm>
                      <a:off x="0" y="0"/>
                      <a:ext cx="2231390" cy="2210435"/>
                    </a:xfrm>
                    <a:prstGeom prst="rect">
                      <a:avLst/>
                    </a:prstGeom>
                    <a:noFill/>
                    <a:ln w="9525">
                      <a:noFill/>
                      <a:miter lim="800000"/>
                      <a:headEnd/>
                      <a:tailEnd/>
                    </a:ln>
                  </pic:spPr>
                </pic:pic>
              </a:graphicData>
            </a:graphic>
          </wp:anchor>
        </w:drawing>
      </w:r>
    </w:p>
    <w:p>
      <w:pPr>
        <w:ind w:left="0" w:firstLine="0"/>
        <w:jc w:val="center"/>
        <w:rPr>
          <w:rFonts w:ascii="Times New Roman" w:hAnsi="Times New Roman" w:cs="Times New Roman"/>
          <w:b/>
          <w:sz w:val="32"/>
          <w:szCs w:val="32"/>
        </w:rPr>
      </w:pPr>
    </w:p>
    <w:p>
      <w:pPr>
        <w:ind w:left="0" w:firstLine="0"/>
        <w:jc w:val="center"/>
        <w:rPr>
          <w:rFonts w:ascii="Times New Roman" w:hAnsi="Times New Roman" w:cs="Times New Roman"/>
          <w:b/>
          <w:sz w:val="32"/>
          <w:szCs w:val="32"/>
          <w:lang w:val="id-ID"/>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pStyle w:val="2"/>
        <w:ind w:left="0" w:firstLine="0"/>
        <w:rPr>
          <w:rFonts w:ascii="Times New Roman" w:hAnsi="Times New Roman" w:cs="Times New Roman" w:eastAsiaTheme="minorHAnsi"/>
          <w:color w:val="auto"/>
          <w:sz w:val="24"/>
          <w:szCs w:val="24"/>
        </w:rPr>
      </w:pPr>
    </w:p>
    <w:p/>
    <w:p/>
    <w:p>
      <w:pPr>
        <w:spacing w:before="0" w:after="0"/>
        <w:ind w:left="0" w:firstLine="0"/>
        <w:jc w:val="center"/>
        <w:rPr>
          <w:rFonts w:ascii="Times New Roman" w:hAnsi="Times New Roman" w:cs="Times New Roman"/>
          <w:b/>
          <w:sz w:val="32"/>
          <w:szCs w:val="32"/>
        </w:rPr>
      </w:pPr>
      <w:r>
        <w:rPr>
          <w:rFonts w:ascii="Times New Roman" w:hAnsi="Times New Roman" w:cs="Times New Roman"/>
          <w:b/>
          <w:sz w:val="32"/>
          <w:szCs w:val="32"/>
        </w:rPr>
        <w:t>PROGRAM STRATA SATU (S1)</w:t>
      </w:r>
    </w:p>
    <w:p>
      <w:pPr>
        <w:spacing w:before="0" w:after="0"/>
        <w:ind w:left="0" w:firstLine="0"/>
        <w:jc w:val="center"/>
        <w:rPr>
          <w:rFonts w:ascii="Times New Roman" w:hAnsi="Times New Roman" w:cs="Times New Roman"/>
          <w:b/>
          <w:sz w:val="32"/>
          <w:szCs w:val="32"/>
        </w:rPr>
      </w:pPr>
      <w:r>
        <w:rPr>
          <w:rFonts w:ascii="Times New Roman" w:hAnsi="Times New Roman" w:cs="Times New Roman"/>
          <w:b/>
          <w:sz w:val="32"/>
          <w:szCs w:val="32"/>
        </w:rPr>
        <w:t>FAKULTAS ILMU SOSIAL DAN ILMU POLITIK</w:t>
      </w:r>
    </w:p>
    <w:p>
      <w:pPr>
        <w:spacing w:before="0" w:after="0"/>
        <w:ind w:left="0" w:firstLine="0"/>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pPr>
        <w:spacing w:before="0" w:after="0"/>
        <w:ind w:left="0" w:firstLine="0"/>
        <w:jc w:val="center"/>
        <w:rPr>
          <w:rFonts w:ascii="Times New Roman" w:hAnsi="Times New Roman" w:cs="Times New Roman"/>
          <w:b/>
          <w:sz w:val="32"/>
          <w:szCs w:val="32"/>
        </w:rPr>
      </w:pPr>
      <w:r>
        <w:rPr>
          <w:rFonts w:ascii="Times New Roman" w:hAnsi="Times New Roman" w:cs="Times New Roman"/>
          <w:b/>
          <w:sz w:val="32"/>
          <w:szCs w:val="32"/>
        </w:rPr>
        <w:t>2022</w:t>
      </w:r>
      <w:r>
        <w:rPr>
          <w:rFonts w:ascii="Times New Roman" w:hAnsi="Times New Roman" w:cs="Times New Roman"/>
          <w:sz w:val="24"/>
          <w:szCs w:val="24"/>
        </w:rPr>
        <w:br w:type="page"/>
      </w:r>
    </w:p>
    <w:p>
      <w:pPr>
        <w:pStyle w:val="2"/>
        <w:ind w:left="0" w:firstLine="0"/>
        <w:jc w:val="center"/>
        <w:rPr>
          <w:rFonts w:ascii="Times New Roman" w:hAnsi="Times New Roman" w:cs="Times New Roman"/>
          <w:b/>
          <w:color w:val="auto"/>
        </w:rPr>
      </w:pPr>
      <w:bookmarkStart w:id="2" w:name="_Toc79847576"/>
      <w:bookmarkStart w:id="3" w:name="_Toc79849429"/>
      <w:bookmarkStart w:id="4" w:name="_Toc83911002"/>
      <w:bookmarkStart w:id="5" w:name="_Toc98829494"/>
      <w:bookmarkStart w:id="6" w:name="_Toc84131108"/>
      <w:bookmarkStart w:id="7" w:name="_Toc84301095"/>
      <w:bookmarkStart w:id="8" w:name="_Toc106607504"/>
      <w:bookmarkStart w:id="9" w:name="_Toc106968604"/>
      <w:bookmarkStart w:id="10" w:name="_Toc106968704"/>
      <w:r>
        <w:rPr>
          <w:rFonts w:ascii="Times New Roman" w:hAnsi="Times New Roman" w:cs="Times New Roman"/>
          <w:b/>
          <w:color w:val="auto"/>
        </w:rPr>
        <w:t>LEMBAR PENGESAHAN PEMBIMBING</w:t>
      </w:r>
      <w:bookmarkEnd w:id="2"/>
      <w:bookmarkEnd w:id="3"/>
      <w:bookmarkEnd w:id="4"/>
      <w:bookmarkEnd w:id="5"/>
      <w:bookmarkEnd w:id="6"/>
      <w:bookmarkEnd w:id="7"/>
      <w:bookmarkEnd w:id="8"/>
      <w:bookmarkEnd w:id="9"/>
      <w:bookmarkEnd w:id="10"/>
    </w:p>
    <w:p>
      <w:pPr>
        <w:spacing w:before="0" w:after="0" w:line="240" w:lineRule="auto"/>
        <w:ind w:left="0" w:firstLine="0"/>
        <w:rPr>
          <w:rFonts w:ascii="Times New Roman" w:hAnsi="Times New Roman" w:cs="Times New Roman"/>
          <w:b/>
          <w:sz w:val="32"/>
          <w:szCs w:val="32"/>
        </w:rPr>
      </w:pPr>
      <w:r>
        <w:rPr>
          <w:rFonts w:ascii="Times New Roman" w:hAnsi="Times New Roman" w:cs="Times New Roman"/>
          <w:b/>
          <w:sz w:val="32"/>
          <w:szCs w:val="32"/>
          <w:lang w:val="id-ID" w:eastAsia="id-ID"/>
        </w:rPr>
        <w:drawing>
          <wp:anchor distT="0" distB="0" distL="114300" distR="114300" simplePos="0" relativeHeight="251715584" behindDoc="0" locked="0" layoutInCell="1" allowOverlap="1">
            <wp:simplePos x="0" y="0"/>
            <wp:positionH relativeFrom="column">
              <wp:posOffset>-1506855</wp:posOffset>
            </wp:positionH>
            <wp:positionV relativeFrom="paragraph">
              <wp:posOffset>173355</wp:posOffset>
            </wp:positionV>
            <wp:extent cx="7697470" cy="5595620"/>
            <wp:effectExtent l="0" t="1047750" r="0" b="1033780"/>
            <wp:wrapNone/>
            <wp:docPr id="3" name="Picture 0" descr="IMG_20221121_11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IMG_20221121_112554.jpg"/>
                    <pic:cNvPicPr>
                      <a:picLocks noChangeAspect="1"/>
                    </pic:cNvPicPr>
                  </pic:nvPicPr>
                  <pic:blipFill>
                    <a:blip r:embed="rId15" cstate="print"/>
                    <a:stretch>
                      <a:fillRect/>
                    </a:stretch>
                  </pic:blipFill>
                  <pic:spPr>
                    <a:xfrm rot="5400000">
                      <a:off x="0" y="0"/>
                      <a:ext cx="7697470" cy="5595620"/>
                    </a:xfrm>
                    <a:prstGeom prst="rect">
                      <a:avLst/>
                    </a:prstGeom>
                  </pic:spPr>
                </pic:pic>
              </a:graphicData>
            </a:graphic>
          </wp:anchor>
        </w:drawing>
      </w:r>
    </w:p>
    <w:p>
      <w:pPr>
        <w:spacing w:before="0" w:after="0" w:line="240" w:lineRule="auto"/>
        <w:ind w:left="0" w:firstLine="0"/>
        <w:jc w:val="center"/>
        <w:rPr>
          <w:rFonts w:ascii="Times New Roman" w:hAnsi="Times New Roman" w:cs="Times New Roman"/>
          <w:b/>
          <w:sz w:val="32"/>
          <w:szCs w:val="32"/>
          <w:lang w:val="id-ID"/>
        </w:rPr>
      </w:pPr>
      <w:r>
        <w:rPr>
          <w:rFonts w:ascii="Times New Roman" w:hAnsi="Times New Roman" w:cs="Times New Roman"/>
          <w:b/>
          <w:sz w:val="32"/>
          <w:szCs w:val="32"/>
        </w:rPr>
        <w:t>PERAN KEPALA DESA DALAM PEMBERDAYAAN MASYARAKAT DI DESA SOLONSA KECAMATAN WITA PONDA KABUPATEN MOROWALI</w:t>
      </w:r>
    </w:p>
    <w:p>
      <w:pPr>
        <w:spacing w:before="0" w:after="0" w:line="240" w:lineRule="auto"/>
        <w:jc w:val="center"/>
        <w:rPr>
          <w:rFonts w:ascii="Times New Roman" w:hAnsi="Times New Roman" w:cs="Times New Roman"/>
          <w:b/>
          <w:sz w:val="32"/>
          <w:szCs w:val="32"/>
        </w:rPr>
      </w:pPr>
    </w:p>
    <w:p>
      <w:pPr>
        <w:spacing w:before="0"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rPr>
        <w:t>Oleh</w:t>
      </w:r>
    </w:p>
    <w:p>
      <w:pPr>
        <w:spacing w:before="0" w:after="0" w:line="240" w:lineRule="auto"/>
        <w:ind w:left="0" w:firstLine="0"/>
        <w:jc w:val="center"/>
        <w:rPr>
          <w:rFonts w:ascii="Times New Roman" w:hAnsi="Times New Roman" w:cs="Times New Roman"/>
          <w:b/>
          <w:sz w:val="28"/>
          <w:szCs w:val="28"/>
          <w:lang w:val="id-ID"/>
        </w:rPr>
      </w:pPr>
    </w:p>
    <w:p>
      <w:pPr>
        <w:spacing w:before="0"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AKBAR HIDAYAT</w:t>
      </w:r>
    </w:p>
    <w:p>
      <w:pPr>
        <w:spacing w:before="0"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S.21.16.050</w:t>
      </w:r>
    </w:p>
    <w:p>
      <w:pPr>
        <w:tabs>
          <w:tab w:val="left" w:pos="1800"/>
        </w:tabs>
        <w:spacing w:before="0" w:after="0" w:line="240" w:lineRule="auto"/>
        <w:ind w:left="0" w:firstLine="0"/>
        <w:jc w:val="center"/>
        <w:rPr>
          <w:rFonts w:ascii="Times New Roman" w:hAnsi="Times New Roman" w:cs="Times New Roman"/>
          <w:b/>
          <w:sz w:val="28"/>
          <w:szCs w:val="28"/>
        </w:rPr>
      </w:pPr>
    </w:p>
    <w:p>
      <w:pPr>
        <w:spacing w:before="0"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pPr>
        <w:spacing w:before="0" w:after="0" w:line="240" w:lineRule="auto"/>
        <w:ind w:left="0" w:firstLine="0"/>
        <w:jc w:val="center"/>
        <w:rPr>
          <w:rFonts w:ascii="Times New Roman" w:hAnsi="Times New Roman" w:cs="Times New Roman"/>
          <w:b/>
          <w:sz w:val="28"/>
          <w:szCs w:val="28"/>
        </w:rPr>
      </w:pPr>
    </w:p>
    <w:p>
      <w:pPr>
        <w:spacing w:before="0"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Untuk Memenuhi Salah Satu Syarat Ujian Guna Memperoleh Gelar Sarjanah Ilmu Pemerintahan Fakultas Ilmu Social Dan Ilmu Politik</w:t>
      </w:r>
    </w:p>
    <w:p>
      <w:pPr>
        <w:spacing w:before="0"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Disetujui Oleh Tim Pembimbing</w:t>
      </w:r>
    </w:p>
    <w:p>
      <w:pPr>
        <w:spacing w:before="0"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Pada Tanggal :……….........</w:t>
      </w:r>
    </w:p>
    <w:p>
      <w:pPr>
        <w:spacing w:before="0" w:after="0" w:line="240" w:lineRule="auto"/>
        <w:ind w:left="0" w:firstLine="0"/>
        <w:jc w:val="center"/>
        <w:rPr>
          <w:rFonts w:ascii="Times New Roman" w:hAnsi="Times New Roman" w:cs="Times New Roman"/>
          <w:b/>
          <w:sz w:val="24"/>
          <w:szCs w:val="24"/>
        </w:rPr>
      </w:pPr>
    </w:p>
    <w:p>
      <w:pPr>
        <w:ind w:left="0" w:firstLine="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pPr>
        <w:pStyle w:val="2"/>
        <w:ind w:left="0" w:firstLine="0"/>
        <w:jc w:val="center"/>
        <w:rPr>
          <w:rFonts w:ascii="Times New Roman" w:hAnsi="Times New Roman" w:cs="Times New Roman"/>
          <w:b/>
          <w:color w:val="auto"/>
          <w:lang w:val="id-ID"/>
        </w:rPr>
      </w:pPr>
      <w:bookmarkStart w:id="11" w:name="_Toc105254926"/>
      <w:bookmarkStart w:id="12" w:name="_Toc106607505"/>
      <w:bookmarkStart w:id="13" w:name="_Toc106968605"/>
      <w:bookmarkStart w:id="14" w:name="_Toc106968705"/>
      <w:r>
        <w:rPr>
          <w:rFonts w:ascii="Times New Roman" w:hAnsi="Times New Roman" w:cs="Times New Roman"/>
          <w:b/>
          <w:color w:val="auto"/>
        </w:rPr>
        <w:t>LEMBAR PENGESAHAN PENGUJI</w:t>
      </w:r>
      <w:bookmarkEnd w:id="11"/>
      <w:bookmarkEnd w:id="12"/>
      <w:bookmarkEnd w:id="13"/>
      <w:bookmarkEnd w:id="14"/>
    </w:p>
    <w:p>
      <w:pPr>
        <w:pStyle w:val="45"/>
        <w:jc w:val="center"/>
        <w:rPr>
          <w:rFonts w:ascii="Times New Roman" w:hAnsi="Times New Roman"/>
          <w:b/>
          <w:sz w:val="32"/>
          <w:lang w:val="id-ID"/>
        </w:rPr>
      </w:pPr>
      <w:r>
        <w:rPr>
          <w:rFonts w:ascii="Times New Roman" w:hAnsi="Times New Roman"/>
          <w:b/>
          <w:sz w:val="32"/>
          <w:lang w:val="id-ID"/>
        </w:rPr>
        <w:t>PERAN KEPALA DESA DALAM PEMBERDAYAAN</w:t>
      </w:r>
    </w:p>
    <w:p>
      <w:pPr>
        <w:pStyle w:val="45"/>
        <w:jc w:val="center"/>
        <w:rPr>
          <w:rFonts w:ascii="Times New Roman" w:hAnsi="Times New Roman"/>
          <w:b/>
          <w:sz w:val="32"/>
          <w:lang w:val="id-ID"/>
        </w:rPr>
      </w:pPr>
      <w:r>
        <w:rPr>
          <w:rFonts w:ascii="Times New Roman" w:hAnsi="Times New Roman"/>
          <w:b/>
          <w:sz w:val="32"/>
          <w:lang w:val="id-ID"/>
        </w:rPr>
        <w:t>DI DESA SPLONSA KECAMATAN WITAPONDA</w:t>
      </w:r>
    </w:p>
    <w:p>
      <w:pPr>
        <w:pStyle w:val="45"/>
        <w:jc w:val="center"/>
        <w:rPr>
          <w:rFonts w:ascii="Times New Roman" w:hAnsi="Times New Roman"/>
          <w:b/>
          <w:sz w:val="32"/>
          <w:lang w:val="id-ID"/>
        </w:rPr>
      </w:pPr>
      <w:r>
        <w:rPr>
          <w:rFonts w:ascii="Times New Roman" w:hAnsi="Times New Roman"/>
          <w:b/>
          <w:sz w:val="32"/>
          <w:lang w:val="id-ID"/>
        </w:rPr>
        <w:t>KABUPATEN MOROWALI</w:t>
      </w:r>
    </w:p>
    <w:p>
      <w:pPr>
        <w:spacing w:before="0" w:after="0" w:line="276" w:lineRule="auto"/>
        <w:ind w:left="0" w:firstLine="0"/>
        <w:jc w:val="center"/>
        <w:rPr>
          <w:rFonts w:ascii="Times New Roman" w:hAnsi="Times New Roman" w:cs="Times New Roman"/>
          <w:b/>
          <w:sz w:val="28"/>
          <w:szCs w:val="28"/>
        </w:rPr>
      </w:pPr>
    </w:p>
    <w:p>
      <w:pPr>
        <w:spacing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rPr>
        <w:t>Oleh</w:t>
      </w:r>
    </w:p>
    <w:p>
      <w:pPr>
        <w:spacing w:after="0" w:line="240" w:lineRule="auto"/>
        <w:ind w:left="0" w:firstLine="0"/>
        <w:jc w:val="center"/>
        <w:rPr>
          <w:rFonts w:ascii="Times New Roman" w:hAnsi="Times New Roman" w:cs="Times New Roman"/>
          <w:b/>
          <w:sz w:val="28"/>
          <w:szCs w:val="28"/>
          <w:lang w:val="id-ID"/>
        </w:rPr>
      </w:pPr>
    </w:p>
    <w:p>
      <w:pPr>
        <w:spacing w:before="0"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lang w:val="id-ID"/>
        </w:rPr>
        <w:t>AKBAR HIDAYAT</w:t>
      </w:r>
    </w:p>
    <w:p>
      <w:pPr>
        <w:spacing w:before="0" w:after="0" w:line="240" w:lineRule="auto"/>
        <w:ind w:left="0" w:firstLine="0"/>
        <w:jc w:val="center"/>
        <w:rPr>
          <w:rFonts w:ascii="Times New Roman" w:hAnsi="Times New Roman" w:cs="Times New Roman"/>
          <w:b/>
          <w:sz w:val="28"/>
          <w:szCs w:val="28"/>
          <w:lang w:val="id-ID"/>
        </w:rPr>
      </w:pPr>
      <w:r>
        <w:rPr>
          <w:rFonts w:ascii="Times New Roman" w:hAnsi="Times New Roman" w:cs="Times New Roman"/>
          <w:b/>
          <w:sz w:val="28"/>
          <w:szCs w:val="28"/>
        </w:rPr>
        <w:t>S.21.</w:t>
      </w:r>
      <w:r>
        <w:rPr>
          <w:rFonts w:ascii="Times New Roman" w:hAnsi="Times New Roman" w:cs="Times New Roman"/>
          <w:b/>
          <w:sz w:val="28"/>
          <w:szCs w:val="28"/>
          <w:lang w:val="id-ID"/>
        </w:rPr>
        <w:t>16</w:t>
      </w:r>
      <w:r>
        <w:rPr>
          <w:rFonts w:ascii="Times New Roman" w:hAnsi="Times New Roman" w:cs="Times New Roman"/>
          <w:b/>
          <w:sz w:val="28"/>
          <w:szCs w:val="28"/>
        </w:rPr>
        <w:t>.0</w:t>
      </w:r>
      <w:r>
        <w:rPr>
          <w:rFonts w:ascii="Times New Roman" w:hAnsi="Times New Roman" w:cs="Times New Roman"/>
          <w:b/>
          <w:sz w:val="28"/>
          <w:szCs w:val="28"/>
          <w:lang w:val="id-ID"/>
        </w:rPr>
        <w:t>50</w:t>
      </w:r>
    </w:p>
    <w:p>
      <w:pPr>
        <w:ind w:left="0" w:firstLine="0"/>
        <w:jc w:val="center"/>
        <w:rPr>
          <w:rFonts w:ascii="Times New Roman" w:hAnsi="Times New Roman" w:cs="Times New Roman"/>
          <w:b/>
          <w:sz w:val="28"/>
          <w:szCs w:val="28"/>
        </w:rPr>
      </w:pPr>
      <w:r>
        <w:rPr>
          <w:rFonts w:ascii="Times New Roman" w:hAnsi="Times New Roman" w:cs="Times New Roman"/>
          <w:b/>
          <w:sz w:val="28"/>
          <w:szCs w:val="28"/>
        </w:rPr>
        <w:t>SKRIPSI</w:t>
      </w:r>
    </w:p>
    <w:p>
      <w:pPr>
        <w:pStyle w:val="2"/>
        <w:spacing w:line="480" w:lineRule="auto"/>
        <w:ind w:left="0" w:firstLine="0"/>
        <w:jc w:val="center"/>
        <w:rPr>
          <w:rFonts w:ascii="Times New Roman" w:hAnsi="Times New Roman" w:cs="Times New Roman"/>
          <w:b/>
          <w:color w:val="auto"/>
          <w:sz w:val="24"/>
          <w:szCs w:val="24"/>
          <w:lang w:val="id-ID"/>
        </w:rPr>
      </w:pPr>
      <w:bookmarkStart w:id="15" w:name="_Toc106607506"/>
    </w:p>
    <w:p>
      <w:pPr>
        <w:ind w:left="0" w:firstLine="0"/>
        <w:rPr>
          <w:rFonts w:eastAsiaTheme="majorEastAsia"/>
          <w:lang w:val="id-ID"/>
        </w:rPr>
      </w:pPr>
    </w:p>
    <w:p>
      <w:pPr>
        <w:ind w:left="0" w:firstLine="0"/>
        <w:rPr>
          <w:rFonts w:eastAsiaTheme="majorEastAsia"/>
          <w:lang w:val="id-ID"/>
        </w:rPr>
      </w:pPr>
      <w:r>
        <w:drawing>
          <wp:anchor distT="0" distB="0" distL="114300" distR="114300" simplePos="0" relativeHeight="251717632" behindDoc="1" locked="0" layoutInCell="1" allowOverlap="1">
            <wp:simplePos x="0" y="0"/>
            <wp:positionH relativeFrom="column">
              <wp:posOffset>-2975610</wp:posOffset>
            </wp:positionH>
            <wp:positionV relativeFrom="paragraph">
              <wp:posOffset>94615</wp:posOffset>
            </wp:positionV>
            <wp:extent cx="10705465" cy="7623810"/>
            <wp:effectExtent l="0" t="0" r="152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rot="5400000">
                      <a:off x="0" y="0"/>
                      <a:ext cx="10705465" cy="7623810"/>
                    </a:xfrm>
                    <a:prstGeom prst="rect">
                      <a:avLst/>
                    </a:prstGeom>
                    <a:noFill/>
                    <a:ln>
                      <a:noFill/>
                    </a:ln>
                  </pic:spPr>
                </pic:pic>
              </a:graphicData>
            </a:graphic>
          </wp:anchor>
        </w:drawing>
      </w:r>
    </w:p>
    <w:p>
      <w:pPr>
        <w:spacing w:before="0" w:after="200" w:line="276" w:lineRule="auto"/>
        <w:ind w:left="0" w:firstLine="0"/>
        <w:rPr>
          <w:rFonts w:eastAsiaTheme="majorEastAsia"/>
          <w:lang w:val="id-ID"/>
        </w:rPr>
      </w:pPr>
      <w:r>
        <w:rPr>
          <w:rFonts w:eastAsiaTheme="majorEastAsia"/>
          <w:lang w:val="id-ID"/>
        </w:rPr>
        <w:br w:type="page"/>
      </w:r>
    </w:p>
    <w:p>
      <w:pPr>
        <w:ind w:left="0" w:firstLine="0"/>
        <w:rPr>
          <w:rFonts w:eastAsiaTheme="majorEastAsia"/>
          <w:lang w:val="id-ID"/>
        </w:rPr>
      </w:pPr>
    </w:p>
    <w:p>
      <w:pPr>
        <w:pStyle w:val="2"/>
        <w:spacing w:line="480" w:lineRule="auto"/>
        <w:ind w:left="0" w:firstLine="0"/>
        <w:jc w:val="center"/>
        <w:rPr>
          <w:rFonts w:ascii="Times New Roman" w:hAnsi="Times New Roman" w:cs="Times New Roman"/>
          <w:b/>
          <w:color w:val="auto"/>
          <w:sz w:val="24"/>
          <w:szCs w:val="24"/>
          <w:lang w:val="id-ID"/>
        </w:rPr>
      </w:pPr>
      <w:bookmarkStart w:id="16" w:name="_Toc106968606"/>
      <w:bookmarkStart w:id="17" w:name="_Toc106968706"/>
      <w:r>
        <w:rPr>
          <w:rFonts w:ascii="Times New Roman" w:hAnsi="Times New Roman" w:cs="Times New Roman"/>
          <w:b/>
          <w:color w:val="auto"/>
          <w:sz w:val="24"/>
          <w:szCs w:val="24"/>
          <w:lang w:val="id-ID"/>
        </w:rPr>
        <w:t>ABSTRAK</w:t>
      </w:r>
      <w:bookmarkEnd w:id="15"/>
      <w:bookmarkEnd w:id="16"/>
      <w:bookmarkEnd w:id="17"/>
    </w:p>
    <w:p>
      <w:pPr>
        <w:spacing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Penelitian ini bertujuan </w:t>
      </w:r>
      <w:r>
        <w:rPr>
          <w:rFonts w:ascii="Times New Roman" w:hAnsi="Times New Roman" w:cs="Times New Roman"/>
          <w:sz w:val="24"/>
          <w:szCs w:val="24"/>
          <w:lang w:val="id-ID"/>
        </w:rPr>
        <w:t>adalah bertujuan untuk</w:t>
      </w:r>
      <w:r>
        <w:rPr>
          <w:rFonts w:ascii="Times New Roman" w:hAnsi="Times New Roman" w:cs="Times New Roman"/>
          <w:sz w:val="24"/>
          <w:szCs w:val="24"/>
        </w:rPr>
        <w:t xml:space="preserve"> Mendeskripsikan peranan kepala desa dalam memberdayaan masyarakat Desa </w:t>
      </w:r>
      <w:r>
        <w:rPr>
          <w:rFonts w:ascii="Times New Roman" w:hAnsi="Times New Roman" w:cs="Times New Roman"/>
          <w:sz w:val="24"/>
          <w:szCs w:val="24"/>
          <w:lang w:val="id-ID"/>
        </w:rPr>
        <w:t>solonsa kecamatan witaponda kabupaten morowali serta</w:t>
      </w:r>
      <w:r>
        <w:rPr>
          <w:rFonts w:ascii="Times New Roman" w:hAnsi="Times New Roman" w:cs="Times New Roman"/>
          <w:sz w:val="24"/>
          <w:szCs w:val="24"/>
        </w:rPr>
        <w:t xml:space="preserve"> Me</w:t>
      </w:r>
      <w:r>
        <w:rPr>
          <w:rFonts w:ascii="Times New Roman" w:hAnsi="Times New Roman" w:cs="Times New Roman"/>
          <w:sz w:val="24"/>
          <w:szCs w:val="24"/>
          <w:lang w:val="id-ID"/>
        </w:rPr>
        <w:t>mastikan</w:t>
      </w:r>
      <w:r>
        <w:rPr>
          <w:rFonts w:ascii="Times New Roman" w:hAnsi="Times New Roman" w:cs="Times New Roman"/>
          <w:sz w:val="24"/>
          <w:szCs w:val="24"/>
        </w:rPr>
        <w:t xml:space="preserve"> </w:t>
      </w:r>
      <w:r>
        <w:rPr>
          <w:rFonts w:ascii="Times New Roman" w:hAnsi="Times New Roman" w:cs="Times New Roman"/>
          <w:sz w:val="24"/>
          <w:szCs w:val="24"/>
          <w:lang w:val="id-ID"/>
        </w:rPr>
        <w:t>indikator-indikator</w:t>
      </w:r>
      <w:r>
        <w:rPr>
          <w:rFonts w:ascii="Times New Roman" w:hAnsi="Times New Roman" w:cs="Times New Roman"/>
          <w:sz w:val="24"/>
          <w:szCs w:val="24"/>
        </w:rPr>
        <w:t xml:space="preserve"> pendukung dan penghambat yang mempengaruhi peranan kepala desa dalam memberdayakan masyarakat Desa </w:t>
      </w:r>
      <w:r>
        <w:rPr>
          <w:rFonts w:ascii="Times New Roman" w:hAnsi="Times New Roman" w:cs="Times New Roman"/>
          <w:sz w:val="24"/>
          <w:szCs w:val="24"/>
          <w:lang w:val="id-ID"/>
        </w:rPr>
        <w:t>solonsa kecamatan witaponda kabupaten morowali</w:t>
      </w:r>
      <w:r>
        <w:rPr>
          <w:rFonts w:ascii="Times New Roman" w:hAnsi="Times New Roman" w:cs="Times New Roman"/>
          <w:sz w:val="24"/>
          <w:szCs w:val="24"/>
        </w:rPr>
        <w:t>.</w:t>
      </w:r>
    </w:p>
    <w:p>
      <w:pPr>
        <w:spacing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Penelitian </w:t>
      </w:r>
      <w:r>
        <w:rPr>
          <w:rFonts w:ascii="Times New Roman" w:hAnsi="Times New Roman" w:cs="Times New Roman"/>
          <w:sz w:val="24"/>
          <w:szCs w:val="24"/>
          <w:lang w:val="id-ID"/>
        </w:rPr>
        <w:t>ini ialah</w:t>
      </w:r>
      <w:r>
        <w:rPr>
          <w:rFonts w:ascii="Times New Roman" w:hAnsi="Times New Roman" w:cs="Times New Roman"/>
          <w:sz w:val="24"/>
          <w:szCs w:val="24"/>
        </w:rPr>
        <w:t xml:space="preserve"> merupakan </w:t>
      </w:r>
      <w:r>
        <w:rPr>
          <w:rFonts w:ascii="Times New Roman" w:hAnsi="Times New Roman" w:cs="Times New Roman"/>
          <w:sz w:val="24"/>
          <w:szCs w:val="24"/>
          <w:lang w:val="id-ID"/>
        </w:rPr>
        <w:t xml:space="preserve">sebuah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deskriptif dengan pendekatan kualitatif. Subjek</w:t>
      </w:r>
      <w:r>
        <w:rPr>
          <w:rFonts w:ascii="Times New Roman" w:hAnsi="Times New Roman" w:cs="Times New Roman"/>
          <w:sz w:val="24"/>
          <w:szCs w:val="24"/>
          <w:lang w:val="id-ID"/>
        </w:rPr>
        <w:t xml:space="preserve"> dari</w:t>
      </w:r>
      <w:r>
        <w:rPr>
          <w:rFonts w:ascii="Times New Roman" w:hAnsi="Times New Roman" w:cs="Times New Roman"/>
          <w:sz w:val="24"/>
          <w:szCs w:val="24"/>
        </w:rPr>
        <w:t xml:space="preserve"> penelitian ini</w:t>
      </w:r>
      <w:r>
        <w:rPr>
          <w:rFonts w:ascii="Times New Roman" w:hAnsi="Times New Roman" w:cs="Times New Roman"/>
          <w:sz w:val="24"/>
          <w:szCs w:val="24"/>
          <w:lang w:val="id-ID"/>
        </w:rPr>
        <w:t xml:space="preserve"> ialah</w:t>
      </w:r>
      <w:r>
        <w:rPr>
          <w:rFonts w:ascii="Times New Roman" w:hAnsi="Times New Roman" w:cs="Times New Roman"/>
          <w:sz w:val="24"/>
          <w:szCs w:val="24"/>
        </w:rPr>
        <w:t xml:space="preserve"> kepala desa</w:t>
      </w:r>
      <w:r>
        <w:rPr>
          <w:rFonts w:ascii="Times New Roman" w:hAnsi="Times New Roman" w:cs="Times New Roman"/>
          <w:sz w:val="24"/>
          <w:szCs w:val="24"/>
          <w:lang w:val="id-ID"/>
        </w:rPr>
        <w:t xml:space="preserve"> solonsa</w:t>
      </w:r>
      <w:r>
        <w:rPr>
          <w:rFonts w:ascii="Times New Roman" w:hAnsi="Times New Roman" w:cs="Times New Roman"/>
          <w:sz w:val="24"/>
          <w:szCs w:val="24"/>
        </w:rPr>
        <w:t>,</w:t>
      </w:r>
      <w:r>
        <w:rPr>
          <w:rFonts w:ascii="Times New Roman" w:hAnsi="Times New Roman" w:cs="Times New Roman"/>
          <w:sz w:val="24"/>
          <w:szCs w:val="24"/>
          <w:lang w:val="id-ID"/>
        </w:rPr>
        <w:t xml:space="preserve"> aparatur desa</w:t>
      </w:r>
      <w:r>
        <w:rPr>
          <w:rFonts w:ascii="Times New Roman" w:hAnsi="Times New Roman" w:cs="Times New Roman"/>
          <w:sz w:val="24"/>
          <w:szCs w:val="24"/>
        </w:rPr>
        <w:t xml:space="preserve"> dan masyarakat. Metode pengumpulan data yang digunakan </w:t>
      </w:r>
      <w:r>
        <w:rPr>
          <w:rFonts w:ascii="Times New Roman" w:hAnsi="Times New Roman" w:cs="Times New Roman"/>
          <w:sz w:val="24"/>
          <w:szCs w:val="24"/>
          <w:lang w:val="id-ID"/>
        </w:rPr>
        <w:t xml:space="preserve">oleh peneliti </w:t>
      </w:r>
      <w:r>
        <w:rPr>
          <w:rFonts w:ascii="Times New Roman" w:hAnsi="Times New Roman" w:cs="Times New Roman"/>
          <w:sz w:val="24"/>
          <w:szCs w:val="24"/>
        </w:rPr>
        <w:t>adalah wawancara, observasi, dan dokumentasi. Analisis data dilakukan dengan display data, reduksi data, dan pengambilan kesimpulan.</w:t>
      </w:r>
    </w:p>
    <w:p>
      <w:pPr>
        <w:spacing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 Hasil penelitian menunjukan bahwa: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(1) Peranan Kepala Desa dalam pemberdayaan masyarakat di Desa </w:t>
      </w:r>
      <w:r>
        <w:rPr>
          <w:rFonts w:ascii="Times New Roman" w:hAnsi="Times New Roman" w:cs="Times New Roman"/>
          <w:sz w:val="24"/>
          <w:szCs w:val="24"/>
          <w:lang w:val="id-ID"/>
        </w:rPr>
        <w:t xml:space="preserve">solonsa </w:t>
      </w:r>
      <w:r>
        <w:rPr>
          <w:rFonts w:ascii="Times New Roman" w:hAnsi="Times New Roman" w:cs="Times New Roman"/>
          <w:sz w:val="24"/>
          <w:szCs w:val="24"/>
        </w:rPr>
        <w:t xml:space="preserve"> </w:t>
      </w:r>
      <w:r>
        <w:rPr>
          <w:rFonts w:ascii="Times New Roman" w:hAnsi="Times New Roman" w:cs="Times New Roman"/>
          <w:sz w:val="24"/>
          <w:szCs w:val="24"/>
          <w:lang w:val="id-ID"/>
        </w:rPr>
        <w:t>adalah dengan memberikan bantuan secera langsung  kepada masyarakat stakeholder dengan pendekatan dengan metode analisis pendekatan persuasif</w:t>
      </w:r>
      <w:r>
        <w:rPr>
          <w:rFonts w:ascii="Times New Roman" w:hAnsi="Times New Roman" w:cs="Times New Roman"/>
          <w:sz w:val="24"/>
          <w:szCs w:val="24"/>
        </w:rPr>
        <w:t>,</w:t>
      </w:r>
      <w:r>
        <w:rPr>
          <w:rFonts w:ascii="Times New Roman" w:hAnsi="Times New Roman" w:cs="Times New Roman"/>
          <w:sz w:val="24"/>
          <w:szCs w:val="24"/>
          <w:lang w:val="id-ID"/>
        </w:rPr>
        <w:t xml:space="preserve"> responsif dan partisipatif</w:t>
      </w:r>
      <w:r>
        <w:rPr>
          <w:rFonts w:ascii="Times New Roman" w:hAnsi="Times New Roman" w:cs="Times New Roman"/>
          <w:sz w:val="24"/>
          <w:szCs w:val="24"/>
        </w:rPr>
        <w:t xml:space="preserve"> dengan indikator peranan kepala desa dalam </w:t>
      </w:r>
      <w:r>
        <w:rPr>
          <w:rFonts w:ascii="Times New Roman" w:hAnsi="Times New Roman" w:cs="Times New Roman"/>
          <w:sz w:val="24"/>
          <w:szCs w:val="24"/>
          <w:lang w:val="id-ID"/>
        </w:rPr>
        <w:t>menjalankan program</w:t>
      </w:r>
      <w:r>
        <w:rPr>
          <w:rFonts w:ascii="Times New Roman" w:hAnsi="Times New Roman" w:cs="Times New Roman"/>
          <w:sz w:val="24"/>
          <w:szCs w:val="24"/>
        </w:rPr>
        <w:t xml:space="preserve"> bidang ekonomi, kesehatan, sosial, dan politik. Sasaran</w:t>
      </w:r>
      <w:r>
        <w:rPr>
          <w:rFonts w:ascii="Times New Roman" w:hAnsi="Times New Roman" w:cs="Times New Roman"/>
          <w:sz w:val="24"/>
          <w:szCs w:val="24"/>
          <w:lang w:val="id-ID"/>
        </w:rPr>
        <w:t xml:space="preserve"> program</w:t>
      </w:r>
      <w:r>
        <w:rPr>
          <w:rFonts w:ascii="Times New Roman" w:hAnsi="Times New Roman" w:cs="Times New Roman"/>
          <w:sz w:val="24"/>
          <w:szCs w:val="24"/>
        </w:rPr>
        <w:t xml:space="preserve"> pemberdayaan masyarakat mengarah pada </w:t>
      </w:r>
      <w:r>
        <w:rPr>
          <w:rFonts w:ascii="Times New Roman" w:hAnsi="Times New Roman" w:cs="Times New Roman"/>
          <w:sz w:val="24"/>
          <w:szCs w:val="24"/>
          <w:lang w:val="id-ID"/>
        </w:rPr>
        <w:t>pengembangan ekonomi seperti peningkatan kualitas pekerjaan, pengembangan usaha dan penuntasan pengangguran</w:t>
      </w:r>
      <w:r>
        <w:rPr>
          <w:rFonts w:ascii="Times New Roman" w:hAnsi="Times New Roman" w:cs="Times New Roman"/>
          <w:sz w:val="24"/>
          <w:szCs w:val="24"/>
        </w:rPr>
        <w:t xml:space="preserve">. (2) </w:t>
      </w:r>
      <w:r>
        <w:rPr>
          <w:rFonts w:ascii="Times New Roman" w:hAnsi="Times New Roman" w:cs="Times New Roman"/>
          <w:sz w:val="24"/>
          <w:szCs w:val="24"/>
          <w:lang w:val="id-ID"/>
        </w:rPr>
        <w:t>Indikator-indikator</w:t>
      </w:r>
      <w:r>
        <w:rPr>
          <w:rFonts w:ascii="Times New Roman" w:hAnsi="Times New Roman" w:cs="Times New Roman"/>
          <w:sz w:val="24"/>
          <w:szCs w:val="24"/>
        </w:rPr>
        <w:t xml:space="preserve"> yang mempengaruhi peranan kepala desa dalam pemberdayaan masyarakat terdiri dari  </w:t>
      </w:r>
      <w:r>
        <w:rPr>
          <w:rFonts w:ascii="Times New Roman" w:hAnsi="Times New Roman" w:cs="Times New Roman"/>
          <w:sz w:val="24"/>
          <w:szCs w:val="24"/>
          <w:lang w:val="id-ID"/>
        </w:rPr>
        <w:t>indikator</w:t>
      </w:r>
      <w:r>
        <w:rPr>
          <w:rFonts w:ascii="Times New Roman" w:hAnsi="Times New Roman" w:cs="Times New Roman"/>
          <w:sz w:val="24"/>
          <w:szCs w:val="24"/>
        </w:rPr>
        <w:t xml:space="preserve"> pendukung dan penghambat. </w:t>
      </w:r>
      <w:r>
        <w:rPr>
          <w:rFonts w:ascii="Times New Roman" w:hAnsi="Times New Roman" w:cs="Times New Roman"/>
          <w:sz w:val="24"/>
          <w:szCs w:val="24"/>
          <w:lang w:val="id-ID"/>
        </w:rPr>
        <w:t>Indikator</w:t>
      </w:r>
      <w:r>
        <w:rPr>
          <w:rFonts w:ascii="Times New Roman" w:hAnsi="Times New Roman" w:cs="Times New Roman"/>
          <w:sz w:val="24"/>
          <w:szCs w:val="24"/>
        </w:rPr>
        <w:t xml:space="preserve"> pendukung peranan kepala desa </w:t>
      </w:r>
      <w:r>
        <w:rPr>
          <w:rFonts w:ascii="Times New Roman" w:hAnsi="Times New Roman" w:cs="Times New Roman"/>
          <w:sz w:val="24"/>
          <w:szCs w:val="24"/>
          <w:lang w:val="id-ID"/>
        </w:rPr>
        <w:t>terdiri dari</w:t>
      </w:r>
      <w:r>
        <w:rPr>
          <w:rFonts w:ascii="Times New Roman" w:hAnsi="Times New Roman" w:cs="Times New Roman"/>
          <w:sz w:val="24"/>
          <w:szCs w:val="24"/>
        </w:rPr>
        <w:t xml:space="preserve"> keturunan, kewibawaan, dan kekuasaan. </w:t>
      </w:r>
      <w:r>
        <w:rPr>
          <w:rFonts w:ascii="Times New Roman" w:hAnsi="Times New Roman" w:cs="Times New Roman"/>
          <w:sz w:val="24"/>
          <w:szCs w:val="24"/>
          <w:lang w:val="id-ID"/>
        </w:rPr>
        <w:t>Indikator</w:t>
      </w:r>
      <w:r>
        <w:rPr>
          <w:rFonts w:ascii="Times New Roman" w:hAnsi="Times New Roman" w:cs="Times New Roman"/>
          <w:sz w:val="24"/>
          <w:szCs w:val="24"/>
        </w:rPr>
        <w:t xml:space="preserve"> penghambat peranan kepala desa </w:t>
      </w:r>
      <w:r>
        <w:rPr>
          <w:rFonts w:ascii="Times New Roman" w:hAnsi="Times New Roman" w:cs="Times New Roman"/>
          <w:sz w:val="24"/>
          <w:szCs w:val="24"/>
          <w:lang w:val="id-ID"/>
        </w:rPr>
        <w:t xml:space="preserve">terdiri dari </w:t>
      </w:r>
      <w:r>
        <w:rPr>
          <w:rFonts w:ascii="Times New Roman" w:hAnsi="Times New Roman" w:cs="Times New Roman"/>
          <w:sz w:val="24"/>
          <w:szCs w:val="24"/>
        </w:rPr>
        <w:t>kondisi penduduk, partisipasi penduduk, dan fasilitas atau peralatan. Pembinaan kehidupan</w:t>
      </w:r>
      <w:r>
        <w:rPr>
          <w:rFonts w:ascii="Times New Roman" w:hAnsi="Times New Roman" w:cs="Times New Roman"/>
          <w:sz w:val="24"/>
          <w:szCs w:val="24"/>
          <w:lang w:val="id-ID"/>
        </w:rPr>
        <w:t xml:space="preserve"> dalam</w:t>
      </w:r>
      <w:r>
        <w:rPr>
          <w:rFonts w:ascii="Times New Roman" w:hAnsi="Times New Roman" w:cs="Times New Roman"/>
          <w:sz w:val="24"/>
          <w:szCs w:val="24"/>
        </w:rPr>
        <w:t xml:space="preserve"> masyarakat dilakukan oleh kepala desa  dengan konsep kesadaran dan kemauan masyarakat melalaui</w:t>
      </w:r>
      <w:r>
        <w:rPr>
          <w:rFonts w:ascii="Times New Roman" w:hAnsi="Times New Roman" w:cs="Times New Roman"/>
          <w:sz w:val="24"/>
          <w:szCs w:val="24"/>
          <w:lang w:val="id-ID"/>
        </w:rPr>
        <w:t xml:space="preserve"> melalui metode</w:t>
      </w:r>
      <w:r>
        <w:rPr>
          <w:rFonts w:ascii="Times New Roman" w:hAnsi="Times New Roman" w:cs="Times New Roman"/>
          <w:sz w:val="24"/>
          <w:szCs w:val="24"/>
        </w:rPr>
        <w:t xml:space="preserve"> </w:t>
      </w:r>
      <w:r>
        <w:rPr>
          <w:rFonts w:ascii="Times New Roman" w:hAnsi="Times New Roman" w:cs="Times New Roman"/>
          <w:sz w:val="24"/>
          <w:szCs w:val="24"/>
          <w:lang w:val="id-ID"/>
        </w:rPr>
        <w:t>pendekatan persuasif  sosial dan aplikatif dari kepala desa untuk menghadirkan</w:t>
      </w:r>
      <w:r>
        <w:rPr>
          <w:rFonts w:ascii="Times New Roman" w:hAnsi="Times New Roman" w:cs="Times New Roman"/>
          <w:sz w:val="24"/>
          <w:szCs w:val="24"/>
        </w:rPr>
        <w:t xml:space="preserve"> partisipasif </w:t>
      </w:r>
      <w:r>
        <w:rPr>
          <w:rFonts w:ascii="Times New Roman" w:hAnsi="Times New Roman" w:cs="Times New Roman"/>
          <w:sz w:val="24"/>
          <w:szCs w:val="24"/>
          <w:lang w:val="id-ID"/>
        </w:rPr>
        <w:t>massal oleh</w:t>
      </w:r>
      <w:r>
        <w:rPr>
          <w:rFonts w:ascii="Times New Roman" w:hAnsi="Times New Roman" w:cs="Times New Roman"/>
          <w:sz w:val="24"/>
          <w:szCs w:val="24"/>
        </w:rPr>
        <w:t xml:space="preserve"> masyarakat </w:t>
      </w:r>
      <w:r>
        <w:rPr>
          <w:rFonts w:ascii="Times New Roman" w:hAnsi="Times New Roman" w:cs="Times New Roman"/>
          <w:sz w:val="24"/>
          <w:szCs w:val="24"/>
          <w:lang w:val="id-ID"/>
        </w:rPr>
        <w:t xml:space="preserve">desa solonsa </w:t>
      </w:r>
      <w:r>
        <w:rPr>
          <w:rFonts w:ascii="Times New Roman" w:hAnsi="Times New Roman" w:cs="Times New Roman"/>
          <w:sz w:val="24"/>
          <w:szCs w:val="24"/>
        </w:rPr>
        <w:t xml:space="preserve">sehingga peranan kepala desa dalam pemberdayaan masyarakat berjalan efektif. </w:t>
      </w:r>
    </w:p>
    <w:p>
      <w:p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Kata Kunci : Peranan, Kepala Desa, Pemberdayaan Masyaraka </w:t>
      </w:r>
      <w:r>
        <w:br w:type="page"/>
      </w:r>
    </w:p>
    <w:p>
      <w:pPr>
        <w:pStyle w:val="2"/>
        <w:spacing w:after="240" w:line="480" w:lineRule="auto"/>
        <w:ind w:left="0" w:firstLine="0"/>
        <w:jc w:val="center"/>
        <w:rPr>
          <w:rFonts w:ascii="Times New Roman" w:hAnsi="Times New Roman" w:cs="Times New Roman"/>
          <w:b/>
          <w:color w:val="auto"/>
          <w:sz w:val="24"/>
          <w:szCs w:val="24"/>
          <w:lang w:val="id-ID"/>
        </w:rPr>
      </w:pPr>
      <w:bookmarkStart w:id="18" w:name="_Toc106607508"/>
      <w:bookmarkStart w:id="19" w:name="_Toc106968608"/>
      <w:bookmarkStart w:id="20" w:name="_Toc106968708"/>
      <w:r>
        <w:rPr>
          <w:rFonts w:ascii="Times New Roman" w:hAnsi="Times New Roman" w:cs="Times New Roman"/>
          <w:b/>
          <w:color w:val="auto"/>
          <w:sz w:val="24"/>
          <w:szCs w:val="24"/>
          <w:lang w:val="id-ID"/>
        </w:rPr>
        <w:t>MOTTO</w:t>
      </w:r>
      <w:bookmarkEnd w:id="18"/>
      <w:bookmarkEnd w:id="19"/>
      <w:bookmarkEnd w:id="20"/>
    </w:p>
    <w:p>
      <w:pPr>
        <w:spacing w:before="0" w:line="480" w:lineRule="auto"/>
        <w:ind w:left="0" w:firstLine="0"/>
        <w:jc w:val="center"/>
        <w:rPr>
          <w:b/>
          <w:lang w:val="id-ID"/>
        </w:rPr>
      </w:pPr>
      <w:r>
        <w:rPr>
          <w:rFonts w:cstheme="minorHAnsi"/>
          <w:b/>
          <w:bCs/>
          <w:rtl/>
        </w:rPr>
        <w:t>وُسْعَهَا</w:t>
      </w:r>
      <w:r>
        <w:rPr>
          <w:b/>
          <w:lang w:val="id-ID"/>
        </w:rPr>
        <w:t xml:space="preserve"> </w:t>
      </w:r>
      <w:r>
        <w:rPr>
          <w:rFonts w:cstheme="minorHAnsi"/>
          <w:b/>
          <w:bCs/>
          <w:rtl/>
        </w:rPr>
        <w:t>اِلَّا</w:t>
      </w:r>
      <w:r>
        <w:rPr>
          <w:b/>
          <w:lang w:val="id-ID"/>
        </w:rPr>
        <w:t xml:space="preserve"> </w:t>
      </w:r>
      <w:r>
        <w:rPr>
          <w:rFonts w:cstheme="minorHAnsi"/>
          <w:b/>
          <w:bCs/>
          <w:rtl/>
        </w:rPr>
        <w:t>نَفْسًا</w:t>
      </w:r>
      <w:r>
        <w:rPr>
          <w:b/>
          <w:lang w:val="id-ID"/>
        </w:rPr>
        <w:t xml:space="preserve"> </w:t>
      </w:r>
      <w:r>
        <w:rPr>
          <w:rFonts w:cstheme="minorHAnsi"/>
          <w:b/>
          <w:bCs/>
          <w:rtl/>
        </w:rPr>
        <w:t>اللّٰهُ</w:t>
      </w:r>
      <w:r>
        <w:rPr>
          <w:b/>
          <w:lang w:val="id-ID"/>
        </w:rPr>
        <w:t xml:space="preserve"> </w:t>
      </w:r>
      <w:r>
        <w:rPr>
          <w:rFonts w:cstheme="minorHAnsi"/>
          <w:b/>
          <w:bCs/>
          <w:rtl/>
        </w:rPr>
        <w:t>يُكَلِّفُ</w:t>
      </w:r>
      <w:r>
        <w:rPr>
          <w:b/>
          <w:lang w:val="id-ID"/>
        </w:rPr>
        <w:t xml:space="preserve"> </w:t>
      </w:r>
      <w:r>
        <w:rPr>
          <w:rFonts w:cstheme="minorHAnsi"/>
          <w:b/>
          <w:bCs/>
          <w:rtl/>
        </w:rPr>
        <w:t>لَا</w:t>
      </w:r>
    </w:p>
    <w:p>
      <w:pPr>
        <w:spacing w:before="0" w:after="0"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"Allah tidak membebani seseorang melainkan sesuai dengan kesanggupannya”</w:t>
      </w:r>
    </w:p>
    <w:p>
      <w:pPr>
        <w:spacing w:before="0" w:after="0"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(Surat Al Baqarah Ayat 286)</w:t>
      </w:r>
    </w:p>
    <w:p>
      <w:pPr>
        <w:spacing w:before="0" w:after="0"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“Jangan bilang pada saya nggak mungkin sebelum kamu mati dalam mencobanya”</w:t>
      </w:r>
    </w:p>
    <w:p>
      <w:pPr>
        <w:spacing w:before="0" w:after="0"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(Muhammad Al Fatih)</w:t>
      </w:r>
    </w:p>
    <w:p>
      <w:pPr>
        <w:spacing w:before="0" w:after="0"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“kegagalan itu hanya hiasan keberhasilan bagi seseorang yang sungguh-sungguh dalam kesuksesan”</w:t>
      </w:r>
    </w:p>
    <w:p>
      <w:pPr>
        <w:ind w:left="0" w:firstLine="0"/>
        <w:jc w:val="center"/>
        <w:rPr>
          <w:rFonts w:ascii="Times New Roman" w:hAnsi="Times New Roman" w:cs="Times New Roman"/>
          <w:b/>
          <w:sz w:val="24"/>
          <w:szCs w:val="24"/>
        </w:rPr>
      </w:pPr>
      <w:r>
        <w:rPr>
          <w:rFonts w:ascii="Times New Roman" w:hAnsi="Times New Roman" w:cs="Times New Roman"/>
          <w:sz w:val="24"/>
          <w:szCs w:val="24"/>
          <w:lang w:val="id-ID"/>
        </w:rPr>
        <w:t>(Akbar Hidayat)</w:t>
      </w:r>
      <w:r>
        <w:rPr>
          <w:rFonts w:ascii="Times New Roman" w:hAnsi="Times New Roman" w:cs="Times New Roman"/>
          <w:b/>
          <w:sz w:val="24"/>
          <w:szCs w:val="24"/>
        </w:rPr>
        <w:br w:type="page"/>
      </w:r>
    </w:p>
    <w:p>
      <w:pPr>
        <w:pStyle w:val="2"/>
        <w:spacing w:line="480" w:lineRule="auto"/>
        <w:ind w:left="0" w:firstLine="0"/>
        <w:jc w:val="center"/>
        <w:rPr>
          <w:rFonts w:ascii="Times New Roman" w:hAnsi="Times New Roman" w:cs="Times New Roman"/>
          <w:b/>
          <w:color w:val="auto"/>
          <w:sz w:val="24"/>
          <w:szCs w:val="24"/>
          <w:lang w:val="id-ID"/>
        </w:rPr>
      </w:pPr>
      <w:bookmarkStart w:id="21" w:name="_Toc106607509"/>
      <w:bookmarkStart w:id="22" w:name="_Toc106968709"/>
      <w:bookmarkStart w:id="23" w:name="_Toc106968609"/>
      <w:r>
        <w:rPr>
          <w:rFonts w:ascii="Times New Roman" w:hAnsi="Times New Roman" w:cs="Times New Roman"/>
          <w:b/>
          <w:color w:val="auto"/>
          <w:sz w:val="24"/>
          <w:szCs w:val="24"/>
          <w:lang w:val="id-ID"/>
        </w:rPr>
        <w:t>PERSEMBAHAN</w:t>
      </w:r>
      <w:bookmarkEnd w:id="21"/>
      <w:bookmarkEnd w:id="22"/>
      <w:bookmarkEnd w:id="23"/>
    </w:p>
    <w:p>
      <w:pPr>
        <w:spacing w:line="48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syukur Alhamdulillah, maha suci allah atas segala kehendaknya hingga karya tulis ini tercipta dan saya persembahkan Karya tulis ini kepada kedua orang tua saya.</w:t>
      </w:r>
    </w:p>
    <w:p>
      <w:pPr>
        <w:spacing w:before="0" w:after="0" w:line="240" w:lineRule="auto"/>
        <w:ind w:left="0" w:firstLine="0"/>
        <w:jc w:val="center"/>
        <w:rPr>
          <w:rFonts w:ascii="Times New Roman" w:hAnsi="Times New Roman" w:cs="Times New Roman"/>
          <w:b/>
          <w:sz w:val="24"/>
          <w:szCs w:val="24"/>
          <w:lang w:val="id-ID"/>
        </w:rPr>
      </w:pPr>
      <w:r>
        <w:rPr>
          <w:rFonts w:ascii="Times New Roman" w:hAnsi="Times New Roman" w:cs="Times New Roman"/>
          <w:sz w:val="24"/>
          <w:szCs w:val="24"/>
          <w:lang w:val="id-ID"/>
        </w:rPr>
        <w:t>“Masnun dan Nuraini”</w:t>
      </w:r>
    </w:p>
    <w:p>
      <w:pPr>
        <w:pStyle w:val="2"/>
        <w:spacing w:after="240" w:line="480" w:lineRule="auto"/>
        <w:jc w:val="center"/>
        <w:rPr>
          <w:rFonts w:ascii="Times New Roman" w:hAnsi="Times New Roman" w:cs="Times New Roman"/>
          <w:b/>
          <w:color w:val="auto"/>
          <w:sz w:val="24"/>
          <w:szCs w:val="24"/>
          <w:lang w:val="id-ID"/>
        </w:rPr>
      </w:pPr>
      <w:r>
        <w:br w:type="page"/>
      </w:r>
      <w:bookmarkStart w:id="24" w:name="_Toc106607510"/>
      <w:bookmarkStart w:id="25" w:name="_Toc106968610"/>
      <w:bookmarkStart w:id="26" w:name="_Toc106968710"/>
      <w:r>
        <w:rPr>
          <w:rFonts w:ascii="Times New Roman" w:hAnsi="Times New Roman" w:cs="Times New Roman"/>
          <w:b/>
          <w:color w:val="auto"/>
          <w:sz w:val="24"/>
          <w:szCs w:val="24"/>
        </w:rPr>
        <w:t>SURAT PERNYATAAN</w:t>
      </w:r>
      <w:bookmarkEnd w:id="24"/>
      <w:bookmarkEnd w:id="25"/>
      <w:bookmarkEnd w:id="26"/>
    </w:p>
    <w:p>
      <w:pPr>
        <w:spacing w:before="0"/>
        <w:ind w:left="0" w:firstLine="0"/>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pPr>
        <w:spacing w:before="0"/>
        <w:ind w:left="720" w:firstLine="0"/>
        <w:rPr>
          <w:rFonts w:ascii="Times New Roman" w:hAnsi="Times New Roman" w:cs="Times New Roman"/>
          <w:sz w:val="24"/>
          <w:szCs w:val="24"/>
          <w:lang w:val="id-ID"/>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AKBAR HIDAYAT</w:t>
      </w:r>
    </w:p>
    <w:p>
      <w:pPr>
        <w:spacing w:before="0"/>
        <w:ind w:left="720" w:firstLine="0"/>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S.21</w:t>
      </w:r>
      <w:r>
        <w:rPr>
          <w:rFonts w:ascii="Times New Roman" w:hAnsi="Times New Roman" w:cs="Times New Roman"/>
          <w:sz w:val="24"/>
          <w:szCs w:val="24"/>
          <w:lang w:val="id-ID"/>
        </w:rPr>
        <w:t>.16.050</w:t>
      </w:r>
    </w:p>
    <w:p>
      <w:pPr>
        <w:spacing w:before="0"/>
        <w:ind w:left="720" w:firstLine="0"/>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 Ilmu Pemerintahan</w:t>
      </w:r>
    </w:p>
    <w:p>
      <w:pPr>
        <w:spacing w:before="0"/>
        <w:ind w:left="720" w:firstLine="0"/>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r>
      <w:r>
        <w:rPr>
          <w:rFonts w:ascii="Times New Roman" w:hAnsi="Times New Roman" w:cs="Times New Roman"/>
          <w:sz w:val="24"/>
          <w:szCs w:val="24"/>
        </w:rPr>
        <w:t>: Ilmu Sosial dan Ilmu Politik</w:t>
      </w:r>
    </w:p>
    <w:p>
      <w:pPr>
        <w:spacing w:before="0"/>
        <w:ind w:left="720" w:firstLine="0"/>
        <w:rPr>
          <w:rFonts w:ascii="Times New Roman" w:hAnsi="Times New Roman" w:cs="Times New Roman"/>
          <w:sz w:val="24"/>
          <w:szCs w:val="24"/>
          <w:lang w:val="id-ID"/>
        </w:rPr>
      </w:pPr>
      <w:r>
        <w:rPr>
          <w:rFonts w:ascii="Times New Roman" w:hAnsi="Times New Roman" w:cs="Times New Roman"/>
          <w:sz w:val="24"/>
          <w:szCs w:val="24"/>
        </w:rPr>
        <w:t>Unuversitas</w:t>
      </w:r>
      <w:r>
        <w:rPr>
          <w:rFonts w:ascii="Times New Roman" w:hAnsi="Times New Roman" w:cs="Times New Roman"/>
          <w:sz w:val="24"/>
          <w:szCs w:val="24"/>
        </w:rPr>
        <w:tab/>
      </w:r>
      <w:r>
        <w:rPr>
          <w:rFonts w:ascii="Times New Roman" w:hAnsi="Times New Roman" w:cs="Times New Roman"/>
          <w:sz w:val="24"/>
          <w:szCs w:val="24"/>
        </w:rPr>
        <w:t>: Ichsan Gorontalo</w:t>
      </w:r>
    </w:p>
    <w:p>
      <w:pPr>
        <w:spacing w:before="0"/>
        <w:ind w:left="0" w:firstLine="0"/>
        <w:jc w:val="both"/>
        <w:rPr>
          <w:rFonts w:ascii="Times New Roman" w:hAnsi="Times New Roman" w:cs="Times New Roman"/>
          <w:sz w:val="24"/>
          <w:szCs w:val="24"/>
        </w:rPr>
      </w:pPr>
      <w:r>
        <w:rPr>
          <w:rFonts w:ascii="Times New Roman" w:hAnsi="Times New Roman" w:cs="Times New Roman"/>
          <w:sz w:val="24"/>
          <w:szCs w:val="24"/>
        </w:rPr>
        <w:t>Dengan ini menyatakan bahwa:</w:t>
      </w:r>
    </w:p>
    <w:p>
      <w:pPr>
        <w:spacing w:before="0"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Skripsi yang berjudul “</w:t>
      </w:r>
      <w:r>
        <w:rPr>
          <w:rFonts w:ascii="Times New Roman" w:hAnsi="Times New Roman" w:cs="Times New Roman"/>
          <w:sz w:val="24"/>
          <w:szCs w:val="24"/>
          <w:lang w:val="id-ID"/>
        </w:rPr>
        <w:t xml:space="preserve">Peran Kepala Desa Dalam Pemberdayaan Masyarakat Didesa Solonsa Kecamatan Witaponda Kabupaten Morowali </w:t>
      </w:r>
      <w:r>
        <w:rPr>
          <w:rFonts w:ascii="Times New Roman" w:hAnsi="Times New Roman" w:cs="Times New Roman"/>
          <w:sz w:val="24"/>
          <w:szCs w:val="24"/>
        </w:rPr>
        <w:t>” adalah benar-benar atau merupakan karya sendiri dan belum pernah diajukan untuk mendapatkan Gelar Sarjana baik di Universitas Ichsan Gorontalo maupun Perguruan Tinggi lainnya.</w:t>
      </w:r>
    </w:p>
    <w:p>
      <w:pPr>
        <w:spacing w:before="0" w:after="0"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Skripsi murni gagasan, rumusan dan penelitian sendiri tanpa bantuan pihak lain kecuali arahan dan saran dari pebimbing dan penguji pada saat ujian skripsi ini. Dalam skripsi ini tidak terdapat karya atau pendapat yang telah di publikasikan orang lain kecuali secara tertulis dicantumkan sebagai acuan dalam naska dengan disebutkan nama, pengarang dan dicantumkan dalam daftar pustaka</w:t>
      </w:r>
      <w:r>
        <w:rPr>
          <w:rFonts w:ascii="Times New Roman" w:hAnsi="Times New Roman" w:cs="Times New Roman"/>
          <w:sz w:val="24"/>
          <w:szCs w:val="24"/>
          <w:lang w:val="id-ID"/>
        </w:rPr>
        <w:t>.</w:t>
      </w:r>
    </w:p>
    <w:p>
      <w:pPr>
        <w:spacing w:before="0" w:after="0" w:line="24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Pernyataan ini dibuat dengan sesungguhnya dan apabila dikemudian hari terbukti pernyataan yang saya buat tidak benar, maka saya bersedia menerima sangsi akademik yang berupa pencabutan skripsi dan gelar yang saya peroleh dari skripsi ini.</w:t>
      </w:r>
    </w:p>
    <w:p>
      <w:pPr>
        <w:spacing w:before="0" w:after="0" w:line="240" w:lineRule="auto"/>
        <w:jc w:val="both"/>
        <w:rPr>
          <w:rFonts w:ascii="Times New Roman" w:hAnsi="Times New Roman" w:cs="Times New Roman"/>
          <w:sz w:val="24"/>
          <w:szCs w:val="24"/>
          <w:lang w:val="id-ID"/>
        </w:rPr>
      </w:pPr>
    </w:p>
    <w:p>
      <w:pPr>
        <w:spacing w:before="0" w:after="0" w:line="240" w:lineRule="auto"/>
        <w:ind w:left="0" w:firstLine="0"/>
        <w:jc w:val="both"/>
        <w:rPr>
          <w:rFonts w:ascii="Times New Roman" w:hAnsi="Times New Roman" w:cs="Times New Roman"/>
          <w:sz w:val="24"/>
          <w:szCs w:val="24"/>
          <w:lang w:val="id-ID"/>
        </w:rPr>
      </w:pPr>
    </w:p>
    <w:p>
      <w:pPr>
        <w:spacing w:after="0" w:line="480" w:lineRule="auto"/>
        <w:ind w:left="5760" w:firstLine="0"/>
        <w:rPr>
          <w:rFonts w:ascii="Times New Roman" w:hAnsi="Times New Roman" w:cs="Times New Roman"/>
          <w:sz w:val="24"/>
          <w:szCs w:val="24"/>
          <w:lang w:val="id-ID"/>
        </w:rPr>
      </w:pPr>
      <w:r>
        <w:rPr>
          <w:rFonts w:ascii="Times New Roman" w:hAnsi="Times New Roman" w:cs="Times New Roman"/>
          <w:sz w:val="24"/>
          <w:szCs w:val="24"/>
        </w:rPr>
        <w:t>Gorontalo, 2022</w:t>
      </w:r>
    </w:p>
    <w:p>
      <w:pPr>
        <w:spacing w:after="0" w:line="480" w:lineRule="auto"/>
        <w:ind w:left="5760" w:firstLine="0"/>
        <w:rPr>
          <w:rFonts w:ascii="Times New Roman" w:hAnsi="Times New Roman" w:cs="Times New Roman"/>
          <w:sz w:val="24"/>
          <w:szCs w:val="24"/>
          <w:lang w:val="id-ID"/>
        </w:rPr>
      </w:pPr>
    </w:p>
    <w:p>
      <w:pPr>
        <w:spacing w:after="0" w:line="240" w:lineRule="auto"/>
        <w:ind w:left="5760" w:firstLine="0"/>
        <w:rPr>
          <w:rFonts w:ascii="Times New Roman" w:hAnsi="Times New Roman" w:cs="Times New Roman"/>
          <w:sz w:val="24"/>
          <w:szCs w:val="24"/>
          <w:lang w:val="id-ID"/>
        </w:rPr>
      </w:pPr>
      <w:r>
        <w:rPr>
          <w:rFonts w:ascii="Times New Roman" w:hAnsi="Times New Roman" w:cs="Times New Roman"/>
          <w:b/>
          <w:sz w:val="24"/>
          <w:szCs w:val="24"/>
          <w:u w:val="single"/>
          <w:lang w:val="id-ID"/>
        </w:rPr>
        <w:t>AKBAR HIDAYAT</w:t>
      </w:r>
    </w:p>
    <w:p>
      <w:pPr>
        <w:spacing w:before="0" w:after="0" w:line="240" w:lineRule="auto"/>
        <w:ind w:left="5760" w:firstLine="0"/>
        <w:rPr>
          <w:rFonts w:ascii="Times New Roman" w:hAnsi="Times New Roman" w:cs="Times New Roman"/>
          <w:b/>
          <w:sz w:val="24"/>
          <w:szCs w:val="24"/>
          <w:lang w:val="id-ID"/>
        </w:rPr>
      </w:pPr>
      <w:r>
        <w:rPr>
          <w:rFonts w:ascii="Times New Roman" w:hAnsi="Times New Roman" w:cs="Times New Roman"/>
          <w:b/>
          <w:sz w:val="24"/>
          <w:szCs w:val="24"/>
          <w:lang w:val="id-ID"/>
        </w:rPr>
        <w:t>S21.16.050</w:t>
      </w:r>
      <w:bookmarkStart w:id="27" w:name="_Toc79847577"/>
      <w:bookmarkStart w:id="28" w:name="_Toc79849430"/>
      <w:bookmarkStart w:id="29" w:name="_Toc83911003"/>
      <w:bookmarkStart w:id="30" w:name="_Toc84131109"/>
      <w:bookmarkStart w:id="31" w:name="_Toc84301096"/>
      <w:bookmarkStart w:id="32" w:name="_Toc98829495"/>
    </w:p>
    <w:p>
      <w:pPr>
        <w:pStyle w:val="2"/>
        <w:ind w:left="0" w:firstLine="0"/>
        <w:jc w:val="center"/>
        <w:rPr>
          <w:rFonts w:ascii="Times New Roman" w:hAnsi="Times New Roman" w:cs="Times New Roman"/>
          <w:b/>
          <w:color w:val="auto"/>
          <w:sz w:val="24"/>
          <w:szCs w:val="24"/>
        </w:rPr>
      </w:pPr>
      <w:bookmarkStart w:id="33" w:name="_Toc106607511"/>
      <w:bookmarkStart w:id="34" w:name="_Toc106968611"/>
      <w:bookmarkStart w:id="35" w:name="_Toc106968711"/>
      <w:r>
        <w:rPr>
          <w:rFonts w:ascii="Times New Roman" w:hAnsi="Times New Roman" w:cs="Times New Roman"/>
          <w:b/>
          <w:color w:val="auto"/>
          <w:sz w:val="24"/>
          <w:szCs w:val="24"/>
        </w:rPr>
        <w:t>KATA PENGANTAR</w:t>
      </w:r>
      <w:bookmarkEnd w:id="27"/>
      <w:bookmarkEnd w:id="28"/>
      <w:bookmarkEnd w:id="29"/>
      <w:bookmarkEnd w:id="30"/>
      <w:bookmarkEnd w:id="31"/>
      <w:bookmarkEnd w:id="32"/>
      <w:bookmarkEnd w:id="33"/>
      <w:bookmarkEnd w:id="34"/>
      <w:bookmarkEnd w:id="35"/>
    </w:p>
    <w:p>
      <w:pPr>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Alhamdulillah hirobbil</w:t>
      </w:r>
      <w:r>
        <w:rPr>
          <w:rFonts w:asciiTheme="majorBidi" w:hAnsiTheme="majorBidi" w:cstheme="majorBidi"/>
          <w:sz w:val="24"/>
          <w:szCs w:val="24"/>
          <w:lang w:val="id-ID"/>
        </w:rPr>
        <w:t>’</w:t>
      </w:r>
      <w:r>
        <w:rPr>
          <w:rFonts w:asciiTheme="majorBidi" w:hAnsiTheme="majorBidi" w:cstheme="majorBidi"/>
          <w:sz w:val="24"/>
          <w:szCs w:val="24"/>
        </w:rPr>
        <w:t>lami</w:t>
      </w:r>
      <w:r>
        <w:rPr>
          <w:rFonts w:asciiTheme="majorBidi" w:hAnsiTheme="majorBidi" w:cstheme="majorBidi"/>
          <w:sz w:val="24"/>
          <w:szCs w:val="24"/>
          <w:lang w:val="id-ID"/>
        </w:rPr>
        <w:t>i</w:t>
      </w:r>
      <w:r>
        <w:rPr>
          <w:rFonts w:asciiTheme="majorBidi" w:hAnsiTheme="majorBidi" w:cstheme="majorBidi"/>
          <w:sz w:val="24"/>
          <w:szCs w:val="24"/>
        </w:rPr>
        <w:t>n segala puji dan syukur kita haturkan kepada allah adza wa jalla yang telah menciptakan alam semesta, memberikan hidayah kepada kita, dan menitipkan ilmu pengetahuan kepada manusia, serta tak lupa pula kita haturkan salawat serta taslim kepada nabi allah Muhammad saw, manusia yang paling mulia berkat perjuangan beli</w:t>
      </w:r>
      <w:r>
        <w:rPr>
          <w:rFonts w:asciiTheme="majorBidi" w:hAnsiTheme="majorBidi" w:cstheme="majorBidi"/>
          <w:sz w:val="24"/>
          <w:szCs w:val="24"/>
          <w:lang w:val="id-ID"/>
        </w:rPr>
        <w:t>u</w:t>
      </w:r>
      <w:r>
        <w:rPr>
          <w:rFonts w:asciiTheme="majorBidi" w:hAnsiTheme="majorBidi" w:cstheme="majorBidi"/>
          <w:sz w:val="24"/>
          <w:szCs w:val="24"/>
        </w:rPr>
        <w:t>lah risalah keislaman sampai kepada kita semua hingga kita dapat terselamatkan dari zaman jahiliah.</w:t>
      </w:r>
    </w:p>
    <w:p>
      <w:pPr>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Syukur Alhamdulillah atas izin Allah peneliti dapat menyelesaikan karya tulis ilmiah ini yang berjudul. </w:t>
      </w:r>
      <w:r>
        <w:rPr>
          <w:rFonts w:asciiTheme="majorBidi" w:hAnsiTheme="majorBidi" w:cstheme="majorBidi"/>
          <w:b/>
          <w:bCs/>
          <w:i/>
          <w:iCs/>
          <w:sz w:val="24"/>
          <w:szCs w:val="24"/>
        </w:rPr>
        <w:t xml:space="preserve">”Peran Kepala Desa Dalam Pemberdayaan Masyarakat Di Desa Solonsa Kecamatan Wita Ponda Kabupaten Morowali”. </w:t>
      </w:r>
      <w:r>
        <w:rPr>
          <w:rFonts w:asciiTheme="majorBidi" w:hAnsiTheme="majorBidi" w:cstheme="majorBidi"/>
          <w:sz w:val="24"/>
          <w:szCs w:val="24"/>
        </w:rPr>
        <w:t>Namun peneliti menyadari bahwa dalam penyusunan karya tulis ilmiah ini masi jauh dari kata sempurna karenanyalah peneliti memohon maaf bila ada kata yang menyinggung para pembaca dan terdapat kekeliruan didalamnya.</w:t>
      </w:r>
    </w:p>
    <w:p>
      <w:pPr>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Salah satu alasan peneliti mengambil judul ini karena sebuah hasrat besar peneliti untuk berkontribusi dalam proses menyejahtrakan masyarakat pedesaan, semoga dengan hadirnya karya tulis ini memudahkan setiap orang yang ingin mengakses pengetahuan terkait desa dan pemberdayaan, hingga kita dapat bergerak bersama dalam pemberdayaan.</w:t>
      </w:r>
    </w:p>
    <w:p>
      <w:pPr>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Oleh karena itu peneliti/penulis mengucapkan terima kasih yang tak terhingga kepada:</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Kedua Orang Tua Penulis, Ayahanda Tercinta Masnun Panganso Dan Ibunda Tercinta Nuraini</w:t>
      </w:r>
      <w:r>
        <w:rPr>
          <w:rFonts w:asciiTheme="majorBidi" w:hAnsiTheme="majorBidi" w:cstheme="majorBidi"/>
          <w:sz w:val="24"/>
          <w:szCs w:val="24"/>
          <w:lang w:val="id-ID"/>
        </w:rPr>
        <w:t>.</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Saudara Organda Persatuan Pelajar Mahasiswa Indonesia Toli-Toli (PERPIT)</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 xml:space="preserve">Bapak Dosen pembimbing I yang saya sebut nama beliau Marten Nusi S.Ip.,M.Ap </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Ibu Dosen Pembimbing Ii Yang Saya Sebut Nama Beliau Deliana Vita Sari Djakaria.,SIp,M.Ip</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Seluruh Dosen Fakultas Ilmu Sosial Dan Ilmu Pemerintahan</w:t>
      </w:r>
    </w:p>
    <w:p>
      <w:pPr>
        <w:pStyle w:val="41"/>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lang w:val="id-ID"/>
        </w:rPr>
        <w:t>Seluruh Dosen Ilmu Pemerintahan</w:t>
      </w:r>
    </w:p>
    <w:p>
      <w:pPr>
        <w:spacing w:line="480" w:lineRule="auto"/>
        <w:ind w:left="357" w:firstLine="360"/>
        <w:jc w:val="both"/>
        <w:rPr>
          <w:rFonts w:asciiTheme="majorBidi" w:hAnsiTheme="majorBidi" w:cstheme="majorBidi"/>
          <w:sz w:val="24"/>
          <w:szCs w:val="24"/>
        </w:rPr>
      </w:pPr>
      <w:r>
        <w:rPr>
          <w:rFonts w:asciiTheme="majorBidi" w:hAnsiTheme="majorBidi" w:cstheme="majorBidi"/>
          <w:sz w:val="24"/>
          <w:szCs w:val="24"/>
        </w:rPr>
        <w:t xml:space="preserve"> Penulis memohon maaf bila ada kesalahan dalam penulisan Nama, titel dan pangkan. Penulis juga memohon maaf karena tidak dapat menyebutkan Nama seluruh pihak yang bersangkutan, karena penulis menyadari tercapainya penulisan karya ilmiah ini dikarenakan adanya bantuan dan campur tangan bapak ibu sekalian. Atas semua kebaikan yang bapak ibu berikan penulis ucapkan terimah kasi. Semoga Allah SWT membalas kebaikan bapak ibu sekalian,</w:t>
      </w:r>
      <w:r>
        <w:rPr>
          <w:rFonts w:asciiTheme="majorBidi" w:hAnsiTheme="majorBidi" w:cstheme="majorBidi"/>
          <w:i/>
          <w:sz w:val="24"/>
          <w:szCs w:val="24"/>
        </w:rPr>
        <w:t>Amin.</w:t>
      </w:r>
    </w:p>
    <w:p>
      <w:pPr>
        <w:spacing w:line="480" w:lineRule="auto"/>
        <w:ind w:left="0" w:firstLine="357"/>
        <w:jc w:val="both"/>
        <w:rPr>
          <w:rFonts w:asciiTheme="majorBidi" w:hAnsiTheme="majorBidi" w:cstheme="majorBidi"/>
          <w:sz w:val="24"/>
          <w:szCs w:val="24"/>
        </w:rPr>
      </w:pPr>
    </w:p>
    <w:p>
      <w:pPr>
        <w:spacing w:line="480" w:lineRule="auto"/>
        <w:ind w:left="5040" w:firstLine="0"/>
        <w:jc w:val="both"/>
        <w:rPr>
          <w:rFonts w:asciiTheme="majorBidi" w:hAnsiTheme="majorBidi" w:cstheme="majorBidi"/>
          <w:sz w:val="24"/>
          <w:szCs w:val="24"/>
        </w:rPr>
      </w:pPr>
      <w:r>
        <w:rPr>
          <w:rFonts w:asciiTheme="majorBidi" w:hAnsiTheme="majorBidi" w:cstheme="majorBidi"/>
          <w:sz w:val="24"/>
          <w:szCs w:val="24"/>
        </w:rPr>
        <w:t>GORONTALO…..…….2022</w:t>
      </w:r>
    </w:p>
    <w:p>
      <w:pPr>
        <w:spacing w:line="480" w:lineRule="auto"/>
        <w:ind w:left="5040" w:firstLine="0"/>
        <w:jc w:val="both"/>
        <w:rPr>
          <w:rFonts w:asciiTheme="majorBidi" w:hAnsiTheme="majorBidi" w:cstheme="majorBidi"/>
          <w:sz w:val="24"/>
          <w:szCs w:val="24"/>
        </w:rPr>
      </w:pPr>
    </w:p>
    <w:p>
      <w:pPr>
        <w:spacing w:line="480" w:lineRule="auto"/>
        <w:ind w:left="5760" w:firstLine="0"/>
        <w:jc w:val="both"/>
        <w:rPr>
          <w:rFonts w:asciiTheme="majorBidi" w:hAnsiTheme="majorBidi" w:cstheme="majorBidi"/>
          <w:sz w:val="24"/>
          <w:szCs w:val="24"/>
        </w:rPr>
      </w:pPr>
      <w:r>
        <w:rPr>
          <w:rFonts w:asciiTheme="majorBidi" w:hAnsiTheme="majorBidi" w:cstheme="majorBidi"/>
          <w:sz w:val="24"/>
          <w:szCs w:val="24"/>
        </w:rPr>
        <w:t>PENULIS</w:t>
      </w:r>
    </w:p>
    <w:p>
      <w:pPr>
        <w:pStyle w:val="2"/>
        <w:ind w:left="0" w:firstLine="0"/>
        <w:rPr>
          <w:rFonts w:asciiTheme="majorBidi" w:hAnsiTheme="majorBidi"/>
          <w:lang w:val="id-ID"/>
        </w:rPr>
      </w:pPr>
      <w:bookmarkStart w:id="36" w:name="_Toc59401274"/>
      <w:r>
        <w:rPr>
          <w:rFonts w:asciiTheme="majorBidi" w:hAnsiTheme="majorBidi"/>
        </w:rPr>
        <w:t xml:space="preserve"> </w:t>
      </w:r>
    </w:p>
    <w:sdt>
      <w:sdtPr>
        <w:rPr>
          <w:rFonts w:asciiTheme="minorHAnsi" w:hAnsiTheme="minorHAnsi" w:eastAsiaTheme="minorHAnsi" w:cstheme="minorBidi"/>
          <w:color w:val="auto"/>
          <w:sz w:val="22"/>
          <w:szCs w:val="22"/>
        </w:rPr>
        <w:id w:val="388076816"/>
        <w:docPartObj>
          <w:docPartGallery w:val="Table of Contents"/>
          <w:docPartUnique/>
        </w:docPartObj>
      </w:sdtPr>
      <w:sdtEndPr>
        <w:rPr>
          <w:rFonts w:asciiTheme="minorHAnsi" w:hAnsiTheme="minorHAnsi" w:eastAsiaTheme="minorHAnsi" w:cstheme="minorBidi"/>
          <w:color w:val="auto"/>
          <w:sz w:val="22"/>
          <w:szCs w:val="22"/>
        </w:rPr>
      </w:sdtEndPr>
      <w:sdtContent>
        <w:p>
          <w:pPr>
            <w:pStyle w:val="40"/>
            <w:spacing w:line="240" w:lineRule="auto"/>
            <w:jc w:val="center"/>
            <w:rPr>
              <w:rFonts w:ascii="Times New Roman" w:hAnsi="Times New Roman" w:cs="Times New Roman"/>
              <w:sz w:val="24"/>
              <w:szCs w:val="24"/>
              <w:lang w:val="id-ID"/>
            </w:rPr>
          </w:pPr>
          <w:bookmarkStart w:id="37" w:name="_Toc106968712"/>
          <w:r>
            <w:rPr>
              <w:rStyle w:val="28"/>
              <w:rFonts w:ascii="Times New Roman" w:hAnsi="Times New Roman"/>
              <w:b/>
              <w:color w:val="auto"/>
            </w:rPr>
            <w:t>DAFTAR ISI</w:t>
          </w:r>
          <w:bookmarkEnd w:id="37"/>
        </w:p>
        <w:p>
          <w:pPr>
            <w:pStyle w:val="25"/>
            <w:spacing w:line="240" w:lineRule="auto"/>
          </w:pPr>
          <w:r>
            <w:t>SAMPUL</w:t>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TOC \o "1-3" \h \z \u </w:instrText>
          </w:r>
          <w:r>
            <w:fldChar w:fldCharType="separate"/>
          </w:r>
          <w:r>
            <w:fldChar w:fldCharType="begin"/>
          </w:r>
          <w:r>
            <w:instrText xml:space="preserve"> HYPERLINK \l "_Toc106968704" </w:instrText>
          </w:r>
          <w:r>
            <w:fldChar w:fldCharType="separate"/>
          </w:r>
          <w:r>
            <w:rPr>
              <w:rStyle w:val="20"/>
            </w:rPr>
            <w:t>LEMBAR PENGESAHAN PEMBIMBING</w:t>
          </w:r>
          <w:r>
            <w:tab/>
          </w:r>
          <w:r>
            <w:fldChar w:fldCharType="begin"/>
          </w:r>
          <w:r>
            <w:instrText xml:space="preserve"> PAGEREF _Toc106968704 \h </w:instrText>
          </w:r>
          <w:r>
            <w:fldChar w:fldCharType="separate"/>
          </w:r>
          <w:r>
            <w:t>ii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"_Toc106968705" </w:instrText>
          </w:r>
          <w:r>
            <w:fldChar w:fldCharType="separate"/>
          </w:r>
          <w:r>
            <w:rPr>
              <w:rStyle w:val="20"/>
            </w:rPr>
            <w:t>LEMBAR PENGESAHAN PENGUJI</w:t>
          </w:r>
          <w:r>
            <w:tab/>
          </w:r>
          <w:r>
            <w:fldChar w:fldCharType="begin"/>
          </w:r>
          <w:r>
            <w:instrText xml:space="preserve"> PAGEREF _Toc106968705 \h </w:instrText>
          </w:r>
          <w:r>
            <w:fldChar w:fldCharType="separate"/>
          </w:r>
          <w:r>
            <w:t>iii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"_Toc106968706" </w:instrText>
          </w:r>
          <w:r>
            <w:fldChar w:fldCharType="separate"/>
          </w:r>
          <w:r>
            <w:rPr>
              <w:rStyle w:val="20"/>
            </w:rPr>
            <w:t>ABSTRAK</w:t>
          </w:r>
          <w:r>
            <w:tab/>
          </w:r>
          <w:r>
            <w:fldChar w:fldCharType="begin"/>
          </w:r>
          <w:r>
            <w:instrText xml:space="preserve"> PAGEREF _Toc106968706 \h </w:instrText>
          </w:r>
          <w:r>
            <w:fldChar w:fldCharType="separate"/>
          </w:r>
          <w:r>
            <w:t>iv</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"_Toc106968707" </w:instrText>
          </w:r>
          <w:r>
            <w:fldChar w:fldCharType="separate"/>
          </w:r>
          <w:r>
            <w:rPr>
              <w:rStyle w:val="20"/>
            </w:rPr>
            <w:t>ABSTRACT</w:t>
          </w:r>
          <w:r>
            <w:tab/>
          </w:r>
          <w:r>
            <w:fldChar w:fldCharType="begin"/>
          </w:r>
          <w:r>
            <w:instrText xml:space="preserve"> PAGEREF _Toc106968707 \h </w:instrText>
          </w:r>
          <w:r>
            <w:fldChar w:fldCharType="separate"/>
          </w:r>
          <w:r>
            <w:t>v</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"_Toc106968708" </w:instrText>
          </w:r>
          <w:r>
            <w:fldChar w:fldCharType="separate"/>
          </w:r>
          <w:r>
            <w:rPr>
              <w:rStyle w:val="20"/>
            </w:rPr>
            <w:t>MOTTO</w:t>
          </w:r>
          <w:r>
            <w:tab/>
          </w:r>
          <w:r>
            <w:fldChar w:fldCharType="begin"/>
          </w:r>
          <w:r>
            <w:instrText xml:space="preserve"> PAGEREF _Toc106968708 \h </w:instrText>
          </w:r>
          <w:r>
            <w:fldChar w:fldCharType="separate"/>
          </w:r>
          <w:r>
            <w:t>vi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"_Toc106968709" </w:instrText>
          </w:r>
          <w:r>
            <w:fldChar w:fldCharType="separate"/>
          </w:r>
          <w:r>
            <w:rPr>
              <w:rStyle w:val="20"/>
            </w:rPr>
            <w:t>PERSEMBAHAN</w:t>
          </w:r>
          <w:r>
            <w:tab/>
          </w:r>
          <w:r>
            <w:fldChar w:fldCharType="begin"/>
          </w:r>
          <w:r>
            <w:instrText xml:space="preserve"> PAGEREF _Toc106968709 \h </w:instrText>
          </w:r>
          <w:r>
            <w:fldChar w:fldCharType="separate"/>
          </w:r>
          <w:r>
            <w:t>vii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"_Toc106968710" </w:instrText>
          </w:r>
          <w:r>
            <w:fldChar w:fldCharType="separate"/>
          </w:r>
          <w:r>
            <w:rPr>
              <w:rStyle w:val="20"/>
            </w:rPr>
            <w:t>SURAT PERNYATAAN</w:t>
          </w:r>
          <w:r>
            <w:tab/>
          </w:r>
          <w:r>
            <w:fldChar w:fldCharType="begin"/>
          </w:r>
          <w:r>
            <w:instrText xml:space="preserve"> PAGEREF _Toc106968710 \h </w:instrText>
          </w:r>
          <w:r>
            <w:fldChar w:fldCharType="separate"/>
          </w:r>
          <w:r>
            <w:t>viii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"_Toc106968711" </w:instrText>
          </w:r>
          <w:r>
            <w:fldChar w:fldCharType="separate"/>
          </w:r>
          <w:r>
            <w:rPr>
              <w:rStyle w:val="20"/>
            </w:rPr>
            <w:t>KATA PENGANTAR</w:t>
          </w:r>
          <w:r>
            <w:tab/>
          </w:r>
          <w:r>
            <w:fldChar w:fldCharType="begin"/>
          </w:r>
          <w:r>
            <w:instrText xml:space="preserve"> PAGEREF _Toc106968711 \h </w:instrText>
          </w:r>
          <w:r>
            <w:fldChar w:fldCharType="separate"/>
          </w:r>
          <w:r>
            <w:t>ix</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"_Toc106968712" </w:instrText>
          </w:r>
          <w:r>
            <w:fldChar w:fldCharType="separate"/>
          </w:r>
          <w:r>
            <w:rPr>
              <w:rStyle w:val="20"/>
            </w:rPr>
            <w:t>DAFTAR ISI</w:t>
          </w:r>
          <w:r>
            <w:tab/>
          </w:r>
          <w:r>
            <w:fldChar w:fldCharType="begin"/>
          </w:r>
          <w:r>
            <w:instrText xml:space="preserve"> PAGEREF _Toc106968712 \h </w:instrText>
          </w:r>
          <w:r>
            <w:fldChar w:fldCharType="separate"/>
          </w:r>
          <w:r>
            <w:t>xi</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"_Toc106968713" </w:instrText>
          </w:r>
          <w:r>
            <w:fldChar w:fldCharType="separate"/>
          </w:r>
          <w:r>
            <w:rPr>
              <w:rStyle w:val="20"/>
              <w:bCs/>
            </w:rPr>
            <w:t>BAB I</w:t>
          </w:r>
          <w:r>
            <w:tab/>
          </w:r>
          <w:r>
            <w:fldChar w:fldCharType="begin"/>
          </w:r>
          <w:r>
            <w:instrText xml:space="preserve"> PAGEREF _Toc106968713 \h </w:instrText>
          </w:r>
          <w:r>
            <w:fldChar w:fldCharType="separate"/>
          </w:r>
          <w:r>
            <w:t>1</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"_Toc106968714" </w:instrText>
          </w:r>
          <w:r>
            <w:fldChar w:fldCharType="separate"/>
          </w:r>
          <w:r>
            <w:rPr>
              <w:rStyle w:val="20"/>
              <w:bCs/>
            </w:rPr>
            <w:t>PENDAHULUAN</w:t>
          </w:r>
          <w:r>
            <w:tab/>
          </w:r>
          <w:r>
            <w:fldChar w:fldCharType="begin"/>
          </w:r>
          <w:r>
            <w:instrText xml:space="preserve"> PAGEREF _Toc106968714 \h </w:instrText>
          </w:r>
          <w:r>
            <w:fldChar w:fldCharType="separate"/>
          </w:r>
          <w:r>
            <w:t>1</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"_Toc106968715" </w:instrText>
          </w:r>
          <w:r>
            <w:fldChar w:fldCharType="separate"/>
          </w:r>
          <w:r>
            <w:rPr>
              <w:rStyle w:val="20"/>
              <w:b/>
            </w:rPr>
            <w:t>1.1 Latar Belakang</w:t>
          </w:r>
          <w:r>
            <w:tab/>
          </w:r>
          <w:r>
            <w:fldChar w:fldCharType="begin"/>
          </w:r>
          <w:r>
            <w:instrText xml:space="preserve"> PAGEREF _Toc106968715 \h </w:instrText>
          </w:r>
          <w:r>
            <w:fldChar w:fldCharType="separate"/>
          </w:r>
          <w:r>
            <w:t>1</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"_Toc106968716" </w:instrText>
          </w:r>
          <w:r>
            <w:fldChar w:fldCharType="separate"/>
          </w:r>
          <w:r>
            <w:rPr>
              <w:rStyle w:val="20"/>
              <w:b/>
            </w:rPr>
            <w:t>1.2 Rumusan Masalah</w:t>
          </w:r>
          <w:r>
            <w:tab/>
          </w:r>
          <w:r>
            <w:fldChar w:fldCharType="begin"/>
          </w:r>
          <w:r>
            <w:instrText xml:space="preserve"> PAGEREF _Toc106968716 \h </w:instrText>
          </w:r>
          <w:r>
            <w:fldChar w:fldCharType="separate"/>
          </w:r>
          <w:r>
            <w:t>5</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"_Toc106968717" </w:instrText>
          </w:r>
          <w:r>
            <w:fldChar w:fldCharType="separate"/>
          </w:r>
          <w:r>
            <w:rPr>
              <w:rStyle w:val="20"/>
              <w:b/>
            </w:rPr>
            <w:t>1.3 Tujuan Penelitian</w:t>
          </w:r>
          <w:r>
            <w:tab/>
          </w:r>
          <w:r>
            <w:fldChar w:fldCharType="begin"/>
          </w:r>
          <w:r>
            <w:instrText xml:space="preserve"> PAGEREF _Toc106968717 \h </w:instrText>
          </w:r>
          <w:r>
            <w:fldChar w:fldCharType="separate"/>
          </w:r>
          <w:r>
            <w:t>5</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"_Toc106968718" </w:instrText>
          </w:r>
          <w:r>
            <w:fldChar w:fldCharType="separate"/>
          </w:r>
          <w:r>
            <w:rPr>
              <w:rStyle w:val="20"/>
              <w:b/>
              <w:bCs/>
            </w:rPr>
            <w:t>1.4 Manfaat penelitian</w:t>
          </w:r>
          <w:r>
            <w:tab/>
          </w:r>
          <w:r>
            <w:fldChar w:fldCharType="begin"/>
          </w:r>
          <w:r>
            <w:instrText xml:space="preserve"> PAGEREF _Toc106968718 \h </w:instrText>
          </w:r>
          <w:r>
            <w:fldChar w:fldCharType="separate"/>
          </w:r>
          <w:r>
            <w:t>5</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"_Toc106968719" </w:instrText>
          </w:r>
          <w:r>
            <w:fldChar w:fldCharType="separate"/>
          </w:r>
          <w:r>
            <w:rPr>
              <w:rStyle w:val="20"/>
              <w:bCs/>
            </w:rPr>
            <w:t>BAB II</w:t>
          </w:r>
          <w:r>
            <w:tab/>
          </w:r>
          <w:r>
            <w:fldChar w:fldCharType="begin"/>
          </w:r>
          <w:r>
            <w:instrText xml:space="preserve"> PAGEREF _Toc106968719 \h </w:instrText>
          </w:r>
          <w:r>
            <w:fldChar w:fldCharType="separate"/>
          </w:r>
          <w:r>
            <w:t>7</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"_Toc106968720" </w:instrText>
          </w:r>
          <w:r>
            <w:fldChar w:fldCharType="separate"/>
          </w:r>
          <w:r>
            <w:rPr>
              <w:rStyle w:val="20"/>
              <w:bCs/>
            </w:rPr>
            <w:t>KAJIAN PUSTAKA</w:t>
          </w:r>
          <w:r>
            <w:tab/>
          </w:r>
          <w:r>
            <w:fldChar w:fldCharType="begin"/>
          </w:r>
          <w:r>
            <w:instrText xml:space="preserve"> PAGEREF _Toc106968720 \h </w:instrText>
          </w:r>
          <w:r>
            <w:fldChar w:fldCharType="separate"/>
          </w:r>
          <w:r>
            <w:t>7</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"_Toc106968721" </w:instrText>
          </w:r>
          <w:r>
            <w:fldChar w:fldCharType="separate"/>
          </w:r>
          <w:r>
            <w:rPr>
              <w:rStyle w:val="20"/>
              <w:b/>
            </w:rPr>
            <w:t>2.1 Peran</w:t>
          </w:r>
          <w:r>
            <w:tab/>
          </w:r>
          <w:r>
            <w:fldChar w:fldCharType="begin"/>
          </w:r>
          <w:r>
            <w:instrText xml:space="preserve"> PAGEREF _Toc106968721 \h </w:instrText>
          </w:r>
          <w:r>
            <w:fldChar w:fldCharType="separate"/>
          </w:r>
          <w:r>
            <w:t>7</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"_Toc106968722" </w:instrText>
          </w:r>
          <w:r>
            <w:fldChar w:fldCharType="separate"/>
          </w:r>
          <w:r>
            <w:rPr>
              <w:rStyle w:val="20"/>
              <w:b/>
            </w:rPr>
            <w:t>2.1.1 Syarat Peran</w:t>
          </w:r>
          <w:r>
            <w:tab/>
          </w:r>
          <w:r>
            <w:fldChar w:fldCharType="begin"/>
          </w:r>
          <w:r>
            <w:instrText xml:space="preserve"> PAGEREF _Toc106968722 \h </w:instrText>
          </w:r>
          <w:r>
            <w:fldChar w:fldCharType="separate"/>
          </w:r>
          <w:r>
            <w:t>7</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"_Toc106968723" </w:instrText>
          </w:r>
          <w:r>
            <w:fldChar w:fldCharType="separate"/>
          </w:r>
          <w:r>
            <w:rPr>
              <w:rStyle w:val="20"/>
              <w:b/>
            </w:rPr>
            <w:t>2.1.2 Fungsi Peran</w:t>
          </w:r>
          <w:r>
            <w:tab/>
          </w:r>
          <w:r>
            <w:fldChar w:fldCharType="begin"/>
          </w:r>
          <w:r>
            <w:instrText xml:space="preserve"> PAGEREF _Toc106968723 \h </w:instrText>
          </w:r>
          <w:r>
            <w:fldChar w:fldCharType="separate"/>
          </w:r>
          <w:r>
            <w:t>8</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"_Toc106968724" </w:instrText>
          </w:r>
          <w:r>
            <w:fldChar w:fldCharType="separate"/>
          </w:r>
          <w:r>
            <w:rPr>
              <w:rStyle w:val="20"/>
              <w:b/>
              <w:bCs/>
            </w:rPr>
            <w:t xml:space="preserve">2.1.3 </w:t>
          </w:r>
          <w:r>
            <w:rPr>
              <w:rStyle w:val="20"/>
              <w:b/>
            </w:rPr>
            <w:t>Bentuk Peranan</w:t>
          </w:r>
          <w:r>
            <w:tab/>
          </w:r>
          <w:r>
            <w:fldChar w:fldCharType="begin"/>
          </w:r>
          <w:r>
            <w:instrText xml:space="preserve"> PAGEREF _Toc106968724 \h </w:instrText>
          </w:r>
          <w:r>
            <w:fldChar w:fldCharType="separate"/>
          </w:r>
          <w:r>
            <w:t>8</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"_Toc106968725" </w:instrText>
          </w:r>
          <w:r>
            <w:fldChar w:fldCharType="separate"/>
          </w:r>
          <w:r>
            <w:rPr>
              <w:rStyle w:val="20"/>
              <w:b/>
            </w:rPr>
            <w:t>2.1.4 Indikator-Indikator Yang Mempengaruhi Peranan Kepala Desa</w:t>
          </w:r>
          <w:r>
            <w:tab/>
          </w:r>
          <w:r>
            <w:fldChar w:fldCharType="begin"/>
          </w:r>
          <w:r>
            <w:instrText xml:space="preserve"> PAGEREF _Toc106968725 \h </w:instrText>
          </w:r>
          <w:r>
            <w:fldChar w:fldCharType="separate"/>
          </w:r>
          <w:r>
            <w:t>12</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"_Toc106968726" </w:instrText>
          </w:r>
          <w:r>
            <w:fldChar w:fldCharType="separate"/>
          </w:r>
          <w:r>
            <w:rPr>
              <w:rStyle w:val="20"/>
              <w:b/>
            </w:rPr>
            <w:t>2.2. Pemberdayaan</w:t>
          </w:r>
          <w:r>
            <w:tab/>
          </w:r>
          <w:r>
            <w:fldChar w:fldCharType="begin"/>
          </w:r>
          <w:r>
            <w:instrText xml:space="preserve"> PAGEREF _Toc106968726 \h </w:instrText>
          </w:r>
          <w:r>
            <w:fldChar w:fldCharType="separate"/>
          </w:r>
          <w:r>
            <w:t>14</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"_Toc106968727" </w:instrText>
          </w:r>
          <w:r>
            <w:fldChar w:fldCharType="separate"/>
          </w:r>
          <w:r>
            <w:rPr>
              <w:rStyle w:val="20"/>
              <w:b/>
            </w:rPr>
            <w:t>2.2.1Prinsip Pemberdayaan.</w:t>
          </w:r>
          <w:r>
            <w:tab/>
          </w:r>
          <w:r>
            <w:fldChar w:fldCharType="begin"/>
          </w:r>
          <w:r>
            <w:instrText xml:space="preserve"> PAGEREF _Toc106968727 \h </w:instrText>
          </w:r>
          <w:r>
            <w:fldChar w:fldCharType="separate"/>
          </w:r>
          <w:r>
            <w:t>15</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"_Toc106968728" </w:instrText>
          </w:r>
          <w:r>
            <w:fldChar w:fldCharType="separate"/>
          </w:r>
          <w:r>
            <w:rPr>
              <w:rStyle w:val="20"/>
              <w:b/>
              <w:bCs/>
            </w:rPr>
            <w:t>2.2.2.Tahap pemberdayaan</w:t>
          </w:r>
          <w:r>
            <w:tab/>
          </w:r>
          <w:r>
            <w:fldChar w:fldCharType="begin"/>
          </w:r>
          <w:r>
            <w:instrText xml:space="preserve"> PAGEREF _Toc106968728 \h </w:instrText>
          </w:r>
          <w:r>
            <w:fldChar w:fldCharType="separate"/>
          </w:r>
          <w:r>
            <w:t>16</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"_Toc106968729" </w:instrText>
          </w:r>
          <w:r>
            <w:fldChar w:fldCharType="separate"/>
          </w:r>
          <w:r>
            <w:rPr>
              <w:rStyle w:val="20"/>
              <w:b/>
            </w:rPr>
            <w:t>2.2.3Ruang Lingkup Pemberdayaan</w:t>
          </w:r>
          <w:r>
            <w:tab/>
          </w:r>
          <w:r>
            <w:fldChar w:fldCharType="begin"/>
          </w:r>
          <w:r>
            <w:instrText xml:space="preserve"> PAGEREF _Toc106968729 \h </w:instrText>
          </w:r>
          <w:r>
            <w:fldChar w:fldCharType="separate"/>
          </w:r>
          <w:r>
            <w:t>17</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"_Toc106968730" </w:instrText>
          </w:r>
          <w:r>
            <w:fldChar w:fldCharType="separate"/>
          </w:r>
          <w:r>
            <w:rPr>
              <w:rStyle w:val="20"/>
              <w:b/>
            </w:rPr>
            <w:t>2.4.Kerangkah Fikir</w:t>
          </w:r>
          <w:r>
            <w:tab/>
          </w:r>
          <w:r>
            <w:fldChar w:fldCharType="begin"/>
          </w:r>
          <w:r>
            <w:instrText xml:space="preserve"> PAGEREF _Toc106968730 \h </w:instrText>
          </w:r>
          <w:r>
            <w:fldChar w:fldCharType="separate"/>
          </w:r>
          <w:r>
            <w:t>19</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"file:///C:\\Users\\Ewyn%20Sumaga\\Pictures\\akbar%20hidayat\\revisi\\proposal%20skripsi\\skripsi%202%20-%20Copy%20-%20Copy" \l "_Toc106968731" </w:instrText>
          </w:r>
          <w:r>
            <w:fldChar w:fldCharType="separate"/>
          </w:r>
          <w:r>
            <w:rPr>
              <w:rStyle w:val="20"/>
              <w:b/>
              <w:bCs/>
            </w:rPr>
            <w:t>Gambar Bagian: 1</w:t>
          </w:r>
          <w:r>
            <w:tab/>
          </w:r>
          <w:r>
            <w:fldChar w:fldCharType="begin"/>
          </w:r>
          <w:r>
            <w:instrText xml:space="preserve"> PAGEREF _Toc106968731 \h </w:instrText>
          </w:r>
          <w:r>
            <w:fldChar w:fldCharType="separate"/>
          </w:r>
          <w:r>
            <w:t>20</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"_Toc106968732" </w:instrText>
          </w:r>
          <w:r>
            <w:fldChar w:fldCharType="separate"/>
          </w:r>
          <w:r>
            <w:rPr>
              <w:rStyle w:val="20"/>
              <w:bCs/>
            </w:rPr>
            <w:t>BAB III</w:t>
          </w:r>
          <w:r>
            <w:tab/>
          </w:r>
          <w:r>
            <w:fldChar w:fldCharType="begin"/>
          </w:r>
          <w:r>
            <w:instrText xml:space="preserve"> PAGEREF _Toc106968732 \h </w:instrText>
          </w:r>
          <w:r>
            <w:fldChar w:fldCharType="separate"/>
          </w:r>
          <w:r>
            <w:t>21</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"_Toc106968733" </w:instrText>
          </w:r>
          <w:r>
            <w:fldChar w:fldCharType="separate"/>
          </w:r>
          <w:r>
            <w:rPr>
              <w:rStyle w:val="20"/>
              <w:bCs/>
            </w:rPr>
            <w:t>METODE PENELITIAN</w:t>
          </w:r>
          <w:r>
            <w:tab/>
          </w:r>
          <w:r>
            <w:fldChar w:fldCharType="begin"/>
          </w:r>
          <w:r>
            <w:instrText xml:space="preserve"> PAGEREF _Toc106968733 \h </w:instrText>
          </w:r>
          <w:r>
            <w:fldChar w:fldCharType="separate"/>
          </w:r>
          <w:r>
            <w:t>21</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"_Toc106968734" </w:instrText>
          </w:r>
          <w:r>
            <w:fldChar w:fldCharType="separate"/>
          </w:r>
          <w:r>
            <w:rPr>
              <w:rStyle w:val="20"/>
              <w:b/>
              <w:bCs/>
            </w:rPr>
            <w:t>3.1. Jenis Penelitian</w:t>
          </w:r>
          <w:r>
            <w:tab/>
          </w:r>
          <w:r>
            <w:fldChar w:fldCharType="begin"/>
          </w:r>
          <w:r>
            <w:instrText xml:space="preserve"> PAGEREF _Toc106968734 \h </w:instrText>
          </w:r>
          <w:r>
            <w:fldChar w:fldCharType="separate"/>
          </w:r>
          <w:r>
            <w:t>21</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"_Toc106968735" </w:instrText>
          </w:r>
          <w:r>
            <w:fldChar w:fldCharType="separate"/>
          </w:r>
          <w:r>
            <w:rPr>
              <w:rStyle w:val="20"/>
              <w:b/>
              <w:bCs/>
            </w:rPr>
            <w:t>3.5. Teknik Pengumpulan Data</w:t>
          </w:r>
          <w:r>
            <w:tab/>
          </w:r>
          <w:r>
            <w:fldChar w:fldCharType="begin"/>
          </w:r>
          <w:r>
            <w:instrText xml:space="preserve"> PAGEREF _Toc106968735 \h </w:instrText>
          </w:r>
          <w:r>
            <w:fldChar w:fldCharType="separate"/>
          </w:r>
          <w:r>
            <w:t>23</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"_Toc106968736" </w:instrText>
          </w:r>
          <w:r>
            <w:fldChar w:fldCharType="separate"/>
          </w:r>
          <w:r>
            <w:rPr>
              <w:rStyle w:val="20"/>
              <w:b/>
              <w:bCs/>
            </w:rPr>
            <w:t>3.5.1. Wawancara</w:t>
          </w:r>
          <w:r>
            <w:tab/>
          </w:r>
          <w:r>
            <w:fldChar w:fldCharType="begin"/>
          </w:r>
          <w:r>
            <w:instrText xml:space="preserve"> PAGEREF _Toc106968736 \h </w:instrText>
          </w:r>
          <w:r>
            <w:fldChar w:fldCharType="separate"/>
          </w:r>
          <w:r>
            <w:t>23</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"_Toc106968737" </w:instrText>
          </w:r>
          <w:r>
            <w:fldChar w:fldCharType="separate"/>
          </w:r>
          <w:r>
            <w:rPr>
              <w:rStyle w:val="20"/>
              <w:b/>
              <w:bCs/>
            </w:rPr>
            <w:t>3.5.2. Dokumentasi</w:t>
          </w:r>
          <w:r>
            <w:tab/>
          </w:r>
          <w:r>
            <w:fldChar w:fldCharType="begin"/>
          </w:r>
          <w:r>
            <w:instrText xml:space="preserve"> PAGEREF _Toc106968737 \h </w:instrText>
          </w:r>
          <w:r>
            <w:fldChar w:fldCharType="separate"/>
          </w:r>
          <w:r>
            <w:t>23</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"_Toc106968738" </w:instrText>
          </w:r>
          <w:r>
            <w:fldChar w:fldCharType="separate"/>
          </w:r>
          <w:r>
            <w:rPr>
              <w:rStyle w:val="20"/>
              <w:b/>
              <w:bCs/>
            </w:rPr>
            <w:t>3.5.3. Observasi</w:t>
          </w:r>
          <w:r>
            <w:tab/>
          </w:r>
          <w:r>
            <w:fldChar w:fldCharType="begin"/>
          </w:r>
          <w:r>
            <w:instrText xml:space="preserve"> PAGEREF _Toc106968738 \h </w:instrText>
          </w:r>
          <w:r>
            <w:fldChar w:fldCharType="separate"/>
          </w:r>
          <w:r>
            <w:t>24</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"_Toc106968739" </w:instrText>
          </w:r>
          <w:r>
            <w:fldChar w:fldCharType="separate"/>
          </w:r>
          <w:r>
            <w:rPr>
              <w:rStyle w:val="20"/>
              <w:b/>
              <w:bCs/>
            </w:rPr>
            <w:t>3.6. Tehnik Analisis Data</w:t>
          </w:r>
          <w:r>
            <w:tab/>
          </w:r>
          <w:r>
            <w:fldChar w:fldCharType="begin"/>
          </w:r>
          <w:r>
            <w:instrText xml:space="preserve"> PAGEREF _Toc106968739 \h </w:instrText>
          </w:r>
          <w:r>
            <w:fldChar w:fldCharType="separate"/>
          </w:r>
          <w:r>
            <w:t>24</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"_Toc106968740" </w:instrText>
          </w:r>
          <w:r>
            <w:fldChar w:fldCharType="separate"/>
          </w:r>
          <w:r>
            <w:rPr>
              <w:rStyle w:val="20"/>
              <w:b/>
              <w:bCs/>
            </w:rPr>
            <w:t xml:space="preserve">3.6.1. Reduksi Data/ </w:t>
          </w:r>
          <w:r>
            <w:rPr>
              <w:rStyle w:val="20"/>
              <w:b/>
              <w:bCs/>
              <w:i/>
            </w:rPr>
            <w:t>Data Reduction</w:t>
          </w:r>
          <w:r>
            <w:tab/>
          </w:r>
          <w:r>
            <w:fldChar w:fldCharType="begin"/>
          </w:r>
          <w:r>
            <w:instrText xml:space="preserve"> PAGEREF _Toc106968740 \h </w:instrText>
          </w:r>
          <w:r>
            <w:fldChar w:fldCharType="separate"/>
          </w:r>
          <w:r>
            <w:t>24</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"_Toc106968741" </w:instrText>
          </w:r>
          <w:r>
            <w:fldChar w:fldCharType="separate"/>
          </w:r>
          <w:r>
            <w:rPr>
              <w:rStyle w:val="20"/>
              <w:b/>
              <w:bCs/>
            </w:rPr>
            <w:t xml:space="preserve">3.6.2. Penyajian Data/ </w:t>
          </w:r>
          <w:r>
            <w:rPr>
              <w:rStyle w:val="20"/>
              <w:b/>
              <w:bCs/>
              <w:i/>
              <w:iCs/>
            </w:rPr>
            <w:t>Data Display</w:t>
          </w:r>
          <w:r>
            <w:tab/>
          </w:r>
          <w:r>
            <w:fldChar w:fldCharType="begin"/>
          </w:r>
          <w:r>
            <w:instrText xml:space="preserve"> PAGEREF _Toc106968741 \h </w:instrText>
          </w:r>
          <w:r>
            <w:fldChar w:fldCharType="separate"/>
          </w:r>
          <w:r>
            <w:t>24</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"_Toc106968742" </w:instrText>
          </w:r>
          <w:r>
            <w:fldChar w:fldCharType="separate"/>
          </w:r>
          <w:r>
            <w:rPr>
              <w:rStyle w:val="20"/>
              <w:b/>
              <w:bCs/>
            </w:rPr>
            <w:t>3.6.3. Penarikan Kesimpulan (concelosion drawing/ verification)</w:t>
          </w:r>
          <w:r>
            <w:tab/>
          </w:r>
          <w:r>
            <w:fldChar w:fldCharType="begin"/>
          </w:r>
          <w:r>
            <w:instrText xml:space="preserve"> PAGEREF _Toc106968742 \h </w:instrText>
          </w:r>
          <w:r>
            <w:fldChar w:fldCharType="separate"/>
          </w:r>
          <w:r>
            <w:t>25</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"file:///C:\\Users\\Ewyn%20Sumaga\\Pictures\\akbar%20hidayat\\revisi\\proposal%20skripsi\\skripsi%202%20-%20Copy%20-%20Copy" \l "_Toc106968743" </w:instrText>
          </w:r>
          <w:r>
            <w:fldChar w:fldCharType="separate"/>
          </w:r>
          <w:r>
            <w:rPr>
              <w:rStyle w:val="20"/>
              <w:b/>
              <w:bCs/>
            </w:rPr>
            <w:t>Gagambar Bagian: 2</w:t>
          </w:r>
          <w:r>
            <w:tab/>
          </w:r>
          <w:r>
            <w:fldChar w:fldCharType="begin"/>
          </w:r>
          <w:r>
            <w:instrText xml:space="preserve"> PAGEREF _Toc106968743 \h </w:instrText>
          </w:r>
          <w:r>
            <w:fldChar w:fldCharType="separate"/>
          </w:r>
          <w:r>
            <w:t>25</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"_Toc106968744" </w:instrText>
          </w:r>
          <w:r>
            <w:fldChar w:fldCharType="separate"/>
          </w:r>
          <w:r>
            <w:rPr>
              <w:rStyle w:val="20"/>
              <w:rFonts w:eastAsia="Times New Roman"/>
              <w:lang w:bidi="en-US"/>
            </w:rPr>
            <w:t>BAB IV</w:t>
          </w:r>
          <w:r>
            <w:tab/>
          </w:r>
          <w:r>
            <w:fldChar w:fldCharType="begin"/>
          </w:r>
          <w:r>
            <w:instrText xml:space="preserve"> PAGEREF _Toc106968744 \h </w:instrText>
          </w:r>
          <w:r>
            <w:fldChar w:fldCharType="separate"/>
          </w:r>
          <w:r>
            <w:t>26</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"_Toc106968745" </w:instrText>
          </w:r>
          <w:r>
            <w:fldChar w:fldCharType="separate"/>
          </w:r>
          <w:r>
            <w:rPr>
              <w:rStyle w:val="20"/>
              <w:rFonts w:eastAsia="Times New Roman"/>
              <w:lang w:bidi="en-US"/>
            </w:rPr>
            <w:t>HASIL PENELITIAN DAN PEMBAHASAN</w:t>
          </w:r>
          <w:r>
            <w:tab/>
          </w:r>
          <w:r>
            <w:fldChar w:fldCharType="begin"/>
          </w:r>
          <w:r>
            <w:instrText xml:space="preserve"> PAGEREF _Toc106968745 \h </w:instrText>
          </w:r>
          <w:r>
            <w:fldChar w:fldCharType="separate"/>
          </w:r>
          <w:r>
            <w:t>26</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"_Toc106968746" </w:instrText>
          </w:r>
          <w:r>
            <w:fldChar w:fldCharType="separate"/>
          </w:r>
          <w:r>
            <w:rPr>
              <w:rStyle w:val="20"/>
              <w:b/>
            </w:rPr>
            <w:t>4.1  Gambaran Umum Kondisi Desa Solonsa</w:t>
          </w:r>
          <w:r>
            <w:tab/>
          </w:r>
          <w:r>
            <w:fldChar w:fldCharType="begin"/>
          </w:r>
          <w:r>
            <w:instrText xml:space="preserve"> PAGEREF _Toc106968746 \h </w:instrText>
          </w:r>
          <w:r>
            <w:fldChar w:fldCharType="separate"/>
          </w:r>
          <w:r>
            <w:t>26</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"_Toc106968747" </w:instrText>
          </w:r>
          <w:r>
            <w:fldChar w:fldCharType="separate"/>
          </w:r>
          <w:r>
            <w:rPr>
              <w:rStyle w:val="20"/>
              <w:rFonts w:eastAsia="Times New Roman"/>
              <w:b/>
              <w:lang w:bidi="en-US"/>
            </w:rPr>
            <w:t>4.1.1.  Sejarah Desa</w:t>
          </w:r>
          <w:r>
            <w:tab/>
          </w:r>
          <w:r>
            <w:fldChar w:fldCharType="begin"/>
          </w:r>
          <w:r>
            <w:instrText xml:space="preserve"> PAGEREF _Toc106968747 \h </w:instrText>
          </w:r>
          <w:r>
            <w:fldChar w:fldCharType="separate"/>
          </w:r>
          <w:r>
            <w:t>26</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"_Toc106968748" </w:instrText>
          </w:r>
          <w:r>
            <w:fldChar w:fldCharType="separate"/>
          </w:r>
          <w:r>
            <w:rPr>
              <w:rStyle w:val="20"/>
              <w:b/>
            </w:rPr>
            <w:t>4.1.2. Kondisi Demografi Desa</w:t>
          </w:r>
          <w:r>
            <w:tab/>
          </w:r>
          <w:r>
            <w:fldChar w:fldCharType="begin"/>
          </w:r>
          <w:r>
            <w:instrText xml:space="preserve"> PAGEREF _Toc106968748 \h </w:instrText>
          </w:r>
          <w:r>
            <w:fldChar w:fldCharType="separate"/>
          </w:r>
          <w:r>
            <w:t>28</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"_Toc106968749" </w:instrText>
          </w:r>
          <w:r>
            <w:fldChar w:fldCharType="separate"/>
          </w:r>
          <w:r>
            <w:rPr>
              <w:rStyle w:val="20"/>
              <w:rFonts w:eastAsia="Times New Roman"/>
              <w:b/>
              <w:lang w:bidi="en-US"/>
            </w:rPr>
            <w:t>4.1.3. Kondisi Sumber Daya Desa</w:t>
          </w:r>
          <w:r>
            <w:tab/>
          </w:r>
          <w:r>
            <w:fldChar w:fldCharType="begin"/>
          </w:r>
          <w:r>
            <w:instrText xml:space="preserve"> PAGEREF _Toc106968749 \h </w:instrText>
          </w:r>
          <w:r>
            <w:fldChar w:fldCharType="separate"/>
          </w:r>
          <w:r>
            <w:t>29</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"_Toc106968750" </w:instrText>
          </w:r>
          <w:r>
            <w:fldChar w:fldCharType="separate"/>
          </w:r>
          <w:r>
            <w:rPr>
              <w:rStyle w:val="20"/>
              <w:b/>
            </w:rPr>
            <w:t>4.2. Struktur Pemerintah Dan Lembaga Desa</w:t>
          </w:r>
          <w:r>
            <w:tab/>
          </w:r>
          <w:r>
            <w:fldChar w:fldCharType="begin"/>
          </w:r>
          <w:r>
            <w:instrText xml:space="preserve"> PAGEREF _Toc106968750 \h </w:instrText>
          </w:r>
          <w:r>
            <w:fldChar w:fldCharType="separate"/>
          </w:r>
          <w:r>
            <w:t>37</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"_Toc106968751" </w:instrText>
          </w:r>
          <w:r>
            <w:fldChar w:fldCharType="separate"/>
          </w:r>
          <w:r>
            <w:rPr>
              <w:rStyle w:val="20"/>
              <w:rFonts w:eastAsia="Times New Roman"/>
              <w:b/>
              <w:lang w:bidi="en-US"/>
            </w:rPr>
            <w:t>4</w:t>
          </w:r>
          <w:r>
            <w:rPr>
              <w:rStyle w:val="20"/>
              <w:rFonts w:eastAsia="Times New Roman"/>
              <w:b/>
              <w:lang w:val="pt-BR" w:bidi="en-US"/>
            </w:rPr>
            <w:t>.2.1. Pemerintah desa</w:t>
          </w:r>
          <w:r>
            <w:tab/>
          </w:r>
          <w:r>
            <w:fldChar w:fldCharType="begin"/>
          </w:r>
          <w:r>
            <w:instrText xml:space="preserve"> PAGEREF _Toc106968751 \h </w:instrText>
          </w:r>
          <w:r>
            <w:fldChar w:fldCharType="separate"/>
          </w:r>
          <w:r>
            <w:t>37</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"_Toc106968752" </w:instrText>
          </w:r>
          <w:r>
            <w:fldChar w:fldCharType="separate"/>
          </w:r>
          <w:r>
            <w:rPr>
              <w:rStyle w:val="20"/>
              <w:b/>
            </w:rPr>
            <w:t>4.3</w:t>
          </w:r>
          <w:r>
            <w:rPr>
              <w:rStyle w:val="20"/>
              <w:b/>
              <w:lang w:val="pt-BR"/>
            </w:rPr>
            <w:t>.  S</w:t>
          </w:r>
          <w:r>
            <w:rPr>
              <w:rStyle w:val="20"/>
              <w:b/>
            </w:rPr>
            <w:t>t</w:t>
          </w:r>
          <w:r>
            <w:rPr>
              <w:rStyle w:val="20"/>
              <w:b/>
              <w:lang w:val="pt-BR"/>
            </w:rPr>
            <w:t>uktur Badan permusyawaratan Desa (BPD)</w:t>
          </w:r>
          <w:r>
            <w:tab/>
          </w:r>
          <w:r>
            <w:fldChar w:fldCharType="begin"/>
          </w:r>
          <w:r>
            <w:instrText xml:space="preserve"> PAGEREF _Toc106968752 \h </w:instrText>
          </w:r>
          <w:r>
            <w:fldChar w:fldCharType="separate"/>
          </w:r>
          <w:r>
            <w:t>39</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"_Toc106968753" </w:instrText>
          </w:r>
          <w:r>
            <w:fldChar w:fldCharType="separate"/>
          </w:r>
          <w:r>
            <w:rPr>
              <w:rStyle w:val="20"/>
              <w:b/>
            </w:rPr>
            <w:t>4.4. Hasil Penelitian</w:t>
          </w:r>
          <w:r>
            <w:tab/>
          </w:r>
          <w:r>
            <w:fldChar w:fldCharType="begin"/>
          </w:r>
          <w:r>
            <w:instrText xml:space="preserve"> PAGEREF _Toc106968753 \h </w:instrText>
          </w:r>
          <w:r>
            <w:fldChar w:fldCharType="separate"/>
          </w:r>
          <w:r>
            <w:t>39</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"_Toc106968754" </w:instrText>
          </w:r>
          <w:r>
            <w:fldChar w:fldCharType="separate"/>
          </w:r>
          <w:r>
            <w:rPr>
              <w:rStyle w:val="20"/>
              <w:rFonts w:eastAsia="Times New Roman"/>
              <w:b/>
              <w:lang w:bidi="en-US"/>
            </w:rPr>
            <w:t>4.4.1. Peran Kepala Desa Dalam Pemberdayaan Masyarakat Di Desa Solonsa</w:t>
          </w:r>
          <w:r>
            <w:tab/>
          </w:r>
          <w:r>
            <w:fldChar w:fldCharType="begin"/>
          </w:r>
          <w:r>
            <w:instrText xml:space="preserve"> PAGEREF _Toc106968754 \h </w:instrText>
          </w:r>
          <w:r>
            <w:fldChar w:fldCharType="separate"/>
          </w:r>
          <w:r>
            <w:t>39</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"_Toc106968755" </w:instrText>
          </w:r>
          <w:r>
            <w:fldChar w:fldCharType="separate"/>
          </w:r>
          <w:r>
            <w:rPr>
              <w:rStyle w:val="20"/>
              <w:rFonts w:eastAsia="Times New Roman"/>
              <w:b/>
              <w:lang w:bidi="en-US"/>
            </w:rPr>
            <w:t>4.4.2. I</w:t>
          </w:r>
          <w:r>
            <w:rPr>
              <w:rStyle w:val="20"/>
              <w:b/>
            </w:rPr>
            <w:t>ndikator-Indikator</w:t>
          </w:r>
          <w:r>
            <w:rPr>
              <w:rStyle w:val="20"/>
              <w:rFonts w:eastAsia="Times New Roman"/>
              <w:b/>
              <w:lang w:bidi="en-US"/>
            </w:rPr>
            <w:t xml:space="preserve"> Yang Mempengaruhi Peran Kepala Desa Dalam Pemberdayaan Masyarakat Didesa Solonsa.</w:t>
          </w:r>
          <w:r>
            <w:tab/>
          </w:r>
          <w:r>
            <w:fldChar w:fldCharType="begin"/>
          </w:r>
          <w:r>
            <w:instrText xml:space="preserve"> PAGEREF _Toc106968755 \h </w:instrText>
          </w:r>
          <w:r>
            <w:fldChar w:fldCharType="separate"/>
          </w:r>
          <w:r>
            <w:t>43</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"_Toc106968756" </w:instrText>
          </w:r>
          <w:r>
            <w:fldChar w:fldCharType="separate"/>
          </w:r>
          <w:r>
            <w:rPr>
              <w:rStyle w:val="20"/>
              <w:b/>
            </w:rPr>
            <w:t>4.5. Pembahasan</w:t>
          </w:r>
          <w:r>
            <w:tab/>
          </w:r>
          <w:r>
            <w:fldChar w:fldCharType="begin"/>
          </w:r>
          <w:r>
            <w:instrText xml:space="preserve"> PAGEREF _Toc106968756 \h </w:instrText>
          </w:r>
          <w:r>
            <w:fldChar w:fldCharType="separate"/>
          </w:r>
          <w:r>
            <w:t>48</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"_Toc106968757" </w:instrText>
          </w:r>
          <w:r>
            <w:fldChar w:fldCharType="separate"/>
          </w:r>
          <w:r>
            <w:rPr>
              <w:rStyle w:val="20"/>
              <w:rFonts w:eastAsia="Times New Roman"/>
              <w:b/>
              <w:lang w:bidi="en-US"/>
            </w:rPr>
            <w:t>4.5.1. Peran Kepala Desa Dalam Pemberdayaan Masyarakat Di Desa Solonsa</w:t>
          </w:r>
          <w:r>
            <w:tab/>
          </w:r>
          <w:r>
            <w:fldChar w:fldCharType="begin"/>
          </w:r>
          <w:r>
            <w:instrText xml:space="preserve"> PAGEREF _Toc106968757 \h </w:instrText>
          </w:r>
          <w:r>
            <w:fldChar w:fldCharType="separate"/>
          </w:r>
          <w:r>
            <w:t>48</w:t>
          </w:r>
          <w:r>
            <w:fldChar w:fldCharType="end"/>
          </w:r>
          <w:r>
            <w:fldChar w:fldCharType="end"/>
          </w:r>
        </w:p>
        <w:p>
          <w:pPr>
            <w:pStyle w:val="27"/>
            <w:spacing w:line="240" w:lineRule="auto"/>
            <w:rPr>
              <w:rFonts w:asciiTheme="minorHAnsi" w:hAnsiTheme="minorHAnsi" w:eastAsiaTheme="minorEastAsia" w:cstheme="minorBidi"/>
              <w:sz w:val="22"/>
              <w:szCs w:val="22"/>
              <w:lang w:eastAsia="id-ID"/>
            </w:rPr>
          </w:pPr>
          <w:r>
            <w:fldChar w:fldCharType="begin"/>
          </w:r>
          <w:r>
            <w:instrText xml:space="preserve"> HYPERLINK \l "_Toc106968758" </w:instrText>
          </w:r>
          <w:r>
            <w:fldChar w:fldCharType="separate"/>
          </w:r>
          <w:r>
            <w:rPr>
              <w:rStyle w:val="20"/>
              <w:rFonts w:eastAsia="Times New Roman"/>
              <w:b/>
              <w:lang w:bidi="en-US"/>
            </w:rPr>
            <w:t xml:space="preserve">4.5.2. </w:t>
          </w:r>
          <w:r>
            <w:rPr>
              <w:rStyle w:val="20"/>
              <w:b/>
            </w:rPr>
            <w:t>Indikator- Indikator</w:t>
          </w:r>
          <w:r>
            <w:rPr>
              <w:rStyle w:val="20"/>
              <w:rFonts w:eastAsia="Times New Roman"/>
              <w:b/>
              <w:lang w:bidi="en-US"/>
            </w:rPr>
            <w:t xml:space="preserve"> Yang Mempengaruhi Peran Kepala Desa Dalam Pemberdayaan Masyarakat Didesa Solonsa.</w:t>
          </w:r>
          <w:r>
            <w:tab/>
          </w:r>
          <w:r>
            <w:fldChar w:fldCharType="begin"/>
          </w:r>
          <w:r>
            <w:instrText xml:space="preserve"> PAGEREF _Toc106968758 \h </w:instrText>
          </w:r>
          <w:r>
            <w:fldChar w:fldCharType="separate"/>
          </w:r>
          <w:r>
            <w:t>50</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"_Toc106968759" </w:instrText>
          </w:r>
          <w:r>
            <w:fldChar w:fldCharType="separate"/>
          </w:r>
          <w:r>
            <w:rPr>
              <w:rStyle w:val="20"/>
              <w:rFonts w:eastAsia="Times New Roman"/>
              <w:kern w:val="32"/>
              <w:lang w:bidi="en-US"/>
            </w:rPr>
            <w:t>BAB V</w:t>
          </w:r>
          <w:r>
            <w:tab/>
          </w:r>
          <w:r>
            <w:fldChar w:fldCharType="begin"/>
          </w:r>
          <w:r>
            <w:instrText xml:space="preserve"> PAGEREF _Toc106968759 \h </w:instrText>
          </w:r>
          <w:r>
            <w:fldChar w:fldCharType="separate"/>
          </w:r>
          <w:r>
            <w:t>57</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"_Toc106968760" </w:instrText>
          </w:r>
          <w:r>
            <w:fldChar w:fldCharType="separate"/>
          </w:r>
          <w:r>
            <w:rPr>
              <w:rStyle w:val="20"/>
              <w:rFonts w:eastAsia="Times New Roman"/>
              <w:kern w:val="32"/>
              <w:lang w:bidi="en-US"/>
            </w:rPr>
            <w:t>PENUTUP</w:t>
          </w:r>
          <w:r>
            <w:tab/>
          </w:r>
          <w:r>
            <w:fldChar w:fldCharType="begin"/>
          </w:r>
          <w:r>
            <w:instrText xml:space="preserve"> PAGEREF _Toc106968760 \h </w:instrText>
          </w:r>
          <w:r>
            <w:fldChar w:fldCharType="separate"/>
          </w:r>
          <w:r>
            <w:t>57</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"_Toc106968761" </w:instrText>
          </w:r>
          <w:r>
            <w:fldChar w:fldCharType="separate"/>
          </w:r>
          <w:r>
            <w:rPr>
              <w:rStyle w:val="20"/>
              <w:b/>
            </w:rPr>
            <w:t>5.1. Kesimpulan</w:t>
          </w:r>
          <w:r>
            <w:tab/>
          </w:r>
          <w:r>
            <w:fldChar w:fldCharType="begin"/>
          </w:r>
          <w:r>
            <w:instrText xml:space="preserve"> PAGEREF _Toc106968761 \h </w:instrText>
          </w:r>
          <w:r>
            <w:fldChar w:fldCharType="separate"/>
          </w:r>
          <w:r>
            <w:t>57</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"_Toc106968762" </w:instrText>
          </w:r>
          <w:r>
            <w:fldChar w:fldCharType="separate"/>
          </w:r>
          <w:r>
            <w:rPr>
              <w:rStyle w:val="20"/>
              <w:rFonts w:eastAsia="Microsoft YaHei UI Light"/>
              <w:b/>
            </w:rPr>
            <w:t>5.2. Saran</w:t>
          </w:r>
          <w:r>
            <w:tab/>
          </w:r>
          <w:r>
            <w:fldChar w:fldCharType="begin"/>
          </w:r>
          <w:r>
            <w:instrText xml:space="preserve"> PAGEREF _Toc106968762 \h </w:instrText>
          </w:r>
          <w:r>
            <w:fldChar w:fldCharType="separate"/>
          </w:r>
          <w:r>
            <w:t>58</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"_Toc106968763" </w:instrText>
          </w:r>
          <w:r>
            <w:fldChar w:fldCharType="separate"/>
          </w:r>
          <w:r>
            <w:rPr>
              <w:rStyle w:val="20"/>
            </w:rPr>
            <w:t>DAFTAR PUSTAKA</w:t>
          </w:r>
          <w:r>
            <w:tab/>
          </w:r>
          <w:r>
            <w:fldChar w:fldCharType="begin"/>
          </w:r>
          <w:r>
            <w:instrText xml:space="preserve"> PAGEREF _Toc106968763 \h </w:instrText>
          </w:r>
          <w:r>
            <w:fldChar w:fldCharType="separate"/>
          </w:r>
          <w:r>
            <w:t>59</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"_Toc106968764" </w:instrText>
          </w:r>
          <w:r>
            <w:fldChar w:fldCharType="separate"/>
          </w:r>
          <w:r>
            <w:rPr>
              <w:rStyle w:val="20"/>
            </w:rPr>
            <w:t>PEDOMAN WAWANCARA</w:t>
          </w:r>
          <w:r>
            <w:tab/>
          </w:r>
          <w:r>
            <w:fldChar w:fldCharType="begin"/>
          </w:r>
          <w:r>
            <w:instrText xml:space="preserve"> PAGEREF _Toc106968764 \h </w:instrText>
          </w:r>
          <w:r>
            <w:fldChar w:fldCharType="separate"/>
          </w:r>
          <w:r>
            <w:t>61</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"_Toc106968765" </w:instrText>
          </w:r>
          <w:r>
            <w:fldChar w:fldCharType="separate"/>
          </w:r>
          <w:r>
            <w:rPr>
              <w:rStyle w:val="20"/>
            </w:rPr>
            <w:t>SYRAT TUGAS PENELITIAN</w:t>
          </w:r>
          <w:r>
            <w:tab/>
          </w:r>
          <w:r>
            <w:fldChar w:fldCharType="begin"/>
          </w:r>
          <w:r>
            <w:instrText xml:space="preserve"> PAGEREF _Toc106968765 \h </w:instrText>
          </w:r>
          <w:r>
            <w:fldChar w:fldCharType="separate"/>
          </w:r>
          <w:r>
            <w:t>62</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"_Toc106968766" </w:instrText>
          </w:r>
          <w:r>
            <w:fldChar w:fldCharType="separate"/>
          </w:r>
          <w:r>
            <w:rPr>
              <w:rStyle w:val="20"/>
            </w:rPr>
            <w:t>SURAT KETERANGAN DESA</w:t>
          </w:r>
          <w:r>
            <w:tab/>
          </w:r>
          <w:r>
            <w:fldChar w:fldCharType="begin"/>
          </w:r>
          <w:r>
            <w:instrText xml:space="preserve"> PAGEREF _Toc106968766 \h </w:instrText>
          </w:r>
          <w:r>
            <w:fldChar w:fldCharType="separate"/>
          </w:r>
          <w:r>
            <w:t>63</w:t>
          </w:r>
          <w:r>
            <w:fldChar w:fldCharType="end"/>
          </w:r>
          <w:r>
            <w:fldChar w:fldCharType="end"/>
          </w:r>
        </w:p>
        <w:p>
          <w:pPr>
            <w:pStyle w:val="25"/>
            <w:spacing w:line="240" w:lineRule="auto"/>
            <w:rPr>
              <w:rFonts w:asciiTheme="minorHAnsi" w:hAnsiTheme="minorHAnsi" w:eastAsiaTheme="minorEastAsia" w:cstheme="minorBidi"/>
              <w:b w:val="0"/>
              <w:sz w:val="22"/>
              <w:szCs w:val="22"/>
              <w:lang w:eastAsia="id-ID"/>
            </w:rPr>
          </w:pPr>
          <w:r>
            <w:fldChar w:fldCharType="begin"/>
          </w:r>
          <w:r>
            <w:instrText xml:space="preserve"> HYPERLINK \l "_Toc106968767" </w:instrText>
          </w:r>
          <w:r>
            <w:fldChar w:fldCharType="separate"/>
          </w:r>
          <w:r>
            <w:rPr>
              <w:rStyle w:val="20"/>
            </w:rPr>
            <w:t>LAMPIRAN</w:t>
          </w:r>
          <w:r>
            <w:tab/>
          </w:r>
          <w:r>
            <w:fldChar w:fldCharType="begin"/>
          </w:r>
          <w:r>
            <w:instrText xml:space="preserve"> PAGEREF _Toc106968767 \h </w:instrText>
          </w:r>
          <w:r>
            <w:fldChar w:fldCharType="separate"/>
          </w:r>
          <w:r>
            <w:t>64</w:t>
          </w:r>
          <w:r>
            <w:fldChar w:fldCharType="end"/>
          </w:r>
          <w:r>
            <w:fldChar w:fldCharType="end"/>
          </w:r>
        </w:p>
        <w:p>
          <w:pPr>
            <w:pStyle w:val="26"/>
            <w:spacing w:line="240" w:lineRule="auto"/>
            <w:rPr>
              <w:rFonts w:asciiTheme="minorHAnsi" w:hAnsiTheme="minorHAnsi" w:eastAsiaTheme="minorEastAsia" w:cstheme="minorBidi"/>
              <w:sz w:val="22"/>
              <w:szCs w:val="22"/>
              <w:lang w:eastAsia="id-ID" w:bidi="ar-SA"/>
            </w:rPr>
          </w:pPr>
          <w:r>
            <w:fldChar w:fldCharType="begin"/>
          </w:r>
          <w:r>
            <w:instrText xml:space="preserve"> HYPERLINK \l "_Toc106968768" </w:instrText>
          </w:r>
          <w:r>
            <w:fldChar w:fldCharType="separate"/>
          </w:r>
          <w:r>
            <w:rPr>
              <w:rStyle w:val="20"/>
              <w:b/>
            </w:rPr>
            <w:t>Gambar Tiga: Keadaan Aparat Desa Saat Wawancara</w:t>
          </w:r>
          <w:r>
            <w:tab/>
          </w:r>
          <w:r>
            <w:fldChar w:fldCharType="begin"/>
          </w:r>
          <w:r>
            <w:instrText xml:space="preserve"> PAGEREF _Toc106968768 \h </w:instrText>
          </w:r>
          <w:r>
            <w:fldChar w:fldCharType="separate"/>
          </w:r>
          <w:r>
            <w:t>67</w:t>
          </w:r>
          <w:r>
            <w:fldChar w:fldCharType="end"/>
          </w:r>
          <w:r>
            <w:fldChar w:fldCharType="end"/>
          </w:r>
        </w:p>
        <w:p>
          <w:pPr>
            <w:spacing w:line="240" w:lineRule="auto"/>
          </w:pPr>
          <w:r>
            <w:fldChar w:fldCharType="end"/>
          </w:r>
        </w:p>
      </w:sdtContent>
    </w:sdt>
    <w:p>
      <w:r>
        <w:rPr>
          <w:rFonts w:asciiTheme="majorBidi" w:hAnsiTheme="majorBidi"/>
        </w:rPr>
        <w:br w:type="page"/>
      </w:r>
    </w:p>
    <w:p>
      <w:pPr>
        <w:spacing w:line="480" w:lineRule="auto"/>
        <w:ind w:left="0" w:firstLine="0"/>
        <w:jc w:val="both"/>
        <w:rPr>
          <w:rFonts w:ascii="Times New Roman" w:hAnsi="Times New Roman" w:cs="Times New Roman"/>
          <w:sz w:val="24"/>
          <w:szCs w:val="24"/>
          <w:lang w:val="id-ID"/>
        </w:rPr>
        <w:sectPr>
          <w:footerReference r:id="rId6" w:type="first"/>
          <w:footerReference r:id="rId5" w:type="default"/>
          <w:pgSz w:w="11907" w:h="16839"/>
          <w:pgMar w:top="2268" w:right="1701" w:bottom="1701" w:left="2268" w:header="720" w:footer="720" w:gutter="0"/>
          <w:pgNumType w:fmt="lowerRoman" w:start="1"/>
          <w:cols w:space="720" w:num="1"/>
          <w:docGrid w:linePitch="360" w:charSpace="0"/>
        </w:sectPr>
      </w:pPr>
    </w:p>
    <w:p>
      <w:pPr>
        <w:pStyle w:val="2"/>
        <w:spacing w:line="480" w:lineRule="auto"/>
        <w:jc w:val="center"/>
        <w:rPr>
          <w:rFonts w:ascii="Times New Roman" w:hAnsi="Times New Roman" w:cs="Times New Roman"/>
          <w:b/>
          <w:bCs/>
          <w:color w:val="auto"/>
          <w:sz w:val="24"/>
          <w:szCs w:val="24"/>
        </w:rPr>
      </w:pPr>
      <w:bookmarkStart w:id="38" w:name="_Toc98829497"/>
      <w:bookmarkStart w:id="39" w:name="_Toc106968713"/>
      <w:bookmarkStart w:id="40" w:name="_Toc106968612"/>
      <w:bookmarkStart w:id="41" w:name="_Toc106607512"/>
      <w:bookmarkStart w:id="42" w:name="_Toc84301098"/>
      <w:bookmarkStart w:id="43" w:name="_Toc84131111"/>
      <w:bookmarkStart w:id="44" w:name="_Toc79847579"/>
      <w:bookmarkStart w:id="45" w:name="_Toc83911005"/>
      <w:bookmarkStart w:id="46" w:name="_Toc79849432"/>
      <w:r>
        <w:rPr>
          <w:rFonts w:ascii="Times New Roman" w:hAnsi="Times New Roman" w:cs="Times New Roman"/>
          <w:b/>
          <w:bCs/>
          <w:color w:val="auto"/>
          <w:sz w:val="24"/>
          <w:szCs w:val="24"/>
        </w:rPr>
        <w:t>BAB I</w:t>
      </w:r>
      <w:bookmarkEnd w:id="0"/>
      <w:bookmarkEnd w:id="36"/>
      <w:bookmarkEnd w:id="38"/>
      <w:bookmarkEnd w:id="39"/>
      <w:bookmarkEnd w:id="40"/>
      <w:bookmarkEnd w:id="41"/>
      <w:bookmarkEnd w:id="42"/>
      <w:bookmarkEnd w:id="43"/>
      <w:bookmarkEnd w:id="44"/>
      <w:bookmarkEnd w:id="45"/>
      <w:bookmarkEnd w:id="46"/>
    </w:p>
    <w:p>
      <w:pPr>
        <w:pStyle w:val="2"/>
        <w:spacing w:line="480" w:lineRule="auto"/>
        <w:jc w:val="center"/>
        <w:rPr>
          <w:rFonts w:ascii="Times New Roman" w:hAnsi="Times New Roman" w:cs="Times New Roman"/>
          <w:color w:val="auto"/>
          <w:sz w:val="24"/>
          <w:szCs w:val="24"/>
        </w:rPr>
      </w:pPr>
      <w:bookmarkStart w:id="47" w:name="_Toc106968613"/>
      <w:bookmarkStart w:id="48" w:name="_Toc106968714"/>
      <w:bookmarkStart w:id="49" w:name="_Toc59401275"/>
      <w:bookmarkStart w:id="50" w:name="_Toc106608018"/>
      <w:bookmarkStart w:id="51" w:name="_Toc106607513"/>
      <w:bookmarkStart w:id="52" w:name="_Toc79849433"/>
      <w:bookmarkStart w:id="53" w:name="_Toc79847580"/>
      <w:bookmarkStart w:id="54" w:name="_Toc84131112"/>
      <w:bookmarkStart w:id="55" w:name="_Toc83911006"/>
      <w:bookmarkStart w:id="56" w:name="_Toc98829498"/>
      <w:bookmarkStart w:id="57" w:name="_Toc84301099"/>
      <w:bookmarkStart w:id="58" w:name="_Toc106777102"/>
      <w:bookmarkStart w:id="59" w:name="_Toc59372873"/>
      <w:r>
        <w:rPr>
          <w:rFonts w:ascii="Times New Roman" w:hAnsi="Times New Roman" w:cs="Times New Roman"/>
          <w:b/>
          <w:bCs/>
          <w:color w:val="auto"/>
          <w:sz w:val="24"/>
          <w:szCs w:val="24"/>
        </w:rPr>
        <w:t>PENDAHULUAN</w:t>
      </w:r>
      <w:bookmarkEnd w:id="1"/>
      <w:bookmarkEnd w:id="47"/>
      <w:bookmarkEnd w:id="48"/>
      <w:bookmarkEnd w:id="49"/>
      <w:bookmarkEnd w:id="50"/>
      <w:bookmarkEnd w:id="51"/>
      <w:bookmarkEnd w:id="52"/>
      <w:bookmarkEnd w:id="53"/>
      <w:bookmarkEnd w:id="54"/>
      <w:bookmarkEnd w:id="55"/>
      <w:bookmarkEnd w:id="56"/>
      <w:bookmarkEnd w:id="57"/>
      <w:bookmarkEnd w:id="58"/>
      <w:bookmarkEnd w:id="59"/>
    </w:p>
    <w:p>
      <w:pPr>
        <w:pStyle w:val="3"/>
        <w:spacing w:line="480" w:lineRule="auto"/>
        <w:ind w:left="0" w:firstLine="0"/>
        <w:jc w:val="both"/>
        <w:rPr>
          <w:rFonts w:ascii="Times New Roman" w:hAnsi="Times New Roman" w:cs="Times New Roman"/>
          <w:b/>
          <w:color w:val="auto"/>
          <w:sz w:val="24"/>
          <w:szCs w:val="24"/>
        </w:rPr>
      </w:pPr>
      <w:bookmarkStart w:id="60" w:name="_Toc59401276"/>
      <w:bookmarkStart w:id="61" w:name="_Toc59372874"/>
      <w:bookmarkStart w:id="62" w:name="_Toc79847581"/>
      <w:bookmarkStart w:id="63" w:name="_Toc58883579"/>
      <w:bookmarkStart w:id="64" w:name="_Toc83911007"/>
      <w:bookmarkStart w:id="65" w:name="_Toc79849434"/>
      <w:bookmarkStart w:id="66" w:name="_Toc84131113"/>
      <w:bookmarkStart w:id="67" w:name="_Toc84301100"/>
      <w:bookmarkStart w:id="68" w:name="_Toc98829499"/>
      <w:bookmarkStart w:id="69" w:name="_Toc106607514"/>
      <w:bookmarkStart w:id="70" w:name="_Toc106968614"/>
      <w:bookmarkStart w:id="71" w:name="_Toc106968715"/>
      <w:r>
        <w:rPr>
          <w:rFonts w:ascii="Times New Roman" w:hAnsi="Times New Roman" w:cs="Times New Roman"/>
          <w:b/>
          <w:color w:val="auto"/>
          <w:sz w:val="24"/>
          <w:szCs w:val="24"/>
          <w:lang w:val="id-ID"/>
        </w:rPr>
        <w:t xml:space="preserve">1.1 </w:t>
      </w:r>
      <w:r>
        <w:rPr>
          <w:rFonts w:ascii="Times New Roman" w:hAnsi="Times New Roman" w:cs="Times New Roman"/>
          <w:b/>
          <w:color w:val="auto"/>
          <w:sz w:val="24"/>
          <w:szCs w:val="24"/>
        </w:rPr>
        <w:t>Latar Belakang</w:t>
      </w:r>
      <w:bookmarkEnd w:id="60"/>
      <w:bookmarkEnd w:id="61"/>
      <w:bookmarkEnd w:id="62"/>
      <w:bookmarkEnd w:id="63"/>
      <w:bookmarkEnd w:id="64"/>
      <w:bookmarkEnd w:id="65"/>
      <w:bookmarkEnd w:id="66"/>
      <w:bookmarkEnd w:id="67"/>
      <w:bookmarkEnd w:id="68"/>
      <w:bookmarkEnd w:id="69"/>
      <w:bookmarkEnd w:id="70"/>
      <w:bookmarkEnd w:id="71"/>
    </w:p>
    <w:p>
      <w:pPr>
        <w:spacing w:line="48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rPr>
        <w:t>Pemberdayaan masyarakat adalah proses mengembangkan potensi yang ada pada manusia agar sanggup berdiri sendiri melalui ide dan gagasan, serta Tindakan mereka dalam segala aspek kehidupan entah itu dalam sektor sosial, ekonomi, politik,</w:t>
      </w:r>
      <w:r>
        <w:rPr>
          <w:rFonts w:ascii="Times New Roman" w:hAnsi="Times New Roman" w:cs="Times New Roman"/>
          <w:bCs/>
          <w:sz w:val="24"/>
          <w:szCs w:val="24"/>
          <w:lang w:val="id-ID"/>
        </w:rPr>
        <w:t xml:space="preserve"> maupun</w:t>
      </w:r>
      <w:r>
        <w:rPr>
          <w:rFonts w:ascii="Times New Roman" w:hAnsi="Times New Roman" w:cs="Times New Roman"/>
          <w:bCs/>
          <w:sz w:val="24"/>
          <w:szCs w:val="24"/>
        </w:rPr>
        <w:t xml:space="preserve"> budaya</w:t>
      </w:r>
      <w:r>
        <w:rPr>
          <w:rFonts w:ascii="Times New Roman" w:hAnsi="Times New Roman" w:cs="Times New Roman"/>
          <w:bCs/>
          <w:sz w:val="24"/>
          <w:szCs w:val="24"/>
          <w:lang w:val="id-ID"/>
        </w:rPr>
        <w:t xml:space="preserve">. </w:t>
      </w:r>
      <w:r>
        <w:rPr>
          <w:rFonts w:ascii="Times New Roman" w:hAnsi="Times New Roman" w:cs="Times New Roman"/>
          <w:bCs/>
          <w:sz w:val="24"/>
          <w:szCs w:val="24"/>
        </w:rPr>
        <w:t>Namun kenyataan yang ada sejak Indonesia merdeka sampai dengan hari ini masih banyak masyarakat yang tergantung pada pemerintah dan sosialnya, dalam sektor ekonomimisalnya ditandai dengan berbagai banyaknya masyarak yang belum mempunyai tempat tinggal, pekerjaan, masalah kelaparan dan barbagai kesulitan dalam memenuhi kebutuhan hidupnya. Disektor politikmasih banyak masyarakat yang memilih pemimpin yang melalukan Tindakan suap”serangan fajar” pada saat pemilihan umum diselenggarakan. Disektor sosial masi</w:t>
      </w:r>
      <w:r>
        <w:rPr>
          <w:rFonts w:ascii="Times New Roman" w:hAnsi="Times New Roman" w:cs="Times New Roman"/>
          <w:bCs/>
          <w:sz w:val="24"/>
          <w:szCs w:val="24"/>
          <w:lang w:val="id-ID"/>
        </w:rPr>
        <w:t>h</w:t>
      </w:r>
      <w:r>
        <w:rPr>
          <w:rFonts w:ascii="Times New Roman" w:hAnsi="Times New Roman" w:cs="Times New Roman"/>
          <w:bCs/>
          <w:sz w:val="24"/>
          <w:szCs w:val="24"/>
        </w:rPr>
        <w:t xml:space="preserve"> banyak masyarakat yang acuh pada berbagai kegiatan sosia</w:t>
      </w:r>
      <w:r>
        <w:rPr>
          <w:rFonts w:ascii="Times New Roman" w:hAnsi="Times New Roman" w:cs="Times New Roman"/>
          <w:bCs/>
          <w:sz w:val="24"/>
          <w:szCs w:val="24"/>
          <w:lang w:val="id-ID"/>
        </w:rPr>
        <w:t>l</w:t>
      </w:r>
      <w:r>
        <w:rPr>
          <w:rFonts w:ascii="Times New Roman" w:hAnsi="Times New Roman" w:cs="Times New Roman"/>
          <w:bCs/>
          <w:sz w:val="24"/>
          <w:szCs w:val="24"/>
        </w:rPr>
        <w:t>, acuh pada tanggung jawabnya sebagai masyarakat</w:t>
      </w:r>
      <w:r>
        <w:rPr>
          <w:rFonts w:ascii="Times New Roman" w:hAnsi="Times New Roman" w:cs="Times New Roman"/>
          <w:bCs/>
          <w:sz w:val="24"/>
          <w:szCs w:val="24"/>
          <w:lang w:val="id-ID"/>
        </w:rPr>
        <w:t>,</w:t>
      </w:r>
      <w:r>
        <w:rPr>
          <w:rFonts w:ascii="Times New Roman" w:hAnsi="Times New Roman" w:cs="Times New Roman"/>
          <w:bCs/>
          <w:sz w:val="24"/>
          <w:szCs w:val="24"/>
        </w:rPr>
        <w:t>seperti acuh untuk mengawal pemerintahan, dalam sektor budaya banyak masyarakat kita yang mengadopsi budaya luar yang tidak sesuai dengan kultur negara kita, menghidupkan budaya yang buruk contohnya seperti ungkap</w:t>
      </w:r>
      <w:r>
        <w:rPr>
          <w:rFonts w:ascii="Times New Roman" w:hAnsi="Times New Roman" w:cs="Times New Roman"/>
          <w:bCs/>
          <w:sz w:val="24"/>
          <w:szCs w:val="24"/>
          <w:lang w:val="id-ID"/>
        </w:rPr>
        <w:t>an</w:t>
      </w:r>
      <w:r>
        <w:rPr>
          <w:rFonts w:ascii="Times New Roman" w:hAnsi="Times New Roman" w:cs="Times New Roman"/>
          <w:bCs/>
          <w:sz w:val="24"/>
          <w:szCs w:val="24"/>
        </w:rPr>
        <w:t xml:space="preserve"> “ tidak apa minum yang penting tidak resek” pernyataan tersebut lahir akibat budaya minum minuman keras, mereka membenarkan Tindakan tersebut hingga kegiatan minum minuman keras menjadi hal yang lumrah dilakukan di ruang lingkup mereka dan menjadi budaya.</w:t>
      </w:r>
    </w:p>
    <w:p>
      <w:pPr>
        <w:spacing w:line="480" w:lineRule="auto"/>
        <w:ind w:left="0" w:firstLine="0"/>
        <w:jc w:val="both"/>
        <w:rPr>
          <w:rFonts w:ascii="Times New Roman" w:hAnsi="Times New Roman" w:cs="Times New Roman"/>
          <w:bCs/>
          <w:sz w:val="24"/>
          <w:szCs w:val="24"/>
          <w:lang w:val="id-ID"/>
        </w:rPr>
      </w:pPr>
      <w:r>
        <w:rPr>
          <w:rFonts w:ascii="Times New Roman" w:hAnsi="Times New Roman" w:cs="Times New Roman"/>
          <w:b/>
          <w:sz w:val="24"/>
          <w:szCs w:val="24"/>
          <w:lang w:val="id-ID"/>
        </w:rPr>
        <w:tab/>
      </w:r>
      <w:r>
        <w:rPr>
          <w:rFonts w:ascii="Times New Roman" w:hAnsi="Times New Roman" w:cs="Times New Roman"/>
          <w:bCs/>
          <w:sz w:val="24"/>
          <w:szCs w:val="24"/>
          <w:lang w:val="id-ID"/>
        </w:rPr>
        <w:t>berdasarkan UU No. 4. 6 Tahun 2014 tentang Desa, Pembangunan Perdesaan adalah tentang peningkatan kesejahteraan dan kualitas hidup masyarakat pedesaan. Caranya adalah dengan mendorong pembangunan desa mandiri dan berkelanjutan yang tangguh secara sosial, ekonomi, dan lingkungan. Mempercepat pembangunan desa mandiri, membangun hubungan ekonomi lokal melalui pembangunan pedesaan, dan mempersempit kesenjangan antara perkotaan dan pedesaan.</w:t>
      </w:r>
    </w:p>
    <w:p>
      <w:pPr>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Kini desa mempunyai hak untuk mengelola rumah tangganya sendiri namun untuk sebuah kemandirian desa membutuhkan sumber daya manusia yang baik agar mampu mewujudkan kesejahtraan pada desa. pemberdayaan masyarakat desa (empowering of human resour ces) merupakan sebuah aspek yang sangat fundemen, dibutuhkan pemimpin dan kepemimpinan yang cakap yang bukan hanya cerdas melainkan mampu bergerak karena patron utama yang mendorong pergerakan anggota adalah pemimpinnya atau dalam hal ini dibutuhkan kepala desa yang mampu memberikan pemehaman dan pergerakan pada masyarakatnya agar sampai kepada berdaya guna.</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Keadaan ini lebih bertambah kuat lagi dengan program “nawacita” tahun 2014 Presiden Indonesia</w:t>
      </w:r>
      <w:r>
        <w:rPr>
          <w:rFonts w:ascii="Times New Roman" w:hAnsi="Times New Roman" w:cs="Times New Roman"/>
          <w:i/>
          <w:sz w:val="24"/>
          <w:szCs w:val="24"/>
        </w:rPr>
        <w:t>Jokowi dodo</w:t>
      </w:r>
      <w:r>
        <w:rPr>
          <w:rFonts w:ascii="Times New Roman" w:hAnsi="Times New Roman" w:cs="Times New Roman"/>
          <w:sz w:val="24"/>
          <w:szCs w:val="24"/>
        </w:rPr>
        <w:t xml:space="preserve"> yang ingin membangun indonesia dari pinggiran</w:t>
      </w:r>
      <w:r>
        <w:rPr>
          <w:rFonts w:ascii="Times New Roman" w:hAnsi="Times New Roman" w:cs="Times New Roman"/>
          <w:sz w:val="24"/>
          <w:szCs w:val="24"/>
          <w:lang w:val="id-ID"/>
        </w:rPr>
        <w:t>,</w:t>
      </w:r>
      <w:r>
        <w:rPr>
          <w:rFonts w:ascii="Times New Roman" w:hAnsi="Times New Roman" w:cs="Times New Roman"/>
          <w:sz w:val="24"/>
          <w:szCs w:val="24"/>
        </w:rPr>
        <w:t xml:space="preserve"> menitik baratkan</w:t>
      </w:r>
      <w:r>
        <w:rPr>
          <w:rFonts w:ascii="Times New Roman" w:hAnsi="Times New Roman" w:cs="Times New Roman"/>
          <w:sz w:val="24"/>
          <w:szCs w:val="24"/>
          <w:lang w:val="id-ID"/>
        </w:rPr>
        <w:t xml:space="preserve"> pembangunan pada pedesaan</w:t>
      </w:r>
      <w:r>
        <w:rPr>
          <w:rFonts w:ascii="Times New Roman" w:hAnsi="Times New Roman" w:cs="Times New Roman"/>
          <w:sz w:val="24"/>
          <w:szCs w:val="24"/>
        </w:rPr>
        <w:t>, menjadikan desa sebagai ujung tombak pembangunan untuk kesejahteraan, memprioritaskan desa dalam segalah aspek pembangunan.</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Sebagaimana ditunjukkan oleh (Widjaja, 2003:169) “pemberdayaan masyarakat adalah upaya membangun kapasitas dan kapabilitas masyarakat agar masyarakat dapat memahami wataknya yang paling besar, harkat dan martabatnya untuk berjasa dan membina diri secara bebas di bidang keuangan, sosial, ketat atau bidang sosial".</w:t>
      </w:r>
    </w:p>
    <w:p>
      <w:pPr>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Tentunya untuk mewujudkan hal diatas membutuhkan formulasi program yang baik untuk diimplementasikan, namun terkadah hal yang terjadi dilapangan tidak sesuai dengan yang diharapkan, tidak selaras dengan yang di inginkan bahkan kegiatan pemberdayaan terkadang kurang dari yang dibutuhkan. Banyak program pemberdayaan tidak berjalan maksimal, ada  saja formulasi yang kurang, hingga menyebabkan kegiatan pemberdayaan tersebut berhenti,dan disalah gunakan oleh oknum tertentu untuk kepentingan pribadi. Hal tersebutlah yang menyebabkan pemberantasan kemiskinan, pendidikan yang memadai, sikab kebinekaan dalam desa untuk desa sejahtera, merasa bertanggung jawab pada sosial dan perkembangan desa, pemahaman agama, budaya yang baik, sulit untuk diwujudkan.</w:t>
      </w:r>
    </w:p>
    <w:p>
      <w:pPr>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Untuk mewujudkan pemberdayaan pada</w:t>
      </w:r>
      <w:r>
        <w:rPr>
          <w:rFonts w:ascii="Times New Roman" w:hAnsi="Times New Roman" w:cs="Times New Roman"/>
          <w:sz w:val="24"/>
          <w:szCs w:val="24"/>
          <w:lang w:val="id-ID"/>
        </w:rPr>
        <w:t xml:space="preserve"> kemasyarakatan</w:t>
      </w:r>
      <w:r>
        <w:rPr>
          <w:rFonts w:ascii="Times New Roman" w:hAnsi="Times New Roman" w:cs="Times New Roman"/>
          <w:sz w:val="24"/>
          <w:szCs w:val="24"/>
        </w:rPr>
        <w:t xml:space="preserve"> dibutuhkan sarana dan prasarana pendukung serta kontribusi kepala desa secara langsung untuk mencontohkan, merangkul, mendorong </w:t>
      </w:r>
      <w:r>
        <w:rPr>
          <w:rFonts w:ascii="Times New Roman" w:hAnsi="Times New Roman" w:cs="Times New Roman"/>
          <w:sz w:val="24"/>
          <w:szCs w:val="24"/>
          <w:lang w:val="id-ID"/>
        </w:rPr>
        <w:t>masyarakatpada kebarayaan</w:t>
      </w:r>
      <w:r>
        <w:rPr>
          <w:rFonts w:ascii="Times New Roman" w:hAnsi="Times New Roman" w:cs="Times New Roman"/>
          <w:sz w:val="24"/>
          <w:szCs w:val="24"/>
        </w:rPr>
        <w:t>, karena kepala desa adalah tokoh utama didesa yang telah dipilih dan dipercayakan sebagai orang yang terakui untuk pemimpin mereka.</w:t>
      </w:r>
    </w:p>
    <w:p>
      <w:pPr>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Hal tersebut juga berkesuain dengan pendapat (soemarno ;2003) “Kepala desa adalah orang utama yang memupuk kewajiban dan komitmen yang berat, khususnya untuk melakukan dan menjadi orang utama yang bertanggung jawab atas pemerintahan, kemajuan dan masyarakat dalam urusan pemerintahan perdesaan, urusan pemerintahan umum termasuk pengarahan, keserasian dan permintaan sesuai dengan peraturan perundang-undangan dan peraturan perundang-undangan. menumbuhkan dan memupuk jiwa partisipasi daerah sebagai sendi fundamental dalam penyelenggaraan pemerintahan perdesaan”.</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Keadaan keadaan diataslah yang mendokrin peneliti untuk membuat sebuah karyatulis ilmiah atau </w:t>
      </w:r>
      <w:r>
        <w:rPr>
          <w:rFonts w:ascii="Times New Roman" w:hAnsi="Times New Roman" w:cs="Times New Roman"/>
          <w:sz w:val="24"/>
          <w:szCs w:val="24"/>
          <w:lang w:val="id-ID"/>
        </w:rPr>
        <w:t>Skripsi</w:t>
      </w:r>
      <w:r>
        <w:rPr>
          <w:rFonts w:ascii="Times New Roman" w:hAnsi="Times New Roman" w:cs="Times New Roman"/>
          <w:sz w:val="24"/>
          <w:szCs w:val="24"/>
        </w:rPr>
        <w:t xml:space="preserve"> yang berjudul “</w:t>
      </w:r>
      <w:r>
        <w:rPr>
          <w:rFonts w:ascii="Times New Roman" w:hAnsi="Times New Roman" w:cs="Times New Roman"/>
          <w:b/>
          <w:bCs/>
          <w:sz w:val="24"/>
          <w:szCs w:val="24"/>
        </w:rPr>
        <w:t>Peran Kepala Desa Dalam Pemberdayaan Masyarakat DiDesaSolonsa, Kecamatan Wita Ponda, Babupaten Morowali”.</w:t>
      </w:r>
    </w:p>
    <w:p>
      <w:pPr>
        <w:pStyle w:val="3"/>
        <w:spacing w:line="480" w:lineRule="auto"/>
        <w:ind w:left="0" w:firstLine="0"/>
        <w:jc w:val="both"/>
        <w:rPr>
          <w:rFonts w:ascii="Times New Roman" w:hAnsi="Times New Roman" w:cs="Times New Roman"/>
          <w:b/>
          <w:color w:val="auto"/>
          <w:sz w:val="24"/>
          <w:szCs w:val="24"/>
          <w:lang w:val="id-ID"/>
        </w:rPr>
      </w:pPr>
      <w:r>
        <w:rPr>
          <w:rFonts w:ascii="Times New Roman" w:hAnsi="Times New Roman" w:cs="Times New Roman"/>
          <w:color w:val="auto"/>
          <w:sz w:val="24"/>
          <w:szCs w:val="24"/>
        </w:rPr>
        <w:br w:type="page"/>
      </w:r>
      <w:bookmarkStart w:id="72" w:name="_Toc58883580"/>
      <w:bookmarkStart w:id="73" w:name="_Toc59372875"/>
      <w:bookmarkStart w:id="74" w:name="_Toc59401277"/>
      <w:bookmarkStart w:id="75" w:name="_Toc79847582"/>
      <w:bookmarkStart w:id="76" w:name="_Toc79849435"/>
      <w:bookmarkStart w:id="77" w:name="_Toc83911008"/>
      <w:bookmarkStart w:id="78" w:name="_Toc84131114"/>
      <w:bookmarkStart w:id="79" w:name="_Toc84301101"/>
      <w:bookmarkStart w:id="80" w:name="_Toc98829500"/>
      <w:bookmarkStart w:id="81" w:name="_Toc106607515"/>
      <w:bookmarkStart w:id="82" w:name="_Toc106968615"/>
      <w:bookmarkStart w:id="83" w:name="_Toc106968716"/>
      <w:r>
        <w:rPr>
          <w:rFonts w:ascii="Times New Roman" w:hAnsi="Times New Roman" w:cs="Times New Roman"/>
          <w:b/>
          <w:color w:val="auto"/>
          <w:sz w:val="24"/>
          <w:szCs w:val="24"/>
          <w:lang w:val="id-ID"/>
        </w:rPr>
        <w:t xml:space="preserve">1.2 </w:t>
      </w:r>
      <w:r>
        <w:rPr>
          <w:rFonts w:ascii="Times New Roman" w:hAnsi="Times New Roman" w:cs="Times New Roman"/>
          <w:b/>
          <w:color w:val="auto"/>
          <w:sz w:val="24"/>
          <w:szCs w:val="24"/>
        </w:rPr>
        <w:t>Rumusan Masalah</w:t>
      </w:r>
      <w:bookmarkEnd w:id="72"/>
      <w:bookmarkEnd w:id="73"/>
      <w:bookmarkEnd w:id="74"/>
      <w:bookmarkEnd w:id="75"/>
      <w:bookmarkEnd w:id="76"/>
      <w:bookmarkEnd w:id="77"/>
      <w:bookmarkEnd w:id="78"/>
      <w:bookmarkEnd w:id="79"/>
      <w:bookmarkEnd w:id="80"/>
      <w:bookmarkEnd w:id="81"/>
      <w:bookmarkEnd w:id="82"/>
      <w:bookmarkEnd w:id="83"/>
    </w:p>
    <w:p>
      <w:pPr>
        <w:spacing w:line="480" w:lineRule="auto"/>
        <w:ind w:left="0" w:firstLine="407"/>
        <w:jc w:val="both"/>
        <w:rPr>
          <w:rFonts w:ascii="Times New Roman" w:hAnsi="Times New Roman" w:cs="Times New Roman"/>
          <w:sz w:val="24"/>
          <w:szCs w:val="24"/>
        </w:rPr>
      </w:pPr>
      <w:r>
        <w:rPr>
          <w:rFonts w:ascii="Times New Roman" w:hAnsi="Times New Roman" w:cs="Times New Roman"/>
          <w:sz w:val="24"/>
          <w:szCs w:val="24"/>
        </w:rPr>
        <w:t>Berdasarkan ura</w:t>
      </w:r>
      <w:r>
        <w:rPr>
          <w:rFonts w:ascii="Times New Roman" w:hAnsi="Times New Roman" w:cs="Times New Roman"/>
          <w:sz w:val="24"/>
          <w:szCs w:val="24"/>
          <w:lang w:val="id-ID"/>
        </w:rPr>
        <w:t>i</w:t>
      </w:r>
      <w:r>
        <w:rPr>
          <w:rFonts w:ascii="Times New Roman" w:hAnsi="Times New Roman" w:cs="Times New Roman"/>
          <w:sz w:val="24"/>
          <w:szCs w:val="24"/>
        </w:rPr>
        <w:t xml:space="preserve">an penulis diatas maka hal yang menjadi </w:t>
      </w:r>
      <w:r>
        <w:rPr>
          <w:rFonts w:ascii="Times New Roman" w:hAnsi="Times New Roman" w:cs="Times New Roman"/>
          <w:sz w:val="24"/>
          <w:szCs w:val="24"/>
          <w:lang w:val="id-ID"/>
        </w:rPr>
        <w:t>rumusan masalah</w:t>
      </w:r>
      <w:r>
        <w:rPr>
          <w:rFonts w:ascii="Times New Roman" w:hAnsi="Times New Roman" w:cs="Times New Roman"/>
          <w:sz w:val="24"/>
          <w:szCs w:val="24"/>
        </w:rPr>
        <w:t xml:space="preserve"> adalah sebagai berikut:</w:t>
      </w:r>
    </w:p>
    <w:p>
      <w:pPr>
        <w:pStyle w:val="41"/>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Bagai mana peran kepala desa dalam upaya pemberdayaan masyarakat di Desa Solonsa, Kecamatan Wta Ponda, Kabupaten Morowali?</w:t>
      </w:r>
    </w:p>
    <w:p>
      <w:pPr>
        <w:pStyle w:val="41"/>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apa saja yang mempengaruhi peran kepala desa dalam </w:t>
      </w:r>
      <w:r>
        <w:rPr>
          <w:rFonts w:ascii="Times New Roman" w:hAnsi="Times New Roman" w:cs="Times New Roman"/>
          <w:sz w:val="24"/>
          <w:szCs w:val="24"/>
        </w:rPr>
        <w:t>pemberdayaan masyarakat di Desa Solonsa, Kecamatan Wta Ponda, Kabupaten Morowali?</w:t>
      </w:r>
    </w:p>
    <w:p>
      <w:pPr>
        <w:pStyle w:val="3"/>
        <w:spacing w:line="480" w:lineRule="auto"/>
        <w:ind w:left="0" w:firstLine="0"/>
        <w:jc w:val="both"/>
        <w:rPr>
          <w:rFonts w:ascii="Times New Roman" w:hAnsi="Times New Roman" w:cs="Times New Roman"/>
          <w:b/>
          <w:color w:val="auto"/>
          <w:sz w:val="24"/>
          <w:szCs w:val="24"/>
        </w:rPr>
      </w:pPr>
      <w:bookmarkStart w:id="84" w:name="_Toc58883581"/>
      <w:bookmarkStart w:id="85" w:name="_Toc59372876"/>
      <w:bookmarkStart w:id="86" w:name="_Toc59401278"/>
      <w:bookmarkStart w:id="87" w:name="_Toc79847583"/>
      <w:bookmarkStart w:id="88" w:name="_Toc79849436"/>
      <w:bookmarkStart w:id="89" w:name="_Toc83911009"/>
      <w:bookmarkStart w:id="90" w:name="_Toc84131115"/>
      <w:bookmarkStart w:id="91" w:name="_Toc84301102"/>
      <w:bookmarkStart w:id="92" w:name="_Toc98829501"/>
      <w:bookmarkStart w:id="93" w:name="_Toc106607516"/>
      <w:bookmarkStart w:id="94" w:name="_Toc106968616"/>
      <w:bookmarkStart w:id="95" w:name="_Toc106968717"/>
      <w:r>
        <w:rPr>
          <w:rFonts w:ascii="Times New Roman" w:hAnsi="Times New Roman" w:cs="Times New Roman"/>
          <w:b/>
          <w:color w:val="auto"/>
          <w:sz w:val="24"/>
          <w:szCs w:val="24"/>
          <w:lang w:val="id-ID"/>
        </w:rPr>
        <w:t xml:space="preserve">1.3 </w:t>
      </w:r>
      <w:r>
        <w:rPr>
          <w:rFonts w:ascii="Times New Roman" w:hAnsi="Times New Roman" w:cs="Times New Roman"/>
          <w:b/>
          <w:color w:val="auto"/>
          <w:sz w:val="24"/>
          <w:szCs w:val="24"/>
        </w:rPr>
        <w:t>Tujuan Penelitian</w:t>
      </w:r>
      <w:bookmarkEnd w:id="84"/>
      <w:bookmarkEnd w:id="85"/>
      <w:bookmarkEnd w:id="86"/>
      <w:bookmarkEnd w:id="87"/>
      <w:bookmarkEnd w:id="88"/>
      <w:bookmarkEnd w:id="89"/>
      <w:bookmarkEnd w:id="90"/>
      <w:bookmarkEnd w:id="91"/>
      <w:bookmarkEnd w:id="92"/>
      <w:bookmarkEnd w:id="93"/>
      <w:bookmarkEnd w:id="94"/>
      <w:bookmarkEnd w:id="95"/>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Adapun tujuan peneliti dalam mengangkat penelitian ini ialah:</w:t>
      </w:r>
    </w:p>
    <w:p>
      <w:pPr>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Mendeskripsikan </w:t>
      </w:r>
      <w:r>
        <w:rPr>
          <w:rFonts w:ascii="Times New Roman" w:hAnsi="Times New Roman" w:cs="Times New Roman"/>
          <w:sz w:val="24"/>
          <w:szCs w:val="24"/>
          <w:lang w:val="id-ID"/>
        </w:rPr>
        <w:t>peran</w:t>
      </w:r>
      <w:r>
        <w:rPr>
          <w:rFonts w:ascii="Times New Roman" w:hAnsi="Times New Roman" w:cs="Times New Roman"/>
          <w:sz w:val="24"/>
          <w:szCs w:val="24"/>
        </w:rPr>
        <w:t xml:space="preserve"> kepala desa terkait upaya pemberdayaan Masaraka di Desa Solonsa, Kecamatan Wta Ponda, kabupaten Morowali.</w:t>
      </w:r>
    </w:p>
    <w:p>
      <w:pPr>
        <w:pStyle w:val="3"/>
        <w:spacing w:line="480" w:lineRule="auto"/>
        <w:ind w:left="0" w:firstLine="0"/>
        <w:jc w:val="both"/>
        <w:rPr>
          <w:rFonts w:ascii="Times New Roman" w:hAnsi="Times New Roman" w:cs="Times New Roman"/>
          <w:b/>
          <w:bCs/>
          <w:color w:val="auto"/>
          <w:sz w:val="24"/>
          <w:szCs w:val="24"/>
        </w:rPr>
      </w:pPr>
      <w:bookmarkStart w:id="96" w:name="_Toc58883582"/>
      <w:bookmarkStart w:id="97" w:name="_Toc59372877"/>
      <w:bookmarkStart w:id="98" w:name="_Toc59401279"/>
      <w:bookmarkStart w:id="99" w:name="_Toc79847584"/>
      <w:bookmarkStart w:id="100" w:name="_Toc79849437"/>
      <w:bookmarkStart w:id="101" w:name="_Toc83911010"/>
      <w:bookmarkStart w:id="102" w:name="_Toc84131116"/>
      <w:bookmarkStart w:id="103" w:name="_Toc84301103"/>
      <w:bookmarkStart w:id="104" w:name="_Toc98829502"/>
      <w:bookmarkStart w:id="105" w:name="_Toc106607517"/>
      <w:bookmarkStart w:id="106" w:name="_Toc106968617"/>
      <w:bookmarkStart w:id="107" w:name="_Toc106968718"/>
      <w:r>
        <w:rPr>
          <w:rFonts w:ascii="Times New Roman" w:hAnsi="Times New Roman" w:cs="Times New Roman"/>
          <w:b/>
          <w:bCs/>
          <w:color w:val="auto"/>
          <w:sz w:val="24"/>
          <w:szCs w:val="24"/>
          <w:lang w:val="id-ID"/>
        </w:rPr>
        <w:t xml:space="preserve">1.4 </w:t>
      </w:r>
      <w:r>
        <w:rPr>
          <w:rFonts w:ascii="Times New Roman" w:hAnsi="Times New Roman" w:cs="Times New Roman"/>
          <w:b/>
          <w:bCs/>
          <w:color w:val="auto"/>
          <w:sz w:val="24"/>
          <w:szCs w:val="24"/>
        </w:rPr>
        <w:t>Manfaat penelitian</w:t>
      </w:r>
      <w:bookmarkEnd w:id="96"/>
      <w:bookmarkEnd w:id="97"/>
      <w:bookmarkEnd w:id="98"/>
      <w:bookmarkEnd w:id="99"/>
      <w:bookmarkEnd w:id="100"/>
      <w:bookmarkEnd w:id="101"/>
      <w:bookmarkEnd w:id="102"/>
      <w:bookmarkEnd w:id="103"/>
      <w:bookmarkEnd w:id="104"/>
      <w:bookmarkEnd w:id="105"/>
      <w:bookmarkEnd w:id="106"/>
      <w:bookmarkEnd w:id="107"/>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Adapu manfaat yang peneliti harapkan dari penelirian ini ialah:</w:t>
      </w:r>
    </w:p>
    <w:p>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pPr>
        <w:spacing w:line="480" w:lineRule="auto"/>
        <w:ind w:left="1077" w:firstLine="0"/>
        <w:jc w:val="both"/>
        <w:rPr>
          <w:rFonts w:ascii="Times New Roman" w:hAnsi="Times New Roman" w:cs="Times New Roman"/>
          <w:sz w:val="24"/>
          <w:szCs w:val="24"/>
        </w:rPr>
      </w:pPr>
      <w:r>
        <w:rPr>
          <w:rFonts w:ascii="Times New Roman" w:hAnsi="Times New Roman" w:cs="Times New Roman"/>
          <w:sz w:val="24"/>
          <w:szCs w:val="24"/>
        </w:rPr>
        <w:t>Hasil penelitian ini diharapkan menjadi sebuah bahan kajian yang relafan dan bermutu bagi pembaca untuk menambah wawasan dan reverensimengenai hal-hal yang terkait peranan kepala desa dalam pemberdayaan masyarakat.</w:t>
      </w:r>
    </w:p>
    <w:p>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pPr>
        <w:spacing w:line="480" w:lineRule="auto"/>
        <w:ind w:left="1077" w:firstLine="0"/>
        <w:jc w:val="both"/>
        <w:rPr>
          <w:rFonts w:ascii="Times New Roman" w:hAnsi="Times New Roman" w:cs="Times New Roman"/>
          <w:sz w:val="24"/>
          <w:szCs w:val="24"/>
        </w:rPr>
      </w:pPr>
      <w:r>
        <w:rPr>
          <w:rFonts w:ascii="Times New Roman" w:hAnsi="Times New Roman" w:cs="Times New Roman"/>
          <w:sz w:val="24"/>
          <w:szCs w:val="24"/>
        </w:rPr>
        <w:t>Penelitian ini dapat berguna untuk para pembaca implementasikan secara langsung dilapangan serta efektif dalam penerapannya.</w:t>
      </w:r>
    </w:p>
    <w:p>
      <w:pPr>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bagi pribadi peneliti</w:t>
      </w:r>
    </w:p>
    <w:p>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digunakan untuk sebuah syarat menyelesaikan studi di jurusan ilmu pemerintahan, fakultas ilmu sosial dan ilmu politik, universitas ichsan gorontalo.</w:t>
      </w:r>
    </w:p>
    <w:p>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bekal pemahaman terkait disipin ilmu peneliti yang tertuang dalam sebuah karnya nyata.</w:t>
      </w:r>
    </w:p>
    <w:p>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Dapat mendalami spesifikasi bidang keilmuan penulis serta mengetahui peran kepala desa dalam pemberdayaan masyarakat desa.</w:t>
      </w:r>
    </w:p>
    <w:p>
      <w:pPr>
        <w:spacing w:line="480" w:lineRule="auto"/>
        <w:ind w:left="0" w:firstLine="0"/>
        <w:jc w:val="both"/>
        <w:rPr>
          <w:rFonts w:ascii="Times New Roman" w:hAnsi="Times New Roman" w:cs="Times New Roman"/>
          <w:sz w:val="24"/>
          <w:szCs w:val="24"/>
          <w:lang w:val="id-ID"/>
        </w:rPr>
        <w:sectPr>
          <w:footerReference r:id="rId9" w:type="first"/>
          <w:headerReference r:id="rId7" w:type="default"/>
          <w:footerReference r:id="rId8" w:type="default"/>
          <w:pgSz w:w="11907" w:h="16839"/>
          <w:pgMar w:top="2268" w:right="1701" w:bottom="1701" w:left="2268" w:header="720" w:footer="720" w:gutter="0"/>
          <w:pgNumType w:start="1"/>
          <w:cols w:space="720" w:num="1"/>
          <w:titlePg/>
          <w:docGrid w:linePitch="360" w:charSpace="0"/>
        </w:sectPr>
      </w:pPr>
    </w:p>
    <w:p>
      <w:pPr>
        <w:spacing w:line="480" w:lineRule="auto"/>
        <w:ind w:left="0" w:firstLine="0"/>
        <w:jc w:val="both"/>
        <w:rPr>
          <w:rFonts w:ascii="Times New Roman" w:hAnsi="Times New Roman" w:cs="Times New Roman"/>
          <w:sz w:val="24"/>
          <w:szCs w:val="24"/>
          <w:lang w:val="id-ID"/>
        </w:rPr>
      </w:pPr>
    </w:p>
    <w:p>
      <w:pPr>
        <w:pStyle w:val="2"/>
        <w:spacing w:line="480" w:lineRule="auto"/>
        <w:jc w:val="center"/>
        <w:rPr>
          <w:rFonts w:ascii="Times New Roman" w:hAnsi="Times New Roman" w:cs="Times New Roman"/>
          <w:b/>
          <w:bCs/>
          <w:color w:val="auto"/>
          <w:sz w:val="24"/>
          <w:szCs w:val="24"/>
        </w:rPr>
      </w:pPr>
      <w:bookmarkStart w:id="108" w:name="_Toc58883583"/>
      <w:bookmarkStart w:id="109" w:name="_Toc59372878"/>
      <w:bookmarkStart w:id="110" w:name="_Toc79847585"/>
      <w:bookmarkStart w:id="111" w:name="_Toc106968719"/>
      <w:bookmarkStart w:id="112" w:name="_Toc84301104"/>
      <w:bookmarkStart w:id="113" w:name="_Toc106968618"/>
      <w:bookmarkStart w:id="114" w:name="_Toc79849438"/>
      <w:bookmarkStart w:id="115" w:name="_Toc106607518"/>
      <w:bookmarkStart w:id="116" w:name="_Toc98829503"/>
      <w:bookmarkStart w:id="117" w:name="_Toc84131117"/>
      <w:bookmarkStart w:id="118" w:name="_Toc83911011"/>
      <w:bookmarkStart w:id="119" w:name="_Toc59401280"/>
      <w:r>
        <w:rPr>
          <w:rFonts w:ascii="Times New Roman" w:hAnsi="Times New Roman" w:cs="Times New Roman"/>
          <w:b/>
          <w:bCs/>
          <w:color w:val="auto"/>
          <w:sz w:val="24"/>
          <w:szCs w:val="24"/>
        </w:rPr>
        <w:t>BAB II</w:t>
      </w:r>
      <w:bookmarkEnd w:id="108"/>
      <w:bookmarkEnd w:id="109"/>
      <w:bookmarkEnd w:id="110"/>
      <w:bookmarkEnd w:id="111"/>
      <w:bookmarkEnd w:id="112"/>
      <w:bookmarkEnd w:id="113"/>
      <w:bookmarkEnd w:id="114"/>
      <w:bookmarkEnd w:id="115"/>
      <w:bookmarkEnd w:id="116"/>
      <w:bookmarkEnd w:id="117"/>
      <w:bookmarkEnd w:id="118"/>
      <w:bookmarkEnd w:id="119"/>
    </w:p>
    <w:p>
      <w:pPr>
        <w:pStyle w:val="2"/>
        <w:spacing w:line="480" w:lineRule="auto"/>
        <w:jc w:val="center"/>
        <w:rPr>
          <w:rFonts w:ascii="Times New Roman" w:hAnsi="Times New Roman" w:cs="Times New Roman"/>
          <w:b/>
          <w:bCs/>
          <w:color w:val="auto"/>
          <w:sz w:val="24"/>
          <w:szCs w:val="24"/>
        </w:rPr>
      </w:pPr>
      <w:bookmarkStart w:id="120" w:name="_Toc79849439"/>
      <w:bookmarkStart w:id="121" w:name="_Toc59372879"/>
      <w:bookmarkStart w:id="122" w:name="_Toc106777108"/>
      <w:bookmarkStart w:id="123" w:name="_Toc106608024"/>
      <w:bookmarkStart w:id="124" w:name="_Toc84301105"/>
      <w:bookmarkStart w:id="125" w:name="_Toc83911012"/>
      <w:bookmarkStart w:id="126" w:name="_Toc84131118"/>
      <w:bookmarkStart w:id="127" w:name="_Toc98829504"/>
      <w:bookmarkStart w:id="128" w:name="_Toc58883584"/>
      <w:bookmarkStart w:id="129" w:name="_Toc59401281"/>
      <w:bookmarkStart w:id="130" w:name="_Toc79847586"/>
      <w:bookmarkStart w:id="131" w:name="_Toc106607519"/>
      <w:bookmarkStart w:id="132" w:name="_Toc106968720"/>
      <w:bookmarkStart w:id="133" w:name="_Toc106968619"/>
      <w:r>
        <w:rPr>
          <w:rFonts w:ascii="Times New Roman" w:hAnsi="Times New Roman" w:cs="Times New Roman"/>
          <w:b/>
          <w:bCs/>
          <w:color w:val="auto"/>
          <w:sz w:val="24"/>
          <w:szCs w:val="24"/>
        </w:rPr>
        <w:t>KAJIAN PUSTAKA</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3"/>
        <w:spacing w:line="480" w:lineRule="auto"/>
        <w:ind w:left="0" w:firstLine="0"/>
        <w:jc w:val="both"/>
        <w:rPr>
          <w:rFonts w:ascii="Times New Roman" w:hAnsi="Times New Roman" w:cs="Times New Roman"/>
          <w:b/>
          <w:color w:val="auto"/>
          <w:sz w:val="24"/>
          <w:szCs w:val="24"/>
        </w:rPr>
      </w:pPr>
      <w:bookmarkStart w:id="134" w:name="_Toc58883585"/>
      <w:bookmarkStart w:id="135" w:name="_Toc59372880"/>
      <w:bookmarkStart w:id="136" w:name="_Toc59401282"/>
      <w:bookmarkStart w:id="137" w:name="_Toc79847587"/>
      <w:bookmarkStart w:id="138" w:name="_Toc79849440"/>
      <w:bookmarkStart w:id="139" w:name="_Toc83911013"/>
      <w:bookmarkStart w:id="140" w:name="_Toc84131119"/>
      <w:bookmarkStart w:id="141" w:name="_Toc84301106"/>
      <w:bookmarkStart w:id="142" w:name="_Toc98829505"/>
      <w:bookmarkStart w:id="143" w:name="_Toc106607520"/>
      <w:bookmarkStart w:id="144" w:name="_Toc106968620"/>
      <w:bookmarkStart w:id="145" w:name="_Toc106968721"/>
      <w:r>
        <w:rPr>
          <w:rFonts w:ascii="Times New Roman" w:hAnsi="Times New Roman" w:cs="Times New Roman"/>
          <w:b/>
          <w:color w:val="auto"/>
          <w:sz w:val="24"/>
          <w:szCs w:val="24"/>
          <w:lang w:val="id-ID"/>
        </w:rPr>
        <w:t xml:space="preserve">2.1 </w:t>
      </w:r>
      <w:bookmarkEnd w:id="134"/>
      <w:r>
        <w:rPr>
          <w:rFonts w:ascii="Times New Roman" w:hAnsi="Times New Roman" w:cs="Times New Roman"/>
          <w:b/>
          <w:color w:val="auto"/>
          <w:sz w:val="24"/>
          <w:szCs w:val="24"/>
        </w:rPr>
        <w:t>Peran</w:t>
      </w:r>
      <w:bookmarkEnd w:id="135"/>
      <w:bookmarkEnd w:id="136"/>
      <w:bookmarkEnd w:id="137"/>
      <w:bookmarkEnd w:id="138"/>
      <w:bookmarkEnd w:id="139"/>
      <w:bookmarkEnd w:id="140"/>
      <w:bookmarkEnd w:id="141"/>
      <w:bookmarkEnd w:id="142"/>
      <w:bookmarkEnd w:id="143"/>
      <w:bookmarkEnd w:id="144"/>
      <w:bookmarkEnd w:id="145"/>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Peran yang menurut kamus besar Indonesia ialah tindakan yang dilakukan oleh seorang di suatu peristiwa. (Kamus Besar Indonesia Edisi Ketiga, 2010: 138).</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Soerjono Soekanto (2012:212), yaitu peran merupakan aspek dinamis kedudukan (status), apabila seseorang melaksanakan hak dan kewajibannya sesuai dengan kedudukannya, maka dia menjalankan suatu peranan.</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Seiring dengan teori diatas (Gratia &amp; Septiani, 2014) berpendapat bahwa, "Pada dasarnya, </w:t>
      </w:r>
      <w:r>
        <w:rPr>
          <w:rFonts w:ascii="Times New Roman" w:hAnsi="Times New Roman" w:cs="Times New Roman"/>
          <w:sz w:val="24"/>
          <w:szCs w:val="24"/>
          <w:lang w:val="id-ID"/>
        </w:rPr>
        <w:t xml:space="preserve">teori teori peran </w:t>
      </w:r>
      <w:r>
        <w:rPr>
          <w:rFonts w:ascii="Times New Roman" w:hAnsi="Times New Roman" w:cs="Times New Roman"/>
          <w:sz w:val="24"/>
          <w:szCs w:val="24"/>
        </w:rPr>
        <w:t>menggaris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bawahi gagasan seseorang sebagai </w:t>
      </w:r>
      <w:r>
        <w:rPr>
          <w:rFonts w:ascii="Times New Roman" w:hAnsi="Times New Roman" w:cs="Times New Roman"/>
          <w:sz w:val="24"/>
          <w:szCs w:val="24"/>
          <w:lang w:val="id-ID"/>
        </w:rPr>
        <w:t>pelaku tindakan</w:t>
      </w:r>
      <w:r>
        <w:rPr>
          <w:rFonts w:ascii="Times New Roman" w:hAnsi="Times New Roman" w:cs="Times New Roman"/>
          <w:sz w:val="24"/>
          <w:szCs w:val="24"/>
        </w:rPr>
        <w:t xml:space="preserve"> sosial.</w:t>
      </w:r>
      <w:r>
        <w:rPr>
          <w:rFonts w:ascii="Times New Roman" w:hAnsi="Times New Roman" w:cs="Times New Roman"/>
          <w:sz w:val="24"/>
          <w:szCs w:val="24"/>
          <w:lang w:val="id-ID"/>
        </w:rPr>
        <w:t>teori</w:t>
      </w:r>
      <w:r>
        <w:rPr>
          <w:rFonts w:ascii="Times New Roman" w:hAnsi="Times New Roman" w:cs="Times New Roman"/>
          <w:sz w:val="24"/>
          <w:szCs w:val="24"/>
        </w:rPr>
        <w:t xml:space="preserve"> ini adalah </w:t>
      </w:r>
      <w:r>
        <w:rPr>
          <w:rFonts w:ascii="Times New Roman" w:hAnsi="Times New Roman" w:cs="Times New Roman"/>
          <w:sz w:val="24"/>
          <w:szCs w:val="24"/>
          <w:lang w:val="id-ID"/>
        </w:rPr>
        <w:t>teori</w:t>
      </w:r>
      <w:r>
        <w:rPr>
          <w:rFonts w:ascii="Times New Roman" w:hAnsi="Times New Roman" w:cs="Times New Roman"/>
          <w:sz w:val="24"/>
          <w:szCs w:val="24"/>
        </w:rPr>
        <w:t xml:space="preserve"> perilaku sesuai dengan posisi yang terlibat di tempat kerja dan masyarakat”.</w:t>
      </w:r>
    </w:p>
    <w:p>
      <w:pPr>
        <w:pStyle w:val="4"/>
        <w:ind w:left="0" w:firstLine="0"/>
        <w:rPr>
          <w:rFonts w:ascii="Times New Roman" w:hAnsi="Times New Roman" w:cs="Times New Roman"/>
          <w:b/>
          <w:color w:val="auto"/>
          <w:lang w:val="id-ID"/>
        </w:rPr>
      </w:pPr>
      <w:bookmarkStart w:id="146" w:name="_Toc84301107"/>
      <w:bookmarkStart w:id="147" w:name="_Toc98829506"/>
      <w:bookmarkStart w:id="148" w:name="_Toc106607521"/>
      <w:bookmarkStart w:id="149" w:name="_Toc106968621"/>
      <w:bookmarkStart w:id="150" w:name="_Toc106968722"/>
      <w:r>
        <w:rPr>
          <w:rFonts w:ascii="Times New Roman" w:hAnsi="Times New Roman" w:cs="Times New Roman"/>
          <w:b/>
          <w:color w:val="auto"/>
          <w:lang w:val="id-ID"/>
        </w:rPr>
        <w:t xml:space="preserve">2.1.1 </w:t>
      </w:r>
      <w:r>
        <w:rPr>
          <w:rFonts w:ascii="Times New Roman" w:hAnsi="Times New Roman" w:cs="Times New Roman"/>
          <w:b/>
          <w:color w:val="auto"/>
        </w:rPr>
        <w:t>Syarat Peran</w:t>
      </w:r>
      <w:bookmarkEnd w:id="146"/>
      <w:bookmarkEnd w:id="147"/>
      <w:bookmarkEnd w:id="148"/>
      <w:bookmarkEnd w:id="149"/>
      <w:bookmarkEnd w:id="150"/>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berbagai pendapat diatas peneliti berkesimpulan “</w:t>
      </w:r>
      <w:r>
        <w:rPr>
          <w:rFonts w:ascii="Times New Roman" w:hAnsi="Times New Roman" w:cs="Times New Roman"/>
          <w:sz w:val="24"/>
          <w:szCs w:val="24"/>
          <w:lang w:val="id-ID"/>
        </w:rPr>
        <w:t xml:space="preserve">bahwa </w:t>
      </w:r>
      <w:r>
        <w:rPr>
          <w:rFonts w:ascii="Times New Roman" w:hAnsi="Times New Roman" w:cs="Times New Roman"/>
          <w:sz w:val="24"/>
          <w:szCs w:val="24"/>
        </w:rPr>
        <w:t xml:space="preserve">peran </w:t>
      </w:r>
      <w:r>
        <w:rPr>
          <w:rFonts w:ascii="Times New Roman" w:hAnsi="Times New Roman" w:cs="Times New Roman"/>
          <w:sz w:val="24"/>
          <w:szCs w:val="24"/>
          <w:lang w:val="id-ID"/>
        </w:rPr>
        <w:t xml:space="preserve"> adalah </w:t>
      </w:r>
      <w:r>
        <w:rPr>
          <w:rFonts w:ascii="Times New Roman" w:hAnsi="Times New Roman" w:cs="Times New Roman"/>
          <w:sz w:val="24"/>
          <w:szCs w:val="24"/>
        </w:rPr>
        <w:t>Tindakan atas esensi tanggung jawab yang di emban seseorang”.</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Prasyarat untuk peran itu mencakup tiga hal penting, lebih spesifiknya</w:t>
      </w:r>
      <w:r>
        <w:rPr>
          <w:rFonts w:ascii="Times New Roman" w:hAnsi="Times New Roman" w:cs="Times New Roman"/>
          <w:sz w:val="24"/>
          <w:szCs w:val="24"/>
          <w:lang w:val="id-ID"/>
        </w:rPr>
        <w:t xml:space="preserve"> sebai berikut</w:t>
      </w:r>
      <w:r>
        <w:rPr>
          <w:rFonts w:ascii="Times New Roman" w:hAnsi="Times New Roman" w:cs="Times New Roman"/>
          <w:sz w:val="24"/>
          <w:szCs w:val="24"/>
        </w:rPr>
        <w:t>:</w:t>
      </w:r>
    </w:p>
    <w:p>
      <w:pPr>
        <w:pStyle w:val="41"/>
        <w:numPr>
          <w:ilvl w:val="0"/>
          <w:numId w:val="5"/>
        </w:numPr>
        <w:spacing w:line="480" w:lineRule="auto"/>
        <w:jc w:val="both"/>
        <w:rPr>
          <w:rFonts w:ascii="Times New Roman" w:hAnsi="Times New Roman" w:cs="Times New Roman"/>
          <w:sz w:val="24"/>
          <w:szCs w:val="24"/>
        </w:rPr>
      </w:pPr>
      <w:bookmarkStart w:id="151" w:name="_Toc84301108"/>
      <w:bookmarkStart w:id="152" w:name="_Toc98829507"/>
      <w:bookmarkStart w:id="153" w:name="_Toc58883588"/>
      <w:r>
        <w:rPr>
          <w:rFonts w:ascii="Times New Roman" w:hAnsi="Times New Roman" w:cs="Times New Roman"/>
          <w:sz w:val="24"/>
          <w:szCs w:val="24"/>
        </w:rPr>
        <w:t>Peran meliputi norma-norma yang dihubungkan dengan posisi atau tempat seseorang dalam masyarakat. Peran dalam arti ini merupakan rangkaian peraturan-peraturan yang membimbing seseorang dalam kehidupan kemsyarakatan.</w:t>
      </w:r>
    </w:p>
    <w:p>
      <w:pPr>
        <w:pStyle w:val="41"/>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Peran adalah suatu konsep perilaku apa yang dapat dilaksanakan oleh individu-individu dalam masyarakat sebagai organisasi.</w:t>
      </w:r>
    </w:p>
    <w:p>
      <w:pPr>
        <w:pStyle w:val="41"/>
        <w:numPr>
          <w:ilvl w:val="0"/>
          <w:numId w:val="5"/>
        </w:numPr>
        <w:spacing w:line="480" w:lineRule="auto"/>
        <w:jc w:val="both"/>
        <w:rPr>
          <w:rFonts w:ascii="Times New Roman" w:hAnsi="Times New Roman" w:cs="Times New Roman"/>
          <w:sz w:val="24"/>
          <w:szCs w:val="24"/>
        </w:rPr>
      </w:pPr>
      <w:r>
        <w:rPr>
          <w:rFonts w:ascii="Times New Roman" w:hAnsi="Times New Roman" w:cs="Times New Roman"/>
          <w:bCs/>
          <w:sz w:val="24"/>
          <w:szCs w:val="24"/>
        </w:rPr>
        <w:t>Peran juga dapat dikatakan sebagai perilaku individu, yang penting bagi struktur sosial masyarakat</w:t>
      </w:r>
      <w:r>
        <w:rPr>
          <w:rFonts w:ascii="Times New Roman" w:hAnsi="Times New Roman" w:cs="Times New Roman"/>
          <w:bCs/>
          <w:sz w:val="24"/>
          <w:szCs w:val="24"/>
          <w:lang w:val="id-ID"/>
        </w:rPr>
        <w:t>”</w:t>
      </w:r>
      <w:r>
        <w:rPr>
          <w:rFonts w:ascii="Times New Roman" w:hAnsi="Times New Roman" w:cs="Times New Roman"/>
          <w:bCs/>
          <w:sz w:val="24"/>
          <w:szCs w:val="24"/>
        </w:rPr>
        <w:t>.</w:t>
      </w:r>
      <w:r>
        <w:rPr>
          <w:rFonts w:ascii="Times New Roman" w:hAnsi="Times New Roman" w:cs="Times New Roman"/>
          <w:sz w:val="24"/>
          <w:szCs w:val="24"/>
        </w:rPr>
        <w:t xml:space="preserve"> (Soerjono Soekanto, 2012)</w:t>
      </w:r>
    </w:p>
    <w:p>
      <w:pPr>
        <w:pStyle w:val="4"/>
        <w:ind w:left="0" w:firstLine="0"/>
        <w:rPr>
          <w:rFonts w:ascii="Times New Roman" w:hAnsi="Times New Roman" w:cs="Times New Roman"/>
          <w:b/>
          <w:color w:val="auto"/>
          <w:lang w:val="id-ID"/>
        </w:rPr>
      </w:pPr>
      <w:bookmarkStart w:id="154" w:name="_Toc106607522"/>
      <w:bookmarkStart w:id="155" w:name="_Toc106968622"/>
      <w:bookmarkStart w:id="156" w:name="_Toc106968723"/>
      <w:r>
        <w:rPr>
          <w:rFonts w:ascii="Times New Roman" w:hAnsi="Times New Roman" w:cs="Times New Roman"/>
          <w:b/>
          <w:color w:val="auto"/>
          <w:lang w:val="id-ID"/>
        </w:rPr>
        <w:t xml:space="preserve">2.1.2 </w:t>
      </w:r>
      <w:r>
        <w:rPr>
          <w:rFonts w:ascii="Times New Roman" w:hAnsi="Times New Roman" w:cs="Times New Roman"/>
          <w:b/>
          <w:color w:val="auto"/>
        </w:rPr>
        <w:t>Fungsi Peran</w:t>
      </w:r>
      <w:bookmarkEnd w:id="151"/>
      <w:bookmarkEnd w:id="152"/>
      <w:bookmarkEnd w:id="154"/>
      <w:bookmarkEnd w:id="155"/>
      <w:bookmarkEnd w:id="156"/>
    </w:p>
    <w:p>
      <w:pPr>
        <w:pStyle w:val="41"/>
        <w:spacing w:line="48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Menurut (J. Dwi Narwoko dan Bagong Suyanto, 2010: 160) Peran dapat mengarahkan seseorang dalam bertindak, dengan alasan bahwa</w:t>
      </w:r>
      <w:r>
        <w:rPr>
          <w:rFonts w:ascii="Times New Roman" w:hAnsi="Times New Roman" w:cs="Times New Roman"/>
          <w:bCs/>
          <w:sz w:val="24"/>
          <w:szCs w:val="24"/>
          <w:lang w:val="id-ID"/>
        </w:rPr>
        <w:t xml:space="preserve"> fungsi</w:t>
      </w:r>
      <w:r>
        <w:rPr>
          <w:rFonts w:ascii="Times New Roman" w:hAnsi="Times New Roman" w:cs="Times New Roman"/>
          <w:bCs/>
          <w:sz w:val="24"/>
          <w:szCs w:val="24"/>
        </w:rPr>
        <w:t xml:space="preserve"> Peran yang sebenarnya adalah sebagai berikut:</w:t>
      </w:r>
    </w:p>
    <w:p>
      <w:pPr>
        <w:pStyle w:val="41"/>
        <w:numPr>
          <w:ilvl w:val="0"/>
          <w:numId w:val="6"/>
        </w:numPr>
        <w:spacing w:line="480" w:lineRule="auto"/>
        <w:jc w:val="both"/>
        <w:rPr>
          <w:rFonts w:ascii="Times New Roman" w:hAnsi="Times New Roman" w:cs="Times New Roman"/>
          <w:bCs/>
          <w:sz w:val="24"/>
          <w:szCs w:val="24"/>
        </w:rPr>
      </w:pPr>
      <w:bookmarkStart w:id="157" w:name="_Toc84301109"/>
      <w:bookmarkStart w:id="158" w:name="_Toc98829508"/>
      <w:r>
        <w:rPr>
          <w:rFonts w:ascii="Times New Roman" w:hAnsi="Times New Roman" w:cs="Times New Roman"/>
          <w:bCs/>
          <w:sz w:val="24"/>
          <w:szCs w:val="24"/>
        </w:rPr>
        <w:t xml:space="preserve">Memberi arah pada proses </w:t>
      </w:r>
      <w:r>
        <w:rPr>
          <w:rFonts w:ascii="Times New Roman" w:hAnsi="Times New Roman" w:cs="Times New Roman"/>
          <w:bCs/>
          <w:sz w:val="24"/>
          <w:szCs w:val="24"/>
          <w:lang w:val="id-ID"/>
        </w:rPr>
        <w:t>sosialisasi dimasyarakat</w:t>
      </w:r>
    </w:p>
    <w:p>
      <w:pPr>
        <w:pStyle w:val="41"/>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Pewarisan tradisi, kepercayaan, nilai-nilai, norma-norma dan pengetahuan</w:t>
      </w:r>
    </w:p>
    <w:p>
      <w:pPr>
        <w:pStyle w:val="41"/>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Dapat mempersatukan kelompok atau masyarakat</w:t>
      </w:r>
    </w:p>
    <w:p>
      <w:pPr>
        <w:pStyle w:val="41"/>
        <w:numPr>
          <w:ilvl w:val="0"/>
          <w:numId w:val="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Menghidupkan sistem pengendalian dan control, sehingga dapat melestarikan kehidupan masyarakat.</w:t>
      </w:r>
    </w:p>
    <w:p>
      <w:pPr>
        <w:pStyle w:val="4"/>
        <w:ind w:left="0" w:firstLine="0"/>
        <w:rPr>
          <w:rFonts w:ascii="Times New Roman" w:hAnsi="Times New Roman" w:cs="Times New Roman"/>
          <w:b/>
          <w:bCs/>
          <w:color w:val="auto"/>
          <w:lang w:val="id-ID"/>
        </w:rPr>
      </w:pPr>
      <w:bookmarkStart w:id="159" w:name="_Toc106607523"/>
      <w:bookmarkStart w:id="160" w:name="_Toc106968623"/>
      <w:bookmarkStart w:id="161" w:name="_Toc106968724"/>
      <w:r>
        <w:rPr>
          <w:rFonts w:ascii="Times New Roman" w:hAnsi="Times New Roman" w:cs="Times New Roman"/>
          <w:b/>
          <w:bCs/>
          <w:color w:val="auto"/>
          <w:lang w:val="id-ID"/>
        </w:rPr>
        <w:t xml:space="preserve">2.1.3 </w:t>
      </w:r>
      <w:r>
        <w:rPr>
          <w:rFonts w:ascii="Times New Roman" w:hAnsi="Times New Roman" w:cs="Times New Roman"/>
          <w:b/>
          <w:color w:val="auto"/>
        </w:rPr>
        <w:t>Bentuk</w:t>
      </w:r>
      <w:r>
        <w:rPr>
          <w:rFonts w:ascii="Times New Roman" w:hAnsi="Times New Roman" w:cs="Times New Roman"/>
          <w:b/>
          <w:color w:val="auto"/>
          <w:lang w:val="id-ID"/>
        </w:rPr>
        <w:t xml:space="preserve"> </w:t>
      </w:r>
      <w:r>
        <w:rPr>
          <w:rFonts w:ascii="Times New Roman" w:hAnsi="Times New Roman" w:cs="Times New Roman"/>
          <w:b/>
          <w:color w:val="auto"/>
        </w:rPr>
        <w:t>Peranan</w:t>
      </w:r>
      <w:bookmarkEnd w:id="157"/>
      <w:bookmarkEnd w:id="158"/>
      <w:bookmarkEnd w:id="159"/>
      <w:bookmarkEnd w:id="160"/>
      <w:bookmarkEnd w:id="161"/>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(Miftah Thoha, 2012:12) Ada empat </w:t>
      </w:r>
      <w:r>
        <w:rPr>
          <w:rFonts w:ascii="Times New Roman" w:hAnsi="Times New Roman" w:cs="Times New Roman"/>
          <w:sz w:val="24"/>
          <w:szCs w:val="24"/>
          <w:lang w:val="id-ID"/>
        </w:rPr>
        <w:t>bentuk</w:t>
      </w:r>
      <w:r>
        <w:rPr>
          <w:rFonts w:ascii="Times New Roman" w:hAnsi="Times New Roman" w:cs="Times New Roman"/>
          <w:sz w:val="24"/>
          <w:szCs w:val="24"/>
        </w:rPr>
        <w:t xml:space="preserve"> peran </w:t>
      </w:r>
      <w:r>
        <w:rPr>
          <w:rFonts w:ascii="Times New Roman" w:hAnsi="Times New Roman" w:cs="Times New Roman"/>
          <w:sz w:val="24"/>
          <w:szCs w:val="24"/>
          <w:lang w:val="id-ID"/>
        </w:rPr>
        <w:t xml:space="preserve">pimpinan/ Kepala Desa </w:t>
      </w:r>
      <w:r>
        <w:rPr>
          <w:rFonts w:ascii="Times New Roman" w:hAnsi="Times New Roman" w:cs="Times New Roman"/>
          <w:sz w:val="24"/>
          <w:szCs w:val="24"/>
        </w:rPr>
        <w:t xml:space="preserve">yang dikelompokkan ke dalam arah yang </w:t>
      </w:r>
      <w:r>
        <w:rPr>
          <w:rFonts w:ascii="Times New Roman" w:hAnsi="Times New Roman" w:cs="Times New Roman"/>
          <w:sz w:val="24"/>
          <w:szCs w:val="24"/>
          <w:lang w:val="id-ID"/>
        </w:rPr>
        <w:t>keputusan</w:t>
      </w:r>
      <w:r>
        <w:rPr>
          <w:rFonts w:ascii="Times New Roman" w:hAnsi="Times New Roman" w:cs="Times New Roman"/>
          <w:sz w:val="24"/>
          <w:szCs w:val="24"/>
        </w:rPr>
        <w:t>:</w:t>
      </w:r>
    </w:p>
    <w:p>
      <w:pPr>
        <w:pStyle w:val="41"/>
        <w:numPr>
          <w:ilvl w:val="0"/>
          <w:numId w:val="7"/>
        </w:numPr>
        <w:spacing w:line="480" w:lineRule="auto"/>
        <w:ind w:hanging="306"/>
        <w:jc w:val="both"/>
        <w:rPr>
          <w:rFonts w:ascii="Times New Roman" w:hAnsi="Times New Roman" w:cs="Times New Roman"/>
          <w:sz w:val="24"/>
          <w:szCs w:val="24"/>
        </w:rPr>
      </w:pPr>
      <w:r>
        <w:rPr>
          <w:rFonts w:ascii="Times New Roman" w:hAnsi="Times New Roman" w:cs="Times New Roman"/>
          <w:sz w:val="24"/>
          <w:szCs w:val="24"/>
        </w:rPr>
        <w:t xml:space="preserve">peran </w:t>
      </w:r>
      <w:r>
        <w:rPr>
          <w:rFonts w:ascii="Times New Roman" w:hAnsi="Times New Roman" w:cs="Times New Roman"/>
          <w:sz w:val="24"/>
          <w:szCs w:val="24"/>
          <w:lang w:val="id-ID"/>
        </w:rPr>
        <w:t>interepreneur</w:t>
      </w:r>
      <w:r>
        <w:rPr>
          <w:rFonts w:ascii="Times New Roman" w:hAnsi="Times New Roman" w:cs="Times New Roman"/>
          <w:sz w:val="24"/>
          <w:szCs w:val="24"/>
        </w:rPr>
        <w:t>, dalam pe</w:t>
      </w:r>
      <w:r>
        <w:rPr>
          <w:rFonts w:ascii="Times New Roman" w:hAnsi="Times New Roman" w:cs="Times New Roman"/>
          <w:sz w:val="24"/>
          <w:szCs w:val="24"/>
          <w:lang w:val="id-ID"/>
        </w:rPr>
        <w:t>ran</w:t>
      </w:r>
      <w:r>
        <w:rPr>
          <w:rFonts w:ascii="Times New Roman" w:hAnsi="Times New Roman" w:cs="Times New Roman"/>
          <w:sz w:val="24"/>
          <w:szCs w:val="24"/>
        </w:rPr>
        <w:t xml:space="preserve"> </w:t>
      </w:r>
      <w:r>
        <w:rPr>
          <w:rFonts w:ascii="Times New Roman" w:hAnsi="Times New Roman" w:cs="Times New Roman"/>
          <w:sz w:val="24"/>
          <w:szCs w:val="24"/>
          <w:lang w:val="id-ID"/>
        </w:rPr>
        <w:t>ini</w:t>
      </w:r>
      <w:r>
        <w:rPr>
          <w:rFonts w:ascii="Times New Roman" w:hAnsi="Times New Roman" w:cs="Times New Roman"/>
          <w:sz w:val="24"/>
          <w:szCs w:val="24"/>
        </w:rPr>
        <w:t xml:space="preserve"> dimulai dari tindakan melihat atau melihat secara cermat</w:t>
      </w:r>
      <w:r>
        <w:rPr>
          <w:rFonts w:ascii="Times New Roman" w:hAnsi="Times New Roman" w:cs="Times New Roman"/>
          <w:sz w:val="24"/>
          <w:szCs w:val="24"/>
          <w:lang w:val="id-ID"/>
        </w:rPr>
        <w:t xml:space="preserve"> serta teliti</w:t>
      </w:r>
      <w:r>
        <w:rPr>
          <w:rFonts w:ascii="Times New Roman" w:hAnsi="Times New Roman" w:cs="Times New Roman"/>
          <w:sz w:val="24"/>
          <w:szCs w:val="24"/>
        </w:rPr>
        <w:t xml:space="preserve"> </w:t>
      </w:r>
      <w:r>
        <w:rPr>
          <w:rFonts w:ascii="Times New Roman" w:hAnsi="Times New Roman" w:cs="Times New Roman"/>
          <w:sz w:val="24"/>
          <w:szCs w:val="24"/>
          <w:lang w:val="id-ID"/>
        </w:rPr>
        <w:t>keadaan organisasi sehingga</w:t>
      </w:r>
      <w:r>
        <w:rPr>
          <w:rFonts w:ascii="Times New Roman" w:hAnsi="Times New Roman" w:cs="Times New Roman"/>
          <w:sz w:val="24"/>
          <w:szCs w:val="24"/>
        </w:rPr>
        <w:t xml:space="preserve"> mungkin bisa </w:t>
      </w:r>
      <w:r>
        <w:rPr>
          <w:rFonts w:ascii="Times New Roman" w:hAnsi="Times New Roman" w:cs="Times New Roman"/>
          <w:sz w:val="24"/>
          <w:szCs w:val="24"/>
          <w:lang w:val="id-ID"/>
        </w:rPr>
        <w:t>digarap</w:t>
      </w:r>
      <w:r>
        <w:rPr>
          <w:rFonts w:ascii="Times New Roman" w:hAnsi="Times New Roman" w:cs="Times New Roman"/>
          <w:sz w:val="24"/>
          <w:szCs w:val="24"/>
        </w:rPr>
        <w:t>.</w:t>
      </w:r>
    </w:p>
    <w:p>
      <w:pPr>
        <w:pStyle w:val="41"/>
        <w:numPr>
          <w:ilvl w:val="0"/>
          <w:numId w:val="7"/>
        </w:numPr>
        <w:spacing w:line="480" w:lineRule="auto"/>
        <w:ind w:hanging="306"/>
        <w:jc w:val="both"/>
        <w:rPr>
          <w:rFonts w:ascii="Times New Roman" w:hAnsi="Times New Roman" w:cs="Times New Roman"/>
          <w:sz w:val="24"/>
          <w:szCs w:val="24"/>
        </w:rPr>
      </w:pPr>
      <w:r>
        <w:rPr>
          <w:rFonts w:ascii="Times New Roman" w:hAnsi="Times New Roman" w:cs="Times New Roman"/>
          <w:sz w:val="24"/>
          <w:szCs w:val="24"/>
        </w:rPr>
        <w:t>peran sebagai pengontrol gangguan, peran ini membawa</w:t>
      </w:r>
      <w:r>
        <w:rPr>
          <w:rFonts w:ascii="Times New Roman" w:hAnsi="Times New Roman" w:cs="Times New Roman"/>
          <w:sz w:val="24"/>
          <w:szCs w:val="24"/>
          <w:lang w:val="id-ID"/>
        </w:rPr>
        <w:t xml:space="preserve"> atau menghadirkan</w:t>
      </w:r>
      <w:r>
        <w:rPr>
          <w:rFonts w:ascii="Times New Roman" w:hAnsi="Times New Roman" w:cs="Times New Roman"/>
          <w:sz w:val="24"/>
          <w:szCs w:val="24"/>
        </w:rPr>
        <w:t xml:space="preserve"> </w:t>
      </w:r>
      <w:r>
        <w:rPr>
          <w:rFonts w:ascii="Times New Roman" w:hAnsi="Times New Roman" w:cs="Times New Roman"/>
          <w:sz w:val="24"/>
          <w:szCs w:val="24"/>
          <w:lang w:val="id-ID"/>
        </w:rPr>
        <w:t>pimpinan/ Kepala Desa</w:t>
      </w:r>
      <w:r>
        <w:rPr>
          <w:rFonts w:ascii="Times New Roman" w:hAnsi="Times New Roman" w:cs="Times New Roman"/>
          <w:sz w:val="24"/>
          <w:szCs w:val="24"/>
        </w:rPr>
        <w:t xml:space="preserve"> untuk bertanggung jawab atas asosiasi</w:t>
      </w:r>
      <w:r>
        <w:rPr>
          <w:rFonts w:ascii="Times New Roman" w:hAnsi="Times New Roman" w:cs="Times New Roman"/>
          <w:sz w:val="24"/>
          <w:szCs w:val="24"/>
          <w:lang w:val="id-ID"/>
        </w:rPr>
        <w:t xml:space="preserve"> atau organisme kelompoknya</w:t>
      </w:r>
      <w:r>
        <w:rPr>
          <w:rFonts w:ascii="Times New Roman" w:hAnsi="Times New Roman" w:cs="Times New Roman"/>
          <w:sz w:val="24"/>
          <w:szCs w:val="24"/>
        </w:rPr>
        <w:t xml:space="preserve"> ketika dirusak dengan risiko, misalnya: Akan bubar, </w:t>
      </w:r>
      <w:r>
        <w:rPr>
          <w:rFonts w:ascii="Times New Roman" w:hAnsi="Times New Roman" w:cs="Times New Roman"/>
          <w:sz w:val="24"/>
          <w:szCs w:val="24"/>
          <w:lang w:val="id-ID"/>
        </w:rPr>
        <w:t>diklaim buruk oleh halayak umum</w:t>
      </w:r>
      <w:r>
        <w:rPr>
          <w:rFonts w:ascii="Times New Roman" w:hAnsi="Times New Roman" w:cs="Times New Roman"/>
          <w:sz w:val="24"/>
          <w:szCs w:val="24"/>
        </w:rPr>
        <w:t>, masalah negatif, dll.</w:t>
      </w:r>
    </w:p>
    <w:p>
      <w:pPr>
        <w:pStyle w:val="41"/>
        <w:numPr>
          <w:ilvl w:val="0"/>
          <w:numId w:val="7"/>
        </w:numPr>
        <w:spacing w:line="480" w:lineRule="auto"/>
        <w:ind w:hanging="306"/>
        <w:jc w:val="both"/>
        <w:rPr>
          <w:rFonts w:ascii="Times New Roman" w:hAnsi="Times New Roman" w:cs="Times New Roman"/>
          <w:sz w:val="24"/>
          <w:szCs w:val="24"/>
        </w:rPr>
      </w:pPr>
      <w:r>
        <w:rPr>
          <w:rFonts w:ascii="Times New Roman" w:hAnsi="Times New Roman" w:cs="Times New Roman"/>
          <w:sz w:val="24"/>
          <w:szCs w:val="24"/>
        </w:rPr>
        <w:t>peran sebagai pengalokasi asset</w:t>
      </w:r>
      <w:r>
        <w:rPr>
          <w:rFonts w:ascii="Times New Roman" w:hAnsi="Times New Roman" w:cs="Times New Roman"/>
          <w:sz w:val="24"/>
          <w:szCs w:val="24"/>
          <w:lang w:val="id-ID"/>
        </w:rPr>
        <w:t xml:space="preserve"> atau dalam hal ini sumber dana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pembagian </w:t>
      </w:r>
      <w:r>
        <w:rPr>
          <w:rFonts w:ascii="Times New Roman" w:hAnsi="Times New Roman" w:cs="Times New Roman"/>
          <w:sz w:val="24"/>
          <w:szCs w:val="24"/>
        </w:rPr>
        <w:t xml:space="preserve"> aset</w:t>
      </w:r>
      <w:r>
        <w:rPr>
          <w:rFonts w:ascii="Times New Roman" w:hAnsi="Times New Roman" w:cs="Times New Roman"/>
          <w:sz w:val="24"/>
          <w:szCs w:val="24"/>
          <w:lang w:val="id-ID"/>
        </w:rPr>
        <w:t>/ sumber dana</w:t>
      </w:r>
      <w:r>
        <w:rPr>
          <w:rFonts w:ascii="Times New Roman" w:hAnsi="Times New Roman" w:cs="Times New Roman"/>
          <w:sz w:val="24"/>
          <w:szCs w:val="24"/>
        </w:rPr>
        <w:t xml:space="preserve"> </w:t>
      </w:r>
      <w:r>
        <w:rPr>
          <w:rFonts w:ascii="Times New Roman" w:hAnsi="Times New Roman" w:cs="Times New Roman"/>
          <w:sz w:val="24"/>
          <w:szCs w:val="24"/>
          <w:lang w:val="id-ID"/>
        </w:rPr>
        <w:t>juga termasuk peran dari seorang pimpinan/ Kepala Desa</w:t>
      </w:r>
      <w:r>
        <w:rPr>
          <w:rFonts w:ascii="Times New Roman" w:hAnsi="Times New Roman" w:cs="Times New Roman"/>
          <w:sz w:val="24"/>
          <w:szCs w:val="24"/>
        </w:rPr>
        <w:t xml:space="preserve">. Di sini seorang bos berperan dalam menentukan pilihan tentang di mana </w:t>
      </w:r>
      <w:r>
        <w:rPr>
          <w:rFonts w:ascii="Times New Roman" w:hAnsi="Times New Roman" w:cs="Times New Roman"/>
          <w:sz w:val="24"/>
          <w:szCs w:val="24"/>
          <w:lang w:val="id-ID"/>
        </w:rPr>
        <w:t xml:space="preserve">sumber dana </w:t>
      </w:r>
      <w:r>
        <w:rPr>
          <w:rFonts w:ascii="Times New Roman" w:hAnsi="Times New Roman" w:cs="Times New Roman"/>
          <w:sz w:val="24"/>
          <w:szCs w:val="24"/>
        </w:rPr>
        <w:t xml:space="preserve">akan dialokasikan ke bagian-bagian </w:t>
      </w:r>
      <w:r>
        <w:rPr>
          <w:rFonts w:ascii="Times New Roman" w:hAnsi="Times New Roman" w:cs="Times New Roman"/>
          <w:sz w:val="24"/>
          <w:szCs w:val="24"/>
          <w:lang w:val="id-ID"/>
        </w:rPr>
        <w:t>organisasi</w:t>
      </w:r>
      <w:r>
        <w:rPr>
          <w:rFonts w:ascii="Times New Roman" w:hAnsi="Times New Roman" w:cs="Times New Roman"/>
          <w:sz w:val="24"/>
          <w:szCs w:val="24"/>
        </w:rPr>
        <w:t xml:space="preserve">. </w:t>
      </w:r>
      <w:r>
        <w:rPr>
          <w:rFonts w:ascii="Times New Roman" w:hAnsi="Times New Roman" w:cs="Times New Roman"/>
          <w:sz w:val="24"/>
          <w:szCs w:val="24"/>
          <w:lang w:val="id-ID"/>
        </w:rPr>
        <w:t>Sumber dana</w:t>
      </w:r>
      <w:r>
        <w:rPr>
          <w:rFonts w:ascii="Times New Roman" w:hAnsi="Times New Roman" w:cs="Times New Roman"/>
          <w:sz w:val="24"/>
          <w:szCs w:val="24"/>
        </w:rPr>
        <w:t xml:space="preserve"> ini </w:t>
      </w:r>
      <w:r>
        <w:rPr>
          <w:rFonts w:ascii="Times New Roman" w:hAnsi="Times New Roman" w:cs="Times New Roman"/>
          <w:sz w:val="24"/>
          <w:szCs w:val="24"/>
          <w:lang w:val="id-ID"/>
        </w:rPr>
        <w:t xml:space="preserve">ialah </w:t>
      </w:r>
      <w:r>
        <w:rPr>
          <w:rFonts w:ascii="Times New Roman" w:hAnsi="Times New Roman" w:cs="Times New Roman"/>
          <w:sz w:val="24"/>
          <w:szCs w:val="24"/>
        </w:rPr>
        <w:t xml:space="preserve"> uang, waktu, perlengkapan kerja, dan </w:t>
      </w:r>
      <w:r>
        <w:rPr>
          <w:rFonts w:ascii="Times New Roman" w:hAnsi="Times New Roman" w:cs="Times New Roman"/>
          <w:sz w:val="24"/>
          <w:szCs w:val="24"/>
          <w:lang w:val="id-ID"/>
        </w:rPr>
        <w:t>reputasi</w:t>
      </w:r>
      <w:r>
        <w:rPr>
          <w:rFonts w:ascii="Times New Roman" w:hAnsi="Times New Roman" w:cs="Times New Roman"/>
          <w:sz w:val="24"/>
          <w:szCs w:val="24"/>
        </w:rPr>
        <w:t>.</w:t>
      </w:r>
    </w:p>
    <w:p>
      <w:pPr>
        <w:pStyle w:val="41"/>
        <w:numPr>
          <w:ilvl w:val="0"/>
          <w:numId w:val="7"/>
        </w:numPr>
        <w:spacing w:line="480" w:lineRule="auto"/>
        <w:ind w:hanging="306"/>
        <w:jc w:val="both"/>
        <w:rPr>
          <w:rFonts w:ascii="Times New Roman" w:hAnsi="Times New Roman" w:cs="Times New Roman"/>
          <w:sz w:val="24"/>
          <w:szCs w:val="24"/>
        </w:rPr>
      </w:pPr>
      <w:r>
        <w:rPr>
          <w:rFonts w:ascii="Times New Roman" w:hAnsi="Times New Roman" w:cs="Times New Roman"/>
          <w:sz w:val="24"/>
          <w:szCs w:val="24"/>
        </w:rPr>
        <w:t xml:space="preserve">peran sebagai </w:t>
      </w:r>
      <w:r>
        <w:rPr>
          <w:rFonts w:ascii="Times New Roman" w:hAnsi="Times New Roman" w:cs="Times New Roman"/>
          <w:sz w:val="24"/>
          <w:szCs w:val="24"/>
          <w:lang w:val="id-ID"/>
        </w:rPr>
        <w:t>negosiato</w:t>
      </w:r>
      <w:r>
        <w:rPr>
          <w:rFonts w:ascii="Times New Roman" w:hAnsi="Times New Roman" w:cs="Times New Roman"/>
          <w:sz w:val="24"/>
          <w:szCs w:val="24"/>
        </w:rPr>
        <w:t>r, pe</w:t>
      </w:r>
      <w:r>
        <w:rPr>
          <w:rFonts w:ascii="Times New Roman" w:hAnsi="Times New Roman" w:cs="Times New Roman"/>
          <w:sz w:val="24"/>
          <w:szCs w:val="24"/>
          <w:lang w:val="id-ID"/>
        </w:rPr>
        <w:t>ran</w:t>
      </w:r>
      <w:r>
        <w:rPr>
          <w:rFonts w:ascii="Times New Roman" w:hAnsi="Times New Roman" w:cs="Times New Roman"/>
          <w:sz w:val="24"/>
          <w:szCs w:val="24"/>
        </w:rPr>
        <w:t xml:space="preserve"> ini meminta </w:t>
      </w:r>
      <w:r>
        <w:rPr>
          <w:rFonts w:ascii="Times New Roman" w:hAnsi="Times New Roman" w:cs="Times New Roman"/>
          <w:sz w:val="24"/>
          <w:szCs w:val="24"/>
          <w:lang w:val="id-ID"/>
        </w:rPr>
        <w:t>pimpinan/ Kepala Desa</w:t>
      </w:r>
      <w:r>
        <w:rPr>
          <w:rFonts w:ascii="Times New Roman" w:hAnsi="Times New Roman" w:cs="Times New Roman"/>
          <w:sz w:val="24"/>
          <w:szCs w:val="24"/>
        </w:rPr>
        <w:t xml:space="preserve"> untuk secara </w:t>
      </w:r>
      <w:r>
        <w:rPr>
          <w:rFonts w:ascii="Times New Roman" w:hAnsi="Times New Roman" w:cs="Times New Roman"/>
          <w:sz w:val="24"/>
          <w:szCs w:val="24"/>
          <w:lang w:val="id-ID"/>
        </w:rPr>
        <w:t>aktif</w:t>
      </w:r>
      <w:r>
        <w:rPr>
          <w:rFonts w:ascii="Times New Roman" w:hAnsi="Times New Roman" w:cs="Times New Roman"/>
          <w:sz w:val="24"/>
          <w:szCs w:val="24"/>
        </w:rPr>
        <w:t xml:space="preserve"> mengambil bagian dalam bidang </w:t>
      </w:r>
      <w:r>
        <w:rPr>
          <w:rFonts w:ascii="Times New Roman" w:hAnsi="Times New Roman" w:cs="Times New Roman"/>
          <w:sz w:val="24"/>
          <w:szCs w:val="24"/>
          <w:lang w:val="id-ID"/>
        </w:rPr>
        <w:t>negosiator.</w:t>
      </w:r>
    </w:p>
    <w:p>
      <w:pPr>
        <w:spacing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Menurut (Siswanto dan Miftah Thoha, 2012: 21 dan 12), ada tiga </w:t>
      </w:r>
      <w:r>
        <w:rPr>
          <w:rFonts w:ascii="Times New Roman" w:hAnsi="Times New Roman" w:cs="Times New Roman"/>
          <w:bCs/>
          <w:sz w:val="24"/>
          <w:szCs w:val="24"/>
          <w:lang w:val="id-ID"/>
        </w:rPr>
        <w:t>peran</w:t>
      </w:r>
      <w:r>
        <w:rPr>
          <w:rFonts w:ascii="Times New Roman" w:hAnsi="Times New Roman" w:cs="Times New Roman"/>
          <w:bCs/>
          <w:sz w:val="24"/>
          <w:szCs w:val="24"/>
        </w:rPr>
        <w:t xml:space="preserve"> yang dimainkan </w:t>
      </w:r>
      <w:r>
        <w:rPr>
          <w:rFonts w:ascii="Times New Roman" w:hAnsi="Times New Roman" w:cs="Times New Roman"/>
          <w:sz w:val="24"/>
          <w:szCs w:val="24"/>
          <w:lang w:val="id-ID"/>
        </w:rPr>
        <w:t>pimpinan/ Kepala Desa</w:t>
      </w:r>
      <w:r>
        <w:rPr>
          <w:rFonts w:ascii="Times New Roman" w:hAnsi="Times New Roman" w:cs="Times New Roman"/>
          <w:bCs/>
          <w:sz w:val="24"/>
          <w:szCs w:val="24"/>
        </w:rPr>
        <w:t>, yaitu:</w:t>
      </w:r>
    </w:p>
    <w:p>
      <w:pPr>
        <w:pStyle w:val="41"/>
        <w:numPr>
          <w:ilvl w:val="0"/>
          <w:numId w:val="8"/>
        </w:numPr>
        <w:spacing w:line="48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P</w:t>
      </w:r>
      <w:r>
        <w:rPr>
          <w:rFonts w:ascii="Times New Roman" w:hAnsi="Times New Roman" w:cs="Times New Roman"/>
          <w:bCs/>
          <w:sz w:val="24"/>
          <w:szCs w:val="24"/>
          <w:lang w:val="id-ID"/>
        </w:rPr>
        <w:t>eranan antar pribadi</w:t>
      </w:r>
      <w:r>
        <w:rPr>
          <w:rFonts w:ascii="Times New Roman" w:hAnsi="Times New Roman" w:cs="Times New Roman"/>
          <w:bCs/>
          <w:sz w:val="24"/>
          <w:szCs w:val="24"/>
        </w:rPr>
        <w:t xml:space="preserve">, dalam </w:t>
      </w:r>
      <w:r>
        <w:rPr>
          <w:rFonts w:ascii="Times New Roman" w:hAnsi="Times New Roman" w:cs="Times New Roman"/>
          <w:bCs/>
          <w:sz w:val="24"/>
          <w:szCs w:val="24"/>
          <w:lang w:val="id-ID"/>
        </w:rPr>
        <w:t>peran</w:t>
      </w:r>
      <w:r>
        <w:rPr>
          <w:rFonts w:ascii="Times New Roman" w:hAnsi="Times New Roman" w:cs="Times New Roman"/>
          <w:bCs/>
          <w:sz w:val="24"/>
          <w:szCs w:val="24"/>
        </w:rPr>
        <w:t xml:space="preserve"> relasional</w:t>
      </w:r>
      <w:r>
        <w:rPr>
          <w:rFonts w:ascii="Times New Roman" w:hAnsi="Times New Roman" w:cs="Times New Roman"/>
          <w:bCs/>
          <w:sz w:val="24"/>
          <w:szCs w:val="24"/>
          <w:lang w:val="id-ID"/>
        </w:rPr>
        <w:t xml:space="preserve"> ini</w:t>
      </w:r>
      <w:r>
        <w:rPr>
          <w:rFonts w:ascii="Times New Roman" w:hAnsi="Times New Roman" w:cs="Times New Roman"/>
          <w:bCs/>
          <w:sz w:val="24"/>
          <w:szCs w:val="24"/>
        </w:rPr>
        <w:t xml:space="preserve">,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harus bertindak sebagai figur, sebagai pelopor dan sebagai </w:t>
      </w:r>
      <w:r>
        <w:rPr>
          <w:rFonts w:ascii="Times New Roman" w:hAnsi="Times New Roman" w:cs="Times New Roman"/>
          <w:bCs/>
          <w:sz w:val="24"/>
          <w:szCs w:val="24"/>
          <w:lang w:val="id-ID"/>
        </w:rPr>
        <w:t>mediator atau penghubung</w:t>
      </w:r>
      <w:r>
        <w:rPr>
          <w:rFonts w:ascii="Times New Roman" w:hAnsi="Times New Roman" w:cs="Times New Roman"/>
          <w:bCs/>
          <w:sz w:val="24"/>
          <w:szCs w:val="24"/>
        </w:rPr>
        <w:t xml:space="preserve"> </w:t>
      </w:r>
      <w:r>
        <w:rPr>
          <w:rFonts w:ascii="Times New Roman" w:hAnsi="Times New Roman" w:cs="Times New Roman"/>
          <w:bCs/>
          <w:sz w:val="24"/>
          <w:szCs w:val="24"/>
          <w:lang w:val="id-ID"/>
        </w:rPr>
        <w:t>sehingga Desa berjalan dengan semestinya</w:t>
      </w:r>
      <w:r>
        <w:rPr>
          <w:rFonts w:ascii="Times New Roman" w:hAnsi="Times New Roman" w:cs="Times New Roman"/>
          <w:bCs/>
          <w:sz w:val="24"/>
          <w:szCs w:val="24"/>
        </w:rPr>
        <w:t>. Pe</w:t>
      </w:r>
      <w:r>
        <w:rPr>
          <w:rFonts w:ascii="Times New Roman" w:hAnsi="Times New Roman" w:cs="Times New Roman"/>
          <w:bCs/>
          <w:sz w:val="24"/>
          <w:szCs w:val="24"/>
          <w:lang w:val="id-ID"/>
        </w:rPr>
        <w:t>ran</w:t>
      </w:r>
      <w:r>
        <w:rPr>
          <w:rFonts w:ascii="Times New Roman" w:hAnsi="Times New Roman" w:cs="Times New Roman"/>
          <w:bCs/>
          <w:sz w:val="24"/>
          <w:szCs w:val="24"/>
        </w:rPr>
        <w:t xml:space="preserve"> ini dibagi menjadi tiga jenis yang merupakan </w:t>
      </w:r>
      <w:r>
        <w:rPr>
          <w:rFonts w:ascii="Times New Roman" w:hAnsi="Times New Roman" w:cs="Times New Roman"/>
          <w:bCs/>
          <w:sz w:val="24"/>
          <w:szCs w:val="24"/>
          <w:lang w:val="id-ID"/>
        </w:rPr>
        <w:t>bagian dari peran</w:t>
      </w:r>
      <w:r>
        <w:rPr>
          <w:rFonts w:ascii="Times New Roman" w:hAnsi="Times New Roman" w:cs="Times New Roman"/>
          <w:bCs/>
          <w:sz w:val="24"/>
          <w:szCs w:val="24"/>
        </w:rPr>
        <w:t xml:space="preserve"> relasional  </w:t>
      </w:r>
      <w:r>
        <w:rPr>
          <w:rFonts w:ascii="Times New Roman" w:hAnsi="Times New Roman" w:cs="Times New Roman"/>
          <w:bCs/>
          <w:sz w:val="24"/>
          <w:szCs w:val="24"/>
          <w:lang w:val="id-ID"/>
        </w:rPr>
        <w:t>dan</w:t>
      </w:r>
      <w:r>
        <w:rPr>
          <w:rFonts w:ascii="Times New Roman" w:hAnsi="Times New Roman" w:cs="Times New Roman"/>
          <w:bCs/>
          <w:sz w:val="24"/>
          <w:szCs w:val="24"/>
        </w:rPr>
        <w:t xml:space="preserve"> berikut</w:t>
      </w:r>
      <w:r>
        <w:rPr>
          <w:rFonts w:ascii="Times New Roman" w:hAnsi="Times New Roman" w:cs="Times New Roman"/>
          <w:bCs/>
          <w:sz w:val="24"/>
          <w:szCs w:val="24"/>
          <w:lang w:val="id-ID"/>
        </w:rPr>
        <w:t xml:space="preserve"> adalah rinciannya</w:t>
      </w:r>
      <w:r>
        <w:rPr>
          <w:rFonts w:ascii="Times New Roman" w:hAnsi="Times New Roman" w:cs="Times New Roman"/>
          <w:bCs/>
          <w:sz w:val="24"/>
          <w:szCs w:val="24"/>
        </w:rPr>
        <w:t>:</w:t>
      </w:r>
    </w:p>
    <w:p>
      <w:pPr>
        <w:pStyle w:val="41"/>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Pe</w:t>
      </w:r>
      <w:r>
        <w:rPr>
          <w:rFonts w:ascii="Times New Roman" w:hAnsi="Times New Roman" w:cs="Times New Roman"/>
          <w:bCs/>
          <w:sz w:val="24"/>
          <w:szCs w:val="24"/>
          <w:lang w:val="id-ID"/>
        </w:rPr>
        <w:t>ran</w:t>
      </w:r>
      <w:r>
        <w:rPr>
          <w:rFonts w:ascii="Times New Roman" w:hAnsi="Times New Roman" w:cs="Times New Roman"/>
          <w:bCs/>
          <w:sz w:val="24"/>
          <w:szCs w:val="24"/>
        </w:rPr>
        <w:t xml:space="preserve"> sebagai </w:t>
      </w:r>
      <w:r>
        <w:rPr>
          <w:rFonts w:ascii="Times New Roman" w:hAnsi="Times New Roman" w:cs="Times New Roman"/>
          <w:bCs/>
          <w:sz w:val="24"/>
          <w:szCs w:val="24"/>
          <w:lang w:val="id-ID"/>
        </w:rPr>
        <w:t>figur/tokoh</w:t>
      </w:r>
      <w:r>
        <w:rPr>
          <w:rFonts w:ascii="Times New Roman" w:hAnsi="Times New Roman" w:cs="Times New Roman"/>
          <w:bCs/>
          <w:sz w:val="24"/>
          <w:szCs w:val="24"/>
        </w:rPr>
        <w:t xml:space="preserve"> adalah pe</w:t>
      </w:r>
      <w:r>
        <w:rPr>
          <w:rFonts w:ascii="Times New Roman" w:hAnsi="Times New Roman" w:cs="Times New Roman"/>
          <w:bCs/>
          <w:sz w:val="24"/>
          <w:szCs w:val="24"/>
          <w:lang w:val="id-ID"/>
        </w:rPr>
        <w:t>ranan</w:t>
      </w:r>
      <w:r>
        <w:rPr>
          <w:rFonts w:ascii="Times New Roman" w:hAnsi="Times New Roman" w:cs="Times New Roman"/>
          <w:bCs/>
          <w:sz w:val="24"/>
          <w:szCs w:val="24"/>
        </w:rPr>
        <w:t xml:space="preserve"> yang dilakukan untuk </w:t>
      </w:r>
      <w:r>
        <w:rPr>
          <w:rFonts w:ascii="Times New Roman" w:hAnsi="Times New Roman" w:cs="Times New Roman"/>
          <w:bCs/>
          <w:sz w:val="24"/>
          <w:szCs w:val="24"/>
          <w:lang w:val="id-ID"/>
        </w:rPr>
        <w:t xml:space="preserve">mewakili kelompok atau organismenya disetiap </w:t>
      </w:r>
      <w:r>
        <w:rPr>
          <w:rFonts w:ascii="Times New Roman" w:hAnsi="Times New Roman" w:cs="Times New Roman"/>
          <w:bCs/>
          <w:sz w:val="24"/>
          <w:szCs w:val="24"/>
        </w:rPr>
        <w:t xml:space="preserve"> </w:t>
      </w:r>
      <w:r>
        <w:rPr>
          <w:rFonts w:ascii="Times New Roman" w:hAnsi="Times New Roman" w:cs="Times New Roman"/>
          <w:bCs/>
          <w:sz w:val="24"/>
          <w:szCs w:val="24"/>
          <w:lang w:val="id-ID"/>
        </w:rPr>
        <w:t>peluang seta kesempatan</w:t>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pada </w:t>
      </w:r>
      <w:r>
        <w:rPr>
          <w:rFonts w:ascii="Times New Roman" w:hAnsi="Times New Roman" w:cs="Times New Roman"/>
          <w:bCs/>
          <w:sz w:val="24"/>
          <w:szCs w:val="24"/>
        </w:rPr>
        <w:t>masalah yang muncul secara resmi.</w:t>
      </w:r>
    </w:p>
    <w:p>
      <w:pPr>
        <w:pStyle w:val="41"/>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Pe</w:t>
      </w:r>
      <w:r>
        <w:rPr>
          <w:rFonts w:ascii="Times New Roman" w:hAnsi="Times New Roman" w:cs="Times New Roman"/>
          <w:bCs/>
          <w:sz w:val="24"/>
          <w:szCs w:val="24"/>
          <w:lang w:val="id-ID"/>
        </w:rPr>
        <w:t>ran</w:t>
      </w:r>
      <w:r>
        <w:rPr>
          <w:rFonts w:ascii="Times New Roman" w:hAnsi="Times New Roman" w:cs="Times New Roman"/>
          <w:bCs/>
          <w:sz w:val="24"/>
          <w:szCs w:val="24"/>
        </w:rPr>
        <w:t xml:space="preserve"> sebagai (Pioneer</w:t>
      </w:r>
      <w:r>
        <w:rPr>
          <w:rFonts w:ascii="Times New Roman" w:hAnsi="Times New Roman" w:cs="Times New Roman"/>
          <w:bCs/>
          <w:sz w:val="24"/>
          <w:szCs w:val="24"/>
          <w:lang w:val="id-ID"/>
        </w:rPr>
        <w:t>/leader</w:t>
      </w:r>
      <w:r>
        <w:rPr>
          <w:rFonts w:ascii="Times New Roman" w:hAnsi="Times New Roman" w:cs="Times New Roman"/>
          <w:bCs/>
          <w:sz w:val="24"/>
          <w:szCs w:val="24"/>
        </w:rPr>
        <w:t>), dalam p</w:t>
      </w:r>
      <w:r>
        <w:rPr>
          <w:rFonts w:ascii="Times New Roman" w:hAnsi="Times New Roman" w:cs="Times New Roman"/>
          <w:bCs/>
          <w:sz w:val="24"/>
          <w:szCs w:val="24"/>
          <w:lang w:val="id-ID"/>
        </w:rPr>
        <w:t>eranan</w:t>
      </w:r>
      <w:r>
        <w:rPr>
          <w:rFonts w:ascii="Times New Roman" w:hAnsi="Times New Roman" w:cs="Times New Roman"/>
          <w:bCs/>
          <w:sz w:val="24"/>
          <w:szCs w:val="24"/>
        </w:rPr>
        <w:t xml:space="preserve"> ini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bertindak sebagai </w:t>
      </w:r>
      <w:r>
        <w:rPr>
          <w:rFonts w:ascii="Times New Roman" w:hAnsi="Times New Roman" w:cs="Times New Roman"/>
          <w:bCs/>
          <w:sz w:val="24"/>
          <w:szCs w:val="24"/>
          <w:lang w:val="id-ID"/>
        </w:rPr>
        <w:t>leader</w:t>
      </w:r>
      <w:r>
        <w:rPr>
          <w:rFonts w:ascii="Times New Roman" w:hAnsi="Times New Roman" w:cs="Times New Roman"/>
          <w:bCs/>
          <w:sz w:val="24"/>
          <w:szCs w:val="24"/>
        </w:rPr>
        <w:t xml:space="preserve">. Dia melakukan </w:t>
      </w:r>
      <w:r>
        <w:rPr>
          <w:rFonts w:ascii="Times New Roman" w:hAnsi="Times New Roman" w:cs="Times New Roman"/>
          <w:bCs/>
          <w:sz w:val="24"/>
          <w:szCs w:val="24"/>
          <w:lang w:val="id-ID"/>
        </w:rPr>
        <w:t>kontak</w:t>
      </w:r>
      <w:r>
        <w:rPr>
          <w:rFonts w:ascii="Times New Roman" w:hAnsi="Times New Roman" w:cs="Times New Roman"/>
          <w:bCs/>
          <w:sz w:val="24"/>
          <w:szCs w:val="24"/>
        </w:rPr>
        <w:t xml:space="preserve"> </w:t>
      </w:r>
      <w:r>
        <w:rPr>
          <w:rFonts w:ascii="Times New Roman" w:hAnsi="Times New Roman" w:cs="Times New Roman"/>
          <w:bCs/>
          <w:sz w:val="24"/>
          <w:szCs w:val="24"/>
          <w:lang w:val="id-ID"/>
        </w:rPr>
        <w:t>interpersonal dengan yang dipimpinya</w:t>
      </w:r>
      <w:r>
        <w:rPr>
          <w:rFonts w:ascii="Times New Roman" w:hAnsi="Times New Roman" w:cs="Times New Roman"/>
          <w:bCs/>
          <w:sz w:val="24"/>
          <w:szCs w:val="24"/>
        </w:rPr>
        <w:t xml:space="preserve">, dengan </w:t>
      </w:r>
      <w:r>
        <w:rPr>
          <w:rFonts w:ascii="Times New Roman" w:hAnsi="Times New Roman" w:cs="Times New Roman"/>
          <w:bCs/>
          <w:sz w:val="24"/>
          <w:szCs w:val="24"/>
          <w:lang w:val="id-ID"/>
        </w:rPr>
        <w:t>bertidak sebagai mana fungsi utama</w:t>
      </w:r>
      <w:r>
        <w:rPr>
          <w:rFonts w:ascii="Times New Roman" w:hAnsi="Times New Roman" w:cs="Times New Roman"/>
          <w:bCs/>
          <w:sz w:val="24"/>
          <w:szCs w:val="24"/>
        </w:rPr>
        <w:t>nya</w:t>
      </w:r>
      <w:r>
        <w:rPr>
          <w:rFonts w:ascii="Times New Roman" w:hAnsi="Times New Roman" w:cs="Times New Roman"/>
          <w:bCs/>
          <w:sz w:val="24"/>
          <w:szCs w:val="24"/>
          <w:lang w:val="id-ID"/>
        </w:rPr>
        <w:t xml:space="preserve"> antara lain</w:t>
      </w:r>
      <w:r>
        <w:rPr>
          <w:rFonts w:ascii="Times New Roman" w:hAnsi="Times New Roman" w:cs="Times New Roman"/>
          <w:bCs/>
          <w:sz w:val="24"/>
          <w:szCs w:val="24"/>
        </w:rPr>
        <w:t xml:space="preserve">, </w:t>
      </w:r>
      <w:r>
        <w:rPr>
          <w:rFonts w:ascii="Times New Roman" w:hAnsi="Times New Roman" w:cs="Times New Roman"/>
          <w:bCs/>
          <w:sz w:val="24"/>
          <w:szCs w:val="24"/>
          <w:lang w:val="id-ID"/>
        </w:rPr>
        <w:t>memimpin</w:t>
      </w:r>
      <w:r>
        <w:rPr>
          <w:rFonts w:ascii="Times New Roman" w:hAnsi="Times New Roman" w:cs="Times New Roman"/>
          <w:bCs/>
          <w:sz w:val="24"/>
          <w:szCs w:val="24"/>
        </w:rPr>
        <w:t xml:space="preserve">, </w:t>
      </w:r>
      <w:r>
        <w:rPr>
          <w:rFonts w:ascii="Times New Roman" w:hAnsi="Times New Roman" w:cs="Times New Roman"/>
          <w:bCs/>
          <w:sz w:val="24"/>
          <w:szCs w:val="24"/>
          <w:lang w:val="id-ID"/>
        </w:rPr>
        <w:t>memotifasi</w:t>
      </w:r>
      <w:r>
        <w:rPr>
          <w:rFonts w:ascii="Times New Roman" w:hAnsi="Times New Roman" w:cs="Times New Roman"/>
          <w:bCs/>
          <w:sz w:val="24"/>
          <w:szCs w:val="24"/>
        </w:rPr>
        <w:t xml:space="preserve">, </w:t>
      </w:r>
      <w:r>
        <w:rPr>
          <w:rFonts w:ascii="Times New Roman" w:hAnsi="Times New Roman" w:cs="Times New Roman"/>
          <w:bCs/>
          <w:sz w:val="24"/>
          <w:szCs w:val="24"/>
          <w:lang w:val="id-ID"/>
        </w:rPr>
        <w:t>mengembangkan</w:t>
      </w:r>
      <w:r>
        <w:rPr>
          <w:rFonts w:ascii="Times New Roman" w:hAnsi="Times New Roman" w:cs="Times New Roman"/>
          <w:bCs/>
          <w:sz w:val="24"/>
          <w:szCs w:val="24"/>
        </w:rPr>
        <w:t>, dan pengendalian.</w:t>
      </w:r>
    </w:p>
    <w:p>
      <w:pPr>
        <w:pStyle w:val="41"/>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peran</w:t>
      </w:r>
      <w:r>
        <w:rPr>
          <w:rFonts w:ascii="Times New Roman" w:hAnsi="Times New Roman" w:cs="Times New Roman"/>
          <w:bCs/>
          <w:sz w:val="24"/>
          <w:szCs w:val="24"/>
        </w:rPr>
        <w:t xml:space="preserve"> sebagai pejabat perantara (Contact Administrator), </w:t>
      </w:r>
      <w:r>
        <w:rPr>
          <w:rFonts w:ascii="Times New Roman" w:hAnsi="Times New Roman" w:cs="Times New Roman"/>
          <w:bCs/>
          <w:sz w:val="24"/>
          <w:szCs w:val="24"/>
          <w:lang w:val="id-ID"/>
        </w:rPr>
        <w:t>peran ini</w:t>
      </w:r>
      <w:r>
        <w:rPr>
          <w:rFonts w:ascii="Times New Roman" w:hAnsi="Times New Roman" w:cs="Times New Roman"/>
          <w:bCs/>
          <w:sz w:val="24"/>
          <w:szCs w:val="24"/>
        </w:rPr>
        <w:t xml:space="preserve"> melakukan </w:t>
      </w:r>
      <w:r>
        <w:rPr>
          <w:rFonts w:ascii="Times New Roman" w:hAnsi="Times New Roman" w:cs="Times New Roman"/>
          <w:bCs/>
          <w:sz w:val="24"/>
          <w:szCs w:val="24"/>
          <w:lang w:val="id-ID"/>
        </w:rPr>
        <w:t>interaksi</w:t>
      </w:r>
      <w:r>
        <w:rPr>
          <w:rFonts w:ascii="Times New Roman" w:hAnsi="Times New Roman" w:cs="Times New Roman"/>
          <w:bCs/>
          <w:sz w:val="24"/>
          <w:szCs w:val="24"/>
        </w:rPr>
        <w:t xml:space="preserve"> dengan rekanan</w:t>
      </w:r>
      <w:r>
        <w:rPr>
          <w:rFonts w:ascii="Times New Roman" w:hAnsi="Times New Roman" w:cs="Times New Roman"/>
          <w:bCs/>
          <w:sz w:val="24"/>
          <w:szCs w:val="24"/>
          <w:lang w:val="id-ID"/>
        </w:rPr>
        <w:t xml:space="preserve"> sejabat</w:t>
      </w:r>
      <w:r>
        <w:rPr>
          <w:rFonts w:ascii="Times New Roman" w:hAnsi="Times New Roman" w:cs="Times New Roman"/>
          <w:bCs/>
          <w:sz w:val="24"/>
          <w:szCs w:val="24"/>
        </w:rPr>
        <w:t xml:space="preserve">, staf, dan </w:t>
      </w:r>
      <w:r>
        <w:rPr>
          <w:rFonts w:ascii="Times New Roman" w:hAnsi="Times New Roman" w:cs="Times New Roman"/>
          <w:bCs/>
          <w:sz w:val="24"/>
          <w:szCs w:val="24"/>
          <w:lang w:val="id-ID"/>
        </w:rPr>
        <w:t>masyarakat luar organisasi</w:t>
      </w:r>
      <w:r>
        <w:rPr>
          <w:rFonts w:ascii="Times New Roman" w:hAnsi="Times New Roman" w:cs="Times New Roman"/>
          <w:bCs/>
          <w:sz w:val="24"/>
          <w:szCs w:val="24"/>
        </w:rPr>
        <w:t>, untuk memperoleh data.</w:t>
      </w:r>
    </w:p>
    <w:p>
      <w:pPr>
        <w:pStyle w:val="41"/>
        <w:numPr>
          <w:ilvl w:val="0"/>
          <w:numId w:val="8"/>
        </w:numPr>
        <w:spacing w:line="48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lang w:val="id-ID"/>
        </w:rPr>
        <w:t>Peran yang berkaitan dengan data/innformasi</w:t>
      </w:r>
      <w:r>
        <w:rPr>
          <w:rFonts w:ascii="Times New Roman" w:hAnsi="Times New Roman" w:cs="Times New Roman"/>
          <w:bCs/>
          <w:sz w:val="24"/>
          <w:szCs w:val="24"/>
        </w:rPr>
        <w:t>, pe</w:t>
      </w:r>
      <w:r>
        <w:rPr>
          <w:rFonts w:ascii="Times New Roman" w:hAnsi="Times New Roman" w:cs="Times New Roman"/>
          <w:bCs/>
          <w:sz w:val="24"/>
          <w:szCs w:val="24"/>
          <w:lang w:val="id-ID"/>
        </w:rPr>
        <w:t>ran</w:t>
      </w:r>
      <w:r>
        <w:rPr>
          <w:rFonts w:ascii="Times New Roman" w:hAnsi="Times New Roman" w:cs="Times New Roman"/>
          <w:bCs/>
          <w:sz w:val="24"/>
          <w:szCs w:val="24"/>
        </w:rPr>
        <w:t xml:space="preserve"> relasional </w:t>
      </w:r>
      <w:r>
        <w:rPr>
          <w:rFonts w:ascii="Times New Roman" w:hAnsi="Times New Roman" w:cs="Times New Roman"/>
          <w:bCs/>
          <w:sz w:val="24"/>
          <w:szCs w:val="24"/>
          <w:lang w:val="id-ID"/>
        </w:rPr>
        <w:t>ini</w:t>
      </w:r>
      <w:r>
        <w:rPr>
          <w:rFonts w:ascii="Times New Roman" w:hAnsi="Times New Roman" w:cs="Times New Roman"/>
          <w:bCs/>
          <w:sz w:val="24"/>
          <w:szCs w:val="24"/>
        </w:rPr>
        <w:t xml:space="preserve"> menempatkan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dalam situasi</w:t>
      </w:r>
      <w:r>
        <w:rPr>
          <w:rFonts w:ascii="Times New Roman" w:hAnsi="Times New Roman" w:cs="Times New Roman"/>
          <w:bCs/>
          <w:sz w:val="24"/>
          <w:szCs w:val="24"/>
          <w:lang w:val="id-ID"/>
        </w:rPr>
        <w:t xml:space="preserve"> yang cukup yunik agar</w:t>
      </w:r>
      <w:r>
        <w:rPr>
          <w:rFonts w:ascii="Times New Roman" w:hAnsi="Times New Roman" w:cs="Times New Roman"/>
          <w:bCs/>
          <w:sz w:val="24"/>
          <w:szCs w:val="24"/>
        </w:rPr>
        <w:t xml:space="preserve"> mendapatkan data</w:t>
      </w: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w:t>
      </w:r>
      <w:r>
        <w:rPr>
          <w:rFonts w:ascii="Times New Roman" w:hAnsi="Times New Roman" w:cs="Times New Roman"/>
          <w:bCs/>
          <w:sz w:val="24"/>
          <w:szCs w:val="24"/>
          <w:lang w:val="id-ID"/>
        </w:rPr>
        <w:t>Peran ini mengonsepkan</w:t>
      </w:r>
      <w:r>
        <w:rPr>
          <w:rFonts w:ascii="Times New Roman" w:hAnsi="Times New Roman" w:cs="Times New Roman"/>
          <w:bCs/>
          <w:sz w:val="24"/>
          <w:szCs w:val="24"/>
        </w:rPr>
        <w:t xml:space="preserve"> </w:t>
      </w:r>
      <w:r>
        <w:rPr>
          <w:rFonts w:ascii="Times New Roman" w:hAnsi="Times New Roman" w:cs="Times New Roman"/>
          <w:bCs/>
          <w:sz w:val="24"/>
          <w:szCs w:val="24"/>
          <w:lang w:val="id-ID"/>
        </w:rPr>
        <w:t>peranan</w:t>
      </w:r>
      <w:r>
        <w:rPr>
          <w:rFonts w:ascii="Times New Roman" w:hAnsi="Times New Roman" w:cs="Times New Roman"/>
          <w:bCs/>
          <w:sz w:val="24"/>
          <w:szCs w:val="24"/>
        </w:rPr>
        <w:t xml:space="preserve"> kedua yang </w:t>
      </w:r>
      <w:r>
        <w:rPr>
          <w:rFonts w:ascii="Times New Roman" w:hAnsi="Times New Roman" w:cs="Times New Roman"/>
          <w:bCs/>
          <w:sz w:val="24"/>
          <w:szCs w:val="24"/>
          <w:lang w:val="id-ID"/>
        </w:rPr>
        <w:t>dan berikut adalah penjabarannya:</w:t>
      </w:r>
    </w:p>
    <w:p>
      <w:pPr>
        <w:pStyle w:val="41"/>
        <w:numPr>
          <w:ilvl w:val="0"/>
          <w:numId w:val="10"/>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Memantau atau munitoring</w:t>
      </w:r>
      <w:r>
        <w:rPr>
          <w:rFonts w:ascii="Times New Roman" w:hAnsi="Times New Roman" w:cs="Times New Roman"/>
          <w:bCs/>
          <w:sz w:val="24"/>
          <w:szCs w:val="24"/>
        </w:rPr>
        <w:t>, p</w:t>
      </w:r>
      <w:r>
        <w:rPr>
          <w:rFonts w:ascii="Times New Roman" w:hAnsi="Times New Roman" w:cs="Times New Roman"/>
          <w:bCs/>
          <w:sz w:val="24"/>
          <w:szCs w:val="24"/>
          <w:lang w:val="id-ID"/>
        </w:rPr>
        <w:t>eran</w:t>
      </w:r>
      <w:r>
        <w:rPr>
          <w:rFonts w:ascii="Times New Roman" w:hAnsi="Times New Roman" w:cs="Times New Roman"/>
          <w:bCs/>
          <w:sz w:val="24"/>
          <w:szCs w:val="24"/>
        </w:rPr>
        <w:t xml:space="preserve"> ini </w:t>
      </w:r>
      <w:r>
        <w:rPr>
          <w:rFonts w:ascii="Times New Roman" w:hAnsi="Times New Roman" w:cs="Times New Roman"/>
          <w:bCs/>
          <w:sz w:val="24"/>
          <w:szCs w:val="24"/>
          <w:lang w:val="id-ID"/>
        </w:rPr>
        <w:t xml:space="preserve">mengidentifikasi </w:t>
      </w:r>
      <w:r>
        <w:rPr>
          <w:rFonts w:ascii="Times New Roman" w:hAnsi="Times New Roman" w:cs="Times New Roman"/>
          <w:sz w:val="24"/>
          <w:szCs w:val="24"/>
          <w:lang w:val="id-ID"/>
        </w:rPr>
        <w:t>pimpinan/ Kepala Desa</w:t>
      </w:r>
      <w:r>
        <w:rPr>
          <w:rFonts w:ascii="Times New Roman" w:hAnsi="Times New Roman" w:cs="Times New Roman"/>
          <w:bCs/>
          <w:sz w:val="24"/>
          <w:szCs w:val="24"/>
          <w:lang w:val="id-ID"/>
        </w:rPr>
        <w:t xml:space="preserve"> sebagai</w:t>
      </w:r>
      <w:r>
        <w:rPr>
          <w:rFonts w:ascii="Times New Roman" w:hAnsi="Times New Roman" w:cs="Times New Roman"/>
          <w:bCs/>
          <w:sz w:val="24"/>
          <w:szCs w:val="24"/>
        </w:rPr>
        <w:t xml:space="preserve"> penerima dan mengumpulkan data</w:t>
      </w: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w:t>
      </w: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yang diperoleh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ini dapat d</w:t>
      </w:r>
      <w:r>
        <w:rPr>
          <w:rFonts w:ascii="Times New Roman" w:hAnsi="Times New Roman" w:cs="Times New Roman"/>
          <w:bCs/>
          <w:sz w:val="24"/>
          <w:szCs w:val="24"/>
          <w:lang w:val="id-ID"/>
        </w:rPr>
        <w:t>ijabarkan dalam lima kategori sebagai berikut</w:t>
      </w:r>
      <w:r>
        <w:rPr>
          <w:rFonts w:ascii="Times New Roman" w:hAnsi="Times New Roman" w:cs="Times New Roman"/>
          <w:bCs/>
          <w:sz w:val="24"/>
          <w:szCs w:val="24"/>
        </w:rPr>
        <w:t>:</w:t>
      </w:r>
    </w:p>
    <w:p>
      <w:pPr>
        <w:pStyle w:val="41"/>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Internal operation</w:t>
      </w:r>
      <w:r>
        <w:rPr>
          <w:rFonts w:ascii="Times New Roman" w:hAnsi="Times New Roman" w:cs="Times New Roman"/>
          <w:bCs/>
          <w:sz w:val="24"/>
          <w:szCs w:val="24"/>
        </w:rPr>
        <w:t>, yaitu data</w:t>
      </w: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tentang kemajuan pelaksanaan pekerjaan di dalam perkumpulan, dan segala hal yang berhubungan dengan pelaksanaan pekerjaan.</w:t>
      </w:r>
    </w:p>
    <w:p>
      <w:pPr>
        <w:pStyle w:val="41"/>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Kejadian di luar </w:t>
      </w:r>
      <w:r>
        <w:rPr>
          <w:rFonts w:ascii="Times New Roman" w:hAnsi="Times New Roman" w:cs="Times New Roman"/>
          <w:bCs/>
          <w:sz w:val="24"/>
          <w:szCs w:val="24"/>
          <w:lang w:val="id-ID"/>
        </w:rPr>
        <w:t>organsasi</w:t>
      </w:r>
      <w:r>
        <w:rPr>
          <w:rFonts w:ascii="Times New Roman" w:hAnsi="Times New Roman" w:cs="Times New Roman"/>
          <w:bCs/>
          <w:sz w:val="24"/>
          <w:szCs w:val="24"/>
        </w:rPr>
        <w:t>, data</w:t>
      </w:r>
      <w:r>
        <w:rPr>
          <w:rFonts w:ascii="Times New Roman" w:hAnsi="Times New Roman" w:cs="Times New Roman"/>
          <w:bCs/>
          <w:sz w:val="24"/>
          <w:szCs w:val="24"/>
          <w:lang w:val="id-ID"/>
        </w:rPr>
        <w:t>/informasi semacam ini</w:t>
      </w:r>
      <w:r>
        <w:rPr>
          <w:rFonts w:ascii="Times New Roman" w:hAnsi="Times New Roman" w:cs="Times New Roman"/>
          <w:bCs/>
          <w:sz w:val="24"/>
          <w:szCs w:val="24"/>
        </w:rPr>
        <w:t xml:space="preserve"> semacam ini didapat oleh atasan dari luar </w:t>
      </w:r>
      <w:r>
        <w:rPr>
          <w:rFonts w:ascii="Times New Roman" w:hAnsi="Times New Roman" w:cs="Times New Roman"/>
          <w:bCs/>
          <w:sz w:val="24"/>
          <w:szCs w:val="24"/>
          <w:lang w:val="id-ID"/>
        </w:rPr>
        <w:t>organisasi</w:t>
      </w:r>
      <w:r>
        <w:rPr>
          <w:rFonts w:ascii="Times New Roman" w:hAnsi="Times New Roman" w:cs="Times New Roman"/>
          <w:bCs/>
          <w:sz w:val="24"/>
          <w:szCs w:val="24"/>
        </w:rPr>
        <w:t>, misalnya data</w:t>
      </w: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dari klien, koneksi individu, pesaing, afiliasi dan semua </w:t>
      </w:r>
      <w:r>
        <w:rPr>
          <w:rFonts w:ascii="Times New Roman" w:hAnsi="Times New Roman" w:cs="Times New Roman"/>
          <w:bCs/>
          <w:sz w:val="24"/>
          <w:szCs w:val="24"/>
          <w:lang w:val="id-ID"/>
        </w:rPr>
        <w:t>data/informasi</w:t>
      </w:r>
      <w:r>
        <w:rPr>
          <w:rFonts w:ascii="Times New Roman" w:hAnsi="Times New Roman" w:cs="Times New Roman"/>
          <w:bCs/>
          <w:sz w:val="24"/>
          <w:szCs w:val="24"/>
        </w:rPr>
        <w:t xml:space="preserve"> mengenai perubahan atau peningkatan ekonomi, pemerintahan </w:t>
      </w:r>
      <w:r>
        <w:rPr>
          <w:rFonts w:ascii="Times New Roman" w:hAnsi="Times New Roman" w:cs="Times New Roman"/>
          <w:bCs/>
          <w:sz w:val="24"/>
          <w:szCs w:val="24"/>
          <w:lang w:val="id-ID"/>
        </w:rPr>
        <w:t>teknolog</w:t>
      </w:r>
      <w:r>
        <w:rPr>
          <w:rFonts w:ascii="Times New Roman" w:hAnsi="Times New Roman" w:cs="Times New Roman"/>
          <w:bCs/>
          <w:sz w:val="24"/>
          <w:szCs w:val="24"/>
        </w:rPr>
        <w:t xml:space="preserve">, </w:t>
      </w:r>
      <w:r>
        <w:rPr>
          <w:rFonts w:ascii="Times New Roman" w:hAnsi="Times New Roman" w:cs="Times New Roman"/>
          <w:bCs/>
          <w:sz w:val="24"/>
          <w:szCs w:val="24"/>
          <w:lang w:val="id-ID"/>
        </w:rPr>
        <w:t>serta segala</w:t>
      </w:r>
      <w:r>
        <w:rPr>
          <w:rFonts w:ascii="Times New Roman" w:hAnsi="Times New Roman" w:cs="Times New Roman"/>
          <w:bCs/>
          <w:sz w:val="24"/>
          <w:szCs w:val="24"/>
        </w:rPr>
        <w:t xml:space="preserve"> </w:t>
      </w:r>
      <w:r>
        <w:rPr>
          <w:rFonts w:ascii="Times New Roman" w:hAnsi="Times New Roman" w:cs="Times New Roman"/>
          <w:bCs/>
          <w:sz w:val="24"/>
          <w:szCs w:val="24"/>
          <w:lang w:val="id-ID"/>
        </w:rPr>
        <w:t>yang mempunyai manfaat untuk organisasi.</w:t>
      </w:r>
    </w:p>
    <w:p>
      <w:pPr>
        <w:pStyle w:val="41"/>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informasi</w:t>
      </w:r>
      <w:r>
        <w:rPr>
          <w:rFonts w:ascii="Times New Roman" w:hAnsi="Times New Roman" w:cs="Times New Roman"/>
          <w:bCs/>
          <w:sz w:val="24"/>
          <w:szCs w:val="24"/>
        </w:rPr>
        <w:t xml:space="preserve"> dari hasil investigasi</w:t>
      </w:r>
      <w:r>
        <w:rPr>
          <w:rFonts w:ascii="Times New Roman" w:hAnsi="Times New Roman" w:cs="Times New Roman"/>
          <w:bCs/>
          <w:sz w:val="24"/>
          <w:szCs w:val="24"/>
          <w:lang w:val="id-ID"/>
        </w:rPr>
        <w:t>/analisa</w:t>
      </w:r>
      <w:r>
        <w:rPr>
          <w:rFonts w:ascii="Times New Roman" w:hAnsi="Times New Roman" w:cs="Times New Roman"/>
          <w:bCs/>
          <w:sz w:val="24"/>
          <w:szCs w:val="24"/>
        </w:rPr>
        <w:t xml:space="preserve">, semua pemeriksaan dan </w:t>
      </w:r>
      <w:r>
        <w:rPr>
          <w:rFonts w:ascii="Times New Roman" w:hAnsi="Times New Roman" w:cs="Times New Roman"/>
          <w:bCs/>
          <w:sz w:val="24"/>
          <w:szCs w:val="24"/>
          <w:lang w:val="id-ID"/>
        </w:rPr>
        <w:t>penyampaian</w:t>
      </w:r>
      <w:r>
        <w:rPr>
          <w:rFonts w:ascii="Times New Roman" w:hAnsi="Times New Roman" w:cs="Times New Roman"/>
          <w:bCs/>
          <w:sz w:val="24"/>
          <w:szCs w:val="24"/>
        </w:rPr>
        <w:t xml:space="preserve"> </w:t>
      </w:r>
      <w:r>
        <w:rPr>
          <w:rFonts w:ascii="Times New Roman" w:hAnsi="Times New Roman" w:cs="Times New Roman"/>
          <w:bCs/>
          <w:sz w:val="24"/>
          <w:szCs w:val="24"/>
          <w:lang w:val="id-ID"/>
        </w:rPr>
        <w:t>dari berbagai sumber yang semua informasi itu bermanfaat bagi atasan untuk diketahi.</w:t>
      </w:r>
    </w:p>
    <w:p>
      <w:pPr>
        <w:pStyle w:val="41"/>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Hasil p</w:t>
      </w:r>
      <w:r>
        <w:rPr>
          <w:rFonts w:ascii="Times New Roman" w:hAnsi="Times New Roman" w:cs="Times New Roman"/>
          <w:bCs/>
          <w:sz w:val="24"/>
          <w:szCs w:val="24"/>
        </w:rPr>
        <w:t xml:space="preserve">ikiran dan kecenderungan,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membutuhkan </w:t>
      </w:r>
      <w:r>
        <w:rPr>
          <w:rFonts w:ascii="Times New Roman" w:hAnsi="Times New Roman" w:cs="Times New Roman"/>
          <w:bCs/>
          <w:sz w:val="24"/>
          <w:szCs w:val="24"/>
          <w:lang w:val="id-ID"/>
        </w:rPr>
        <w:t>target untuk</w:t>
      </w:r>
      <w:r>
        <w:rPr>
          <w:rFonts w:ascii="Times New Roman" w:hAnsi="Times New Roman" w:cs="Times New Roman"/>
          <w:bCs/>
          <w:sz w:val="24"/>
          <w:szCs w:val="24"/>
        </w:rPr>
        <w:t xml:space="preserve"> menumbuhkan pemahaman tentang </w:t>
      </w:r>
      <w:r>
        <w:rPr>
          <w:rFonts w:ascii="Times New Roman" w:hAnsi="Times New Roman" w:cs="Times New Roman"/>
          <w:bCs/>
          <w:sz w:val="24"/>
          <w:szCs w:val="24"/>
          <w:lang w:val="id-ID"/>
        </w:rPr>
        <w:t xml:space="preserve">kecenderugan </w:t>
      </w:r>
      <w:r>
        <w:rPr>
          <w:rFonts w:ascii="Times New Roman" w:hAnsi="Times New Roman" w:cs="Times New Roman"/>
          <w:bCs/>
          <w:sz w:val="24"/>
          <w:szCs w:val="24"/>
        </w:rPr>
        <w:t>yang mengisi are</w:t>
      </w:r>
      <w:r>
        <w:rPr>
          <w:rFonts w:ascii="Times New Roman" w:hAnsi="Times New Roman" w:cs="Times New Roman"/>
          <w:bCs/>
          <w:sz w:val="24"/>
          <w:szCs w:val="24"/>
          <w:lang w:val="id-ID"/>
        </w:rPr>
        <w:t>na</w:t>
      </w:r>
      <w:r>
        <w:rPr>
          <w:rFonts w:ascii="Times New Roman" w:hAnsi="Times New Roman" w:cs="Times New Roman"/>
          <w:bCs/>
          <w:sz w:val="24"/>
          <w:szCs w:val="24"/>
        </w:rPr>
        <w:t xml:space="preserve"> publik, dan mencari tahu tentang pemikiran atau pemikiran inovatif.</w:t>
      </w:r>
    </w:p>
    <w:p>
      <w:pPr>
        <w:pStyle w:val="41"/>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Tekanan, atasan juga perlu mengetahui informasi yang dihasilkan dari tekanan dari pihak tertentu.</w:t>
      </w:r>
    </w:p>
    <w:p>
      <w:pPr>
        <w:pStyle w:val="41"/>
        <w:numPr>
          <w:ilvl w:val="0"/>
          <w:numId w:val="1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Sebagai </w:t>
      </w:r>
      <w:r>
        <w:rPr>
          <w:rFonts w:ascii="Times New Roman" w:hAnsi="Times New Roman" w:cs="Times New Roman"/>
          <w:bCs/>
          <w:sz w:val="24"/>
          <w:szCs w:val="24"/>
          <w:lang w:val="id-ID"/>
        </w:rPr>
        <w:t>diseminator</w:t>
      </w:r>
      <w:r>
        <w:rPr>
          <w:rFonts w:ascii="Times New Roman" w:hAnsi="Times New Roman" w:cs="Times New Roman"/>
          <w:bCs/>
          <w:sz w:val="24"/>
          <w:szCs w:val="24"/>
        </w:rPr>
        <w:t xml:space="preserve">, peran ini melibatkan atasan untuk menangani proses </w:t>
      </w:r>
      <w:r>
        <w:rPr>
          <w:rFonts w:ascii="Times New Roman" w:hAnsi="Times New Roman" w:cs="Times New Roman"/>
          <w:bCs/>
          <w:sz w:val="24"/>
          <w:szCs w:val="24"/>
          <w:lang w:val="id-ID"/>
        </w:rPr>
        <w:t>transisi dari</w:t>
      </w:r>
      <w:r>
        <w:rPr>
          <w:rFonts w:ascii="Times New Roman" w:hAnsi="Times New Roman" w:cs="Times New Roman"/>
          <w:bCs/>
          <w:sz w:val="24"/>
          <w:szCs w:val="24"/>
        </w:rPr>
        <w:t xml:space="preserve"> informasi ke dalam organi</w:t>
      </w:r>
      <w:r>
        <w:rPr>
          <w:rFonts w:ascii="Times New Roman" w:hAnsi="Times New Roman" w:cs="Times New Roman"/>
          <w:bCs/>
          <w:sz w:val="24"/>
          <w:szCs w:val="24"/>
          <w:lang w:val="id-ID"/>
        </w:rPr>
        <w:t>sme yang dipimpinny</w:t>
      </w:r>
      <w:r>
        <w:rPr>
          <w:rFonts w:ascii="Times New Roman" w:hAnsi="Times New Roman" w:cs="Times New Roman"/>
          <w:bCs/>
          <w:sz w:val="24"/>
          <w:szCs w:val="24"/>
        </w:rPr>
        <w:t>a.</w:t>
      </w:r>
    </w:p>
    <w:p>
      <w:pPr>
        <w:pStyle w:val="41"/>
        <w:numPr>
          <w:ilvl w:val="0"/>
          <w:numId w:val="1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Sebagai juru bicara (spokesman), peran ini dimainkan oleh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untuk menyampaikan informasi di luar lingkungan organis</w:t>
      </w:r>
      <w:r>
        <w:rPr>
          <w:rFonts w:ascii="Times New Roman" w:hAnsi="Times New Roman" w:cs="Times New Roman"/>
          <w:bCs/>
          <w:sz w:val="24"/>
          <w:szCs w:val="24"/>
          <w:lang w:val="id-ID"/>
        </w:rPr>
        <w:t>menya</w:t>
      </w:r>
      <w:r>
        <w:rPr>
          <w:rFonts w:ascii="Times New Roman" w:hAnsi="Times New Roman" w:cs="Times New Roman"/>
          <w:bCs/>
          <w:sz w:val="24"/>
          <w:szCs w:val="24"/>
        </w:rPr>
        <w:t>.</w:t>
      </w:r>
    </w:p>
    <w:p>
      <w:pPr>
        <w:pStyle w:val="41"/>
        <w:numPr>
          <w:ilvl w:val="0"/>
          <w:numId w:val="8"/>
        </w:numPr>
        <w:spacing w:line="48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 xml:space="preserve">Peran Pengambil Keputusan (Decisional Role), dalam peran ini </w:t>
      </w:r>
      <w:r>
        <w:rPr>
          <w:rFonts w:ascii="Times New Roman" w:hAnsi="Times New Roman" w:cs="Times New Roman"/>
          <w:sz w:val="24"/>
          <w:szCs w:val="24"/>
          <w:lang w:val="id-ID"/>
        </w:rPr>
        <w:t>pimpinan/ Kepala Desa</w:t>
      </w:r>
      <w:r>
        <w:rPr>
          <w:rFonts w:ascii="Times New Roman" w:hAnsi="Times New Roman" w:cs="Times New Roman"/>
          <w:bCs/>
          <w:sz w:val="24"/>
          <w:szCs w:val="24"/>
        </w:rPr>
        <w:t xml:space="preserve"> harus terlibat dalam proses pembuatan strategi di dalam organi</w:t>
      </w:r>
      <w:r>
        <w:rPr>
          <w:rFonts w:ascii="Times New Roman" w:hAnsi="Times New Roman" w:cs="Times New Roman"/>
          <w:bCs/>
          <w:sz w:val="24"/>
          <w:szCs w:val="24"/>
          <w:lang w:val="id-ID"/>
        </w:rPr>
        <w:t>sme</w:t>
      </w:r>
      <w:r>
        <w:rPr>
          <w:rFonts w:ascii="Times New Roman" w:hAnsi="Times New Roman" w:cs="Times New Roman"/>
          <w:bCs/>
          <w:sz w:val="24"/>
          <w:szCs w:val="24"/>
        </w:rPr>
        <w:t xml:space="preserve"> yang dipimpinnya. Mintzberg menyimpulkan bahwa pembagian tugas atasan yang besar pada dasarnya digunakan secara penuh untuk memikirkan sistem pembuatan strategi organisasi. Keterlibatan ini karena:</w:t>
      </w:r>
    </w:p>
    <w:p>
      <w:pPr>
        <w:pStyle w:val="41"/>
        <w:numPr>
          <w:ilvl w:val="0"/>
          <w:numId w:val="1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Sebuah. Otoritas formal adalah satu-satunya yang diizinkan untuk terlibat </w:t>
      </w:r>
      <w:r>
        <w:rPr>
          <w:rFonts w:ascii="Times New Roman" w:hAnsi="Times New Roman" w:cs="Times New Roman"/>
          <w:bCs/>
          <w:sz w:val="24"/>
          <w:szCs w:val="24"/>
          <w:lang w:val="id-ID"/>
        </w:rPr>
        <w:t>dalam</w:t>
      </w:r>
      <w:r>
        <w:rPr>
          <w:rFonts w:ascii="Times New Roman" w:hAnsi="Times New Roman" w:cs="Times New Roman"/>
          <w:bCs/>
          <w:sz w:val="24"/>
          <w:szCs w:val="24"/>
        </w:rPr>
        <w:t xml:space="preserve"> memikirkan tindakan penting atau baru dalam organisasi.</w:t>
      </w:r>
    </w:p>
    <w:p>
      <w:pPr>
        <w:pStyle w:val="41"/>
        <w:numPr>
          <w:ilvl w:val="0"/>
          <w:numId w:val="1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Sebagai pusat informasi, atasan dapat memberikan kepastian keputusan terbaik, yang mencerminkan pengetahuan dan nilai-nilai terkini organisasi.</w:t>
      </w:r>
    </w:p>
    <w:p>
      <w:pPr>
        <w:pStyle w:val="41"/>
        <w:numPr>
          <w:ilvl w:val="0"/>
          <w:numId w:val="12"/>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Keputusan strategis akan lebih mudah diambil secara terintegrasi dengan satu orang yang dapat melakukan kontrol atas segalanya (Siswanto, 2012: 21).</w:t>
      </w:r>
    </w:p>
    <w:p>
      <w:pPr>
        <w:spacing w:line="480" w:lineRule="auto"/>
        <w:ind w:left="0" w:firstLine="851"/>
        <w:jc w:val="both"/>
        <w:rPr>
          <w:rFonts w:ascii="Times New Roman" w:hAnsi="Times New Roman" w:cs="Times New Roman"/>
          <w:bCs/>
          <w:sz w:val="24"/>
          <w:szCs w:val="24"/>
          <w:lang w:val="id-ID"/>
        </w:rPr>
      </w:pPr>
    </w:p>
    <w:p>
      <w:pPr>
        <w:pStyle w:val="4"/>
        <w:ind w:left="0" w:firstLine="0"/>
        <w:rPr>
          <w:rFonts w:ascii="Times New Roman" w:hAnsi="Times New Roman" w:cs="Times New Roman"/>
          <w:b/>
          <w:color w:val="auto"/>
          <w:lang w:val="id-ID"/>
        </w:rPr>
      </w:pPr>
      <w:bookmarkStart w:id="162" w:name="_Toc84301110"/>
      <w:bookmarkStart w:id="163" w:name="_Toc98829509"/>
      <w:bookmarkStart w:id="164" w:name="_Toc106607524"/>
      <w:bookmarkStart w:id="165" w:name="_Toc106968624"/>
      <w:bookmarkStart w:id="166" w:name="_Toc106968725"/>
      <w:r>
        <w:rPr>
          <w:rFonts w:ascii="Times New Roman" w:hAnsi="Times New Roman" w:cs="Times New Roman"/>
          <w:b/>
          <w:color w:val="auto"/>
          <w:lang w:val="id-ID"/>
        </w:rPr>
        <w:t>2.1.4 Indikator-Indikator</w:t>
      </w:r>
      <w:r>
        <w:rPr>
          <w:rFonts w:ascii="Times New Roman" w:hAnsi="Times New Roman" w:cs="Times New Roman"/>
          <w:b/>
          <w:color w:val="auto"/>
        </w:rPr>
        <w:t xml:space="preserve"> Yang Mempengaruhi Peranan Kepala Desa</w:t>
      </w:r>
      <w:bookmarkEnd w:id="162"/>
      <w:bookmarkEnd w:id="163"/>
      <w:bookmarkEnd w:id="164"/>
      <w:bookmarkEnd w:id="165"/>
      <w:bookmarkEnd w:id="166"/>
    </w:p>
    <w:p>
      <w:pPr>
        <w:spacing w:line="480" w:lineRule="auto"/>
        <w:ind w:left="0" w:firstLine="851"/>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Menurut (usman sunyoto, 2004:75) </w:t>
      </w:r>
      <w:r>
        <w:rPr>
          <w:rFonts w:ascii="Times New Roman" w:hAnsi="Times New Roman" w:cs="Times New Roman"/>
          <w:sz w:val="24"/>
          <w:szCs w:val="24"/>
          <w:lang w:val="id-ID"/>
        </w:rPr>
        <w:t>indikator-indikator</w:t>
      </w:r>
      <w:r>
        <w:rPr>
          <w:rFonts w:ascii="Times New Roman" w:hAnsi="Times New Roman" w:cs="Times New Roman"/>
          <w:bCs/>
          <w:sz w:val="24"/>
          <w:szCs w:val="24"/>
          <w:lang w:val="id-ID"/>
        </w:rPr>
        <w:t xml:space="preserve"> yang mempengaruhi tugas kepala desa dalam pemberdayaan masyarakat terdiri dari </w:t>
      </w:r>
      <w:r>
        <w:rPr>
          <w:rFonts w:ascii="Times New Roman" w:hAnsi="Times New Roman" w:cs="Times New Roman"/>
          <w:sz w:val="24"/>
          <w:szCs w:val="24"/>
          <w:lang w:val="id-ID"/>
        </w:rPr>
        <w:t>indikator-indikator</w:t>
      </w:r>
      <w:r>
        <w:rPr>
          <w:rFonts w:ascii="Times New Roman" w:hAnsi="Times New Roman" w:cs="Times New Roman"/>
          <w:bCs/>
          <w:sz w:val="24"/>
          <w:szCs w:val="24"/>
          <w:lang w:val="id-ID"/>
        </w:rPr>
        <w:t xml:space="preserve"> pendukung dan </w:t>
      </w:r>
      <w:r>
        <w:rPr>
          <w:rFonts w:ascii="Times New Roman" w:hAnsi="Times New Roman" w:cs="Times New Roman"/>
          <w:sz w:val="24"/>
          <w:szCs w:val="24"/>
          <w:lang w:val="id-ID"/>
        </w:rPr>
        <w:t>indikator-indikator</w:t>
      </w:r>
      <w:r>
        <w:rPr>
          <w:rFonts w:ascii="Times New Roman" w:hAnsi="Times New Roman" w:cs="Times New Roman"/>
          <w:bCs/>
          <w:sz w:val="24"/>
          <w:szCs w:val="24"/>
          <w:lang w:val="id-ID"/>
        </w:rPr>
        <w:t xml:space="preserve"> penghambat sebagai berikut:</w:t>
      </w:r>
    </w:p>
    <w:p>
      <w:pPr>
        <w:spacing w:line="480" w:lineRule="auto"/>
        <w:ind w:left="0" w:firstLine="851"/>
        <w:jc w:val="both"/>
        <w:rPr>
          <w:rFonts w:ascii="Times New Roman" w:hAnsi="Times New Roman" w:cs="Times New Roman"/>
          <w:bCs/>
          <w:sz w:val="24"/>
          <w:szCs w:val="24"/>
          <w:lang w:val="id-ID"/>
        </w:rPr>
      </w:pPr>
    </w:p>
    <w:p>
      <w:pPr>
        <w:pStyle w:val="5"/>
        <w:spacing w:line="480" w:lineRule="auto"/>
        <w:jc w:val="both"/>
        <w:rPr>
          <w:rFonts w:ascii="Times New Roman" w:hAnsi="Times New Roman"/>
          <w:sz w:val="24"/>
          <w:szCs w:val="24"/>
          <w:lang w:val="zh-CN"/>
        </w:rPr>
      </w:pPr>
      <w:r>
        <w:rPr>
          <w:rFonts w:ascii="Times New Roman" w:hAnsi="Times New Roman"/>
          <w:sz w:val="24"/>
          <w:szCs w:val="24"/>
          <w:lang w:val="zh-CN"/>
        </w:rPr>
        <w:t xml:space="preserve">1. </w:t>
      </w:r>
      <w:r>
        <w:rPr>
          <w:rFonts w:ascii="Times New Roman" w:hAnsi="Times New Roman"/>
          <w:sz w:val="24"/>
          <w:szCs w:val="24"/>
          <w:lang w:val="id-ID"/>
        </w:rPr>
        <w:t>Indikator-indikator pendukung</w:t>
      </w:r>
    </w:p>
    <w:p>
      <w:pPr>
        <w:pStyle w:val="41"/>
        <w:numPr>
          <w:ilvl w:val="0"/>
          <w:numId w:val="13"/>
        </w:numPr>
        <w:spacing w:line="480" w:lineRule="auto"/>
        <w:jc w:val="both"/>
        <w:rPr>
          <w:rFonts w:ascii="Times New Roman" w:hAnsi="Times New Roman" w:cs="Times New Roman"/>
          <w:bCs/>
          <w:sz w:val="24"/>
          <w:szCs w:val="24"/>
          <w:lang w:val="zh-CN"/>
        </w:rPr>
      </w:pPr>
      <w:r>
        <w:rPr>
          <w:rFonts w:ascii="Times New Roman" w:hAnsi="Times New Roman" w:cs="Times New Roman"/>
          <w:sz w:val="24"/>
          <w:szCs w:val="24"/>
          <w:lang w:val="id-ID"/>
        </w:rPr>
        <w:t>Indikator</w:t>
      </w:r>
      <w:r>
        <w:rPr>
          <w:rFonts w:ascii="Times New Roman" w:hAnsi="Times New Roman" w:cs="Times New Roman"/>
          <w:bCs/>
          <w:sz w:val="24"/>
          <w:szCs w:val="24"/>
          <w:lang w:val="id-ID"/>
        </w:rPr>
        <w:t xml:space="preserve"> </w:t>
      </w:r>
      <w:r>
        <w:rPr>
          <w:rFonts w:ascii="Times New Roman" w:hAnsi="Times New Roman" w:cs="Times New Roman"/>
          <w:bCs/>
          <w:sz w:val="24"/>
          <w:szCs w:val="24"/>
          <w:lang w:val="zh-CN"/>
        </w:rPr>
        <w:t xml:space="preserve">keturunan </w:t>
      </w:r>
      <w:r>
        <w:rPr>
          <w:rFonts w:ascii="Times New Roman" w:hAnsi="Times New Roman" w:cs="Times New Roman"/>
          <w:bCs/>
          <w:sz w:val="24"/>
          <w:szCs w:val="24"/>
          <w:lang w:val="id-ID"/>
        </w:rPr>
        <w:t>yang dimaksud di sini adalah para pionir yang berasal dari keluarga besar dengan tujuan agar mereka bisa mendapatkan pengakuan daerah atas realitas mereka di mata masyarakat.</w:t>
      </w:r>
    </w:p>
    <w:p>
      <w:pPr>
        <w:pStyle w:val="41"/>
        <w:numPr>
          <w:ilvl w:val="0"/>
          <w:numId w:val="13"/>
        </w:numPr>
        <w:spacing w:line="480" w:lineRule="auto"/>
        <w:jc w:val="both"/>
        <w:rPr>
          <w:rFonts w:ascii="Times New Roman" w:hAnsi="Times New Roman" w:cs="Times New Roman"/>
          <w:bCs/>
          <w:sz w:val="24"/>
          <w:szCs w:val="24"/>
          <w:lang w:val="zh-CN"/>
        </w:rPr>
      </w:pPr>
      <w:r>
        <w:rPr>
          <w:rFonts w:ascii="Times New Roman" w:hAnsi="Times New Roman" w:cs="Times New Roman"/>
          <w:bCs/>
          <w:sz w:val="24"/>
          <w:szCs w:val="24"/>
        </w:rPr>
        <w:t>Kewibawaan adalah sebagai kekuatan</w:t>
      </w:r>
      <w:r>
        <w:rPr>
          <w:rFonts w:ascii="Times New Roman" w:hAnsi="Times New Roman" w:cs="Times New Roman"/>
          <w:bCs/>
          <w:sz w:val="24"/>
          <w:szCs w:val="24"/>
          <w:lang w:val="id-ID"/>
        </w:rPr>
        <w:t xml:space="preserve"> yang memancar dalam diri seseorang sebagai akibat dari manfaat yang dimilikinya </w:t>
      </w:r>
      <w:r>
        <w:rPr>
          <w:rFonts w:ascii="Times New Roman" w:hAnsi="Times New Roman" w:cs="Times New Roman"/>
          <w:bCs/>
          <w:sz w:val="24"/>
          <w:szCs w:val="24"/>
        </w:rPr>
        <w:t>sehingga mendatangkan kepatuahan tanpa paksaan kepadanya.</w:t>
      </w:r>
    </w:p>
    <w:p>
      <w:pPr>
        <w:pStyle w:val="41"/>
        <w:numPr>
          <w:ilvl w:val="0"/>
          <w:numId w:val="13"/>
        </w:numPr>
        <w:spacing w:line="480" w:lineRule="auto"/>
        <w:jc w:val="both"/>
        <w:rPr>
          <w:rFonts w:ascii="Times New Roman" w:hAnsi="Times New Roman" w:cs="Times New Roman"/>
          <w:bCs/>
          <w:sz w:val="24"/>
          <w:szCs w:val="24"/>
          <w:lang w:val="zh-CN"/>
        </w:rPr>
      </w:pPr>
      <w:r>
        <w:rPr>
          <w:rFonts w:ascii="Times New Roman" w:hAnsi="Times New Roman" w:cs="Times New Roman"/>
          <w:bCs/>
          <w:sz w:val="24"/>
          <w:szCs w:val="24"/>
          <w:lang w:val="id-ID"/>
        </w:rPr>
        <w:t>Kekuasaan ialah kekuatan, legalitas, dan wewenang yang memberikan kedudukan kepada kepala desar untuk mempengaruhi dan menggerakkan bawahan untuk menindak lanjuti sesuatu.</w:t>
      </w:r>
    </w:p>
    <w:p>
      <w:pPr>
        <w:pStyle w:val="5"/>
        <w:spacing w:line="480" w:lineRule="auto"/>
        <w:jc w:val="both"/>
        <w:rPr>
          <w:rFonts w:ascii="Times New Roman" w:hAnsi="Times New Roman"/>
          <w:sz w:val="24"/>
          <w:szCs w:val="24"/>
          <w:lang w:val="id-ID"/>
        </w:rPr>
      </w:pPr>
      <w:r>
        <w:rPr>
          <w:rFonts w:ascii="Times New Roman" w:hAnsi="Times New Roman"/>
          <w:sz w:val="24"/>
          <w:szCs w:val="24"/>
          <w:lang w:val="id-ID"/>
        </w:rPr>
        <w:t>2. Indikator- Indikator penghambat</w:t>
      </w:r>
    </w:p>
    <w:p>
      <w:pPr>
        <w:pStyle w:val="41"/>
        <w:numPr>
          <w:ilvl w:val="0"/>
          <w:numId w:val="1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Sebuah Keadaan penduduk yang pluralistik dan kesulitan menoleransi perubahan.</w:t>
      </w:r>
    </w:p>
    <w:p>
      <w:pPr>
        <w:pStyle w:val="41"/>
        <w:numPr>
          <w:ilvl w:val="0"/>
          <w:numId w:val="1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Kerja sama masyarakat cenderung tidak tertarik pada keberdayaan..</w:t>
      </w:r>
    </w:p>
    <w:p>
      <w:pPr>
        <w:pStyle w:val="41"/>
        <w:numPr>
          <w:ilvl w:val="0"/>
          <w:numId w:val="14"/>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Fasilitas yang kurang mendukung menjadi penghalang yang dihadapi oleh kepala desa dalam menyelesaikan peranan mereka.</w:t>
      </w:r>
    </w:p>
    <w:p>
      <w:pPr>
        <w:pStyle w:val="41"/>
        <w:numPr>
          <w:ilvl w:val="0"/>
          <w:numId w:val="15"/>
        </w:num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br w:type="page"/>
      </w:r>
    </w:p>
    <w:p>
      <w:pPr>
        <w:pStyle w:val="3"/>
        <w:spacing w:line="480" w:lineRule="auto"/>
        <w:ind w:left="360" w:firstLine="0"/>
        <w:jc w:val="both"/>
        <w:rPr>
          <w:rFonts w:ascii="Times New Roman" w:hAnsi="Times New Roman" w:cs="Times New Roman"/>
          <w:b/>
          <w:color w:val="auto"/>
          <w:sz w:val="24"/>
          <w:szCs w:val="24"/>
        </w:rPr>
      </w:pPr>
      <w:bookmarkStart w:id="167" w:name="_Toc59372881"/>
      <w:bookmarkStart w:id="168" w:name="_Toc59401283"/>
      <w:bookmarkStart w:id="169" w:name="_Toc79847588"/>
      <w:bookmarkStart w:id="170" w:name="_Toc79849441"/>
      <w:bookmarkStart w:id="171" w:name="_Toc83911014"/>
      <w:bookmarkStart w:id="172" w:name="_Toc84131120"/>
      <w:bookmarkStart w:id="173" w:name="_Toc84301111"/>
      <w:bookmarkStart w:id="174" w:name="_Toc98829510"/>
      <w:bookmarkStart w:id="175" w:name="_Toc106607525"/>
      <w:bookmarkStart w:id="176" w:name="_Toc106968625"/>
      <w:bookmarkStart w:id="177" w:name="_Toc106968726"/>
      <w:r>
        <w:rPr>
          <w:rFonts w:ascii="Times New Roman" w:hAnsi="Times New Roman" w:cs="Times New Roman"/>
          <w:b/>
          <w:color w:val="auto"/>
          <w:sz w:val="24"/>
          <w:szCs w:val="24"/>
        </w:rPr>
        <w:t>2.2. Pemberdayaan</w:t>
      </w:r>
      <w:bookmarkEnd w:id="153"/>
      <w:bookmarkEnd w:id="167"/>
      <w:bookmarkEnd w:id="168"/>
      <w:bookmarkEnd w:id="169"/>
      <w:bookmarkEnd w:id="170"/>
      <w:bookmarkEnd w:id="171"/>
      <w:bookmarkEnd w:id="172"/>
      <w:bookmarkEnd w:id="173"/>
      <w:bookmarkEnd w:id="174"/>
      <w:bookmarkEnd w:id="175"/>
      <w:bookmarkEnd w:id="176"/>
      <w:bookmarkEnd w:id="177"/>
    </w:p>
    <w:p>
      <w:pPr>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KBBI dalam (hanzah samsuri: 2000) Pemberdayaan secara etimologis berasal dari kata daya yang berarti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kemampuan untuk melakukan sesuatu atau kemampuan bertindak. </w:t>
      </w:r>
    </w:p>
    <w:p>
      <w:pPr>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sz w:val="24"/>
          <w:szCs w:val="24"/>
          <w:lang w:val="id-ID"/>
        </w:rPr>
        <w:t>mbardayaan</w:t>
      </w:r>
      <w:r>
        <w:rPr>
          <w:rFonts w:ascii="Times New Roman" w:hAnsi="Times New Roman" w:cs="Times New Roman"/>
          <w:sz w:val="24"/>
          <w:szCs w:val="24"/>
        </w:rPr>
        <w:t xml:space="preserve"> kelompok masyarakat merupakan upaya membangun kapasitas dan kapabilitas </w:t>
      </w:r>
      <w:r>
        <w:rPr>
          <w:rFonts w:ascii="Times New Roman" w:hAnsi="Times New Roman" w:cs="Times New Roman"/>
          <w:sz w:val="24"/>
          <w:szCs w:val="24"/>
          <w:lang w:val="id-ID"/>
        </w:rPr>
        <w:t>masyarakat</w:t>
      </w:r>
      <w:r>
        <w:rPr>
          <w:rFonts w:ascii="Times New Roman" w:hAnsi="Times New Roman" w:cs="Times New Roman"/>
          <w:sz w:val="24"/>
          <w:szCs w:val="24"/>
        </w:rPr>
        <w:t xml:space="preserve"> secara maksimal agar memiliki pilihan untuk memenuhi dan membina diri secara mandiri sehingga individu dapat terbebas dari ke</w:t>
      </w:r>
      <w:r>
        <w:rPr>
          <w:rFonts w:ascii="Times New Roman" w:hAnsi="Times New Roman" w:cs="Times New Roman"/>
          <w:sz w:val="24"/>
          <w:szCs w:val="24"/>
          <w:lang w:val="id-ID"/>
        </w:rPr>
        <w:t>miskinan</w:t>
      </w:r>
      <w:r>
        <w:rPr>
          <w:rFonts w:ascii="Times New Roman" w:hAnsi="Times New Roman" w:cs="Times New Roman"/>
          <w:sz w:val="24"/>
          <w:szCs w:val="24"/>
        </w:rPr>
        <w:t xml:space="preserve"> dan keterbelakangan. Sejalan dengan itu, </w:t>
      </w:r>
      <w:r>
        <w:rPr>
          <w:rFonts w:ascii="Times New Roman" w:hAnsi="Times New Roman" w:cs="Times New Roman"/>
          <w:sz w:val="24"/>
          <w:szCs w:val="24"/>
          <w:lang w:val="id-ID"/>
        </w:rPr>
        <w:t>pemberdayaan masyarakat</w:t>
      </w:r>
      <w:r>
        <w:rPr>
          <w:rFonts w:ascii="Times New Roman" w:hAnsi="Times New Roman" w:cs="Times New Roman"/>
          <w:sz w:val="24"/>
          <w:szCs w:val="24"/>
        </w:rPr>
        <w:t xml:space="preserve"> merupakan upaya untuk </w:t>
      </w:r>
      <w:r>
        <w:rPr>
          <w:rFonts w:ascii="Times New Roman" w:hAnsi="Times New Roman" w:cs="Times New Roman"/>
          <w:sz w:val="24"/>
          <w:szCs w:val="24"/>
          <w:lang w:val="id-ID"/>
        </w:rPr>
        <w:t>memulihkan dan atau mengembangkan</w:t>
      </w:r>
      <w:r>
        <w:rPr>
          <w:rFonts w:ascii="Times New Roman" w:hAnsi="Times New Roman" w:cs="Times New Roman"/>
          <w:sz w:val="24"/>
          <w:szCs w:val="24"/>
        </w:rPr>
        <w:t xml:space="preserve"> kapasitas </w:t>
      </w:r>
      <w:r>
        <w:rPr>
          <w:rFonts w:ascii="Times New Roman" w:hAnsi="Times New Roman" w:cs="Times New Roman"/>
          <w:sz w:val="24"/>
          <w:szCs w:val="24"/>
          <w:lang w:val="id-ID"/>
        </w:rPr>
        <w:t>sehingga berkemampuan dan mandiri dalam bidang ekonomi</w:t>
      </w:r>
      <w:r>
        <w:rPr>
          <w:rFonts w:ascii="Times New Roman" w:hAnsi="Times New Roman" w:cs="Times New Roman"/>
          <w:sz w:val="24"/>
          <w:szCs w:val="24"/>
        </w:rPr>
        <w:t xml:space="preserve">, sosial, </w:t>
      </w:r>
      <w:r>
        <w:rPr>
          <w:rFonts w:ascii="Times New Roman" w:hAnsi="Times New Roman" w:cs="Times New Roman"/>
          <w:sz w:val="24"/>
          <w:szCs w:val="24"/>
          <w:lang w:val="id-ID"/>
        </w:rPr>
        <w:t>budaya</w:t>
      </w:r>
      <w:r>
        <w:rPr>
          <w:rFonts w:ascii="Times New Roman" w:hAnsi="Times New Roman" w:cs="Times New Roman"/>
          <w:sz w:val="24"/>
          <w:szCs w:val="24"/>
        </w:rPr>
        <w:t xml:space="preserve"> dan politik (Pedoman Perwakilan Kepala Daerah Sulawesi Tengah Nomor: 21 Tahun 2011)</w:t>
      </w:r>
    </w:p>
    <w:p>
      <w:pPr>
        <w:spacing w:line="480" w:lineRule="auto"/>
        <w:ind w:left="0" w:firstLine="357"/>
        <w:jc w:val="both"/>
        <w:rPr>
          <w:rFonts w:ascii="Times New Roman" w:hAnsi="Times New Roman" w:cs="Times New Roman"/>
          <w:sz w:val="24"/>
          <w:szCs w:val="24"/>
          <w:lang w:val="id-ID"/>
        </w:rPr>
      </w:pPr>
      <w:r>
        <w:rPr>
          <w:rFonts w:ascii="Times New Roman" w:hAnsi="Times New Roman" w:cs="Times New Roman"/>
          <w:sz w:val="24"/>
          <w:szCs w:val="24"/>
        </w:rPr>
        <w:t>Dalam hal pemberdayaan peneliti mengutip pendapat (Mubarak; 2010) Menurut beliau “</w:t>
      </w:r>
      <w:r>
        <w:rPr>
          <w:rFonts w:ascii="Times New Roman" w:hAnsi="Times New Roman" w:cs="Times New Roman"/>
          <w:sz w:val="24"/>
          <w:szCs w:val="24"/>
          <w:lang w:val="id-ID"/>
        </w:rPr>
        <w:t>pemberdayaan</w:t>
      </w:r>
      <w:r>
        <w:rPr>
          <w:rFonts w:ascii="Times New Roman" w:hAnsi="Times New Roman" w:cs="Times New Roman"/>
          <w:sz w:val="24"/>
          <w:szCs w:val="24"/>
        </w:rPr>
        <w:t xml:space="preserve"> dapat diartikan sebagai suatu </w:t>
      </w:r>
      <w:r>
        <w:rPr>
          <w:rFonts w:ascii="Times New Roman" w:hAnsi="Times New Roman" w:cs="Times New Roman"/>
          <w:sz w:val="24"/>
          <w:szCs w:val="24"/>
          <w:lang w:val="id-ID"/>
        </w:rPr>
        <w:t xml:space="preserve">tindakan </w:t>
      </w:r>
      <w:r>
        <w:rPr>
          <w:rFonts w:ascii="Times New Roman" w:hAnsi="Times New Roman" w:cs="Times New Roman"/>
          <w:sz w:val="24"/>
          <w:szCs w:val="24"/>
        </w:rPr>
        <w:t xml:space="preserve">untuk membangun kembali atau </w:t>
      </w:r>
      <w:r>
        <w:rPr>
          <w:rFonts w:ascii="Times New Roman" w:hAnsi="Times New Roman" w:cs="Times New Roman"/>
          <w:sz w:val="24"/>
          <w:szCs w:val="24"/>
          <w:lang w:val="id-ID"/>
        </w:rPr>
        <w:t>meningkaatkan</w:t>
      </w:r>
      <w:r>
        <w:rPr>
          <w:rFonts w:ascii="Times New Roman" w:hAnsi="Times New Roman" w:cs="Times New Roman"/>
          <w:sz w:val="24"/>
          <w:szCs w:val="24"/>
        </w:rPr>
        <w:t xml:space="preserve"> kapasitas suatu </w:t>
      </w:r>
      <w:r>
        <w:rPr>
          <w:rFonts w:ascii="Times New Roman" w:hAnsi="Times New Roman" w:cs="Times New Roman"/>
          <w:sz w:val="24"/>
          <w:szCs w:val="24"/>
          <w:lang w:val="id-ID"/>
        </w:rPr>
        <w:t>komoditas</w:t>
      </w:r>
      <w:r>
        <w:rPr>
          <w:rFonts w:ascii="Times New Roman" w:hAnsi="Times New Roman" w:cs="Times New Roman"/>
          <w:sz w:val="24"/>
          <w:szCs w:val="24"/>
        </w:rPr>
        <w:t xml:space="preserve"> untuk memiliki pilihan untuk bertindak sesuai </w:t>
      </w:r>
      <w:r>
        <w:rPr>
          <w:rFonts w:ascii="Times New Roman" w:hAnsi="Times New Roman" w:cs="Times New Roman"/>
          <w:sz w:val="24"/>
          <w:szCs w:val="24"/>
          <w:lang w:val="id-ID"/>
        </w:rPr>
        <w:t>hasrat serta martabatnya</w:t>
      </w:r>
      <w:r>
        <w:rPr>
          <w:rFonts w:ascii="Times New Roman" w:hAnsi="Times New Roman" w:cs="Times New Roman"/>
          <w:sz w:val="24"/>
          <w:szCs w:val="24"/>
        </w:rPr>
        <w:t xml:space="preserve"> dalam melakukan </w:t>
      </w:r>
      <w:r>
        <w:rPr>
          <w:rFonts w:ascii="Times New Roman" w:hAnsi="Times New Roman" w:cs="Times New Roman"/>
          <w:sz w:val="24"/>
          <w:szCs w:val="24"/>
          <w:lang w:val="id-ID"/>
        </w:rPr>
        <w:t>hak dan tanggung jawab</w:t>
      </w:r>
      <w:r>
        <w:rPr>
          <w:rFonts w:ascii="Times New Roman" w:hAnsi="Times New Roman" w:cs="Times New Roman"/>
          <w:sz w:val="24"/>
          <w:szCs w:val="24"/>
        </w:rPr>
        <w:t xml:space="preserve"> sebagai individu </w:t>
      </w:r>
      <w:r>
        <w:rPr>
          <w:rFonts w:ascii="Times New Roman" w:hAnsi="Times New Roman" w:cs="Times New Roman"/>
          <w:sz w:val="24"/>
          <w:szCs w:val="24"/>
          <w:lang w:val="id-ID"/>
        </w:rPr>
        <w:t>dimasyarakat”.</w:t>
      </w:r>
    </w:p>
    <w:p>
      <w:pPr>
        <w:spacing w:line="480" w:lineRule="auto"/>
        <w:ind w:left="0" w:firstLine="357"/>
        <w:jc w:val="both"/>
        <w:rPr>
          <w:rFonts w:ascii="Times New Roman" w:hAnsi="Times New Roman" w:cs="Times New Roman"/>
          <w:sz w:val="24"/>
          <w:szCs w:val="24"/>
          <w:lang w:val="id-ID"/>
        </w:rPr>
      </w:pPr>
      <w:r>
        <w:rPr>
          <w:rFonts w:ascii="Times New Roman" w:hAnsi="Times New Roman" w:cs="Times New Roman"/>
          <w:sz w:val="24"/>
          <w:szCs w:val="24"/>
        </w:rPr>
        <w:t xml:space="preserve">Menurut Anwas (2014:49) Perwujudan </w:t>
      </w:r>
      <w:r>
        <w:rPr>
          <w:rFonts w:ascii="Times New Roman" w:hAnsi="Times New Roman" w:cs="Times New Roman"/>
          <w:sz w:val="24"/>
          <w:szCs w:val="24"/>
          <w:lang w:val="id-ID"/>
        </w:rPr>
        <w:t>pemberdayaan</w:t>
      </w:r>
      <w:r>
        <w:rPr>
          <w:rFonts w:ascii="Times New Roman" w:hAnsi="Times New Roman" w:cs="Times New Roman"/>
          <w:sz w:val="24"/>
          <w:szCs w:val="24"/>
        </w:rPr>
        <w:t xml:space="preserve"> adalah sarana yang digunakan untuk membuat individu siap untuk mengkonstruksi diri dan </w:t>
      </w:r>
      <w:r>
        <w:rPr>
          <w:rFonts w:ascii="Times New Roman" w:hAnsi="Times New Roman" w:cs="Times New Roman"/>
          <w:sz w:val="24"/>
          <w:szCs w:val="24"/>
          <w:lang w:val="id-ID"/>
        </w:rPr>
        <w:t xml:space="preserve">meperbaiki </w:t>
      </w:r>
      <w:r>
        <w:rPr>
          <w:rFonts w:ascii="Times New Roman" w:hAnsi="Times New Roman" w:cs="Times New Roman"/>
          <w:sz w:val="24"/>
          <w:szCs w:val="24"/>
        </w:rPr>
        <w:t xml:space="preserve">kehidupan mereka. Selain itu, </w:t>
      </w:r>
      <w:r>
        <w:rPr>
          <w:rFonts w:ascii="Times New Roman" w:hAnsi="Times New Roman" w:cs="Times New Roman"/>
          <w:sz w:val="24"/>
          <w:szCs w:val="24"/>
          <w:lang w:val="id-ID"/>
        </w:rPr>
        <w:t>pemberdayaan</w:t>
      </w:r>
      <w:r>
        <w:rPr>
          <w:rFonts w:ascii="Times New Roman" w:hAnsi="Times New Roman" w:cs="Times New Roman"/>
          <w:sz w:val="24"/>
          <w:szCs w:val="24"/>
        </w:rPr>
        <w:t xml:space="preserve"> juga di</w:t>
      </w:r>
      <w:r>
        <w:rPr>
          <w:rFonts w:ascii="Times New Roman" w:hAnsi="Times New Roman" w:cs="Times New Roman"/>
          <w:sz w:val="24"/>
          <w:szCs w:val="24"/>
          <w:lang w:val="id-ID"/>
        </w:rPr>
        <w:t>artikan</w:t>
      </w:r>
      <w:r>
        <w:rPr>
          <w:rFonts w:ascii="Times New Roman" w:hAnsi="Times New Roman" w:cs="Times New Roman"/>
          <w:sz w:val="24"/>
          <w:szCs w:val="24"/>
        </w:rPr>
        <w:t xml:space="preserve"> sebagai interaksi pengarahan</w:t>
      </w:r>
      <w:r>
        <w:rPr>
          <w:rFonts w:ascii="Times New Roman" w:hAnsi="Times New Roman" w:cs="Times New Roman"/>
          <w:sz w:val="24"/>
          <w:szCs w:val="24"/>
          <w:lang w:val="id-ID"/>
        </w:rPr>
        <w:t xml:space="preserve"> pembangunan masyarakat</w:t>
      </w:r>
      <w:r>
        <w:rPr>
          <w:rFonts w:ascii="Times New Roman" w:hAnsi="Times New Roman" w:cs="Times New Roman"/>
          <w:sz w:val="24"/>
          <w:szCs w:val="24"/>
        </w:rPr>
        <w:t xml:space="preserve">. Terlebih lagi, sebagaimana ditunjukkan oleh Mardikanto (2013: 100) </w:t>
      </w:r>
      <w:r>
        <w:rPr>
          <w:rFonts w:ascii="Times New Roman" w:hAnsi="Times New Roman" w:cs="Times New Roman"/>
          <w:sz w:val="24"/>
          <w:szCs w:val="24"/>
          <w:lang w:val="id-ID"/>
        </w:rPr>
        <w:t>pemberdayaan diartikan sebagai</w:t>
      </w:r>
      <w:r>
        <w:rPr>
          <w:rFonts w:ascii="Times New Roman" w:hAnsi="Times New Roman" w:cs="Times New Roman"/>
          <w:sz w:val="24"/>
          <w:szCs w:val="24"/>
        </w:rPr>
        <w:t xml:space="preserve">: Jalannya perubahan sosial, </w:t>
      </w:r>
      <w:r>
        <w:rPr>
          <w:rFonts w:ascii="Times New Roman" w:hAnsi="Times New Roman" w:cs="Times New Roman"/>
          <w:sz w:val="24"/>
          <w:szCs w:val="24"/>
          <w:lang w:val="id-ID"/>
        </w:rPr>
        <w:t>ekonomi</w:t>
      </w:r>
      <w:r>
        <w:rPr>
          <w:rFonts w:ascii="Times New Roman" w:hAnsi="Times New Roman" w:cs="Times New Roman"/>
          <w:sz w:val="24"/>
          <w:szCs w:val="24"/>
        </w:rPr>
        <w:t xml:space="preserve">, dan politik untuk </w:t>
      </w:r>
      <w:r>
        <w:rPr>
          <w:rFonts w:ascii="Times New Roman" w:hAnsi="Times New Roman" w:cs="Times New Roman"/>
          <w:sz w:val="24"/>
          <w:szCs w:val="24"/>
          <w:lang w:val="id-ID"/>
        </w:rPr>
        <w:t>memberdayakan</w:t>
      </w:r>
      <w:r>
        <w:rPr>
          <w:rFonts w:ascii="Times New Roman" w:hAnsi="Times New Roman" w:cs="Times New Roman"/>
          <w:sz w:val="24"/>
          <w:szCs w:val="24"/>
        </w:rPr>
        <w:t xml:space="preserve"> dan </w:t>
      </w:r>
      <w:r>
        <w:rPr>
          <w:rFonts w:ascii="Times New Roman" w:hAnsi="Times New Roman" w:cs="Times New Roman"/>
          <w:sz w:val="24"/>
          <w:szCs w:val="24"/>
          <w:lang w:val="id-ID"/>
        </w:rPr>
        <w:t>memperkuat</w:t>
      </w:r>
      <w:r>
        <w:rPr>
          <w:rFonts w:ascii="Times New Roman" w:hAnsi="Times New Roman" w:cs="Times New Roman"/>
          <w:sz w:val="24"/>
          <w:szCs w:val="24"/>
        </w:rPr>
        <w:t xml:space="preserve"> kapasitas </w:t>
      </w:r>
      <w:r>
        <w:rPr>
          <w:rFonts w:ascii="Times New Roman" w:hAnsi="Times New Roman" w:cs="Times New Roman"/>
          <w:sz w:val="24"/>
          <w:szCs w:val="24"/>
          <w:lang w:val="id-ID"/>
        </w:rPr>
        <w:t>masyarakat</w:t>
      </w:r>
      <w:r>
        <w:rPr>
          <w:rFonts w:ascii="Times New Roman" w:hAnsi="Times New Roman" w:cs="Times New Roman"/>
          <w:sz w:val="24"/>
          <w:szCs w:val="24"/>
        </w:rPr>
        <w:t xml:space="preserve"> melalui proses pembelajaran partisipatif dengan tujuan agar terjadi perubahan pada semua </w:t>
      </w:r>
      <w:r>
        <w:rPr>
          <w:rFonts w:ascii="Times New Roman" w:hAnsi="Times New Roman" w:cs="Times New Roman"/>
          <w:sz w:val="24"/>
          <w:szCs w:val="24"/>
          <w:lang w:val="id-ID"/>
        </w:rPr>
        <w:t xml:space="preserve">masyarakat dari indifidu kelompok maupun kelembagaan yang terlibat </w:t>
      </w:r>
      <w:r>
        <w:rPr>
          <w:rFonts w:ascii="Times New Roman" w:hAnsi="Times New Roman" w:cs="Times New Roman"/>
          <w:sz w:val="24"/>
          <w:szCs w:val="24"/>
        </w:rPr>
        <w:t xml:space="preserve">dalam </w:t>
      </w:r>
      <w:r>
        <w:rPr>
          <w:rFonts w:ascii="Times New Roman" w:hAnsi="Times New Roman" w:cs="Times New Roman"/>
          <w:sz w:val="24"/>
          <w:szCs w:val="24"/>
          <w:lang w:val="id-ID"/>
        </w:rPr>
        <w:t>proses pembangunan</w:t>
      </w:r>
      <w:r>
        <w:rPr>
          <w:rFonts w:ascii="Times New Roman" w:hAnsi="Times New Roman" w:cs="Times New Roman"/>
          <w:sz w:val="24"/>
          <w:szCs w:val="24"/>
        </w:rPr>
        <w:t xml:space="preserve">, untuk </w:t>
      </w:r>
      <w:r>
        <w:rPr>
          <w:rFonts w:ascii="Times New Roman" w:hAnsi="Times New Roman" w:cs="Times New Roman"/>
          <w:sz w:val="24"/>
          <w:szCs w:val="24"/>
          <w:lang w:val="id-ID"/>
        </w:rPr>
        <w:t>kehidupan yang lebih berdaya</w:t>
      </w:r>
      <w:r>
        <w:rPr>
          <w:rFonts w:ascii="Times New Roman" w:hAnsi="Times New Roman" w:cs="Times New Roman"/>
          <w:sz w:val="24"/>
          <w:szCs w:val="24"/>
        </w:rPr>
        <w:t xml:space="preserve">, bebas, dan partisipatif </w:t>
      </w:r>
      <w:r>
        <w:rPr>
          <w:rFonts w:ascii="Times New Roman" w:hAnsi="Times New Roman" w:cs="Times New Roman"/>
          <w:sz w:val="24"/>
          <w:szCs w:val="24"/>
          <w:lang w:val="id-ID"/>
        </w:rPr>
        <w:t>hingga</w:t>
      </w:r>
      <w:r>
        <w:rPr>
          <w:rFonts w:ascii="Times New Roman" w:hAnsi="Times New Roman" w:cs="Times New Roman"/>
          <w:sz w:val="24"/>
          <w:szCs w:val="24"/>
        </w:rPr>
        <w:t xml:space="preserve"> semakin sejahtera </w:t>
      </w:r>
      <w:r>
        <w:rPr>
          <w:rFonts w:ascii="Times New Roman" w:hAnsi="Times New Roman" w:cs="Times New Roman"/>
          <w:sz w:val="24"/>
          <w:szCs w:val="24"/>
          <w:lang w:val="id-ID"/>
        </w:rPr>
        <w:t>dan berkelanjutan.</w:t>
      </w:r>
    </w:p>
    <w:p>
      <w:pPr>
        <w:spacing w:line="480" w:lineRule="auto"/>
        <w:ind w:left="0" w:firstLine="357"/>
        <w:jc w:val="both"/>
        <w:rPr>
          <w:rFonts w:ascii="Times New Roman" w:hAnsi="Times New Roman" w:cs="Times New Roman"/>
          <w:sz w:val="24"/>
          <w:szCs w:val="24"/>
          <w:lang w:val="id-ID"/>
        </w:rPr>
      </w:pPr>
      <w:r>
        <w:rPr>
          <w:rFonts w:ascii="Times New Roman" w:hAnsi="Times New Roman" w:cs="Times New Roman"/>
          <w:sz w:val="24"/>
          <w:szCs w:val="24"/>
        </w:rPr>
        <w:t>Hal tersebut selaras dengan tujuan pemberdayaan masyarakat menurut Peraturan Pemerintah Nomor 6 Tahun 2014 tentang Kota Pasal 1 Ayat (12) yang menyatakan “P</w:t>
      </w:r>
      <w:r>
        <w:rPr>
          <w:rFonts w:ascii="Times New Roman" w:hAnsi="Times New Roman" w:cs="Times New Roman"/>
          <w:sz w:val="24"/>
          <w:szCs w:val="24"/>
          <w:lang w:val="id-ID"/>
        </w:rPr>
        <w:t xml:space="preserve">emberdayaan </w:t>
      </w:r>
      <w:r>
        <w:rPr>
          <w:rFonts w:ascii="Times New Roman" w:hAnsi="Times New Roman" w:cs="Times New Roman"/>
          <w:sz w:val="24"/>
          <w:szCs w:val="24"/>
        </w:rPr>
        <w:t xml:space="preserve">masyarakat </w:t>
      </w:r>
      <w:r>
        <w:rPr>
          <w:rFonts w:ascii="Times New Roman" w:hAnsi="Times New Roman" w:cs="Times New Roman"/>
          <w:sz w:val="24"/>
          <w:szCs w:val="24"/>
          <w:lang w:val="id-ID"/>
        </w:rPr>
        <w:t>perdesaan</w:t>
      </w:r>
      <w:r>
        <w:rPr>
          <w:rFonts w:ascii="Times New Roman" w:hAnsi="Times New Roman" w:cs="Times New Roman"/>
          <w:sz w:val="24"/>
          <w:szCs w:val="24"/>
        </w:rPr>
        <w:t xml:space="preserve"> adalah usaha untuk membina </w:t>
      </w:r>
      <w:r>
        <w:rPr>
          <w:rFonts w:ascii="Times New Roman" w:hAnsi="Times New Roman" w:cs="Times New Roman"/>
          <w:sz w:val="24"/>
          <w:szCs w:val="24"/>
          <w:lang w:val="id-ID"/>
        </w:rPr>
        <w:t>kemandirian serta kesejahtraan</w:t>
      </w:r>
      <w:r>
        <w:rPr>
          <w:rFonts w:ascii="Times New Roman" w:hAnsi="Times New Roman" w:cs="Times New Roman"/>
          <w:sz w:val="24"/>
          <w:szCs w:val="24"/>
        </w:rPr>
        <w:t xml:space="preserve"> </w:t>
      </w:r>
      <w:r>
        <w:rPr>
          <w:rFonts w:ascii="Times New Roman" w:hAnsi="Times New Roman" w:cs="Times New Roman"/>
          <w:sz w:val="24"/>
          <w:szCs w:val="24"/>
          <w:lang w:val="id-ID"/>
        </w:rPr>
        <w:t>masyarakat</w:t>
      </w:r>
      <w:r>
        <w:rPr>
          <w:rFonts w:ascii="Times New Roman" w:hAnsi="Times New Roman" w:cs="Times New Roman"/>
          <w:sz w:val="24"/>
          <w:szCs w:val="24"/>
        </w:rPr>
        <w:t xml:space="preserve"> dan bantuan pemerintah dengan memperluas</w:t>
      </w:r>
      <w:r>
        <w:rPr>
          <w:rFonts w:ascii="Times New Roman" w:hAnsi="Times New Roman" w:cs="Times New Roman"/>
          <w:sz w:val="24"/>
          <w:szCs w:val="24"/>
          <w:lang w:val="id-ID"/>
        </w:rPr>
        <w:t xml:space="preserve"> pengetahuan</w:t>
      </w:r>
      <w:r>
        <w:rPr>
          <w:rFonts w:ascii="Times New Roman" w:hAnsi="Times New Roman" w:cs="Times New Roman"/>
          <w:sz w:val="24"/>
          <w:szCs w:val="24"/>
        </w:rPr>
        <w:t>, mentalitas, kemampuan, perilaku, kapasitas, k</w:t>
      </w:r>
      <w:r>
        <w:rPr>
          <w:rFonts w:ascii="Times New Roman" w:hAnsi="Times New Roman" w:cs="Times New Roman"/>
          <w:sz w:val="24"/>
          <w:szCs w:val="24"/>
          <w:lang w:val="id-ID"/>
        </w:rPr>
        <w:t>esadara</w:t>
      </w:r>
      <w:r>
        <w:rPr>
          <w:rFonts w:ascii="Times New Roman" w:hAnsi="Times New Roman" w:cs="Times New Roman"/>
          <w:sz w:val="24"/>
          <w:szCs w:val="24"/>
        </w:rPr>
        <w:t xml:space="preserve">n, dan penggunaan </w:t>
      </w:r>
      <w:r>
        <w:rPr>
          <w:rFonts w:ascii="Times New Roman" w:hAnsi="Times New Roman" w:cs="Times New Roman"/>
          <w:sz w:val="24"/>
          <w:szCs w:val="24"/>
          <w:lang w:val="id-ID"/>
        </w:rPr>
        <w:t>sumberdaya</w:t>
      </w:r>
      <w:r>
        <w:rPr>
          <w:rFonts w:ascii="Times New Roman" w:hAnsi="Times New Roman" w:cs="Times New Roman"/>
          <w:sz w:val="24"/>
          <w:szCs w:val="24"/>
        </w:rPr>
        <w:t xml:space="preserve"> melalui landasan </w:t>
      </w:r>
      <w:r>
        <w:rPr>
          <w:rFonts w:ascii="Times New Roman" w:hAnsi="Times New Roman" w:cs="Times New Roman"/>
          <w:sz w:val="24"/>
          <w:szCs w:val="24"/>
          <w:lang w:val="id-ID"/>
        </w:rPr>
        <w:t>kebijakan</w:t>
      </w:r>
      <w:r>
        <w:rPr>
          <w:rFonts w:ascii="Times New Roman" w:hAnsi="Times New Roman" w:cs="Times New Roman"/>
          <w:sz w:val="24"/>
          <w:szCs w:val="24"/>
        </w:rPr>
        <w:t>, p</w:t>
      </w:r>
      <w:r>
        <w:rPr>
          <w:rFonts w:ascii="Times New Roman" w:hAnsi="Times New Roman" w:cs="Times New Roman"/>
          <w:sz w:val="24"/>
          <w:szCs w:val="24"/>
          <w:lang w:val="id-ID"/>
        </w:rPr>
        <w:t>rogram kegiatan</w:t>
      </w:r>
      <w:r>
        <w:rPr>
          <w:rFonts w:ascii="Times New Roman" w:hAnsi="Times New Roman" w:cs="Times New Roman"/>
          <w:sz w:val="24"/>
          <w:szCs w:val="24"/>
        </w:rPr>
        <w:t>, latihan, dan bantuan pemahaman</w:t>
      </w:r>
      <w:r>
        <w:rPr>
          <w:rFonts w:ascii="Times New Roman" w:hAnsi="Times New Roman" w:cs="Times New Roman"/>
          <w:sz w:val="24"/>
          <w:szCs w:val="24"/>
          <w:lang w:val="id-ID"/>
        </w:rPr>
        <w:t>/pendampingan</w:t>
      </w:r>
      <w:r>
        <w:rPr>
          <w:rFonts w:ascii="Times New Roman" w:hAnsi="Times New Roman" w:cs="Times New Roman"/>
          <w:sz w:val="24"/>
          <w:szCs w:val="24"/>
        </w:rPr>
        <w:t xml:space="preserve"> </w:t>
      </w:r>
      <w:r>
        <w:rPr>
          <w:rFonts w:ascii="Times New Roman" w:hAnsi="Times New Roman" w:cs="Times New Roman"/>
          <w:sz w:val="24"/>
          <w:szCs w:val="24"/>
          <w:lang w:val="id-ID"/>
        </w:rPr>
        <w:t>sesuai</w:t>
      </w:r>
      <w:r>
        <w:rPr>
          <w:rFonts w:ascii="Times New Roman" w:hAnsi="Times New Roman" w:cs="Times New Roman"/>
          <w:sz w:val="24"/>
          <w:szCs w:val="24"/>
        </w:rPr>
        <w:t xml:space="preserve"> intisari masalah dan </w:t>
      </w:r>
      <w:r>
        <w:rPr>
          <w:rFonts w:ascii="Times New Roman" w:hAnsi="Times New Roman" w:cs="Times New Roman"/>
          <w:sz w:val="24"/>
          <w:szCs w:val="24"/>
          <w:lang w:val="id-ID"/>
        </w:rPr>
        <w:t>dan prioritas kebutuhan</w:t>
      </w:r>
      <w:r>
        <w:rPr>
          <w:rFonts w:ascii="Times New Roman" w:hAnsi="Times New Roman" w:cs="Times New Roman"/>
          <w:sz w:val="24"/>
          <w:szCs w:val="24"/>
        </w:rPr>
        <w:t xml:space="preserve"> kelompok masyarakat </w:t>
      </w:r>
      <w:r>
        <w:rPr>
          <w:rFonts w:ascii="Times New Roman" w:hAnsi="Times New Roman" w:cs="Times New Roman"/>
          <w:sz w:val="24"/>
          <w:szCs w:val="24"/>
          <w:lang w:val="id-ID"/>
        </w:rPr>
        <w:t>desa</w:t>
      </w:r>
      <w:r>
        <w:rPr>
          <w:rFonts w:ascii="Times New Roman" w:hAnsi="Times New Roman" w:cs="Times New Roman"/>
          <w:sz w:val="24"/>
          <w:szCs w:val="24"/>
        </w:rPr>
        <w:t>"</w:t>
      </w:r>
      <w:r>
        <w:rPr>
          <w:rFonts w:ascii="Times New Roman" w:hAnsi="Times New Roman" w:cs="Times New Roman"/>
          <w:sz w:val="24"/>
          <w:szCs w:val="24"/>
          <w:lang w:val="id-ID"/>
        </w:rPr>
        <w:t>.</w:t>
      </w:r>
    </w:p>
    <w:p>
      <w:pPr>
        <w:pStyle w:val="4"/>
        <w:spacing w:line="480" w:lineRule="auto"/>
        <w:ind w:left="0" w:firstLine="0"/>
        <w:jc w:val="both"/>
        <w:rPr>
          <w:rFonts w:ascii="Times New Roman" w:hAnsi="Times New Roman" w:cs="Times New Roman"/>
          <w:b/>
          <w:color w:val="auto"/>
        </w:rPr>
      </w:pPr>
      <w:bookmarkStart w:id="178" w:name="_Toc58883590"/>
      <w:bookmarkStart w:id="179" w:name="_Toc59372883"/>
      <w:bookmarkStart w:id="180" w:name="_Toc59401285"/>
      <w:bookmarkStart w:id="181" w:name="_Toc79847590"/>
      <w:bookmarkStart w:id="182" w:name="_Toc79849443"/>
      <w:bookmarkStart w:id="183" w:name="_Toc83911016"/>
      <w:bookmarkStart w:id="184" w:name="_Toc84131121"/>
      <w:bookmarkStart w:id="185" w:name="_Toc84301112"/>
      <w:bookmarkStart w:id="186" w:name="_Toc98829511"/>
      <w:bookmarkStart w:id="187" w:name="_Toc106607526"/>
      <w:bookmarkStart w:id="188" w:name="_Toc106968626"/>
      <w:bookmarkStart w:id="189" w:name="_Toc106968727"/>
      <w:r>
        <w:rPr>
          <w:rFonts w:ascii="Times New Roman" w:hAnsi="Times New Roman" w:cs="Times New Roman"/>
          <w:b/>
          <w:color w:val="auto"/>
          <w:lang w:val="id-ID"/>
        </w:rPr>
        <w:t>2.2.1</w:t>
      </w:r>
      <w:r>
        <w:rPr>
          <w:rFonts w:ascii="Times New Roman" w:hAnsi="Times New Roman" w:cs="Times New Roman"/>
          <w:b/>
          <w:color w:val="auto"/>
        </w:rPr>
        <w:t>Prinsip Pemberdayaan.</w:t>
      </w:r>
      <w:bookmarkEnd w:id="178"/>
      <w:bookmarkEnd w:id="179"/>
      <w:bookmarkEnd w:id="180"/>
      <w:bookmarkEnd w:id="181"/>
      <w:bookmarkEnd w:id="182"/>
      <w:bookmarkEnd w:id="183"/>
      <w:bookmarkEnd w:id="184"/>
      <w:bookmarkEnd w:id="185"/>
      <w:bookmarkEnd w:id="186"/>
      <w:bookmarkEnd w:id="187"/>
      <w:bookmarkEnd w:id="188"/>
      <w:bookmarkEnd w:id="189"/>
    </w:p>
    <w:p>
      <w:pPr>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Menurut (Najiati, 2005:54) ada tiga aturan yang biasa digunakan dalam pelaksanaan program penguatan, yaitu:</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lang w:val="id-ID"/>
        </w:rPr>
        <w:t>Prinsip</w:t>
      </w:r>
      <w:r>
        <w:rPr>
          <w:rFonts w:ascii="Times New Roman" w:hAnsi="Times New Roman" w:cs="Times New Roman"/>
          <w:sz w:val="24"/>
          <w:szCs w:val="24"/>
        </w:rPr>
        <w:t xml:space="preserve"> K</w:t>
      </w:r>
      <w:r>
        <w:rPr>
          <w:rFonts w:ascii="Times New Roman" w:hAnsi="Times New Roman" w:cs="Times New Roman"/>
          <w:sz w:val="24"/>
          <w:szCs w:val="24"/>
          <w:lang w:val="id-ID"/>
        </w:rPr>
        <w:t>esetaraan</w:t>
      </w:r>
      <w:r>
        <w:rPr>
          <w:rFonts w:ascii="Times New Roman" w:hAnsi="Times New Roman" w:cs="Times New Roman"/>
          <w:sz w:val="24"/>
          <w:szCs w:val="24"/>
        </w:rPr>
        <w:t xml:space="preserve"> </w:t>
      </w:r>
      <w:r>
        <w:rPr>
          <w:rFonts w:ascii="Times New Roman" w:hAnsi="Times New Roman" w:cs="Times New Roman"/>
          <w:sz w:val="24"/>
          <w:szCs w:val="24"/>
          <w:lang w:val="id-ID"/>
        </w:rPr>
        <w:t>ialah konsep</w:t>
      </w:r>
      <w:r>
        <w:rPr>
          <w:rFonts w:ascii="Times New Roman" w:hAnsi="Times New Roman" w:cs="Times New Roman"/>
          <w:sz w:val="24"/>
          <w:szCs w:val="24"/>
        </w:rPr>
        <w:t xml:space="preserve"> mendasar yang harus dipenuhi dalam proses </w:t>
      </w:r>
      <w:r>
        <w:rPr>
          <w:rFonts w:ascii="Times New Roman" w:hAnsi="Times New Roman" w:cs="Times New Roman"/>
          <w:sz w:val="24"/>
          <w:szCs w:val="24"/>
          <w:lang w:val="id-ID"/>
        </w:rPr>
        <w:t>pemberdayaan masyarakat</w:t>
      </w:r>
      <w:r>
        <w:rPr>
          <w:rFonts w:ascii="Times New Roman" w:hAnsi="Times New Roman" w:cs="Times New Roman"/>
          <w:sz w:val="24"/>
          <w:szCs w:val="24"/>
        </w:rPr>
        <w:t xml:space="preserve"> adalah adanya korespondensi atau situasi yang setara antara </w:t>
      </w:r>
      <w:r>
        <w:rPr>
          <w:rFonts w:ascii="Times New Roman" w:hAnsi="Times New Roman" w:cs="Times New Roman"/>
          <w:sz w:val="24"/>
          <w:szCs w:val="24"/>
          <w:lang w:val="id-ID"/>
        </w:rPr>
        <w:t>masyarakat</w:t>
      </w:r>
      <w:r>
        <w:rPr>
          <w:rFonts w:ascii="Times New Roman" w:hAnsi="Times New Roman" w:cs="Times New Roman"/>
          <w:sz w:val="24"/>
          <w:szCs w:val="24"/>
        </w:rPr>
        <w:t xml:space="preserve"> dengan instansi yang me</w:t>
      </w:r>
      <w:r>
        <w:rPr>
          <w:rFonts w:ascii="Times New Roman" w:hAnsi="Times New Roman" w:cs="Times New Roman"/>
          <w:sz w:val="24"/>
          <w:szCs w:val="24"/>
          <w:lang w:val="id-ID"/>
        </w:rPr>
        <w:t>njalankan</w:t>
      </w:r>
      <w:r>
        <w:rPr>
          <w:rFonts w:ascii="Times New Roman" w:hAnsi="Times New Roman" w:cs="Times New Roman"/>
          <w:sz w:val="24"/>
          <w:szCs w:val="24"/>
        </w:rPr>
        <w:t xml:space="preserve"> program </w:t>
      </w:r>
      <w:r>
        <w:rPr>
          <w:rFonts w:ascii="Times New Roman" w:hAnsi="Times New Roman" w:cs="Times New Roman"/>
          <w:sz w:val="24"/>
          <w:szCs w:val="24"/>
          <w:lang w:val="id-ID"/>
        </w:rPr>
        <w:t>pemberdayaan</w:t>
      </w:r>
      <w:r>
        <w:rPr>
          <w:rFonts w:ascii="Times New Roman" w:hAnsi="Times New Roman" w:cs="Times New Roman"/>
          <w:sz w:val="24"/>
          <w:szCs w:val="24"/>
        </w:rPr>
        <w:t xml:space="preserve">. Elemen-elemen yang dibangun adalah koneksi yang seimbang dengan menciptakan instrumen untuk berbagi informasi, pengalaman, dan penguasaan satu sama lain. </w:t>
      </w:r>
      <w:r>
        <w:rPr>
          <w:rFonts w:ascii="Times New Roman" w:hAnsi="Times New Roman" w:cs="Times New Roman"/>
          <w:sz w:val="24"/>
          <w:szCs w:val="24"/>
          <w:lang w:val="id-ID"/>
        </w:rPr>
        <w:t xml:space="preserve">Hingga terjadi </w:t>
      </w:r>
      <w:r>
        <w:rPr>
          <w:rFonts w:ascii="Times New Roman" w:hAnsi="Times New Roman" w:cs="Times New Roman"/>
          <w:sz w:val="24"/>
          <w:szCs w:val="24"/>
        </w:rPr>
        <w:t>ada siklus belajar.</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prinsip partisipatif </w:t>
      </w:r>
      <w:r>
        <w:rPr>
          <w:rFonts w:ascii="Times New Roman" w:hAnsi="Times New Roman" w:cs="Times New Roman"/>
          <w:sz w:val="24"/>
          <w:szCs w:val="24"/>
        </w:rPr>
        <w:t xml:space="preserve">Program </w:t>
      </w:r>
      <w:r>
        <w:rPr>
          <w:rFonts w:ascii="Times New Roman" w:hAnsi="Times New Roman" w:cs="Times New Roman"/>
          <w:sz w:val="24"/>
          <w:szCs w:val="24"/>
          <w:lang w:val="id-ID"/>
        </w:rPr>
        <w:t>pemberdayaan</w:t>
      </w:r>
      <w:r>
        <w:rPr>
          <w:rFonts w:ascii="Times New Roman" w:hAnsi="Times New Roman" w:cs="Times New Roman"/>
          <w:sz w:val="24"/>
          <w:szCs w:val="24"/>
        </w:rPr>
        <w:t xml:space="preserve"> yang dapat menjiwai </w:t>
      </w:r>
      <w:r>
        <w:rPr>
          <w:rFonts w:ascii="Times New Roman" w:hAnsi="Times New Roman" w:cs="Times New Roman"/>
          <w:sz w:val="24"/>
          <w:szCs w:val="24"/>
          <w:lang w:val="id-ID"/>
        </w:rPr>
        <w:t xml:space="preserve">kemandirian masyarakat </w:t>
      </w:r>
      <w:r>
        <w:rPr>
          <w:rFonts w:ascii="Times New Roman" w:hAnsi="Times New Roman" w:cs="Times New Roman"/>
          <w:sz w:val="24"/>
          <w:szCs w:val="24"/>
        </w:rPr>
        <w:t xml:space="preserve">adalah program yang bersifat partisipatif, disusun, dilaksanakan, diamati, dan dinilai oleh </w:t>
      </w:r>
      <w:r>
        <w:rPr>
          <w:rFonts w:ascii="Times New Roman" w:hAnsi="Times New Roman" w:cs="Times New Roman"/>
          <w:sz w:val="24"/>
          <w:szCs w:val="24"/>
          <w:lang w:val="id-ID"/>
        </w:rPr>
        <w:t>masyarakat</w:t>
      </w:r>
      <w:r>
        <w:rPr>
          <w:rFonts w:ascii="Times New Roman" w:hAnsi="Times New Roman" w:cs="Times New Roman"/>
          <w:sz w:val="24"/>
          <w:szCs w:val="24"/>
        </w:rPr>
        <w:t>. Bagaimanapun</w:t>
      </w:r>
      <w:r>
        <w:rPr>
          <w:rFonts w:ascii="Times New Roman" w:hAnsi="Times New Roman" w:cs="Times New Roman"/>
          <w:sz w:val="24"/>
          <w:szCs w:val="24"/>
          <w:lang w:val="id-ID"/>
        </w:rPr>
        <w:t xml:space="preserve"> juga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agar </w:t>
      </w:r>
      <w:r>
        <w:rPr>
          <w:rFonts w:ascii="Times New Roman" w:hAnsi="Times New Roman" w:cs="Times New Roman"/>
          <w:sz w:val="24"/>
          <w:szCs w:val="24"/>
        </w:rPr>
        <w:t xml:space="preserve">mencapai tahap itu membutuhkan waktu dan siklus pembinaan yang melibatkan seorang fasilitator yang sangat berdedikasi untuk penguatan </w:t>
      </w:r>
      <w:r>
        <w:rPr>
          <w:rFonts w:ascii="Times New Roman" w:hAnsi="Times New Roman" w:cs="Times New Roman"/>
          <w:sz w:val="24"/>
          <w:szCs w:val="24"/>
          <w:lang w:val="id-ID"/>
        </w:rPr>
        <w:t>pemberdayaan masyarakat</w:t>
      </w:r>
      <w:r>
        <w:rPr>
          <w:rFonts w:ascii="Times New Roman" w:hAnsi="Times New Roman" w:cs="Times New Roman"/>
          <w:sz w:val="24"/>
          <w:szCs w:val="24"/>
        </w:rPr>
        <w:t>.</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 prinsip</w:t>
      </w:r>
      <w:r>
        <w:rPr>
          <w:rFonts w:ascii="Times New Roman" w:hAnsi="Times New Roman" w:cs="Times New Roman"/>
          <w:sz w:val="24"/>
          <w:szCs w:val="24"/>
        </w:rPr>
        <w:t xml:space="preserve"> ke</w:t>
      </w:r>
      <w:r>
        <w:rPr>
          <w:rFonts w:ascii="Times New Roman" w:hAnsi="Times New Roman" w:cs="Times New Roman"/>
          <w:sz w:val="24"/>
          <w:szCs w:val="24"/>
          <w:lang w:val="id-ID"/>
        </w:rPr>
        <w:t>swadayaan</w:t>
      </w:r>
      <w:r>
        <w:rPr>
          <w:rFonts w:ascii="Times New Roman" w:hAnsi="Times New Roman" w:cs="Times New Roman"/>
          <w:sz w:val="24"/>
          <w:szCs w:val="24"/>
        </w:rPr>
        <w:t xml:space="preserve"> atau </w:t>
      </w:r>
      <w:r>
        <w:rPr>
          <w:rFonts w:ascii="Times New Roman" w:hAnsi="Times New Roman" w:cs="Times New Roman"/>
          <w:sz w:val="24"/>
          <w:szCs w:val="24"/>
          <w:lang w:val="id-ID"/>
        </w:rPr>
        <w:t xml:space="preserve">ini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untuk memperhatikan dan fokus pada kapasitas </w:t>
      </w:r>
      <w:r>
        <w:rPr>
          <w:rFonts w:ascii="Times New Roman" w:hAnsi="Times New Roman" w:cs="Times New Roman"/>
          <w:sz w:val="24"/>
          <w:szCs w:val="24"/>
          <w:lang w:val="id-ID"/>
        </w:rPr>
        <w:t>masyarakat</w:t>
      </w:r>
      <w:r>
        <w:rPr>
          <w:rFonts w:ascii="Times New Roman" w:hAnsi="Times New Roman" w:cs="Times New Roman"/>
          <w:sz w:val="24"/>
          <w:szCs w:val="24"/>
        </w:rPr>
        <w:t xml:space="preserve"> dibandingkan dengan bantuan </w:t>
      </w:r>
      <w:r>
        <w:rPr>
          <w:rFonts w:ascii="Times New Roman" w:hAnsi="Times New Roman" w:cs="Times New Roman"/>
          <w:sz w:val="24"/>
          <w:szCs w:val="24"/>
          <w:lang w:val="id-ID"/>
        </w:rPr>
        <w:t>pihak lainnya</w:t>
      </w:r>
      <w:r>
        <w:rPr>
          <w:rFonts w:ascii="Times New Roman" w:hAnsi="Times New Roman" w:cs="Times New Roman"/>
          <w:sz w:val="24"/>
          <w:szCs w:val="24"/>
        </w:rPr>
        <w:t>.</w:t>
      </w:r>
      <w:r>
        <w:rPr>
          <w:rFonts w:ascii="Times New Roman" w:hAnsi="Times New Roman" w:cs="Times New Roman"/>
          <w:sz w:val="24"/>
          <w:szCs w:val="24"/>
          <w:lang w:val="id-ID"/>
        </w:rPr>
        <w:t xml:space="preserve">gagasan ini </w:t>
      </w:r>
      <w:r>
        <w:rPr>
          <w:rFonts w:ascii="Times New Roman" w:hAnsi="Times New Roman" w:cs="Times New Roman"/>
          <w:sz w:val="24"/>
          <w:szCs w:val="24"/>
        </w:rPr>
        <w:t>tidak melihat individu yang tidak memadai sebagai item yang tidak mampu, namun sebagai subjek yang memiliki sedikit kapasitas.</w:t>
      </w:r>
    </w:p>
    <w:p>
      <w:pPr>
        <w:pStyle w:val="4"/>
        <w:spacing w:line="480" w:lineRule="auto"/>
        <w:ind w:left="0" w:firstLine="0"/>
        <w:jc w:val="both"/>
        <w:rPr>
          <w:rFonts w:ascii="Times New Roman" w:hAnsi="Times New Roman" w:cs="Times New Roman"/>
          <w:b/>
          <w:bCs/>
          <w:color w:val="auto"/>
        </w:rPr>
      </w:pPr>
      <w:bookmarkStart w:id="190" w:name="_Toc59372884"/>
      <w:bookmarkStart w:id="191" w:name="_Toc59401286"/>
      <w:bookmarkStart w:id="192" w:name="_Toc79847591"/>
      <w:bookmarkStart w:id="193" w:name="_Toc79849444"/>
      <w:bookmarkStart w:id="194" w:name="_Toc83911017"/>
      <w:bookmarkStart w:id="195" w:name="_Toc84131122"/>
      <w:bookmarkStart w:id="196" w:name="_Toc84301113"/>
      <w:bookmarkStart w:id="197" w:name="_Toc98829512"/>
      <w:bookmarkStart w:id="198" w:name="_Toc106607527"/>
      <w:bookmarkStart w:id="199" w:name="_Toc106968627"/>
      <w:bookmarkStart w:id="200" w:name="_Toc106968728"/>
      <w:r>
        <w:rPr>
          <w:rFonts w:ascii="Times New Roman" w:hAnsi="Times New Roman" w:cs="Times New Roman"/>
          <w:b/>
          <w:bCs/>
          <w:color w:val="auto"/>
        </w:rPr>
        <w:t>2.2.2.Tahap pemberdayaan</w:t>
      </w:r>
      <w:bookmarkEnd w:id="190"/>
      <w:bookmarkEnd w:id="191"/>
      <w:bookmarkEnd w:id="192"/>
      <w:bookmarkEnd w:id="193"/>
      <w:bookmarkEnd w:id="194"/>
      <w:bookmarkEnd w:id="195"/>
      <w:bookmarkEnd w:id="196"/>
      <w:bookmarkEnd w:id="197"/>
      <w:bookmarkEnd w:id="198"/>
      <w:bookmarkEnd w:id="199"/>
      <w:bookmarkEnd w:id="200"/>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Menurut Sulistiyani (2004:83-84) menyatakan bahwa sistem </w:t>
      </w:r>
      <w:r>
        <w:rPr>
          <w:rFonts w:ascii="Times New Roman" w:hAnsi="Times New Roman" w:cs="Times New Roman"/>
          <w:sz w:val="24"/>
          <w:szCs w:val="24"/>
          <w:lang w:val="id-ID"/>
        </w:rPr>
        <w:t>pemberdayaan masyarakat</w:t>
      </w:r>
      <w:r>
        <w:rPr>
          <w:rFonts w:ascii="Times New Roman" w:hAnsi="Times New Roman" w:cs="Times New Roman"/>
          <w:sz w:val="24"/>
          <w:szCs w:val="24"/>
        </w:rPr>
        <w:t xml:space="preserve"> akan terjadi secara bertahap. Tahapan yang harus dilalui antara lain:</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tahapan penyadaran </w:t>
      </w:r>
      <w:r>
        <w:rPr>
          <w:rFonts w:ascii="Times New Roman" w:hAnsi="Times New Roman" w:cs="Times New Roman"/>
          <w:sz w:val="24"/>
          <w:szCs w:val="24"/>
        </w:rPr>
        <w:t>dan pengembangan perilaku menuju cara berperilaku sadar dan peduli sehingga ingin meningkatkan self-limit</w:t>
      </w:r>
      <w:r>
        <w:rPr>
          <w:rFonts w:ascii="Times New Roman" w:hAnsi="Times New Roman" w:cs="Times New Roman"/>
          <w:sz w:val="24"/>
          <w:szCs w:val="24"/>
          <w:lang w:val="id-ID"/>
        </w:rPr>
        <w:t>/kapasitas diri.</w:t>
      </w:r>
      <w:r>
        <w:rPr>
          <w:rFonts w:ascii="Times New Roman" w:hAnsi="Times New Roman" w:cs="Times New Roman"/>
          <w:sz w:val="24"/>
          <w:szCs w:val="24"/>
        </w:rPr>
        <w:t>.</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tahapan transpormasi kemampuan berupa wawasan pengetahuan, keterampilan, dan kecakapan sehingga dap</w:t>
      </w:r>
      <w:r>
        <w:rPr>
          <w:rFonts w:ascii="Times New Roman" w:hAnsi="Times New Roman" w:cs="Times New Roman"/>
          <w:sz w:val="24"/>
          <w:szCs w:val="24"/>
          <w:lang w:val="id-ID"/>
        </w:rPr>
        <w:t xml:space="preserve">at </w:t>
      </w:r>
      <w:r>
        <w:rPr>
          <w:rFonts w:ascii="Times New Roman" w:hAnsi="Times New Roman" w:cs="Times New Roman"/>
          <w:sz w:val="24"/>
          <w:szCs w:val="24"/>
        </w:rPr>
        <w:t>berkontribusi dan mengambil peran dalam pembangunan.</w:t>
      </w:r>
    </w:p>
    <w:p>
      <w:p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lang w:val="id-ID"/>
        </w:rPr>
        <w:t xml:space="preserve">tahapan pengembangan intelektual, kecakapan dan keterampilan sehingga dapat menghasilkan inisiatif yang mampu membawa pada. </w:t>
      </w:r>
    </w:p>
    <w:p>
      <w:pPr>
        <w:pStyle w:val="4"/>
        <w:spacing w:line="480" w:lineRule="auto"/>
        <w:ind w:left="0" w:firstLine="0"/>
        <w:jc w:val="both"/>
        <w:rPr>
          <w:rFonts w:ascii="Times New Roman" w:hAnsi="Times New Roman" w:cs="Times New Roman"/>
          <w:b/>
          <w:color w:val="auto"/>
        </w:rPr>
      </w:pPr>
      <w:bookmarkStart w:id="201" w:name="_Toc58883591"/>
      <w:bookmarkStart w:id="202" w:name="_Toc59372885"/>
      <w:bookmarkStart w:id="203" w:name="_Toc59401287"/>
      <w:bookmarkStart w:id="204" w:name="_Toc79847592"/>
      <w:bookmarkStart w:id="205" w:name="_Toc79849445"/>
      <w:bookmarkStart w:id="206" w:name="_Toc83911018"/>
      <w:bookmarkStart w:id="207" w:name="_Toc84131123"/>
      <w:bookmarkStart w:id="208" w:name="_Toc84301114"/>
      <w:bookmarkStart w:id="209" w:name="_Toc98829513"/>
      <w:bookmarkStart w:id="210" w:name="_Toc106607528"/>
      <w:bookmarkStart w:id="211" w:name="_Toc106968628"/>
      <w:bookmarkStart w:id="212" w:name="_Toc106968729"/>
      <w:r>
        <w:rPr>
          <w:rFonts w:ascii="Times New Roman" w:hAnsi="Times New Roman" w:cs="Times New Roman"/>
          <w:b/>
          <w:color w:val="auto"/>
        </w:rPr>
        <w:t>2.2.3Ruang Lingkup Pemberdayaan</w:t>
      </w:r>
      <w:bookmarkEnd w:id="201"/>
      <w:bookmarkEnd w:id="202"/>
      <w:bookmarkEnd w:id="203"/>
      <w:bookmarkEnd w:id="204"/>
      <w:bookmarkEnd w:id="205"/>
      <w:bookmarkEnd w:id="206"/>
      <w:bookmarkEnd w:id="207"/>
      <w:bookmarkEnd w:id="208"/>
      <w:bookmarkEnd w:id="209"/>
      <w:bookmarkEnd w:id="210"/>
      <w:bookmarkEnd w:id="211"/>
      <w:bookmarkEnd w:id="212"/>
    </w:p>
    <w:p>
      <w:pPr>
        <w:spacing w:line="480" w:lineRule="auto"/>
        <w:ind w:left="0" w:firstLine="717"/>
        <w:jc w:val="both"/>
        <w:rPr>
          <w:rFonts w:ascii="Times New Roman" w:hAnsi="Times New Roman" w:cs="Times New Roman"/>
          <w:sz w:val="24"/>
          <w:szCs w:val="24"/>
          <w:lang w:val="id-ID"/>
        </w:rPr>
      </w:pPr>
      <w:r>
        <w:rPr>
          <w:rFonts w:ascii="Times New Roman" w:hAnsi="Times New Roman" w:cs="Times New Roman"/>
          <w:sz w:val="24"/>
          <w:szCs w:val="24"/>
        </w:rPr>
        <w:t xml:space="preserve">Ruang lingkup kegiatan pemberdayaan masyarakat </w:t>
      </w:r>
      <w:r>
        <w:rPr>
          <w:rFonts w:ascii="Times New Roman" w:hAnsi="Times New Roman" w:cs="Times New Roman"/>
          <w:sz w:val="24"/>
          <w:szCs w:val="24"/>
          <w:lang w:val="id-ID"/>
        </w:rPr>
        <w:t>sebagai mana yang dimasud dalam Peraturan Mentri Dalam Negri No 114 Tahun 2014 pada pasal 6 meliputi:</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r>
      <w:r>
        <w:rPr>
          <w:rFonts w:ascii="Times New Roman" w:hAnsi="Times New Roman" w:cs="Times New Roman"/>
          <w:sz w:val="24"/>
          <w:szCs w:val="24"/>
          <w:lang w:val="id-ID"/>
        </w:rPr>
        <w:t>Pelatihan usaha ekonomi, pertanian, perikanan dan perdagangan.</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id-ID"/>
        </w:rPr>
        <w:tab/>
      </w:r>
      <w:r>
        <w:rPr>
          <w:rFonts w:ascii="Times New Roman" w:hAnsi="Times New Roman" w:cs="Times New Roman"/>
          <w:sz w:val="24"/>
          <w:szCs w:val="24"/>
          <w:lang w:val="id-ID"/>
        </w:rPr>
        <w:t>Pelatihan teknologi tepet guna.</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r>
      <w:r>
        <w:rPr>
          <w:rFonts w:ascii="Times New Roman" w:hAnsi="Times New Roman" w:cs="Times New Roman"/>
          <w:sz w:val="24"/>
          <w:szCs w:val="24"/>
          <w:lang w:val="id-ID"/>
        </w:rPr>
        <w:t>Pendidikan, pelatihan, dan penyuluhan bagi kepala desa, perangkat desa,</w:t>
      </w:r>
    </w:p>
    <w:p>
      <w:pPr>
        <w:spacing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lang w:val="id-ID"/>
        </w:rPr>
        <w:t>permusyawaratan desa.</w:t>
      </w:r>
    </w:p>
    <w:p>
      <w:pPr>
        <w:spacing w:line="480" w:lineRule="auto"/>
        <w:jc w:val="both"/>
        <w:rPr>
          <w:rFonts w:ascii="Times New Roman" w:hAnsi="Times New Roman" w:cs="Times New Roman"/>
          <w:b/>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r>
      <w:r>
        <w:rPr>
          <w:rFonts w:ascii="Times New Roman" w:hAnsi="Times New Roman" w:cs="Times New Roman"/>
          <w:sz w:val="24"/>
          <w:szCs w:val="24"/>
          <w:lang w:val="id-ID"/>
        </w:rPr>
        <w:t>Peningkatan kapasias masyarakat desa.</w:t>
      </w:r>
      <w:bookmarkStart w:id="213" w:name="_Toc58883593"/>
      <w:bookmarkStart w:id="214" w:name="_Toc59372886"/>
      <w:bookmarkStart w:id="215" w:name="_Toc59401288"/>
      <w:bookmarkStart w:id="216" w:name="_Toc79847593"/>
      <w:bookmarkStart w:id="217" w:name="_Toc79849446"/>
      <w:bookmarkStart w:id="218" w:name="_Toc83911019"/>
      <w:bookmarkStart w:id="219" w:name="_Toc84131125"/>
      <w:bookmarkStart w:id="220" w:name="_Toc84301116"/>
      <w:bookmarkStart w:id="221" w:name="_Toc98829515"/>
    </w:p>
    <w:p>
      <w:p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lang w:val="id-ID"/>
        </w:rPr>
        <w:t>2.</w:t>
      </w:r>
      <w:r>
        <w:rPr>
          <w:rFonts w:ascii="Times New Roman" w:hAnsi="Times New Roman" w:cs="Times New Roman"/>
          <w:b/>
          <w:sz w:val="24"/>
          <w:szCs w:val="24"/>
        </w:rPr>
        <w:t>3</w:t>
      </w:r>
      <w:r>
        <w:rPr>
          <w:rFonts w:ascii="Times New Roman" w:hAnsi="Times New Roman" w:cs="Times New Roman"/>
          <w:b/>
          <w:sz w:val="24"/>
          <w:szCs w:val="24"/>
          <w:lang w:val="id-ID"/>
        </w:rPr>
        <w:t xml:space="preserve">. </w:t>
      </w:r>
      <w:r>
        <w:rPr>
          <w:rFonts w:ascii="Times New Roman" w:hAnsi="Times New Roman" w:cs="Times New Roman"/>
          <w:b/>
          <w:sz w:val="24"/>
          <w:szCs w:val="24"/>
        </w:rPr>
        <w:t>Kepala Desa</w:t>
      </w:r>
      <w:bookmarkEnd w:id="213"/>
      <w:bookmarkEnd w:id="214"/>
      <w:bookmarkEnd w:id="215"/>
      <w:bookmarkEnd w:id="216"/>
      <w:bookmarkEnd w:id="217"/>
      <w:bookmarkEnd w:id="218"/>
      <w:bookmarkEnd w:id="219"/>
      <w:bookmarkEnd w:id="220"/>
      <w:bookmarkEnd w:id="221"/>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Kepala desa adalah seorang pemimpin dalam sebuah kelompok masyarakat yang ada dalam sebuah pemerintahan desa yang dimandatkan untuk mewakili masyarakat untuk mengelolah desa seperti yang diamanatkan dalam undang undang.</w:t>
      </w:r>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"Kepala ko</w:t>
      </w:r>
      <w:r>
        <w:rPr>
          <w:rFonts w:ascii="Times New Roman" w:hAnsi="Times New Roman" w:cs="Times New Roman"/>
          <w:sz w:val="24"/>
          <w:szCs w:val="24"/>
          <w:lang w:val="id-ID"/>
        </w:rPr>
        <w:t>desa</w:t>
      </w:r>
      <w:r>
        <w:rPr>
          <w:rFonts w:ascii="Times New Roman" w:hAnsi="Times New Roman" w:cs="Times New Roman"/>
          <w:sz w:val="24"/>
          <w:szCs w:val="24"/>
        </w:rPr>
        <w:t xml:space="preserve"> dipilih secara langsung oleh warga. Kepala </w:t>
      </w:r>
      <w:r>
        <w:rPr>
          <w:rFonts w:ascii="Times New Roman" w:hAnsi="Times New Roman" w:cs="Times New Roman"/>
          <w:sz w:val="24"/>
          <w:szCs w:val="24"/>
          <w:lang w:val="id-ID"/>
        </w:rPr>
        <w:t>desa</w:t>
      </w:r>
      <w:r>
        <w:rPr>
          <w:rFonts w:ascii="Times New Roman" w:hAnsi="Times New Roman" w:cs="Times New Roman"/>
          <w:sz w:val="24"/>
          <w:szCs w:val="24"/>
        </w:rPr>
        <w:t xml:space="preserve"> memiliki posisi untuk memimpin organisasi pemerintahan k</w:t>
      </w:r>
      <w:r>
        <w:rPr>
          <w:rFonts w:ascii="Times New Roman" w:hAnsi="Times New Roman" w:cs="Times New Roman"/>
          <w:sz w:val="24"/>
          <w:szCs w:val="24"/>
          <w:lang w:val="id-ID"/>
        </w:rPr>
        <w:t>esa</w:t>
      </w:r>
      <w:r>
        <w:rPr>
          <w:rFonts w:ascii="Times New Roman" w:hAnsi="Times New Roman" w:cs="Times New Roman"/>
          <w:sz w:val="24"/>
          <w:szCs w:val="24"/>
        </w:rPr>
        <w:t xml:space="preserve">, memilih dan memaafkan </w:t>
      </w:r>
      <w:r>
        <w:rPr>
          <w:rFonts w:ascii="Times New Roman" w:hAnsi="Times New Roman" w:cs="Times New Roman"/>
          <w:sz w:val="24"/>
          <w:szCs w:val="24"/>
          <w:lang w:val="id-ID"/>
        </w:rPr>
        <w:t>perangkat</w:t>
      </w:r>
      <w:r>
        <w:rPr>
          <w:rFonts w:ascii="Times New Roman" w:hAnsi="Times New Roman" w:cs="Times New Roman"/>
          <w:sz w:val="24"/>
          <w:szCs w:val="24"/>
        </w:rPr>
        <w:t xml:space="preserve"> </w:t>
      </w:r>
      <w:r>
        <w:rPr>
          <w:rFonts w:ascii="Times New Roman" w:hAnsi="Times New Roman" w:cs="Times New Roman"/>
          <w:sz w:val="24"/>
          <w:szCs w:val="24"/>
          <w:lang w:val="id-ID"/>
        </w:rPr>
        <w:t>desa</w:t>
      </w:r>
      <w:r>
        <w:rPr>
          <w:rFonts w:ascii="Times New Roman" w:hAnsi="Times New Roman" w:cs="Times New Roman"/>
          <w:sz w:val="24"/>
          <w:szCs w:val="24"/>
        </w:rPr>
        <w:t xml:space="preserve">, memiliki </w:t>
      </w:r>
      <w:r>
        <w:rPr>
          <w:rFonts w:ascii="Times New Roman" w:hAnsi="Times New Roman" w:cs="Times New Roman"/>
          <w:sz w:val="24"/>
          <w:szCs w:val="24"/>
          <w:lang w:val="id-ID"/>
        </w:rPr>
        <w:t>hak/keleluasaan pengelolaan dana</w:t>
      </w:r>
      <w:r>
        <w:rPr>
          <w:rFonts w:ascii="Times New Roman" w:hAnsi="Times New Roman" w:cs="Times New Roman"/>
          <w:sz w:val="24"/>
          <w:szCs w:val="24"/>
        </w:rPr>
        <w:t xml:space="preserve"> da</w:t>
      </w:r>
      <w:r>
        <w:rPr>
          <w:rFonts w:ascii="Times New Roman" w:hAnsi="Times New Roman" w:cs="Times New Roman"/>
          <w:sz w:val="24"/>
          <w:szCs w:val="24"/>
          <w:lang w:val="id-ID"/>
        </w:rPr>
        <w:t>n aset</w:t>
      </w:r>
      <w:r>
        <w:rPr>
          <w:rFonts w:ascii="Times New Roman" w:hAnsi="Times New Roman" w:cs="Times New Roman"/>
          <w:sz w:val="24"/>
          <w:szCs w:val="24"/>
        </w:rPr>
        <w:t xml:space="preserve"> </w:t>
      </w:r>
      <w:r>
        <w:rPr>
          <w:rFonts w:ascii="Times New Roman" w:hAnsi="Times New Roman" w:cs="Times New Roman"/>
          <w:sz w:val="24"/>
          <w:szCs w:val="24"/>
          <w:lang w:val="id-ID"/>
        </w:rPr>
        <w:t>desa</w:t>
      </w:r>
      <w:r>
        <w:rPr>
          <w:rFonts w:ascii="Times New Roman" w:hAnsi="Times New Roman" w:cs="Times New Roman"/>
          <w:sz w:val="24"/>
          <w:szCs w:val="24"/>
        </w:rPr>
        <w:t xml:space="preserve">, menyusun pedoman </w:t>
      </w:r>
      <w:r>
        <w:rPr>
          <w:rFonts w:ascii="Times New Roman" w:hAnsi="Times New Roman" w:cs="Times New Roman"/>
          <w:sz w:val="24"/>
          <w:szCs w:val="24"/>
          <w:lang w:val="id-ID"/>
        </w:rPr>
        <w:t>desa</w:t>
      </w:r>
      <w:r>
        <w:rPr>
          <w:rFonts w:ascii="Times New Roman" w:hAnsi="Times New Roman" w:cs="Times New Roman"/>
          <w:sz w:val="24"/>
          <w:szCs w:val="24"/>
        </w:rPr>
        <w:t>, menentukan</w:t>
      </w:r>
      <w:r>
        <w:rPr>
          <w:rFonts w:ascii="Times New Roman" w:hAnsi="Times New Roman" w:cs="Times New Roman"/>
          <w:sz w:val="24"/>
          <w:szCs w:val="24"/>
          <w:lang w:val="id-ID"/>
        </w:rPr>
        <w:t>APBN-DES membina ketentranan dan kehidupan masyarakat desa</w:t>
      </w:r>
      <w:r>
        <w:rPr>
          <w:rFonts w:ascii="Times New Roman" w:hAnsi="Times New Roman" w:cs="Times New Roman"/>
          <w:sz w:val="24"/>
          <w:szCs w:val="24"/>
        </w:rPr>
        <w:t xml:space="preserve">, </w:t>
      </w:r>
      <w:r>
        <w:rPr>
          <w:rFonts w:ascii="Times New Roman" w:hAnsi="Times New Roman" w:cs="Times New Roman"/>
          <w:sz w:val="24"/>
          <w:szCs w:val="24"/>
          <w:lang w:val="id-ID"/>
        </w:rPr>
        <w:t>melakukan pembinaan dan meningkatkan perekonomian desa serta mengintegrasikannya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guna </w:t>
      </w:r>
      <w:r>
        <w:rPr>
          <w:rFonts w:ascii="Times New Roman" w:hAnsi="Times New Roman" w:cs="Times New Roman"/>
          <w:sz w:val="24"/>
          <w:szCs w:val="24"/>
        </w:rPr>
        <w:t>mendorong dan mengembangkan lebih lanjut</w:t>
      </w:r>
      <w:r>
        <w:rPr>
          <w:rFonts w:ascii="Times New Roman" w:hAnsi="Times New Roman" w:cs="Times New Roman"/>
          <w:sz w:val="24"/>
          <w:szCs w:val="24"/>
          <w:lang w:val="id-ID"/>
        </w:rPr>
        <w:t xml:space="preserve"> (produktif)</w:t>
      </w:r>
      <w:r>
        <w:rPr>
          <w:rFonts w:ascii="Times New Roman" w:hAnsi="Times New Roman" w:cs="Times New Roman"/>
          <w:sz w:val="24"/>
          <w:szCs w:val="24"/>
        </w:rPr>
        <w:t xml:space="preserve"> ekonomi </w:t>
      </w:r>
      <w:r>
        <w:rPr>
          <w:rFonts w:ascii="Times New Roman" w:hAnsi="Times New Roman" w:cs="Times New Roman"/>
          <w:sz w:val="24"/>
          <w:szCs w:val="24"/>
          <w:lang w:val="id-ID"/>
        </w:rPr>
        <w:t>desa</w:t>
      </w:r>
      <w:r>
        <w:rPr>
          <w:rFonts w:ascii="Times New Roman" w:hAnsi="Times New Roman" w:cs="Times New Roman"/>
          <w:sz w:val="24"/>
          <w:szCs w:val="24"/>
        </w:rPr>
        <w:t xml:space="preserve">. Selanjutnya, </w:t>
      </w:r>
      <w:r>
        <w:rPr>
          <w:rFonts w:ascii="Times New Roman" w:hAnsi="Times New Roman" w:cs="Times New Roman"/>
          <w:sz w:val="24"/>
          <w:szCs w:val="24"/>
          <w:lang w:val="id-ID"/>
        </w:rPr>
        <w:t>mengembengkan kehidupan social budaya masyarakat,</w:t>
      </w:r>
      <w:r>
        <w:rPr>
          <w:rFonts w:ascii="Times New Roman" w:hAnsi="Times New Roman" w:cs="Times New Roman"/>
          <w:sz w:val="24"/>
          <w:szCs w:val="24"/>
        </w:rPr>
        <w:t xml:space="preserve"> yang be</w:t>
      </w:r>
      <w:r>
        <w:rPr>
          <w:rFonts w:ascii="Times New Roman" w:hAnsi="Times New Roman" w:cs="Times New Roman"/>
          <w:sz w:val="24"/>
          <w:szCs w:val="24"/>
          <w:lang w:val="id-ID"/>
        </w:rPr>
        <w:t>pemenfaatan teknologi tepat guna</w:t>
      </w:r>
      <w:r>
        <w:rPr>
          <w:rFonts w:ascii="Times New Roman" w:hAnsi="Times New Roman" w:cs="Times New Roman"/>
          <w:sz w:val="24"/>
          <w:szCs w:val="24"/>
        </w:rPr>
        <w:t>,</w:t>
      </w:r>
      <w:r>
        <w:rPr>
          <w:rFonts w:ascii="Times New Roman" w:hAnsi="Times New Roman" w:cs="Times New Roman"/>
          <w:sz w:val="24"/>
          <w:szCs w:val="24"/>
          <w:lang w:val="id-ID"/>
        </w:rPr>
        <w:t xml:space="preserve"> mengoordinasikan pembengunan yang ada didesa secara pertisipatif, sebagai perwakilan desa didalam maupun diluar peradilan atau menunjuk kuasa hukum untuk mewakilinya sesuai dengan peraturan hukum serta melaksanakan wewenang lain yang berkesesuaian dengan peraturan undang undang”.</w:t>
      </w:r>
      <w:r>
        <w:rPr>
          <w:rFonts w:ascii="Times New Roman" w:hAnsi="Times New Roman" w:cs="Times New Roman"/>
          <w:sz w:val="24"/>
          <w:szCs w:val="24"/>
        </w:rPr>
        <w:t xml:space="preserve"> (Peraturan No. 6 Tahun 2014, pasal 26 ayat 2)".</w:t>
      </w:r>
    </w:p>
    <w:p>
      <w:pPr>
        <w:spacing w:line="480" w:lineRule="auto"/>
        <w:ind w:left="0" w:firstLine="709"/>
        <w:jc w:val="both"/>
        <w:rPr>
          <w:rFonts w:ascii="Times New Roman" w:hAnsi="Times New Roman" w:cs="Times New Roman"/>
          <w:sz w:val="24"/>
          <w:szCs w:val="24"/>
        </w:rPr>
      </w:pPr>
    </w:p>
    <w:p>
      <w:pPr>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Kepala Desa memiliki </w:t>
      </w:r>
      <w:r>
        <w:rPr>
          <w:rFonts w:ascii="Times New Roman" w:hAnsi="Times New Roman" w:cs="Times New Roman"/>
          <w:sz w:val="24"/>
          <w:szCs w:val="24"/>
          <w:lang w:val="id-ID"/>
        </w:rPr>
        <w:t>tanggung jawab</w:t>
      </w:r>
      <w:r>
        <w:rPr>
          <w:rFonts w:ascii="Times New Roman" w:hAnsi="Times New Roman" w:cs="Times New Roman"/>
          <w:sz w:val="24"/>
          <w:szCs w:val="24"/>
        </w:rPr>
        <w:t xml:space="preserve"> m</w:t>
      </w:r>
      <w:r>
        <w:rPr>
          <w:rFonts w:ascii="Times New Roman" w:hAnsi="Times New Roman" w:cs="Times New Roman"/>
          <w:sz w:val="24"/>
          <w:szCs w:val="24"/>
          <w:lang w:val="id-ID"/>
        </w:rPr>
        <w:t>enyelenggarakan</w:t>
      </w:r>
      <w:r>
        <w:rPr>
          <w:rFonts w:ascii="Times New Roman" w:hAnsi="Times New Roman" w:cs="Times New Roman"/>
          <w:sz w:val="24"/>
          <w:szCs w:val="24"/>
        </w:rPr>
        <w:t xml:space="preserve"> pemerintahan, </w:t>
      </w:r>
      <w:r>
        <w:rPr>
          <w:rFonts w:ascii="Times New Roman" w:hAnsi="Times New Roman" w:cs="Times New Roman"/>
          <w:sz w:val="24"/>
          <w:szCs w:val="24"/>
          <w:lang w:val="id-ID"/>
        </w:rPr>
        <w:t>pembangunan</w:t>
      </w:r>
      <w:r>
        <w:rPr>
          <w:rFonts w:ascii="Times New Roman" w:hAnsi="Times New Roman" w:cs="Times New Roman"/>
          <w:sz w:val="24"/>
          <w:szCs w:val="24"/>
        </w:rPr>
        <w:t xml:space="preserve">, dan </w:t>
      </w:r>
      <w:r>
        <w:rPr>
          <w:rFonts w:ascii="Times New Roman" w:hAnsi="Times New Roman" w:cs="Times New Roman"/>
          <w:sz w:val="24"/>
          <w:szCs w:val="24"/>
          <w:lang w:val="id-ID"/>
        </w:rPr>
        <w:t>kemasyarakatan</w:t>
      </w:r>
      <w:r>
        <w:rPr>
          <w:rFonts w:ascii="Times New Roman" w:hAnsi="Times New Roman" w:cs="Times New Roman"/>
          <w:sz w:val="24"/>
          <w:szCs w:val="24"/>
        </w:rPr>
        <w:t xml:space="preserve">. Mengingat Pasal 14 PP Nomor 72 Tahun 2005 tentang </w:t>
      </w:r>
      <w:r>
        <w:rPr>
          <w:rFonts w:ascii="Times New Roman" w:hAnsi="Times New Roman" w:cs="Times New Roman"/>
          <w:sz w:val="24"/>
          <w:szCs w:val="24"/>
          <w:lang w:val="id-ID"/>
        </w:rPr>
        <w:t>desa</w:t>
      </w:r>
      <w:r>
        <w:rPr>
          <w:rFonts w:ascii="Times New Roman" w:hAnsi="Times New Roman" w:cs="Times New Roman"/>
          <w:sz w:val="24"/>
          <w:szCs w:val="24"/>
        </w:rPr>
        <w:t xml:space="preserve">, Kepala </w:t>
      </w:r>
      <w:r>
        <w:rPr>
          <w:rFonts w:ascii="Times New Roman" w:hAnsi="Times New Roman" w:cs="Times New Roman"/>
          <w:sz w:val="24"/>
          <w:szCs w:val="24"/>
          <w:lang w:val="id-ID"/>
        </w:rPr>
        <w:t>desa</w:t>
      </w:r>
      <w:r>
        <w:rPr>
          <w:rFonts w:ascii="Times New Roman" w:hAnsi="Times New Roman" w:cs="Times New Roman"/>
          <w:sz w:val="24"/>
          <w:szCs w:val="24"/>
        </w:rPr>
        <w:t xml:space="preserve"> mempunyai</w:t>
      </w:r>
      <w:r>
        <w:rPr>
          <w:rFonts w:ascii="Times New Roman" w:hAnsi="Times New Roman" w:cs="Times New Roman"/>
          <w:sz w:val="24"/>
          <w:szCs w:val="24"/>
          <w:lang w:val="id-ID"/>
        </w:rPr>
        <w:t xml:space="preserve"> kewenangan sbb</w:t>
      </w:r>
      <w:r>
        <w:rPr>
          <w:rFonts w:ascii="Times New Roman" w:hAnsi="Times New Roman" w:cs="Times New Roman"/>
          <w:sz w:val="24"/>
          <w:szCs w:val="24"/>
        </w:rPr>
        <w:t>:</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pemimpin</w:t>
      </w:r>
      <w:r>
        <w:rPr>
          <w:rFonts w:ascii="Times New Roman" w:hAnsi="Times New Roman" w:cs="Times New Roman"/>
          <w:sz w:val="24"/>
          <w:szCs w:val="24"/>
        </w:rPr>
        <w:t xml:space="preserve"> penyelenggaraan </w:t>
      </w:r>
      <w:r>
        <w:rPr>
          <w:rFonts w:ascii="Times New Roman" w:hAnsi="Times New Roman" w:cs="Times New Roman"/>
          <w:sz w:val="24"/>
          <w:szCs w:val="24"/>
          <w:lang w:val="id-ID"/>
        </w:rPr>
        <w:t xml:space="preserve">urusan </w:t>
      </w:r>
      <w:r>
        <w:rPr>
          <w:rFonts w:ascii="Times New Roman" w:hAnsi="Times New Roman" w:cs="Times New Roman"/>
          <w:sz w:val="24"/>
          <w:szCs w:val="24"/>
        </w:rPr>
        <w:t>pemerintahan desa berdasarkan kebijakan yang ditetapkan bersama BPD.</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Mengajukan </w:t>
      </w:r>
      <w:r>
        <w:rPr>
          <w:rFonts w:ascii="Times New Roman" w:hAnsi="Times New Roman" w:cs="Times New Roman"/>
          <w:sz w:val="24"/>
          <w:szCs w:val="24"/>
          <w:lang w:val="id-ID"/>
        </w:rPr>
        <w:t xml:space="preserve">konsep </w:t>
      </w:r>
      <w:r>
        <w:rPr>
          <w:rFonts w:ascii="Times New Roman" w:hAnsi="Times New Roman" w:cs="Times New Roman"/>
          <w:sz w:val="24"/>
          <w:szCs w:val="24"/>
        </w:rPr>
        <w:t xml:space="preserve">rancangan </w:t>
      </w:r>
      <w:r>
        <w:rPr>
          <w:rFonts w:ascii="Times New Roman" w:hAnsi="Times New Roman" w:cs="Times New Roman"/>
          <w:sz w:val="24"/>
          <w:szCs w:val="24"/>
          <w:lang w:val="id-ID"/>
        </w:rPr>
        <w:t>perdes</w:t>
      </w:r>
      <w:r>
        <w:rPr>
          <w:rFonts w:ascii="Times New Roman" w:hAnsi="Times New Roman" w:cs="Times New Roman"/>
          <w:sz w:val="24"/>
          <w:szCs w:val="24"/>
        </w:rPr>
        <w:t>.</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Menetapkan peraturan</w:t>
      </w:r>
      <w:r>
        <w:rPr>
          <w:rFonts w:ascii="Times New Roman" w:hAnsi="Times New Roman" w:cs="Times New Roman"/>
          <w:sz w:val="24"/>
          <w:szCs w:val="24"/>
          <w:lang w:val="id-ID"/>
        </w:rPr>
        <w:t>”</w:t>
      </w:r>
      <w:r>
        <w:rPr>
          <w:rFonts w:ascii="Times New Roman" w:hAnsi="Times New Roman" w:cs="Times New Roman"/>
          <w:sz w:val="24"/>
          <w:szCs w:val="24"/>
        </w:rPr>
        <w:t xml:space="preserve"> desa yang </w:t>
      </w:r>
      <w:r>
        <w:rPr>
          <w:rFonts w:ascii="Times New Roman" w:hAnsi="Times New Roman" w:cs="Times New Roman"/>
          <w:sz w:val="24"/>
          <w:szCs w:val="24"/>
          <w:lang w:val="id-ID"/>
        </w:rPr>
        <w:t>suda</w:t>
      </w:r>
      <w:r>
        <w:rPr>
          <w:rFonts w:ascii="Times New Roman" w:hAnsi="Times New Roman" w:cs="Times New Roman"/>
          <w:sz w:val="24"/>
          <w:szCs w:val="24"/>
        </w:rPr>
        <w:t xml:space="preserve"> mendapat</w:t>
      </w:r>
      <w:r>
        <w:rPr>
          <w:rFonts w:ascii="Times New Roman" w:hAnsi="Times New Roman" w:cs="Times New Roman"/>
          <w:sz w:val="24"/>
          <w:szCs w:val="24"/>
          <w:lang w:val="id-ID"/>
        </w:rPr>
        <w:t>kan</w:t>
      </w:r>
      <w:r>
        <w:rPr>
          <w:rFonts w:ascii="Times New Roman" w:hAnsi="Times New Roman" w:cs="Times New Roman"/>
          <w:sz w:val="24"/>
          <w:szCs w:val="24"/>
        </w:rPr>
        <w:t xml:space="preserve"> persetujuan bersama</w:t>
      </w:r>
      <w:r>
        <w:rPr>
          <w:rFonts w:ascii="Times New Roman" w:hAnsi="Times New Roman" w:cs="Times New Roman"/>
          <w:sz w:val="24"/>
          <w:szCs w:val="24"/>
          <w:lang w:val="id-ID"/>
        </w:rPr>
        <w:t>n</w:t>
      </w:r>
      <w:r>
        <w:rPr>
          <w:rFonts w:ascii="Times New Roman" w:hAnsi="Times New Roman" w:cs="Times New Roman"/>
          <w:sz w:val="24"/>
          <w:szCs w:val="24"/>
        </w:rPr>
        <w:t>BPD.</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Melakukan p</w:t>
      </w:r>
      <w:r>
        <w:rPr>
          <w:rFonts w:ascii="Times New Roman" w:hAnsi="Times New Roman" w:cs="Times New Roman"/>
          <w:sz w:val="24"/>
          <w:szCs w:val="24"/>
        </w:rPr>
        <w:t>enyusun dan mengajukan rancangan peraturan desa mengenai</w:t>
      </w:r>
      <w:r>
        <w:rPr>
          <w:rFonts w:ascii="Times New Roman" w:hAnsi="Times New Roman" w:cs="Times New Roman"/>
          <w:sz w:val="24"/>
          <w:szCs w:val="24"/>
          <w:lang w:val="id-ID"/>
        </w:rPr>
        <w:t xml:space="preserve">n </w:t>
      </w:r>
      <w:r>
        <w:rPr>
          <w:rFonts w:ascii="Times New Roman" w:hAnsi="Times New Roman" w:cs="Times New Roman"/>
          <w:sz w:val="24"/>
          <w:szCs w:val="24"/>
        </w:rPr>
        <w:t xml:space="preserve">APBDesa untuk dibahas </w:t>
      </w:r>
      <w:r>
        <w:rPr>
          <w:rFonts w:ascii="Times New Roman" w:hAnsi="Times New Roman" w:cs="Times New Roman"/>
          <w:sz w:val="24"/>
          <w:szCs w:val="24"/>
          <w:lang w:val="id-ID"/>
        </w:rPr>
        <w:t>juga</w:t>
      </w:r>
      <w:r>
        <w:rPr>
          <w:rFonts w:ascii="Times New Roman" w:hAnsi="Times New Roman" w:cs="Times New Roman"/>
          <w:sz w:val="24"/>
          <w:szCs w:val="24"/>
        </w:rPr>
        <w:t xml:space="preserve"> ditetapkan bersama BPD.</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Membina kehidupan </w:t>
      </w:r>
      <w:r>
        <w:rPr>
          <w:rFonts w:ascii="Times New Roman" w:hAnsi="Times New Roman" w:cs="Times New Roman"/>
          <w:sz w:val="24"/>
          <w:szCs w:val="24"/>
          <w:lang w:val="id-ID"/>
        </w:rPr>
        <w:t xml:space="preserve"> dalam </w:t>
      </w:r>
      <w:r>
        <w:rPr>
          <w:rFonts w:ascii="Times New Roman" w:hAnsi="Times New Roman" w:cs="Times New Roman"/>
          <w:sz w:val="24"/>
          <w:szCs w:val="24"/>
        </w:rPr>
        <w:t>masyarakat desa.</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Membina perekonomian</w:t>
      </w:r>
      <w:r>
        <w:rPr>
          <w:rFonts w:ascii="Times New Roman" w:hAnsi="Times New Roman" w:cs="Times New Roman"/>
          <w:sz w:val="24"/>
          <w:szCs w:val="24"/>
          <w:lang w:val="id-ID"/>
        </w:rPr>
        <w:t>/kekayaan</w:t>
      </w:r>
      <w:r>
        <w:rPr>
          <w:rFonts w:ascii="Times New Roman" w:hAnsi="Times New Roman" w:cs="Times New Roman"/>
          <w:sz w:val="24"/>
          <w:szCs w:val="24"/>
        </w:rPr>
        <w:t xml:space="preserve"> desa.</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Mengkordinir pembangunan secara partisipatif</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Mewakili desanya didalam dan diluar pengadilan dan dapat menunjuk kuasa hokum untuk mewkilinya sesuai denga perturan undng undang</w:t>
      </w:r>
    </w:p>
    <w:p>
      <w:pPr>
        <w:pStyle w:val="41"/>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wewenang lain sesuai dengan peratuan prundang undangan</w:t>
      </w:r>
    </w:p>
    <w:p>
      <w:pPr>
        <w:spacing w:line="480" w:lineRule="auto"/>
        <w:ind w:left="717" w:firstLine="0"/>
        <w:jc w:val="both"/>
        <w:rPr>
          <w:rFonts w:ascii="Times New Roman" w:hAnsi="Times New Roman" w:cs="Times New Roman"/>
          <w:sz w:val="24"/>
          <w:szCs w:val="24"/>
        </w:rPr>
      </w:pPr>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Mengingat Undang-undang Republik Indonesia Nomor 72-2005 tentang Desa, Tugas Kepala Desa Yang Menyatakan Peranan Kepala Desa Dalam Pemberdayaan Masyarakat Desa</w:t>
      </w:r>
      <w:r>
        <w:rPr>
          <w:rFonts w:ascii="Times New Roman" w:hAnsi="Times New Roman" w:cs="Times New Roman"/>
          <w:sz w:val="24"/>
          <w:szCs w:val="24"/>
          <w:lang w:val="id-ID"/>
        </w:rPr>
        <w:t xml:space="preserve"> </w:t>
      </w:r>
      <w:r>
        <w:rPr>
          <w:rFonts w:ascii="Times New Roman" w:hAnsi="Times New Roman" w:cs="Times New Roman"/>
          <w:sz w:val="24"/>
          <w:szCs w:val="24"/>
        </w:rPr>
        <w:t>solonsa, Kecematan Witaponda, Kabupaten Morowali Dibagi Menjadi Sebagai Berikut:</w:t>
      </w:r>
    </w:p>
    <w:p>
      <w:pPr>
        <w:pStyle w:val="41"/>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Melakukan pemn</w:t>
      </w:r>
      <w:r>
        <w:rPr>
          <w:rFonts w:ascii="Times New Roman" w:hAnsi="Times New Roman" w:cs="Times New Roman"/>
          <w:sz w:val="24"/>
          <w:szCs w:val="24"/>
        </w:rPr>
        <w:t>membina</w:t>
      </w:r>
      <w:r>
        <w:rPr>
          <w:rFonts w:ascii="Times New Roman" w:hAnsi="Times New Roman" w:cs="Times New Roman"/>
          <w:sz w:val="24"/>
          <w:szCs w:val="24"/>
          <w:lang w:val="id-ID"/>
        </w:rPr>
        <w:t>n</w:t>
      </w:r>
      <w:r>
        <w:rPr>
          <w:rFonts w:ascii="Times New Roman" w:hAnsi="Times New Roman" w:cs="Times New Roman"/>
          <w:sz w:val="24"/>
          <w:szCs w:val="24"/>
        </w:rPr>
        <w:t xml:space="preserve"> kehidupan masyarakat desa</w:t>
      </w:r>
    </w:p>
    <w:p>
      <w:pPr>
        <w:pStyle w:val="41"/>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Melakukan pe</w:t>
      </w:r>
      <w:r>
        <w:rPr>
          <w:rFonts w:ascii="Times New Roman" w:hAnsi="Times New Roman" w:cs="Times New Roman"/>
          <w:sz w:val="24"/>
          <w:szCs w:val="24"/>
        </w:rPr>
        <w:t>membina</w:t>
      </w:r>
      <w:r>
        <w:rPr>
          <w:rFonts w:ascii="Times New Roman" w:hAnsi="Times New Roman" w:cs="Times New Roman"/>
          <w:sz w:val="24"/>
          <w:szCs w:val="24"/>
          <w:lang w:val="id-ID"/>
        </w:rPr>
        <w:t>n</w:t>
      </w:r>
      <w:r>
        <w:rPr>
          <w:rFonts w:ascii="Times New Roman" w:hAnsi="Times New Roman" w:cs="Times New Roman"/>
          <w:sz w:val="24"/>
          <w:szCs w:val="24"/>
        </w:rPr>
        <w:t xml:space="preserve"> perekonomian desa</w:t>
      </w:r>
    </w:p>
    <w:p>
      <w:pPr>
        <w:pStyle w:val="41"/>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Serta </w:t>
      </w:r>
      <w:r>
        <w:rPr>
          <w:rFonts w:ascii="Times New Roman" w:hAnsi="Times New Roman" w:cs="Times New Roman"/>
          <w:sz w:val="24"/>
          <w:szCs w:val="24"/>
        </w:rPr>
        <w:t>mengkoordinasikan pembangunan desa secara partisipatif</w:t>
      </w:r>
    </w:p>
    <w:p>
      <w:pPr>
        <w:pStyle w:val="3"/>
        <w:spacing w:line="480" w:lineRule="auto"/>
        <w:ind w:left="0" w:firstLine="0"/>
        <w:jc w:val="both"/>
        <w:rPr>
          <w:rFonts w:ascii="Times New Roman" w:hAnsi="Times New Roman" w:cs="Times New Roman"/>
          <w:b/>
          <w:color w:val="auto"/>
          <w:sz w:val="24"/>
          <w:szCs w:val="24"/>
        </w:rPr>
      </w:pPr>
      <w:bookmarkStart w:id="222" w:name="_Toc58883594"/>
      <w:bookmarkStart w:id="223" w:name="_Toc59372889"/>
      <w:bookmarkStart w:id="224" w:name="_Toc59401291"/>
      <w:bookmarkStart w:id="225" w:name="_Toc79847596"/>
      <w:bookmarkStart w:id="226" w:name="_Toc79849449"/>
      <w:bookmarkStart w:id="227" w:name="_Toc83911022"/>
      <w:bookmarkStart w:id="228" w:name="_Toc84131128"/>
      <w:bookmarkStart w:id="229" w:name="_Toc84301119"/>
      <w:bookmarkStart w:id="230" w:name="_Toc98829518"/>
      <w:bookmarkStart w:id="231" w:name="_Toc106607529"/>
      <w:bookmarkStart w:id="232" w:name="_Toc106968629"/>
      <w:bookmarkStart w:id="233" w:name="_Toc106968730"/>
      <w:r>
        <w:rPr>
          <w:rFonts w:ascii="Times New Roman" w:hAnsi="Times New Roman" w:cs="Times New Roman"/>
          <w:b/>
          <w:color w:val="auto"/>
          <w:sz w:val="24"/>
          <w:szCs w:val="24"/>
          <w:lang w:val="id-ID"/>
        </w:rPr>
        <w:t>2.</w:t>
      </w:r>
      <w:r>
        <w:rPr>
          <w:rFonts w:ascii="Times New Roman" w:hAnsi="Times New Roman" w:cs="Times New Roman"/>
          <w:b/>
          <w:color w:val="auto"/>
          <w:sz w:val="24"/>
          <w:szCs w:val="24"/>
        </w:rPr>
        <w:t>4</w:t>
      </w:r>
      <w:r>
        <w:rPr>
          <w:rFonts w:ascii="Times New Roman" w:hAnsi="Times New Roman" w:cs="Times New Roman"/>
          <w:b/>
          <w:color w:val="auto"/>
          <w:sz w:val="24"/>
          <w:szCs w:val="24"/>
          <w:lang w:val="id-ID"/>
        </w:rPr>
        <w:t>.</w:t>
      </w:r>
      <w:r>
        <w:rPr>
          <w:rFonts w:ascii="Times New Roman" w:hAnsi="Times New Roman" w:cs="Times New Roman"/>
          <w:b/>
          <w:color w:val="auto"/>
          <w:sz w:val="24"/>
          <w:szCs w:val="24"/>
        </w:rPr>
        <w:t>Kerangkah Fikir</w:t>
      </w:r>
      <w:bookmarkEnd w:id="222"/>
      <w:bookmarkEnd w:id="223"/>
      <w:bookmarkEnd w:id="224"/>
      <w:bookmarkEnd w:id="225"/>
      <w:bookmarkEnd w:id="226"/>
      <w:bookmarkEnd w:id="227"/>
      <w:bookmarkEnd w:id="228"/>
      <w:bookmarkEnd w:id="229"/>
      <w:bookmarkEnd w:id="230"/>
      <w:bookmarkEnd w:id="231"/>
      <w:bookmarkEnd w:id="232"/>
      <w:bookmarkEnd w:id="233"/>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Kepala desa yang dalam hal ini berkedudukan sebagai pemimpin formal promotor penggerak yang memiliki peranan yang strategis dalam membawa masyarakat ke arah tujuan memberdayakan masyarakat desa.</w:t>
      </w:r>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Agar mencapai sebuah tujuan pemerintah desa harus mampu meramu formulasi terbaik</w:t>
      </w:r>
      <w:r>
        <w:rPr>
          <w:rFonts w:ascii="Times New Roman" w:hAnsi="Times New Roman" w:cs="Times New Roman"/>
          <w:sz w:val="24"/>
          <w:szCs w:val="24"/>
          <w:lang w:val="id-ID"/>
        </w:rPr>
        <w:t xml:space="preserve"> </w:t>
      </w:r>
      <w:r>
        <w:rPr>
          <w:rFonts w:ascii="Times New Roman" w:hAnsi="Times New Roman" w:cs="Times New Roman"/>
          <w:sz w:val="24"/>
          <w:szCs w:val="24"/>
        </w:rPr>
        <w:t>agar mampu membangun kerja sama dengan masyarakat serta membimbing mereka dalam kegiatanuntuk sebuah tujuan pemberdayaan.</w:t>
      </w:r>
    </w:p>
    <w:p>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Berikut ini adalah gambaran kerangka fikir:</w:t>
      </w:r>
    </w:p>
    <w:p>
      <w:pPr>
        <w:spacing w:line="480" w:lineRule="auto"/>
        <w:ind w:left="0" w:firstLine="0"/>
        <w:jc w:val="both"/>
        <w:rPr>
          <w:rFonts w:ascii="Times New Roman" w:hAnsi="Times New Roman" w:cs="Times New Roman"/>
          <w:sz w:val="24"/>
          <w:szCs w:val="24"/>
          <w:lang w:val="id-ID"/>
        </w:rPr>
        <w:sectPr>
          <w:pgSz w:w="11907" w:h="16839"/>
          <w:pgMar w:top="2268" w:right="1701" w:bottom="1701" w:left="2268" w:header="720" w:footer="720" w:gutter="0"/>
          <w:cols w:space="720" w:num="1"/>
          <w:titlePg/>
          <w:docGrid w:linePitch="360" w:charSpace="0"/>
        </w:sectPr>
      </w:pPr>
      <w:r>
        <w:rPr>
          <w:rFonts w:ascii="Times New Roman" w:hAnsi="Times New Roman" w:cs="Times New Roman"/>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2549525</wp:posOffset>
                </wp:positionH>
                <wp:positionV relativeFrom="paragraph">
                  <wp:posOffset>1700530</wp:posOffset>
                </wp:positionV>
                <wp:extent cx="635" cy="341630"/>
                <wp:effectExtent l="37465" t="0" r="38100" b="1270"/>
                <wp:wrapNone/>
                <wp:docPr id="24" name="AutoShape 17"/>
                <wp:cNvGraphicFramePr/>
                <a:graphic xmlns:a="http://schemas.openxmlformats.org/drawingml/2006/main">
                  <a:graphicData uri="http://schemas.microsoft.com/office/word/2010/wordprocessingShape">
                    <wps:wsp>
                      <wps:cNvCnPr/>
                      <wps:spPr>
                        <a:xfrm>
                          <a:off x="0" y="0"/>
                          <a:ext cx="635" cy="3416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7" o:spid="_x0000_s1026" o:spt="32" type="#_x0000_t32" style="position:absolute;left:0pt;margin-left:200.75pt;margin-top:133.9pt;height:26.9pt;width:0.05pt;z-index:251674624;mso-width-relative:page;mso-height-relative:page;" filled="f" stroked="t" coordsize="21600,21600" o:gfxdata="UEsDBAoAAAAAAIdO4kAAAAAAAAAAAAAAAAAEAAAAZHJzL1BLAwQUAAAACACHTuJAl55tRtoAAAAL&#10;AQAADwAAAGRycy9kb3ducmV2LnhtbE2PzU7DMBCE70i8g7VI3KidAAZCnEpQIXIpEi1CHN3YxBbx&#10;OordP56e5QS33Z3R7Df1/BAGtrNT8hEVFDMBzGIXjcdewdv66eIWWMoajR4iWgVHm2DenJ7UujJx&#10;j692t8o9oxBMlVbgch4rzlPnbNBpFkeLpH3GKehM69RzM+k9hYeBl0JIHrRH+uD0aB+d7b5W26Ag&#10;Lz6OTr53D3f+Zf28lP67bduFUudnhbgHlu0h/5nhF5/QoSGmTdyiSWxQcCWKa7IqKOUNdSAHXSSw&#10;jYLLkgbe1Px/h+YHUEsDBBQAAAAIAIdO4kAZVgQY6gEAAOcDAAAOAAAAZHJzL2Uyb0RvYy54bWyt&#10;U9uO0zAQfUfiHyy/0/SyW9io6Qq1LC8IKgEfMLWdxJJv8rhN+/eMndLCIqR92Dw44/HMmTnH49Xj&#10;yRp2VBG1dw2fTaacKSe81K5r+M8fT+8+cIYJnATjnWr4WSF/XL99sxpCrea+90aqyAjEYT2Ehvcp&#10;hbqqUPTKAk58UI4OWx8tJNrGrpIRBkK3pppPp8tq8FGG6IVCJO92POQXxPgSQN+2WqitFwerXBpR&#10;ozKQiBL2OiBfl27bVon0rW1RJWYaTkxTWakI2fu8VusV1F2E0GtxaQFe0sIzTha0o6JXqC0kYIeo&#10;/4GyWkSPvk0T4W01EimKEIvZ9Jk233sIqnAhqTFcRcfXgxVfj7vItGz4/I4zB5Zu/OMh+VKazd5n&#10;gYaANcVt3C5edhh2MbM9tdHmP/FgpyLq+SqqOiUmyLlc3HMmyL+4my0XRfHqlhkips/KW5aNhmOK&#10;oLs+bbxzdHc+zoqqcPyCiWpT4u+EXNY4NjT84X6eKwDNYkszQKYNxAddV3LRGy2ftDE5A2O335jI&#10;jpDnoXyZIeH+FZaLbAH7Ma4cjZPSK5CfnGTpHEgoRw+E5xaskpwZRe8pWwQIdQJtbpEpanCd+U80&#10;lTeOushCj9Jma+/luShe/HT/pc/LrOYB+3Nfsm/vc/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55tRtoAAAALAQAADwAAAAAAAAABACAAAAAiAAAAZHJzL2Rvd25yZXYueG1sUEsBAhQAFAAAAAgA&#10;h07iQBlWBBjqAQAA5wMAAA4AAAAAAAAAAQAgAAAAKQEAAGRycy9lMm9Eb2MueG1sUEsFBgAAAAAG&#10;AAYAWQEAAIUFA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d-ID" w:eastAsia="id-ID"/>
        </w:rPr>
        <mc:AlternateContent>
          <mc:Choice Requires="wps">
            <w:drawing>
              <wp:anchor distT="45720" distB="45720" distL="114300" distR="114300" simplePos="0" relativeHeight="251671552" behindDoc="0" locked="0" layoutInCell="1" allowOverlap="1">
                <wp:simplePos x="0" y="0"/>
                <wp:positionH relativeFrom="column">
                  <wp:posOffset>57150</wp:posOffset>
                </wp:positionH>
                <wp:positionV relativeFrom="paragraph">
                  <wp:posOffset>2042160</wp:posOffset>
                </wp:positionV>
                <wp:extent cx="4973955" cy="1184275"/>
                <wp:effectExtent l="19050" t="19050" r="36195" b="53975"/>
                <wp:wrapSquare wrapText="bothSides"/>
                <wp:docPr id="21" name="Text Box 14"/>
                <wp:cNvGraphicFramePr/>
                <a:graphic xmlns:a="http://schemas.openxmlformats.org/drawingml/2006/main">
                  <a:graphicData uri="http://schemas.microsoft.com/office/word/2010/wordprocessingShape">
                    <wps:wsp>
                      <wps:cNvSpPr txBox="1"/>
                      <wps:spPr>
                        <a:xfrm>
                          <a:off x="0" y="0"/>
                          <a:ext cx="4973955" cy="1184275"/>
                        </a:xfrm>
                        <a:prstGeom prst="rect">
                          <a:avLst/>
                        </a:prstGeom>
                        <a:solidFill>
                          <a:srgbClr val="8064A2"/>
                        </a:solidFill>
                        <a:ln w="38100" cap="flat" cmpd="sng">
                          <a:solidFill>
                            <a:srgbClr val="000000"/>
                          </a:solidFill>
                          <a:prstDash val="solid"/>
                          <a:miter/>
                          <a:headEnd type="none" w="med" len="med"/>
                          <a:tailEnd type="none" w="med" len="med"/>
                        </a:ln>
                        <a:effectLst>
                          <a:outerShdw dist="28398" dir="3806096" algn="ctr" rotWithShape="0">
                            <a:srgbClr val="3F3151">
                              <a:alpha val="50000"/>
                            </a:srgbClr>
                          </a:outerShdw>
                        </a:effectLst>
                      </wps:spPr>
                      <wps:txbx>
                        <w:txbxContent>
                          <w:p>
                            <w:pPr>
                              <w:spacing w:before="0" w:after="0" w:line="240" w:lineRule="auto"/>
                              <w:ind w:left="0" w:firstLine="0"/>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Indikator-Indikator YangMempengaruhi Peran Kepala Desa</w:t>
                            </w:r>
                          </w:p>
                          <w:p>
                            <w:pPr>
                              <w:spacing w:before="0" w:after="0"/>
                              <w:ind w:left="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Pendukung:</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Penghambat:</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1.Keturunan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1.Kondisi Penduduk</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2.Kewibawaan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2.Partisipasi Masyarakat</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3.Kekuasaan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3.Fasilitas Dan Peralatan</w:t>
                            </w:r>
                          </w:p>
                          <w:p>
                            <w:pPr>
                              <w:spacing w:before="0" w:after="0" w:line="240" w:lineRule="auto"/>
                              <w:ind w:left="0" w:firstLine="0"/>
                              <w:rPr>
                                <w:rFonts w:ascii="Times New Roman" w:hAnsi="Times New Roman" w:cs="Times New Roman"/>
                                <w:bCs/>
                                <w:sz w:val="24"/>
                                <w:szCs w:val="24"/>
                                <w:lang w:val="id-ID"/>
                              </w:rPr>
                            </w:pPr>
                          </w:p>
                          <w:p>
                            <w:pPr>
                              <w:pStyle w:val="41"/>
                              <w:spacing w:before="0" w:after="0" w:line="240" w:lineRule="auto"/>
                              <w:ind w:left="426" w:firstLine="0"/>
                              <w:rPr>
                                <w:rFonts w:ascii="Times New Roman" w:hAnsi="Times New Roman" w:cs="Times New Roman"/>
                                <w:bCs/>
                                <w:sz w:val="24"/>
                                <w:szCs w:val="24"/>
                                <w:lang w:val="id-ID"/>
                              </w:rPr>
                            </w:pPr>
                          </w:p>
                          <w:p>
                            <w:pPr>
                              <w:pStyle w:val="41"/>
                              <w:spacing w:before="0" w:after="0" w:line="240" w:lineRule="auto"/>
                              <w:ind w:left="426" w:firstLine="0"/>
                              <w:rPr>
                                <w:rFonts w:ascii="Times New Roman" w:hAnsi="Times New Roman" w:cs="Times New Roman"/>
                                <w:bCs/>
                                <w:sz w:val="24"/>
                                <w:szCs w:val="24"/>
                                <w:lang w:val="id-ID"/>
                              </w:rPr>
                            </w:pPr>
                          </w:p>
                          <w:p>
                            <w:pPr>
                              <w:spacing w:before="0" w:after="0" w:line="240" w:lineRule="auto"/>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w:t>
                            </w:r>
                            <w:r>
                              <w:rPr>
                                <w:rFonts w:ascii="Times New Roman" w:hAnsi="Times New Roman" w:cs="Times New Roman"/>
                                <w:b/>
                                <w:bCs/>
                                <w:i/>
                                <w:sz w:val="24"/>
                                <w:szCs w:val="24"/>
                                <w:lang w:val="id-ID"/>
                              </w:rPr>
                              <w:t>usman sunyoto</w:t>
                            </w:r>
                            <w:r>
                              <w:rPr>
                                <w:rFonts w:ascii="Times New Roman" w:hAnsi="Times New Roman" w:cs="Times New Roman"/>
                                <w:b/>
                                <w:bCs/>
                                <w:sz w:val="24"/>
                                <w:szCs w:val="24"/>
                                <w:lang w:val="id-ID"/>
                              </w:rPr>
                              <w:t>)</w:t>
                            </w:r>
                          </w:p>
                        </w:txbxContent>
                      </wps:txbx>
                      <wps:bodyPr upright="1"/>
                    </wps:wsp>
                  </a:graphicData>
                </a:graphic>
              </wp:anchor>
            </w:drawing>
          </mc:Choice>
          <mc:Fallback>
            <w:pict>
              <v:shape id="Text Box 14" o:spid="_x0000_s1026" o:spt="202" type="#_x0000_t202" style="position:absolute;left:0pt;margin-left:4.5pt;margin-top:160.8pt;height:93.25pt;width:391.65pt;mso-wrap-distance-bottom:3.6pt;mso-wrap-distance-left:9pt;mso-wrap-distance-right:9pt;mso-wrap-distance-top:3.6pt;z-index:251671552;mso-width-relative:margin;mso-height-relative:margin;" fillcolor="#8064A2" filled="t" stroked="t" coordsize="21600,21600" o:gfxdata="UEsDBAoAAAAAAIdO4kAAAAAAAAAAAAAAAAAEAAAAZHJzL1BLAwQUAAAACACHTuJA29TRt9gAAAAJ&#10;AQAADwAAAGRycy9kb3ducmV2LnhtbE2PP0/DMBTEdyS+g/WQ2KjtRC1tGqcDAiEVlhaGjm78Gke1&#10;n0Ps/uHbYyYYT3e6+129unrHzjjGPpACORHAkNpgeuoUfH68PMyBxaTJaBcIFXxjhFVze1PryoQL&#10;bfC8TR3LJRQrrcCmNFScx9ai13ESBqTsHcLodcpy7LgZ9SWXe8cLIWbc657ygtUDPllsj9uTV/D8&#10;bteYDutp+Srdcdx80ZvZkVL3d1IsgSW8pr8w/OJndGgy0z6cyETmFCzyk6SgLOQMWPYfF0UJbK9g&#10;KuYSeFPz/w+aH1BLAwQUAAAACACHTuJAosXLilACAADgBAAADgAAAGRycy9lMm9Eb2MueG1srVRN&#10;j9owEL1X6n+wfC/5gl1AhFVbSi9VW4mteja2k1jyl2xDwr/v2AHK7vbAoRzCjD15M/PmTVZPg5Lo&#10;yJ0XRte4mOQYcU0NE7qt8a/n7Yc5Rj4QzYg0mtf4xD1+Wr9/t+rtkpemM5JxhwBE+2Vva9yFYJdZ&#10;5mnHFfETY7mGy8Y4RQK4rs2YIz2gK5mVef6Q9cYx6wzl3sPpZrzEZ0R3D6BpGkH5xtCD4jqMqI5L&#10;EqAl3wnr8TpV2zSchh9N43lAssbQaUhPSAL2Pj6z9YosW0dsJ+i5BHJPCa96UkRoSHqF2pBA0MGJ&#10;N1BKUGe8acKEGpWNjSRGoIsif8XNriOWp16Aam+vpPv/B0u/H386JFiNywIjTRRM/JkPAX0yAyqm&#10;kZ/e+iWE7SwEhgHOQTWXcw+Hse2hcSr+Q0MI7oHd05XdiEbhcLp4rBazGUYU7opiPi0fZxEn+/u6&#10;dT585UahaNTYwfgSq+T4zYcx9BISs3kjBdsKKZPj2v1n6dCRwKjn+cP0Y3lGfxEmNeprXM2LHIqk&#10;BATcgHDAVBZI8LpNCV+84m+R8/T7F3KsbEN8N1aQEGIYWSoRuEtWxwn7ohkKJws8a9gvHKtRnGEk&#10;OaxjtFJkIELeEwnkSR2T8CR2oCk65gAZdx3rERORyHJeLWCtmQDlV8BNvnjAiMgWMtLgMHIm/Bah&#10;S3qLc3vDZ7WtilkxzkLajow9ziIXFypGktI4r+mTd1NZFrU0aiZaYdgP0G0094adQF8H60TbQcVJ&#10;YSkchJ9gzksaN+vWB/v2w7T+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vU0bfYAAAACQEAAA8A&#10;AAAAAAAAAQAgAAAAIgAAAGRycy9kb3ducmV2LnhtbFBLAQIUABQAAAAIAIdO4kCixcuKUAIAAOAE&#10;AAAOAAAAAAAAAAEAIAAAACcBAABkcnMvZTJvRG9jLnhtbFBLBQYAAAAABgAGAFkBAADpBQAAAAA=&#10;">
                <v:fill on="t" focussize="0,0"/>
                <v:stroke weight="3pt" color="#000000" joinstyle="miter"/>
                <v:imagedata o:title=""/>
                <o:lock v:ext="edit" aspectratio="f"/>
                <v:shadow on="t" color="#3F3151" opacity="32768f" offset="1pt,2pt" origin="0f,0f" matrix="65536f,0f,0f,65536f"/>
                <v:textbox>
                  <w:txbxContent>
                    <w:p>
                      <w:pPr>
                        <w:spacing w:before="0" w:after="0" w:line="240" w:lineRule="auto"/>
                        <w:ind w:left="0" w:firstLine="0"/>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Indikator-Indikator YangMempengaruhi Peran Kepala Desa</w:t>
                      </w:r>
                    </w:p>
                    <w:p>
                      <w:pPr>
                        <w:spacing w:before="0" w:after="0"/>
                        <w:ind w:left="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t>Pendukung:</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Penghambat:</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1.Keturunan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1.Kondisi Penduduk</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2.Kewibawaan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2.Partisipasi Masyarakat</w:t>
                      </w:r>
                    </w:p>
                    <w:p>
                      <w:pPr>
                        <w:spacing w:before="0" w:after="0" w:line="240" w:lineRule="auto"/>
                        <w:ind w:left="0" w:firstLine="720"/>
                        <w:rPr>
                          <w:rFonts w:ascii="Times New Roman" w:hAnsi="Times New Roman" w:cs="Times New Roman"/>
                          <w:bCs/>
                          <w:sz w:val="24"/>
                          <w:szCs w:val="24"/>
                          <w:lang w:val="id-ID"/>
                        </w:rPr>
                      </w:pPr>
                      <w:r>
                        <w:rPr>
                          <w:rFonts w:ascii="Times New Roman" w:hAnsi="Times New Roman" w:cs="Times New Roman"/>
                          <w:bCs/>
                          <w:sz w:val="24"/>
                          <w:szCs w:val="24"/>
                          <w:lang w:val="id-ID"/>
                        </w:rPr>
                        <w:t>3.Kekuasaan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3.Fasilitas Dan Peralatan</w:t>
                      </w:r>
                    </w:p>
                    <w:p>
                      <w:pPr>
                        <w:spacing w:before="0" w:after="0" w:line="240" w:lineRule="auto"/>
                        <w:ind w:left="0" w:firstLine="0"/>
                        <w:rPr>
                          <w:rFonts w:ascii="Times New Roman" w:hAnsi="Times New Roman" w:cs="Times New Roman"/>
                          <w:bCs/>
                          <w:sz w:val="24"/>
                          <w:szCs w:val="24"/>
                          <w:lang w:val="id-ID"/>
                        </w:rPr>
                      </w:pPr>
                    </w:p>
                    <w:p>
                      <w:pPr>
                        <w:pStyle w:val="41"/>
                        <w:spacing w:before="0" w:after="0" w:line="240" w:lineRule="auto"/>
                        <w:ind w:left="426" w:firstLine="0"/>
                        <w:rPr>
                          <w:rFonts w:ascii="Times New Roman" w:hAnsi="Times New Roman" w:cs="Times New Roman"/>
                          <w:bCs/>
                          <w:sz w:val="24"/>
                          <w:szCs w:val="24"/>
                          <w:lang w:val="id-ID"/>
                        </w:rPr>
                      </w:pPr>
                    </w:p>
                    <w:p>
                      <w:pPr>
                        <w:pStyle w:val="41"/>
                        <w:spacing w:before="0" w:after="0" w:line="240" w:lineRule="auto"/>
                        <w:ind w:left="426" w:firstLine="0"/>
                        <w:rPr>
                          <w:rFonts w:ascii="Times New Roman" w:hAnsi="Times New Roman" w:cs="Times New Roman"/>
                          <w:bCs/>
                          <w:sz w:val="24"/>
                          <w:szCs w:val="24"/>
                          <w:lang w:val="id-ID"/>
                        </w:rPr>
                      </w:pPr>
                    </w:p>
                    <w:p>
                      <w:pPr>
                        <w:spacing w:before="0" w:after="0" w:line="240" w:lineRule="auto"/>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w:t>
                      </w:r>
                      <w:r>
                        <w:rPr>
                          <w:rFonts w:ascii="Times New Roman" w:hAnsi="Times New Roman" w:cs="Times New Roman"/>
                          <w:b/>
                          <w:bCs/>
                          <w:i/>
                          <w:sz w:val="24"/>
                          <w:szCs w:val="24"/>
                          <w:lang w:val="id-ID"/>
                        </w:rPr>
                        <w:t>usman sunyoto</w:t>
                      </w:r>
                      <w:r>
                        <w:rPr>
                          <w:rFonts w:ascii="Times New Roman" w:hAnsi="Times New Roman" w:cs="Times New Roman"/>
                          <w:b/>
                          <w:bCs/>
                          <w:sz w:val="24"/>
                          <w:szCs w:val="24"/>
                          <w:lang w:val="id-ID"/>
                        </w:rPr>
                        <w:t>)</w:t>
                      </w:r>
                    </w:p>
                  </w:txbxContent>
                </v:textbox>
                <w10:wrap type="square"/>
              </v:shape>
            </w:pict>
          </mc:Fallback>
        </mc:AlternateContent>
      </w:r>
      <w:r>
        <w:rPr>
          <w:rFonts w:ascii="Times New Roman" w:hAnsi="Times New Roman" w:cs="Times New Roman"/>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2550160</wp:posOffset>
                </wp:positionH>
                <wp:positionV relativeFrom="paragraph">
                  <wp:posOffset>3226435</wp:posOffset>
                </wp:positionV>
                <wp:extent cx="0" cy="313055"/>
                <wp:effectExtent l="38100" t="0" r="38100" b="10795"/>
                <wp:wrapNone/>
                <wp:docPr id="23" name="AutoShape 16"/>
                <wp:cNvGraphicFramePr/>
                <a:graphic xmlns:a="http://schemas.openxmlformats.org/drawingml/2006/main">
                  <a:graphicData uri="http://schemas.microsoft.com/office/word/2010/wordprocessingShape">
                    <wps:wsp>
                      <wps:cNvCnPr/>
                      <wps:spPr>
                        <a:xfrm>
                          <a:off x="0" y="0"/>
                          <a:ext cx="0" cy="3130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6" o:spid="_x0000_s1026" o:spt="32" type="#_x0000_t32" style="position:absolute;left:0pt;margin-left:200.8pt;margin-top:254.05pt;height:24.65pt;width:0pt;z-index:251673600;mso-width-relative:page;mso-height-relative:page;" filled="f" stroked="t" coordsize="21600,21600" o:gfxdata="UEsDBAoAAAAAAIdO4kAAAAAAAAAAAAAAAAAEAAAAZHJzL1BLAwQUAAAACACHTuJA5QSjVtkAAAAL&#10;AQAADwAAAGRycy9kb3ducmV2LnhtbE2PTU/DMAyG70j8h8hI3FhStJVRmk6CCdELk9gQ4pg1pqlo&#10;nKrJvvj1GHGAo18/ev24XBx9L/Y4xi6QhmyiQCA1wXbUanjdPF7NQcRkyJo+EGo4YYRFdX5WmsKG&#10;A73gfp1awSUUC6PBpTQUUsbGoTdxEgYk3n2E0ZvE49hKO5oDl/teXiuVS2864gvODPjgsPlc77yG&#10;tHw/ufytub/tVpun57z7qut6qfXlRabuQCQ8pj8YfvRZHSp22oYd2Sh6DVOV5YxqmKl5BoKJ32TL&#10;yexmCrIq5f8fqm9QSwMEFAAAAAgAh07iQDzfao7kAQAA5QMAAA4AAABkcnMvZTJvRG9jLnhtbK1T&#10;TY/TMBC9I/EfLN9p0lZdQdR0hVqWC4JKLD9gajuJJX/J4zbtv2fslBYWIe2BHJzxeObNvOfx+vFs&#10;DTupiNq7ls9nNWfKCS+161v+4/np3XvOMIGTYLxTLb8o5I+bt2/WY2jUwg/eSBUZgThsxtDyIaXQ&#10;VBWKQVnAmQ/K0WHno4VE29hXMsJI6NZUi7p+qEYfZYheKETy7qZDfkWMrwH0XaeF2nlxtMqlCTUq&#10;A4ko4aAD8k3ptuuUSN+6DlVipuXENJWVipB9yGu1WUPTRwiDFtcW4DUtvOBkQTsqeoPaQQJ2jPov&#10;KKtF9Oi7NBPeVhORogixmNcvtPk+QFCFC0mN4SY6/j9Y8fW0j0zLli+WnDmwdOMfj8mX0mz+kAUa&#10;AzYUt3X7eN1h2MfM9txFm//Eg52LqJebqOqcmJicgrzL+bJerTJcdc8LEdNn5S3LRssxRdD9kLbe&#10;Obo5H+dFUzh9wTQl/krIRY1jY8s/rBYrzgTQJHY0AWTaQGzQ9SUXvdHySRuTMzD2h62J7AR5Gsp3&#10;beiPsFxkBzhMceUoh0EzKJCfnGTpEkgmR8+D5xaskpwZRa8pWyUygTb3yBQ1uN78I5r0MI5kyTJP&#10;wmbr4OWl6F38dPtFuOuk5vH6fV+y769z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BKNW2QAA&#10;AAsBAAAPAAAAAAAAAAEAIAAAACIAAABkcnMvZG93bnJldi54bWxQSwECFAAUAAAACACHTuJAPN9q&#10;juQBAADlAwAADgAAAAAAAAABACAAAAAoAQAAZHJzL2Uyb0RvYy54bWxQSwUGAAAAAAYABgBZAQAA&#10;fg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d-ID" w:eastAsia="id-ID"/>
        </w:rPr>
        <mc:AlternateContent>
          <mc:Choice Requires="wps">
            <w:drawing>
              <wp:anchor distT="45720" distB="45720" distL="114300" distR="114300" simplePos="0" relativeHeight="251672576" behindDoc="0" locked="0" layoutInCell="1" allowOverlap="1">
                <wp:simplePos x="0" y="0"/>
                <wp:positionH relativeFrom="column">
                  <wp:posOffset>1536700</wp:posOffset>
                </wp:positionH>
                <wp:positionV relativeFrom="paragraph">
                  <wp:posOffset>3539490</wp:posOffset>
                </wp:positionV>
                <wp:extent cx="1966595" cy="504190"/>
                <wp:effectExtent l="19050" t="19050" r="33655" b="48260"/>
                <wp:wrapSquare wrapText="bothSides"/>
                <wp:docPr id="22" name="Text Box 15"/>
                <wp:cNvGraphicFramePr/>
                <a:graphic xmlns:a="http://schemas.openxmlformats.org/drawingml/2006/main">
                  <a:graphicData uri="http://schemas.microsoft.com/office/word/2010/wordprocessingShape">
                    <wps:wsp>
                      <wps:cNvSpPr txBox="1"/>
                      <wps:spPr>
                        <a:xfrm>
                          <a:off x="0" y="0"/>
                          <a:ext cx="1966595" cy="504190"/>
                        </a:xfrm>
                        <a:prstGeom prst="rect">
                          <a:avLst/>
                        </a:prstGeom>
                        <a:solidFill>
                          <a:srgbClr val="8064A2"/>
                        </a:solidFill>
                        <a:ln w="38100" cap="flat" cmpd="sng">
                          <a:solidFill>
                            <a:srgbClr val="000000"/>
                          </a:solidFill>
                          <a:prstDash val="solid"/>
                          <a:miter/>
                          <a:headEnd type="none" w="med" len="med"/>
                          <a:tailEnd type="none" w="med" len="med"/>
                        </a:ln>
                        <a:effectLst>
                          <a:outerShdw dist="28398" dir="3806096" algn="ctr" rotWithShape="0">
                            <a:srgbClr val="3F3151">
                              <a:alpha val="50000"/>
                            </a:srgbClr>
                          </a:outerShdw>
                        </a:effectLst>
                      </wps:spPr>
                      <wps:txbx>
                        <w:txbxContent>
                          <w:p>
                            <w:pPr>
                              <w:spacing w:line="480" w:lineRule="auto"/>
                              <w:ind w:left="0" w:firstLine="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Masyarakat</w:t>
                            </w:r>
                          </w:p>
                          <w:p>
                            <w:pPr>
                              <w:pStyle w:val="41"/>
                              <w:ind w:left="717" w:firstLine="0"/>
                              <w:rPr>
                                <w:rFonts w:ascii="Times New Roman" w:hAnsi="Times New Roman" w:cs="Times New Roman"/>
                                <w:b/>
                                <w:bCs/>
                                <w:sz w:val="24"/>
                                <w:szCs w:val="24"/>
                                <w:lang w:val="id-ID"/>
                              </w:rPr>
                            </w:pPr>
                          </w:p>
                        </w:txbxContent>
                      </wps:txbx>
                      <wps:bodyPr upright="1"/>
                    </wps:wsp>
                  </a:graphicData>
                </a:graphic>
              </wp:anchor>
            </w:drawing>
          </mc:Choice>
          <mc:Fallback>
            <w:pict>
              <v:shape id="Text Box 15" o:spid="_x0000_s1026" o:spt="202" type="#_x0000_t202" style="position:absolute;left:0pt;margin-left:121pt;margin-top:278.7pt;height:39.7pt;width:154.85pt;mso-wrap-distance-bottom:3.6pt;mso-wrap-distance-left:9pt;mso-wrap-distance-right:9pt;mso-wrap-distance-top:3.6pt;z-index:251672576;mso-width-relative:margin;mso-height-relative:margin;" fillcolor="#8064A2" filled="t" stroked="t" coordsize="21600,21600" o:gfxdata="UEsDBAoAAAAAAIdO4kAAAAAAAAAAAAAAAAAEAAAAZHJzL1BLAwQUAAAACACHTuJA9Di15doAAAAL&#10;AQAADwAAAGRycy9kb3ducmV2LnhtbE2PP0/DMBTEdyS+g/UqsVEnaZNWaZwOCIRUWFoYGN34NY5q&#10;Pwfb/cO3x0xlPN3p7nfN+moNO6MPgyMB+TQDhtQ5NVAv4PPj5XEJLERJShpHKOAHA6zb+7tG1spd&#10;aIvnXexZKqFQSwE6xrHmPHQarQxTNyIl7+C8lTFJ33Pl5SWVW8OLLKu4lQOlBS1HfNLYHXcnK+D5&#10;XW8wHjbl7DU3R7/9pjf1RUI8TPJsBSziNd7C8Ief0KFNTHt3IhWYEVDMi/QlCijLxRxYSpRlvgC2&#10;F1DNqiXwtuH/P7S/UEsDBBQAAAAIAIdO4kAzXHsDUQIAAN8EAAAOAAAAZHJzL2Uyb0RvYy54bWyt&#10;VE2P2yAQvVfqf0Dcu/7IOkqsOKu2aXqp2krZqmcC2EbiS0Bi5993wEma3e0hh/pgDzC8mfd4ePU0&#10;KomO3HlhdIOLhxwjrqlhQncN/vW8/bDAyAeiGZFG8wafuMdP6/fvVoOteWl6Ixl3CEC0rwfb4D4E&#10;W2eZpz1XxD8YyzUstsYpEmDouow5MgC6klmZ5/NsMI5ZZyj3HmY30yI+I7p7AE3bCso3hh4U12FC&#10;dVySAJR8L6zH69Rt23IafrSt5wHJBgPTkN5QBOJ9fGfrFak7R2wv6LkFck8LrzgpIjQUvUJtSCDo&#10;4MQbKCWoM9604YEalU1EkiLAoshfabPrieWJC0jt7VV0//9g6ffjT4cEa3BZYqSJghN/5mNAn8yI&#10;iirqM1hfQ9rOQmIYYR5cc5n3MBlpj61T8QuEEKyDuqeruhGNxk3L+bxaVhhRWKvyx2KZ5M/+7rbO&#10;h6/cKBSDBjs4vSQqOX7zATqB1EtKLOaNFGwrpEwD1+0/S4eOBE56kc8fP5axSdjyIk1qNDR4tihy&#10;6JES8G8LvoFQWdDA6y4VfLHF3yLn6fkXcuxsQ3w/dZAQYhqplQjcpajnhH3RDIWTBZk1XC8cu1Gc&#10;YSQ53MYYpcxAhLwnE+hJHYvw5HWQKQ7MASruejYgJqKQ5WK2hFvNBBh/BtrkyzlGRHZQkQaHkTPh&#10;twh9sls8tjd6zrazoiqms5C2JxPHKmpxkWISKQl+LZ9GN51l0UqTZWIUxv0IbGO4N+wE9jpYJ7oe&#10;Ok4GS+ng+wRzvqPxYt2OIb79L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Q4teXaAAAACwEA&#10;AA8AAAAAAAAAAQAgAAAAIgAAAGRycy9kb3ducmV2LnhtbFBLAQIUABQAAAAIAIdO4kAzXHsDUQIA&#10;AN8EAAAOAAAAAAAAAAEAIAAAACkBAABkcnMvZTJvRG9jLnhtbFBLBQYAAAAABgAGAFkBAADsBQAA&#10;AAA=&#10;">
                <v:fill on="t" focussize="0,0"/>
                <v:stroke weight="3pt" color="#000000" joinstyle="miter"/>
                <v:imagedata o:title=""/>
                <o:lock v:ext="edit" aspectratio="f"/>
                <v:shadow on="t" color="#3F3151" opacity="32768f" offset="1pt,2pt" origin="0f,0f" matrix="65536f,0f,0f,65536f"/>
                <v:textbox>
                  <w:txbxContent>
                    <w:p>
                      <w:pPr>
                        <w:spacing w:line="480" w:lineRule="auto"/>
                        <w:ind w:left="0" w:firstLine="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Masyarakat</w:t>
                      </w:r>
                    </w:p>
                    <w:p>
                      <w:pPr>
                        <w:pStyle w:val="41"/>
                        <w:ind w:left="717" w:firstLine="0"/>
                        <w:rPr>
                          <w:rFonts w:ascii="Times New Roman" w:hAnsi="Times New Roman" w:cs="Times New Roman"/>
                          <w:b/>
                          <w:bCs/>
                          <w:sz w:val="24"/>
                          <w:szCs w:val="24"/>
                          <w:lang w:val="id-ID"/>
                        </w:rPr>
                      </w:pPr>
                    </w:p>
                  </w:txbxContent>
                </v:textbox>
                <w10:wrap type="square"/>
              </v:shape>
            </w:pict>
          </mc:Fallback>
        </mc:AlternateContent>
      </w:r>
      <w:r>
        <w:rPr>
          <w:rFonts w:ascii="Times New Roman" w:hAnsi="Times New Roman" w:cs="Times New Roman"/>
          <w:sz w:val="24"/>
          <w:szCs w:val="24"/>
        </w:rPr>
        <mc:AlternateContent>
          <mc:Choice Requires="wps">
            <w:drawing>
              <wp:anchor distT="45720" distB="45720" distL="114300" distR="114300" simplePos="0" relativeHeight="251669504" behindDoc="0" locked="0" layoutInCell="1" allowOverlap="1">
                <wp:simplePos x="0" y="0"/>
                <wp:positionH relativeFrom="column">
                  <wp:posOffset>57150</wp:posOffset>
                </wp:positionH>
                <wp:positionV relativeFrom="paragraph">
                  <wp:posOffset>169545</wp:posOffset>
                </wp:positionV>
                <wp:extent cx="4973955" cy="1530985"/>
                <wp:effectExtent l="19050" t="19050" r="36195" b="50165"/>
                <wp:wrapSquare wrapText="bothSides"/>
                <wp:docPr id="19" name="Text Box 2"/>
                <wp:cNvGraphicFramePr/>
                <a:graphic xmlns:a="http://schemas.openxmlformats.org/drawingml/2006/main">
                  <a:graphicData uri="http://schemas.microsoft.com/office/word/2010/wordprocessingShape">
                    <wps:wsp>
                      <wps:cNvSpPr txBox="1"/>
                      <wps:spPr>
                        <a:xfrm>
                          <a:off x="0" y="0"/>
                          <a:ext cx="4973955" cy="1530985"/>
                        </a:xfrm>
                        <a:prstGeom prst="rect">
                          <a:avLst/>
                        </a:prstGeom>
                        <a:solidFill>
                          <a:srgbClr val="8064A2"/>
                        </a:solidFill>
                        <a:ln w="38100" cap="flat" cmpd="sng">
                          <a:solidFill>
                            <a:srgbClr val="000000"/>
                          </a:solidFill>
                          <a:prstDash val="solid"/>
                          <a:miter/>
                          <a:headEnd type="none" w="med" len="med"/>
                          <a:tailEnd type="none" w="med" len="med"/>
                        </a:ln>
                        <a:effectLst>
                          <a:outerShdw dist="28398" dir="3806096" algn="ctr" rotWithShape="0">
                            <a:srgbClr val="3F3151">
                              <a:alpha val="50000"/>
                            </a:srgbClr>
                          </a:outerShdw>
                        </a:effectLst>
                      </wps:spPr>
                      <wps:txbx>
                        <w:txbxContent>
                          <w:p>
                            <w:pPr>
                              <w:spacing w:before="0" w:after="0" w:line="240" w:lineRule="auto"/>
                              <w:ind w:left="0" w:firstLine="0"/>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Peran Kepala Desa</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sz w:val="24"/>
                                <w:szCs w:val="24"/>
                              </w:rPr>
                              <w:t>Peran meliputi norma-norma yang dihubungkan dengan posisi atau tempat seseorang dalam masyarakat</w:t>
                            </w:r>
                            <w:r>
                              <w:rPr>
                                <w:rFonts w:ascii="Times New Roman" w:hAnsi="Times New Roman" w:cs="Times New Roman"/>
                                <w:sz w:val="24"/>
                                <w:szCs w:val="24"/>
                                <w:lang w:val="id-ID"/>
                              </w:rPr>
                              <w:t>.</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sz w:val="24"/>
                                <w:szCs w:val="24"/>
                              </w:rPr>
                              <w:t>Peran adalah suatu konsep perilaku</w:t>
                            </w:r>
                            <w:r>
                              <w:rPr>
                                <w:rFonts w:ascii="Times New Roman" w:hAnsi="Times New Roman" w:cs="Times New Roman"/>
                                <w:sz w:val="24"/>
                                <w:szCs w:val="24"/>
                                <w:lang w:val="id-ID"/>
                              </w:rPr>
                              <w:t xml:space="preserve"> </w:t>
                            </w:r>
                            <w:r>
                              <w:rPr>
                                <w:rFonts w:ascii="Times New Roman" w:hAnsi="Times New Roman" w:cs="Times New Roman"/>
                                <w:sz w:val="24"/>
                                <w:szCs w:val="24"/>
                              </w:rPr>
                              <w:t>apa yang dapat dilaksanakan oleh individu-individu dalam masyarakat sebagai organisasi.</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bCs/>
                                <w:sz w:val="24"/>
                                <w:szCs w:val="24"/>
                              </w:rPr>
                              <w:t>Peran juga dapat dikatakan sebagai perilaku individu, yang penting bagi struktur sosial masyarakat</w:t>
                            </w:r>
                          </w:p>
                          <w:p>
                            <w:pPr>
                              <w:pStyle w:val="41"/>
                              <w:spacing w:before="0" w:line="240" w:lineRule="auto"/>
                              <w:ind w:left="426" w:firstLine="0"/>
                              <w:rPr>
                                <w:rFonts w:ascii="Times New Roman" w:hAnsi="Times New Roman" w:cs="Times New Roman"/>
                                <w:sz w:val="24"/>
                                <w:szCs w:val="24"/>
                              </w:rPr>
                            </w:pPr>
                            <w:r>
                              <w:rPr>
                                <w:rFonts w:ascii="Times New Roman" w:hAnsi="Times New Roman" w:cs="Times New Roman"/>
                                <w:b/>
                                <w:sz w:val="24"/>
                                <w:szCs w:val="24"/>
                                <w:lang w:val="id-ID"/>
                              </w:rPr>
                              <w:t>(</w:t>
                            </w:r>
                            <w:r>
                              <w:rPr>
                                <w:rFonts w:ascii="Times New Roman" w:hAnsi="Times New Roman" w:cs="Times New Roman"/>
                                <w:b/>
                                <w:i/>
                                <w:sz w:val="24"/>
                                <w:szCs w:val="24"/>
                              </w:rPr>
                              <w:t>Soerjono Soekanto</w:t>
                            </w:r>
                            <w:r>
                              <w:rPr>
                                <w:rFonts w:ascii="Times New Roman" w:hAnsi="Times New Roman" w:cs="Times New Roman"/>
                                <w:b/>
                                <w:sz w:val="24"/>
                                <w:szCs w:val="24"/>
                                <w:lang w:val="id-ID"/>
                              </w:rPr>
                              <w:t>)</w:t>
                            </w:r>
                          </w:p>
                        </w:txbxContent>
                      </wps:txbx>
                      <wps:bodyPr upright="1"/>
                    </wps:wsp>
                  </a:graphicData>
                </a:graphic>
              </wp:anchor>
            </w:drawing>
          </mc:Choice>
          <mc:Fallback>
            <w:pict>
              <v:shape id="Text Box 2" o:spid="_x0000_s1026" o:spt="202" type="#_x0000_t202" style="position:absolute;left:0pt;margin-left:4.5pt;margin-top:13.35pt;height:120.55pt;width:391.65pt;mso-wrap-distance-bottom:3.6pt;mso-wrap-distance-left:9pt;mso-wrap-distance-right:9pt;mso-wrap-distance-top:3.6pt;z-index:251669504;mso-width-relative:margin;mso-height-relative:margin;" fillcolor="#8064A2" filled="t" stroked="t" coordsize="21600,21600" o:gfxdata="UEsDBAoAAAAAAIdO4kAAAAAAAAAAAAAAAAAEAAAAZHJzL1BLAwQUAAAACACHTuJAXeZbRtcAAAAI&#10;AQAADwAAAGRycy9kb3ducmV2LnhtbE2PS2/CMBCE75X4D9Yi9VacBJVHiMMBtapEewF66NHESxxh&#10;r1PbPPrv6/YCx9lZzXxTLa/WsDP60DkSkI8yYEiNUx21Aj53r08zYCFKUtI4QgE/GGBZDx4qWSp3&#10;oQ2et7FlKYRCKQXoGPuS89BotDKMXI+UvIPzVsYkfcuVl5cUbg0vsmzCrewoNWjZ40pjc9yerICX&#10;D73GeFg/j99yc/Sbb3pXXyTE4zDPFsAiXuPtGf7wEzrUiWnvTqQCMwLmaUkUUEymwJI9nRdjYPv/&#10;wwx4XfH7AfUvUEsDBBQAAAAIAIdO4kA4aMrNUAIAAN8EAAAOAAAAZHJzL2Uyb0RvYy54bWytVE2P&#10;2jAQvVfqf7B8LwlkQyEirNpSeqnaSmzVs7GdxJK/ZBsS/n3HDlDYvXAohzC2X97MvHnO6nlQEh25&#10;88LoGk8nOUZcU8OEbmv8+2X7YYGRD0QzIo3mNT5xj5/X79+telvxmemMZNwhING+6m2NuxBslWWe&#10;dlwRPzGWazhsjFMkwNK1GXOkB3Yls1mez7PeOGadodx72N2Mh/jM6B4hNE0jKN8YelBch5HVcUkC&#10;tOQ7YT1ep2qbhtPws2k8D0jWGDoN6QlJIN7HZ7Zekap1xHaCnksgj5TwqidFhIakV6oNCQQdnHhD&#10;pQR1xpsmTKhR2dhIUgS6mOavtNl1xPLUC0jt7VV0//9o6Y/jL4cEAycsMdJEwcRf+BDQZzOgWZSn&#10;t74C1M4CLgywDdDLvofN2PXQOBX/oR8E5yDu6SpuJKOw+bT8WCzLEiMKZ9OyyJeLMvJk/163zodv&#10;3CgUgxo7mF4SlRy/+zBCL5CYzRsp2FZImRau3X+RDh0JTHqRz58+peqB/Q4mNeprXCymORRJCfi3&#10;Ad9AqCxo4HWbEt694m+Z8/Q7130Hi5VtiO/GCtJRhJFKicBdijpO2FfNUDhZkFnD9cKxGsUZRpLD&#10;bYxRQgYi5CNIaE/qmIQnr4NMcWEOkHHXsR4xEYWcLYol3GomwPgFaJMv5xgR2UJGGhxGzoQ/InTJ&#10;bnFub/QstsW0nI6zkLYjY49l1OIixShSGuc1fVrdVJZFL42eiVEY9gN0G8O9YSfw18E60XZQcXJY&#10;goPvE835jsaLdbuG+Pa7tP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eZbRtcAAAAIAQAADwAA&#10;AAAAAAABACAAAAAiAAAAZHJzL2Rvd25yZXYueG1sUEsBAhQAFAAAAAgAh07iQDhoys1QAgAA3wQA&#10;AA4AAAAAAAAAAQAgAAAAJgEAAGRycy9lMm9Eb2MueG1sUEsFBgAAAAAGAAYAWQEAAOgFAAAAAA==&#10;">
                <v:fill on="t" focussize="0,0"/>
                <v:stroke weight="3pt" color="#000000" joinstyle="miter"/>
                <v:imagedata o:title=""/>
                <o:lock v:ext="edit" aspectratio="f"/>
                <v:shadow on="t" color="#3F3151" opacity="32768f" offset="1pt,2pt" origin="0f,0f" matrix="65536f,0f,0f,65536f"/>
                <v:textbox>
                  <w:txbxContent>
                    <w:p>
                      <w:pPr>
                        <w:spacing w:before="0" w:after="0" w:line="240" w:lineRule="auto"/>
                        <w:ind w:left="0" w:firstLine="0"/>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Peran Kepala Desa</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sz w:val="24"/>
                          <w:szCs w:val="24"/>
                        </w:rPr>
                        <w:t>Peran meliputi norma-norma yang dihubungkan dengan posisi atau tempat seseorang dalam masyarakat</w:t>
                      </w:r>
                      <w:r>
                        <w:rPr>
                          <w:rFonts w:ascii="Times New Roman" w:hAnsi="Times New Roman" w:cs="Times New Roman"/>
                          <w:sz w:val="24"/>
                          <w:szCs w:val="24"/>
                          <w:lang w:val="id-ID"/>
                        </w:rPr>
                        <w:t>.</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sz w:val="24"/>
                          <w:szCs w:val="24"/>
                        </w:rPr>
                        <w:t>Peran adalah suatu konsep perilaku</w:t>
                      </w:r>
                      <w:r>
                        <w:rPr>
                          <w:rFonts w:ascii="Times New Roman" w:hAnsi="Times New Roman" w:cs="Times New Roman"/>
                          <w:sz w:val="24"/>
                          <w:szCs w:val="24"/>
                          <w:lang w:val="id-ID"/>
                        </w:rPr>
                        <w:t xml:space="preserve"> </w:t>
                      </w:r>
                      <w:r>
                        <w:rPr>
                          <w:rFonts w:ascii="Times New Roman" w:hAnsi="Times New Roman" w:cs="Times New Roman"/>
                          <w:sz w:val="24"/>
                          <w:szCs w:val="24"/>
                        </w:rPr>
                        <w:t>apa yang dapat dilaksanakan oleh individu-individu dalam masyarakat sebagai organisasi.</w:t>
                      </w:r>
                    </w:p>
                    <w:p>
                      <w:pPr>
                        <w:pStyle w:val="41"/>
                        <w:numPr>
                          <w:ilvl w:val="0"/>
                          <w:numId w:val="5"/>
                        </w:numPr>
                        <w:spacing w:before="0" w:line="240" w:lineRule="auto"/>
                        <w:ind w:left="426"/>
                        <w:rPr>
                          <w:rFonts w:ascii="Times New Roman" w:hAnsi="Times New Roman" w:cs="Times New Roman"/>
                          <w:sz w:val="24"/>
                          <w:szCs w:val="24"/>
                        </w:rPr>
                      </w:pPr>
                      <w:r>
                        <w:rPr>
                          <w:rFonts w:ascii="Times New Roman" w:hAnsi="Times New Roman" w:cs="Times New Roman"/>
                          <w:bCs/>
                          <w:sz w:val="24"/>
                          <w:szCs w:val="24"/>
                        </w:rPr>
                        <w:t>Peran juga dapat dikatakan sebagai perilaku individu, yang penting bagi struktur sosial masyarakat</w:t>
                      </w:r>
                    </w:p>
                    <w:p>
                      <w:pPr>
                        <w:pStyle w:val="41"/>
                        <w:spacing w:before="0" w:line="240" w:lineRule="auto"/>
                        <w:ind w:left="426" w:firstLine="0"/>
                        <w:rPr>
                          <w:rFonts w:ascii="Times New Roman" w:hAnsi="Times New Roman" w:cs="Times New Roman"/>
                          <w:sz w:val="24"/>
                          <w:szCs w:val="24"/>
                        </w:rPr>
                      </w:pPr>
                      <w:r>
                        <w:rPr>
                          <w:rFonts w:ascii="Times New Roman" w:hAnsi="Times New Roman" w:cs="Times New Roman"/>
                          <w:b/>
                          <w:sz w:val="24"/>
                          <w:szCs w:val="24"/>
                          <w:lang w:val="id-ID"/>
                        </w:rPr>
                        <w:t>(</w:t>
                      </w:r>
                      <w:r>
                        <w:rPr>
                          <w:rFonts w:ascii="Times New Roman" w:hAnsi="Times New Roman" w:cs="Times New Roman"/>
                          <w:b/>
                          <w:i/>
                          <w:sz w:val="24"/>
                          <w:szCs w:val="24"/>
                        </w:rPr>
                        <w:t>Soerjono Soekanto</w:t>
                      </w:r>
                      <w:r>
                        <w:rPr>
                          <w:rFonts w:ascii="Times New Roman" w:hAnsi="Times New Roman" w:cs="Times New Roman"/>
                          <w:b/>
                          <w:sz w:val="24"/>
                          <w:szCs w:val="24"/>
                          <w:lang w:val="id-ID"/>
                        </w:rPr>
                        <w:t>)</w:t>
                      </w:r>
                    </w:p>
                  </w:txbxContent>
                </v:textbox>
                <w10:wrap type="square"/>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4435475</wp:posOffset>
                </wp:positionV>
                <wp:extent cx="2282190" cy="700405"/>
                <wp:effectExtent l="0" t="0" r="0" b="0"/>
                <wp:wrapNone/>
                <wp:docPr id="20" name="Text Box 36"/>
                <wp:cNvGraphicFramePr/>
                <a:graphic xmlns:a="http://schemas.openxmlformats.org/drawingml/2006/main">
                  <a:graphicData uri="http://schemas.microsoft.com/office/word/2010/wordprocessingShape">
                    <wps:wsp>
                      <wps:cNvSpPr txBox="1">
                        <a:spLocks noChangeArrowheads="1"/>
                      </wps:cNvSpPr>
                      <wps:spPr bwMode="auto">
                        <a:xfrm>
                          <a:off x="0" y="0"/>
                          <a:ext cx="2282190" cy="700405"/>
                        </a:xfrm>
                        <a:prstGeom prst="rect">
                          <a:avLst/>
                        </a:prstGeom>
                        <a:noFill/>
                        <a:ln>
                          <a:noFill/>
                        </a:ln>
                        <a:effectLst/>
                      </wps:spPr>
                      <wps:txbx>
                        <w:txbxContent>
                          <w:p>
                            <w:pPr>
                              <w:pStyle w:val="3"/>
                              <w:ind w:left="357"/>
                              <w:jc w:val="center"/>
                              <w:rPr>
                                <w:rFonts w:ascii="Times New Roman" w:hAnsi="Times New Roman" w:cs="Times New Roman"/>
                                <w:b/>
                                <w:bCs/>
                                <w:color w:val="auto"/>
                              </w:rPr>
                            </w:pPr>
                            <w:bookmarkStart w:id="470" w:name="_Toc59401292"/>
                            <w:bookmarkStart w:id="471" w:name="_Toc79847597"/>
                            <w:bookmarkStart w:id="472" w:name="_Toc79847678"/>
                            <w:bookmarkStart w:id="473" w:name="_Toc79848946"/>
                            <w:bookmarkStart w:id="474" w:name="_Toc79849259"/>
                            <w:bookmarkStart w:id="475" w:name="_Toc79849348"/>
                            <w:bookmarkStart w:id="476" w:name="_Toc79849450"/>
                            <w:bookmarkStart w:id="477" w:name="_Toc83910704"/>
                            <w:bookmarkStart w:id="478" w:name="_Toc83910787"/>
                            <w:bookmarkStart w:id="479" w:name="_Toc83910860"/>
                            <w:bookmarkStart w:id="480" w:name="_Toc83911023"/>
                            <w:bookmarkStart w:id="481" w:name="_Toc84131129"/>
                            <w:bookmarkStart w:id="482" w:name="_Toc84300955"/>
                            <w:bookmarkStart w:id="483" w:name="_Toc84301120"/>
                            <w:bookmarkStart w:id="484" w:name="_Toc98829519"/>
                            <w:bookmarkStart w:id="485" w:name="_Toc106607530"/>
                            <w:bookmarkStart w:id="486" w:name="_Toc106607865"/>
                            <w:bookmarkStart w:id="487" w:name="_Toc106683151"/>
                            <w:bookmarkStart w:id="488" w:name="_Toc106968630"/>
                            <w:bookmarkStart w:id="489" w:name="_Toc106968731"/>
                            <w:r>
                              <w:rPr>
                                <w:rFonts w:ascii="Times New Roman" w:hAnsi="Times New Roman" w:cs="Times New Roman"/>
                                <w:b/>
                                <w:bCs/>
                                <w:color w:val="auto"/>
                              </w:rPr>
                              <w:t>Gambar Bagian: 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108pt;margin-top:349.25pt;height:55.15pt;width:179.7pt;z-index:251670528;mso-width-relative:page;mso-height-relative:page;" filled="f" stroked="f" coordsize="21600,21600" o:gfxdata="UEsDBAoAAAAAAIdO4kAAAAAAAAAAAAAAAAAEAAAAZHJzL1BLAwQUAAAACACHTuJAzZOEp9gAAAAL&#10;AQAADwAAAGRycy9kb3ducmV2LnhtbE2PzU7DMBCE70i8g7VI3KidqgluyKYHEFcQ5Ufi5sbbJCJe&#10;R7HbhLfHnOA4mtHMN9VucYM40xR6zwjZSoEgbrztuUV4e3280SBCNGzN4JkQvinArr68qExp/cwv&#10;dN7HVqQSDqVB6GIcSylD05EzYeVH4uQd/eRMTHJqpZ3MnMrdINdKFdKZntNCZ0a676j52p8cwvvT&#10;8fNjo57bB5ePs1+UZLeViNdXmboDEWmJf2H4xU/oUCemgz+xDWJAWGdF+hIRiq3OQaREfptvQBwQ&#10;tNIaZF3J/x/qH1BLAwQUAAAACACHTuJA7phXugwCAAAkBAAADgAAAGRycy9lMm9Eb2MueG1srVPL&#10;btswELwX6D8QvNeSVeclWA7SGCkKpA8g6QfQFGURFbnskrbkfn2XlOI6ySWHXgRydzk7M7taXg+m&#10;Y3uFXoOt+HyWc6ashFrbbcV/Pt59uOTMB2Fr0YFVFT8oz69X798te1eqAlroaoWMQKwve1fxNgRX&#10;ZpmXrTLCz8ApS8kG0IhAV9xmNYqe0E2XFXl+nvWAtUOQynuKrscknxDxLYDQNFqqNcidUTaMqKg6&#10;EUiSb7XzfJXYNo2S4XvTeBVYV3FSGtKXmtB5E7/ZainKLQrXajlREG+h8EKTEdpS0yPUWgTBdqhf&#10;QRktETw0YSbBZKOQ5AipmOcvvHlohVNJC1nt3dF0//9g5bf9D2S6rnhBllhhaOKPagjsEwzs43n0&#10;p3e+pLIHR4VhoDhtTdLq3T3IX55ZuG2F3aobROhbJWriN48vs5OnI46PIJv+K9TUR+wCJKChQRPN&#10;IzsYoRORw3E2kYukYFFcFvMrSknKXeT5Ij9LLUT59NqhD58VGBYPFUeafUIX+3sfIhtRPpXEZhbu&#10;dNel+Xf2WYAKx4hKCzS9jloi/VFIGDbD5M0G6gOpQhiXi34tOrSAfzjrabEq7n/vBCrOui+WnLma&#10;LxYkI6TL4uwi+o6nmc1pRlhJUBUPnI3H2zBu786h3rbUaZyFhRtys9FJaKQ6sppmQMuT9E+LHrfz&#10;9J6q/v3c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k4Sn2AAAAAsBAAAPAAAAAAAAAAEAIAAA&#10;ACIAAABkcnMvZG93bnJldi54bWxQSwECFAAUAAAACACHTuJA7phXugwCAAAkBAAADgAAAAAAAAAB&#10;ACAAAAAnAQAAZHJzL2Uyb0RvYy54bWxQSwUGAAAAAAYABgBZAQAApQUAAAAA&#10;">
                <v:fill on="f" focussize="0,0"/>
                <v:stroke on="f"/>
                <v:imagedata o:title=""/>
                <o:lock v:ext="edit" aspectratio="f"/>
                <v:textbox>
                  <w:txbxContent>
                    <w:p>
                      <w:pPr>
                        <w:pStyle w:val="3"/>
                        <w:ind w:left="357"/>
                        <w:jc w:val="center"/>
                        <w:rPr>
                          <w:rFonts w:ascii="Times New Roman" w:hAnsi="Times New Roman" w:cs="Times New Roman"/>
                          <w:b/>
                          <w:bCs/>
                          <w:color w:val="auto"/>
                        </w:rPr>
                      </w:pPr>
                      <w:bookmarkStart w:id="470" w:name="_Toc59401292"/>
                      <w:bookmarkStart w:id="471" w:name="_Toc79847597"/>
                      <w:bookmarkStart w:id="472" w:name="_Toc79847678"/>
                      <w:bookmarkStart w:id="473" w:name="_Toc79848946"/>
                      <w:bookmarkStart w:id="474" w:name="_Toc79849259"/>
                      <w:bookmarkStart w:id="475" w:name="_Toc79849348"/>
                      <w:bookmarkStart w:id="476" w:name="_Toc79849450"/>
                      <w:bookmarkStart w:id="477" w:name="_Toc83910704"/>
                      <w:bookmarkStart w:id="478" w:name="_Toc83910787"/>
                      <w:bookmarkStart w:id="479" w:name="_Toc83910860"/>
                      <w:bookmarkStart w:id="480" w:name="_Toc83911023"/>
                      <w:bookmarkStart w:id="481" w:name="_Toc84131129"/>
                      <w:bookmarkStart w:id="482" w:name="_Toc84300955"/>
                      <w:bookmarkStart w:id="483" w:name="_Toc84301120"/>
                      <w:bookmarkStart w:id="484" w:name="_Toc98829519"/>
                      <w:bookmarkStart w:id="485" w:name="_Toc106607530"/>
                      <w:bookmarkStart w:id="486" w:name="_Toc106607865"/>
                      <w:bookmarkStart w:id="487" w:name="_Toc106683151"/>
                      <w:bookmarkStart w:id="488" w:name="_Toc106968630"/>
                      <w:bookmarkStart w:id="489" w:name="_Toc106968731"/>
                      <w:r>
                        <w:rPr>
                          <w:rFonts w:ascii="Times New Roman" w:hAnsi="Times New Roman" w:cs="Times New Roman"/>
                          <w:b/>
                          <w:bCs/>
                          <w:color w:val="auto"/>
                        </w:rPr>
                        <w:t>Gambar Bagian: 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xbxContent>
                </v:textbox>
              </v:shape>
            </w:pict>
          </mc:Fallback>
        </mc:AlternateContent>
      </w:r>
    </w:p>
    <w:p>
      <w:pPr>
        <w:spacing w:line="480" w:lineRule="auto"/>
        <w:ind w:left="0" w:firstLine="0"/>
        <w:jc w:val="both"/>
        <w:rPr>
          <w:rFonts w:ascii="Times New Roman" w:hAnsi="Times New Roman" w:cs="Times New Roman"/>
          <w:sz w:val="24"/>
          <w:szCs w:val="24"/>
          <w:lang w:val="id-ID"/>
        </w:rPr>
      </w:pPr>
    </w:p>
    <w:p>
      <w:pPr>
        <w:pStyle w:val="2"/>
        <w:spacing w:line="480" w:lineRule="auto"/>
        <w:jc w:val="center"/>
        <w:rPr>
          <w:rFonts w:ascii="Times New Roman" w:hAnsi="Times New Roman" w:cs="Times New Roman"/>
          <w:b/>
          <w:bCs/>
          <w:color w:val="auto"/>
          <w:sz w:val="24"/>
          <w:szCs w:val="24"/>
        </w:rPr>
      </w:pPr>
      <w:bookmarkStart w:id="234" w:name="_Toc83911024"/>
      <w:bookmarkStart w:id="235" w:name="_Toc79849451"/>
      <w:bookmarkStart w:id="236" w:name="_Toc79847598"/>
      <w:bookmarkStart w:id="237" w:name="_Toc59401293"/>
      <w:bookmarkStart w:id="238" w:name="_Toc59372890"/>
      <w:bookmarkStart w:id="239" w:name="_Toc58883596"/>
      <w:bookmarkStart w:id="240" w:name="_Toc84131130"/>
      <w:bookmarkStart w:id="241" w:name="_Toc84301121"/>
      <w:bookmarkStart w:id="242" w:name="_Toc98829520"/>
      <w:bookmarkStart w:id="243" w:name="_Toc106607531"/>
      <w:bookmarkStart w:id="244" w:name="_Toc106968631"/>
      <w:bookmarkStart w:id="245" w:name="_Toc106968732"/>
      <w:r>
        <w:rPr>
          <w:rFonts w:ascii="Times New Roman" w:hAnsi="Times New Roman" w:cs="Times New Roman"/>
          <w:b/>
          <w:bCs/>
          <w:color w:val="auto"/>
          <w:sz w:val="24"/>
          <w:szCs w:val="24"/>
        </w:rPr>
        <w:t>BAB III</w:t>
      </w:r>
      <w:bookmarkEnd w:id="234"/>
      <w:bookmarkEnd w:id="235"/>
      <w:bookmarkEnd w:id="236"/>
      <w:bookmarkEnd w:id="237"/>
      <w:bookmarkEnd w:id="238"/>
      <w:bookmarkEnd w:id="239"/>
      <w:bookmarkEnd w:id="240"/>
      <w:bookmarkEnd w:id="241"/>
      <w:bookmarkEnd w:id="242"/>
      <w:bookmarkEnd w:id="243"/>
      <w:bookmarkEnd w:id="244"/>
      <w:bookmarkEnd w:id="245"/>
    </w:p>
    <w:p>
      <w:pPr>
        <w:pStyle w:val="2"/>
        <w:spacing w:line="480" w:lineRule="auto"/>
        <w:jc w:val="center"/>
        <w:rPr>
          <w:rFonts w:ascii="Times New Roman" w:hAnsi="Times New Roman" w:cs="Times New Roman"/>
          <w:b/>
          <w:bCs/>
          <w:color w:val="auto"/>
          <w:sz w:val="24"/>
          <w:szCs w:val="24"/>
        </w:rPr>
      </w:pPr>
      <w:bookmarkStart w:id="246" w:name="_Toc58883597"/>
      <w:bookmarkStart w:id="247" w:name="_Toc59372891"/>
      <w:bookmarkStart w:id="248" w:name="_Toc59401294"/>
      <w:bookmarkStart w:id="249" w:name="_Toc79847599"/>
      <w:bookmarkStart w:id="250" w:name="_Toc79849452"/>
      <w:bookmarkStart w:id="251" w:name="_Toc83911025"/>
      <w:bookmarkStart w:id="252" w:name="_Toc84131131"/>
      <w:bookmarkStart w:id="253" w:name="_Toc84301122"/>
      <w:bookmarkStart w:id="254" w:name="_Toc98829521"/>
      <w:bookmarkStart w:id="255" w:name="_Toc106607532"/>
      <w:bookmarkStart w:id="256" w:name="_Toc106608037"/>
      <w:bookmarkStart w:id="257" w:name="_Toc106777121"/>
      <w:bookmarkStart w:id="258" w:name="_Toc106968632"/>
      <w:bookmarkStart w:id="259" w:name="_Toc106968733"/>
      <w:r>
        <w:rPr>
          <w:rFonts w:ascii="Times New Roman" w:hAnsi="Times New Roman" w:cs="Times New Roman"/>
          <w:b/>
          <w:bCs/>
          <w:color w:val="auto"/>
          <w:sz w:val="24"/>
          <w:szCs w:val="24"/>
        </w:rPr>
        <w:t>METODE PENELITIAN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3"/>
        <w:spacing w:line="480" w:lineRule="auto"/>
        <w:ind w:left="0" w:firstLine="0"/>
        <w:jc w:val="both"/>
        <w:rPr>
          <w:rFonts w:ascii="Times New Roman" w:hAnsi="Times New Roman" w:cs="Times New Roman"/>
          <w:b/>
          <w:bCs/>
          <w:color w:val="auto"/>
          <w:sz w:val="24"/>
          <w:szCs w:val="24"/>
        </w:rPr>
      </w:pPr>
      <w:bookmarkStart w:id="260" w:name="_Toc58883598"/>
      <w:bookmarkStart w:id="261" w:name="_Toc59372892"/>
      <w:bookmarkStart w:id="262" w:name="_Toc59401295"/>
      <w:bookmarkStart w:id="263" w:name="_Toc79847600"/>
      <w:bookmarkStart w:id="264" w:name="_Toc79849453"/>
      <w:bookmarkStart w:id="265" w:name="_Toc83911026"/>
      <w:bookmarkStart w:id="266" w:name="_Toc84131132"/>
      <w:bookmarkStart w:id="267" w:name="_Toc84301123"/>
      <w:bookmarkStart w:id="268" w:name="_Toc98829522"/>
      <w:bookmarkStart w:id="269" w:name="_Toc106607533"/>
      <w:bookmarkStart w:id="270" w:name="_Toc106968633"/>
      <w:bookmarkStart w:id="271" w:name="_Toc106968734"/>
      <w:r>
        <w:rPr>
          <w:rFonts w:ascii="Times New Roman" w:hAnsi="Times New Roman" w:cs="Times New Roman"/>
          <w:b/>
          <w:bCs/>
          <w:color w:val="auto"/>
          <w:sz w:val="24"/>
          <w:szCs w:val="24"/>
        </w:rPr>
        <w:t>3.1</w:t>
      </w:r>
      <w:r>
        <w:rPr>
          <w:rFonts w:ascii="Times New Roman" w:hAnsi="Times New Roman" w:cs="Times New Roman"/>
          <w:b/>
          <w:bCs/>
          <w:color w:val="auto"/>
          <w:sz w:val="24"/>
          <w:szCs w:val="24"/>
          <w:lang w:val="id-ID"/>
        </w:rPr>
        <w:t>.</w:t>
      </w:r>
      <w:r>
        <w:rPr>
          <w:rFonts w:ascii="Times New Roman" w:hAnsi="Times New Roman" w:cs="Times New Roman"/>
          <w:b/>
          <w:bCs/>
          <w:color w:val="auto"/>
          <w:sz w:val="24"/>
          <w:szCs w:val="24"/>
        </w:rPr>
        <w:t xml:space="preserve"> Jenis Penelitian</w:t>
      </w:r>
      <w:bookmarkEnd w:id="260"/>
      <w:bookmarkEnd w:id="261"/>
      <w:bookmarkEnd w:id="262"/>
      <w:bookmarkEnd w:id="263"/>
      <w:bookmarkEnd w:id="264"/>
      <w:bookmarkEnd w:id="265"/>
      <w:bookmarkEnd w:id="266"/>
      <w:bookmarkEnd w:id="267"/>
      <w:bookmarkEnd w:id="268"/>
      <w:bookmarkEnd w:id="269"/>
      <w:bookmarkEnd w:id="270"/>
      <w:bookmarkEnd w:id="271"/>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Jenis penelitian yang peneliti gunakan adalah kualitatif deskriftif. Jenis penelitian kualitatif ini menekankan unsur manusia sebagai instrumen penelitian, dengan cara tersebut akan mempermudah penelitian untukmelakukan penyesuaian dengan kenyataan yang terjadi dilapangan.</w:t>
      </w:r>
    </w:p>
    <w:p>
      <w:pPr>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Sedang penelitian deskriptif sendiri menurut (Asep Kurniawan, 2015: 28) penelitian deskriptif </w:t>
      </w:r>
      <w:r>
        <w:rPr>
          <w:rFonts w:ascii="Times New Roman" w:hAnsi="Times New Roman" w:cs="Times New Roman"/>
          <w:sz w:val="24"/>
          <w:szCs w:val="24"/>
          <w:lang w:val="id-ID"/>
        </w:rPr>
        <w:t>ialah suatu</w:t>
      </w:r>
      <w:r>
        <w:rPr>
          <w:rFonts w:ascii="Times New Roman" w:hAnsi="Times New Roman" w:cs="Times New Roman"/>
          <w:sz w:val="24"/>
          <w:szCs w:val="24"/>
        </w:rPr>
        <w:t xml:space="preserve"> penelitian yang dilakukan untuk melihat nilai variable mandiri, baik satu variable maupun lebih (independent) tanpa membuat perbandingan </w:t>
      </w:r>
      <w:r>
        <w:rPr>
          <w:rFonts w:ascii="Times New Roman" w:hAnsi="Times New Roman" w:cs="Times New Roman"/>
          <w:sz w:val="24"/>
          <w:szCs w:val="24"/>
          <w:lang w:val="id-ID"/>
        </w:rPr>
        <w:t>dan</w:t>
      </w:r>
      <w:r>
        <w:rPr>
          <w:rFonts w:ascii="Times New Roman" w:hAnsi="Times New Roman" w:cs="Times New Roman"/>
          <w:sz w:val="24"/>
          <w:szCs w:val="24"/>
        </w:rPr>
        <w:t xml:space="preserve">atau menghubungkan antara variabel satu dengan yang lain. </w:t>
      </w:r>
      <w:bookmarkStart w:id="272" w:name="_Toc58883599"/>
    </w:p>
    <w:p>
      <w:pPr>
        <w:spacing w:line="480" w:lineRule="auto"/>
        <w:ind w:left="0" w:firstLine="0"/>
        <w:jc w:val="both"/>
        <w:rPr>
          <w:rFonts w:ascii="Times New Roman" w:hAnsi="Times New Roman" w:cs="Times New Roman"/>
          <w:b/>
          <w:bCs/>
          <w:sz w:val="24"/>
          <w:szCs w:val="24"/>
        </w:rPr>
      </w:pPr>
      <w:bookmarkStart w:id="273" w:name="_Toc59372893"/>
      <w:bookmarkStart w:id="274" w:name="_Toc59401296"/>
      <w:bookmarkStart w:id="275" w:name="_Toc79847601"/>
      <w:bookmarkStart w:id="276" w:name="_Toc79849454"/>
      <w:bookmarkStart w:id="277" w:name="_Toc83911027"/>
      <w:bookmarkStart w:id="278" w:name="_Toc84131133"/>
      <w:bookmarkStart w:id="279" w:name="_Toc84301124"/>
      <w:bookmarkStart w:id="280" w:name="_Toc98829523"/>
      <w:r>
        <w:rPr>
          <w:rFonts w:ascii="Times New Roman" w:hAnsi="Times New Roman" w:cs="Times New Roman"/>
          <w:b/>
          <w:bCs/>
          <w:sz w:val="24"/>
          <w:szCs w:val="24"/>
        </w:rPr>
        <w:t>3.2</w:t>
      </w:r>
      <w:r>
        <w:rPr>
          <w:rFonts w:ascii="Times New Roman" w:hAnsi="Times New Roman" w:cs="Times New Roman"/>
          <w:b/>
          <w:bCs/>
          <w:sz w:val="24"/>
          <w:szCs w:val="24"/>
          <w:lang w:val="id-ID"/>
        </w:rPr>
        <w:t>.</w:t>
      </w:r>
      <w:r>
        <w:rPr>
          <w:rFonts w:ascii="Times New Roman" w:hAnsi="Times New Roman" w:cs="Times New Roman"/>
          <w:b/>
          <w:bCs/>
          <w:sz w:val="24"/>
          <w:szCs w:val="24"/>
        </w:rPr>
        <w:t xml:space="preserve"> Fokus Penelitian</w:t>
      </w:r>
      <w:bookmarkEnd w:id="273"/>
      <w:bookmarkEnd w:id="274"/>
      <w:bookmarkEnd w:id="275"/>
      <w:bookmarkEnd w:id="276"/>
      <w:bookmarkEnd w:id="277"/>
      <w:bookmarkEnd w:id="278"/>
      <w:bookmarkEnd w:id="279"/>
      <w:bookmarkEnd w:id="280"/>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Fo</w:t>
      </w:r>
      <w:r>
        <w:rPr>
          <w:rFonts w:ascii="Times New Roman" w:hAnsi="Times New Roman" w:cs="Times New Roman"/>
          <w:sz w:val="24"/>
          <w:szCs w:val="24"/>
          <w:lang w:val="id-ID"/>
        </w:rPr>
        <w:t>k</w:t>
      </w:r>
      <w:r>
        <w:rPr>
          <w:rFonts w:ascii="Times New Roman" w:hAnsi="Times New Roman" w:cs="Times New Roman"/>
          <w:sz w:val="24"/>
          <w:szCs w:val="24"/>
        </w:rPr>
        <w:t>us penelitian ini terlatak pada peran seorang kepala desa dalam upaya pemberdayaan masyarakan, yang dimana kepala desa adalah pemimpin yang diakui didesa serta patron utama penggerak masyarakat dan konseptor berbagai upaya pemberdayaan masyarakat</w:t>
      </w:r>
      <w:r>
        <w:rPr>
          <w:rFonts w:ascii="Times New Roman" w:hAnsi="Times New Roman" w:cs="Times New Roman"/>
          <w:sz w:val="24"/>
          <w:szCs w:val="24"/>
          <w:lang w:val="id-ID"/>
        </w:rPr>
        <w:t>.</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mempertanyakan tentang bagai mana peran kepala desa dalam pemberdayaan entah itu dalam bentuk program yang dijalankan dan yang tak dijalankan, kontribusi langsung kepala desa dalam implementasi kegiatan pemberdayaan, interaksi dengan masyarakat guna untuk mengarahkan masyaakat pada keberdayaan atau hal hal lain yang terkait dengan peran kepala desa dalam pemberdayaan. </w:t>
      </w:r>
    </w:p>
    <w:p>
      <w:pPr>
        <w:ind w:left="0" w:firstLine="0"/>
        <w:rPr>
          <w:rFonts w:ascii="Times New Roman" w:hAnsi="Times New Roman" w:cs="Times New Roman" w:eastAsiaTheme="majorEastAsia"/>
          <w:b/>
          <w:bCs/>
          <w:sz w:val="24"/>
          <w:szCs w:val="24"/>
        </w:rPr>
      </w:pPr>
      <w:bookmarkStart w:id="281" w:name="_Toc59372894"/>
      <w:bookmarkStart w:id="282" w:name="_Toc59401297"/>
      <w:bookmarkStart w:id="283" w:name="_Toc79847602"/>
      <w:bookmarkStart w:id="284" w:name="_Toc79849455"/>
      <w:bookmarkStart w:id="285" w:name="_Toc83911028"/>
      <w:bookmarkStart w:id="286" w:name="_Toc84131134"/>
      <w:bookmarkStart w:id="287" w:name="_Toc84301125"/>
      <w:bookmarkStart w:id="288" w:name="_Toc98829524"/>
      <w:r>
        <w:rPr>
          <w:rFonts w:ascii="Times New Roman" w:hAnsi="Times New Roman" w:cs="Times New Roman"/>
          <w:b/>
          <w:bCs/>
          <w:sz w:val="24"/>
          <w:szCs w:val="24"/>
        </w:rPr>
        <w:t>3.3</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Subjek Penelitian</w:t>
      </w:r>
      <w:bookmarkEnd w:id="272"/>
      <w:bookmarkEnd w:id="281"/>
      <w:bookmarkEnd w:id="282"/>
      <w:bookmarkEnd w:id="283"/>
      <w:bookmarkEnd w:id="284"/>
      <w:bookmarkEnd w:id="285"/>
      <w:bookmarkEnd w:id="286"/>
      <w:bookmarkEnd w:id="287"/>
      <w:bookmarkEnd w:id="288"/>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Subjek atau responden adalah orang yang dimintai untuk memberikan keterangan tentang suatu fakta atau pendapat Subjek penelitian itu adalah sumber informasi yang digali untuk mengungkap fakta dilapangan. (Anwika, 2013:53)</w:t>
      </w:r>
    </w:p>
    <w:p>
      <w:pPr>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berbagai referensi yang peneliti dapat, peneliti berkesimpulan bahwa yang dimaksud subyek penelitian, adalah orang, tempat, atau benda yang diamati dalam rangka pembumbutan sebagai sasaran. Sedang obyek penelitian adalah himpunan elemen yang dapat berupa orang, organisasi atau barang yang akan diteliti.</w:t>
      </w:r>
    </w:p>
    <w:p>
      <w:pPr>
        <w:spacing w:line="480" w:lineRule="auto"/>
        <w:ind w:left="0" w:firstLine="720"/>
        <w:jc w:val="both"/>
        <w:rPr>
          <w:rFonts w:ascii="Times New Roman" w:hAnsi="Times New Roman" w:cs="Times New Roman"/>
          <w:bCs/>
          <w:sz w:val="24"/>
          <w:szCs w:val="24"/>
        </w:rPr>
      </w:pPr>
      <w:r>
        <w:rPr>
          <w:rFonts w:ascii="Times New Roman" w:hAnsi="Times New Roman" w:cs="Times New Roman"/>
          <w:sz w:val="24"/>
          <w:szCs w:val="24"/>
        </w:rPr>
        <w:t>Dalam penelitian yang berjudul “</w:t>
      </w:r>
      <w:r>
        <w:rPr>
          <w:rFonts w:ascii="Times New Roman" w:hAnsi="Times New Roman" w:cs="Times New Roman"/>
          <w:bCs/>
          <w:sz w:val="24"/>
          <w:szCs w:val="24"/>
          <w:lang w:val="id-ID"/>
        </w:rPr>
        <w:t>Peran Kepala Desa Dalam Pemberdayaan Masyarakat Di desa Solonsa, Kecamatan WitaPonda, Kabupaten Morowali</w:t>
      </w:r>
      <w:r>
        <w:rPr>
          <w:rFonts w:ascii="Times New Roman" w:hAnsi="Times New Roman" w:cs="Times New Roman"/>
          <w:bCs/>
          <w:sz w:val="24"/>
          <w:szCs w:val="24"/>
        </w:rPr>
        <w:t>” peneliti mengambil subjek penelitian sebagai berikut:</w:t>
      </w:r>
    </w:p>
    <w:p>
      <w:pPr>
        <w:spacing w:line="480" w:lineRule="auto"/>
        <w:ind w:left="720" w:firstLine="0"/>
        <w:jc w:val="both"/>
        <w:rPr>
          <w:rFonts w:ascii="Times New Roman" w:hAnsi="Times New Roman" w:cs="Times New Roman"/>
          <w:sz w:val="24"/>
          <w:szCs w:val="24"/>
          <w:lang w:val="id-ID"/>
        </w:rPr>
      </w:pPr>
      <w:r>
        <w:rPr>
          <w:rFonts w:ascii="Times New Roman" w:hAnsi="Times New Roman" w:cs="Times New Roman"/>
          <w:sz w:val="24"/>
          <w:szCs w:val="24"/>
        </w:rPr>
        <w:t>-Kepala Desa</w:t>
      </w:r>
    </w:p>
    <w:p>
      <w:pPr>
        <w:spacing w:line="480" w:lineRule="auto"/>
        <w:ind w:left="720" w:firstLine="0"/>
        <w:jc w:val="both"/>
        <w:rPr>
          <w:rFonts w:ascii="Times New Roman" w:hAnsi="Times New Roman" w:cs="Times New Roman"/>
          <w:sz w:val="24"/>
          <w:szCs w:val="24"/>
          <w:lang w:val="id-ID"/>
        </w:rPr>
      </w:pPr>
      <w:r>
        <w:rPr>
          <w:rFonts w:ascii="Times New Roman" w:hAnsi="Times New Roman" w:cs="Times New Roman"/>
          <w:sz w:val="24"/>
          <w:szCs w:val="24"/>
          <w:lang w:val="id-ID"/>
        </w:rPr>
        <w:t>-Aparat Desa</w:t>
      </w:r>
    </w:p>
    <w:p>
      <w:pPr>
        <w:spacing w:before="0" w:after="0" w:line="480" w:lineRule="auto"/>
        <w:ind w:left="720" w:firstLine="0"/>
        <w:jc w:val="both"/>
        <w:rPr>
          <w:rFonts w:ascii="Times New Roman" w:hAnsi="Times New Roman" w:cs="Times New Roman"/>
          <w:sz w:val="24"/>
          <w:szCs w:val="24"/>
          <w:lang w:val="id-ID"/>
        </w:rPr>
      </w:pPr>
      <w:r>
        <w:rPr>
          <w:rFonts w:ascii="Times New Roman" w:hAnsi="Times New Roman" w:cs="Times New Roman"/>
          <w:sz w:val="24"/>
          <w:szCs w:val="24"/>
          <w:lang w:val="id-ID"/>
        </w:rPr>
        <w:t>-Mitra Desa</w:t>
      </w:r>
    </w:p>
    <w:p>
      <w:pPr>
        <w:spacing w:before="0" w:after="0" w:line="480" w:lineRule="auto"/>
        <w:ind w:left="720" w:firstLine="0"/>
        <w:jc w:val="both"/>
        <w:rPr>
          <w:rFonts w:ascii="Times New Roman" w:hAnsi="Times New Roman" w:cs="Times New Roman"/>
          <w:sz w:val="24"/>
          <w:szCs w:val="24"/>
          <w:lang w:val="id-ID"/>
        </w:rPr>
      </w:pPr>
      <w:r>
        <w:rPr>
          <w:rFonts w:ascii="Times New Roman" w:hAnsi="Times New Roman" w:cs="Times New Roman"/>
          <w:sz w:val="24"/>
          <w:szCs w:val="24"/>
          <w:lang w:val="id-ID"/>
        </w:rPr>
        <w:t>-Masyarakat Desa</w:t>
      </w: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before="0" w:after="0" w:line="480" w:lineRule="auto"/>
        <w:ind w:left="720" w:firstLine="0"/>
        <w:jc w:val="both"/>
        <w:rPr>
          <w:rFonts w:ascii="Times New Roman" w:hAnsi="Times New Roman" w:cs="Times New Roman"/>
          <w:sz w:val="24"/>
          <w:szCs w:val="24"/>
          <w:lang w:val="id-ID"/>
        </w:rPr>
      </w:pPr>
    </w:p>
    <w:p>
      <w:pPr>
        <w:spacing w:before="0" w:after="0" w:line="240" w:lineRule="auto"/>
        <w:ind w:left="0" w:firstLine="0"/>
        <w:jc w:val="both"/>
        <w:rPr>
          <w:rFonts w:ascii="Times New Roman" w:hAnsi="Times New Roman" w:cs="Times New Roman"/>
          <w:sz w:val="24"/>
          <w:szCs w:val="24"/>
          <w:lang w:val="id-ID"/>
        </w:rPr>
      </w:pPr>
      <w:bookmarkStart w:id="289" w:name="_Toc58883600"/>
      <w:bookmarkStart w:id="290" w:name="_Toc59372895"/>
      <w:bookmarkStart w:id="291" w:name="_Toc59401298"/>
      <w:bookmarkStart w:id="292" w:name="_Toc79847603"/>
      <w:bookmarkStart w:id="293" w:name="_Toc79849456"/>
      <w:bookmarkStart w:id="294" w:name="_Toc83911029"/>
      <w:bookmarkStart w:id="295" w:name="_Toc84131135"/>
      <w:bookmarkStart w:id="296" w:name="_Toc84301126"/>
      <w:bookmarkStart w:id="297" w:name="_Toc98829525"/>
      <w:r>
        <w:rPr>
          <w:rFonts w:ascii="Times New Roman" w:hAnsi="Times New Roman" w:cs="Times New Roman"/>
          <w:b/>
          <w:bCs/>
          <w:sz w:val="24"/>
          <w:szCs w:val="24"/>
        </w:rPr>
        <w:t>3.4</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Lokasi Penelitian</w:t>
      </w:r>
      <w:bookmarkEnd w:id="289"/>
      <w:bookmarkEnd w:id="290"/>
      <w:bookmarkEnd w:id="291"/>
      <w:bookmarkEnd w:id="292"/>
      <w:bookmarkEnd w:id="293"/>
      <w:bookmarkEnd w:id="294"/>
      <w:bookmarkEnd w:id="295"/>
      <w:bookmarkEnd w:id="296"/>
      <w:bookmarkEnd w:id="297"/>
    </w:p>
    <w:p>
      <w:pPr>
        <w:spacing w:line="48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Lokasi Atau Tempat Yang Dipilih Peneliti Adalah Desa Solonsa, Kecamatan Wta Ponda, kabupaten Morowali.</w:t>
      </w:r>
    </w:p>
    <w:p>
      <w:pPr>
        <w:pStyle w:val="3"/>
        <w:spacing w:line="480" w:lineRule="auto"/>
        <w:ind w:left="0" w:firstLine="0"/>
        <w:jc w:val="both"/>
        <w:rPr>
          <w:rFonts w:ascii="Times New Roman" w:hAnsi="Times New Roman" w:cs="Times New Roman"/>
          <w:b/>
          <w:bCs/>
          <w:color w:val="auto"/>
          <w:sz w:val="24"/>
          <w:szCs w:val="24"/>
        </w:rPr>
      </w:pPr>
      <w:bookmarkStart w:id="298" w:name="_Toc58883601"/>
      <w:bookmarkStart w:id="299" w:name="_Toc59372896"/>
      <w:bookmarkStart w:id="300" w:name="_Toc59401299"/>
      <w:bookmarkStart w:id="301" w:name="_Toc79847604"/>
      <w:bookmarkStart w:id="302" w:name="_Toc79849457"/>
      <w:bookmarkStart w:id="303" w:name="_Toc83911030"/>
      <w:bookmarkStart w:id="304" w:name="_Toc84131136"/>
      <w:bookmarkStart w:id="305" w:name="_Toc84301127"/>
      <w:bookmarkStart w:id="306" w:name="_Toc98829526"/>
      <w:bookmarkStart w:id="307" w:name="_Toc106607534"/>
      <w:bookmarkStart w:id="308" w:name="_Toc106968634"/>
      <w:bookmarkStart w:id="309" w:name="_Toc106968735"/>
      <w:r>
        <w:rPr>
          <w:rFonts w:ascii="Times New Roman" w:hAnsi="Times New Roman" w:cs="Times New Roman"/>
          <w:b/>
          <w:bCs/>
          <w:color w:val="auto"/>
          <w:sz w:val="24"/>
          <w:szCs w:val="24"/>
        </w:rPr>
        <w:t>3.5</w:t>
      </w:r>
      <w:r>
        <w:rPr>
          <w:rFonts w:ascii="Times New Roman" w:hAnsi="Times New Roman" w:cs="Times New Roman"/>
          <w:b/>
          <w:bCs/>
          <w:color w:val="auto"/>
          <w:sz w:val="24"/>
          <w:szCs w:val="24"/>
          <w:lang w:val="id-ID"/>
        </w:rPr>
        <w:t xml:space="preserve">. </w:t>
      </w:r>
      <w:r>
        <w:rPr>
          <w:rFonts w:ascii="Times New Roman" w:hAnsi="Times New Roman" w:cs="Times New Roman"/>
          <w:b/>
          <w:bCs/>
          <w:color w:val="auto"/>
          <w:sz w:val="24"/>
          <w:szCs w:val="24"/>
        </w:rPr>
        <w:t>Teknik Pengumpulan Data</w:t>
      </w:r>
      <w:bookmarkEnd w:id="298"/>
      <w:bookmarkEnd w:id="299"/>
      <w:bookmarkEnd w:id="300"/>
      <w:bookmarkEnd w:id="301"/>
      <w:bookmarkEnd w:id="302"/>
      <w:bookmarkEnd w:id="303"/>
      <w:bookmarkEnd w:id="304"/>
      <w:bookmarkEnd w:id="305"/>
      <w:bookmarkEnd w:id="306"/>
      <w:bookmarkEnd w:id="307"/>
      <w:bookmarkEnd w:id="308"/>
      <w:bookmarkEnd w:id="309"/>
    </w:p>
    <w:p>
      <w:pPr>
        <w:pStyle w:val="4"/>
        <w:spacing w:line="480" w:lineRule="auto"/>
        <w:ind w:left="0" w:firstLine="0"/>
        <w:jc w:val="both"/>
        <w:rPr>
          <w:rFonts w:ascii="Times New Roman" w:hAnsi="Times New Roman" w:cs="Times New Roman"/>
          <w:b/>
          <w:bCs/>
          <w:color w:val="auto"/>
        </w:rPr>
      </w:pPr>
      <w:bookmarkStart w:id="310" w:name="_Toc58883602"/>
      <w:bookmarkStart w:id="311" w:name="_Toc59372897"/>
      <w:bookmarkStart w:id="312" w:name="_Toc59401300"/>
      <w:bookmarkStart w:id="313" w:name="_Toc79847605"/>
      <w:bookmarkStart w:id="314" w:name="_Toc79849458"/>
      <w:bookmarkStart w:id="315" w:name="_Toc83911031"/>
      <w:bookmarkStart w:id="316" w:name="_Toc84131137"/>
      <w:bookmarkStart w:id="317" w:name="_Toc84301128"/>
      <w:bookmarkStart w:id="318" w:name="_Toc98829527"/>
      <w:bookmarkStart w:id="319" w:name="_Toc106607535"/>
      <w:bookmarkStart w:id="320" w:name="_Toc106968635"/>
      <w:bookmarkStart w:id="321" w:name="_Toc106968736"/>
      <w:r>
        <w:rPr>
          <w:rFonts w:ascii="Times New Roman" w:hAnsi="Times New Roman" w:cs="Times New Roman"/>
          <w:b/>
          <w:bCs/>
          <w:color w:val="auto"/>
        </w:rPr>
        <w:t>3.5.1</w:t>
      </w:r>
      <w:r>
        <w:rPr>
          <w:rFonts w:ascii="Times New Roman" w:hAnsi="Times New Roman" w:cs="Times New Roman"/>
          <w:b/>
          <w:bCs/>
          <w:color w:val="auto"/>
          <w:lang w:val="id-ID"/>
        </w:rPr>
        <w:t xml:space="preserve">. </w:t>
      </w:r>
      <w:r>
        <w:rPr>
          <w:rFonts w:ascii="Times New Roman" w:hAnsi="Times New Roman" w:cs="Times New Roman"/>
          <w:b/>
          <w:bCs/>
          <w:color w:val="auto"/>
        </w:rPr>
        <w:t>Wawancara</w:t>
      </w:r>
      <w:bookmarkEnd w:id="310"/>
      <w:bookmarkEnd w:id="311"/>
      <w:bookmarkEnd w:id="312"/>
      <w:bookmarkEnd w:id="313"/>
      <w:bookmarkEnd w:id="314"/>
      <w:bookmarkEnd w:id="315"/>
      <w:bookmarkEnd w:id="316"/>
      <w:bookmarkEnd w:id="317"/>
      <w:bookmarkEnd w:id="318"/>
      <w:bookmarkEnd w:id="319"/>
      <w:bookmarkEnd w:id="320"/>
      <w:bookmarkEnd w:id="321"/>
    </w:p>
    <w:p>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Dalam pengumpulan data peneliti memilih wawancara sebagai media pengumpulan data. Wawancara sendiri adalah tehnik pengumpulan data dengan mengajukan pertanyaan kepada responden pertanyaan tersebut adalah pertanyaan yang sudah dikonsepkan terlebih dahulu oleh peneliti. Jawaban tersebut harus dicatat atau direkam. Wawancara tersebut harus diajukan kepada sumber deta tanpa melalui perantara orang lain.</w:t>
      </w:r>
    </w:p>
    <w:p>
      <w:pPr>
        <w:pStyle w:val="4"/>
        <w:spacing w:line="480" w:lineRule="auto"/>
        <w:ind w:left="0" w:firstLine="0"/>
        <w:jc w:val="both"/>
        <w:rPr>
          <w:rFonts w:ascii="Times New Roman" w:hAnsi="Times New Roman" w:cs="Times New Roman"/>
          <w:b/>
          <w:bCs/>
          <w:color w:val="auto"/>
        </w:rPr>
      </w:pPr>
      <w:bookmarkStart w:id="322" w:name="_Toc58883603"/>
      <w:bookmarkStart w:id="323" w:name="_Toc59372898"/>
      <w:bookmarkStart w:id="324" w:name="_Toc59401301"/>
      <w:bookmarkStart w:id="325" w:name="_Toc79847606"/>
      <w:bookmarkStart w:id="326" w:name="_Toc79849459"/>
      <w:bookmarkStart w:id="327" w:name="_Toc83911032"/>
      <w:bookmarkStart w:id="328" w:name="_Toc84131138"/>
      <w:bookmarkStart w:id="329" w:name="_Toc84301129"/>
      <w:bookmarkStart w:id="330" w:name="_Toc98829528"/>
      <w:bookmarkStart w:id="331" w:name="_Toc106607536"/>
      <w:bookmarkStart w:id="332" w:name="_Toc106968636"/>
      <w:bookmarkStart w:id="333" w:name="_Toc106968737"/>
      <w:r>
        <w:rPr>
          <w:rFonts w:ascii="Times New Roman" w:hAnsi="Times New Roman" w:cs="Times New Roman"/>
          <w:b/>
          <w:bCs/>
          <w:color w:val="auto"/>
        </w:rPr>
        <w:t>3.5.2</w:t>
      </w:r>
      <w:r>
        <w:rPr>
          <w:rFonts w:ascii="Times New Roman" w:hAnsi="Times New Roman" w:cs="Times New Roman"/>
          <w:b/>
          <w:bCs/>
          <w:color w:val="auto"/>
          <w:lang w:val="id-ID"/>
        </w:rPr>
        <w:t>.</w:t>
      </w:r>
      <w:r>
        <w:rPr>
          <w:rFonts w:ascii="Times New Roman" w:hAnsi="Times New Roman" w:cs="Times New Roman"/>
          <w:b/>
          <w:bCs/>
          <w:color w:val="auto"/>
        </w:rPr>
        <w:t xml:space="preserve"> Dokumentasi</w:t>
      </w:r>
      <w:bookmarkEnd w:id="322"/>
      <w:bookmarkEnd w:id="323"/>
      <w:bookmarkEnd w:id="324"/>
      <w:bookmarkEnd w:id="325"/>
      <w:bookmarkEnd w:id="326"/>
      <w:bookmarkEnd w:id="327"/>
      <w:bookmarkEnd w:id="328"/>
      <w:bookmarkEnd w:id="329"/>
      <w:bookmarkEnd w:id="330"/>
      <w:bookmarkEnd w:id="331"/>
      <w:bookmarkEnd w:id="332"/>
      <w:bookmarkEnd w:id="333"/>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Dalampengumpulkan data yang dibutuhkan dalam penelitian ini peeliti juga harus memiliki dokumentasi serta mempelajarinya, Dokumentasi tersebut harus memiliki keterkaitan penelitian, seperti buku, jurnal, surat-surat, dan berbagai keterangan lain lainnya, untuk mendapatkan data kegiatan penelitian atau interaksi peneliti yang hal-hal yang diteliti dibutuhkan foto untuk dokumentasinya.</w:t>
      </w:r>
    </w:p>
    <w:p>
      <w:pPr>
        <w:pStyle w:val="4"/>
        <w:spacing w:line="480" w:lineRule="auto"/>
        <w:ind w:left="0" w:firstLine="0"/>
        <w:jc w:val="both"/>
        <w:rPr>
          <w:rFonts w:ascii="Times New Roman" w:hAnsi="Times New Roman" w:cs="Times New Roman"/>
          <w:b/>
          <w:bCs/>
          <w:color w:val="auto"/>
        </w:rPr>
      </w:pPr>
      <w:bookmarkStart w:id="334" w:name="_Toc58883604"/>
      <w:bookmarkStart w:id="335" w:name="_Toc59372899"/>
      <w:bookmarkStart w:id="336" w:name="_Toc59401302"/>
      <w:bookmarkStart w:id="337" w:name="_Toc79847607"/>
      <w:bookmarkStart w:id="338" w:name="_Toc79849460"/>
      <w:bookmarkStart w:id="339" w:name="_Toc83911033"/>
      <w:bookmarkStart w:id="340" w:name="_Toc84131139"/>
      <w:bookmarkStart w:id="341" w:name="_Toc84301130"/>
      <w:bookmarkStart w:id="342" w:name="_Toc98829529"/>
      <w:bookmarkStart w:id="343" w:name="_Toc106607537"/>
      <w:bookmarkStart w:id="344" w:name="_Toc106968637"/>
      <w:bookmarkStart w:id="345" w:name="_Toc106968738"/>
      <w:r>
        <w:rPr>
          <w:rFonts w:ascii="Times New Roman" w:hAnsi="Times New Roman" w:cs="Times New Roman"/>
          <w:b/>
          <w:bCs/>
          <w:color w:val="auto"/>
        </w:rPr>
        <w:t>3.5.3</w:t>
      </w:r>
      <w:r>
        <w:rPr>
          <w:rFonts w:ascii="Times New Roman" w:hAnsi="Times New Roman" w:cs="Times New Roman"/>
          <w:b/>
          <w:bCs/>
          <w:color w:val="auto"/>
          <w:lang w:val="id-ID"/>
        </w:rPr>
        <w:t>.</w:t>
      </w:r>
      <w:r>
        <w:rPr>
          <w:rFonts w:ascii="Times New Roman" w:hAnsi="Times New Roman" w:cs="Times New Roman"/>
          <w:b/>
          <w:bCs/>
          <w:color w:val="auto"/>
        </w:rPr>
        <w:t xml:space="preserve"> Observasi</w:t>
      </w:r>
      <w:bookmarkEnd w:id="334"/>
      <w:bookmarkEnd w:id="335"/>
      <w:bookmarkEnd w:id="336"/>
      <w:bookmarkEnd w:id="337"/>
      <w:bookmarkEnd w:id="338"/>
      <w:bookmarkEnd w:id="339"/>
      <w:bookmarkEnd w:id="340"/>
      <w:bookmarkEnd w:id="341"/>
      <w:bookmarkEnd w:id="342"/>
      <w:bookmarkEnd w:id="343"/>
      <w:bookmarkEnd w:id="344"/>
      <w:bookmarkEnd w:id="345"/>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Metode observasi adalah merupakan tehnik pengamatan dan pencatatan sistematis dari fenomena yang diteliti. Observasi dilakukan untuk memfalsifikasi dan memferifikasikan atau dalam hal ini mencocokan antara data yang didapat dan keadaan yang dilihat langsung oleh peneliti.</w:t>
      </w:r>
    </w:p>
    <w:p>
      <w:pPr>
        <w:pStyle w:val="3"/>
        <w:spacing w:line="480" w:lineRule="auto"/>
        <w:ind w:left="0" w:firstLine="0"/>
        <w:jc w:val="both"/>
        <w:rPr>
          <w:rFonts w:ascii="Times New Roman" w:hAnsi="Times New Roman" w:cs="Times New Roman"/>
          <w:b/>
          <w:bCs/>
          <w:color w:val="auto"/>
          <w:sz w:val="24"/>
          <w:szCs w:val="24"/>
        </w:rPr>
      </w:pPr>
      <w:bookmarkStart w:id="346" w:name="_Toc58883605"/>
      <w:bookmarkStart w:id="347" w:name="_Toc59372900"/>
      <w:bookmarkStart w:id="348" w:name="_Toc59401303"/>
      <w:bookmarkStart w:id="349" w:name="_Toc79847608"/>
      <w:bookmarkStart w:id="350" w:name="_Toc79849461"/>
      <w:bookmarkStart w:id="351" w:name="_Toc83911034"/>
      <w:bookmarkStart w:id="352" w:name="_Toc84131140"/>
      <w:bookmarkStart w:id="353" w:name="_Toc84301131"/>
      <w:bookmarkStart w:id="354" w:name="_Toc98829530"/>
      <w:bookmarkStart w:id="355" w:name="_Toc106607538"/>
      <w:bookmarkStart w:id="356" w:name="_Toc106968638"/>
      <w:bookmarkStart w:id="357" w:name="_Toc106968739"/>
      <w:r>
        <w:rPr>
          <w:rFonts w:ascii="Times New Roman" w:hAnsi="Times New Roman" w:cs="Times New Roman"/>
          <w:b/>
          <w:bCs/>
          <w:color w:val="auto"/>
          <w:sz w:val="24"/>
          <w:szCs w:val="24"/>
        </w:rPr>
        <w:t>3.6</w:t>
      </w:r>
      <w:r>
        <w:rPr>
          <w:rFonts w:ascii="Times New Roman" w:hAnsi="Times New Roman" w:cs="Times New Roman"/>
          <w:b/>
          <w:bCs/>
          <w:color w:val="auto"/>
          <w:sz w:val="24"/>
          <w:szCs w:val="24"/>
          <w:lang w:val="id-ID"/>
        </w:rPr>
        <w:t xml:space="preserve">. </w:t>
      </w:r>
      <w:r>
        <w:rPr>
          <w:rFonts w:ascii="Times New Roman" w:hAnsi="Times New Roman" w:cs="Times New Roman"/>
          <w:b/>
          <w:bCs/>
          <w:color w:val="auto"/>
          <w:sz w:val="24"/>
          <w:szCs w:val="24"/>
        </w:rPr>
        <w:t>Tehnik Analisis Data</w:t>
      </w:r>
      <w:bookmarkEnd w:id="346"/>
      <w:bookmarkEnd w:id="347"/>
      <w:bookmarkEnd w:id="348"/>
      <w:bookmarkEnd w:id="349"/>
      <w:bookmarkEnd w:id="350"/>
      <w:bookmarkEnd w:id="351"/>
      <w:bookmarkEnd w:id="352"/>
      <w:bookmarkEnd w:id="353"/>
      <w:bookmarkEnd w:id="354"/>
      <w:bookmarkEnd w:id="355"/>
      <w:bookmarkEnd w:id="356"/>
      <w:bookmarkEnd w:id="357"/>
    </w:p>
    <w:p>
      <w:pPr>
        <w:pStyle w:val="4"/>
        <w:spacing w:line="480" w:lineRule="auto"/>
        <w:ind w:left="0" w:firstLine="0"/>
        <w:jc w:val="both"/>
        <w:rPr>
          <w:rFonts w:ascii="Times New Roman" w:hAnsi="Times New Roman" w:cs="Times New Roman"/>
          <w:b/>
          <w:bCs/>
          <w:color w:val="auto"/>
        </w:rPr>
      </w:pPr>
      <w:bookmarkStart w:id="358" w:name="_Toc58883606"/>
      <w:bookmarkStart w:id="359" w:name="_Toc59372901"/>
      <w:bookmarkStart w:id="360" w:name="_Toc59401304"/>
      <w:bookmarkStart w:id="361" w:name="_Toc79847609"/>
      <w:bookmarkStart w:id="362" w:name="_Toc79849462"/>
      <w:bookmarkStart w:id="363" w:name="_Toc83911035"/>
      <w:bookmarkStart w:id="364" w:name="_Toc84131141"/>
      <w:bookmarkStart w:id="365" w:name="_Toc84301132"/>
      <w:bookmarkStart w:id="366" w:name="_Toc98829531"/>
      <w:bookmarkStart w:id="367" w:name="_Toc106607539"/>
      <w:bookmarkStart w:id="368" w:name="_Toc106968639"/>
      <w:bookmarkStart w:id="369" w:name="_Toc106968740"/>
      <w:r>
        <w:rPr>
          <w:rFonts w:ascii="Times New Roman" w:hAnsi="Times New Roman" w:cs="Times New Roman"/>
          <w:b/>
          <w:bCs/>
          <w:color w:val="auto"/>
        </w:rPr>
        <w:t>3.6.1</w:t>
      </w:r>
      <w:r>
        <w:rPr>
          <w:rFonts w:ascii="Times New Roman" w:hAnsi="Times New Roman" w:cs="Times New Roman"/>
          <w:b/>
          <w:bCs/>
          <w:color w:val="auto"/>
          <w:lang w:val="id-ID"/>
        </w:rPr>
        <w:t>.</w:t>
      </w:r>
      <w:r>
        <w:rPr>
          <w:rFonts w:ascii="Times New Roman" w:hAnsi="Times New Roman" w:cs="Times New Roman"/>
          <w:b/>
          <w:bCs/>
          <w:color w:val="auto"/>
        </w:rPr>
        <w:t xml:space="preserve"> Reduksi Data/ </w:t>
      </w:r>
      <w:r>
        <w:rPr>
          <w:rFonts w:ascii="Times New Roman" w:hAnsi="Times New Roman" w:cs="Times New Roman"/>
          <w:b/>
          <w:bCs/>
          <w:i/>
          <w:color w:val="auto"/>
        </w:rPr>
        <w:t>Data Reduction</w:t>
      </w:r>
      <w:bookmarkEnd w:id="358"/>
      <w:bookmarkEnd w:id="359"/>
      <w:bookmarkEnd w:id="360"/>
      <w:bookmarkEnd w:id="361"/>
      <w:bookmarkEnd w:id="362"/>
      <w:bookmarkEnd w:id="363"/>
      <w:bookmarkEnd w:id="364"/>
      <w:bookmarkEnd w:id="365"/>
      <w:bookmarkEnd w:id="366"/>
      <w:bookmarkEnd w:id="367"/>
      <w:bookmarkEnd w:id="368"/>
      <w:bookmarkEnd w:id="369"/>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Menurut (Sugiyono,2019: 370) “Reduksi data ialah </w:t>
      </w:r>
      <w:r>
        <w:rPr>
          <w:rFonts w:ascii="Times New Roman" w:hAnsi="Times New Roman" w:cs="Times New Roman"/>
          <w:sz w:val="24"/>
          <w:szCs w:val="24"/>
          <w:lang w:val="id-ID"/>
        </w:rPr>
        <w:t>melakukan rangkuman informasi</w:t>
      </w:r>
      <w:r>
        <w:rPr>
          <w:rFonts w:ascii="Times New Roman" w:hAnsi="Times New Roman" w:cs="Times New Roman"/>
          <w:sz w:val="24"/>
          <w:szCs w:val="24"/>
        </w:rPr>
        <w:t>, memilih hal</w:t>
      </w:r>
      <w:r>
        <w:rPr>
          <w:rFonts w:ascii="Times New Roman" w:hAnsi="Times New Roman" w:cs="Times New Roman"/>
          <w:sz w:val="24"/>
          <w:szCs w:val="24"/>
          <w:lang w:val="id-ID"/>
        </w:rPr>
        <w:t xml:space="preserve"> pokok</w:t>
      </w:r>
      <w:r>
        <w:rPr>
          <w:rFonts w:ascii="Times New Roman" w:hAnsi="Times New Roman" w:cs="Times New Roman"/>
          <w:sz w:val="24"/>
          <w:szCs w:val="24"/>
        </w:rPr>
        <w:t xml:space="preserve">, memusatkan perhatian pada hal-hal yang penting, </w:t>
      </w:r>
      <w:r>
        <w:rPr>
          <w:rFonts w:ascii="Times New Roman" w:hAnsi="Times New Roman" w:cs="Times New Roman"/>
          <w:sz w:val="24"/>
          <w:szCs w:val="24"/>
          <w:lang w:val="id-ID"/>
        </w:rPr>
        <w:t xml:space="preserve">membuat tema serta pola dan membuang </w:t>
      </w:r>
      <w:r>
        <w:rPr>
          <w:rFonts w:ascii="Times New Roman" w:hAnsi="Times New Roman" w:cs="Times New Roman"/>
          <w:sz w:val="24"/>
          <w:szCs w:val="24"/>
        </w:rPr>
        <w:t xml:space="preserve">hal yang tidak berguna. Oleh karena itu </w:t>
      </w:r>
      <w:r>
        <w:rPr>
          <w:rFonts w:ascii="Times New Roman" w:hAnsi="Times New Roman" w:cs="Times New Roman"/>
          <w:sz w:val="24"/>
          <w:szCs w:val="24"/>
          <w:lang w:val="id-ID"/>
        </w:rPr>
        <w:t>dengan adanya reduksi data</w:t>
      </w:r>
      <w:r>
        <w:rPr>
          <w:rFonts w:ascii="Times New Roman" w:hAnsi="Times New Roman" w:cs="Times New Roman"/>
          <w:sz w:val="24"/>
          <w:szCs w:val="24"/>
        </w:rPr>
        <w:t xml:space="preserve"> akan memberikan</w:t>
      </w:r>
      <w:r>
        <w:rPr>
          <w:rFonts w:ascii="Times New Roman" w:hAnsi="Times New Roman" w:cs="Times New Roman"/>
          <w:sz w:val="24"/>
          <w:szCs w:val="24"/>
          <w:lang w:val="id-ID"/>
        </w:rPr>
        <w:t xml:space="preserve"> peneliti</w:t>
      </w:r>
      <w:r>
        <w:rPr>
          <w:rFonts w:ascii="Times New Roman" w:hAnsi="Times New Roman" w:cs="Times New Roman"/>
          <w:sz w:val="24"/>
          <w:szCs w:val="24"/>
        </w:rPr>
        <w:t xml:space="preserve"> gambaran yang lebih jelas, </w:t>
      </w:r>
      <w:r>
        <w:rPr>
          <w:rFonts w:ascii="Times New Roman" w:hAnsi="Times New Roman" w:cs="Times New Roman"/>
          <w:sz w:val="24"/>
          <w:szCs w:val="24"/>
          <w:lang w:val="id-ID"/>
        </w:rPr>
        <w:t>serta</w:t>
      </w:r>
      <w:r>
        <w:rPr>
          <w:rFonts w:ascii="Times New Roman" w:hAnsi="Times New Roman" w:cs="Times New Roman"/>
          <w:sz w:val="24"/>
          <w:szCs w:val="24"/>
        </w:rPr>
        <w:t xml:space="preserve"> memper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mudah untuk </w:t>
      </w:r>
      <w:r>
        <w:rPr>
          <w:rFonts w:ascii="Times New Roman" w:hAnsi="Times New Roman" w:cs="Times New Roman"/>
          <w:sz w:val="24"/>
          <w:szCs w:val="24"/>
          <w:lang w:val="id-ID"/>
        </w:rPr>
        <w:t>peneliti dalam</w:t>
      </w:r>
      <w:r>
        <w:rPr>
          <w:rFonts w:ascii="Times New Roman" w:hAnsi="Times New Roman" w:cs="Times New Roman"/>
          <w:sz w:val="24"/>
          <w:szCs w:val="24"/>
        </w:rPr>
        <w:t xml:space="preserve"> </w:t>
      </w:r>
      <w:r>
        <w:rPr>
          <w:rFonts w:ascii="Times New Roman" w:hAnsi="Times New Roman" w:cs="Times New Roman"/>
          <w:sz w:val="24"/>
          <w:szCs w:val="24"/>
          <w:lang w:val="id-ID"/>
        </w:rPr>
        <w:t>pengumpulan data setelahnya</w:t>
      </w:r>
      <w:r>
        <w:rPr>
          <w:rFonts w:ascii="Times New Roman" w:hAnsi="Times New Roman" w:cs="Times New Roman"/>
          <w:sz w:val="24"/>
          <w:szCs w:val="24"/>
        </w:rPr>
        <w:t>, dan mencarinya bila diperlukan”.</w:t>
      </w:r>
    </w:p>
    <w:p>
      <w:pPr>
        <w:pStyle w:val="4"/>
        <w:spacing w:line="480" w:lineRule="auto"/>
        <w:ind w:left="0" w:firstLine="0"/>
        <w:jc w:val="both"/>
        <w:rPr>
          <w:rFonts w:ascii="Times New Roman" w:hAnsi="Times New Roman" w:cs="Times New Roman"/>
          <w:b/>
          <w:bCs/>
          <w:color w:val="auto"/>
        </w:rPr>
      </w:pPr>
      <w:bookmarkStart w:id="370" w:name="_Toc58883607"/>
      <w:bookmarkStart w:id="371" w:name="_Toc59372902"/>
      <w:bookmarkStart w:id="372" w:name="_Toc59401305"/>
      <w:bookmarkStart w:id="373" w:name="_Toc79847610"/>
      <w:bookmarkStart w:id="374" w:name="_Toc79849463"/>
      <w:bookmarkStart w:id="375" w:name="_Toc83911036"/>
      <w:bookmarkStart w:id="376" w:name="_Toc84131142"/>
      <w:bookmarkStart w:id="377" w:name="_Toc84301133"/>
      <w:bookmarkStart w:id="378" w:name="_Toc98829532"/>
      <w:bookmarkStart w:id="379" w:name="_Toc106607540"/>
      <w:bookmarkStart w:id="380" w:name="_Toc106968640"/>
      <w:bookmarkStart w:id="381" w:name="_Toc106968741"/>
      <w:r>
        <w:rPr>
          <w:rFonts w:ascii="Times New Roman" w:hAnsi="Times New Roman" w:cs="Times New Roman"/>
          <w:b/>
          <w:bCs/>
          <w:color w:val="auto"/>
        </w:rPr>
        <w:t>3.6.2</w:t>
      </w:r>
      <w:r>
        <w:rPr>
          <w:rFonts w:ascii="Times New Roman" w:hAnsi="Times New Roman" w:cs="Times New Roman"/>
          <w:b/>
          <w:bCs/>
          <w:color w:val="auto"/>
          <w:lang w:val="id-ID"/>
        </w:rPr>
        <w:t>.</w:t>
      </w:r>
      <w:r>
        <w:rPr>
          <w:rFonts w:ascii="Times New Roman" w:hAnsi="Times New Roman" w:cs="Times New Roman"/>
          <w:b/>
          <w:bCs/>
          <w:color w:val="auto"/>
        </w:rPr>
        <w:t xml:space="preserve"> Penyajian Data/ </w:t>
      </w:r>
      <w:r>
        <w:rPr>
          <w:rFonts w:ascii="Times New Roman" w:hAnsi="Times New Roman" w:cs="Times New Roman"/>
          <w:b/>
          <w:bCs/>
          <w:i/>
          <w:iCs/>
          <w:color w:val="auto"/>
        </w:rPr>
        <w:t>Data Display</w:t>
      </w:r>
      <w:bookmarkEnd w:id="370"/>
      <w:bookmarkEnd w:id="371"/>
      <w:bookmarkEnd w:id="372"/>
      <w:bookmarkEnd w:id="373"/>
      <w:bookmarkEnd w:id="374"/>
      <w:bookmarkEnd w:id="375"/>
      <w:bookmarkEnd w:id="376"/>
      <w:bookmarkEnd w:id="377"/>
      <w:bookmarkEnd w:id="378"/>
      <w:bookmarkEnd w:id="379"/>
      <w:bookmarkEnd w:id="380"/>
      <w:bookmarkEnd w:id="381"/>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Tahap lanjutan dari mereduksi data adalah Penyajian Data menurut (Sugiyono, 2019: 373) “Dalam </w:t>
      </w:r>
      <w:r>
        <w:rPr>
          <w:rFonts w:ascii="Times New Roman" w:hAnsi="Times New Roman" w:cs="Times New Roman"/>
          <w:sz w:val="24"/>
          <w:szCs w:val="24"/>
          <w:lang w:val="id-ID"/>
        </w:rPr>
        <w:t>penelitian jenis kualitatif ini</w:t>
      </w:r>
      <w:r>
        <w:rPr>
          <w:rFonts w:ascii="Times New Roman" w:hAnsi="Times New Roman" w:cs="Times New Roman"/>
          <w:sz w:val="24"/>
          <w:szCs w:val="24"/>
        </w:rPr>
        <w:t xml:space="preserve">, </w:t>
      </w:r>
      <w:r>
        <w:rPr>
          <w:rFonts w:ascii="Times New Roman" w:hAnsi="Times New Roman" w:cs="Times New Roman"/>
          <w:sz w:val="24"/>
          <w:szCs w:val="24"/>
          <w:lang w:val="id-ID"/>
        </w:rPr>
        <w:t>informasi</w:t>
      </w:r>
      <w:r>
        <w:rPr>
          <w:rFonts w:ascii="Times New Roman" w:hAnsi="Times New Roman" w:cs="Times New Roman"/>
          <w:sz w:val="24"/>
          <w:szCs w:val="24"/>
        </w:rPr>
        <w:t xml:space="preserve"> </w:t>
      </w:r>
      <w:r>
        <w:rPr>
          <w:rFonts w:ascii="Times New Roman" w:hAnsi="Times New Roman" w:cs="Times New Roman"/>
          <w:sz w:val="24"/>
          <w:szCs w:val="24"/>
          <w:lang w:val="id-ID"/>
        </w:rPr>
        <w:t>data/</w:t>
      </w:r>
      <w:r>
        <w:rPr>
          <w:rFonts w:ascii="Times New Roman" w:hAnsi="Times New Roman" w:cs="Times New Roman"/>
          <w:sz w:val="24"/>
          <w:szCs w:val="24"/>
        </w:rPr>
        <w:t xml:space="preserve">informasi </w:t>
      </w:r>
      <w:r>
        <w:rPr>
          <w:rFonts w:ascii="Times New Roman" w:hAnsi="Times New Roman" w:cs="Times New Roman"/>
          <w:sz w:val="24"/>
          <w:szCs w:val="24"/>
          <w:lang w:val="id-ID"/>
        </w:rPr>
        <w:t>sebaiknya dibuat</w:t>
      </w:r>
      <w:r>
        <w:rPr>
          <w:rFonts w:ascii="Times New Roman" w:hAnsi="Times New Roman" w:cs="Times New Roman"/>
          <w:sz w:val="24"/>
          <w:szCs w:val="24"/>
        </w:rPr>
        <w:t xml:space="preserve"> dalam bentuk tabel, diagram, phie chart, pictogram, dan semacamnya. Melalui </w:t>
      </w:r>
      <w:r>
        <w:rPr>
          <w:rFonts w:ascii="Times New Roman" w:hAnsi="Times New Roman" w:cs="Times New Roman"/>
          <w:sz w:val="24"/>
          <w:szCs w:val="24"/>
          <w:lang w:val="id-ID"/>
        </w:rPr>
        <w:t>penyajian</w:t>
      </w:r>
      <w:r>
        <w:rPr>
          <w:rFonts w:ascii="Times New Roman" w:hAnsi="Times New Roman" w:cs="Times New Roman"/>
          <w:sz w:val="24"/>
          <w:szCs w:val="24"/>
        </w:rPr>
        <w:t xml:space="preserve"> </w:t>
      </w:r>
      <w:r>
        <w:rPr>
          <w:rFonts w:ascii="Times New Roman" w:hAnsi="Times New Roman" w:cs="Times New Roman"/>
          <w:sz w:val="24"/>
          <w:szCs w:val="24"/>
          <w:lang w:val="id-ID"/>
        </w:rPr>
        <w:t>tersebutlah</w:t>
      </w:r>
      <w:r>
        <w:rPr>
          <w:rFonts w:ascii="Times New Roman" w:hAnsi="Times New Roman" w:cs="Times New Roman"/>
          <w:sz w:val="24"/>
          <w:szCs w:val="24"/>
        </w:rPr>
        <w:t>,</w:t>
      </w:r>
      <w:r>
        <w:rPr>
          <w:rFonts w:ascii="Times New Roman" w:hAnsi="Times New Roman" w:cs="Times New Roman"/>
          <w:sz w:val="24"/>
          <w:szCs w:val="24"/>
          <w:lang w:val="id-ID"/>
        </w:rPr>
        <w:t xml:space="preserve"> maka</w:t>
      </w:r>
      <w:r>
        <w:rPr>
          <w:rFonts w:ascii="Times New Roman" w:hAnsi="Times New Roman" w:cs="Times New Roman"/>
          <w:sz w:val="24"/>
          <w:szCs w:val="24"/>
        </w:rPr>
        <w:t xml:space="preserve"> </w:t>
      </w:r>
      <w:r>
        <w:rPr>
          <w:rFonts w:ascii="Times New Roman" w:hAnsi="Times New Roman" w:cs="Times New Roman"/>
          <w:sz w:val="24"/>
          <w:szCs w:val="24"/>
          <w:lang w:val="id-ID"/>
        </w:rPr>
        <w:t>deta</w:t>
      </w:r>
      <w:r>
        <w:rPr>
          <w:rFonts w:ascii="Times New Roman" w:hAnsi="Times New Roman" w:cs="Times New Roman"/>
          <w:sz w:val="24"/>
          <w:szCs w:val="24"/>
        </w:rPr>
        <w:t xml:space="preserve"> </w:t>
      </w:r>
      <w:r>
        <w:rPr>
          <w:rFonts w:ascii="Times New Roman" w:hAnsi="Times New Roman" w:cs="Times New Roman"/>
          <w:sz w:val="24"/>
          <w:szCs w:val="24"/>
          <w:lang w:val="id-ID"/>
        </w:rPr>
        <w:t>akan terorganisme  terstruktur dengan pola berhubungan, hingga akan semakin jelas untuk dipahami</w:t>
      </w:r>
      <w:r>
        <w:rPr>
          <w:rFonts w:ascii="Times New Roman" w:hAnsi="Times New Roman" w:cs="Times New Roman"/>
          <w:sz w:val="24"/>
          <w:szCs w:val="24"/>
        </w:rPr>
        <w:t>”.</w:t>
      </w:r>
    </w:p>
    <w:p>
      <w:pPr>
        <w:pStyle w:val="4"/>
        <w:spacing w:line="480" w:lineRule="auto"/>
        <w:ind w:left="0" w:firstLine="0"/>
        <w:jc w:val="both"/>
        <w:rPr>
          <w:rFonts w:ascii="Times New Roman" w:hAnsi="Times New Roman" w:cs="Times New Roman"/>
          <w:b/>
          <w:bCs/>
          <w:color w:val="auto"/>
        </w:rPr>
      </w:pPr>
      <w:bookmarkStart w:id="382" w:name="_Toc58883608"/>
      <w:bookmarkStart w:id="383" w:name="_Toc59372903"/>
      <w:bookmarkStart w:id="384" w:name="_Toc59401306"/>
      <w:bookmarkStart w:id="385" w:name="_Toc79847611"/>
      <w:bookmarkStart w:id="386" w:name="_Toc79849464"/>
      <w:bookmarkStart w:id="387" w:name="_Toc83911037"/>
      <w:bookmarkStart w:id="388" w:name="_Toc84131143"/>
      <w:bookmarkStart w:id="389" w:name="_Toc84301134"/>
      <w:bookmarkStart w:id="390" w:name="_Toc98829533"/>
      <w:bookmarkStart w:id="391" w:name="_Toc106607541"/>
      <w:bookmarkStart w:id="392" w:name="_Toc106968641"/>
      <w:bookmarkStart w:id="393" w:name="_Toc106968742"/>
      <w:r>
        <w:rPr>
          <w:rFonts w:ascii="Times New Roman" w:hAnsi="Times New Roman" w:cs="Times New Roman"/>
          <w:b/>
          <w:bCs/>
          <w:color w:val="auto"/>
        </w:rPr>
        <w:t>3.6.3</w:t>
      </w:r>
      <w:r>
        <w:rPr>
          <w:rFonts w:ascii="Times New Roman" w:hAnsi="Times New Roman" w:cs="Times New Roman"/>
          <w:b/>
          <w:bCs/>
          <w:color w:val="auto"/>
          <w:lang w:val="id-ID"/>
        </w:rPr>
        <w:t>.</w:t>
      </w:r>
      <w:r>
        <w:rPr>
          <w:rFonts w:ascii="Times New Roman" w:hAnsi="Times New Roman" w:cs="Times New Roman"/>
          <w:b/>
          <w:bCs/>
          <w:color w:val="auto"/>
        </w:rPr>
        <w:t xml:space="preserve"> Penarikan Kesimpulan (concelosion drawing/ verification)</w:t>
      </w:r>
      <w:bookmarkEnd w:id="382"/>
      <w:bookmarkEnd w:id="383"/>
      <w:bookmarkEnd w:id="384"/>
      <w:bookmarkEnd w:id="385"/>
      <w:bookmarkEnd w:id="386"/>
      <w:bookmarkEnd w:id="387"/>
      <w:bookmarkEnd w:id="388"/>
      <w:bookmarkEnd w:id="389"/>
      <w:bookmarkEnd w:id="390"/>
      <w:bookmarkEnd w:id="391"/>
      <w:bookmarkEnd w:id="392"/>
      <w:bookmarkEnd w:id="393"/>
    </w:p>
    <w:p>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 xml:space="preserve">Mengutip pendapat Miles dan Hubermas yang dikemukakan oleh (Sugiyono, 2019: 374) Langkah ketiga dalam analisis data kualitatif adalah pengumpulan data. Serta menurut (Sugiyono, 2019: 374) </w:t>
      </w:r>
      <w:r>
        <w:rPr>
          <w:rFonts w:ascii="Times New Roman" w:hAnsi="Times New Roman" w:cs="Times New Roman"/>
          <w:sz w:val="24"/>
          <w:szCs w:val="24"/>
          <w:lang w:val="id-ID"/>
        </w:rPr>
        <w:t>simpulan awal dari yang dikemukakan hanyala bersifat sementara/</w:t>
      </w:r>
      <w:r>
        <w:rPr>
          <w:rFonts w:ascii="Times New Roman" w:hAnsi="Times New Roman" w:cs="Times New Roman"/>
          <w:sz w:val="24"/>
          <w:szCs w:val="24"/>
        </w:rPr>
        <w:t xml:space="preserve">spekulatif dan tergantung pada perkembangan masa di mana tidak ada bukti kuat untuk membantu berbagai informasi berikut. Namun, </w:t>
      </w:r>
      <w:r>
        <w:rPr>
          <w:rFonts w:ascii="Times New Roman" w:hAnsi="Times New Roman" w:cs="Times New Roman"/>
          <w:sz w:val="24"/>
          <w:szCs w:val="24"/>
          <w:lang w:val="id-ID"/>
        </w:rPr>
        <w:t>bila mana simpulan pertama</w:t>
      </w:r>
      <w:r>
        <w:rPr>
          <w:rFonts w:ascii="Times New Roman" w:hAnsi="Times New Roman" w:cs="Times New Roman"/>
          <w:sz w:val="24"/>
          <w:szCs w:val="24"/>
        </w:rPr>
        <w:t xml:space="preserve"> didukung oleh bukti yang sah</w:t>
      </w:r>
      <w:r>
        <w:rPr>
          <w:rFonts w:ascii="Times New Roman" w:hAnsi="Times New Roman" w:cs="Times New Roman"/>
          <w:sz w:val="24"/>
          <w:szCs w:val="24"/>
          <w:lang w:val="id-ID"/>
        </w:rPr>
        <w:t>/falid</w:t>
      </w:r>
      <w:r>
        <w:rPr>
          <w:rFonts w:ascii="Times New Roman" w:hAnsi="Times New Roman" w:cs="Times New Roman"/>
          <w:sz w:val="24"/>
          <w:szCs w:val="24"/>
        </w:rPr>
        <w:t xml:space="preserve"> dan </w:t>
      </w:r>
      <w:r>
        <w:rPr>
          <w:rFonts w:ascii="Times New Roman" w:hAnsi="Times New Roman" w:cs="Times New Roman"/>
          <w:sz w:val="24"/>
          <w:szCs w:val="24"/>
          <w:lang w:val="id-ID"/>
        </w:rPr>
        <w:t>konsisten</w:t>
      </w:r>
      <w:r>
        <w:rPr>
          <w:rFonts w:ascii="Times New Roman" w:hAnsi="Times New Roman" w:cs="Times New Roman"/>
          <w:sz w:val="24"/>
          <w:szCs w:val="24"/>
        </w:rPr>
        <w:t xml:space="preserve"> dalam eksplorasi lapangan untuk mengumpulkan informasi, maka, pada saat itu, keputusan tersebut adalah </w:t>
      </w:r>
      <w:r>
        <w:rPr>
          <w:rFonts w:ascii="Times New Roman" w:hAnsi="Times New Roman" w:cs="Times New Roman"/>
          <w:sz w:val="24"/>
          <w:szCs w:val="24"/>
          <w:lang w:val="id-ID"/>
        </w:rPr>
        <w:t>hasil</w:t>
      </w:r>
      <w:r>
        <w:rPr>
          <w:rFonts w:ascii="Times New Roman" w:hAnsi="Times New Roman" w:cs="Times New Roman"/>
          <w:sz w:val="24"/>
          <w:szCs w:val="24"/>
        </w:rPr>
        <w:t xml:space="preserve"> yang dapat dipercaya.</w:t>
      </w:r>
    </w:p>
    <w:p>
      <w:p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Berikut ini gambar interaksi analisis data menurut (Sugiyono, 2019: 370):</w:t>
      </w:r>
    </w:p>
    <w:p>
      <w:pPr>
        <w:spacing w:line="480" w:lineRule="auto"/>
        <w:ind w:left="0" w:firstLine="0"/>
        <w:jc w:val="both"/>
        <w:rPr>
          <w:rFonts w:ascii="Times New Roman" w:hAnsi="Times New Roman" w:cs="Times New Roman"/>
          <w:sz w:val="24"/>
          <w:szCs w:val="24"/>
        </w:rPr>
      </w:pPr>
      <w:r>
        <w:rPr>
          <w:rFonts w:ascii="Times New Roman" w:hAnsi="Times New Roman" w:cs="Times New Roman"/>
          <w:b/>
          <w:bCs/>
          <w:sz w:val="24"/>
          <w:szCs w:val="24"/>
        </w:rPr>
        <mc:AlternateContent>
          <mc:Choice Requires="wps">
            <w:drawing>
              <wp:anchor distT="0" distB="0" distL="114300" distR="114300" simplePos="0" relativeHeight="251660288" behindDoc="0" locked="0" layoutInCell="1" allowOverlap="1">
                <wp:simplePos x="0" y="0"/>
                <wp:positionH relativeFrom="column">
                  <wp:posOffset>1369695</wp:posOffset>
                </wp:positionH>
                <wp:positionV relativeFrom="paragraph">
                  <wp:posOffset>287655</wp:posOffset>
                </wp:positionV>
                <wp:extent cx="1592580" cy="781050"/>
                <wp:effectExtent l="4445" t="4445" r="22225" b="14605"/>
                <wp:wrapNone/>
                <wp:docPr id="7"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592580" cy="781050"/>
                        </a:xfrm>
                        <a:prstGeom prst="rect">
                          <a:avLst/>
                        </a:prstGeom>
                        <a:solidFill>
                          <a:srgbClr val="FFFFFF"/>
                        </a:solidFill>
                        <a:ln w="9525">
                          <a:solidFill>
                            <a:srgbClr val="000000"/>
                          </a:solidFill>
                          <a:miter lim="800000"/>
                        </a:ln>
                        <a:effectLst/>
                      </wps:spPr>
                      <wps:txb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display</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107.85pt;margin-top:22.65pt;height:61.5pt;width:125.4pt;z-index:251660288;mso-width-relative:page;mso-height-relative:page;" fillcolor="#FFFFFF" filled="t" stroked="t" coordsize="21600,21600" o:gfxdata="UEsDBAoAAAAAAIdO4kAAAAAAAAAAAAAAAAAEAAAAZHJzL1BLAwQUAAAACACHTuJAK9TbxNoAAAAK&#10;AQAADwAAAGRycy9kb3ducmV2LnhtbE2PwU7DMBBE70j8g7VIXBB10iRuCHF6QALBDQpqr27sJhH2&#10;OsRuWv6e5QTH1TzNvK3XZ2fZbKYweJSQLhJgBluvB+wkfLw/3pbAQlSolfVoJHybAOvm8qJWlfYn&#10;fDPzJnaMSjBUSkIf41hxHtreOBUWfjRI2cFPTkU6p47rSZ2o3Fm+TBLBnRqQFno1mofetJ+bo5NQ&#10;5s/zLrxkr9tWHOxdvFnNT1+TlNdXaXIPLJpz/IPhV5/UoSGnvT+iDsxKWKbFilAJeZEBIyAXogC2&#10;J1KUGfCm5v9faH4AUEsDBBQAAAAIAIdO4kBSeZMqNwIAAJUEAAAOAAAAZHJzL2Uyb0RvYy54bWyt&#10;VMFu2zAMvQ/YPwi6r06CZE2MOEWXoMOAbh3Q7gMUWY6FSaJGKbG7rx8lp1mQbUAP88EQTerx8ZH0&#10;8qa3hh0UBg2u4uOrEWfKSai121X829PduzlnIQpXCwNOVfxZBX6zevtm2flSTaAFUytkBOJC2fmK&#10;tzH6siiCbJUV4Qq8cuRsAK2IZOKuqFF0hG5NMRmN3hcdYO0RpAqBvm4GJz8i4msAoWm0VBuQe6tc&#10;HFBRGRGppNBqH/gqs20aJeND0wQVmak4VRrzm5LQeZvexWopyh0K32p5pCBeQ+GiJiu0o6QnqI2I&#10;gu1R/wFltUQI0MQrCbYYCsmKUBXj0YU2j63wKtdCUgd/Ej38P1j55fAVma4rfs2ZE5Ya/qT6yD5A&#10;z8bzJE/nQ0lRj57iYk/faWhyqcHfg/wemIN1K9xO3SJC1ypRE71xulmcXR1wQgLZdp+hpjxiHyED&#10;9Q3apB2pwQidWvN8ak3iIlPK2WIym5NLku96Ph7Ncu8KUb7c9hjiRwWWpUPFkVqf0cXhPsTERpQv&#10;ISlZAKPrO21MNnC3XRtkB0FjcpefXMBFmHGsq/hiNpkNAvwTYpSfv0FYHWl7jLYVn58HGZd4qDyx&#10;R75JvSTYIF3st/2xG1uon0lHhGGaaZfp0AL+5KyjSa54+LEXqDgznxz1YjGeTtPoZ2M6u56Qgeee&#10;7blHOElQFY+cDcd1HNZl71HvWso0dN/BLfWv0VnaRHVgdew6TWtW/LhZaR3O7Rz1+2+y+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1NvE2gAAAAoBAAAPAAAAAAAAAAEAIAAAACIAAABkcnMvZG93&#10;bnJldi54bWxQSwECFAAUAAAACACHTuJAUnmTKjcCAACVBAAADgAAAAAAAAABACAAAAApAQAAZHJz&#10;L2Uyb0RvYy54bWxQSwUGAAAAAAYABgBZAQAA0gUAAAAA&#10;">
                <v:fill on="t" focussize="0,0"/>
                <v:stroke color="#000000" miterlimit="8" joinstyle="miter"/>
                <v:imagedata o:title=""/>
                <o:lock v:ext="edit" aspectratio="f"/>
                <v:textbo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display</w:t>
                      </w:r>
                    </w:p>
                  </w:txbxContent>
                </v:textbox>
              </v:shape>
            </w:pict>
          </mc:Fallback>
        </mc:AlternateContent>
      </w:r>
      <w:r>
        <w:rPr>
          <w:rFonts w:ascii="Times New Roman" w:hAnsi="Times New Roman" w:cs="Times New Roman"/>
          <w:sz w:val="24"/>
          <w:szCs w:val="24"/>
        </w:rPr>
        <mc:AlternateContent>
          <mc:Choice Requires="wps">
            <w:drawing>
              <wp:anchor distT="45720" distB="45720" distL="114300" distR="114300" simplePos="0" relativeHeight="251659264" behindDoc="0" locked="0" layoutInCell="1" allowOverlap="1">
                <wp:simplePos x="0" y="0"/>
                <wp:positionH relativeFrom="column">
                  <wp:posOffset>245745</wp:posOffset>
                </wp:positionH>
                <wp:positionV relativeFrom="paragraph">
                  <wp:posOffset>287655</wp:posOffset>
                </wp:positionV>
                <wp:extent cx="1590675" cy="753110"/>
                <wp:effectExtent l="4445" t="5080" r="5080" b="22860"/>
                <wp:wrapSquare wrapText="bothSides"/>
                <wp:docPr id="6"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590675" cy="753110"/>
                        </a:xfrm>
                        <a:prstGeom prst="rect">
                          <a:avLst/>
                        </a:prstGeom>
                        <a:solidFill>
                          <a:srgbClr val="FFFFFF"/>
                        </a:solidFill>
                        <a:ln w="9525">
                          <a:solidFill>
                            <a:srgbClr val="000000"/>
                          </a:solidFill>
                          <a:miter lim="800000"/>
                        </a:ln>
                        <a:effectLst/>
                      </wps:spPr>
                      <wps:txb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collection</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19.35pt;margin-top:22.65pt;height:59.3pt;width:125.25pt;mso-wrap-distance-bottom:3.6pt;mso-wrap-distance-left:9pt;mso-wrap-distance-right:9pt;mso-wrap-distance-top:3.6pt;z-index:251659264;mso-width-relative:margin;mso-height-relative:margin;" fillcolor="#FFFFFF" filled="t" stroked="t" coordsize="21600,21600" o:gfxdata="UEsDBAoAAAAAAIdO4kAAAAAAAAAAAAAAAAAEAAAAZHJzL1BLAwQUAAAACACHTuJAku2tztkAAAAJ&#10;AQAADwAAAGRycy9kb3ducmV2LnhtbE2PwU7DMBBE70j8g7VIXBB1mpQ0CXF6QALBDQqCq5tskwh7&#10;HWw3LX/PcoLjap5m3tabkzViRh9GRwqWiwQEUuu6kXoFb6/31wWIEDV12jhCBd8YYNOcn9W66tyR&#10;XnDexl5wCYVKKxhinCopQzug1WHhJiTO9s5bHfn0vey8PnK5NTJNklxaPRIvDHrCuwHbz+3BKihW&#10;j/NHeMqe39t8b8p4tZ4fvrxSlxfL5BZExFP8g+FXn9WhYaedO1AXhFGQFWsmFaxuMhCcp0WZgtgx&#10;mGclyKaW/z9ofgBQSwMEFAAAAAgAh07iQBf9FsE4AgAAlQQAAA4AAABkcnMvZTJvRG9jLnhtbK1U&#10;wW7bMAy9D9g/CLqvjrOkaY04RZeiw4CuG9DuAxRZjoVJokYpsbuvHyWnXZBtQA/zwRBN6pF8j/Ty&#10;arCG7RUGDa7m5dmEM+UkNNpta/7t8fbdBWchCtcIA07V/EkFfrV6+2bZ+0pNoQPTKGQE4kLV+5p3&#10;MfqqKILslBXhDLxy5GwBrYhk4rZoUPSEbk0xnUzOix6w8QhShUBfb0YnPyDiawChbbVUNyB3Vrk4&#10;oqIyIlJLodM+8FWutm2VjF/aNqjITM2p05jflITOm/QuVktRbVH4TstDCeI1JZz0ZIV2lPQF6kZE&#10;wXao/4CyWiIEaOOZBFuMjWRGqItycsLNQye8yr0Q1cG/kB7+H6y8339Fppuan3PmhCXBH9UQ2QcY&#10;WLlI9PQ+VBT14CkuDvSdhia3GvwdyO+BOVh3wm3VNSL0nRINlVemm8XR1REnJJBN/xkayiN2ETLQ&#10;0KJN3BEbjNBJmqcXaVItMqWcX07OF3POJPkW8/dlmbUrRPV822OIHxVYlg41R5I+o4v9XYipGlE9&#10;h6RkAYxubrUx2cDtZm2Q7QWNyW1+cgMnYcaxvuaX8+l8JOCfEJP8/A3C6kjbY7St+cVxkHGpDpUn&#10;9lBvYi8RNlIXh81wUGMDzRPxiDBOM+0yHTrAn5z1NMk1Dz92AhVn5pMjLS7L2SyNfjZm88WUDDz2&#10;bI49wkmCqnnkbDyu47guO49621GmUX0H16RfqzO1qdSxqoPqNK2Z8cNmpXU4tnPU77/J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7a3O2QAAAAkBAAAPAAAAAAAAAAEAIAAAACIAAABkcnMvZG93&#10;bnJldi54bWxQSwECFAAUAAAACACHTuJAF/0WwTgCAACVBAAADgAAAAAAAAABACAAAAAoAQAAZHJz&#10;L2Uyb0RvYy54bWxQSwUGAAAAAAYABgBZAQAA0gUAAAAA&#10;">
                <v:fill on="t" focussize="0,0"/>
                <v:stroke color="#000000" miterlimit="8" joinstyle="miter"/>
                <v:imagedata o:title=""/>
                <o:lock v:ext="edit" aspectratio="f"/>
                <v:textbo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collection</w:t>
                      </w:r>
                    </w:p>
                  </w:txbxContent>
                </v:textbox>
                <w10:wrap type="square"/>
              </v:shape>
            </w:pict>
          </mc:Fallback>
        </mc:AlternateContent>
      </w:r>
    </w:p>
    <w:p>
      <w:pPr>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8480" behindDoc="0" locked="0" layoutInCell="1" allowOverlap="1">
                <wp:simplePos x="0" y="0"/>
                <wp:positionH relativeFrom="column">
                  <wp:posOffset>-952500</wp:posOffset>
                </wp:positionH>
                <wp:positionV relativeFrom="paragraph">
                  <wp:posOffset>3118485</wp:posOffset>
                </wp:positionV>
                <wp:extent cx="2838450" cy="466725"/>
                <wp:effectExtent l="0" t="0" r="0" b="9525"/>
                <wp:wrapNone/>
                <wp:docPr id="18" name="Text Box 29"/>
                <wp:cNvGraphicFramePr/>
                <a:graphic xmlns:a="http://schemas.openxmlformats.org/drawingml/2006/main">
                  <a:graphicData uri="http://schemas.microsoft.com/office/word/2010/wordprocessingShape">
                    <wps:wsp>
                      <wps:cNvSpPr txBox="1">
                        <a:spLocks noChangeArrowheads="1"/>
                      </wps:cNvSpPr>
                      <wps:spPr bwMode="auto">
                        <a:xfrm>
                          <a:off x="0" y="0"/>
                          <a:ext cx="2838450" cy="466725"/>
                        </a:xfrm>
                        <a:prstGeom prst="rect">
                          <a:avLst/>
                        </a:prstGeom>
                        <a:solidFill>
                          <a:srgbClr val="FFFFFF"/>
                        </a:solidFill>
                        <a:ln>
                          <a:noFill/>
                        </a:ln>
                        <a:effectLst/>
                      </wps:spPr>
                      <wps:txbx>
                        <w:txbxContent>
                          <w:p>
                            <w:pPr>
                              <w:pStyle w:val="3"/>
                              <w:jc w:val="center"/>
                              <w:rPr>
                                <w:rFonts w:ascii="Times New Roman" w:hAnsi="Times New Roman" w:cs="Times New Roman"/>
                                <w:b/>
                                <w:bCs/>
                                <w:color w:val="auto"/>
                                <w:sz w:val="24"/>
                                <w:szCs w:val="24"/>
                              </w:rPr>
                            </w:pPr>
                            <w:bookmarkStart w:id="490" w:name="_Toc58883609"/>
                            <w:bookmarkStart w:id="491" w:name="_Toc59372904"/>
                            <w:bookmarkStart w:id="492" w:name="_Toc59401307"/>
                            <w:bookmarkStart w:id="493" w:name="_Toc79847612"/>
                            <w:bookmarkStart w:id="494" w:name="_Toc79849465"/>
                            <w:bookmarkStart w:id="495" w:name="_Toc83911038"/>
                            <w:bookmarkStart w:id="496" w:name="_Toc84131144"/>
                            <w:bookmarkStart w:id="497" w:name="_Toc84301135"/>
                            <w:bookmarkStart w:id="498" w:name="_Toc98829534"/>
                            <w:bookmarkStart w:id="499" w:name="_Toc106607542"/>
                            <w:bookmarkStart w:id="500" w:name="_Toc106607877"/>
                            <w:bookmarkStart w:id="501" w:name="_Toc106683163"/>
                            <w:bookmarkStart w:id="502" w:name="_Toc106968642"/>
                            <w:bookmarkStart w:id="503" w:name="_Toc106968743"/>
                            <w:r>
                              <w:rPr>
                                <w:rFonts w:ascii="Times New Roman" w:hAnsi="Times New Roman" w:cs="Times New Roman"/>
                                <w:b/>
                                <w:bCs/>
                                <w:color w:val="auto"/>
                                <w:sz w:val="24"/>
                                <w:szCs w:val="24"/>
                              </w:rPr>
                              <w:t>Gagambar Bagian: 2</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txbxContent>
                      </wps:txbx>
                      <wps:bodyPr rot="0" vert="horz" wrap="square" lIns="91440" tIns="45720" rIns="91440" bIns="45720" anchor="t" anchorCtr="0" upright="1">
                        <a:noAutofit/>
                      </wps:bodyPr>
                    </wps:wsp>
                  </a:graphicData>
                </a:graphic>
              </wp:anchor>
            </w:drawing>
          </mc:Choice>
          <mc:Fallback>
            <w:pict>
              <v:shape id="Text Box 29" o:spid="_x0000_s1026" o:spt="202" type="#_x0000_t202" style="position:absolute;left:0pt;margin-left:-75pt;margin-top:245.55pt;height:36.75pt;width:223.5pt;z-index:251668480;mso-width-relative:page;mso-height-relative:page;" fillcolor="#FFFFFF" filled="t" stroked="f" coordsize="21600,21600" o:gfxdata="UEsDBAoAAAAAAIdO4kAAAAAAAAAAAAAAAAAEAAAAZHJzL1BLAwQUAAAACACHTuJAmrt649oAAAAM&#10;AQAADwAAAGRycy9kb3ducmV2LnhtbE2PzU7DMBCE70i8g7VIXFBru8oPSeNUAgnEtaUPsIm3SdTY&#10;jmK3ad8ec4Lj7Ixmv6l2NzOyK81+cFaBXAtgZFunB9spOH5/rF6B+YBW4+gsKbiTh139+FBhqd1i&#10;93Q9hI7FEutLVNCHMJWc+7Yng37tJrLRO7nZYIhy7riecYnlZuQbITJucLDxQ48TvffUng8Xo+D0&#10;tbykxdJ8hmO+T7I3HPLG3ZV6fpJiCyzQLfyF4Rc/okMdmRp3sdqzUcFKpiKOCQqSQkpgMbIp8nhp&#10;FKRZkgGvK/5/RP0DUEsDBBQAAAAIAIdO4kAQTt2yIgIAAE0EAAAOAAAAZHJzL2Uyb0RvYy54bWyt&#10;VE1v2zAMvQ/YfxB0X5x4SZoacYouQYYB3QfQ7gfIshwLs0WNUmJnv36U7GZZd+lhPgiiSD3yPVJe&#10;3/Vtw04KnQaT89lkypkyEkptDjn//rR/t+LMeWFK0YBROT8rx+82b9+sO5upFGpoSoWMQIzLOpvz&#10;2nubJYmTtWqFm4BVhpwVYCs8mXhIShQdobdNkk6ny6QDLC2CVM7R6W5w8hERXwMIVaWl2oE8tsr4&#10;ARVVIzxRcrW2jm9itVWlpP9aVU551uScmPq4UhLaF2FNNmuRHVDYWsuxBPGaEl5waoU2lPQCtRNe&#10;sCPqf6BaLREcVH4ioU0GIlERYjGbvtDmsRZWRS4ktbMX0d3/g5VfTt+Q6ZImgfpuREsdf1K9Zx+g&#10;Z+lt0KezLqOwR0uBvqdzio1cnX0A+cMxA9tamIO6R4SuVqKk+mbhZnJ1dcBxAaToPkNJecTRQwTq&#10;K2yDeCQHI3TqzfnSm1CLpMN09X41X5BLkm++XN6ki5hCZM+3LTr/UUHLwibnSL2P6OL04HyoRmTP&#10;ISGZg0aXe9000cBDsW2QnQTNyT5+I/pfYY0JwQbCtQFxOFFx0sY0gXTgOTD2fdGPIhZQnok+wjCF&#10;9AZpUwP+4qyjCcy5+3kUqDhrPhmS8HY2n4eRjcZ8cZOSgdee4tojjCSonHvOhu3WD2N+tKgPNWUa&#10;mmbgnmSvdFQklDpUNTaLpiwKNb6IMMbXdoz68x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u3rj2gAAAAwBAAAPAAAAAAAAAAEAIAAAACIAAABkcnMvZG93bnJldi54bWxQSwECFAAUAAAACACH&#10;TuJAEE7dsiICAABNBAAADgAAAAAAAAABACAAAAApAQAAZHJzL2Uyb0RvYy54bWxQSwUGAAAAAAYA&#10;BgBZAQAAvQUAAAAA&#10;">
                <v:fill on="t" focussize="0,0"/>
                <v:stroke on="f"/>
                <v:imagedata o:title=""/>
                <o:lock v:ext="edit" aspectratio="f"/>
                <v:textbox>
                  <w:txbxContent>
                    <w:p>
                      <w:pPr>
                        <w:pStyle w:val="3"/>
                        <w:jc w:val="center"/>
                        <w:rPr>
                          <w:rFonts w:ascii="Times New Roman" w:hAnsi="Times New Roman" w:cs="Times New Roman"/>
                          <w:b/>
                          <w:bCs/>
                          <w:color w:val="auto"/>
                          <w:sz w:val="24"/>
                          <w:szCs w:val="24"/>
                        </w:rPr>
                      </w:pPr>
                      <w:bookmarkStart w:id="490" w:name="_Toc58883609"/>
                      <w:bookmarkStart w:id="491" w:name="_Toc59372904"/>
                      <w:bookmarkStart w:id="492" w:name="_Toc59401307"/>
                      <w:bookmarkStart w:id="493" w:name="_Toc79847612"/>
                      <w:bookmarkStart w:id="494" w:name="_Toc79849465"/>
                      <w:bookmarkStart w:id="495" w:name="_Toc83911038"/>
                      <w:bookmarkStart w:id="496" w:name="_Toc84131144"/>
                      <w:bookmarkStart w:id="497" w:name="_Toc84301135"/>
                      <w:bookmarkStart w:id="498" w:name="_Toc98829534"/>
                      <w:bookmarkStart w:id="499" w:name="_Toc106607542"/>
                      <w:bookmarkStart w:id="500" w:name="_Toc106607877"/>
                      <w:bookmarkStart w:id="501" w:name="_Toc106683163"/>
                      <w:bookmarkStart w:id="502" w:name="_Toc106968642"/>
                      <w:bookmarkStart w:id="503" w:name="_Toc106968743"/>
                      <w:r>
                        <w:rPr>
                          <w:rFonts w:ascii="Times New Roman" w:hAnsi="Times New Roman" w:cs="Times New Roman"/>
                          <w:b/>
                          <w:bCs/>
                          <w:color w:val="auto"/>
                          <w:sz w:val="24"/>
                          <w:szCs w:val="24"/>
                        </w:rPr>
                        <w:t>Gagambar Bagian: 2</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txbxContent>
                </v:textbox>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1312" behindDoc="0" locked="0" layoutInCell="1" allowOverlap="1">
                <wp:simplePos x="0" y="0"/>
                <wp:positionH relativeFrom="column">
                  <wp:posOffset>-1085850</wp:posOffset>
                </wp:positionH>
                <wp:positionV relativeFrom="paragraph">
                  <wp:posOffset>1194435</wp:posOffset>
                </wp:positionV>
                <wp:extent cx="1533525" cy="762000"/>
                <wp:effectExtent l="4445" t="4445" r="5080" b="14605"/>
                <wp:wrapNone/>
                <wp:docPr id="8"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533525" cy="762000"/>
                        </a:xfrm>
                        <a:prstGeom prst="rect">
                          <a:avLst/>
                        </a:prstGeom>
                        <a:solidFill>
                          <a:srgbClr val="FFFFFF"/>
                        </a:solidFill>
                        <a:ln w="9525">
                          <a:solidFill>
                            <a:srgbClr val="000000"/>
                          </a:solidFill>
                          <a:miter lim="800000"/>
                        </a:ln>
                        <a:effectLst/>
                      </wps:spPr>
                      <wps:txb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reduction</w:t>
                            </w: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85.5pt;margin-top:94.05pt;height:60pt;width:120.75pt;z-index:251661312;mso-width-relative:page;mso-height-relative:page;" fillcolor="#FFFFFF" filled="t" stroked="t" coordsize="21600,21600" o:gfxdata="UEsDBAoAAAAAAIdO4kAAAAAAAAAAAAAAAAAEAAAAZHJzL1BLAwQUAAAACACHTuJAge3uedkAAAAL&#10;AQAADwAAAGRycy9kb3ducmV2LnhtbE2PzU7DMBCE70i8g7VIXFBrm0KThjg9IIHgBgXRqxtvkwj/&#10;BNtNy9uznOC4M6PZb+r1yVk2YUxD8ArkXABD3wYz+E7B+9vDrASWsvZG2+BRwTcmWDfnZ7WuTDj6&#10;V5w2uWNU4lOlFfQ5jxXnqe3R6TQPI3ry9iE6nemMHTdRH6ncWX4txJI7PXj60OsR73tsPzcHp6C8&#10;eZq26Xnx8tEu93aVr4rp8SsqdXkhxR2wjKf8F4ZffEKHhph24eBNYlbBTBaSxmRyylICo0ghboHt&#10;FCwECbyp+f8NzQ9QSwMEFAAAAAgAh07iQGNCKVs0AgAAlQQAAA4AAABkcnMvZTJvRG9jLnhtbK1U&#10;y27bMBC8F+g/ELw3sh07aQTLQeogRYH0AST9AJqiLKIkl13SltKv75Lyqy5Q5FAdBD5Ws7Mzu5rf&#10;9tawrcKgwVV8fDHiTDkJtXbrin9/fnj3nrMQhauFAacq/qICv128fTPvfKkm0IKpFTICcaHsfMXb&#10;GH1ZFEG2yopwAV45umwArYi0xXVRo+gI3ZpiMhpdFR1g7RGkCoFO74dLvkPE1wBC02ip7kFurHJx&#10;QEVlRKSSQqt94IvMtmmUjF+bJqjITMWp0pjflITWq/QuFnNRrlH4VssdBfEaCmc1WaEdJT1A3Yso&#10;2Ab1X1BWS4QATbyQYIuhkKwIVTEenWnz1Aqvci0kdfAH0cP/g5Vftt+Q6briZLsTlgx/Vn1kH6Bn&#10;kyxP50NJUU+e4mJP59Q0udTgH0H+CMzBshVure4QoWuVqIneOAlbnHyaDAllSCCr7jPUlEdsImSg&#10;vkGbtCM1GKGTNS8HaxIXmVLOLi9nkxlnku6ur6iRMrlClPuvPYb4UYFlaVFxJOszutg+hpjYiHIf&#10;kpIFMLp+0MbkDa5XS4NsK6hNHvKTCzgLM451Fb9JPP4NQeyOBP/IZHWk6THakuCnQcYlRJU7dsd3&#10;L9ggXexXPVWRDldQv5COCEM30yzTogX8xVlHnVzx8HMjUHFmPjny4mY8nabWz5vp7JpsZXh6szq9&#10;EU4SVMUjZ8NyGYdx2XjU65YyDe47uCP/Gp2lPbLauU7dmhXfTVYah9N9jjr+T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Ht7nnZAAAACwEAAA8AAAAAAAAAAQAgAAAAIgAAAGRycy9kb3ducmV2&#10;LnhtbFBLAQIUABQAAAAIAIdO4kBjQilbNAIAAJUEAAAOAAAAAAAAAAEAIAAAACgBAABkcnMvZTJv&#10;RG9jLnhtbFBLBQYAAAAABgAGAFkBAADOBQAAAAA=&#10;">
                <v:fill on="t" focussize="0,0"/>
                <v:stroke color="#000000" miterlimit="8" joinstyle="miter"/>
                <v:imagedata o:title=""/>
                <o:lock v:ext="edit" aspectratio="f"/>
                <v:textbox>
                  <w:txbxContent>
                    <w:p>
                      <w:pPr>
                        <w:ind w:left="357"/>
                        <w:jc w:val="center"/>
                        <w:rPr>
                          <w:rFonts w:ascii="Times New Roman" w:hAnsi="Times New Roman" w:cs="Times New Roman"/>
                          <w:b/>
                          <w:bCs/>
                          <w:sz w:val="24"/>
                          <w:szCs w:val="24"/>
                        </w:rPr>
                      </w:pPr>
                      <w:r>
                        <w:rPr>
                          <w:rFonts w:ascii="Times New Roman" w:hAnsi="Times New Roman" w:cs="Times New Roman"/>
                          <w:b/>
                          <w:bCs/>
                          <w:sz w:val="24"/>
                          <w:szCs w:val="24"/>
                        </w:rPr>
                        <w:t>Data reduction</w:t>
                      </w:r>
                    </w:p>
                  </w:txbxContent>
                </v:textbox>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7456" behindDoc="0" locked="0" layoutInCell="1" allowOverlap="1">
                <wp:simplePos x="0" y="0"/>
                <wp:positionH relativeFrom="column">
                  <wp:posOffset>-1381125</wp:posOffset>
                </wp:positionH>
                <wp:positionV relativeFrom="paragraph">
                  <wp:posOffset>565785</wp:posOffset>
                </wp:positionV>
                <wp:extent cx="0" cy="1771650"/>
                <wp:effectExtent l="38100" t="0" r="38100" b="0"/>
                <wp:wrapNone/>
                <wp:docPr id="17" name="AutoShape 28"/>
                <wp:cNvGraphicFramePr/>
                <a:graphic xmlns:a="http://schemas.openxmlformats.org/drawingml/2006/main">
                  <a:graphicData uri="http://schemas.microsoft.com/office/word/2010/wordprocessingShape">
                    <wps:wsp>
                      <wps:cNvCnPr>
                        <a:cxnSpLocks noChangeShapeType="1"/>
                      </wps:cNvCnPr>
                      <wps:spPr bwMode="auto">
                        <a:xfrm flipV="1">
                          <a:off x="0" y="0"/>
                          <a:ext cx="0" cy="17716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8" o:spid="_x0000_s1026" o:spt="32" type="#_x0000_t32" style="position:absolute;left:0pt;flip:y;margin-left:-108.75pt;margin-top:44.55pt;height:139.5pt;width:0pt;z-index:251667456;mso-width-relative:page;mso-height-relative:page;" filled="f" stroked="t" coordsize="21600,21600" o:gfxdata="UEsDBAoAAAAAAIdO4kAAAAAAAAAAAAAAAAAEAAAAZHJzL1BLAwQUAAAACACHTuJAzlq3LtoAAAAM&#10;AQAADwAAAGRycy9kb3ducmV2LnhtbE2PwU7DMAyG70i8Q2QkLmhLW7StlLo7AIMTmujGPWtMW61x&#10;qibb2rcnSEhwtP3p9/fn69F04kyDay0jxPMIBHFldcs1wn63maUgnFesVWeZECZysC6ur3KVaXvh&#10;DzqXvhYhhF2mEBrv+0xKVzVklJvbnjjcvuxglA/jUEs9qEsIN51MomgpjWo5fGhUT08NVcfyZBCe&#10;y+1i83m3H5OpensvX9PjlqcXxNubOHoE4Wn0fzD86Ad1KILTwZ5YO9EhzJJ4tQgsQvoQgwjE7+aA&#10;cL9MY5BFLv+XKL4BUEsDBBQAAAAIAIdO4kDkR7WW+wEAAPoDAAAOAAAAZHJzL2Uyb0RvYy54bWyt&#10;U01v2zAMvQ/YfxB0X5wESNMZcYohWXfptgDtdlck2RYmiQKlxMm/HyVnadddepgPhsSPR75HanV3&#10;cpYdNUYDvuGzyZQz7SUo47uG/3i6/3DLWUzCK2HB64afdeR36/fvVkOo9Rx6sEojIxAf6yE0vE8p&#10;1FUVZa+diBMI2pOzBXQi0RW7SqEYCN3Zaj6d3lQDoAoIUsdI1u3o5BdEfAsgtK2Regvy4LRPIypq&#10;KxJRir0Jka9Lt22rZfretlEnZhtOTFP5UxE67/O/Wq9E3aEIvZGXFsRbWnjFyQnjqegVaiuSYAc0&#10;/0A5IxEitGkiwVUjkaIIsZhNX2nz2IugCxeSOoar6PH/wcpvxx0yo2gTlpx54Wjinw4JSmk2v80C&#10;DSHWFLfxO8wU5ck/hgeQvyLzsOmF73SJfjoHSp7ljOqvlHyJgcrsh6+gKEZQgaLWqUXHWmvCz5yY&#10;wUkRdirjOV/Ho0+JydEoyTpbLmc3izK6StQZIicGjOmLBsfyoeExoTBdnzbgPS0B4Agvjg8x5Qaf&#10;E3Kyh3tjbdkF69nQ8I+L+aL0E8EalZ05LGK331hkR5G3qXyFLXlehiEcvCpgSRj72SuWijQJDYll&#10;Nc8VnFacWU1PMJ/GlqzPVXRZ20uff7Qbp7AHdd5hDs52WonC5LK+eede3kvU85N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Wrcu2gAAAAwBAAAPAAAAAAAAAAEAIAAAACIAAABkcnMvZG93bnJl&#10;di54bWxQSwECFAAUAAAACACHTuJA5Ee1lvsBAAD6AwAADgAAAAAAAAABACAAAAApAQAAZHJzL2Uy&#10;b0RvYy54bWxQSwUGAAAAAAYABgBZAQAAlgUAAAAA&#10;">
                <v:fill on="f" focussize="0,0"/>
                <v:stroke color="#000000" joinstyle="round" endarrow="block"/>
                <v:imagedata o:title=""/>
                <o:lock v:ext="edit" aspectratio="f"/>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6432" behindDoc="0" locked="0" layoutInCell="1" allowOverlap="1">
                <wp:simplePos x="0" y="0"/>
                <wp:positionH relativeFrom="column">
                  <wp:posOffset>-1381125</wp:posOffset>
                </wp:positionH>
                <wp:positionV relativeFrom="paragraph">
                  <wp:posOffset>2337435</wp:posOffset>
                </wp:positionV>
                <wp:extent cx="2581275" cy="0"/>
                <wp:effectExtent l="0" t="0" r="0" b="0"/>
                <wp:wrapNone/>
                <wp:docPr id="16" name="AutoShape 27"/>
                <wp:cNvGraphicFramePr/>
                <a:graphic xmlns:a="http://schemas.openxmlformats.org/drawingml/2006/main">
                  <a:graphicData uri="http://schemas.microsoft.com/office/word/2010/wordprocessingShape">
                    <wps:wsp>
                      <wps:cNvCnPr>
                        <a:cxnSpLocks noChangeShapeType="1"/>
                      </wps:cNvCnPr>
                      <wps:spPr bwMode="auto">
                        <a:xfrm flipH="1">
                          <a:off x="0" y="0"/>
                          <a:ext cx="2581275" cy="0"/>
                        </a:xfrm>
                        <a:prstGeom prst="straightConnector1">
                          <a:avLst/>
                        </a:prstGeom>
                        <a:noFill/>
                        <a:ln w="9525">
                          <a:solidFill>
                            <a:srgbClr val="000000"/>
                          </a:solidFill>
                          <a:round/>
                        </a:ln>
                        <a:effectLst/>
                      </wps:spPr>
                      <wps:bodyPr/>
                    </wps:wsp>
                  </a:graphicData>
                </a:graphic>
              </wp:anchor>
            </w:drawing>
          </mc:Choice>
          <mc:Fallback>
            <w:pict>
              <v:shape id="AutoShape 27" o:spid="_x0000_s1026" o:spt="32" type="#_x0000_t32" style="position:absolute;left:0pt;flip:x;margin-left:-108.75pt;margin-top:184.05pt;height:0pt;width:203.25pt;z-index:251666432;mso-width-relative:page;mso-height-relative:page;" filled="f" stroked="t" coordsize="21600,21600" o:gfxdata="UEsDBAoAAAAAAIdO4kAAAAAAAAAAAAAAAAAEAAAAZHJzL1BLAwQUAAAACACHTuJAbnVLjtgAAAAM&#10;AQAADwAAAGRycy9kb3ducmV2LnhtbE2PwU7DMAyG70i8Q+RJ3La0A7pS6u4waYgDqsSAe9aYtqxx&#10;SpO129uTSUhwtP3p9/fn65PpxEiDay0jxIsIBHFldcs1wvvbdp6CcF6xVp1lQjiTg3VxfZWrTNuJ&#10;X2nc+VqEEHaZQmi87zMpXdWQUW5he+Jw+7SDUT6MQy31oKYQbjq5jKJEGtVy+NConjYNVYfd0SB8&#10;8+r8cSfH9KssffL0/FIzlRPizSyOHkF4Ovk/GC76QR2K4LS3R9ZOdAjzZby6DyzCbZLGIC5I+hDq&#10;7X83ssjl/xLFD1BLAwQUAAAACACHTuJAhhrU0uEBAADMAwAADgAAAGRycy9lMm9Eb2MueG1srVPB&#10;btswDL0P2D8Iui9ODKTtjDjFkKDbodsCtPsARZZtYZIoiErs/P0oOUm77tLDfBAkke+R74le3Y/W&#10;sKMKqMHVfDGbc6achEa7rua/nh8+3XGGUbhGGHCq5ieF/H798cNq8JUqoQfTqMCIxGE1+Jr3Mfqq&#10;KFD2ygqcgVeOgi0EKyIdQ1c0QQzEbk1Rzuc3xQCh8QGkQqTb7RTkZ8bwHkJoWy3VFuTBKhcn1qCM&#10;iCQJe+2Rr3O3batk/Nm2qCIzNSelMa9UhPb7tBbrlai6IHyv5bkF8Z4W3miyQjsqeqXaiijYIeh/&#10;qKyWARDaOJNgi0lIdoRULOZvvHnqhVdZC1mN/mo6/j9a+eO4C0w3NAk3nDlh6cW/HCLk0qy8TQYN&#10;HivK27hdSBLl6J78I8jfyBxseuE6lbOfT57Ai4Qo/oKkA3oqsx++Q0M5ggpkt8Y2WNYa7b8lYCIn&#10;R9iYn+d0fR41RibpslzeLcrbJWfyEitElSgS0AeMXxVYljY1xxiE7vq4AedoCCBM9OL4iDE1+AJI&#10;YAcP2pg8C8axoeafl+Uy94NgdJOCKQ1Dt9+YwI4iTVP+slqKvE4LcHDNVMS4hFN5EM+VL25Mvu6h&#10;Oe3CxTJ65NzbeSDTFL0+Z2NffsL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51S47YAAAADAEA&#10;AA8AAAAAAAAAAQAgAAAAIgAAAGRycy9kb3ducmV2LnhtbFBLAQIUABQAAAAIAIdO4kCGGtTS4QEA&#10;AMwDAAAOAAAAAAAAAAEAIAAAACcBAABkcnMvZTJvRG9jLnhtbFBLBQYAAAAABgAGAFkBAAB6BQAA&#10;AAA=&#10;">
                <v:fill on="f" focussize="0,0"/>
                <v:stroke color="#000000" joinstyle="round"/>
                <v:imagedata o:title=""/>
                <o:lock v:ext="edit" aspectratio="f"/>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5408" behindDoc="0" locked="0" layoutInCell="1" allowOverlap="1">
                <wp:simplePos x="0" y="0"/>
                <wp:positionH relativeFrom="column">
                  <wp:posOffset>447675</wp:posOffset>
                </wp:positionH>
                <wp:positionV relativeFrom="paragraph">
                  <wp:posOffset>565785</wp:posOffset>
                </wp:positionV>
                <wp:extent cx="922020" cy="628650"/>
                <wp:effectExtent l="0" t="0" r="11430" b="0"/>
                <wp:wrapNone/>
                <wp:docPr id="15" name="AutoShape 24"/>
                <wp:cNvGraphicFramePr/>
                <a:graphic xmlns:a="http://schemas.openxmlformats.org/drawingml/2006/main">
                  <a:graphicData uri="http://schemas.microsoft.com/office/word/2010/wordprocessingShape">
                    <wps:wsp>
                      <wps:cNvCnPr>
                        <a:cxnSpLocks noChangeShapeType="1"/>
                      </wps:cNvCnPr>
                      <wps:spPr bwMode="auto">
                        <a:xfrm flipV="1">
                          <a:off x="0" y="0"/>
                          <a:ext cx="922020" cy="628650"/>
                        </a:xfrm>
                        <a:prstGeom prst="straightConnector1">
                          <a:avLst/>
                        </a:prstGeom>
                        <a:noFill/>
                        <a:ln w="9525">
                          <a:solidFill>
                            <a:srgbClr val="000000"/>
                          </a:solidFill>
                          <a:round/>
                          <a:headEnd type="triangle" w="med" len="med"/>
                          <a:tailEnd type="triangle" w="med" len="med"/>
                        </a:ln>
                        <a:effectLst/>
                      </wps:spPr>
                      <wps:bodyPr/>
                    </wps:wsp>
                  </a:graphicData>
                </a:graphic>
              </wp:anchor>
            </w:drawing>
          </mc:Choice>
          <mc:Fallback>
            <w:pict>
              <v:shape id="AutoShape 24" o:spid="_x0000_s1026" o:spt="32" type="#_x0000_t32" style="position:absolute;left:0pt;flip:y;margin-left:35.25pt;margin-top:44.55pt;height:49.5pt;width:72.6pt;z-index:251665408;mso-width-relative:page;mso-height-relative:page;" filled="f" stroked="t" coordsize="21600,21600" o:gfxdata="UEsDBAoAAAAAAIdO4kAAAAAAAAAAAAAAAAAEAAAAZHJzL1BLAwQUAAAACACHTuJAJSP2HdgAAAAJ&#10;AQAADwAAAGRycy9kb3ducmV2LnhtbE2PQUvEMBCF74L/IYzgRdw0C+vW2nQP4oKweHC7eM42Y1ts&#10;JqVJ0/XfO570OLyP974pdxc3iIRT6D1pUKsMBFLjbU+thlO9v89BhGjImsETavjGALvq+qo0hfUL&#10;vWM6xlZwCYXCaOhiHAspQ9OhM2HlRyTOPv3kTORzaqWdzMLlbpDrLHuQzvTEC50Z8bnD5us4Ow2k&#10;7t4+2nof0nw4pOU11Gl8qbW+vVHZE4iIl/gHw68+q0PFTmc/kw1i0LDNNkxqyB8VCM7XarMFcWYw&#10;zxXIqpT/P6h+AFBLAwQUAAAACACHTuJAluDSzgUCAAAsBAAADgAAAGRycy9lMm9Eb2MueG1srVPB&#10;bhshEL1X6j8g7vXaq9pKV15Hld30kraRkvaOYXYXFRgE2Gv/fQfsOGl68aEcEDAzb+a9GZa3B2vY&#10;HkLU6Fo+m0w5AydRade3/OfT3YcbzmISTgmDDlp+hMhvV+/fLUffQI0DGgWBEYiLzehbPqTkm6qK&#10;cgAr4gQ9ODJ2GKxIdA19pYIYCd2aqp5OF9WIQfmAEmKk183JyM+I4RpA7DotYYNyZ8GlE2oAIxJR&#10;ioP2ka9KtV0HMv3ougiJmZYT01R2SkLnbd6r1VI0fRB+0PJcgrimhDecrNCOkl6gNiIJtgv6Hyir&#10;ZcCIXZpItNWJSFGEWMymb7R5HISHwoWkjv4ievx/sPL7/iEwrWgS5pw5Yanjn3cJS2pWf8wCjT42&#10;5Ld2DyFTlAf36O9R/o7M4XoQrofi/XT0FDzLEdVfIfkSPaXZjt9QkY+gBEWtQxcs64z2v3JgBidF&#10;2KG053hpDxwSk/T4qa6nNTVOkmlR3yzmpX2VaDJMDvYhpq+AluVDy2MKQvdDWqNzNAgYTinE/j6m&#10;XORLQA52eKeNKfNgHBsp3byel5oiGq2yMbvF0G/XJrC9yBNVVmFMltduAXdOFbABhPriFEtFnhQ0&#10;CWaA5wwWFGcG6BvmU/FOQptrvYmAcbkmKIN+ZvWs9qlvW1THh5DZ5ncaosL7PPB5Sl/fi9fLJ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j9h3YAAAACQEAAA8AAAAAAAAAAQAgAAAAIgAAAGRy&#10;cy9kb3ducmV2LnhtbFBLAQIUABQAAAAIAIdO4kCW4NLOBQIAACwEAAAOAAAAAAAAAAEAIAAAACcB&#10;AABkcnMvZTJvRG9jLnhtbFBLBQYAAAAABgAGAFkBAACeBQAAAAA=&#10;">
                <v:fill on="f" focussize="0,0"/>
                <v:stroke color="#000000" joinstyle="round" startarrow="block" endarrow="block"/>
                <v:imagedata o:title=""/>
                <o:lock v:ext="edit" aspectratio="f"/>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4384" behindDoc="0" locked="0" layoutInCell="1" allowOverlap="1">
                <wp:simplePos x="0" y="0"/>
                <wp:positionH relativeFrom="column">
                  <wp:posOffset>2095500</wp:posOffset>
                </wp:positionH>
                <wp:positionV relativeFrom="paragraph">
                  <wp:posOffset>565785</wp:posOffset>
                </wp:positionV>
                <wp:extent cx="9525" cy="1295400"/>
                <wp:effectExtent l="29210" t="0" r="37465" b="0"/>
                <wp:wrapNone/>
                <wp:docPr id="14" name="AutoShape 23"/>
                <wp:cNvGraphicFramePr/>
                <a:graphic xmlns:a="http://schemas.openxmlformats.org/drawingml/2006/main">
                  <a:graphicData uri="http://schemas.microsoft.com/office/word/2010/wordprocessingShape">
                    <wps:wsp>
                      <wps:cNvCnPr>
                        <a:cxnSpLocks noChangeShapeType="1"/>
                      </wps:cNvCnPr>
                      <wps:spPr bwMode="auto">
                        <a:xfrm>
                          <a:off x="0" y="0"/>
                          <a:ext cx="9525" cy="12954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3" o:spid="_x0000_s1026" o:spt="32" type="#_x0000_t32" style="position:absolute;left:0pt;margin-left:165pt;margin-top:44.55pt;height:102pt;width:0.75pt;z-index:251664384;mso-width-relative:page;mso-height-relative:page;" filled="f" stroked="t" coordsize="21600,21600" o:gfxdata="UEsDBAoAAAAAAIdO4kAAAAAAAAAAAAAAAAAEAAAAZHJzL1BLAwQUAAAACACHTuJA29GAE9oAAAAK&#10;AQAADwAAAGRycy9kb3ducmV2LnhtbE2PTUvEMBiE74L/IbyCNzfJBsu29u2CLmIvCu6KeMw2sQk2&#10;SWmyX/76zZ70OMww80y9PLqB7PUUbfAIfMaAaN8FZX2P8LF5vlsAiUl6JYfgNcJJR1g211e1rFQ4&#10;+He9X6ee5BIfK4lgUhorSmNntJNxFkbts/cdJidTllNP1SQPudwNdM5YQZ20Pi8YOeono7uf9c4h&#10;pNXXyRSf3WNp3zYvr4X9bdt2hXh7w9kDkKSP6S8MF/yMDk1m2oadV5EMCEKw/CUhLEoOJAeE4PdA&#10;tgjzUnCgTU3/X2jOUEsDBBQAAAAIAIdO4kDBYbag9QEAAPMDAAAOAAAAZHJzL2Uyb0RvYy54bWyt&#10;U02PEzEMvSPxH6Lc6UzLFrGjTleoZbksUGmXH5AmmZmIJI6ctNP+e5z0AyiXPTCHURzb79nPzuLh&#10;4Czba4wGfMunk5oz7SUo4/uW/3h5fPeRs5iEV8KC1y0/6sgflm/fLMbQ6BkMYJVGRiA+NmNo+ZBS&#10;aKoqykE7EScQtCdnB+hEIhP7SqEYCd3ZalbXH6oRUAUEqWOk2/XJyc+I+BpA6Doj9RrkzmmfTqio&#10;rUjUUhxMiHxZqu06LdP3ros6Mdty6jSVP5HQeZv/1XIhmh5FGIw8lyBeU8JNT04YT6RXqLVIgu3Q&#10;/APljESI0KWJBFedGimKUBfT+kab50EEXXohqWO4ih7/H6z8tt8gM4o24Y4zLxxN/NMuQaFms/dZ&#10;oDHEhuJWfoO5RXnwz+EJ5M/IPKwG4Xtdol+OgZKnOaP6KyUbMRDNdvwKimIEERS1Dh26DEk6sEMZ&#10;yvE6FH1ITNLl/Xw250ySYzq7n9/VZWaVaC65AWP6osGxfGh5TChMP6QVeE/TB5wWJrF/iilXJppL&#10;Qib28GisLUtgPRvPbNkTwRqVncXAfruyyPYir1H5Sps3YQg7rwpYEsZ+9oqloklCQypZzTOD04oz&#10;q+nt5dOpJOsziy77eq7zItpJ/i2o4wZzcL6nXSidnPc2L9ufdon6/Va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0YAT2gAAAAoBAAAPAAAAAAAAAAEAIAAAACIAAABkcnMvZG93bnJldi54bWxQ&#10;SwECFAAUAAAACACHTuJAwWG2oPUBAADzAwAADgAAAAAAAAABACAAAAApAQAAZHJzL2Uyb0RvYy54&#10;bWxQSwUGAAAAAAYABgBZAQAAkAUAAAAA&#10;">
                <v:fill on="f" focussize="0,0"/>
                <v:stroke color="#000000" joinstyle="round" endarrow="block"/>
                <v:imagedata o:title=""/>
                <o:lock v:ext="edit" aspectratio="f"/>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3360" behindDoc="0" locked="0" layoutInCell="1" allowOverlap="1">
                <wp:simplePos x="0" y="0"/>
                <wp:positionH relativeFrom="column">
                  <wp:posOffset>-123825</wp:posOffset>
                </wp:positionH>
                <wp:positionV relativeFrom="paragraph">
                  <wp:posOffset>175260</wp:posOffset>
                </wp:positionV>
                <wp:extent cx="1493520" cy="0"/>
                <wp:effectExtent l="0" t="38100" r="11430" b="38100"/>
                <wp:wrapNone/>
                <wp:docPr id="13" name="AutoShape 22"/>
                <wp:cNvGraphicFramePr/>
                <a:graphic xmlns:a="http://schemas.openxmlformats.org/drawingml/2006/main">
                  <a:graphicData uri="http://schemas.microsoft.com/office/word/2010/wordprocessingShape">
                    <wps:wsp>
                      <wps:cNvCnPr>
                        <a:cxnSpLocks noChangeShapeType="1"/>
                      </wps:cNvCnPr>
                      <wps:spPr bwMode="auto">
                        <a:xfrm>
                          <a:off x="0" y="0"/>
                          <a:ext cx="1493520" cy="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2" o:spid="_x0000_s1026" o:spt="32" type="#_x0000_t32" style="position:absolute;left:0pt;margin-left:-9.75pt;margin-top:13.8pt;height:0pt;width:117.6pt;z-index:251663360;mso-width-relative:page;mso-height-relative:page;" filled="f" stroked="t" coordsize="21600,21600" o:gfxdata="UEsDBAoAAAAAAIdO4kAAAAAAAAAAAAAAAAAEAAAAZHJzL1BLAwQUAAAACACHTuJABjiqHNoAAAAJ&#10;AQAADwAAAGRycy9kb3ducmV2LnhtbE2Py2rDMBBF94X8g5hCd4lsQ5zGtRxIQqg3LTQppUvFmlqi&#10;1shYyqtfH5Uu0uXMHO6cWy7OtmNHHLxxJCCdJMCQGqcMtQLed5vxIzAfJCnZOUIBF/SwqEZ3pSyU&#10;O9EbHrehZTGEfCEF6BD6gnPfaLTST1yPFG9fbrAyxHFouRrkKYbbjmdJknMrDcUPWva40th8bw9W&#10;QFh/XnT+0Szn5nX3/JKbn7qu10I83KfJE7CA53CD4Vc/qkMVnfbuQMqzTsA4nU8jKiCb5cAikKXT&#10;GbD934JXJf/foLoCUEsDBBQAAAAIAIdO4kBiwxb29gEAAPADAAAOAAAAZHJzL2Uyb0RvYy54bWyt&#10;U01vGyEQvVfqf0Dc67U3ddWsvI4qu+klbS0l/QEY2F1UYNCAvfa/74A/kqaXHLqHFTAz7817DIu7&#10;g7NsrzEa8C2fTaacaS9BGd+3/NfT/YfPnMUkvBIWvG75UUd+t3z/bjGGRtcwgFUaGYH42Iyh5UNK&#10;oamqKAftRJxA0J6CHaATibbYVwrFSOjOVvV0+qkaAVVAkDpGOl2fgvyMiG8BhK4zUq9B7pz26YSK&#10;2opEkuJgQuTL0m3XaZl+dl3UidmWk9JU/kRC623+V8uFaHoUYTDy3IJ4SwuvNDlhPJFeodYiCbZD&#10;8w+UMxIhQpcmElx1ElIcIRWz6StvHgcRdNFCVsdwNT3+P1j5Y79BZhRNwg1nXji68S+7BIWa1XU2&#10;aAyxobyV32CWKA/+MTyA/B2Zh9UgfK9L9tMxUPEsV1R/leRNDESzHb+DohxBBMWtQ4cuQ5IP7FAu&#10;5Xi9FH1ITNLh7OPtzbym+5KXWCWaS2HAmL5pcCwvWh4TCtMPaQXe09UDzgqN2D/ElNsSzaUgs3q4&#10;N9aWCbCejS2/ndfzUhDBGpWDOS1iv11ZZHuRZ6h8RSNFXqYh7LwqYEkY+9UrloohCQ1ZZDXPDE4r&#10;zqymh5dXp5aszyy6DOu5z4tjJ++3oI4bzMn5nAahKDkPbZ60l/uS9fxQ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jiqHNoAAAAJAQAADwAAAAAAAAABACAAAAAiAAAAZHJzL2Rvd25yZXYueG1s&#10;UEsBAhQAFAAAAAgAh07iQGLDFvb2AQAA8AMAAA4AAAAAAAAAAQAgAAAAKQ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2336" behindDoc="0" locked="0" layoutInCell="1" allowOverlap="1">
                <wp:simplePos x="0" y="0"/>
                <wp:positionH relativeFrom="column">
                  <wp:posOffset>1200150</wp:posOffset>
                </wp:positionH>
                <wp:positionV relativeFrom="paragraph">
                  <wp:posOffset>1861185</wp:posOffset>
                </wp:positionV>
                <wp:extent cx="1771650" cy="904875"/>
                <wp:effectExtent l="4445" t="5080" r="14605" b="4445"/>
                <wp:wrapNone/>
                <wp:docPr id="12" name="Text Box 21"/>
                <wp:cNvGraphicFramePr/>
                <a:graphic xmlns:a="http://schemas.openxmlformats.org/drawingml/2006/main">
                  <a:graphicData uri="http://schemas.microsoft.com/office/word/2010/wordprocessingShape">
                    <wps:wsp>
                      <wps:cNvSpPr txBox="1">
                        <a:spLocks noChangeArrowheads="1"/>
                      </wps:cNvSpPr>
                      <wps:spPr bwMode="auto">
                        <a:xfrm>
                          <a:off x="0" y="0"/>
                          <a:ext cx="1771650" cy="904875"/>
                        </a:xfrm>
                        <a:prstGeom prst="rect">
                          <a:avLst/>
                        </a:prstGeom>
                        <a:solidFill>
                          <a:srgbClr val="FFFFFF"/>
                        </a:solidFill>
                        <a:ln w="9525">
                          <a:solidFill>
                            <a:srgbClr val="000000"/>
                          </a:solidFill>
                          <a:miter lim="800000"/>
                        </a:ln>
                        <a:effectLst/>
                      </wps:spPr>
                      <wps:txbx>
                        <w:txbxContent>
                          <w:p>
                            <w:pPr>
                              <w:spacing w:line="240" w:lineRule="auto"/>
                              <w:ind w:left="357"/>
                              <w:jc w:val="center"/>
                              <w:rPr>
                                <w:rFonts w:ascii="Times New Roman" w:hAnsi="Times New Roman" w:cs="Times New Roman"/>
                                <w:b/>
                                <w:bCs/>
                                <w:sz w:val="24"/>
                                <w:szCs w:val="24"/>
                              </w:rPr>
                            </w:pPr>
                            <w:r>
                              <w:rPr>
                                <w:rFonts w:ascii="Times New Roman" w:hAnsi="Times New Roman" w:cs="Times New Roman"/>
                                <w:b/>
                                <w:bCs/>
                                <w:sz w:val="24"/>
                                <w:szCs w:val="24"/>
                              </w:rPr>
                              <w:t>Conclusion:</w:t>
                            </w:r>
                          </w:p>
                          <w:p>
                            <w:pPr>
                              <w:spacing w:line="240" w:lineRule="auto"/>
                              <w:ind w:left="357"/>
                              <w:jc w:val="center"/>
                              <w:rPr>
                                <w:rFonts w:ascii="Times New Roman" w:hAnsi="Times New Roman" w:cs="Times New Roman"/>
                                <w:b/>
                                <w:bCs/>
                                <w:sz w:val="24"/>
                                <w:szCs w:val="24"/>
                              </w:rPr>
                            </w:pPr>
                            <w:r>
                              <w:rPr>
                                <w:rFonts w:ascii="Times New Roman" w:hAnsi="Times New Roman" w:cs="Times New Roman"/>
                                <w:b/>
                                <w:bCs/>
                                <w:sz w:val="24"/>
                                <w:szCs w:val="24"/>
                              </w:rPr>
                              <w:t>Drawing/ verifying</w:t>
                            </w:r>
                          </w:p>
                        </w:txbxContent>
                      </wps:txbx>
                      <wps:bodyPr rot="0" vert="horz" wrap="square" lIns="91440" tIns="45720" rIns="91440" bIns="45720" anchor="t" anchorCtr="0" upright="1">
                        <a:noAutofit/>
                      </wps:bodyPr>
                    </wps:wsp>
                  </a:graphicData>
                </a:graphic>
              </wp:anchor>
            </w:drawing>
          </mc:Choice>
          <mc:Fallback>
            <w:pict>
              <v:shape id="Text Box 21" o:spid="_x0000_s1026" o:spt="202" type="#_x0000_t202" style="position:absolute;left:0pt;margin-left:94.5pt;margin-top:146.55pt;height:71.25pt;width:139.5pt;z-index:251662336;mso-width-relative:page;mso-height-relative:page;" fillcolor="#FFFFFF" filled="t" stroked="t" coordsize="21600,21600" o:gfxdata="UEsDBAoAAAAAAIdO4kAAAAAAAAAAAAAAAAAEAAAAZHJzL1BLAwQUAAAACACHTuJAcz6KvtoAAAAL&#10;AQAADwAAAGRycy9kb3ducmV2LnhtbE2PQU/DMAyF70j8h8hIXBBLu47SlqY7IIHgNgaCa9Z6bUXi&#10;lCTrxr/HnODmZz89f69en6wRM/owOlKQLhIQSK3rRuoVvL0+XBcgQtTUaeMIFXxjgHVzflbrqnNH&#10;esF5G3vBIRQqrWCIcaqkDO2AVoeFm5D4tnfe6sjS97Lz+sjh1shlkuTS6pH4w6AnvB+w/dwerIJi&#10;9TR/hOds897me1PGq9v58csrdXmRJncgIp7inxl+8RkdGmbauQN1QRjWRcldooJlmaUg2LHKC97s&#10;eMhucpBNLf93aH4AUEsDBBQAAAAIAIdO4kD9LJlINgIAAJYEAAAOAAAAZHJzL2Uyb0RvYy54bWyt&#10;VMFu2zAMvQ/YPwi6L06CpGmDOEWXIMOAbh3Q7gMUWY6FSaJGKbGzrx8lp1nWbUAP88EQTeqRfI/0&#10;4razhh0UBg2u5KPBkDPlJFTa7Ur+9Wnz7pqzEIWrhAGnSn5Ugd8u375ZtH6uxtCAqRQyAnFh3vqS&#10;NzH6eVEE2SgrwgC8cuSsAa2IZOKuqFC0hG5NMR4Or4oWsPIIUoVAX9e9k58Q8TWAUNdaqjXIvVUu&#10;9qiojIjUUmi0D3yZq61rJeNDXQcVmSk5dRrzm5LQeZvexXIh5jsUvtHyVIJ4TQkverJCO0p6hlqL&#10;KNge9R9QVkuEAHUcSLBF30hmhLoYDV9w89gIr3IvRHXwZ9LD/4OVnw9fkOmKJmHMmROWFH9SXWTv&#10;oWPjUeKn9WFOYY+eAmNH3yk29xr8PchvgTlYNcLt1B0itI0SFdWXbxYXV3uckEC27SeoKI/YR8hA&#10;XY02kUd0MEInbY5nbVItMqWczUZXU3JJ8t0MJ9ezaSquEPPn2x5D/KDAsnQoOZL2GV0c7kPsQ59D&#10;UrIARlcbbUw2cLddGWQHQXOyyc8J/bcw41hL2afjaU/APyGG+fkbhNWR1sdoW/LryyDjUh0qj+yp&#10;3sReIqynLnbb7qTGFqoj8YjQjzMtMx0awB+ctTTKJQ/f9wIVZ+ajIy1uRpNJmv1sTKazMRl46dle&#10;eoSTBFXyyFl/XMV+X/Ye9a6hTL36Du5Iv1pnalOpfVUkSTJoXLM4p9VK+3Bp56hfv5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M+ir7aAAAACwEAAA8AAAAAAAAAAQAgAAAAIgAAAGRycy9kb3du&#10;cmV2LnhtbFBLAQIUABQAAAAIAIdO4kD9LJlINgIAAJYEAAAOAAAAAAAAAAEAIAAAACkBAABkcnMv&#10;ZTJvRG9jLnhtbFBLBQYAAAAABgAGAFkBAADRBQAAAAA=&#10;">
                <v:fill on="t" focussize="0,0"/>
                <v:stroke color="#000000" miterlimit="8" joinstyle="miter"/>
                <v:imagedata o:title=""/>
                <o:lock v:ext="edit" aspectratio="f"/>
                <v:textbox>
                  <w:txbxContent>
                    <w:p>
                      <w:pPr>
                        <w:spacing w:line="240" w:lineRule="auto"/>
                        <w:ind w:left="357"/>
                        <w:jc w:val="center"/>
                        <w:rPr>
                          <w:rFonts w:ascii="Times New Roman" w:hAnsi="Times New Roman" w:cs="Times New Roman"/>
                          <w:b/>
                          <w:bCs/>
                          <w:sz w:val="24"/>
                          <w:szCs w:val="24"/>
                        </w:rPr>
                      </w:pPr>
                      <w:r>
                        <w:rPr>
                          <w:rFonts w:ascii="Times New Roman" w:hAnsi="Times New Roman" w:cs="Times New Roman"/>
                          <w:b/>
                          <w:bCs/>
                          <w:sz w:val="24"/>
                          <w:szCs w:val="24"/>
                        </w:rPr>
                        <w:t>Conclusion:</w:t>
                      </w:r>
                    </w:p>
                    <w:p>
                      <w:pPr>
                        <w:spacing w:line="240" w:lineRule="auto"/>
                        <w:ind w:left="357"/>
                        <w:jc w:val="center"/>
                        <w:rPr>
                          <w:rFonts w:ascii="Times New Roman" w:hAnsi="Times New Roman" w:cs="Times New Roman"/>
                          <w:b/>
                          <w:bCs/>
                          <w:sz w:val="24"/>
                          <w:szCs w:val="24"/>
                        </w:rPr>
                      </w:pPr>
                      <w:r>
                        <w:rPr>
                          <w:rFonts w:ascii="Times New Roman" w:hAnsi="Times New Roman" w:cs="Times New Roman"/>
                          <w:b/>
                          <w:bCs/>
                          <w:sz w:val="24"/>
                          <w:szCs w:val="24"/>
                        </w:rPr>
                        <w:t>Drawing/ verifying</w:t>
                      </w:r>
                    </w:p>
                  </w:txbxContent>
                </v:textbox>
              </v:shape>
            </w:pict>
          </mc:Fallback>
        </mc:AlternateContent>
      </w:r>
      <w:r>
        <w:rPr>
          <w:rFonts w:ascii="Times New Roman" w:hAnsi="Times New Roman" w:cs="Times New Roman"/>
          <w:sz w:val="24"/>
          <w:szCs w:val="24"/>
        </w:rPr>
        <w:tab/>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pStyle w:val="2"/>
        <w:spacing w:after="240" w:line="480" w:lineRule="auto"/>
        <w:jc w:val="center"/>
        <w:rPr>
          <w:rFonts w:ascii="Times New Roman" w:hAnsi="Times New Roman" w:eastAsia="Times New Roman" w:cs="Times New Roman"/>
          <w:b/>
          <w:color w:val="auto"/>
          <w:sz w:val="24"/>
          <w:szCs w:val="24"/>
          <w:lang w:val="id-ID" w:bidi="en-US"/>
        </w:rPr>
      </w:pPr>
      <w:bookmarkStart w:id="394" w:name="_Toc106968744"/>
      <w:bookmarkStart w:id="395" w:name="_Toc106968643"/>
      <w:bookmarkStart w:id="396" w:name="_Toc106607543"/>
      <w:r>
        <w:rPr>
          <w:rFonts w:ascii="Times New Roman" w:hAnsi="Times New Roman" w:eastAsia="Times New Roman" w:cs="Times New Roman"/>
          <w:b/>
          <w:color w:val="auto"/>
          <w:sz w:val="24"/>
          <w:szCs w:val="24"/>
          <w:lang w:val="id-ID" w:bidi="en-US"/>
        </w:rPr>
        <w:t>BAB IV</w:t>
      </w:r>
      <w:bookmarkEnd w:id="394"/>
      <w:bookmarkEnd w:id="395"/>
      <w:bookmarkEnd w:id="396"/>
    </w:p>
    <w:p>
      <w:pPr>
        <w:pStyle w:val="2"/>
        <w:spacing w:after="240" w:line="480" w:lineRule="auto"/>
        <w:jc w:val="center"/>
        <w:rPr>
          <w:rFonts w:ascii="Times New Roman" w:hAnsi="Times New Roman" w:eastAsia="Times New Roman" w:cs="Times New Roman"/>
          <w:b/>
          <w:color w:val="auto"/>
          <w:sz w:val="24"/>
          <w:szCs w:val="24"/>
          <w:lang w:val="id-ID" w:bidi="en-US"/>
        </w:rPr>
      </w:pPr>
      <w:bookmarkStart w:id="397" w:name="_Toc106968644"/>
      <w:bookmarkStart w:id="398" w:name="_Toc106968745"/>
      <w:bookmarkStart w:id="399" w:name="_Toc106777133"/>
      <w:bookmarkStart w:id="400" w:name="_Toc106608049"/>
      <w:bookmarkStart w:id="401" w:name="_Toc106607544"/>
      <w:r>
        <w:rPr>
          <w:rFonts w:ascii="Times New Roman" w:hAnsi="Times New Roman" w:eastAsia="Times New Roman" w:cs="Times New Roman"/>
          <w:b/>
          <w:color w:val="auto"/>
          <w:sz w:val="24"/>
          <w:szCs w:val="24"/>
          <w:lang w:val="id-ID" w:bidi="en-US"/>
        </w:rPr>
        <w:t>HASIL PENELITIAN DAN PEMBAHASAN</w:t>
      </w:r>
      <w:bookmarkEnd w:id="397"/>
      <w:bookmarkEnd w:id="398"/>
      <w:bookmarkEnd w:id="399"/>
      <w:bookmarkEnd w:id="400"/>
      <w:bookmarkEnd w:id="401"/>
    </w:p>
    <w:p>
      <w:pPr>
        <w:pStyle w:val="3"/>
        <w:spacing w:after="240" w:line="480" w:lineRule="auto"/>
        <w:ind w:left="0" w:firstLine="0"/>
        <w:jc w:val="both"/>
        <w:rPr>
          <w:rFonts w:ascii="Times New Roman" w:hAnsi="Times New Roman" w:eastAsia="Times New Roman" w:cs="Times New Roman"/>
          <w:b/>
          <w:color w:val="auto"/>
          <w:sz w:val="24"/>
          <w:szCs w:val="24"/>
          <w:lang w:bidi="en-US"/>
        </w:rPr>
      </w:pPr>
      <w:bookmarkStart w:id="402" w:name="_Toc106968645"/>
      <w:bookmarkStart w:id="403" w:name="_Toc106968746"/>
      <w:bookmarkStart w:id="404" w:name="_Toc106607545"/>
      <w:r>
        <w:rPr>
          <w:rFonts w:ascii="Times New Roman" w:hAnsi="Times New Roman" w:eastAsia="Times New Roman" w:cs="Times New Roman"/>
          <w:b/>
          <w:color w:val="auto"/>
          <w:sz w:val="24"/>
          <w:szCs w:val="24"/>
          <w:lang w:val="id-ID" w:bidi="en-US"/>
        </w:rPr>
        <w:t>4</w:t>
      </w:r>
      <w:r>
        <w:rPr>
          <w:rFonts w:ascii="Times New Roman" w:hAnsi="Times New Roman" w:eastAsia="Times New Roman" w:cs="Times New Roman"/>
          <w:b/>
          <w:color w:val="auto"/>
          <w:sz w:val="24"/>
          <w:szCs w:val="24"/>
          <w:lang w:bidi="en-US"/>
        </w:rPr>
        <w:t>.1  Gambaran Umum Kondisi Desa Solonsa</w:t>
      </w:r>
      <w:bookmarkEnd w:id="402"/>
      <w:bookmarkEnd w:id="403"/>
      <w:bookmarkEnd w:id="404"/>
    </w:p>
    <w:p>
      <w:pPr>
        <w:pStyle w:val="4"/>
        <w:spacing w:after="240" w:line="480" w:lineRule="auto"/>
        <w:ind w:left="0" w:firstLine="0"/>
        <w:jc w:val="both"/>
        <w:rPr>
          <w:rFonts w:ascii="Times New Roman" w:hAnsi="Times New Roman" w:eastAsia="Times New Roman" w:cs="Times New Roman"/>
          <w:b/>
          <w:color w:val="auto"/>
          <w:lang w:val="id-ID" w:bidi="en-US"/>
        </w:rPr>
      </w:pPr>
      <w:bookmarkStart w:id="405" w:name="_Toc106968646"/>
      <w:bookmarkStart w:id="406" w:name="_Toc106968747"/>
      <w:bookmarkStart w:id="407" w:name="_Toc106607546"/>
      <w:r>
        <w:rPr>
          <w:rFonts w:ascii="Times New Roman" w:hAnsi="Times New Roman" w:eastAsia="Times New Roman" w:cs="Times New Roman"/>
          <w:b/>
          <w:color w:val="auto"/>
          <w:lang w:val="id-ID" w:bidi="en-US"/>
        </w:rPr>
        <w:t>4</w:t>
      </w:r>
      <w:r>
        <w:rPr>
          <w:rFonts w:ascii="Times New Roman" w:hAnsi="Times New Roman" w:eastAsia="Times New Roman" w:cs="Times New Roman"/>
          <w:b/>
          <w:color w:val="auto"/>
          <w:lang w:bidi="en-US"/>
        </w:rPr>
        <w:t>.1.1.  Sejarah Desa</w:t>
      </w:r>
      <w:bookmarkEnd w:id="405"/>
      <w:bookmarkEnd w:id="406"/>
      <w:bookmarkEnd w:id="407"/>
    </w:p>
    <w:p>
      <w:pPr>
        <w:tabs>
          <w:tab w:val="left" w:pos="993"/>
        </w:tabs>
        <w:spacing w:before="0" w:after="0" w:line="480" w:lineRule="auto"/>
        <w:ind w:left="0" w:firstLine="0"/>
        <w:jc w:val="both"/>
        <w:rPr>
          <w:rFonts w:ascii="Times New Roman" w:hAnsi="Times New Roman" w:eastAsia="Times New Roman" w:cs="Times New Roman"/>
          <w:bCs/>
          <w:sz w:val="24"/>
          <w:szCs w:val="24"/>
          <w:lang w:val="id-ID" w:bidi="en-US"/>
        </w:rPr>
      </w:pPr>
      <w:r>
        <w:rPr>
          <w:rFonts w:ascii="Times New Roman" w:hAnsi="Times New Roman" w:eastAsia="Times New Roman" w:cs="Times New Roman"/>
          <w:b/>
          <w:bCs/>
          <w:sz w:val="24"/>
          <w:szCs w:val="24"/>
          <w:lang w:val="id-ID" w:bidi="en-US"/>
        </w:rPr>
        <w:tab/>
      </w:r>
      <w:r>
        <w:rPr>
          <w:rFonts w:ascii="Times New Roman" w:hAnsi="Times New Roman" w:eastAsia="Times New Roman" w:cs="Times New Roman"/>
          <w:bCs/>
          <w:sz w:val="24"/>
          <w:szCs w:val="24"/>
          <w:lang w:val="id-ID" w:bidi="en-US"/>
        </w:rPr>
        <w:t xml:space="preserve">Desa Solonsa terletak di wilayah Kecamatan Wita Ponda Kabupaten Morowali, Desa yang berada paling ujung Barat kecamatan Wita Ponda yang berbatasan dengan Desa Keuno Kecamatan Petasia Timur Kabupaten Morowali Utara, dengan luas Wilayah 7200 Ha yang terbagi menjadi Lima Dusun Sepuluh RT. Jumlah penduduk </w:t>
      </w:r>
      <w:r>
        <w:rPr>
          <w:rFonts w:ascii="Times New Roman" w:hAnsi="Times New Roman" w:eastAsia="Times New Roman" w:cs="Times New Roman"/>
          <w:bCs/>
          <w:sz w:val="24"/>
          <w:szCs w:val="24"/>
          <w:lang w:bidi="en-US"/>
        </w:rPr>
        <w:t>1656</w:t>
      </w:r>
      <w:r>
        <w:rPr>
          <w:rFonts w:ascii="Times New Roman" w:hAnsi="Times New Roman" w:eastAsia="Times New Roman" w:cs="Times New Roman"/>
          <w:bCs/>
          <w:sz w:val="24"/>
          <w:szCs w:val="24"/>
          <w:lang w:val="id-ID" w:bidi="en-US"/>
        </w:rPr>
        <w:t xml:space="preserve"> Jiwa  </w:t>
      </w:r>
      <w:r>
        <w:rPr>
          <w:rFonts w:ascii="Times New Roman" w:hAnsi="Times New Roman" w:eastAsia="Times New Roman" w:cs="Times New Roman"/>
          <w:bCs/>
          <w:sz w:val="24"/>
          <w:szCs w:val="24"/>
          <w:lang w:bidi="en-US"/>
        </w:rPr>
        <w:t>507</w:t>
      </w:r>
      <w:r>
        <w:rPr>
          <w:rFonts w:ascii="Times New Roman" w:hAnsi="Times New Roman" w:eastAsia="Times New Roman" w:cs="Times New Roman"/>
          <w:bCs/>
          <w:sz w:val="24"/>
          <w:szCs w:val="24"/>
          <w:lang w:val="id-ID" w:bidi="en-US"/>
        </w:rPr>
        <w:t xml:space="preserve"> KK yang terdiri dari berbagai macam suku, ada suku Towatu sebagai suku mayoritas Desa Solonsa, suku Bugis, Jawa dan sebagian lagi penduduk yang berasal dari Lombok Nusa Tenggara Barat .</w:t>
      </w:r>
    </w:p>
    <w:p>
      <w:pPr>
        <w:tabs>
          <w:tab w:val="left" w:pos="993"/>
        </w:tabs>
        <w:spacing w:before="0" w:after="0" w:line="480" w:lineRule="auto"/>
        <w:ind w:left="0" w:firstLine="0"/>
        <w:jc w:val="both"/>
        <w:rPr>
          <w:rFonts w:ascii="Times New Roman" w:hAnsi="Times New Roman" w:eastAsia="Times New Roman" w:cs="Times New Roman"/>
          <w:bCs/>
          <w:sz w:val="24"/>
          <w:szCs w:val="24"/>
          <w:lang w:val="id-ID" w:bidi="en-US"/>
        </w:rPr>
      </w:pPr>
      <w:r>
        <w:rPr>
          <w:rFonts w:ascii="Times New Roman" w:hAnsi="Times New Roman" w:eastAsia="Times New Roman" w:cs="Times New Roman"/>
          <w:bCs/>
          <w:sz w:val="24"/>
          <w:szCs w:val="24"/>
          <w:lang w:val="id-ID" w:bidi="en-US"/>
        </w:rPr>
        <w:tab/>
      </w:r>
      <w:r>
        <w:rPr>
          <w:rFonts w:ascii="Times New Roman" w:hAnsi="Times New Roman" w:eastAsia="Times New Roman" w:cs="Times New Roman"/>
          <w:bCs/>
          <w:sz w:val="24"/>
          <w:szCs w:val="24"/>
          <w:lang w:val="id-ID" w:bidi="en-US"/>
        </w:rPr>
        <w:t>Desa Solonsa adalah Desa Tertua yang ada di Kecamatan Wita Ponda, menurut saksi hidup Desa Solonsa hingga sekarang sudah mencapai usia ± 300 tahun. Usia yang terbilang sangat tua mencapai lima generasi kehidupan manusia jika dirata-ratakan satu generasi mencapai umur 60 tahun. Jadi untuk memulai menulis sejarah perkembangan Desa Solonsa tidaklah mudah karena saksi hidup sebagi sumber untuk mendaptkan informasi sangat terbatas bahkan tidak ada.</w:t>
      </w:r>
    </w:p>
    <w:p>
      <w:pPr>
        <w:tabs>
          <w:tab w:val="left" w:pos="993"/>
        </w:tabs>
        <w:spacing w:before="0" w:after="0" w:line="480" w:lineRule="auto"/>
        <w:ind w:left="0" w:firstLine="0"/>
        <w:jc w:val="both"/>
        <w:rPr>
          <w:rFonts w:ascii="Times New Roman" w:hAnsi="Times New Roman" w:eastAsia="Times New Roman" w:cs="Times New Roman"/>
          <w:bCs/>
          <w:sz w:val="24"/>
          <w:szCs w:val="24"/>
          <w:lang w:val="id-ID" w:bidi="en-US"/>
        </w:rPr>
      </w:pPr>
      <w:r>
        <w:rPr>
          <w:rFonts w:ascii="Times New Roman" w:hAnsi="Times New Roman" w:eastAsia="Times New Roman" w:cs="Times New Roman"/>
          <w:bCs/>
          <w:sz w:val="24"/>
          <w:szCs w:val="24"/>
          <w:lang w:val="id-ID" w:bidi="en-US"/>
        </w:rPr>
        <w:tab/>
      </w:r>
      <w:r>
        <w:rPr>
          <w:rFonts w:ascii="Times New Roman" w:hAnsi="Times New Roman" w:eastAsia="Times New Roman" w:cs="Times New Roman"/>
          <w:bCs/>
          <w:sz w:val="24"/>
          <w:szCs w:val="24"/>
          <w:lang w:val="id-ID" w:bidi="en-US"/>
        </w:rPr>
        <w:t xml:space="preserve">Solonsa dalam bahasa Towatu di sebut </w:t>
      </w:r>
      <w:r>
        <w:rPr>
          <w:rFonts w:ascii="Times New Roman" w:hAnsi="Times New Roman" w:eastAsia="Times New Roman" w:cs="Times New Roman"/>
          <w:bCs/>
          <w:i/>
          <w:iCs/>
          <w:sz w:val="24"/>
          <w:szCs w:val="24"/>
          <w:lang w:val="id-ID" w:bidi="en-US"/>
        </w:rPr>
        <w:t>Mainsolo</w:t>
      </w:r>
      <w:r>
        <w:rPr>
          <w:rFonts w:ascii="Times New Roman" w:hAnsi="Times New Roman" w:eastAsia="Times New Roman" w:cs="Times New Roman"/>
          <w:bCs/>
          <w:sz w:val="24"/>
          <w:szCs w:val="24"/>
          <w:lang w:val="id-ID" w:bidi="en-US"/>
        </w:rPr>
        <w:t xml:space="preserve"> yang berarti Arusnya deras, sungai yang deras airnya, mata air terjun. Dikatakan arusnya deras karena di Desa Solonsa terdapat sungai besar yang berfungsi menampung air air yang di aliri anak sungai yang cukup banyak jumlahnya, bahkan di solonsa terdapat banyak air terjun hampir di semua wilayah ada air terjun, sehingga debet air yang di hasilkan cukup besar. Inilah yang menybabkan Desa ini di sebut Solonsa karena banyaknya arus sungai sungai kecil dan air terjun. Berbeda dengan Desa desa lain yang ada di wilayah Kecamatn Wita Ponda mempunyai ciri khas yang berbeda, di mana nama desa yang di ambil kebanyakan berasal dari faktor sosil yang terjadi pada wilayah tersebut, sementara Nama Desa Solonsa bukan karena faktor sosial melainkan faktor geograpis Desa itu sendiri.  </w:t>
      </w:r>
    </w:p>
    <w:p>
      <w:pPr>
        <w:tabs>
          <w:tab w:val="left" w:pos="993"/>
        </w:tabs>
        <w:spacing w:before="0" w:after="0" w:line="480" w:lineRule="auto"/>
        <w:ind w:left="0" w:firstLine="0"/>
        <w:jc w:val="both"/>
        <w:rPr>
          <w:rFonts w:ascii="Times New Roman" w:hAnsi="Times New Roman" w:eastAsia="Times New Roman" w:cs="Times New Roman"/>
          <w:bCs/>
          <w:sz w:val="24"/>
          <w:szCs w:val="24"/>
          <w:lang w:val="id-ID" w:bidi="en-US"/>
        </w:rPr>
      </w:pPr>
      <w:r>
        <w:rPr>
          <w:rFonts w:ascii="Times New Roman" w:hAnsi="Times New Roman" w:eastAsia="Times New Roman" w:cs="Times New Roman"/>
          <w:bCs/>
          <w:sz w:val="24"/>
          <w:szCs w:val="24"/>
          <w:lang w:val="id-ID" w:bidi="en-US"/>
        </w:rPr>
        <w:tab/>
      </w:r>
      <w:r>
        <w:rPr>
          <w:rFonts w:ascii="Times New Roman" w:hAnsi="Times New Roman" w:eastAsia="Times New Roman" w:cs="Times New Roman"/>
          <w:bCs/>
          <w:sz w:val="24"/>
          <w:szCs w:val="24"/>
          <w:lang w:val="id-ID" w:bidi="en-US"/>
        </w:rPr>
        <w:t xml:space="preserve">Dalam sejarah Perkembangan Desa Solonsa, Solonsa yang sekarang bukanlah tempat bermukimnya penduduk Desa melainkan berbentuk hutan dan kebun masyarakat, sebelumnya masyarakat Solonsa bertempat tinggal di kampung Laano kurang lebih 3 KM dari Desa yang sekarang ke arah utara. Di Laano inilah pertama kali masyarakat bercocok tanam, berkebun dan mengembangkan populasi Manusia, yang awalnya berjumlah ± 30 KK sekarang menjadi </w:t>
      </w:r>
      <w:r>
        <w:rPr>
          <w:rFonts w:ascii="Times New Roman" w:hAnsi="Times New Roman" w:eastAsia="Times New Roman" w:cs="Times New Roman"/>
          <w:bCs/>
          <w:sz w:val="24"/>
          <w:szCs w:val="24"/>
          <w:lang w:bidi="en-US"/>
        </w:rPr>
        <w:t>507</w:t>
      </w:r>
      <w:r>
        <w:rPr>
          <w:rFonts w:ascii="Times New Roman" w:hAnsi="Times New Roman" w:eastAsia="Times New Roman" w:cs="Times New Roman"/>
          <w:bCs/>
          <w:sz w:val="24"/>
          <w:szCs w:val="24"/>
          <w:lang w:val="id-ID" w:bidi="en-US"/>
        </w:rPr>
        <w:t xml:space="preserve"> KK.</w:t>
      </w:r>
    </w:p>
    <w:p>
      <w:pPr>
        <w:tabs>
          <w:tab w:val="left" w:pos="993"/>
        </w:tabs>
        <w:spacing w:before="0" w:after="0" w:line="480" w:lineRule="auto"/>
        <w:ind w:left="0" w:firstLine="0"/>
        <w:jc w:val="both"/>
        <w:rPr>
          <w:rFonts w:ascii="Times New Roman" w:hAnsi="Times New Roman" w:eastAsia="Times New Roman" w:cs="Times New Roman"/>
          <w:bCs/>
          <w:sz w:val="24"/>
          <w:szCs w:val="24"/>
          <w:lang w:val="id-ID" w:bidi="en-US"/>
        </w:rPr>
      </w:pPr>
      <w:r>
        <w:rPr>
          <w:rFonts w:ascii="Times New Roman" w:hAnsi="Times New Roman" w:eastAsia="Times New Roman" w:cs="Times New Roman"/>
          <w:bCs/>
          <w:sz w:val="24"/>
          <w:szCs w:val="24"/>
          <w:lang w:val="id-ID" w:bidi="en-US"/>
        </w:rPr>
        <w:tab/>
      </w:r>
    </w:p>
    <w:p>
      <w:pPr>
        <w:tabs>
          <w:tab w:val="left" w:pos="993"/>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bCs/>
          <w:sz w:val="24"/>
          <w:szCs w:val="24"/>
          <w:lang w:val="id-ID" w:bidi="en-US"/>
        </w:rPr>
        <w:t xml:space="preserve">       Desa Solonsa resmi menjadi desa pada tahun 1813 yang di pimpin oleh kepala Desa Yang bernama </w:t>
      </w:r>
      <w:r>
        <w:rPr>
          <w:rFonts w:ascii="Times New Roman" w:hAnsi="Times New Roman" w:eastAsia="Times New Roman" w:cs="Times New Roman"/>
          <w:bCs/>
          <w:i/>
          <w:sz w:val="24"/>
          <w:szCs w:val="24"/>
          <w:lang w:val="id-ID" w:bidi="en-US"/>
        </w:rPr>
        <w:t>Poonsoi</w:t>
      </w:r>
      <w:r>
        <w:rPr>
          <w:rFonts w:ascii="Times New Roman" w:hAnsi="Times New Roman" w:eastAsia="Times New Roman" w:cs="Times New Roman"/>
          <w:bCs/>
          <w:sz w:val="24"/>
          <w:szCs w:val="24"/>
          <w:lang w:val="id-ID" w:bidi="en-US"/>
        </w:rPr>
        <w:t>.</w:t>
      </w:r>
      <w:r>
        <w:rPr>
          <w:rFonts w:ascii="Times New Roman" w:hAnsi="Times New Roman" w:eastAsia="Times New Roman" w:cs="Times New Roman"/>
          <w:sz w:val="24"/>
          <w:szCs w:val="24"/>
          <w:lang w:bidi="en-US"/>
        </w:rPr>
        <w:t xml:space="preserve"> Atas dasar peraturan dan kebijakan pemerintah</w:t>
      </w:r>
      <w:r>
        <w:rPr>
          <w:rFonts w:ascii="Times New Roman" w:hAnsi="Times New Roman" w:eastAsia="Times New Roman" w:cs="Times New Roman"/>
          <w:i/>
          <w:sz w:val="24"/>
          <w:szCs w:val="24"/>
          <w:lang w:bidi="en-US"/>
        </w:rPr>
        <w:t xml:space="preserve"> (Top down police)</w:t>
      </w:r>
      <w:r>
        <w:rPr>
          <w:rFonts w:ascii="Times New Roman" w:hAnsi="Times New Roman" w:eastAsia="Times New Roman" w:cs="Times New Roman"/>
          <w:sz w:val="24"/>
          <w:szCs w:val="24"/>
          <w:lang w:bidi="en-US"/>
        </w:rPr>
        <w:t xml:space="preserve"> yang sejalan  dengan kehendak masyarakat </w:t>
      </w:r>
      <w:r>
        <w:rPr>
          <w:rFonts w:ascii="Times New Roman" w:hAnsi="Times New Roman" w:eastAsia="Times New Roman" w:cs="Times New Roman"/>
          <w:i/>
          <w:sz w:val="24"/>
          <w:szCs w:val="24"/>
          <w:lang w:bidi="en-US"/>
        </w:rPr>
        <w:t>(bothen up planning)</w:t>
      </w:r>
      <w:r>
        <w:rPr>
          <w:rFonts w:ascii="Times New Roman" w:hAnsi="Times New Roman" w:eastAsia="Times New Roman" w:cs="Times New Roman"/>
          <w:sz w:val="24"/>
          <w:szCs w:val="24"/>
          <w:lang w:bidi="en-US"/>
        </w:rPr>
        <w:t xml:space="preserve"> telah memenuhi persyaratan</w:t>
      </w:r>
      <w:r>
        <w:rPr>
          <w:rFonts w:ascii="Times New Roman" w:hAnsi="Times New Roman" w:eastAsia="Times New Roman" w:cs="Times New Roman"/>
          <w:sz w:val="24"/>
          <w:szCs w:val="24"/>
          <w:lang w:val="id-ID" w:bidi="en-US"/>
        </w:rPr>
        <w:t xml:space="preserve"> menjadi Desa yang definitif.</w:t>
      </w:r>
    </w:p>
    <w:p>
      <w:pPr>
        <w:spacing w:after="0" w:line="480" w:lineRule="auto"/>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Selama kurun waktu terbentuknya Desa Solonsa hingga tahun 2019 , pernah dipimpin oleh delapan belas Kepala Desa.  </w:t>
      </w:r>
    </w:p>
    <w:p>
      <w:pPr>
        <w:tabs>
          <w:tab w:val="left" w:pos="426"/>
        </w:tabs>
        <w:spacing w:before="0" w:after="0" w:line="480" w:lineRule="auto"/>
        <w:ind w:left="0" w:firstLine="0"/>
        <w:jc w:val="both"/>
        <w:rPr>
          <w:rFonts w:ascii="Times New Roman" w:hAnsi="Times New Roman" w:eastAsia="Times New Roman" w:cs="Times New Roman"/>
          <w:sz w:val="24"/>
          <w:szCs w:val="24"/>
          <w:lang w:val="id-ID" w:bidi="en-US"/>
        </w:rPr>
      </w:pPr>
    </w:p>
    <w:tbl>
      <w:tblPr>
        <w:tblStyle w:val="12"/>
        <w:tblW w:w="9168" w:type="dxa"/>
        <w:jc w:val="center"/>
        <w:tblLayout w:type="fixed"/>
        <w:tblCellMar>
          <w:top w:w="0" w:type="dxa"/>
          <w:left w:w="0" w:type="dxa"/>
          <w:bottom w:w="0" w:type="dxa"/>
          <w:right w:w="0" w:type="dxa"/>
        </w:tblCellMar>
      </w:tblPr>
      <w:tblGrid>
        <w:gridCol w:w="608"/>
        <w:gridCol w:w="2613"/>
        <w:gridCol w:w="2844"/>
        <w:gridCol w:w="3103"/>
      </w:tblGrid>
      <w:tr>
        <w:tblPrEx>
          <w:tblCellMar>
            <w:top w:w="0" w:type="dxa"/>
            <w:left w:w="0" w:type="dxa"/>
            <w:bottom w:w="0" w:type="dxa"/>
            <w:right w:w="0" w:type="dxa"/>
          </w:tblCellMar>
        </w:tblPrEx>
        <w:trPr>
          <w:trHeight w:val="394"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Periode</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Nama Kepala Desa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Keterangan</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p>
            <w:pPr>
              <w:spacing w:before="0" w:after="0"/>
              <w:ind w:left="0" w:firstLine="0"/>
              <w:jc w:val="center"/>
              <w:rPr>
                <w:rFonts w:ascii="Times New Roman" w:hAnsi="Times New Roman" w:eastAsia="Times New Roman" w:cs="Times New Roman"/>
                <w:sz w:val="24"/>
                <w:szCs w:val="24"/>
                <w:lang w:bidi="en-US"/>
              </w:rPr>
            </w:pP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Tidak diketahui</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POONSOI</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1927 s/d 1937</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BIMALAHA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193</w:t>
            </w:r>
            <w:r>
              <w:rPr>
                <w:rFonts w:ascii="Times New Roman" w:hAnsi="Times New Roman" w:eastAsia="Times New Roman" w:cs="Times New Roman"/>
                <w:sz w:val="24"/>
                <w:szCs w:val="24"/>
                <w:lang w:val="id-ID" w:bidi="en-US"/>
              </w:rPr>
              <w:t>8</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s/d</w:t>
            </w:r>
            <w:r>
              <w:rPr>
                <w:rFonts w:ascii="Times New Roman" w:hAnsi="Times New Roman" w:eastAsia="Times New Roman" w:cs="Times New Roman"/>
                <w:sz w:val="24"/>
                <w:szCs w:val="24"/>
                <w:lang w:bidi="en-US"/>
              </w:rPr>
              <w:t xml:space="preserve"> 1940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LAMASI</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 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194</w:t>
            </w:r>
            <w:r>
              <w:rPr>
                <w:rFonts w:ascii="Times New Roman" w:hAnsi="Times New Roman" w:eastAsia="Times New Roman" w:cs="Times New Roman"/>
                <w:sz w:val="24"/>
                <w:szCs w:val="24"/>
                <w:lang w:val="id-ID" w:bidi="en-US"/>
              </w:rPr>
              <w:t>1</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s/d</w:t>
            </w:r>
            <w:r>
              <w:rPr>
                <w:rFonts w:ascii="Times New Roman" w:hAnsi="Times New Roman" w:eastAsia="Times New Roman" w:cs="Times New Roman"/>
                <w:sz w:val="24"/>
                <w:szCs w:val="24"/>
                <w:lang w:bidi="en-US"/>
              </w:rPr>
              <w:t xml:space="preserve"> 194</w:t>
            </w:r>
            <w:r>
              <w:rPr>
                <w:rFonts w:ascii="Times New Roman" w:hAnsi="Times New Roman" w:eastAsia="Times New Roman" w:cs="Times New Roman"/>
                <w:sz w:val="24"/>
                <w:szCs w:val="24"/>
                <w:lang w:val="id-ID" w:bidi="en-US"/>
              </w:rPr>
              <w:t>4</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ABD. HAMID</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194</w:t>
            </w: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s/d</w:t>
            </w:r>
            <w:r>
              <w:rPr>
                <w:rFonts w:ascii="Times New Roman" w:hAnsi="Times New Roman" w:eastAsia="Times New Roman" w:cs="Times New Roman"/>
                <w:sz w:val="24"/>
                <w:szCs w:val="24"/>
                <w:lang w:bidi="en-US"/>
              </w:rPr>
              <w:t xml:space="preserve"> 19</w:t>
            </w:r>
            <w:r>
              <w:rPr>
                <w:rFonts w:ascii="Times New Roman" w:hAnsi="Times New Roman" w:eastAsia="Times New Roman" w:cs="Times New Roman"/>
                <w:sz w:val="24"/>
                <w:szCs w:val="24"/>
                <w:lang w:val="id-ID" w:bidi="en-US"/>
              </w:rPr>
              <w:t>50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BADNA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6</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19</w:t>
            </w:r>
            <w:r>
              <w:rPr>
                <w:rFonts w:ascii="Times New Roman" w:hAnsi="Times New Roman" w:eastAsia="Times New Roman" w:cs="Times New Roman"/>
                <w:sz w:val="24"/>
                <w:szCs w:val="24"/>
                <w:lang w:val="id-ID" w:bidi="en-US"/>
              </w:rPr>
              <w:t>51</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s/d</w:t>
            </w:r>
            <w:r>
              <w:rPr>
                <w:rFonts w:ascii="Times New Roman" w:hAnsi="Times New Roman" w:eastAsia="Times New Roman" w:cs="Times New Roman"/>
                <w:sz w:val="24"/>
                <w:szCs w:val="24"/>
                <w:lang w:bidi="en-US"/>
              </w:rPr>
              <w:t xml:space="preserve"> 19</w:t>
            </w:r>
            <w:r>
              <w:rPr>
                <w:rFonts w:ascii="Times New Roman" w:hAnsi="Times New Roman" w:eastAsia="Times New Roman" w:cs="Times New Roman"/>
                <w:sz w:val="24"/>
                <w:szCs w:val="24"/>
                <w:lang w:val="id-ID" w:bidi="en-US"/>
              </w:rPr>
              <w:t>55</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AMANSAHIDO</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7</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19</w:t>
            </w:r>
            <w:r>
              <w:rPr>
                <w:rFonts w:ascii="Times New Roman" w:hAnsi="Times New Roman" w:eastAsia="Times New Roman" w:cs="Times New Roman"/>
                <w:sz w:val="24"/>
                <w:szCs w:val="24"/>
                <w:lang w:val="id-ID" w:bidi="en-US"/>
              </w:rPr>
              <w:t>56</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s/d</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 1964</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PAULU</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Almarhum</w:t>
            </w:r>
          </w:p>
        </w:tc>
      </w:tr>
      <w:tr>
        <w:trPr>
          <w:trHeight w:val="467"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8</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1965 s/d 1970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 PURANGGA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w:t>
            </w:r>
          </w:p>
        </w:tc>
      </w:tr>
      <w:tr>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9</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1971 s/d 1975</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SEDE KIYA PARANDE</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10</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1976 s/d 1980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SAID</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Almarhum</w:t>
            </w: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11</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1981 s/d 1986</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 SANAMPE</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12</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1987 s/d 1990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HAMADIA RIALA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Almarhum</w:t>
            </w:r>
          </w:p>
        </w:tc>
      </w:tr>
      <w:tr>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13</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1991 s/d 1996</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Y. LEMANGGA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14</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1997 s/d 2001</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M. LAMANI</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15</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2002 s/d 2006</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ABD RAZAK</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16</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2007 s/d 2010</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 RIYALA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blPrEx>
          <w:tblCellMar>
            <w:top w:w="0" w:type="dxa"/>
            <w:left w:w="0" w:type="dxa"/>
            <w:bottom w:w="0" w:type="dxa"/>
            <w:right w:w="0" w:type="dxa"/>
          </w:tblCellMar>
        </w:tblPrEx>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17</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2011 s/d 2017</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H. DARUL AKSA</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r>
        <w:trPr>
          <w:trHeight w:val="340" w:hRule="exact"/>
          <w:jc w:val="center"/>
        </w:trPr>
        <w:tc>
          <w:tcPr>
            <w:tcW w:w="608" w:type="dxa"/>
            <w:tcBorders>
              <w:top w:val="single" w:color="auto" w:sz="4" w:space="0"/>
              <w:left w:val="single" w:color="auto" w:sz="4" w:space="0"/>
              <w:bottom w:val="single" w:color="auto" w:sz="4" w:space="0"/>
              <w:right w:val="single" w:color="auto" w:sz="4" w:space="0"/>
            </w:tcBorders>
            <w:vAlign w:val="center"/>
          </w:tcPr>
          <w:p>
            <w:pPr>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18</w:t>
            </w:r>
          </w:p>
        </w:tc>
        <w:tc>
          <w:tcPr>
            <w:tcW w:w="261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2017 s/d sekarang</w:t>
            </w:r>
          </w:p>
        </w:tc>
        <w:tc>
          <w:tcPr>
            <w:tcW w:w="2844"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SADAM</w:t>
            </w:r>
          </w:p>
        </w:tc>
        <w:tc>
          <w:tcPr>
            <w:tcW w:w="3103" w:type="dxa"/>
            <w:tcBorders>
              <w:top w:val="single" w:color="auto" w:sz="4" w:space="0"/>
              <w:left w:val="single" w:color="auto" w:sz="4" w:space="0"/>
              <w:bottom w:val="single" w:color="auto" w:sz="4" w:space="0"/>
              <w:right w:val="single" w:color="auto" w:sz="4" w:space="0"/>
            </w:tcBorders>
            <w:vAlign w:val="center"/>
          </w:tcPr>
          <w:p>
            <w:pPr>
              <w:spacing w:before="0" w:after="0"/>
              <w:ind w:left="62" w:firstLine="0"/>
              <w:jc w:val="both"/>
              <w:rPr>
                <w:rFonts w:ascii="Times New Roman" w:hAnsi="Times New Roman" w:eastAsia="Times New Roman" w:cs="Times New Roman"/>
                <w:sz w:val="24"/>
                <w:szCs w:val="24"/>
                <w:lang w:val="id-ID" w:bidi="en-US"/>
              </w:rPr>
            </w:pPr>
          </w:p>
        </w:tc>
      </w:tr>
    </w:tbl>
    <w:p>
      <w:pPr>
        <w:spacing w:before="0" w:after="200" w:line="480" w:lineRule="auto"/>
        <w:ind w:left="0" w:firstLine="0"/>
        <w:rPr>
          <w:rFonts w:ascii="Times New Roman" w:hAnsi="Times New Roman" w:eastAsia="Times New Roman" w:cs="Times New Roman"/>
          <w:b/>
          <w:bCs/>
          <w:sz w:val="24"/>
          <w:szCs w:val="24"/>
          <w:lang w:val="id-ID" w:bidi="en-US"/>
        </w:rPr>
      </w:pPr>
    </w:p>
    <w:p>
      <w:pPr>
        <w:pStyle w:val="3"/>
        <w:spacing w:after="240" w:line="480" w:lineRule="auto"/>
        <w:jc w:val="both"/>
        <w:rPr>
          <w:rFonts w:ascii="Times New Roman" w:hAnsi="Times New Roman" w:eastAsia="Times New Roman" w:cs="Times New Roman"/>
          <w:b/>
          <w:color w:val="auto"/>
          <w:sz w:val="24"/>
          <w:szCs w:val="24"/>
          <w:lang w:bidi="en-US"/>
        </w:rPr>
      </w:pPr>
      <w:bookmarkStart w:id="408" w:name="_Toc106607547"/>
      <w:bookmarkStart w:id="409" w:name="_Toc106968647"/>
      <w:bookmarkStart w:id="410" w:name="_Toc106968748"/>
      <w:r>
        <w:rPr>
          <w:rFonts w:ascii="Times New Roman" w:hAnsi="Times New Roman" w:eastAsia="Times New Roman" w:cs="Times New Roman"/>
          <w:b/>
          <w:color w:val="auto"/>
          <w:sz w:val="24"/>
          <w:szCs w:val="24"/>
          <w:lang w:val="id-ID" w:bidi="en-US"/>
        </w:rPr>
        <w:t>4</w:t>
      </w:r>
      <w:r>
        <w:rPr>
          <w:rFonts w:ascii="Times New Roman" w:hAnsi="Times New Roman" w:eastAsia="Times New Roman" w:cs="Times New Roman"/>
          <w:b/>
          <w:color w:val="auto"/>
          <w:sz w:val="24"/>
          <w:szCs w:val="24"/>
          <w:lang w:bidi="en-US"/>
        </w:rPr>
        <w:t>.1.2. Kondisi Demografi Desa</w:t>
      </w:r>
      <w:bookmarkEnd w:id="408"/>
      <w:bookmarkEnd w:id="409"/>
      <w:bookmarkEnd w:id="410"/>
    </w:p>
    <w:p>
      <w:pPr>
        <w:tabs>
          <w:tab w:val="left" w:pos="426"/>
          <w:tab w:val="left" w:pos="993"/>
        </w:tabs>
        <w:spacing w:before="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          Penduduk Desa</w:t>
      </w:r>
      <w:r>
        <w:rPr>
          <w:rFonts w:ascii="Times New Roman" w:hAnsi="Times New Roman" w:eastAsia="Times New Roman" w:cs="Times New Roman"/>
          <w:sz w:val="24"/>
          <w:szCs w:val="24"/>
          <w:lang w:val="id-ID" w:bidi="en-US"/>
        </w:rPr>
        <w:t xml:space="preserve"> Solonsa </w:t>
      </w:r>
      <w:r>
        <w:rPr>
          <w:rFonts w:ascii="Times New Roman" w:hAnsi="Times New Roman" w:eastAsia="Times New Roman" w:cs="Times New Roman"/>
          <w:sz w:val="24"/>
          <w:szCs w:val="24"/>
          <w:lang w:bidi="en-US"/>
        </w:rPr>
        <w:t xml:space="preserve"> berjumlah 1656 Jiwa dengan rincian sebagai berikut :</w:t>
      </w:r>
    </w:p>
    <w:p>
      <w:pPr>
        <w:numPr>
          <w:ilvl w:val="0"/>
          <w:numId w:val="18"/>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Laki-laki</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Arial"/>
          <w:color w:val="000000"/>
          <w:sz w:val="24"/>
          <w:szCs w:val="24"/>
          <w:lang w:bidi="en-US"/>
        </w:rPr>
        <w:t>428</w:t>
      </w:r>
      <w:r>
        <w:rPr>
          <w:rFonts w:ascii="Times New Roman" w:hAnsi="Times New Roman" w:eastAsia="Times New Roman" w:cs="Arial"/>
          <w:color w:val="000000"/>
          <w:sz w:val="24"/>
          <w:szCs w:val="24"/>
          <w:lang w:val="id-ID" w:bidi="en-US"/>
        </w:rPr>
        <w:t xml:space="preserve"> </w:t>
      </w:r>
      <w:r>
        <w:rPr>
          <w:rFonts w:ascii="Times New Roman" w:hAnsi="Times New Roman" w:eastAsia="Times New Roman" w:cs="Times New Roman"/>
          <w:sz w:val="24"/>
          <w:szCs w:val="24"/>
          <w:lang w:bidi="en-US"/>
        </w:rPr>
        <w:t>Jiwa</w:t>
      </w:r>
    </w:p>
    <w:p>
      <w:pPr>
        <w:numPr>
          <w:ilvl w:val="0"/>
          <w:numId w:val="18"/>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Perempuan</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428</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Jiwa</w:t>
      </w:r>
    </w:p>
    <w:p>
      <w:pPr>
        <w:numPr>
          <w:ilvl w:val="0"/>
          <w:numId w:val="18"/>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 KK</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507 KK</w:t>
      </w:r>
    </w:p>
    <w:p>
      <w:pPr>
        <w:tabs>
          <w:tab w:val="left" w:pos="426"/>
          <w:tab w:val="left" w:pos="709"/>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Yang terdistribusi di </w:t>
      </w: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 xml:space="preserve"> Dusun diantaranya :</w:t>
      </w:r>
    </w:p>
    <w:p>
      <w:pPr>
        <w:numPr>
          <w:ilvl w:val="0"/>
          <w:numId w:val="19"/>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301 Jiwa</w:t>
      </w:r>
    </w:p>
    <w:p>
      <w:pPr>
        <w:numPr>
          <w:ilvl w:val="0"/>
          <w:numId w:val="19"/>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215 Jiwa</w:t>
      </w:r>
    </w:p>
    <w:p>
      <w:pPr>
        <w:numPr>
          <w:ilvl w:val="0"/>
          <w:numId w:val="19"/>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Dusun III                        </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302</w:t>
      </w:r>
      <w:r>
        <w:rPr>
          <w:rFonts w:ascii="Times New Roman" w:hAnsi="Times New Roman" w:eastAsia="Times New Roman" w:cs="Times New Roman"/>
          <w:sz w:val="24"/>
          <w:szCs w:val="24"/>
          <w:lang w:val="id-ID" w:bidi="en-US"/>
        </w:rPr>
        <w:t xml:space="preserve"> Jiwa</w:t>
      </w:r>
    </w:p>
    <w:p>
      <w:pPr>
        <w:numPr>
          <w:ilvl w:val="0"/>
          <w:numId w:val="19"/>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Dusun IV                       </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274</w:t>
      </w:r>
      <w:r>
        <w:rPr>
          <w:rFonts w:ascii="Times New Roman" w:hAnsi="Times New Roman" w:eastAsia="Times New Roman" w:cs="Times New Roman"/>
          <w:sz w:val="24"/>
          <w:szCs w:val="24"/>
          <w:lang w:val="id-ID" w:bidi="en-US"/>
        </w:rPr>
        <w:t xml:space="preserve"> Jiwa</w:t>
      </w:r>
    </w:p>
    <w:p>
      <w:pPr>
        <w:numPr>
          <w:ilvl w:val="0"/>
          <w:numId w:val="19"/>
        </w:numPr>
        <w:tabs>
          <w:tab w:val="left" w:pos="426"/>
          <w:tab w:val="left" w:pos="709"/>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Dusun V                         </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5</w:t>
      </w:r>
      <w:r>
        <w:rPr>
          <w:rFonts w:ascii="Times New Roman" w:hAnsi="Times New Roman" w:eastAsia="Times New Roman" w:cs="Times New Roman"/>
          <w:sz w:val="24"/>
          <w:szCs w:val="24"/>
          <w:lang w:bidi="en-US"/>
        </w:rPr>
        <w:t>47</w:t>
      </w:r>
      <w:r>
        <w:rPr>
          <w:rFonts w:ascii="Times New Roman" w:hAnsi="Times New Roman" w:eastAsia="Times New Roman" w:cs="Times New Roman"/>
          <w:sz w:val="24"/>
          <w:szCs w:val="24"/>
          <w:lang w:val="id-ID" w:bidi="en-US"/>
        </w:rPr>
        <w:t xml:space="preserve"> Jiwa</w:t>
      </w:r>
    </w:p>
    <w:p>
      <w:pPr>
        <w:tabs>
          <w:tab w:val="left" w:pos="426"/>
          <w:tab w:val="left" w:pos="709"/>
        </w:tabs>
        <w:spacing w:before="0" w:after="0" w:line="480" w:lineRule="auto"/>
        <w:ind w:left="426" w:hanging="426"/>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Tingkat pendidikan masyarakat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w:t>
      </w:r>
    </w:p>
    <w:p>
      <w:pPr>
        <w:numPr>
          <w:ilvl w:val="0"/>
          <w:numId w:val="20"/>
        </w:numPr>
        <w:tabs>
          <w:tab w:val="left" w:pos="426"/>
          <w:tab w:val="left" w:pos="709"/>
        </w:tabs>
        <w:spacing w:before="0" w:after="0" w:line="480" w:lineRule="auto"/>
        <w:ind w:left="426"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SD/sederajat</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318</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SLTP/sederajat</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435</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SLTA/sederajat</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550</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D1</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2</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D2</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11</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D3</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11</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Tamatan S1</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87</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bidi="en-US"/>
        </w:rPr>
        <w:t>Orang</w:t>
      </w:r>
    </w:p>
    <w:p>
      <w:pPr>
        <w:numPr>
          <w:ilvl w:val="0"/>
          <w:numId w:val="20"/>
        </w:numPr>
        <w:tabs>
          <w:tab w:val="left" w:pos="426"/>
          <w:tab w:val="left" w:pos="709"/>
        </w:tabs>
        <w:spacing w:before="0" w:after="0" w:line="480" w:lineRule="auto"/>
        <w:ind w:left="426"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Tamat S2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5</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Orang</w:t>
      </w:r>
    </w:p>
    <w:p>
      <w:pPr>
        <w:tabs>
          <w:tab w:val="left" w:pos="426"/>
          <w:tab w:val="left" w:pos="993"/>
        </w:tabs>
        <w:spacing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merupakan bagian dari wilayah administratif Kecamatan </w:t>
      </w:r>
      <w:r>
        <w:rPr>
          <w:rFonts w:ascii="Times New Roman" w:hAnsi="Times New Roman" w:eastAsia="Times New Roman" w:cs="Times New Roman"/>
          <w:sz w:val="24"/>
          <w:szCs w:val="24"/>
          <w:lang w:val="id-ID" w:bidi="en-US"/>
        </w:rPr>
        <w:t>Wita Ponda</w:t>
      </w:r>
      <w:r>
        <w:rPr>
          <w:rFonts w:ascii="Times New Roman" w:hAnsi="Times New Roman" w:eastAsia="Times New Roman" w:cs="Times New Roman"/>
          <w:sz w:val="24"/>
          <w:szCs w:val="24"/>
          <w:lang w:bidi="en-US"/>
        </w:rPr>
        <w:t xml:space="preserve"> Kabupaten </w:t>
      </w:r>
      <w:r>
        <w:rPr>
          <w:rFonts w:ascii="Times New Roman" w:hAnsi="Times New Roman" w:eastAsia="Times New Roman" w:cs="Times New Roman"/>
          <w:sz w:val="24"/>
          <w:szCs w:val="24"/>
          <w:lang w:val="id-ID" w:bidi="en-US"/>
        </w:rPr>
        <w:t>Morowali</w:t>
      </w:r>
      <w:r>
        <w:rPr>
          <w:rFonts w:ascii="Times New Roman" w:hAnsi="Times New Roman" w:eastAsia="Times New Roman" w:cs="Times New Roman"/>
          <w:sz w:val="24"/>
          <w:szCs w:val="24"/>
          <w:lang w:bidi="en-US"/>
        </w:rPr>
        <w:t xml:space="preserve"> dengan luas wilayah </w:t>
      </w:r>
      <w:r>
        <w:rPr>
          <w:rFonts w:ascii="Times New Roman" w:hAnsi="Times New Roman" w:eastAsia="Times New Roman" w:cs="Times New Roman"/>
          <w:sz w:val="24"/>
          <w:szCs w:val="24"/>
          <w:lang w:val="id-ID" w:bidi="en-US"/>
        </w:rPr>
        <w:t>7.200</w:t>
      </w:r>
      <w:r>
        <w:rPr>
          <w:rFonts w:ascii="Times New Roman" w:hAnsi="Times New Roman" w:eastAsia="Times New Roman" w:cs="Times New Roman"/>
          <w:sz w:val="24"/>
          <w:szCs w:val="24"/>
          <w:lang w:bidi="en-US"/>
        </w:rPr>
        <w:t xml:space="preserve"> Ha</w:t>
      </w:r>
      <w:r>
        <w:rPr>
          <w:rFonts w:ascii="Times New Roman" w:hAnsi="Times New Roman" w:eastAsia="Times New Roman" w:cs="Times New Roman"/>
          <w:sz w:val="24"/>
          <w:szCs w:val="24"/>
          <w:lang w:val="id-ID" w:bidi="en-US"/>
        </w:rPr>
        <w:t>,</w:t>
      </w:r>
      <w:r>
        <w:rPr>
          <w:rFonts w:ascii="Times New Roman" w:hAnsi="Times New Roman" w:eastAsia="Times New Roman" w:cs="Times New Roman"/>
          <w:sz w:val="24"/>
          <w:szCs w:val="24"/>
          <w:lang w:bidi="en-US"/>
        </w:rPr>
        <w:t xml:space="preserve"> yang terbagi atas </w:t>
      </w: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Lima</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D</w:t>
      </w:r>
      <w:r>
        <w:rPr>
          <w:rFonts w:ascii="Times New Roman" w:hAnsi="Times New Roman" w:eastAsia="Times New Roman" w:cs="Times New Roman"/>
          <w:sz w:val="24"/>
          <w:szCs w:val="24"/>
          <w:lang w:bidi="en-US"/>
        </w:rPr>
        <w:t>usun yaitu Dusun I,</w:t>
      </w:r>
      <w:r>
        <w:rPr>
          <w:rFonts w:ascii="Times New Roman" w:hAnsi="Times New Roman" w:eastAsia="Times New Roman" w:cs="Times New Roman"/>
          <w:sz w:val="24"/>
          <w:szCs w:val="24"/>
          <w:lang w:val="id-ID" w:bidi="en-US"/>
        </w:rPr>
        <w:t xml:space="preserve"> terdiri dari 2 (Dua) RT</w:t>
      </w:r>
      <w:r>
        <w:rPr>
          <w:rFonts w:ascii="Times New Roman" w:hAnsi="Times New Roman" w:eastAsia="Times New Roman" w:cs="Times New Roman"/>
          <w:sz w:val="24"/>
          <w:szCs w:val="24"/>
          <w:lang w:bidi="en-US"/>
        </w:rPr>
        <w:t xml:space="preserve"> Dusun Dusun II,</w:t>
      </w:r>
      <w:r>
        <w:rPr>
          <w:rFonts w:ascii="Times New Roman" w:hAnsi="Times New Roman" w:eastAsia="Times New Roman" w:cs="Times New Roman"/>
          <w:sz w:val="24"/>
          <w:szCs w:val="24"/>
          <w:lang w:val="id-ID" w:bidi="en-US"/>
        </w:rPr>
        <w:t xml:space="preserve">terdiri dari 2 (Dua) RT, Dusun III terdiri dari 2 ( Dua)RT, dan Dusun </w:t>
      </w:r>
      <w:r>
        <w:rPr>
          <w:rFonts w:ascii="Times New Roman" w:hAnsi="Times New Roman" w:eastAsia="Times New Roman" w:cs="Times New Roman"/>
          <w:sz w:val="24"/>
          <w:szCs w:val="24"/>
          <w:lang w:bidi="en-US"/>
        </w:rPr>
        <w:t>I</w:t>
      </w:r>
      <w:r>
        <w:rPr>
          <w:rFonts w:ascii="Times New Roman" w:hAnsi="Times New Roman" w:eastAsia="Times New Roman" w:cs="Times New Roman"/>
          <w:sz w:val="24"/>
          <w:szCs w:val="24"/>
          <w:lang w:val="id-ID" w:bidi="en-US"/>
        </w:rPr>
        <w:t>V terdiri dari II (dua ) RT, dan Dusun V terdiri dari II (dua ) RT</w:t>
      </w:r>
      <w:r>
        <w:rPr>
          <w:rFonts w:ascii="Times New Roman" w:hAnsi="Times New Roman" w:eastAsia="Times New Roman" w:cs="Times New Roman"/>
          <w:sz w:val="24"/>
          <w:szCs w:val="24"/>
          <w:lang w:bidi="en-US"/>
        </w:rPr>
        <w:t>.</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berbatasan dengan sebelah utara </w:t>
      </w:r>
      <w:r>
        <w:rPr>
          <w:rFonts w:ascii="Times New Roman" w:hAnsi="Times New Roman" w:eastAsia="Times New Roman" w:cs="Times New Roman"/>
          <w:sz w:val="24"/>
          <w:szCs w:val="24"/>
          <w:lang w:val="id-ID" w:bidi="en-US"/>
        </w:rPr>
        <w:t>Teluk Tolo</w:t>
      </w:r>
      <w:r>
        <w:rPr>
          <w:rFonts w:ascii="Times New Roman" w:hAnsi="Times New Roman" w:eastAsia="Times New Roman" w:cs="Times New Roman"/>
          <w:sz w:val="24"/>
          <w:szCs w:val="24"/>
          <w:lang w:bidi="en-US"/>
        </w:rPr>
        <w:t xml:space="preserve">, sebelah </w:t>
      </w:r>
      <w:r>
        <w:rPr>
          <w:rFonts w:ascii="Times New Roman" w:hAnsi="Times New Roman" w:eastAsia="Times New Roman" w:cs="Times New Roman"/>
          <w:sz w:val="24"/>
          <w:szCs w:val="24"/>
          <w:lang w:val="id-ID" w:bidi="en-US"/>
        </w:rPr>
        <w:t xml:space="preserve">selatan berbatasan dengan Kecamatan Lembo, Sebelah </w:t>
      </w:r>
      <w:r>
        <w:rPr>
          <w:rFonts w:ascii="Times New Roman" w:hAnsi="Times New Roman" w:eastAsia="Times New Roman" w:cs="Times New Roman"/>
          <w:sz w:val="24"/>
          <w:szCs w:val="24"/>
          <w:lang w:bidi="en-US"/>
        </w:rPr>
        <w:t>timur Desa S</w:t>
      </w:r>
      <w:r>
        <w:rPr>
          <w:rFonts w:ascii="Times New Roman" w:hAnsi="Times New Roman" w:eastAsia="Times New Roman" w:cs="Times New Roman"/>
          <w:sz w:val="24"/>
          <w:szCs w:val="24"/>
          <w:lang w:val="id-ID" w:bidi="en-US"/>
        </w:rPr>
        <w:t>olonsa Jaya</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 sebelah barat berbatasan dengan Desa Keuno Kecamatan Petasia Timur.</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bidi="en-US"/>
        </w:rPr>
      </w:pPr>
    </w:p>
    <w:p>
      <w:pPr>
        <w:pStyle w:val="4"/>
        <w:spacing w:line="480" w:lineRule="auto"/>
        <w:ind w:left="0" w:firstLine="0"/>
        <w:jc w:val="both"/>
        <w:rPr>
          <w:rFonts w:ascii="Times New Roman" w:hAnsi="Times New Roman" w:eastAsia="Times New Roman" w:cs="Times New Roman"/>
          <w:b/>
          <w:color w:val="auto"/>
          <w:lang w:bidi="en-US"/>
        </w:rPr>
      </w:pPr>
      <w:bookmarkStart w:id="411" w:name="_Toc106968648"/>
      <w:bookmarkStart w:id="412" w:name="_Toc106607548"/>
      <w:bookmarkStart w:id="413" w:name="_Toc106968749"/>
      <w:r>
        <w:rPr>
          <w:rFonts w:ascii="Times New Roman" w:hAnsi="Times New Roman" w:eastAsia="Times New Roman" w:cs="Times New Roman"/>
          <w:b/>
          <w:color w:val="auto"/>
          <w:lang w:val="id-ID" w:bidi="en-US"/>
        </w:rPr>
        <w:t>4</w:t>
      </w:r>
      <w:r>
        <w:rPr>
          <w:rFonts w:ascii="Times New Roman" w:hAnsi="Times New Roman" w:eastAsia="Times New Roman" w:cs="Times New Roman"/>
          <w:b/>
          <w:color w:val="auto"/>
          <w:lang w:bidi="en-US"/>
        </w:rPr>
        <w:t>.1.3. Kondisi Sumber Daya Desa</w:t>
      </w:r>
      <w:bookmarkEnd w:id="411"/>
      <w:bookmarkEnd w:id="412"/>
      <w:bookmarkEnd w:id="413"/>
    </w:p>
    <w:p>
      <w:pPr>
        <w:pStyle w:val="5"/>
        <w:spacing w:line="480" w:lineRule="auto"/>
        <w:jc w:val="both"/>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.1.3.1. Kondisi Sumber Daya Manusia</w:t>
      </w:r>
    </w:p>
    <w:p>
      <w:pPr>
        <w:tabs>
          <w:tab w:val="left" w:pos="426"/>
          <w:tab w:val="left" w:pos="1134"/>
        </w:tabs>
        <w:spacing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Jumlah Penduduk</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Hasil Sensus 2021</w:t>
      </w:r>
    </w:p>
    <w:tbl>
      <w:tblPr>
        <w:tblStyle w:val="12"/>
        <w:tblW w:w="878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2318"/>
        <w:gridCol w:w="1415"/>
        <w:gridCol w:w="2117"/>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2318"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kelamin</w:t>
            </w:r>
          </w:p>
        </w:tc>
        <w:tc>
          <w:tcPr>
            <w:tcW w:w="14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117"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Prosentase (%)</w:t>
            </w:r>
          </w:p>
        </w:tc>
        <w:tc>
          <w:tcPr>
            <w:tcW w:w="2403"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318"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Laki-laki</w:t>
            </w:r>
          </w:p>
        </w:tc>
        <w:tc>
          <w:tcPr>
            <w:tcW w:w="1415"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856</w:t>
            </w:r>
          </w:p>
        </w:tc>
        <w:tc>
          <w:tcPr>
            <w:tcW w:w="2117"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5</w:t>
            </w:r>
            <w:r>
              <w:rPr>
                <w:rFonts w:ascii="Times New Roman" w:hAnsi="Times New Roman" w:eastAsia="Times New Roman" w:cs="Times New Roman"/>
                <w:color w:val="000000"/>
                <w:sz w:val="24"/>
                <w:szCs w:val="24"/>
                <w:lang w:val="id-ID" w:bidi="en-US"/>
              </w:rPr>
              <w:t>2</w:t>
            </w:r>
            <w:r>
              <w:rPr>
                <w:rFonts w:ascii="Times New Roman" w:hAnsi="Times New Roman" w:eastAsia="Times New Roman" w:cs="Times New Roman"/>
                <w:color w:val="000000"/>
                <w:sz w:val="24"/>
                <w:szCs w:val="24"/>
                <w:lang w:bidi="en-US"/>
              </w:rPr>
              <w:t>%</w:t>
            </w:r>
          </w:p>
        </w:tc>
        <w:tc>
          <w:tcPr>
            <w:tcW w:w="240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2318"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Perempuan</w:t>
            </w:r>
          </w:p>
        </w:tc>
        <w:tc>
          <w:tcPr>
            <w:tcW w:w="1415"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800</w:t>
            </w:r>
          </w:p>
        </w:tc>
        <w:tc>
          <w:tcPr>
            <w:tcW w:w="2117"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4</w:t>
            </w:r>
            <w:r>
              <w:rPr>
                <w:rFonts w:ascii="Times New Roman" w:hAnsi="Times New Roman" w:eastAsia="Times New Roman" w:cs="Times New Roman"/>
                <w:color w:val="000000"/>
                <w:sz w:val="24"/>
                <w:szCs w:val="24"/>
                <w:lang w:val="id-ID" w:bidi="en-US"/>
              </w:rPr>
              <w:t>8</w:t>
            </w:r>
            <w:r>
              <w:rPr>
                <w:rFonts w:ascii="Times New Roman" w:hAnsi="Times New Roman" w:eastAsia="Times New Roman" w:cs="Times New Roman"/>
                <w:color w:val="000000"/>
                <w:sz w:val="24"/>
                <w:szCs w:val="24"/>
                <w:lang w:bidi="en-US"/>
              </w:rPr>
              <w:t>%</w:t>
            </w:r>
          </w:p>
        </w:tc>
        <w:tc>
          <w:tcPr>
            <w:tcW w:w="240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gridSpan w:val="2"/>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1415"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1.656</w:t>
            </w:r>
          </w:p>
        </w:tc>
        <w:tc>
          <w:tcPr>
            <w:tcW w:w="2117"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100%</w:t>
            </w:r>
          </w:p>
        </w:tc>
        <w:tc>
          <w:tcPr>
            <w:tcW w:w="2403" w:type="dxa"/>
            <w:vAlign w:val="bottom"/>
          </w:tcPr>
          <w:p>
            <w:pPr>
              <w:spacing w:before="0" w:after="0"/>
              <w:ind w:left="0" w:firstLine="0"/>
              <w:jc w:val="right"/>
              <w:rPr>
                <w:rFonts w:ascii="Calibri" w:hAnsi="Calibri" w:eastAsia="Times New Roman" w:cs="Calibri"/>
                <w:color w:val="000000"/>
                <w:sz w:val="24"/>
                <w:szCs w:val="24"/>
                <w:lang w:bidi="en-US"/>
              </w:rPr>
            </w:pPr>
          </w:p>
        </w:tc>
      </w:tr>
    </w:tbl>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p>
    <w:p>
      <w:pPr>
        <w:tabs>
          <w:tab w:val="left" w:pos="426"/>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Usia Penduduk</w:t>
      </w:r>
    </w:p>
    <w:tbl>
      <w:tblPr>
        <w:tblStyle w:val="12"/>
        <w:tblW w:w="9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2023"/>
        <w:gridCol w:w="1584"/>
        <w:gridCol w:w="1816"/>
        <w:gridCol w:w="1493"/>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restart"/>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2023" w:type="dxa"/>
            <w:vMerge w:val="restart"/>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Usia</w:t>
            </w:r>
          </w:p>
        </w:tc>
        <w:tc>
          <w:tcPr>
            <w:tcW w:w="3400" w:type="dxa"/>
            <w:gridSpan w:val="2"/>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Jumlah</w:t>
            </w:r>
          </w:p>
        </w:tc>
        <w:tc>
          <w:tcPr>
            <w:tcW w:w="1493" w:type="dxa"/>
            <w:vMerge w:val="restart"/>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Prosentase (%)</w:t>
            </w:r>
          </w:p>
        </w:tc>
        <w:tc>
          <w:tcPr>
            <w:tcW w:w="1656" w:type="dxa"/>
            <w:vMerge w:val="restart"/>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Merge w:val="continue"/>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c>
          <w:tcPr>
            <w:tcW w:w="2023" w:type="dxa"/>
            <w:vMerge w:val="continue"/>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c>
          <w:tcPr>
            <w:tcW w:w="158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Laki</w:t>
            </w:r>
          </w:p>
        </w:tc>
        <w:tc>
          <w:tcPr>
            <w:tcW w:w="181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Perempuan</w:t>
            </w:r>
          </w:p>
        </w:tc>
        <w:tc>
          <w:tcPr>
            <w:tcW w:w="1493" w:type="dxa"/>
            <w:vMerge w:val="continue"/>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c>
          <w:tcPr>
            <w:tcW w:w="1656" w:type="dxa"/>
            <w:vMerge w:val="continue"/>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023" w:type="dxa"/>
            <w:vAlign w:val="center"/>
          </w:tcPr>
          <w:p>
            <w:pPr>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0-</w:t>
            </w:r>
            <w:r>
              <w:rPr>
                <w:rFonts w:ascii="Times New Roman" w:hAnsi="Times New Roman" w:eastAsia="Times New Roman" w:cs="Times New Roman"/>
                <w:sz w:val="24"/>
                <w:szCs w:val="24"/>
                <w:lang w:val="id-ID" w:bidi="en-US"/>
              </w:rPr>
              <w:t>1</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10</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20</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2023" w:type="dxa"/>
            <w:vAlign w:val="center"/>
          </w:tcPr>
          <w:p>
            <w:pPr>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1</w:t>
            </w:r>
            <w:r>
              <w:rPr>
                <w:rFonts w:ascii="Times New Roman" w:hAnsi="Times New Roman" w:eastAsia="Times New Roman" w:cs="Times New Roman"/>
                <w:sz w:val="24"/>
                <w:szCs w:val="24"/>
                <w:lang w:bidi="en-US"/>
              </w:rPr>
              <w:t>-4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47</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45</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9</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80</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 xml:space="preserve">67 </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9%</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10</w:t>
            </w:r>
            <w:r>
              <w:rPr>
                <w:rFonts w:ascii="Times New Roman" w:hAnsi="Times New Roman" w:eastAsia="Times New Roman" w:cs="Times New Roman"/>
                <w:sz w:val="24"/>
                <w:szCs w:val="24"/>
                <w:lang w:bidi="en-US"/>
              </w:rPr>
              <w:t>-1</w:t>
            </w:r>
            <w:r>
              <w:rPr>
                <w:rFonts w:ascii="Times New Roman" w:hAnsi="Times New Roman" w:eastAsia="Times New Roman" w:cs="Times New Roman"/>
                <w:sz w:val="24"/>
                <w:szCs w:val="24"/>
                <w:lang w:val="id-ID" w:bidi="en-US"/>
              </w:rPr>
              <w:t>4</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59</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57</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10%</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-1</w:t>
            </w:r>
            <w:r>
              <w:rPr>
                <w:rFonts w:ascii="Times New Roman" w:hAnsi="Times New Roman" w:eastAsia="Times New Roman" w:cs="Times New Roman"/>
                <w:sz w:val="24"/>
                <w:szCs w:val="24"/>
                <w:lang w:val="id-ID" w:bidi="en-US"/>
              </w:rPr>
              <w:t>9</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70</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55</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10%</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6</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20</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24</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54</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64</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11%</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7</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29</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59</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67</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10%</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8</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30</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34</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65</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53</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10%</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9</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35</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 xml:space="preserve">39 </w:t>
            </w:r>
            <w:r>
              <w:rPr>
                <w:rFonts w:ascii="Times New Roman" w:hAnsi="Times New Roman" w:eastAsia="Times New Roman" w:cs="Times New Roman"/>
                <w:sz w:val="24"/>
                <w:szCs w:val="24"/>
                <w:lang w:bidi="en-US"/>
              </w:rPr>
              <w:t>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59</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57</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9%</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10</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40</w:t>
            </w:r>
            <w:r>
              <w:rPr>
                <w:rFonts w:ascii="Times New Roman" w:hAnsi="Times New Roman" w:eastAsia="Times New Roman" w:cs="Times New Roman"/>
                <w:sz w:val="24"/>
                <w:szCs w:val="24"/>
                <w:lang w:bidi="en-US"/>
              </w:rPr>
              <w:t>-</w:t>
            </w:r>
            <w:r>
              <w:rPr>
                <w:rFonts w:ascii="Times New Roman" w:hAnsi="Times New Roman" w:eastAsia="Times New Roman" w:cs="Times New Roman"/>
                <w:sz w:val="24"/>
                <w:szCs w:val="24"/>
                <w:lang w:val="id-ID" w:bidi="en-US"/>
              </w:rPr>
              <w:t>44</w:t>
            </w:r>
            <w:r>
              <w:rPr>
                <w:rFonts w:ascii="Times New Roman" w:hAnsi="Times New Roman" w:eastAsia="Times New Roman" w:cs="Times New Roman"/>
                <w:sz w:val="24"/>
                <w:szCs w:val="24"/>
                <w:lang w:bidi="en-US"/>
              </w:rPr>
              <w:t xml:space="preserve">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50</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40</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6%</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11</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45-49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46</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45</w:t>
            </w:r>
          </w:p>
        </w:tc>
        <w:tc>
          <w:tcPr>
            <w:tcW w:w="1493"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3%</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12</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50-54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58</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40</w:t>
            </w:r>
          </w:p>
        </w:tc>
        <w:tc>
          <w:tcPr>
            <w:tcW w:w="1493" w:type="dxa"/>
            <w:vAlign w:val="center"/>
          </w:tcPr>
          <w:p>
            <w:pPr>
              <w:spacing w:before="0" w:after="0"/>
              <w:ind w:left="0" w:firstLine="0"/>
              <w:jc w:val="center"/>
              <w:rPr>
                <w:rFonts w:ascii="Calibri" w:hAnsi="Calibri" w:eastAsia="Times New Roman" w:cs="Calibri"/>
                <w:color w:val="000000"/>
                <w:sz w:val="24"/>
                <w:szCs w:val="24"/>
                <w:lang w:val="id-ID" w:bidi="en-US"/>
              </w:rPr>
            </w:pPr>
            <w:r>
              <w:rPr>
                <w:rFonts w:ascii="Calibri" w:hAnsi="Calibri" w:eastAsia="Times New Roman" w:cs="Calibri"/>
                <w:color w:val="000000"/>
                <w:sz w:val="24"/>
                <w:szCs w:val="24"/>
                <w:lang w:val="id-ID" w:bidi="en-US"/>
              </w:rPr>
              <w:t>3%</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13</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55-59 tahun</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41</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42</w:t>
            </w:r>
          </w:p>
        </w:tc>
        <w:tc>
          <w:tcPr>
            <w:tcW w:w="1493" w:type="dxa"/>
            <w:vAlign w:val="center"/>
          </w:tcPr>
          <w:p>
            <w:pPr>
              <w:spacing w:before="0" w:after="0"/>
              <w:ind w:left="0" w:firstLine="0"/>
              <w:jc w:val="center"/>
              <w:rPr>
                <w:rFonts w:ascii="Calibri" w:hAnsi="Calibri" w:eastAsia="Times New Roman" w:cs="Calibri"/>
                <w:color w:val="000000"/>
                <w:sz w:val="24"/>
                <w:szCs w:val="24"/>
                <w:lang w:val="id-ID" w:bidi="en-US"/>
              </w:rPr>
            </w:pPr>
            <w:r>
              <w:rPr>
                <w:rFonts w:ascii="Calibri" w:hAnsi="Calibri" w:eastAsia="Times New Roman" w:cs="Calibri"/>
                <w:color w:val="000000"/>
                <w:sz w:val="24"/>
                <w:szCs w:val="24"/>
                <w:lang w:val="id-ID" w:bidi="en-US"/>
              </w:rPr>
              <w:t>6%</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8"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1</w:t>
            </w:r>
            <w:r>
              <w:rPr>
                <w:rFonts w:ascii="Times New Roman" w:hAnsi="Times New Roman" w:eastAsia="Times New Roman" w:cs="Times New Roman"/>
                <w:sz w:val="24"/>
                <w:szCs w:val="24"/>
                <w:lang w:val="id-ID" w:bidi="en-US"/>
              </w:rPr>
              <w:t>4</w:t>
            </w:r>
          </w:p>
        </w:tc>
        <w:tc>
          <w:tcPr>
            <w:tcW w:w="2023" w:type="dxa"/>
            <w:vAlign w:val="center"/>
          </w:tcPr>
          <w:p>
            <w:pPr>
              <w:tabs>
                <w:tab w:val="left" w:pos="426"/>
                <w:tab w:val="left" w:pos="1134"/>
              </w:tabs>
              <w:spacing w:before="0" w:after="0"/>
              <w:ind w:left="0" w:firstLine="0"/>
              <w:contextualSpacing/>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60</w:t>
            </w:r>
            <w:r>
              <w:rPr>
                <w:rFonts w:ascii="Times New Roman" w:hAnsi="Times New Roman" w:eastAsia="Times New Roman" w:cs="Times New Roman"/>
                <w:sz w:val="24"/>
                <w:szCs w:val="24"/>
                <w:lang w:bidi="en-US"/>
              </w:rPr>
              <w:t xml:space="preserve"> tahun</w:t>
            </w:r>
            <w:r>
              <w:rPr>
                <w:rFonts w:ascii="Times New Roman" w:hAnsi="Times New Roman" w:eastAsia="Times New Roman" w:cs="Times New Roman"/>
                <w:sz w:val="24"/>
                <w:szCs w:val="24"/>
                <w:lang w:val="id-ID" w:bidi="en-US"/>
              </w:rPr>
              <w:t xml:space="preserve"> Keatas</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196</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110</w:t>
            </w:r>
          </w:p>
        </w:tc>
        <w:tc>
          <w:tcPr>
            <w:tcW w:w="1493" w:type="dxa"/>
            <w:vAlign w:val="center"/>
          </w:tcPr>
          <w:p>
            <w:pPr>
              <w:spacing w:before="0" w:after="0"/>
              <w:ind w:left="0" w:firstLine="0"/>
              <w:jc w:val="center"/>
              <w:rPr>
                <w:rFonts w:ascii="Calibri" w:hAnsi="Calibri" w:eastAsia="Times New Roman" w:cs="Calibri"/>
                <w:color w:val="000000"/>
                <w:sz w:val="24"/>
                <w:szCs w:val="24"/>
                <w:lang w:val="id-ID" w:bidi="en-US"/>
              </w:rPr>
            </w:pPr>
            <w:r>
              <w:rPr>
                <w:rFonts w:ascii="Calibri" w:hAnsi="Calibri" w:eastAsia="Times New Roman" w:cs="Calibri"/>
                <w:color w:val="000000"/>
                <w:sz w:val="24"/>
                <w:szCs w:val="24"/>
                <w:lang w:val="id-ID" w:bidi="en-US"/>
              </w:rPr>
              <w:t>5%</w:t>
            </w:r>
          </w:p>
        </w:tc>
        <w:tc>
          <w:tcPr>
            <w:tcW w:w="1656"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gridSpan w:val="2"/>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1584"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898</w:t>
            </w:r>
          </w:p>
        </w:tc>
        <w:tc>
          <w:tcPr>
            <w:tcW w:w="1816" w:type="dxa"/>
            <w:vAlign w:val="center"/>
          </w:tcPr>
          <w:p>
            <w:pPr>
              <w:spacing w:before="0" w:after="0"/>
              <w:ind w:left="0" w:firstLine="0"/>
              <w:jc w:val="center"/>
              <w:rPr>
                <w:rFonts w:ascii="Calibri" w:hAnsi="Calibri" w:eastAsia="Times New Roman" w:cs="Calibri"/>
                <w:color w:val="000000"/>
                <w:sz w:val="24"/>
                <w:szCs w:val="24"/>
                <w:lang w:bidi="en-US"/>
              </w:rPr>
            </w:pPr>
            <w:r>
              <w:rPr>
                <w:rFonts w:ascii="Calibri" w:hAnsi="Calibri" w:eastAsia="Times New Roman" w:cs="Calibri"/>
                <w:color w:val="000000"/>
                <w:sz w:val="24"/>
                <w:szCs w:val="24"/>
                <w:lang w:bidi="en-US"/>
              </w:rPr>
              <w:t>768</w:t>
            </w:r>
          </w:p>
        </w:tc>
        <w:tc>
          <w:tcPr>
            <w:tcW w:w="1493" w:type="dxa"/>
            <w:vAlign w:val="center"/>
          </w:tcPr>
          <w:p>
            <w:pPr>
              <w:spacing w:before="0" w:after="0"/>
              <w:ind w:left="0" w:firstLine="0"/>
              <w:jc w:val="center"/>
              <w:rPr>
                <w:rFonts w:ascii="Calibri" w:hAnsi="Calibri" w:eastAsia="Times New Roman" w:cs="Calibri"/>
                <w:color w:val="000000"/>
                <w:sz w:val="24"/>
                <w:szCs w:val="24"/>
                <w:lang w:val="id-ID" w:bidi="en-US"/>
              </w:rPr>
            </w:pPr>
            <w:r>
              <w:rPr>
                <w:rFonts w:ascii="Calibri" w:hAnsi="Calibri" w:eastAsia="Times New Roman" w:cs="Calibri"/>
                <w:color w:val="000000"/>
                <w:sz w:val="24"/>
                <w:szCs w:val="24"/>
                <w:lang w:val="id-ID" w:bidi="en-US"/>
              </w:rPr>
              <w:t>100%</w:t>
            </w:r>
          </w:p>
        </w:tc>
        <w:tc>
          <w:tcPr>
            <w:tcW w:w="1656" w:type="dxa"/>
            <w:vAlign w:val="center"/>
          </w:tcPr>
          <w:p>
            <w:pPr>
              <w:spacing w:before="0" w:after="0"/>
              <w:ind w:left="0" w:firstLine="0"/>
              <w:jc w:val="center"/>
              <w:rPr>
                <w:rFonts w:ascii="Calibri" w:hAnsi="Calibri" w:eastAsia="Times New Roman" w:cs="Calibri"/>
                <w:color w:val="000000"/>
                <w:sz w:val="24"/>
                <w:szCs w:val="24"/>
                <w:lang w:val="id-ID" w:bidi="en-US"/>
              </w:rPr>
            </w:pPr>
          </w:p>
        </w:tc>
      </w:tr>
    </w:tbl>
    <w:p>
      <w:pPr>
        <w:tabs>
          <w:tab w:val="left" w:pos="426"/>
          <w:tab w:val="left" w:pos="1134"/>
        </w:tabs>
        <w:spacing w:before="0" w:after="0" w:line="480" w:lineRule="auto"/>
        <w:ind w:left="0" w:firstLine="0"/>
        <w:contextualSpacing/>
        <w:jc w:val="both"/>
        <w:rPr>
          <w:rFonts w:ascii="Times New Roman" w:hAnsi="Times New Roman" w:eastAsia="Times New Roman" w:cs="Times New Roman"/>
          <w:sz w:val="24"/>
          <w:szCs w:val="24"/>
          <w:lang w:bidi="en-US"/>
        </w:rPr>
      </w:pPr>
    </w:p>
    <w:p>
      <w:pPr>
        <w:tabs>
          <w:tab w:val="left" w:pos="426"/>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Tingkat Pendidikan Penduduk</w:t>
      </w:r>
    </w:p>
    <w:tbl>
      <w:tblPr>
        <w:tblStyle w:val="12"/>
        <w:tblW w:w="87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2533"/>
        <w:gridCol w:w="1792"/>
        <w:gridCol w:w="1949"/>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2533"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Tingkat Pendidikan</w:t>
            </w:r>
          </w:p>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Penduduk</w:t>
            </w:r>
          </w:p>
        </w:tc>
        <w:tc>
          <w:tcPr>
            <w:tcW w:w="1792"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1949"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Prosentase</w:t>
            </w:r>
          </w:p>
        </w:tc>
        <w:tc>
          <w:tcPr>
            <w:tcW w:w="1986"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Belum tamat SD</w:t>
            </w:r>
          </w:p>
        </w:tc>
        <w:tc>
          <w:tcPr>
            <w:tcW w:w="1792"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438</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26%</w:t>
            </w:r>
          </w:p>
        </w:tc>
        <w:tc>
          <w:tcPr>
            <w:tcW w:w="1986" w:type="dxa"/>
            <w:vAlign w:val="bottom"/>
          </w:tcPr>
          <w:p>
            <w:pPr>
              <w:spacing w:before="0" w:after="0"/>
              <w:ind w:left="0" w:firstLine="0"/>
              <w:jc w:val="right"/>
              <w:rPr>
                <w:rFonts w:ascii="Arial" w:hAnsi="Arial" w:eastAsia="Times New Roman" w:cs="Arial"/>
                <w:color w:val="000000"/>
                <w:sz w:val="20"/>
                <w:szCs w:val="20"/>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 SD</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318</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25%</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 SLTP</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435</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19%</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Tamat SLTA</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180</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24%</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D1</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2</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0%</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6</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D2</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11</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1%</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7</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D3</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11</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1%</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8</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S1</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87</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4%</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9</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S2</w:t>
            </w:r>
          </w:p>
        </w:tc>
        <w:tc>
          <w:tcPr>
            <w:tcW w:w="1792" w:type="dxa"/>
            <w:vAlign w:val="bottom"/>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5</w:t>
            </w:r>
          </w:p>
        </w:tc>
        <w:tc>
          <w:tcPr>
            <w:tcW w:w="1949" w:type="dxa"/>
            <w:vAlign w:val="bottom"/>
          </w:tcPr>
          <w:p>
            <w:pPr>
              <w:spacing w:before="0" w:after="0"/>
              <w:ind w:left="0" w:firstLine="0"/>
              <w:jc w:val="center"/>
              <w:rPr>
                <w:rFonts w:ascii="Times New Roman" w:hAnsi="Times New Roman" w:eastAsia="Times New Roman" w:cs="Times New Roman"/>
                <w:color w:val="000000"/>
                <w:sz w:val="24"/>
                <w:szCs w:val="24"/>
                <w:lang w:val="id-ID" w:bidi="en-US"/>
              </w:rPr>
            </w:pPr>
            <w:r>
              <w:rPr>
                <w:rFonts w:ascii="Times New Roman" w:hAnsi="Times New Roman" w:eastAsia="Times New Roman" w:cs="Times New Roman"/>
                <w:color w:val="000000"/>
                <w:sz w:val="24"/>
                <w:szCs w:val="24"/>
                <w:lang w:val="id-ID" w:bidi="en-US"/>
              </w:rPr>
              <w:t>0%</w:t>
            </w:r>
          </w:p>
        </w:tc>
        <w:tc>
          <w:tcPr>
            <w:tcW w:w="1986" w:type="dxa"/>
            <w:vAlign w:val="bottom"/>
          </w:tcPr>
          <w:p>
            <w:pPr>
              <w:spacing w:before="0" w:after="0"/>
              <w:ind w:left="0" w:firstLine="0"/>
              <w:jc w:val="right"/>
              <w:rPr>
                <w:rFonts w:ascii="Arial" w:hAnsi="Arial" w:eastAsia="Times New Roman" w:cs="Arial"/>
                <w:color w:val="000000"/>
                <w:sz w:val="20"/>
                <w:szCs w:val="20"/>
                <w:lang w:val="id-ID"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10</w:t>
            </w:r>
          </w:p>
        </w:tc>
        <w:tc>
          <w:tcPr>
            <w:tcW w:w="2533"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S3</w:t>
            </w:r>
          </w:p>
        </w:tc>
        <w:tc>
          <w:tcPr>
            <w:tcW w:w="1792"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w:t>
            </w:r>
          </w:p>
        </w:tc>
        <w:tc>
          <w:tcPr>
            <w:tcW w:w="1949" w:type="dxa"/>
            <w:vAlign w:val="center"/>
          </w:tcPr>
          <w:p>
            <w:pPr>
              <w:spacing w:before="0" w:after="0"/>
              <w:ind w:left="0" w:firstLine="0"/>
              <w:jc w:val="center"/>
              <w:rPr>
                <w:rFonts w:ascii="Times New Roman" w:hAnsi="Times New Roman" w:eastAsia="Times New Roman" w:cs="Times New Roman"/>
                <w:color w:val="000000"/>
                <w:sz w:val="24"/>
                <w:szCs w:val="24"/>
                <w:lang w:bidi="en-US"/>
              </w:rPr>
            </w:pPr>
            <w:r>
              <w:rPr>
                <w:rFonts w:ascii="Times New Roman" w:hAnsi="Times New Roman" w:eastAsia="Times New Roman" w:cs="Times New Roman"/>
                <w:color w:val="000000"/>
                <w:sz w:val="24"/>
                <w:szCs w:val="24"/>
                <w:lang w:bidi="en-US"/>
              </w:rPr>
              <w:t>0%</w:t>
            </w:r>
          </w:p>
        </w:tc>
        <w:tc>
          <w:tcPr>
            <w:tcW w:w="1986"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1" w:type="dxa"/>
            <w:gridSpan w:val="2"/>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1792"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1656</w:t>
            </w:r>
          </w:p>
        </w:tc>
        <w:tc>
          <w:tcPr>
            <w:tcW w:w="1949"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100 %</w:t>
            </w:r>
          </w:p>
        </w:tc>
        <w:tc>
          <w:tcPr>
            <w:tcW w:w="1986"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bl>
    <w:p>
      <w:pPr>
        <w:tabs>
          <w:tab w:val="left" w:pos="426"/>
          <w:tab w:val="left" w:pos="993"/>
        </w:tabs>
        <w:spacing w:before="0" w:after="0" w:line="480" w:lineRule="auto"/>
        <w:ind w:left="0" w:firstLine="0"/>
        <w:jc w:val="both"/>
        <w:rPr>
          <w:rFonts w:ascii="Times New Roman" w:hAnsi="Times New Roman" w:eastAsia="Times New Roman" w:cs="Times New Roman"/>
          <w:b/>
          <w:bCs/>
          <w:sz w:val="24"/>
          <w:szCs w:val="24"/>
          <w:lang w:val="id-ID" w:bidi="en-US"/>
        </w:rPr>
      </w:pPr>
    </w:p>
    <w:p>
      <w:pPr>
        <w:pStyle w:val="5"/>
        <w:spacing w:line="480" w:lineRule="auto"/>
        <w:jc w:val="both"/>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.1.3.2.  Kondisi Sumber Daya Alam</w:t>
      </w:r>
    </w:p>
    <w:p>
      <w:pPr>
        <w:tabs>
          <w:tab w:val="left" w:pos="426"/>
        </w:tabs>
        <w:spacing w:before="0" w:after="0" w:line="480" w:lineRule="auto"/>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Tabel Jenis Sumber Daya Alam</w:t>
      </w:r>
    </w:p>
    <w:tbl>
      <w:tblPr>
        <w:tblStyle w:val="12"/>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3524"/>
        <w:gridCol w:w="18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NO</w:t>
            </w:r>
          </w:p>
        </w:tc>
        <w:tc>
          <w:tcPr>
            <w:tcW w:w="3524"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Jenis</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Jumlah/Luas</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1.</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Tanah Kebun Sawit</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573 Ha</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I,II,III,IV,V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2.</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Tanah  bengkok/parabon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5 Ha </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Desa Solonsa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3.</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Lahan pekarangan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id-ID" w:bidi="en-US"/>
              </w:rPr>
              <w:t xml:space="preserve">462  </w:t>
            </w:r>
            <w:r>
              <w:rPr>
                <w:rFonts w:ascii="Times New Roman" w:hAnsi="Times New Roman" w:eastAsia="Times New Roman" w:cs="Times New Roman"/>
                <w:sz w:val="24"/>
                <w:szCs w:val="24"/>
                <w:lang w:val="pt-BR" w:bidi="en-US"/>
              </w:rPr>
              <w:t>Ha</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I,II,I</w:t>
            </w:r>
            <w:r>
              <w:rPr>
                <w:rFonts w:ascii="Times New Roman" w:hAnsi="Times New Roman" w:eastAsia="Times New Roman" w:cs="Times New Roman"/>
                <w:sz w:val="24"/>
                <w:szCs w:val="24"/>
                <w:lang w:val="id-ID" w:bidi="en-US"/>
              </w:rPr>
              <w:t>II,IV,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Tanah Sawah</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bidi="en-US"/>
              </w:rPr>
              <w:t>77,9</w:t>
            </w:r>
            <w:r>
              <w:rPr>
                <w:rFonts w:ascii="Times New Roman" w:hAnsi="Times New Roman" w:eastAsia="Times New Roman" w:cs="Times New Roman"/>
                <w:sz w:val="24"/>
                <w:szCs w:val="24"/>
                <w:lang w:val="pt-BR" w:bidi="en-US"/>
              </w:rPr>
              <w:t xml:space="preserve"> Ha</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I,II,III</w:t>
            </w:r>
            <w:r>
              <w:rPr>
                <w:rFonts w:ascii="Times New Roman" w:hAnsi="Times New Roman" w:eastAsia="Times New Roman" w:cs="Times New Roman"/>
                <w:sz w:val="24"/>
                <w:szCs w:val="24"/>
                <w:lang w:val="id-ID" w:bidi="en-US"/>
              </w:rPr>
              <w:t>,IV,V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Tanah Tambak</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190,5 Ha</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6.</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Kebun rakyat</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7.</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Saluran/selokan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id-ID" w:bidi="en-US"/>
              </w:rPr>
              <w:t>3</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 xml:space="preserve">Dusun </w:t>
            </w:r>
            <w:r>
              <w:rPr>
                <w:rFonts w:ascii="Times New Roman" w:hAnsi="Times New Roman" w:eastAsia="Times New Roman" w:cs="Times New Roman"/>
                <w:sz w:val="24"/>
                <w:szCs w:val="24"/>
                <w:lang w:val="id-ID" w:bidi="en-US"/>
              </w:rPr>
              <w:t>I, 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8.</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Irigasi</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400 M</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9.</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Jalan Kabupaten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id-ID" w:bidi="en-US"/>
              </w:rPr>
              <w:t>80 K</w:t>
            </w:r>
            <w:r>
              <w:rPr>
                <w:rFonts w:ascii="Times New Roman" w:hAnsi="Times New Roman" w:eastAsia="Times New Roman" w:cs="Times New Roman"/>
                <w:sz w:val="24"/>
                <w:szCs w:val="24"/>
                <w:lang w:val="pt-BR" w:bidi="en-US"/>
              </w:rPr>
              <w:t>M</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w:t>
            </w:r>
            <w:r>
              <w:rPr>
                <w:rFonts w:ascii="Times New Roman" w:hAnsi="Times New Roman" w:eastAsia="Times New Roman" w:cs="Times New Roman"/>
                <w:sz w:val="24"/>
                <w:szCs w:val="24"/>
                <w:lang w:val="id-ID" w:bidi="en-US"/>
              </w:rPr>
              <w:t xml:space="preserve"> S/D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10.</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Jalan Desa</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  KM</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I,II,III</w:t>
            </w:r>
            <w:r>
              <w:rPr>
                <w:rFonts w:ascii="Times New Roman" w:hAnsi="Times New Roman" w:eastAsia="Times New Roman" w:cs="Times New Roman"/>
                <w:sz w:val="24"/>
                <w:szCs w:val="24"/>
                <w:lang w:val="id-ID" w:bidi="en-US"/>
              </w:rPr>
              <w:t>,IV,V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11.</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Jalan Dusun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 KM</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 xml:space="preserve">Dusun I, II, III, </w:t>
            </w:r>
            <w:r>
              <w:rPr>
                <w:rFonts w:ascii="Times New Roman" w:hAnsi="Times New Roman" w:eastAsia="Times New Roman" w:cs="Times New Roman"/>
                <w:sz w:val="24"/>
                <w:szCs w:val="24"/>
                <w:lang w:val="id-ID" w:bidi="en-US"/>
              </w:rPr>
              <w:t>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12.</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Gang</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id-ID" w:bidi="en-US"/>
              </w:rPr>
              <w:t>5</w:t>
            </w:r>
            <w:r>
              <w:rPr>
                <w:rFonts w:ascii="Times New Roman" w:hAnsi="Times New Roman" w:eastAsia="Times New Roman" w:cs="Times New Roman"/>
                <w:sz w:val="24"/>
                <w:szCs w:val="24"/>
                <w:lang w:val="pt-BR" w:bidi="en-US"/>
              </w:rPr>
              <w:t xml:space="preserve"> </w:t>
            </w:r>
            <w:r>
              <w:rPr>
                <w:rFonts w:ascii="Times New Roman" w:hAnsi="Times New Roman" w:eastAsia="Times New Roman" w:cs="Times New Roman"/>
                <w:sz w:val="24"/>
                <w:szCs w:val="24"/>
                <w:lang w:val="id-ID" w:bidi="en-US"/>
              </w:rPr>
              <w:t>B</w:t>
            </w:r>
            <w:r>
              <w:rPr>
                <w:rFonts w:ascii="Times New Roman" w:hAnsi="Times New Roman" w:eastAsia="Times New Roman" w:cs="Times New Roman"/>
                <w:sz w:val="24"/>
                <w:szCs w:val="24"/>
                <w:lang w:val="pt-BR" w:bidi="en-US"/>
              </w:rPr>
              <w:t>uah</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II s/d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pPr>
              <w:tabs>
                <w:tab w:val="left" w:pos="426"/>
              </w:tabs>
              <w:spacing w:before="0" w:after="0"/>
              <w:ind w:left="0" w:firstLine="0"/>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13.</w:t>
            </w:r>
          </w:p>
        </w:tc>
        <w:tc>
          <w:tcPr>
            <w:tcW w:w="3524" w:type="dxa"/>
            <w:vAlign w:val="center"/>
          </w:tcPr>
          <w:p>
            <w:pPr>
              <w:tabs>
                <w:tab w:val="left" w:pos="426"/>
              </w:tabs>
              <w:spacing w:before="0" w:after="0"/>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 xml:space="preserve">Tanah </w:t>
            </w:r>
            <w:r>
              <w:rPr>
                <w:rFonts w:ascii="Times New Roman" w:hAnsi="Times New Roman" w:eastAsia="Times New Roman" w:cs="Times New Roman"/>
                <w:sz w:val="24"/>
                <w:szCs w:val="24"/>
                <w:lang w:val="id-ID" w:bidi="en-US"/>
              </w:rPr>
              <w:t>Perkuburan</w:t>
            </w:r>
          </w:p>
        </w:tc>
        <w:tc>
          <w:tcPr>
            <w:tcW w:w="1843"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 Ha</w:t>
            </w:r>
          </w:p>
        </w:tc>
        <w:tc>
          <w:tcPr>
            <w:tcW w:w="2835" w:type="dxa"/>
            <w:vAlign w:val="center"/>
          </w:tcPr>
          <w:p>
            <w:pPr>
              <w:tabs>
                <w:tab w:val="left" w:pos="426"/>
              </w:tabs>
              <w:spacing w:before="0" w:after="0"/>
              <w:ind w:left="0" w:firstLine="0"/>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Dusun II</w:t>
            </w:r>
            <w:r>
              <w:rPr>
                <w:rFonts w:ascii="Times New Roman" w:hAnsi="Times New Roman" w:eastAsia="Times New Roman" w:cs="Times New Roman"/>
                <w:sz w:val="24"/>
                <w:szCs w:val="24"/>
                <w:lang w:val="id-ID" w:bidi="en-US"/>
              </w:rPr>
              <w:t>I,IV,V</w:t>
            </w:r>
          </w:p>
        </w:tc>
      </w:tr>
    </w:tbl>
    <w:p>
      <w:pPr>
        <w:tabs>
          <w:tab w:val="left" w:pos="426"/>
          <w:tab w:val="left" w:pos="993"/>
        </w:tabs>
        <w:spacing w:before="0" w:after="0" w:line="480" w:lineRule="auto"/>
        <w:ind w:left="0" w:firstLine="0"/>
        <w:jc w:val="both"/>
        <w:rPr>
          <w:rFonts w:ascii="Times New Roman" w:hAnsi="Times New Roman" w:eastAsia="Times New Roman" w:cs="Times New Roman"/>
          <w:b/>
          <w:bCs/>
          <w:sz w:val="24"/>
          <w:szCs w:val="24"/>
          <w:lang w:bidi="en-US"/>
        </w:rPr>
      </w:pPr>
    </w:p>
    <w:p>
      <w:pPr>
        <w:tabs>
          <w:tab w:val="left" w:pos="426"/>
          <w:tab w:val="left" w:pos="993"/>
        </w:tabs>
        <w:spacing w:before="0" w:after="0" w:line="480" w:lineRule="auto"/>
        <w:ind w:left="0" w:firstLine="0"/>
        <w:jc w:val="both"/>
        <w:rPr>
          <w:rFonts w:ascii="Times New Roman" w:hAnsi="Times New Roman" w:eastAsia="Times New Roman" w:cs="Times New Roman"/>
          <w:b/>
          <w:bCs/>
          <w:sz w:val="24"/>
          <w:szCs w:val="24"/>
          <w:lang w:bidi="en-US"/>
        </w:rPr>
      </w:pPr>
    </w:p>
    <w:p>
      <w:pPr>
        <w:pStyle w:val="5"/>
        <w:spacing w:line="480" w:lineRule="auto"/>
        <w:jc w:val="both"/>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.1.3.3  Kondisi Sumber Daya Pembangunan</w:t>
      </w:r>
    </w:p>
    <w:p>
      <w:pPr>
        <w:tabs>
          <w:tab w:val="left" w:pos="426"/>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Sarana Pendidikan</w:t>
      </w:r>
    </w:p>
    <w:tbl>
      <w:tblPr>
        <w:tblStyle w:val="12"/>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Sarana Pendidikan</w:t>
            </w:r>
          </w:p>
        </w:tc>
        <w:tc>
          <w:tcPr>
            <w:tcW w:w="2219"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814"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TK</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TPA</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III</w:t>
            </w:r>
            <w:r>
              <w:rPr>
                <w:rFonts w:ascii="Times New Roman" w:hAnsi="Times New Roman" w:eastAsia="Times New Roman" w:cs="Times New Roman"/>
                <w:sz w:val="24"/>
                <w:szCs w:val="24"/>
                <w:lang w:val="id-ID" w:bidi="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SD</w:t>
            </w:r>
            <w:r>
              <w:rPr>
                <w:rFonts w:ascii="Times New Roman" w:hAnsi="Times New Roman" w:eastAsia="Times New Roman" w:cs="Times New Roman"/>
                <w:sz w:val="24"/>
                <w:szCs w:val="24"/>
                <w:lang w:val="id-ID" w:bidi="en-US"/>
              </w:rPr>
              <w:t>/MI</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3</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SLT</w:t>
            </w:r>
            <w:r>
              <w:rPr>
                <w:rFonts w:ascii="Times New Roman" w:hAnsi="Times New Roman" w:eastAsia="Times New Roman" w:cs="Times New Roman"/>
                <w:sz w:val="24"/>
                <w:szCs w:val="24"/>
                <w:lang w:bidi="en-US"/>
              </w:rPr>
              <w:t>P</w:t>
            </w:r>
            <w:r>
              <w:rPr>
                <w:rFonts w:ascii="Times New Roman" w:hAnsi="Times New Roman" w:eastAsia="Times New Roman" w:cs="Times New Roman"/>
                <w:sz w:val="24"/>
                <w:szCs w:val="24"/>
                <w:lang w:val="id-ID" w:bidi="en-US"/>
              </w:rPr>
              <w:t>/MTS</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SLTA/MA</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w:t>
            </w:r>
            <w:r>
              <w:rPr>
                <w:rFonts w:ascii="Times New Roman" w:hAnsi="Times New Roman" w:eastAsia="Times New Roman" w:cs="Times New Roman"/>
                <w:sz w:val="24"/>
                <w:szCs w:val="24"/>
                <w:lang w:val="id-ID" w:bidi="en-US"/>
              </w:rPr>
              <w:t>usun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JUMLAH</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8</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jc w:val="both"/>
        <w:rPr>
          <w:rFonts w:ascii="Times New Roman" w:hAnsi="Times New Roman" w:eastAsia="Times New Roman" w:cs="Times New Roman"/>
          <w:sz w:val="24"/>
          <w:szCs w:val="24"/>
          <w:lang w:bidi="en-US"/>
        </w:rPr>
      </w:pPr>
    </w:p>
    <w:p>
      <w:pPr>
        <w:tabs>
          <w:tab w:val="left" w:pos="426"/>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Sarana Keagamaan</w:t>
      </w:r>
    </w:p>
    <w:tbl>
      <w:tblPr>
        <w:tblStyle w:val="12"/>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Kepemilikan</w:t>
            </w:r>
          </w:p>
        </w:tc>
        <w:tc>
          <w:tcPr>
            <w:tcW w:w="2219"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814" w:type="dxa"/>
            <w:vAlign w:val="center"/>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Mesjid</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 II</w:t>
            </w:r>
            <w:r>
              <w:rPr>
                <w:rFonts w:ascii="Times New Roman" w:hAnsi="Times New Roman" w:eastAsia="Times New Roman" w:cs="Times New Roman"/>
                <w:sz w:val="24"/>
                <w:szCs w:val="24"/>
                <w:lang w:bidi="en-US"/>
              </w:rPr>
              <w:t>I</w:t>
            </w:r>
            <w:r>
              <w:rPr>
                <w:rFonts w:ascii="Times New Roman" w:hAnsi="Times New Roman" w:eastAsia="Times New Roman" w:cs="Times New Roman"/>
                <w:sz w:val="24"/>
                <w:szCs w:val="24"/>
                <w:lang w:val="id-ID" w:bidi="en-US"/>
              </w:rPr>
              <w:t xml:space="preserve"> dan </w:t>
            </w:r>
            <w:r>
              <w:rPr>
                <w:rFonts w:ascii="Times New Roman" w:hAnsi="Times New Roman" w:eastAsia="Times New Roman" w:cs="Times New Roman"/>
                <w:sz w:val="24"/>
                <w:szCs w:val="24"/>
                <w:lang w:bidi="en-US"/>
              </w:rPr>
              <w:t>V</w:t>
            </w:r>
            <w:r>
              <w:rPr>
                <w:rFonts w:ascii="Times New Roman" w:hAnsi="Times New Roman" w:eastAsia="Times New Roman" w:cs="Times New Roman"/>
                <w:sz w:val="24"/>
                <w:szCs w:val="24"/>
                <w:lang w:val="id-ID"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Musholla</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vAlign w:val="center"/>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3</w:t>
            </w:r>
          </w:p>
        </w:tc>
        <w:tc>
          <w:tcPr>
            <w:tcW w:w="313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Gereja</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Dusun 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5" w:type="dxa"/>
            <w:gridSpan w:val="2"/>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219"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6</w:t>
            </w:r>
          </w:p>
        </w:tc>
        <w:tc>
          <w:tcPr>
            <w:tcW w:w="2814" w:type="dxa"/>
            <w:vAlign w:val="center"/>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rPr>
          <w:rFonts w:ascii="Times New Roman" w:hAnsi="Times New Roman" w:eastAsia="Times New Roman" w:cs="Times New Roman"/>
          <w:sz w:val="24"/>
          <w:szCs w:val="24"/>
          <w:lang w:val="id-ID" w:bidi="en-US"/>
        </w:rPr>
      </w:pP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Sarana Tempat Usaha</w:t>
      </w:r>
    </w:p>
    <w:tbl>
      <w:tblPr>
        <w:tblStyle w:val="12"/>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636"/>
        <w:gridCol w:w="170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636" w:type="dxa"/>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Tempat Usaha</w:t>
            </w:r>
          </w:p>
        </w:tc>
        <w:tc>
          <w:tcPr>
            <w:tcW w:w="1701" w:type="dxa"/>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Jumlah </w:t>
            </w:r>
          </w:p>
        </w:tc>
        <w:tc>
          <w:tcPr>
            <w:tcW w:w="2835" w:type="dxa"/>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Bengkel Motor</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w:t>
            </w:r>
            <w:r>
              <w:rPr>
                <w:rFonts w:ascii="Times New Roman" w:hAnsi="Times New Roman" w:eastAsia="Times New Roman" w:cs="Times New Roman"/>
                <w:sz w:val="24"/>
                <w:szCs w:val="24"/>
                <w:lang w:val="id-ID" w:bidi="en-US"/>
              </w:rPr>
              <w:t xml:space="preserve"> II, 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Bengkel Mo</w:t>
            </w:r>
            <w:r>
              <w:rPr>
                <w:rFonts w:ascii="Times New Roman" w:hAnsi="Times New Roman" w:eastAsia="Times New Roman" w:cs="Times New Roman"/>
                <w:sz w:val="24"/>
                <w:szCs w:val="24"/>
                <w:lang w:val="id-ID" w:bidi="en-US"/>
              </w:rPr>
              <w:t>bil</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3</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Penjahit</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2</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 xml:space="preserve"> I,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Mebeller</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Toko</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 II, III,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6</w:t>
            </w: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Warung</w:t>
            </w: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4</w:t>
            </w: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I, 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vAlign w:val="center"/>
          </w:tcPr>
          <w:p>
            <w:pPr>
              <w:spacing w:before="0"/>
              <w:ind w:left="0" w:firstLine="0"/>
              <w:contextualSpacing/>
              <w:jc w:val="center"/>
              <w:rPr>
                <w:rFonts w:ascii="Times New Roman" w:hAnsi="Times New Roman" w:eastAsia="Times New Roman" w:cs="Times New Roman"/>
                <w:sz w:val="24"/>
                <w:szCs w:val="24"/>
                <w:lang w:val="id-ID" w:bidi="en-US"/>
              </w:rPr>
            </w:pPr>
          </w:p>
        </w:tc>
        <w:tc>
          <w:tcPr>
            <w:tcW w:w="3636"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c>
          <w:tcPr>
            <w:tcW w:w="1701"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p>
        </w:tc>
        <w:tc>
          <w:tcPr>
            <w:tcW w:w="2835"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p>
        </w:tc>
      </w:tr>
    </w:tbl>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val="id-ID" w:bidi="en-US"/>
        </w:rPr>
      </w:pP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Sarana Olahraga</w:t>
      </w:r>
    </w:p>
    <w:tbl>
      <w:tblPr>
        <w:tblStyle w:val="12"/>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shd w:val="clear" w:color="auto" w:fill="auto"/>
          </w:tcPr>
          <w:p>
            <w:pPr>
              <w:tabs>
                <w:tab w:val="left" w:pos="426"/>
                <w:tab w:val="left" w:pos="1134"/>
              </w:tabs>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shd w:val="clear" w:color="auto" w:fill="auto"/>
          </w:tcPr>
          <w:p>
            <w:pPr>
              <w:tabs>
                <w:tab w:val="left" w:pos="426"/>
                <w:tab w:val="left" w:pos="1134"/>
              </w:tabs>
              <w:spacing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Sarana Olah raga</w:t>
            </w:r>
          </w:p>
        </w:tc>
        <w:tc>
          <w:tcPr>
            <w:tcW w:w="2219" w:type="dxa"/>
            <w:shd w:val="clear" w:color="auto" w:fill="auto"/>
          </w:tcPr>
          <w:p>
            <w:pPr>
              <w:tabs>
                <w:tab w:val="left" w:pos="426"/>
                <w:tab w:val="left" w:pos="1134"/>
              </w:tabs>
              <w:spacing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389" w:type="dxa"/>
            <w:shd w:val="clear" w:color="auto" w:fill="auto"/>
          </w:tcPr>
          <w:p>
            <w:pPr>
              <w:tabs>
                <w:tab w:val="left" w:pos="426"/>
                <w:tab w:val="left" w:pos="1134"/>
              </w:tabs>
              <w:spacing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shd w:val="clear" w:color="auto" w:fill="auto"/>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shd w:val="clear" w:color="auto" w:fill="auto"/>
            <w:vAlign w:val="center"/>
          </w:tcPr>
          <w:p>
            <w:pPr>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Lapang sepak bola</w:t>
            </w:r>
          </w:p>
        </w:tc>
        <w:tc>
          <w:tcPr>
            <w:tcW w:w="2219" w:type="dxa"/>
            <w:shd w:val="clear" w:color="auto" w:fill="auto"/>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238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shd w:val="clear" w:color="auto" w:fill="auto"/>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Lapangan bola voly</w:t>
            </w:r>
          </w:p>
        </w:tc>
        <w:tc>
          <w:tcPr>
            <w:tcW w:w="2219" w:type="dxa"/>
            <w:shd w:val="clear" w:color="auto" w:fill="auto"/>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w:t>
            </w:r>
          </w:p>
        </w:tc>
        <w:tc>
          <w:tcPr>
            <w:tcW w:w="238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shd w:val="clear" w:color="auto" w:fill="auto"/>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313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Lapangan Tenis meja</w:t>
            </w:r>
          </w:p>
        </w:tc>
        <w:tc>
          <w:tcPr>
            <w:tcW w:w="2219" w:type="dxa"/>
            <w:shd w:val="clear" w:color="auto" w:fill="auto"/>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c>
          <w:tcPr>
            <w:tcW w:w="238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shd w:val="clear" w:color="auto" w:fill="auto"/>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313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Lapangan Bulu Tangkis</w:t>
            </w:r>
          </w:p>
        </w:tc>
        <w:tc>
          <w:tcPr>
            <w:tcW w:w="2219" w:type="dxa"/>
            <w:shd w:val="clear" w:color="auto" w:fill="auto"/>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w:t>
            </w:r>
          </w:p>
        </w:tc>
        <w:tc>
          <w:tcPr>
            <w:tcW w:w="2389" w:type="dxa"/>
            <w:shd w:val="clear" w:color="auto" w:fill="auto"/>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II</w:t>
            </w:r>
          </w:p>
        </w:tc>
      </w:tr>
    </w:tbl>
    <w:p>
      <w:pPr>
        <w:tabs>
          <w:tab w:val="left" w:pos="426"/>
          <w:tab w:val="left" w:pos="709"/>
          <w:tab w:val="left" w:pos="1134"/>
        </w:tabs>
        <w:spacing w:before="0" w:after="0" w:line="480" w:lineRule="auto"/>
        <w:ind w:left="0" w:firstLine="0"/>
        <w:contextualSpacing/>
        <w:jc w:val="both"/>
        <w:rPr>
          <w:rFonts w:ascii="Times New Roman" w:hAnsi="Times New Roman" w:eastAsia="Times New Roman" w:cs="Times New Roman"/>
          <w:sz w:val="24"/>
          <w:szCs w:val="24"/>
          <w:lang w:bidi="en-US"/>
        </w:rPr>
      </w:pP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Kepemilikan Ternak</w:t>
      </w:r>
    </w:p>
    <w:tbl>
      <w:tblPr>
        <w:tblStyle w:val="12"/>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191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kepemilikan</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693"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vAlign w:val="bottom"/>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vAlign w:val="bottom"/>
          </w:tcPr>
          <w:p>
            <w:pPr>
              <w:tabs>
                <w:tab w:val="left" w:pos="426"/>
                <w:tab w:val="left" w:pos="1134"/>
              </w:tabs>
              <w:spacing w:before="0" w:after="0"/>
              <w:ind w:left="0" w:firstLine="0"/>
              <w:contextualSpacing/>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Ayam Kampung</w:t>
            </w:r>
          </w:p>
        </w:tc>
        <w:tc>
          <w:tcPr>
            <w:tcW w:w="1915"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1150</w:t>
            </w:r>
          </w:p>
        </w:tc>
        <w:tc>
          <w:tcPr>
            <w:tcW w:w="2693" w:type="dxa"/>
            <w:vAlign w:val="bottom"/>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II,III,IV,V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Bebek</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55</w:t>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II,V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Kambing</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28</w:t>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Dusun I</w:t>
            </w:r>
            <w:r>
              <w:rPr>
                <w:rFonts w:ascii="Times New Roman" w:hAnsi="Times New Roman" w:eastAsia="Times New Roman" w:cs="Times New Roman"/>
                <w:sz w:val="24"/>
                <w:szCs w:val="24"/>
                <w:lang w:val="id-ID" w:bidi="en-US"/>
              </w:rPr>
              <w:t>, II, III, 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4</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Domba</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Sapi</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50</w:t>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IV,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6</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Kuda</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5" w:type="dxa"/>
            <w:gridSpan w:val="2"/>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1915"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highlight w:val="yellow"/>
                <w:lang w:bidi="en-US"/>
              </w:rPr>
            </w:pPr>
            <w:r>
              <w:rPr>
                <w:rFonts w:ascii="Times New Roman" w:hAnsi="Times New Roman" w:eastAsia="Times New Roman" w:cs="Times New Roman"/>
                <w:sz w:val="24"/>
                <w:szCs w:val="24"/>
                <w:highlight w:val="yellow"/>
                <w:lang w:val="id-ID" w:bidi="en-US"/>
              </w:rPr>
              <w:fldChar w:fldCharType="begin"/>
            </w:r>
            <w:r>
              <w:rPr>
                <w:rFonts w:ascii="Times New Roman" w:hAnsi="Times New Roman" w:eastAsia="Times New Roman" w:cs="Times New Roman"/>
                <w:sz w:val="24"/>
                <w:szCs w:val="24"/>
                <w:highlight w:val="yellow"/>
                <w:lang w:val="id-ID" w:bidi="en-US"/>
              </w:rPr>
              <w:instrText xml:space="preserve"> =SUM(ABOVE) \# "####" </w:instrText>
            </w:r>
            <w:r>
              <w:rPr>
                <w:rFonts w:ascii="Times New Roman" w:hAnsi="Times New Roman" w:eastAsia="Times New Roman" w:cs="Times New Roman"/>
                <w:sz w:val="24"/>
                <w:szCs w:val="24"/>
                <w:highlight w:val="yellow"/>
                <w:lang w:val="id-ID" w:bidi="en-US"/>
              </w:rPr>
              <w:fldChar w:fldCharType="separate"/>
            </w:r>
            <w:r>
              <w:rPr>
                <w:rFonts w:ascii="Times New Roman" w:hAnsi="Times New Roman" w:eastAsia="Times New Roman" w:cs="Times New Roman"/>
                <w:sz w:val="24"/>
                <w:szCs w:val="24"/>
                <w:highlight w:val="yellow"/>
                <w:lang w:val="id-ID" w:bidi="en-US"/>
              </w:rPr>
              <w:t xml:space="preserve">  </w:t>
            </w:r>
            <w:r>
              <w:rPr>
                <w:rFonts w:ascii="Times New Roman" w:hAnsi="Times New Roman" w:eastAsia="Times New Roman" w:cs="Times New Roman"/>
                <w:sz w:val="24"/>
                <w:szCs w:val="24"/>
                <w:highlight w:val="yellow"/>
                <w:lang w:val="id-ID" w:bidi="en-US"/>
              </w:rPr>
              <w:fldChar w:fldCharType="end"/>
            </w:r>
          </w:p>
        </w:tc>
        <w:tc>
          <w:tcPr>
            <w:tcW w:w="2693"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Jenis Kesenian dan Budaya</w:t>
      </w:r>
    </w:p>
    <w:tbl>
      <w:tblPr>
        <w:tblStyle w:val="12"/>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kesenian/budaya</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38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Samroh</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2 </w:t>
            </w:r>
            <w:r>
              <w:rPr>
                <w:rFonts w:ascii="Times New Roman" w:hAnsi="Times New Roman" w:eastAsia="Times New Roman" w:cs="Times New Roman"/>
                <w:sz w:val="24"/>
                <w:szCs w:val="24"/>
                <w:lang w:bidi="en-US"/>
              </w:rPr>
              <w:t>Grup</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 xml:space="preserve">II, 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Qosidah</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 Grup</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Dusun </w:t>
            </w:r>
            <w:r>
              <w:rPr>
                <w:rFonts w:ascii="Times New Roman" w:hAnsi="Times New Roman" w:eastAsia="Times New Roman" w:cs="Times New Roman"/>
                <w:sz w:val="24"/>
                <w:szCs w:val="24"/>
                <w:lang w:val="id-ID" w:bidi="en-U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Orkes Dangdut</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1 Group</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Dusun 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5" w:type="dxa"/>
            <w:gridSpan w:val="2"/>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3 Grup</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Hasil Potensi UMKM</w:t>
      </w:r>
    </w:p>
    <w:tbl>
      <w:tblPr>
        <w:tblStyle w:val="12"/>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Nama UMKM </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Produksi</w:t>
            </w:r>
          </w:p>
        </w:tc>
        <w:tc>
          <w:tcPr>
            <w:tcW w:w="238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ABOKAS</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Abon Ikan </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Kerupuk Ikan</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3</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D’DONUTS</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Roti</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5" w:type="dxa"/>
            <w:gridSpan w:val="2"/>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Arial"/>
          <w:b/>
          <w:bCs/>
          <w:sz w:val="24"/>
          <w:szCs w:val="24"/>
          <w:lang w:val="id-ID" w:bidi="en-US"/>
        </w:rPr>
      </w:pPr>
      <w:r>
        <w:rPr>
          <w:rFonts w:ascii="Times New Roman" w:hAnsi="Times New Roman" w:eastAsia="Times New Roman" w:cs="Arial"/>
          <w:b/>
          <w:bCs/>
          <w:sz w:val="24"/>
          <w:szCs w:val="24"/>
          <w:lang w:val="id-ID" w:bidi="en-US"/>
        </w:rPr>
        <w:tab/>
      </w:r>
    </w:p>
    <w:p>
      <w:pPr>
        <w:tabs>
          <w:tab w:val="left" w:pos="426"/>
          <w:tab w:val="left" w:pos="709"/>
          <w:tab w:val="left" w:pos="1134"/>
        </w:tabs>
        <w:spacing w:before="0" w:after="0" w:line="480" w:lineRule="auto"/>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Tabel Kelompok</w:t>
      </w:r>
    </w:p>
    <w:tbl>
      <w:tblPr>
        <w:tblStyle w:val="12"/>
        <w:tblW w:w="836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3139"/>
        <w:gridCol w:w="221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No</w:t>
            </w:r>
          </w:p>
        </w:tc>
        <w:tc>
          <w:tcPr>
            <w:tcW w:w="313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Jenis Kelompok</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 Kelompok</w:t>
            </w:r>
          </w:p>
        </w:tc>
        <w:tc>
          <w:tcPr>
            <w:tcW w:w="238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Lokasi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1</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Tani</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22</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I,II,III,IV,V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tcPr>
          <w:p>
            <w:pPr>
              <w:tabs>
                <w:tab w:val="left" w:pos="426"/>
                <w:tab w:val="left" w:pos="1134"/>
              </w:tabs>
              <w:spacing w:before="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2</w:t>
            </w:r>
          </w:p>
        </w:tc>
        <w:tc>
          <w:tcPr>
            <w:tcW w:w="313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Tambak</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5</w:t>
            </w: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Dusun I,II,III,IV,V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55" w:type="dxa"/>
            <w:gridSpan w:val="2"/>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Jumlah</w:t>
            </w:r>
          </w:p>
        </w:tc>
        <w:tc>
          <w:tcPr>
            <w:tcW w:w="2219" w:type="dxa"/>
          </w:tcPr>
          <w:p>
            <w:pPr>
              <w:tabs>
                <w:tab w:val="left" w:pos="426"/>
                <w:tab w:val="left" w:pos="1134"/>
              </w:tabs>
              <w:spacing w:before="0" w:after="0"/>
              <w:ind w:left="0" w:firstLine="0"/>
              <w:contextualSpacing/>
              <w:jc w:val="center"/>
              <w:rPr>
                <w:rFonts w:ascii="Times New Roman" w:hAnsi="Times New Roman" w:eastAsia="Times New Roman" w:cs="Times New Roman"/>
                <w:sz w:val="24"/>
                <w:szCs w:val="24"/>
                <w:lang w:val="id-ID" w:bidi="en-US"/>
              </w:rPr>
            </w:pPr>
          </w:p>
        </w:tc>
        <w:tc>
          <w:tcPr>
            <w:tcW w:w="2389" w:type="dxa"/>
          </w:tcPr>
          <w:p>
            <w:pPr>
              <w:tabs>
                <w:tab w:val="left" w:pos="426"/>
                <w:tab w:val="left" w:pos="1134"/>
              </w:tabs>
              <w:spacing w:before="0" w:after="0"/>
              <w:ind w:left="0" w:firstLine="0"/>
              <w:contextualSpacing/>
              <w:jc w:val="both"/>
              <w:rPr>
                <w:rFonts w:ascii="Times New Roman" w:hAnsi="Times New Roman" w:eastAsia="Times New Roman" w:cs="Times New Roman"/>
                <w:sz w:val="24"/>
                <w:szCs w:val="24"/>
                <w:lang w:bidi="en-US"/>
              </w:rPr>
            </w:pPr>
          </w:p>
        </w:tc>
      </w:tr>
    </w:tbl>
    <w:p>
      <w:pPr>
        <w:tabs>
          <w:tab w:val="left" w:pos="426"/>
          <w:tab w:val="left" w:pos="709"/>
          <w:tab w:val="left" w:pos="1134"/>
        </w:tabs>
        <w:spacing w:before="0" w:after="0" w:line="480" w:lineRule="auto"/>
        <w:ind w:left="0" w:firstLine="0"/>
        <w:contextualSpacing/>
        <w:rPr>
          <w:rFonts w:ascii="Times New Roman" w:hAnsi="Times New Roman" w:eastAsia="Times New Roman" w:cs="Arial"/>
          <w:b/>
          <w:bCs/>
          <w:sz w:val="24"/>
          <w:szCs w:val="24"/>
          <w:lang w:bidi="en-US"/>
        </w:rPr>
      </w:pPr>
    </w:p>
    <w:p>
      <w:pPr>
        <w:pStyle w:val="5"/>
        <w:spacing w:line="480" w:lineRule="auto"/>
        <w:jc w:val="both"/>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rPr>
        <w:t>.1.3.4. Kondisi Sumber Daya Sosial Budaya</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Kuatnya kehidupan beragama dan budaya Gotong royong sangat terlihat pada kehidupan sehari-hari ini disebabkan karena </w:t>
      </w:r>
      <w:r>
        <w:rPr>
          <w:rFonts w:ascii="Times New Roman" w:hAnsi="Times New Roman" w:eastAsia="Times New Roman" w:cs="Times New Roman"/>
          <w:sz w:val="24"/>
          <w:szCs w:val="24"/>
          <w:lang w:val="id-ID" w:bidi="en-US"/>
        </w:rPr>
        <w:t>70</w:t>
      </w:r>
      <w:r>
        <w:rPr>
          <w:rFonts w:ascii="Times New Roman" w:hAnsi="Times New Roman" w:eastAsia="Times New Roman" w:cs="Times New Roman"/>
          <w:sz w:val="24"/>
          <w:szCs w:val="24"/>
          <w:lang w:bidi="en-US"/>
        </w:rPr>
        <w:t xml:space="preserve"> % warga </w:t>
      </w:r>
      <w:r>
        <w:rPr>
          <w:rFonts w:ascii="Times New Roman" w:hAnsi="Times New Roman" w:eastAsia="Times New Roman" w:cs="Times New Roman"/>
          <w:sz w:val="24"/>
          <w:szCs w:val="24"/>
          <w:lang w:val="id-ID" w:bidi="en-US"/>
        </w:rPr>
        <w:t>D</w:t>
      </w:r>
      <w:r>
        <w:rPr>
          <w:rFonts w:ascii="Times New Roman" w:hAnsi="Times New Roman" w:eastAsia="Times New Roman" w:cs="Times New Roman"/>
          <w:sz w:val="24"/>
          <w:szCs w:val="24"/>
          <w:lang w:bidi="en-US"/>
        </w:rPr>
        <w:t xml:space="preserve">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muslim, selain itu kesamaan sejarah, bahasa, lingkungan menjadikan ikatan kekeluargaan dan rasa kesetiakawanan sosial anatara warga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cukup tinggi.         </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Hal ini terbukti dengan tingginya partisipasi masyarakat baik dibidang pemerintahan maupun di bidang pembangunan kemasyarakatan dalam meningkatkan kesejahteraan bersama.</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Adapun sarana dan prasarana dalam</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 xml:space="preserve">menunjang pembangunan dan peningkatan kesejahteraan masyarakat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diantaranya :</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a. Prasarana peribadatan :</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Mesjid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4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Mushalah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2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Pura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Gereja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2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Wihara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val="id-ID" w:bidi="en-US"/>
        </w:rPr>
        <w:t>: - Unit</w:t>
      </w:r>
    </w:p>
    <w:p>
      <w:pPr>
        <w:tabs>
          <w:tab w:val="left" w:pos="426"/>
          <w:tab w:val="left" w:pos="993"/>
          <w:tab w:val="left" w:pos="4395"/>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 Prasarana Olah Raga :</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Lapangan Sepak Bola</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1</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 xml:space="preserve">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Lapangan Volly</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1 </w:t>
      </w:r>
      <w:r>
        <w:rPr>
          <w:rFonts w:ascii="Times New Roman" w:hAnsi="Times New Roman" w:eastAsia="Times New Roman" w:cs="Times New Roman"/>
          <w:sz w:val="24"/>
          <w:szCs w:val="24"/>
          <w:lang w:bidi="en-US"/>
        </w:rPr>
        <w:t>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Lapangan </w:t>
      </w:r>
      <w:r>
        <w:rPr>
          <w:rFonts w:ascii="Times New Roman" w:hAnsi="Times New Roman" w:eastAsia="Times New Roman" w:cs="Times New Roman"/>
          <w:sz w:val="24"/>
          <w:szCs w:val="24"/>
          <w:lang w:bidi="en-US"/>
        </w:rPr>
        <w:t xml:space="preserve">Bulu Tangkis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1 </w:t>
      </w:r>
      <w:r>
        <w:rPr>
          <w:rFonts w:ascii="Times New Roman" w:hAnsi="Times New Roman" w:eastAsia="Times New Roman" w:cs="Times New Roman"/>
          <w:sz w:val="24"/>
          <w:szCs w:val="24"/>
          <w:lang w:bidi="en-US"/>
        </w:rPr>
        <w:t xml:space="preserve"> Unit</w:t>
      </w:r>
    </w:p>
    <w:p>
      <w:pPr>
        <w:numPr>
          <w:ilvl w:val="0"/>
          <w:numId w:val="21"/>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Tenis Meja</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 xml:space="preserve"> Unit</w:t>
      </w:r>
    </w:p>
    <w:p>
      <w:pPr>
        <w:tabs>
          <w:tab w:val="left" w:pos="426"/>
          <w:tab w:val="left" w:pos="993"/>
          <w:tab w:val="left" w:pos="4395"/>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c. Prasarana Kesehatan :</w:t>
      </w:r>
    </w:p>
    <w:p>
      <w:pPr>
        <w:numPr>
          <w:ilvl w:val="0"/>
          <w:numId w:val="22"/>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w:t>
      </w:r>
      <w:r>
        <w:rPr>
          <w:rFonts w:ascii="Times New Roman" w:hAnsi="Times New Roman" w:eastAsia="Times New Roman" w:cs="Times New Roman"/>
          <w:sz w:val="24"/>
          <w:szCs w:val="24"/>
          <w:lang w:val="id-ID" w:bidi="en-US"/>
        </w:rPr>
        <w:t xml:space="preserve">uskesmas                   </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 Unit</w:t>
      </w:r>
    </w:p>
    <w:p>
      <w:pPr>
        <w:numPr>
          <w:ilvl w:val="0"/>
          <w:numId w:val="22"/>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Polindes</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1 Unit</w:t>
      </w:r>
    </w:p>
    <w:p>
      <w:pPr>
        <w:numPr>
          <w:ilvl w:val="0"/>
          <w:numId w:val="22"/>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Posyandu</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2 </w:t>
      </w:r>
      <w:r>
        <w:rPr>
          <w:rFonts w:ascii="Times New Roman" w:hAnsi="Times New Roman" w:eastAsia="Times New Roman" w:cs="Times New Roman"/>
          <w:sz w:val="24"/>
          <w:szCs w:val="24"/>
          <w:lang w:bidi="en-US"/>
        </w:rPr>
        <w:t>Unit</w:t>
      </w:r>
    </w:p>
    <w:p>
      <w:pPr>
        <w:numPr>
          <w:ilvl w:val="0"/>
          <w:numId w:val="22"/>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Praktek Dokter</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w:t>
      </w:r>
      <w:r>
        <w:rPr>
          <w:rFonts w:ascii="Times New Roman" w:hAnsi="Times New Roman" w:eastAsia="Times New Roman" w:cs="Times New Roman"/>
          <w:sz w:val="24"/>
          <w:szCs w:val="24"/>
          <w:lang w:bidi="en-US"/>
        </w:rPr>
        <w:t xml:space="preserve"> Unit</w:t>
      </w:r>
    </w:p>
    <w:p>
      <w:pPr>
        <w:tabs>
          <w:tab w:val="left" w:pos="426"/>
          <w:tab w:val="left" w:pos="993"/>
          <w:tab w:val="left" w:pos="4395"/>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 Prasarana Pendidikan :</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SD/MI</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3</w:t>
      </w:r>
      <w:r>
        <w:rPr>
          <w:rFonts w:ascii="Times New Roman" w:hAnsi="Times New Roman" w:eastAsia="Times New Roman" w:cs="Times New Roman"/>
          <w:sz w:val="24"/>
          <w:szCs w:val="24"/>
          <w:lang w:bidi="en-US"/>
        </w:rPr>
        <w:t xml:space="preserve"> Unit</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SMP</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1</w:t>
      </w:r>
      <w:r>
        <w:rPr>
          <w:rFonts w:ascii="Times New Roman" w:hAnsi="Times New Roman" w:eastAsia="Times New Roman" w:cs="Times New Roman"/>
          <w:sz w:val="24"/>
          <w:szCs w:val="24"/>
          <w:lang w:bidi="en-US"/>
        </w:rPr>
        <w:t xml:space="preserve"> Unit</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 xml:space="preserve">SMA                                </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1</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Unit</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TK</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1</w:t>
      </w:r>
      <w:r>
        <w:rPr>
          <w:rFonts w:ascii="Times New Roman" w:hAnsi="Times New Roman" w:eastAsia="Times New Roman" w:cs="Times New Roman"/>
          <w:sz w:val="24"/>
          <w:szCs w:val="24"/>
          <w:lang w:bidi="en-US"/>
        </w:rPr>
        <w:t xml:space="preserve"> unit</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id-ID" w:bidi="en-US"/>
        </w:rPr>
        <w:t>PAUD</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1 Unit</w:t>
      </w:r>
    </w:p>
    <w:p>
      <w:pPr>
        <w:numPr>
          <w:ilvl w:val="0"/>
          <w:numId w:val="23"/>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TPA</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3</w:t>
      </w:r>
      <w:r>
        <w:rPr>
          <w:rFonts w:ascii="Times New Roman" w:hAnsi="Times New Roman" w:eastAsia="Times New Roman" w:cs="Times New Roman"/>
          <w:sz w:val="24"/>
          <w:szCs w:val="24"/>
          <w:lang w:bidi="en-US"/>
        </w:rPr>
        <w:t xml:space="preserve"> Uni</w:t>
      </w:r>
      <w:r>
        <w:rPr>
          <w:rFonts w:ascii="Times New Roman" w:hAnsi="Times New Roman" w:eastAsia="Times New Roman" w:cs="Times New Roman"/>
          <w:sz w:val="24"/>
          <w:szCs w:val="24"/>
          <w:lang w:val="id-ID" w:bidi="en-US"/>
        </w:rPr>
        <w:t>t</w:t>
      </w:r>
    </w:p>
    <w:p>
      <w:pPr>
        <w:tabs>
          <w:tab w:val="left" w:pos="426"/>
          <w:tab w:val="left" w:pos="4395"/>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e. Sarana prasarana transportasi</w:t>
      </w:r>
      <w:r>
        <w:rPr>
          <w:rFonts w:ascii="Times New Roman" w:hAnsi="Times New Roman" w:eastAsia="Times New Roman" w:cs="Times New Roman"/>
          <w:sz w:val="24"/>
          <w:szCs w:val="24"/>
          <w:lang w:bidi="en-US"/>
        </w:rPr>
        <w:tab/>
      </w:r>
    </w:p>
    <w:p>
      <w:pPr>
        <w:numPr>
          <w:ilvl w:val="0"/>
          <w:numId w:val="24"/>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Jalan </w:t>
      </w:r>
      <w:r>
        <w:rPr>
          <w:rFonts w:ascii="Times New Roman" w:hAnsi="Times New Roman" w:eastAsia="Times New Roman" w:cs="Times New Roman"/>
          <w:sz w:val="24"/>
          <w:szCs w:val="24"/>
          <w:lang w:val="id-ID" w:bidi="en-US"/>
        </w:rPr>
        <w:t>K</w:t>
      </w:r>
      <w:r>
        <w:rPr>
          <w:rFonts w:ascii="Times New Roman" w:hAnsi="Times New Roman" w:eastAsia="Times New Roman" w:cs="Times New Roman"/>
          <w:sz w:val="24"/>
          <w:szCs w:val="24"/>
          <w:lang w:bidi="en-US"/>
        </w:rPr>
        <w:t>abupaten</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80</w:t>
      </w:r>
      <w:r>
        <w:rPr>
          <w:rFonts w:ascii="Times New Roman" w:hAnsi="Times New Roman" w:eastAsia="Times New Roman" w:cs="Times New Roman"/>
          <w:sz w:val="24"/>
          <w:szCs w:val="24"/>
          <w:lang w:bidi="en-US"/>
        </w:rPr>
        <w:t xml:space="preserve"> KM</w:t>
      </w:r>
    </w:p>
    <w:p>
      <w:pPr>
        <w:numPr>
          <w:ilvl w:val="0"/>
          <w:numId w:val="24"/>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Jalan </w:t>
      </w:r>
      <w:r>
        <w:rPr>
          <w:rFonts w:ascii="Times New Roman" w:hAnsi="Times New Roman" w:eastAsia="Times New Roman" w:cs="Times New Roman"/>
          <w:sz w:val="24"/>
          <w:szCs w:val="24"/>
          <w:lang w:val="id-ID" w:bidi="en-US"/>
        </w:rPr>
        <w:t>D</w:t>
      </w:r>
      <w:r>
        <w:rPr>
          <w:rFonts w:ascii="Times New Roman" w:hAnsi="Times New Roman" w:eastAsia="Times New Roman" w:cs="Times New Roman"/>
          <w:sz w:val="24"/>
          <w:szCs w:val="24"/>
          <w:lang w:bidi="en-US"/>
        </w:rPr>
        <w:t>esa</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4</w:t>
      </w:r>
      <w:r>
        <w:rPr>
          <w:rFonts w:ascii="Times New Roman" w:hAnsi="Times New Roman" w:eastAsia="Times New Roman" w:cs="Times New Roman"/>
          <w:sz w:val="24"/>
          <w:szCs w:val="24"/>
          <w:lang w:bidi="en-US"/>
        </w:rPr>
        <w:t xml:space="preserve"> KM</w:t>
      </w:r>
    </w:p>
    <w:p>
      <w:pPr>
        <w:numPr>
          <w:ilvl w:val="0"/>
          <w:numId w:val="24"/>
        </w:numPr>
        <w:tabs>
          <w:tab w:val="left" w:pos="426"/>
          <w:tab w:val="left" w:pos="993"/>
          <w:tab w:val="left" w:pos="4395"/>
        </w:tabs>
        <w:spacing w:before="0" w:after="0" w:line="480" w:lineRule="auto"/>
        <w:contextualSpacing/>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Jalan Dusun</w:t>
      </w: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4</w:t>
      </w:r>
      <w:r>
        <w:rPr>
          <w:rFonts w:ascii="Times New Roman" w:hAnsi="Times New Roman" w:eastAsia="Times New Roman" w:cs="Times New Roman"/>
          <w:sz w:val="24"/>
          <w:szCs w:val="24"/>
          <w:lang w:bidi="en-US"/>
        </w:rPr>
        <w:t xml:space="preserve"> KM</w:t>
      </w:r>
    </w:p>
    <w:p>
      <w:pPr>
        <w:tabs>
          <w:tab w:val="left" w:pos="426"/>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 xml:space="preserve">    Kondisi ekonomi di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tidak lepas dari adanya potensi sumber daya alam yang dapat mendukung proses peningkatan kesejahteraan masyarakat, hal ini terlihat dari luas tanah sawah di Desa </w:t>
      </w:r>
      <w:r>
        <w:rPr>
          <w:rFonts w:ascii="Times New Roman" w:hAnsi="Times New Roman" w:eastAsia="Times New Roman" w:cs="Times New Roman"/>
          <w:sz w:val="24"/>
          <w:szCs w:val="24"/>
          <w:lang w:val="id-ID" w:bidi="en-US"/>
        </w:rPr>
        <w:t xml:space="preserve">Solonsa </w:t>
      </w:r>
      <w:r>
        <w:rPr>
          <w:rFonts w:ascii="Times New Roman" w:hAnsi="Times New Roman" w:eastAsia="Times New Roman" w:cs="Times New Roman"/>
          <w:sz w:val="24"/>
          <w:szCs w:val="24"/>
          <w:lang w:bidi="en-US"/>
        </w:rPr>
        <w:t>yaitu</w:t>
      </w:r>
      <w:r>
        <w:rPr>
          <w:rFonts w:ascii="Times New Roman" w:hAnsi="Times New Roman" w:eastAsia="Times New Roman" w:cs="Times New Roman"/>
          <w:sz w:val="24"/>
          <w:szCs w:val="24"/>
          <w:lang w:val="id-ID" w:bidi="en-US"/>
        </w:rPr>
        <w:t xml:space="preserve"> 48</w:t>
      </w:r>
      <w:r>
        <w:rPr>
          <w:rFonts w:ascii="Times New Roman" w:hAnsi="Times New Roman" w:eastAsia="Times New Roman" w:cs="Times New Roman"/>
          <w:sz w:val="24"/>
          <w:szCs w:val="24"/>
          <w:lang w:bidi="en-US"/>
        </w:rPr>
        <w:t xml:space="preserve"> Ha</w:t>
      </w:r>
      <w:r>
        <w:rPr>
          <w:rFonts w:ascii="Times New Roman" w:hAnsi="Times New Roman" w:eastAsia="Times New Roman" w:cs="Times New Roman"/>
          <w:sz w:val="24"/>
          <w:szCs w:val="24"/>
          <w:lang w:val="id-ID" w:bidi="en-US"/>
        </w:rPr>
        <w:t>.</w:t>
      </w:r>
      <w:r>
        <w:rPr>
          <w:rFonts w:ascii="Times New Roman" w:hAnsi="Times New Roman" w:eastAsia="Times New Roman" w:cs="Times New Roman"/>
          <w:sz w:val="24"/>
          <w:szCs w:val="24"/>
          <w:lang w:bidi="en-US"/>
        </w:rPr>
        <w:t xml:space="preserve"> </w:t>
      </w:r>
      <w:r>
        <w:rPr>
          <w:rFonts w:ascii="Times New Roman" w:hAnsi="Times New Roman" w:eastAsia="Times New Roman" w:cs="Times New Roman"/>
          <w:sz w:val="24"/>
          <w:szCs w:val="24"/>
          <w:lang w:val="id-ID" w:bidi="en-US"/>
        </w:rPr>
        <w:t>S</w:t>
      </w:r>
      <w:r>
        <w:rPr>
          <w:rFonts w:ascii="Times New Roman" w:hAnsi="Times New Roman" w:eastAsia="Times New Roman" w:cs="Times New Roman"/>
          <w:sz w:val="24"/>
          <w:szCs w:val="24"/>
          <w:lang w:bidi="en-US"/>
        </w:rPr>
        <w:t xml:space="preserve">ebagai lahan bertani yang sebagian besar penduduk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bermata pencaharian petani dengan padi sebagai komodoti unggulan yang dapat memicu dan menggerakan pertumbuhan dan perkembangan desa.</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 xml:space="preserve">Mata pencaharian penduduk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bidi="en-US"/>
        </w:rPr>
        <w:t xml:space="preserve"> menurut lapangan usaha dapat </w:t>
      </w:r>
    </w:p>
    <w:p>
      <w:pPr>
        <w:tabs>
          <w:tab w:val="left" w:pos="426"/>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diantaranya:</w:t>
      </w:r>
    </w:p>
    <w:p>
      <w:pPr>
        <w:tabs>
          <w:tab w:val="left" w:pos="426"/>
        </w:tabs>
        <w:spacing w:before="0" w:after="0" w:line="480" w:lineRule="auto"/>
        <w:ind w:left="0" w:firstLine="0"/>
        <w:jc w:val="both"/>
        <w:rPr>
          <w:rFonts w:ascii="Times New Roman" w:hAnsi="Times New Roman" w:eastAsia="Times New Roman" w:cs="Times New Roman"/>
          <w:sz w:val="24"/>
          <w:szCs w:val="24"/>
          <w:lang w:bidi="en-US"/>
        </w:rPr>
      </w:pPr>
    </w:p>
    <w:tbl>
      <w:tblPr>
        <w:tblStyle w:val="12"/>
        <w:tblW w:w="8031" w:type="dxa"/>
        <w:tblInd w:w="93" w:type="dxa"/>
        <w:tblLayout w:type="autofit"/>
        <w:tblCellMar>
          <w:top w:w="0" w:type="dxa"/>
          <w:left w:w="108" w:type="dxa"/>
          <w:bottom w:w="0" w:type="dxa"/>
          <w:right w:w="108" w:type="dxa"/>
        </w:tblCellMar>
      </w:tblPr>
      <w:tblGrid>
        <w:gridCol w:w="6111"/>
        <w:gridCol w:w="960"/>
        <w:gridCol w:w="960"/>
      </w:tblGrid>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Petani</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662</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     Nelayan </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54</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PNS</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15</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Pedagang Keliling</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1</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Montir</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2</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TNI</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3</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POLRI</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2</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Pensiunan PNS/ TNI/POLRI</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2</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Bidan</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1</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orang </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w:t>
            </w:r>
            <w:r>
              <w:rPr>
                <w:rFonts w:ascii="Times New Roman" w:hAnsi="Times New Roman" w:eastAsia="Times New Roman" w:cs="Times New Roman"/>
                <w:color w:val="000000"/>
                <w:sz w:val="14"/>
                <w:szCs w:val="14"/>
              </w:rPr>
              <w:t>      </w:t>
            </w:r>
            <w:r>
              <w:rPr>
                <w:rFonts w:ascii="Times New Roman" w:hAnsi="Times New Roman" w:eastAsia="Times New Roman" w:cs="Times New Roman"/>
                <w:color w:val="000000"/>
                <w:sz w:val="24"/>
                <w:szCs w:val="24"/>
              </w:rPr>
              <w:t>Swasta</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59</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Sopir</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30</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Veteran</w:t>
            </w:r>
          </w:p>
        </w:tc>
        <w:tc>
          <w:tcPr>
            <w:tcW w:w="960" w:type="dxa"/>
            <w:tcBorders>
              <w:top w:val="nil"/>
              <w:left w:val="nil"/>
              <w:bottom w:val="nil"/>
              <w:right w:val="nil"/>
            </w:tcBorders>
            <w:shd w:val="clear" w:color="auto" w:fill="auto"/>
            <w:noWrap/>
            <w:vAlign w:val="bottom"/>
          </w:tcPr>
          <w:p>
            <w:pPr>
              <w:spacing w:before="0" w:after="0" w:line="480" w:lineRule="auto"/>
              <w:ind w:left="0" w:firstLine="0"/>
              <w:rPr>
                <w:rFonts w:ascii="Calibri" w:hAnsi="Calibri" w:eastAsia="Times New Roman" w:cs="Calibri"/>
                <w:color w:val="000000"/>
                <w:sz w:val="24"/>
                <w:szCs w:val="24"/>
              </w:rPr>
            </w:pPr>
            <w:r>
              <w:rPr>
                <w:rFonts w:ascii="Calibri" w:hAnsi="Calibri" w:eastAsia="Times New Roman" w:cs="Calibri"/>
                <w:color w:val="000000"/>
              </w:rPr>
              <w:t>-</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Pedagang</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35</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Buruh Tani</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127</w:t>
            </w:r>
          </w:p>
        </w:tc>
        <w:tc>
          <w:tcPr>
            <w:tcW w:w="960" w:type="dxa"/>
            <w:tcBorders>
              <w:top w:val="nil"/>
              <w:left w:val="nil"/>
              <w:bottom w:val="nil"/>
              <w:right w:val="nil"/>
            </w:tcBorders>
            <w:shd w:val="clear" w:color="auto" w:fill="auto"/>
            <w:noWrap/>
            <w:vAlign w:val="bottom"/>
          </w:tcPr>
          <w:p>
            <w:pPr>
              <w:spacing w:before="0" w:after="0" w:line="480" w:lineRule="auto"/>
              <w:ind w:left="0" w:firstLine="0"/>
              <w:rPr>
                <w:rFonts w:ascii="Calibri" w:hAnsi="Calibri" w:eastAsia="Times New Roman" w:cs="Calibri"/>
                <w:color w:val="000000"/>
                <w:sz w:val="24"/>
                <w:szCs w:val="24"/>
              </w:rPr>
            </w:pPr>
            <w:r>
              <w:rPr>
                <w:rFonts w:ascii="Calibri" w:hAnsi="Calibri" w:eastAsia="Times New Roman" w:cs="Calibri"/>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Tukang kayu</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8</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w:t>
            </w:r>
            <w:r>
              <w:rPr>
                <w:rFonts w:ascii="Times New Roman" w:hAnsi="Times New Roman" w:eastAsia="Times New Roman" w:cs="Times New Roman"/>
                <w:color w:val="000000"/>
                <w:sz w:val="14"/>
                <w:szCs w:val="14"/>
              </w:rPr>
              <w:t xml:space="preserve">      </w:t>
            </w:r>
            <w:r>
              <w:rPr>
                <w:rFonts w:ascii="Times New Roman" w:hAnsi="Times New Roman" w:eastAsia="Times New Roman" w:cs="Times New Roman"/>
                <w:color w:val="000000"/>
                <w:sz w:val="24"/>
                <w:szCs w:val="24"/>
              </w:rPr>
              <w:t>Tukang jahit</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2</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    Wiraswasta</w:t>
            </w: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r>
              <w:rPr>
                <w:rFonts w:ascii="Calibri" w:hAnsi="Calibri" w:eastAsia="Times New Roman" w:cs="Calibri"/>
                <w:color w:val="000000"/>
              </w:rPr>
              <w:t>23</w:t>
            </w: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Orang</w:t>
            </w:r>
          </w:p>
        </w:tc>
      </w:tr>
      <w:tr>
        <w:tblPrEx>
          <w:tblCellMar>
            <w:top w:w="0" w:type="dxa"/>
            <w:left w:w="108" w:type="dxa"/>
            <w:bottom w:w="0" w:type="dxa"/>
            <w:right w:w="108" w:type="dxa"/>
          </w:tblCellMar>
        </w:tblPrEx>
        <w:trPr>
          <w:trHeight w:val="270" w:hRule="atLeast"/>
        </w:trPr>
        <w:tc>
          <w:tcPr>
            <w:tcW w:w="6111"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p>
        </w:tc>
        <w:tc>
          <w:tcPr>
            <w:tcW w:w="960" w:type="dxa"/>
            <w:tcBorders>
              <w:top w:val="nil"/>
              <w:left w:val="nil"/>
              <w:bottom w:val="nil"/>
              <w:right w:val="nil"/>
            </w:tcBorders>
            <w:shd w:val="clear" w:color="auto" w:fill="auto"/>
            <w:noWrap/>
            <w:vAlign w:val="bottom"/>
          </w:tcPr>
          <w:p>
            <w:pPr>
              <w:spacing w:before="0" w:after="0" w:line="480" w:lineRule="auto"/>
              <w:ind w:left="0" w:firstLine="0"/>
              <w:jc w:val="right"/>
              <w:rPr>
                <w:rFonts w:ascii="Calibri" w:hAnsi="Calibri" w:eastAsia="Times New Roman" w:cs="Calibri"/>
                <w:color w:val="000000"/>
                <w:sz w:val="24"/>
                <w:szCs w:val="24"/>
              </w:rPr>
            </w:pPr>
          </w:p>
        </w:tc>
        <w:tc>
          <w:tcPr>
            <w:tcW w:w="960" w:type="dxa"/>
            <w:tcBorders>
              <w:top w:val="nil"/>
              <w:left w:val="nil"/>
              <w:bottom w:val="nil"/>
              <w:right w:val="nil"/>
            </w:tcBorders>
            <w:shd w:val="clear" w:color="auto" w:fill="auto"/>
            <w:noWrap/>
            <w:vAlign w:val="center"/>
          </w:tcPr>
          <w:p>
            <w:pPr>
              <w:spacing w:before="0" w:after="0" w:line="480" w:lineRule="auto"/>
              <w:ind w:left="0" w:firstLine="0"/>
              <w:jc w:val="both"/>
              <w:rPr>
                <w:rFonts w:ascii="Times New Roman" w:hAnsi="Times New Roman" w:eastAsia="Times New Roman" w:cs="Times New Roman"/>
                <w:color w:val="000000"/>
                <w:sz w:val="24"/>
                <w:szCs w:val="24"/>
              </w:rPr>
            </w:pPr>
          </w:p>
        </w:tc>
      </w:tr>
    </w:tbl>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val="id-ID" w:bidi="en-US"/>
        </w:rPr>
      </w:pP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ab/>
      </w:r>
      <w:r>
        <w:rPr>
          <w:rFonts w:ascii="Times New Roman" w:hAnsi="Times New Roman" w:eastAsia="Times New Roman" w:cs="Times New Roman"/>
          <w:sz w:val="24"/>
          <w:szCs w:val="24"/>
          <w:lang w:bidi="en-US"/>
        </w:rPr>
        <w:t>Adapun Kelompok Tani dan Tambak yang ada di Desa Solonsa terdiri dari 12 Kelompok yang telah di bentuk oleh Masyarakat Desa Solonsa.</w:t>
      </w:r>
    </w:p>
    <w:p>
      <w:pPr>
        <w:tabs>
          <w:tab w:val="left" w:pos="426"/>
          <w:tab w:val="left" w:pos="993"/>
        </w:tabs>
        <w:spacing w:before="0" w:after="0" w:line="480" w:lineRule="auto"/>
        <w:ind w:left="0" w:firstLine="0"/>
        <w:jc w:val="both"/>
        <w:rPr>
          <w:rFonts w:ascii="Times New Roman" w:hAnsi="Times New Roman" w:eastAsia="Times New Roman" w:cs="Times New Roman"/>
          <w:sz w:val="24"/>
          <w:szCs w:val="24"/>
          <w:lang w:bidi="en-US"/>
        </w:rPr>
      </w:pPr>
    </w:p>
    <w:p>
      <w:pPr>
        <w:pStyle w:val="3"/>
        <w:spacing w:line="480" w:lineRule="auto"/>
        <w:ind w:left="0" w:firstLine="0"/>
        <w:jc w:val="both"/>
        <w:rPr>
          <w:rFonts w:ascii="Times New Roman" w:hAnsi="Times New Roman" w:eastAsia="Times New Roman" w:cs="Times New Roman"/>
          <w:b/>
          <w:color w:val="auto"/>
          <w:sz w:val="24"/>
          <w:szCs w:val="24"/>
          <w:lang w:bidi="en-US"/>
        </w:rPr>
      </w:pPr>
      <w:bookmarkStart w:id="414" w:name="_Toc106607549"/>
      <w:bookmarkStart w:id="415" w:name="_Toc106968649"/>
      <w:bookmarkStart w:id="416" w:name="_Toc106968750"/>
      <w:r>
        <w:rPr>
          <w:rFonts w:ascii="Times New Roman" w:hAnsi="Times New Roman" w:eastAsia="Times New Roman" w:cs="Times New Roman"/>
          <w:b/>
          <w:color w:val="auto"/>
          <w:sz w:val="24"/>
          <w:szCs w:val="24"/>
          <w:lang w:val="id-ID" w:bidi="en-US"/>
        </w:rPr>
        <w:t>4</w:t>
      </w:r>
      <w:r>
        <w:rPr>
          <w:rFonts w:ascii="Times New Roman" w:hAnsi="Times New Roman" w:eastAsia="Times New Roman" w:cs="Times New Roman"/>
          <w:b/>
          <w:color w:val="auto"/>
          <w:sz w:val="24"/>
          <w:szCs w:val="24"/>
          <w:lang w:bidi="en-US"/>
        </w:rPr>
        <w:t>.2. Struktur Pemerintah Dan Lembaga Desa</w:t>
      </w:r>
      <w:bookmarkEnd w:id="414"/>
      <w:bookmarkEnd w:id="415"/>
      <w:bookmarkEnd w:id="416"/>
    </w:p>
    <w:p>
      <w:pPr>
        <w:tabs>
          <w:tab w:val="left" w:pos="426"/>
        </w:tabs>
        <w:spacing w:before="0" w:after="0" w:line="480" w:lineRule="auto"/>
        <w:ind w:left="0"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val="sv-SE" w:bidi="en-US"/>
        </w:rPr>
        <w:t xml:space="preserve">          Berdasarkan ketentuan Undang-undang Nomor 6 Tahun 2014 yang ditindak lanjuti dengan PP N</w:t>
      </w:r>
      <w:r>
        <w:rPr>
          <w:rFonts w:ascii="Times New Roman" w:hAnsi="Times New Roman" w:eastAsia="Times New Roman" w:cs="Times New Roman"/>
          <w:sz w:val="24"/>
          <w:szCs w:val="24"/>
          <w:lang w:val="fi-FI" w:bidi="en-US"/>
        </w:rPr>
        <w:t xml:space="preserve">omor 8 Tahun 2015, Dan Permendagri Nomor 84 Tahun 2015 </w:t>
      </w:r>
      <w:r>
        <w:rPr>
          <w:rFonts w:ascii="Times New Roman" w:hAnsi="Times New Roman" w:eastAsia="Times New Roman" w:cs="Times New Roman"/>
          <w:sz w:val="24"/>
          <w:szCs w:val="24"/>
          <w:lang w:bidi="en-US"/>
        </w:rPr>
        <w:t xml:space="preserve">Kepala </w:t>
      </w:r>
      <w:r>
        <w:rPr>
          <w:rFonts w:ascii="Times New Roman" w:hAnsi="Times New Roman" w:eastAsia="Times New Roman" w:cs="Times New Roman"/>
          <w:spacing w:val="16"/>
          <w:sz w:val="24"/>
          <w:szCs w:val="24"/>
          <w:lang w:bidi="en-US"/>
        </w:rPr>
        <w:t xml:space="preserve"> </w:t>
      </w:r>
      <w:r>
        <w:rPr>
          <w:rFonts w:ascii="Times New Roman" w:hAnsi="Times New Roman" w:eastAsia="Times New Roman" w:cs="Times New Roman"/>
          <w:sz w:val="24"/>
          <w:szCs w:val="24"/>
          <w:lang w:bidi="en-US"/>
        </w:rPr>
        <w:t xml:space="preserve">Desa </w:t>
      </w:r>
      <w:r>
        <w:rPr>
          <w:rFonts w:ascii="Times New Roman" w:hAnsi="Times New Roman" w:eastAsia="Times New Roman" w:cs="Times New Roman"/>
          <w:spacing w:val="16"/>
          <w:sz w:val="24"/>
          <w:szCs w:val="24"/>
          <w:lang w:bidi="en-US"/>
        </w:rPr>
        <w:t xml:space="preserve"> </w:t>
      </w:r>
      <w:r>
        <w:rPr>
          <w:rFonts w:ascii="Times New Roman" w:hAnsi="Times New Roman" w:eastAsia="Times New Roman" w:cs="Times New Roman"/>
          <w:sz w:val="24"/>
          <w:szCs w:val="24"/>
          <w:lang w:bidi="en-US"/>
        </w:rPr>
        <w:t xml:space="preserve">atau </w:t>
      </w:r>
      <w:r>
        <w:rPr>
          <w:rFonts w:ascii="Times New Roman" w:hAnsi="Times New Roman" w:eastAsia="Times New Roman" w:cs="Times New Roman"/>
          <w:spacing w:val="16"/>
          <w:sz w:val="24"/>
          <w:szCs w:val="24"/>
          <w:lang w:bidi="en-US"/>
        </w:rPr>
        <w:t xml:space="preserve"> </w:t>
      </w:r>
      <w:r>
        <w:rPr>
          <w:rFonts w:ascii="Times New Roman" w:hAnsi="Times New Roman" w:eastAsia="Times New Roman" w:cs="Times New Roman"/>
          <w:sz w:val="24"/>
          <w:szCs w:val="24"/>
          <w:lang w:bidi="en-US"/>
        </w:rPr>
        <w:t>yang disebut dengan nama lain dib</w:t>
      </w:r>
      <w:r>
        <w:rPr>
          <w:rFonts w:ascii="Times New Roman" w:hAnsi="Times New Roman" w:eastAsia="Times New Roman" w:cs="Times New Roman"/>
          <w:spacing w:val="2"/>
          <w:sz w:val="24"/>
          <w:szCs w:val="24"/>
          <w:lang w:bidi="en-US"/>
        </w:rPr>
        <w:t>a</w:t>
      </w:r>
      <w:r>
        <w:rPr>
          <w:rFonts w:ascii="Times New Roman" w:hAnsi="Times New Roman" w:eastAsia="Times New Roman" w:cs="Times New Roman"/>
          <w:sz w:val="24"/>
          <w:szCs w:val="24"/>
          <w:lang w:bidi="en-US"/>
        </w:rPr>
        <w:t xml:space="preserve">ntu </w:t>
      </w:r>
      <w:r>
        <w:rPr>
          <w:rFonts w:ascii="Times New Roman" w:hAnsi="Times New Roman" w:eastAsia="Times New Roman" w:cs="Times New Roman"/>
          <w:spacing w:val="-2"/>
          <w:sz w:val="24"/>
          <w:szCs w:val="24"/>
          <w:lang w:bidi="en-US"/>
        </w:rPr>
        <w:t>p</w:t>
      </w:r>
      <w:r>
        <w:rPr>
          <w:rFonts w:ascii="Times New Roman" w:hAnsi="Times New Roman" w:eastAsia="Times New Roman" w:cs="Times New Roman"/>
          <w:sz w:val="24"/>
          <w:szCs w:val="24"/>
          <w:lang w:bidi="en-US"/>
        </w:rPr>
        <w:t>erangkat Desa sebagai unsur penyelenggara Pemerintahan Desa.</w:t>
      </w:r>
    </w:p>
    <w:p>
      <w:pPr>
        <w:pStyle w:val="4"/>
        <w:spacing w:line="480" w:lineRule="auto"/>
        <w:ind w:left="0" w:firstLine="0"/>
        <w:jc w:val="both"/>
        <w:rPr>
          <w:rFonts w:ascii="Times New Roman" w:hAnsi="Times New Roman" w:eastAsia="Times New Roman" w:cs="Times New Roman"/>
          <w:b/>
          <w:color w:val="auto"/>
          <w:lang w:val="id-ID" w:bidi="en-US"/>
        </w:rPr>
      </w:pPr>
      <w:bookmarkStart w:id="417" w:name="_Toc106607550"/>
      <w:bookmarkStart w:id="418" w:name="_Toc106968650"/>
      <w:bookmarkStart w:id="419" w:name="_Toc106968751"/>
      <w:r>
        <w:rPr>
          <w:rFonts w:ascii="Times New Roman" w:hAnsi="Times New Roman" w:eastAsia="Times New Roman" w:cs="Times New Roman"/>
          <w:b/>
          <w:color w:val="auto"/>
          <w:lang w:val="id-ID" w:bidi="en-US"/>
        </w:rPr>
        <w:t>4</w:t>
      </w:r>
      <w:r>
        <w:rPr>
          <w:rFonts w:ascii="Times New Roman" w:hAnsi="Times New Roman" w:eastAsia="Times New Roman" w:cs="Times New Roman"/>
          <w:b/>
          <w:color w:val="auto"/>
          <w:lang w:val="pt-BR" w:bidi="en-US"/>
        </w:rPr>
        <w:t>.2.1. Pemerintah desa</w:t>
      </w:r>
      <w:bookmarkEnd w:id="417"/>
      <w:bookmarkEnd w:id="418"/>
      <w:bookmarkEnd w:id="419"/>
      <w:r>
        <w:rPr>
          <w:rFonts w:ascii="Times New Roman" w:hAnsi="Times New Roman" w:eastAsia="Times New Roman" w:cs="Times New Roman"/>
          <w:b/>
          <w:color w:val="auto"/>
          <w:lang w:val="pt-BR" w:bidi="en-US"/>
        </w:rPr>
        <w:t xml:space="preserve"> </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ab/>
      </w:r>
      <w:r>
        <w:rPr>
          <w:rFonts w:ascii="Times New Roman" w:hAnsi="Times New Roman" w:eastAsia="Times New Roman" w:cs="Times New Roman"/>
          <w:sz w:val="24"/>
          <w:szCs w:val="24"/>
          <w:lang w:val="pt-BR" w:bidi="en-US"/>
        </w:rPr>
        <w:t xml:space="preserve">   Sebagai mana tertuang dalam Permendagri Nomor 84 tahun 2015 </w:t>
      </w:r>
      <w:r>
        <w:rPr>
          <w:rFonts w:ascii="Times New Roman" w:hAnsi="Times New Roman" w:eastAsia="Times New Roman" w:cs="Times New Roman"/>
          <w:sz w:val="24"/>
          <w:szCs w:val="24"/>
          <w:lang w:bidi="en-US"/>
        </w:rPr>
        <w:t xml:space="preserve">Pemerintah </w:t>
      </w:r>
      <w:r>
        <w:rPr>
          <w:rFonts w:ascii="Times New Roman" w:hAnsi="Times New Roman" w:eastAsia="Times New Roman" w:cs="Times New Roman"/>
          <w:spacing w:val="3"/>
          <w:sz w:val="24"/>
          <w:szCs w:val="24"/>
          <w:lang w:bidi="en-US"/>
        </w:rPr>
        <w:t xml:space="preserve"> </w:t>
      </w:r>
      <w:r>
        <w:rPr>
          <w:rFonts w:ascii="Times New Roman" w:hAnsi="Times New Roman" w:eastAsia="Times New Roman" w:cs="Times New Roman"/>
          <w:sz w:val="24"/>
          <w:szCs w:val="24"/>
          <w:lang w:bidi="en-US"/>
        </w:rPr>
        <w:t xml:space="preserve">Desa </w:t>
      </w:r>
      <w:r>
        <w:rPr>
          <w:rFonts w:ascii="Times New Roman" w:hAnsi="Times New Roman" w:eastAsia="Times New Roman" w:cs="Times New Roman"/>
          <w:spacing w:val="3"/>
          <w:sz w:val="24"/>
          <w:szCs w:val="24"/>
          <w:lang w:bidi="en-US"/>
        </w:rPr>
        <w:t xml:space="preserve"> </w:t>
      </w:r>
      <w:r>
        <w:rPr>
          <w:rFonts w:ascii="Times New Roman" w:hAnsi="Times New Roman" w:eastAsia="Times New Roman" w:cs="Times New Roman"/>
          <w:spacing w:val="-2"/>
          <w:sz w:val="24"/>
          <w:szCs w:val="24"/>
          <w:lang w:bidi="en-US"/>
        </w:rPr>
        <w:t>a</w:t>
      </w:r>
      <w:r>
        <w:rPr>
          <w:rFonts w:ascii="Times New Roman" w:hAnsi="Times New Roman" w:eastAsia="Times New Roman" w:cs="Times New Roman"/>
          <w:sz w:val="24"/>
          <w:szCs w:val="24"/>
          <w:lang w:bidi="en-US"/>
        </w:rPr>
        <w:t xml:space="preserve">dalah </w:t>
      </w:r>
      <w:r>
        <w:rPr>
          <w:rFonts w:ascii="Times New Roman" w:hAnsi="Times New Roman" w:eastAsia="Times New Roman" w:cs="Times New Roman"/>
          <w:spacing w:val="3"/>
          <w:sz w:val="24"/>
          <w:szCs w:val="24"/>
          <w:lang w:bidi="en-US"/>
        </w:rPr>
        <w:t xml:space="preserve"> </w:t>
      </w:r>
      <w:r>
        <w:rPr>
          <w:rFonts w:ascii="Times New Roman" w:hAnsi="Times New Roman" w:eastAsia="Times New Roman" w:cs="Times New Roman"/>
          <w:sz w:val="24"/>
          <w:szCs w:val="24"/>
          <w:lang w:bidi="en-US"/>
        </w:rPr>
        <w:t>kepa</w:t>
      </w:r>
      <w:r>
        <w:rPr>
          <w:rFonts w:ascii="Times New Roman" w:hAnsi="Times New Roman" w:eastAsia="Times New Roman" w:cs="Times New Roman"/>
          <w:spacing w:val="1"/>
          <w:sz w:val="24"/>
          <w:szCs w:val="24"/>
          <w:lang w:bidi="en-US"/>
        </w:rPr>
        <w:t>l</w:t>
      </w:r>
      <w:r>
        <w:rPr>
          <w:rFonts w:ascii="Times New Roman" w:hAnsi="Times New Roman" w:eastAsia="Times New Roman" w:cs="Times New Roman"/>
          <w:sz w:val="24"/>
          <w:szCs w:val="24"/>
          <w:lang w:bidi="en-US"/>
        </w:rPr>
        <w:t xml:space="preserve">a </w:t>
      </w:r>
      <w:r>
        <w:rPr>
          <w:rFonts w:ascii="Times New Roman" w:hAnsi="Times New Roman" w:eastAsia="Times New Roman" w:cs="Times New Roman"/>
          <w:spacing w:val="3"/>
          <w:sz w:val="24"/>
          <w:szCs w:val="24"/>
          <w:lang w:bidi="en-US"/>
        </w:rPr>
        <w:t xml:space="preserve"> </w:t>
      </w:r>
      <w:r>
        <w:rPr>
          <w:rFonts w:ascii="Times New Roman" w:hAnsi="Times New Roman" w:eastAsia="Times New Roman" w:cs="Times New Roman"/>
          <w:sz w:val="24"/>
          <w:szCs w:val="24"/>
          <w:lang w:bidi="en-US"/>
        </w:rPr>
        <w:t>Desa  atau</w:t>
      </w:r>
      <w:r>
        <w:rPr>
          <w:rFonts w:ascii="Times New Roman" w:hAnsi="Times New Roman" w:eastAsia="Times New Roman" w:cs="Times New Roman"/>
          <w:spacing w:val="77"/>
          <w:sz w:val="24"/>
          <w:szCs w:val="24"/>
          <w:lang w:bidi="en-US"/>
        </w:rPr>
        <w:t xml:space="preserve"> </w:t>
      </w:r>
      <w:r>
        <w:rPr>
          <w:rFonts w:ascii="Times New Roman" w:hAnsi="Times New Roman" w:eastAsia="Times New Roman" w:cs="Times New Roman"/>
          <w:sz w:val="24"/>
          <w:szCs w:val="24"/>
          <w:lang w:bidi="en-US"/>
        </w:rPr>
        <w:t>yang</w:t>
      </w:r>
      <w:r>
        <w:rPr>
          <w:rFonts w:ascii="Times New Roman" w:hAnsi="Times New Roman" w:eastAsia="Times New Roman" w:cs="Times New Roman"/>
          <w:spacing w:val="77"/>
          <w:sz w:val="24"/>
          <w:szCs w:val="24"/>
          <w:lang w:bidi="en-US"/>
        </w:rPr>
        <w:t xml:space="preserve"> </w:t>
      </w:r>
      <w:r>
        <w:rPr>
          <w:rFonts w:ascii="Times New Roman" w:hAnsi="Times New Roman" w:eastAsia="Times New Roman" w:cs="Times New Roman"/>
          <w:sz w:val="24"/>
          <w:szCs w:val="24"/>
          <w:lang w:bidi="en-US"/>
        </w:rPr>
        <w:t>disebut dengan</w:t>
      </w:r>
      <w:r>
        <w:rPr>
          <w:rFonts w:ascii="Times New Roman" w:hAnsi="Times New Roman" w:eastAsia="Times New Roman" w:cs="Times New Roman"/>
          <w:spacing w:val="1"/>
          <w:sz w:val="24"/>
          <w:szCs w:val="24"/>
          <w:lang w:bidi="en-US"/>
        </w:rPr>
        <w:t xml:space="preserve"> </w:t>
      </w:r>
      <w:r>
        <w:rPr>
          <w:rFonts w:ascii="Times New Roman" w:hAnsi="Times New Roman" w:eastAsia="Times New Roman" w:cs="Times New Roman"/>
          <w:sz w:val="24"/>
          <w:szCs w:val="24"/>
          <w:lang w:bidi="en-US"/>
        </w:rPr>
        <w:t>nama lain</w:t>
      </w:r>
      <w:r>
        <w:rPr>
          <w:rFonts w:ascii="Times New Roman" w:hAnsi="Times New Roman" w:eastAsia="Times New Roman" w:cs="Times New Roman"/>
          <w:spacing w:val="5"/>
          <w:sz w:val="24"/>
          <w:szCs w:val="24"/>
          <w:lang w:bidi="en-US"/>
        </w:rPr>
        <w:t xml:space="preserve"> </w:t>
      </w:r>
      <w:r>
        <w:rPr>
          <w:rFonts w:ascii="Times New Roman" w:hAnsi="Times New Roman" w:eastAsia="Times New Roman" w:cs="Times New Roman"/>
          <w:sz w:val="24"/>
          <w:szCs w:val="24"/>
          <w:lang w:bidi="en-US"/>
        </w:rPr>
        <w:t>dibantu perangkat</w:t>
      </w:r>
      <w:r>
        <w:rPr>
          <w:rFonts w:ascii="Times New Roman" w:hAnsi="Times New Roman" w:eastAsia="Times New Roman" w:cs="Times New Roman"/>
          <w:spacing w:val="3"/>
          <w:sz w:val="24"/>
          <w:szCs w:val="24"/>
          <w:lang w:bidi="en-US"/>
        </w:rPr>
        <w:t xml:space="preserve"> </w:t>
      </w:r>
      <w:r>
        <w:rPr>
          <w:rFonts w:ascii="Times New Roman" w:hAnsi="Times New Roman" w:eastAsia="Times New Roman" w:cs="Times New Roman"/>
          <w:sz w:val="24"/>
          <w:szCs w:val="24"/>
          <w:lang w:bidi="en-US"/>
        </w:rPr>
        <w:t>Desa sebagai unsur penyelenggara Pemerintahan Desa</w:t>
      </w:r>
      <w:r>
        <w:rPr>
          <w:rFonts w:ascii="Times New Roman" w:hAnsi="Times New Roman" w:eastAsia="Times New Roman" w:cs="Times New Roman"/>
          <w:sz w:val="24"/>
          <w:szCs w:val="24"/>
          <w:lang w:val="pt-BR" w:bidi="en-US"/>
        </w:rPr>
        <w:t>. Perangkat desa sebagai maksud di atas terdiri dari sekretariat desa dan pelaksana tekhnis  dan Pelaksana kewilayahan. Selanjutnya susunan organisasi dan tata kerja pemerintahan desa</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val="pt-BR" w:bidi="en-US"/>
        </w:rPr>
        <w:t>ditetapkan</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val="pt-BR" w:bidi="en-US"/>
        </w:rPr>
        <w:t>denagn peraturan desa.</w:t>
      </w:r>
    </w:p>
    <w:p>
      <w:pPr>
        <w:ind w:left="0" w:firstLine="0"/>
        <w:rPr>
          <w:rFonts w:ascii="Times New Roman" w:hAnsi="Times New Roman" w:eastAsia="Times New Roman" w:cs="Times New Roman"/>
          <w:sz w:val="24"/>
          <w:szCs w:val="24"/>
          <w:lang w:val="id-ID" w:bidi="en-US"/>
        </w:rPr>
      </w:pPr>
    </w:p>
    <w:p>
      <w:pPr>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br w:type="page"/>
      </w:r>
    </w:p>
    <w:p>
      <w:pPr>
        <w:tabs>
          <w:tab w:val="left" w:pos="180"/>
          <w:tab w:val="left" w:pos="426"/>
        </w:tabs>
        <w:spacing w:before="0" w:after="0" w:line="480" w:lineRule="auto"/>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Struktur organisasi Pemerintah Desa  :</w:t>
      </w:r>
    </w:p>
    <w:p>
      <w:pPr>
        <w:tabs>
          <w:tab w:val="left" w:pos="180"/>
          <w:tab w:val="left" w:pos="426"/>
          <w:tab w:val="left" w:pos="4962"/>
        </w:tabs>
        <w:spacing w:before="0" w:after="0" w:line="480" w:lineRule="auto"/>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eastAsia="id-ID"/>
        </w:rPr>
        <w:drawing>
          <wp:anchor distT="0" distB="0" distL="114300" distR="114300" simplePos="0" relativeHeight="251675648" behindDoc="1" locked="0" layoutInCell="1" allowOverlap="1">
            <wp:simplePos x="0" y="0"/>
            <wp:positionH relativeFrom="column">
              <wp:posOffset>2357755</wp:posOffset>
            </wp:positionH>
            <wp:positionV relativeFrom="paragraph">
              <wp:posOffset>125730</wp:posOffset>
            </wp:positionV>
            <wp:extent cx="3604895" cy="2850515"/>
            <wp:effectExtent l="0" t="19050" r="0" b="25791"/>
            <wp:wrapNone/>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ascii="Times New Roman" w:hAnsi="Times New Roman" w:eastAsia="Times New Roman" w:cs="Times New Roman"/>
          <w:sz w:val="24"/>
          <w:szCs w:val="24"/>
          <w:lang w:val="id-ID" w:eastAsia="id-ID"/>
        </w:rPr>
        <w:drawing>
          <wp:inline distT="0" distB="0" distL="0" distR="0">
            <wp:extent cx="2759710" cy="3253740"/>
            <wp:effectExtent l="19050" t="19050" r="21444" b="2266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bidi="en-US"/>
        </w:rPr>
      </w:pPr>
      <w:r>
        <w:rPr>
          <w:rFonts w:ascii="Times New Roman" w:hAnsi="Times New Roman" w:eastAsia="Times New Roman" w:cs="Times New Roman"/>
          <w:color w:val="FF0000"/>
          <w:sz w:val="24"/>
          <w:szCs w:val="24"/>
        </w:rPr>
        <mc:AlternateContent>
          <mc:Choice Requires="wps">
            <w:drawing>
              <wp:anchor distT="0" distB="0" distL="114300" distR="114300" simplePos="0" relativeHeight="251687936" behindDoc="0" locked="0" layoutInCell="1" allowOverlap="1">
                <wp:simplePos x="0" y="0"/>
                <wp:positionH relativeFrom="column">
                  <wp:posOffset>2298065</wp:posOffset>
                </wp:positionH>
                <wp:positionV relativeFrom="paragraph">
                  <wp:posOffset>66040</wp:posOffset>
                </wp:positionV>
                <wp:extent cx="945515" cy="304165"/>
                <wp:effectExtent l="19050" t="19050" r="45085" b="57785"/>
                <wp:wrapNone/>
                <wp:docPr id="36" name="Rectangle 30"/>
                <wp:cNvGraphicFramePr/>
                <a:graphic xmlns:a="http://schemas.openxmlformats.org/drawingml/2006/main">
                  <a:graphicData uri="http://schemas.microsoft.com/office/word/2010/wordprocessingShape">
                    <wps:wsp>
                      <wps:cNvSpPr/>
                      <wps:spPr>
                        <a:xfrm>
                          <a:off x="0" y="0"/>
                          <a:ext cx="945515" cy="304165"/>
                        </a:xfrm>
                        <a:prstGeom prst="rect">
                          <a:avLst/>
                        </a:prstGeom>
                        <a:solidFill>
                          <a:srgbClr val="FFFF00"/>
                        </a:solidFill>
                        <a:ln w="38100" cap="flat" cmpd="sng">
                          <a:solidFill>
                            <a:srgbClr val="EFEFEF"/>
                          </a:solidFill>
                          <a:prstDash val="solid"/>
                          <a:miter/>
                          <a:headEnd type="none" w="med" len="med"/>
                          <a:tailEnd type="none" w="med" len="med"/>
                        </a:ln>
                        <a:effectLst>
                          <a:outerShdw dist="28398" dir="3806096" algn="ctr" rotWithShape="0">
                            <a:srgbClr val="974706">
                              <a:alpha val="50000"/>
                            </a:srgbClr>
                          </a:outerShdw>
                        </a:effectLst>
                      </wps:spPr>
                      <wps:txbx>
                        <w:txbxContent>
                          <w:p>
                            <w:pPr>
                              <w:spacing w:before="0" w:line="240" w:lineRule="auto"/>
                              <w:ind w:left="0" w:firstLine="0"/>
                              <w:jc w:val="center"/>
                              <w:rPr>
                                <w:rFonts w:ascii="Bernard MT Condensed" w:hAnsi="Bernard MT Condensed"/>
                                <w:sz w:val="20"/>
                                <w:szCs w:val="20"/>
                              </w:rPr>
                            </w:pPr>
                            <w:r>
                              <w:rPr>
                                <w:rFonts w:ascii="Bernard MT Condensed" w:hAnsi="Bernard MT Condensed"/>
                                <w:sz w:val="20"/>
                                <w:szCs w:val="20"/>
                              </w:rPr>
                              <w:t>KEPALA DESA</w:t>
                            </w:r>
                          </w:p>
                        </w:txbxContent>
                      </wps:txbx>
                      <wps:bodyPr upright="1"/>
                    </wps:wsp>
                  </a:graphicData>
                </a:graphic>
              </wp:anchor>
            </w:drawing>
          </mc:Choice>
          <mc:Fallback>
            <w:pict>
              <v:rect id="Rectangle 30" o:spid="_x0000_s1026" o:spt="1" style="position:absolute;left:0pt;margin-left:180.95pt;margin-top:5.2pt;height:23.95pt;width:74.45pt;z-index:251687936;mso-width-relative:page;mso-height-relative:page;" fillcolor="#FFFF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pjAIAAB8FAAAOAAAAZHJzL2Uyb0RvYy54bWysVFFv0zAQfkfiP1h+Z0nbrWujpdO0rQhp&#10;wMRAPF9tJ7FwbGO7Tcev53ztujIQD4hEsny+8+fvzt/54nLbG7ZRIWpnaz46KTlTVjipbVvzL5+X&#10;b2acxQRWgnFW1fxRRX65eP3qYvCVGrvOGakCQxAbq8HXvEvJV0URRad6iCfOK4vOxoUeEpqhLWSA&#10;AdF7U4zLcloMLkgfnFAx4urNzskXhN80SqSPTRNVYqbmyC3RGGhc5bFYXEDVBvCdFnsa8A8setAW&#10;Dz1A3UACtg76N6hei+Cia9KJcH3hmkYLRTlgNqPyRTYPHXhFuWBxoj+UKf4/WPFhcx+YljWfYHks&#10;9HhHn7BqYFujGK5hgQYfK4x78Pchpxj9nRPfIrPuusMwdRWCGzoFEmmNcnzxy4ZsRNzKVsN7JxEe&#10;1slRrbZN6DMgVoFt6UoeD1eitokJXJxPz/CaORPomozPp1NiVED1tNmHmN4q17M8qXlA7gQOm7uY&#10;MhmonkKIvDNaLrUxZIR2dW0C2wCqY4kfnrTbEo/DjGUDnj4bofvvGLfL/P8Jo9cJdW50X/NZmb8c&#10;BFUu262VNE+gzW6OnI3NbkUKxkSy4dYI8dDJgUmdUx3PJnPsLqlRzpNZOS3n55yBabEPRQqcBZe+&#10;6tSRiHJdiXruK3XIGYRQNk3JZdY93s+uFmfPDHEZO2i3vCcNxnfwIhApU89mbCr6gS1ZR4mQOrIg&#10;dsJK29UW088qWTn5iDpB3iQGfFVw0rnwg7MBO7Tm8fsaguLMvLOotfno9DS3NBmnZ+djNMKxZ3Xs&#10;ASsQquYJa0TT67R7BtY+6LbDk0ZUBuuuUJ+NJu08s9qrGruQ8tm/GLnNj22Ken7XFj8BAAD//wMA&#10;UEsDBBQABgAIAAAAIQBj7NJR3wAAAAgBAAAPAAAAZHJzL2Rvd25yZXYueG1sTI9BS8NAEIXvQv/D&#10;MgUvYjfRJjQxm9IKhXopWD30uM2OSWh2NmS3Tfz3jie9zeM93nyvWE+2EzccfOtIQbyIQCBVzrRU&#10;K/j82D2uQPigyejOESr4Rg/rcnZX6Ny4kd7xdgy14BLyuVbQhNDnUvqqQav9wvVI7H25werAcqil&#10;GfTI5baTT1GUSqtb4g+N7vG1wepyvFoF1T45vU2HeBvvHk7JJrF11u5Hpe7n0+YFRMAp/IXhF5/R&#10;oWSms7uS8aJT8JwtY44qWPEk9pNlyvrMR5aCLAv5f0D5AwAA//8DAFBLAQItABQABgAIAAAAIQC2&#10;gziS/gAAAOEBAAATAAAAAAAAAAAAAAAAAAAAAABbQ29udGVudF9UeXBlc10ueG1sUEsBAi0AFAAG&#10;AAgAAAAhADj9If/WAAAAlAEAAAsAAAAAAAAAAAAAAAAALwEAAF9yZWxzLy5yZWxzUEsBAi0AFAAG&#10;AAgAAAAhABbW36mMAgAAHwUAAA4AAAAAAAAAAAAAAAAALgIAAGRycy9lMm9Eb2MueG1sUEsBAi0A&#10;FAAGAAgAAAAhAGPs0lHfAAAACAEAAA8AAAAAAAAAAAAAAAAA5gQAAGRycy9kb3ducmV2LnhtbFBL&#10;BQYAAAAABAAEAPMAAADyBQAAAAA=&#10;">
                <v:fill on="t" focussize="0,0"/>
                <v:stroke weight="3pt" color="#EFEFEF" joinstyle="miter"/>
                <v:imagedata o:title=""/>
                <o:lock v:ext="edit" aspectratio="f"/>
                <v:shadow on="t" color="#974706" opacity="32768f" offset="1pt,2pt" origin="0f,0f" matrix="65536f,0f,0f,65536f"/>
                <v:textbox>
                  <w:txbxContent>
                    <w:p>
                      <w:pPr>
                        <w:spacing w:before="0" w:line="240" w:lineRule="auto"/>
                        <w:ind w:left="0" w:firstLine="0"/>
                        <w:jc w:val="center"/>
                        <w:rPr>
                          <w:rFonts w:ascii="Bernard MT Condensed" w:hAnsi="Bernard MT Condensed"/>
                          <w:sz w:val="20"/>
                          <w:szCs w:val="20"/>
                        </w:rPr>
                      </w:pPr>
                      <w:r>
                        <w:rPr>
                          <w:rFonts w:ascii="Bernard MT Condensed" w:hAnsi="Bernard MT Condensed"/>
                          <w:sz w:val="20"/>
                          <w:szCs w:val="20"/>
                        </w:rPr>
                        <w:t>KEPALA DESA</w:t>
                      </w:r>
                    </w:p>
                  </w:txbxContent>
                </v:textbox>
              </v:rect>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bidi="en-US"/>
        </w:rPr>
      </w:pPr>
      <w:r>
        <w:rPr>
          <w:rFonts w:ascii="Times New Roman" w:hAnsi="Times New Roman" w:eastAsia="Times New Roman" w:cs="Times New Roman"/>
          <w:color w:val="FF0000"/>
          <w:sz w:val="24"/>
          <w:szCs w:val="24"/>
        </w:rPr>
        <mc:AlternateContent>
          <mc:Choice Requires="wps">
            <w:drawing>
              <wp:anchor distT="0" distB="0" distL="114300" distR="114300" simplePos="0" relativeHeight="251676672" behindDoc="0" locked="0" layoutInCell="1" allowOverlap="1">
                <wp:simplePos x="0" y="0"/>
                <wp:positionH relativeFrom="column">
                  <wp:posOffset>1565910</wp:posOffset>
                </wp:positionH>
                <wp:positionV relativeFrom="paragraph">
                  <wp:posOffset>1300480</wp:posOffset>
                </wp:positionV>
                <wp:extent cx="2444750" cy="0"/>
                <wp:effectExtent l="13970" t="0" r="24130" b="12700"/>
                <wp:wrapNone/>
                <wp:docPr id="25" name="Straight Arrow Connector 29"/>
                <wp:cNvGraphicFramePr/>
                <a:graphic xmlns:a="http://schemas.openxmlformats.org/drawingml/2006/main">
                  <a:graphicData uri="http://schemas.microsoft.com/office/word/2010/wordprocessingShape">
                    <wps:wsp>
                      <wps:cNvCnPr/>
                      <wps:spPr>
                        <a:xfrm rot="5400000">
                          <a:off x="0" y="0"/>
                          <a:ext cx="2444750" cy="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Straight Arrow Connector 29" o:spid="_x0000_s1026" o:spt="32" type="#_x0000_t32" style="position:absolute;left:0pt;margin-left:123.3pt;margin-top:102.4pt;height:0pt;width:192.5pt;rotation:5898240f;z-index:2516766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6TJgIAAE0EAAAOAAAAZHJzL2Uyb0RvYy54bWysVE2P2jAQvVfqf7Byh5CUz4iwWiXQy7aL&#10;xPYHGNshVhOPZRsCqvrfO3YAse2lqsrBjO2ZN29mnrN8OrcNOQljJag8SoajiAjFgEt1yKNvb5vB&#10;PCLWUcVpA0rk0UXY6Gn18cOy05lIoYaGC0MQRNms03lUO6ezOLasFi21Q9BC4WUFpqUOt+YQc0M7&#10;RG+bOB2NpnEHhmsDTFiLp2V/Ga0CflUJ5l6rygpHmjxCbi6sJqx7v8arJc0OhupasisN+g8sWioV&#10;Jr1DldRRcjTyD6hWMgMWKjdk0MZQVZKJUANWk4x+q2ZXUy1CLdgcq+9tsv8Pln09bQ2RPI/SRUQU&#10;bXFGO2eoPNSOPBsDHSlAKewjGIIu2K9O2wzDCrU1vmJ2Vjv9Auy7JQqKmqqDCLzfLhqxEh8Rvwvx&#10;G6sx6777Ahx96NFBaN65Mq2HxLaQc5jR5T4jcXaE9YcMT9NZOltMw/ximt0CtbHus4CWeCOP7LWQ&#10;ewVJSENPL9Z5WjS7BfisCjayaYIgGkU6zDGfzCYhwkIjub/1ftYc9kVjyIl6TYVfKBJvHt0MHBUP&#10;aLWgfH21HZVNb2P2Rnk8rAz5XK1eND8Wo8V6vp6PB+N0uh6MR2U5eN4U48F0k8wm5aeyKMrkp6eW&#10;jLNaci6UZ3cTcDL+O4Fcn1IvvbuE732I36OHhiHZ238gHUbrp9nrYg/8sjW3kaNmg/P1fflH8bhH&#10;+/ErsPoFAAD//wMAUEsDBBQABgAIAAAAIQC0BSXr3wAAAAoBAAAPAAAAZHJzL2Rvd25yZXYueG1s&#10;TI/LTsMwEEX3SPyDNUjsqIMJbRXiVAiJBYhn2wXLaTx5QGynsdumf88gFrCbx9GdM/litJ3Y0xBa&#10;7zRcThIQ5EpvWldrWK/uL+YgQkRnsPOONBwpwKI4PckxM/7g3mm/jLXgEBcy1NDE2GdShrIhi2Hi&#10;e3K8q/xgMXI71NIMeOBw20mVJFNpsXV8ocGe7hoqv5Y7q2H78WDL6ukt+NXz8RHXn9VLun3V+vxs&#10;vL0BEWmMfzD86LM6FOy08Ttngug0pNNUMapBqRkIBn4HGy6u1RXIIpf/Xyi+AQAA//8DAFBLAQIt&#10;ABQABgAIAAAAIQC2gziS/gAAAOEBAAATAAAAAAAAAAAAAAAAAAAAAABbQ29udGVudF9UeXBlc10u&#10;eG1sUEsBAi0AFAAGAAgAAAAhADj9If/WAAAAlAEAAAsAAAAAAAAAAAAAAAAALwEAAF9yZWxzLy5y&#10;ZWxzUEsBAi0AFAAGAAgAAAAhAAeM7pMmAgAATQQAAA4AAAAAAAAAAAAAAAAALgIAAGRycy9lMm9E&#10;b2MueG1sUEsBAi0AFAAGAAgAAAAhALQFJevfAAAACgEAAA8AAAAAAAAAAAAAAAAAgAQAAGRycy9k&#10;b3ducmV2LnhtbFBLBQYAAAAABAAEAPMAAACMBQAAAAA=&#10;">
                <v:fill on="f" focussize="0,0"/>
                <v:stroke weight="2.2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77696" behindDoc="0" locked="0" layoutInCell="1" allowOverlap="1">
                <wp:simplePos x="0" y="0"/>
                <wp:positionH relativeFrom="column">
                  <wp:posOffset>4077970</wp:posOffset>
                </wp:positionH>
                <wp:positionV relativeFrom="paragraph">
                  <wp:posOffset>278765</wp:posOffset>
                </wp:positionV>
                <wp:extent cx="565785" cy="435610"/>
                <wp:effectExtent l="19050" t="19050" r="43815" b="59690"/>
                <wp:wrapNone/>
                <wp:docPr id="26" name="Rectangle 28"/>
                <wp:cNvGraphicFramePr/>
                <a:graphic xmlns:a="http://schemas.openxmlformats.org/drawingml/2006/main">
                  <a:graphicData uri="http://schemas.microsoft.com/office/word/2010/wordprocessingShape">
                    <wps:wsp>
                      <wps:cNvSpPr/>
                      <wps:spPr>
                        <a:xfrm>
                          <a:off x="0" y="0"/>
                          <a:ext cx="565785" cy="435610"/>
                        </a:xfrm>
                        <a:prstGeom prst="rect">
                          <a:avLst/>
                        </a:prstGeom>
                        <a:solidFill>
                          <a:srgbClr val="FFFF00"/>
                        </a:solidFill>
                        <a:ln w="38100" cap="flat" cmpd="sng">
                          <a:solidFill>
                            <a:srgbClr val="EFEFEF"/>
                          </a:solidFill>
                          <a:prstDash val="solid"/>
                          <a:miter/>
                          <a:headEnd type="none" w="med" len="med"/>
                          <a:tailEnd type="none" w="med" len="med"/>
                        </a:ln>
                        <a:effectLst>
                          <a:outerShdw dist="28398" dir="3806096" algn="ctr" rotWithShape="0">
                            <a:srgbClr val="974706">
                              <a:alpha val="50000"/>
                            </a:srgbClr>
                          </a:outerShdw>
                        </a:effectLst>
                      </wps:spPr>
                      <wps:txbx>
                        <w:txbxContent>
                          <w:p>
                            <w:pPr>
                              <w:ind w:left="0" w:firstLine="0"/>
                              <w:rPr>
                                <w:rFonts w:ascii="Bernard MT Condensed" w:hAnsi="Bernard MT Condensed"/>
                                <w:sz w:val="20"/>
                                <w:szCs w:val="20"/>
                                <w:lang w:val="id-ID"/>
                              </w:rPr>
                            </w:pPr>
                            <w:r>
                              <w:rPr>
                                <w:rFonts w:ascii="Bernard MT Condensed" w:hAnsi="Bernard MT Condensed"/>
                                <w:sz w:val="20"/>
                                <w:szCs w:val="20"/>
                              </w:rPr>
                              <w:t>S</w:t>
                            </w:r>
                            <w:r>
                              <w:rPr>
                                <w:rFonts w:ascii="Bernard MT Condensed" w:hAnsi="Bernard MT Condensed"/>
                                <w:sz w:val="20"/>
                                <w:szCs w:val="20"/>
                                <w:lang w:val="id-ID"/>
                              </w:rPr>
                              <w:t>EKDES</w:t>
                            </w:r>
                          </w:p>
                        </w:txbxContent>
                      </wps:txbx>
                      <wps:bodyPr upright="1"/>
                    </wps:wsp>
                  </a:graphicData>
                </a:graphic>
              </wp:anchor>
            </w:drawing>
          </mc:Choice>
          <mc:Fallback>
            <w:pict>
              <v:rect id="Rectangle 28" o:spid="_x0000_s1026" o:spt="1" style="position:absolute;left:0pt;margin-left:321.1pt;margin-top:21.95pt;height:34.3pt;width:44.55pt;z-index:251677696;mso-width-relative:page;mso-height-relative:page;" fillcolor="#FFFF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uKkgIAACYFAAAOAAAAZHJzL2Uyb0RvYy54bWysVF1v2zAMfB+w/yDofbWdtE1q1CmKthkG&#10;7KNYN+yZkeRYmCxpkhKn+/Wj6DTNOmAPwxLAECX6fDwedXm16w3bqhC1sw2vTkrOlBVOartu+Ncv&#10;yzdzzmICK8E4qxr+qCK/Wrx+dTn4Wk1c54xUgSGIjfXgG96l5OuiiKJTPcQT55XFw9aFHhKGYV3I&#10;AAOi96aYlOV5MbggfXBCxYi7t+MhXxB+2yqRPrVtVImZhiO3RM9Az1V+FotLqNcBfKfFngb8A4se&#10;tMWPHqBuIQHbBP0HVK9FcNG16US4vnBtq4WiGrCaqnxRzUMHXlEtKE70B5ni/4MVH7f3gWnZ8Al2&#10;ykKPPfqMqoFdG8VwDwUafKwx78Hfh1xi9O+d+B6ZdTcdpqnrENzQKZBIq8r5xW8v5CDiq2w1fHAS&#10;4WGTHGm1a0OfAVEFtqOWPB5aonaJCdycnU2rChsn8Ggyq2ZzalkB9dPLPsT0Vrme5UXDA3IncNi+&#10;jymTgfophcg7o+VSG0NBWK9uTGBbQHcs8Vc+ocfjNGPZ0PDpvMLjv2PcLfOfNECdjjF6ndDnRvcN&#10;n5f5Nzovy3ZnJbkwgTbjGjkbm7+kyMFYSA7cBiEeOjkwqXOpk/n0AnsmNdp5Oi/Py4sZZ2DWOIci&#10;Bc6CS9906shEWVeinudKHWoGIZRN53RkNj32Z9Ti7JkhbuMEjdt70mB8By8SkTLNbMYm0Q9sKToq&#10;hNyRDTEaK+1WO/IfWSebZeXkI9oF6ZMn8HLBRefCT84GHNSGxx8bCIoz886i5S6q09M82RScns0m&#10;GITjk9XxCViBUA1PKBUtb9J4G2x80OsOv1SRGtZdo01bTRZ6ZrU3Nw4jlbW/OPK0H8eU9Xy9LX4B&#10;AAD//wMAUEsDBBQABgAIAAAAIQAQe4Xa4AAAAAkBAAAPAAAAZHJzL2Rvd25yZXYueG1sTI/BSsNA&#10;EIbvgu+wjOBF2s0G0qYxk1KFQr0IVg89brNrEszOhuy2iW/veNLbDPPxz/eX29n14mrH0HlCUMsE&#10;hKXam44ahI/3/SIHEaImo3tPFuHbBthWtzelLoyf6M1ej7ERHEKh0AhtjEMhZahb63RY+sES3z79&#10;6HTkdWykGfXE4a6XaZKspNMd8YdWD/a5tfXX8eIQ6kN2eplf1ZPaP5yyXeaaTXeYEO/v5t0jiGjn&#10;+AfDrz6rQ8VOZ38hE0SPsFaJYhQhTdcgGMjTnIczwirLQFal/N+g+gEAAP//AwBQSwECLQAUAAYA&#10;CAAAACEAtoM4kv4AAADhAQAAEwAAAAAAAAAAAAAAAAAAAAAAW0NvbnRlbnRfVHlwZXNdLnhtbFBL&#10;AQItABQABgAIAAAAIQA4/SH/1gAAAJQBAAALAAAAAAAAAAAAAAAAAC8BAABfcmVscy8ucmVsc1BL&#10;AQItABQABgAIAAAAIQDji0uKkgIAACYFAAAOAAAAAAAAAAAAAAAAAC4CAABkcnMvZTJvRG9jLnht&#10;bFBLAQItABQABgAIAAAAIQAQe4Xa4AAAAAkBAAAPAAAAAAAAAAAAAAAAAOwEAABkcnMvZG93bnJl&#10;di54bWxQSwUGAAAAAAQABADzAAAA+QUAAAAA&#10;">
                <v:fill on="t" focussize="0,0"/>
                <v:stroke weight="3pt" color="#EFEFEF" joinstyle="miter"/>
                <v:imagedata o:title=""/>
                <o:lock v:ext="edit" aspectratio="f"/>
                <v:shadow on="t" color="#974706" opacity="32768f" offset="1pt,2pt" origin="0f,0f" matrix="65536f,0f,0f,65536f"/>
                <v:textbox>
                  <w:txbxContent>
                    <w:p>
                      <w:pPr>
                        <w:ind w:left="0" w:firstLine="0"/>
                        <w:rPr>
                          <w:rFonts w:ascii="Bernard MT Condensed" w:hAnsi="Bernard MT Condensed"/>
                          <w:sz w:val="20"/>
                          <w:szCs w:val="20"/>
                          <w:lang w:val="id-ID"/>
                        </w:rPr>
                      </w:pPr>
                      <w:r>
                        <w:rPr>
                          <w:rFonts w:ascii="Bernard MT Condensed" w:hAnsi="Bernard MT Condensed"/>
                          <w:sz w:val="20"/>
                          <w:szCs w:val="20"/>
                        </w:rPr>
                        <w:t>S</w:t>
                      </w:r>
                      <w:r>
                        <w:rPr>
                          <w:rFonts w:ascii="Bernard MT Condensed" w:hAnsi="Bernard MT Condensed"/>
                          <w:sz w:val="20"/>
                          <w:szCs w:val="20"/>
                          <w:lang w:val="id-ID"/>
                        </w:rPr>
                        <w:t>EKDES</w:t>
                      </w:r>
                    </w:p>
                  </w:txbxContent>
                </v:textbox>
              </v:rect>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bidi="en-US"/>
        </w:rPr>
      </w:pP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78720" behindDoc="0" locked="0" layoutInCell="1" allowOverlap="1">
                <wp:simplePos x="0" y="0"/>
                <wp:positionH relativeFrom="column">
                  <wp:posOffset>2797810</wp:posOffset>
                </wp:positionH>
                <wp:positionV relativeFrom="paragraph">
                  <wp:posOffset>167640</wp:posOffset>
                </wp:positionV>
                <wp:extent cx="1280160" cy="6985"/>
                <wp:effectExtent l="0" t="10795" r="15240" b="20320"/>
                <wp:wrapNone/>
                <wp:docPr id="27" name="Straight Arrow Connector 27"/>
                <wp:cNvGraphicFramePr/>
                <a:graphic xmlns:a="http://schemas.openxmlformats.org/drawingml/2006/main">
                  <a:graphicData uri="http://schemas.microsoft.com/office/word/2010/wordprocessingShape">
                    <wps:wsp>
                      <wps:cNvCnPr/>
                      <wps:spPr>
                        <a:xfrm rot="10800000">
                          <a:off x="0" y="0"/>
                          <a:ext cx="1280160" cy="6985"/>
                        </a:xfrm>
                        <a:prstGeom prst="bentConnector3">
                          <a:avLst>
                            <a:gd name="adj1" fmla="val 50000"/>
                          </a:avLst>
                        </a:prstGeom>
                        <a:ln w="22225" cap="flat" cmpd="sng">
                          <a:solidFill>
                            <a:srgbClr val="000000"/>
                          </a:solidFill>
                          <a:prstDash val="solid"/>
                          <a:miter/>
                          <a:headEnd type="none" w="med" len="med"/>
                          <a:tailEnd type="none" w="med" len="med"/>
                        </a:ln>
                      </wps:spPr>
                      <wps:bodyPr/>
                    </wps:wsp>
                  </a:graphicData>
                </a:graphic>
              </wp:anchor>
            </w:drawing>
          </mc:Choice>
          <mc:Fallback>
            <w:pict>
              <v:shape id="Straight Arrow Connector 27" o:spid="_x0000_s1026" o:spt="34" type="#_x0000_t34" style="position:absolute;left:0pt;margin-left:220.3pt;margin-top:13.2pt;height:0.55pt;width:100.8pt;rotation:11796480f;z-index:2516787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5DLgIAAFkEAAAOAAAAZHJzL2Uyb0RvYy54bWysVMFu2zAMvQ/YPwi+p7bTJE2NOkVhJ9uh&#10;2wK0+wBFkmNhsihIapxg2L+Pkt2s2S7DMB9kyiIfH8kn390fO0UOwjoJukzyqywhQjPgUu/L5Ovz&#10;ZrJMiPNUc6pAizI5CZfcr96/u+tNIabQguLCEgTRruhNmbTemyJNHWtFR90VGKHxsAHbUY9bu0+5&#10;pT2idyqdZtki7cFyY4EJ5/BrPRwmq4jfNIL5L03jhCeqTJCbj6uN6y6s6eqOFntLTSvZSIP+A4uO&#10;So1Jz1A19ZS8WPkHVCeZBQeNv2LQpdA0kolYA1aTZ79V89RSI2It2Bxnzm1y/w+WfT5sLZG8TKY3&#10;CdG0wxk9eUvlvvXkwVroSQVaYx/BEnTBfvXGFRhW6a0NFbOjfjKPwL45oqFqqd6LyPv5ZBArDxHp&#10;RUjYOINZd/0n4OhDXzzE5h0b25FGSfMxBAZwbBA5xmmdztMSR08YfswX0/kiw6EyPFtcz2MmWgSQ&#10;EGqs8x8EdCQYZeLGos7VDAno4dH5QPFXQAjWsJFKRXEoTXrsDj7zSMmBkjycBj9n97tKWXKgQV/x&#10;GWlcuFl40TyitYLy9Wh7KtVgY3alAx7WhnxGaxDQ99vsdr1cL2eT2XSxnsyyup48bKrZZLHJb+b1&#10;dV1Vdf4jUMtnRSs5FzqwexVzPvs7sYzXapDhWc7nPqSX6LFhSPb1HUnHMYfJDhrZAT9t7ev4Ub/R&#10;ebxr4YK83aP99o+w+gkAAP//AwBQSwMEFAAGAAgAAAAhACfQkbDaAAAABQEAAA8AAABkcnMvZG93&#10;bnJldi54bWxMjsFOwzAQRO9I/IO1SNyo0yhqUYhTIQQnDqglIPXmxps4SryOYjcNf8/2BMfRG828&#10;Yre4Qcw4hc6TgvUqAYFUe9NRq6D6fHt4BBGiJqMHT6jgBwPsytubQufGX2iP8yG2gkco5FqBjXHM&#10;pQy1RafDyo9IzBo/OR05Tq00k77wuBtkmiQb6XRH/GD1iC8W6/5wdgq+++PrNpPVx9ec2bk69s3+&#10;fd0odX+3PD+BiLjEvzJc9VkdSnY6+TOZIAYF2SZLuXoFgvE2TTieFKQgy0L+ty9/AQAA//8DAFBL&#10;AQItABQABgAIAAAAIQC2gziS/gAAAOEBAAATAAAAAAAAAAAAAAAAAAAAAABbQ29udGVudF9UeXBl&#10;c10ueG1sUEsBAi0AFAAGAAgAAAAhADj9If/WAAAAlAEAAAsAAAAAAAAAAAAAAAAALwEAAF9yZWxz&#10;Ly5yZWxzUEsBAi0AFAAGAAgAAAAhAGrgzkMuAgAAWQQAAA4AAAAAAAAAAAAAAAAALgIAAGRycy9l&#10;Mm9Eb2MueG1sUEsBAi0AFAAGAAgAAAAhACfQkbDaAAAABQEAAA8AAAAAAAAAAAAAAAAAiAQAAGRy&#10;cy9kb3ducmV2LnhtbFBLBQYAAAAABAAEAPMAAACPBQAAAAA=&#10;" adj="10800">
                <v:fill on="f" focussize="0,0"/>
                <v:stroke weight="1.75pt" color="#000000" joinstyle="miter"/>
                <v:imagedata o:title=""/>
                <o:lock v:ext="edit" aspectratio="f"/>
              </v:shape>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bidi="en-US"/>
        </w:rPr>
      </w:pP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79744" behindDoc="0" locked="0" layoutInCell="1" allowOverlap="1">
                <wp:simplePos x="0" y="0"/>
                <wp:positionH relativeFrom="column">
                  <wp:posOffset>4362450</wp:posOffset>
                </wp:positionH>
                <wp:positionV relativeFrom="paragraph">
                  <wp:posOffset>39370</wp:posOffset>
                </wp:positionV>
                <wp:extent cx="0" cy="346075"/>
                <wp:effectExtent l="10795" t="0" r="27305" b="15875"/>
                <wp:wrapNone/>
                <wp:docPr id="28" name="Straight Arrow Connector 26"/>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straightConnector1">
                          <a:avLst/>
                        </a:prstGeom>
                        <a:noFill/>
                        <a:ln w="22225">
                          <a:solidFill>
                            <a:srgbClr val="000000"/>
                          </a:solidFill>
                          <a:round/>
                        </a:ln>
                        <a:effectLst/>
                      </wps:spPr>
                      <wps:bodyPr/>
                    </wps:wsp>
                  </a:graphicData>
                </a:graphic>
              </wp:anchor>
            </w:drawing>
          </mc:Choice>
          <mc:Fallback>
            <w:pict>
              <v:shape id="Straight Arrow Connector 26" o:spid="_x0000_s1026" o:spt="32" type="#_x0000_t32" style="position:absolute;left:0pt;margin-left:343.5pt;margin-top:3.1pt;height:27.25pt;width:0pt;z-index:251679744;mso-width-relative:page;mso-height-relative:page;" filled="f" stroked="t" coordsize="21600,21600" o:gfxdata="UEsDBAoAAAAAAIdO4kAAAAAAAAAAAAAAAAAEAAAAZHJzL1BLAwQUAAAACACHTuJAsxa9/tcAAAAI&#10;AQAADwAAAGRycy9kb3ducmV2LnhtbE2PwU7DMBBE70j8g7VIXCpqN0JpSeP0ACoHhJAo/QA33iYR&#10;8TqKnTTt17OIA73NaFazb/LN5FoxYh8aTxoWcwUCqfS2oUrD/mv7sAIRoiFrWk+o4YwBNsXtTW4y&#10;60/0ieMuVoJLKGRGQx1jl0kZyhqdCXPfIXF29L0zkW1fSdubE5e7ViZKpdKZhvhDbTp8rrH83g1O&#10;w8vb49BfpsvTdA5psv94n43b15nW93cLtQYRcYr/x/CLz+hQMNPBD2SDaDWkqyVviSwSEJz/+QML&#10;tQRZ5PJ6QPEDUEsDBBQAAAAIAIdO4kBcbxlJ3QEAANEDAAAOAAAAZHJzL2Uyb0RvYy54bWytU02P&#10;2yAQvVfqf0DcGztpN62sOKsq0faybSNl+wMIxjYqMGggcfLvO2An3d1e9lAOiK/3Zt6bYXV/toad&#10;FAYNrubzWcmZchIa7bqa/3p6+PCFsxCFa4QBp2p+UYHfr9+/Ww2+UgvowTQKGZG4UA2+5n2MviqK&#10;IHtlRZiBV44uW0ArIm2xKxoUA7FbUyzKclkMgI1HkCoEOt2Ol3xixLcQQttqqbYgj1a5OLKiMiKS&#10;pNBrH/g6Z9u2SsafbRtUZKbmpDTmmYLQ+pDmYr0SVYfC91pOKYi3pPBKkxXaUdAb1VZEwY6o/6Gy&#10;WiIEaONMgi1GIdkRUjEvX3mz74VXWQtZHfzN9PD/aOWP0w6Zbmq+oLo7Yani+4hCd31kXxFhYBtw&#10;jnwEZItl8mvwoSLYxu0wKZZnt/ePIH8H5mDTC9epnPfTxRPXPCGKF5C0CZ6iHobv0NAbcYyQzTu3&#10;aBMl2cLOuUaXW43UOTI5Hko6/fhpWX6+y+SiuuI8hvhNgWVpUfMw6bgJmOco4vQYYspKVFdACurg&#10;QRuT+8E4NpAhNO4yIoDRTbpN7wJ2h41BdhKppfKY0njxDOHomjGKcQmncjdOoa8ejG4eoLns8GoU&#10;VTonN3VlaqXn+2zn35+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Fr3+1wAAAAgBAAAPAAAA&#10;AAAAAAEAIAAAACIAAABkcnMvZG93bnJldi54bWxQSwECFAAUAAAACACHTuJAXG8ZSd0BAADRAwAA&#10;DgAAAAAAAAABACAAAAAmAQAAZHJzL2Uyb0RvYy54bWxQSwUGAAAAAAYABgBZAQAAdQU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9200" behindDoc="0" locked="0" layoutInCell="1" allowOverlap="1">
                <wp:simplePos x="0" y="0"/>
                <wp:positionH relativeFrom="column">
                  <wp:posOffset>1233170</wp:posOffset>
                </wp:positionH>
                <wp:positionV relativeFrom="paragraph">
                  <wp:posOffset>45720</wp:posOffset>
                </wp:positionV>
                <wp:extent cx="1564640" cy="635"/>
                <wp:effectExtent l="0" t="10795" r="16510" b="17145"/>
                <wp:wrapNone/>
                <wp:docPr id="56" name="Straight Arrow Connector 24"/>
                <wp:cNvGraphicFramePr/>
                <a:graphic xmlns:a="http://schemas.openxmlformats.org/drawingml/2006/main">
                  <a:graphicData uri="http://schemas.microsoft.com/office/word/2010/wordprocessingShape">
                    <wps:wsp>
                      <wps:cNvCnPr/>
                      <wps:spPr>
                        <a:xfrm rot="-10800000" flipV="1">
                          <a:off x="0" y="0"/>
                          <a:ext cx="1564640" cy="635"/>
                        </a:xfrm>
                        <a:prstGeom prst="bentConnector3">
                          <a:avLst>
                            <a:gd name="adj1" fmla="val 50000"/>
                          </a:avLst>
                        </a:prstGeom>
                        <a:ln w="22225" cap="flat" cmpd="sng">
                          <a:solidFill>
                            <a:srgbClr val="000000"/>
                          </a:solidFill>
                          <a:prstDash val="solid"/>
                          <a:miter/>
                          <a:headEnd type="none" w="med" len="med"/>
                          <a:tailEnd type="none" w="med" len="med"/>
                        </a:ln>
                      </wps:spPr>
                      <wps:bodyPr/>
                    </wps:wsp>
                  </a:graphicData>
                </a:graphic>
              </wp:anchor>
            </w:drawing>
          </mc:Choice>
          <mc:Fallback>
            <w:pict>
              <v:shape id="Straight Arrow Connector 24" o:spid="_x0000_s1026" o:spt="34" type="#_x0000_t34" style="position:absolute;left:0pt;flip:y;margin-left:97.1pt;margin-top:3.6pt;height:0.05pt;width:123.2pt;rotation:11796480f;z-index:2516992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7nLwIAAFkEAAAOAAAAZHJzL2Uyb0RvYy54bWysVE1v2zAMvQ/YfxB8T/1RN0uNOkVhJ9uh&#10;6wK0+wGKJMfCZFGQ1DjBsP8+SnGzdrsMw3yQKYt8fCSffHN7GBTZC+sk6DrJL7KECM2AS72rk69P&#10;69kiIc5TzakCLerkKFxyu3z/7mY0lSigB8WFJQiiXTWaOum9N1WaOtaLgboLMELjYQd2oB63dpdy&#10;S0dEH1RaZNk8HcFyY4EJ5/BrezpMlhG/6wTzX7rOCU9UnSA3H1cb121Y0+UNrXaWml6yiQb9BxYD&#10;lRqTnqFa6il5tvIPqEEyCw46f8FgSKHrJBOxBqwmz36r5rGnRsRasDnOnNvk/h8se9hvLJG8Tooy&#10;IZoOOKNHb6nc9Z7cWQsjaUBr7CNYgi7Yr9G4CsMavbGhYnbQj+Ye2DdHNDQ91TsReT8dDWLlISJ9&#10;ExI2zmDW7fgZOPrQZw+xeYfODqRT0nwKgQEcG0QOcVrH87TEwROGH4viOs8WOFSGZ/PLq5iJVgEk&#10;hBrr/EcBAwlGnbipqHM1pwR0f+98oPgrIARrWEulojiUJmNIVhRXkZIDJXk4DX7O7raNsmRPg77i&#10;M9F442bhWfOI1gvKV5PtqVQnG7MrHfCwNuQzWScBfb/OrleL1aKclcV8NSuztp3drZtyNl/nH67a&#10;y7Zp2vxHoJaXVS85FzqwexFzXv6dWKZrdZLhWc7nPqRv0WPDkOzLO5KOYw6TPWlkC/y4sS/jR/1G&#10;5+muhQvyeo/26z/C8icAAAD//wMAUEsDBBQABgAIAAAAIQCOGhxD3AAAAAcBAAAPAAAAZHJzL2Rv&#10;d25yZXYueG1sTI9BT4NAEIXvJv6HzTTxZpcaBENZGmP05MG0oklvWxhYAjtL2C3Ff+94srd5eS9v&#10;vpfvFjuIGSffOVKwWUcgkCpXd9QqKD/f7p9A+KCp1oMjVPCDHnbF7U2us9pdaI/zIbSCS8hnWoEJ&#10;Ycyk9JVBq/3ajUjsNW6yOrCcWllP+sLldpAPUZRIqzviD0aP+GKw6g9nq+C7P76msSw/vubYzOWx&#10;b/bvm0apu9XyvAURcAn/YfjDZ3QomOnkzlR7MbCOUt4S+HgEwX6cpDzlxDoBWeTymr/4BQAA//8D&#10;AFBLAQItABQABgAIAAAAIQC2gziS/gAAAOEBAAATAAAAAAAAAAAAAAAAAAAAAABbQ29udGVudF9U&#10;eXBlc10ueG1sUEsBAi0AFAAGAAgAAAAhADj9If/WAAAAlAEAAAsAAAAAAAAAAAAAAAAALwEAAF9y&#10;ZWxzLy5yZWxzUEsBAi0AFAAGAAgAAAAhADn1vucvAgAAWQQAAA4AAAAAAAAAAAAAAAAALgIAAGRy&#10;cy9lMm9Eb2MueG1sUEsBAi0AFAAGAAgAAAAhAI4aHEPcAAAABwEAAA8AAAAAAAAAAAAAAAAAiQQA&#10;AGRycy9kb3ducmV2LnhtbFBLBQYAAAAABAAEAPMAAACSBQAAAAA=&#10;" adj="10800">
                <v:fill on="f" focussize="0,0"/>
                <v:stroke weight="1.75pt" color="#000000" joinstyle="miter"/>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8176" behindDoc="0" locked="0" layoutInCell="1" allowOverlap="1">
                <wp:simplePos x="0" y="0"/>
                <wp:positionH relativeFrom="column">
                  <wp:posOffset>1049020</wp:posOffset>
                </wp:positionH>
                <wp:positionV relativeFrom="paragraph">
                  <wp:posOffset>230505</wp:posOffset>
                </wp:positionV>
                <wp:extent cx="368300" cy="0"/>
                <wp:effectExtent l="13970" t="0" r="24130" b="12700"/>
                <wp:wrapNone/>
                <wp:docPr id="55" name="Straight Arrow Connector 25"/>
                <wp:cNvGraphicFramePr/>
                <a:graphic xmlns:a="http://schemas.openxmlformats.org/drawingml/2006/main">
                  <a:graphicData uri="http://schemas.microsoft.com/office/word/2010/wordprocessingShape">
                    <wps:wsp>
                      <wps:cNvCnPr/>
                      <wps:spPr>
                        <a:xfrm rot="5400000">
                          <a:off x="0" y="0"/>
                          <a:ext cx="368300" cy="0"/>
                        </a:xfrm>
                        <a:prstGeom prst="straightConnector1">
                          <a:avLst/>
                        </a:prstGeom>
                        <a:ln w="28575" cap="flat" cmpd="sng">
                          <a:solidFill>
                            <a:srgbClr val="000000"/>
                          </a:solidFill>
                          <a:prstDash val="solid"/>
                          <a:headEnd type="none" w="med" len="med"/>
                          <a:tailEnd type="none" w="med" len="med"/>
                        </a:ln>
                      </wps:spPr>
                      <wps:bodyPr/>
                    </wps:wsp>
                  </a:graphicData>
                </a:graphic>
              </wp:anchor>
            </w:drawing>
          </mc:Choice>
          <mc:Fallback>
            <w:pict>
              <v:shape id="Straight Arrow Connector 25" o:spid="_x0000_s1026" o:spt="32" type="#_x0000_t32" style="position:absolute;left:0pt;margin-left:82.6pt;margin-top:18.15pt;height:0pt;width:29pt;rotation:5898240f;z-index:2516981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SJJgIAAEwEAAAOAAAAZHJzL2Uyb0RvYy54bWysVMGO2jAQvVfqP1i5QxIWWDYirFYJ9LJt&#10;kdh+gLGdxGrisWxDQFX/vWMDEdteqqoczNieefNm5jnL51PXkqMwVoLKo3ScREQoBlyqOo++vW1G&#10;i4hYRxWnLSiRR2dho+fVxw/LXmdiAg20XBiCIMpmvc6jxjmdxbFljeioHYMWCi8rMB11uDV1zA3t&#10;Eb1r40mSzOMeDNcGmLAWT8vLZbQK+FUlmPtaVVY40uYRcnNhNWHd+zVeLWlWG6obya406D+w6KhU&#10;mHSAKqmj5GDkH1CdZAYsVG7MoIuhqiQToQasJk1+q2bXUC1CLdgcq4c22f8Hy74ct4ZInkeTWUQU&#10;7XBGO2eorBtHXoyBnhSgFPYRDEEX7FevbYZhhdoaXzE7qZ1+BfbdEgVFQ1UtAu+3s0as1EfE70L8&#10;xmrMuu8/A0cfenAQmneqTOchsS3kFGZ0HmYkTo6wyyHD04dknjyG8cU0u8VpY90nAR3xRh7Zax1D&#10;AWnIQo+v1nlWNLsF+KQKNrJtgx5aRXpsyGL2OAsRFlrJ/a33s6beF60hR+olFX6hRry5dzNwUDyg&#10;NYLy9dV2VLYXG7O3yuNhYcjnal008+MpeVov1ovpaDqZr0fTpCxHL5tiOppv0sdZ+VAWRZn+9NTS&#10;adZIzoXy7G76Tad/p4/rS7oob1Dw0If4PXpoGJK9/QfSYbJ+mBdZ7IGft+Y2cZRscL4+L/8m7vdo&#10;338EVr8AAAD//wMAUEsDBBQABgAIAAAAIQBcKIjt3QAAAAgBAAAPAAAAZHJzL2Rvd25yZXYueG1s&#10;TI/NTsMwEITvSLyDtUjcqFNUlRLiVAiJAwgotD1w3MabH4jXaey26duz5QK3/TSj2ZlsPrhW7akP&#10;jWcD41ECirjwtuHKwHr1eDUDFSKyxdYzGThSgHl+fpZhav2BP2i/jJWSEA4pGqhj7FKtQ1GTwzDy&#10;HbFope8dRsG+0rbHg4S7Vl8nyVQ7bFg+1NjRQ03F93LnDGw/n1xRvrwHv3o9PuP6q3ybbBfGXF4M&#10;93egIg3xzwyn+lIdcum08Tu2QbXCyc1YrHJMQZ30X94YmNzOQOeZ/j8g/wEAAP//AwBQSwECLQAU&#10;AAYACAAAACEAtoM4kv4AAADhAQAAEwAAAAAAAAAAAAAAAAAAAAAAW0NvbnRlbnRfVHlwZXNdLnht&#10;bFBLAQItABQABgAIAAAAIQA4/SH/1gAAAJQBAAALAAAAAAAAAAAAAAAAAC8BAABfcmVscy8ucmVs&#10;c1BLAQItABQABgAIAAAAIQDedVSJJgIAAEwEAAAOAAAAAAAAAAAAAAAAAC4CAABkcnMvZTJvRG9j&#10;LnhtbFBLAQItABQABgAIAAAAIQBcKIjt3QAAAAgBAAAPAAAAAAAAAAAAAAAAAIAEAABkcnMvZG93&#10;bnJldi54bWxQSwUGAAAAAAQABADzAAAAigUAAAAA&#10;">
                <v:fill on="f" focussize="0,0"/>
                <v:stroke weight="2.25pt" color="#000000" joinstyle="round"/>
                <v:imagedata o:title=""/>
                <o:lock v:ext="edit" aspectratio="f"/>
              </v:shape>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val="id-ID" w:bidi="en-US"/>
        </w:rPr>
      </w:pP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5104" behindDoc="0" locked="0" layoutInCell="1" allowOverlap="1">
                <wp:simplePos x="0" y="0"/>
                <wp:positionH relativeFrom="column">
                  <wp:posOffset>499110</wp:posOffset>
                </wp:positionH>
                <wp:positionV relativeFrom="paragraph">
                  <wp:posOffset>74295</wp:posOffset>
                </wp:positionV>
                <wp:extent cx="1477645" cy="0"/>
                <wp:effectExtent l="0" t="10795" r="8255" b="17780"/>
                <wp:wrapNone/>
                <wp:docPr id="43" name="Straight Arrow Connector 21"/>
                <wp:cNvGraphicFramePr/>
                <a:graphic xmlns:a="http://schemas.openxmlformats.org/drawingml/2006/main">
                  <a:graphicData uri="http://schemas.microsoft.com/office/word/2010/wordprocessingShape">
                    <wps:wsp>
                      <wps:cNvCnPr/>
                      <wps:spPr>
                        <a:xfrm rot="10800000">
                          <a:off x="0" y="0"/>
                          <a:ext cx="147764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Straight Arrow Connector 21" o:spid="_x0000_s1026" o:spt="32" type="#_x0000_t32" style="position:absolute;left:0pt;margin-left:39.3pt;margin-top:5.85pt;height:0pt;width:116.35pt;rotation:11796480f;z-index:2516951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GHNgIAAGQEAAAOAAAAZHJzL2Uyb0RvYy54bWysVE2P0zAQvSPxHyzf23zQLt2o6WqVtHBY&#10;YKVduLu201g4Hsv2Nq0Q/52x2y0sXBAiB2ccz7x5b2ac5c1h0GQvnVdgalpMc0qk4SCU2dX08+Nm&#10;sqDEB2YE02BkTY/S05vV61fL0VayhB60kI4giPHVaGvah2CrLPO8lwPzU7DS4GEHbmABt26XCcdG&#10;RB90Vub5VTaCE9YBl97j1/Z0SFcJv+skD5+6zstAdE2RW0irS+s2rtlqyaqdY7ZX/EyD/QOLgSmD&#10;SS9QLQuMPDn1B9SguAMPXZhyGDLoOsVl0oBqivw3NQ89szJpweJ4eymT/3+w/OP+3hElaloWlBg2&#10;YI8egmNq1wdy6xyMpAFjsI7gCLpgvUbrKwxrzL2LivnBPNg74F89MdD0zOxk4v14tIiVIrIXIXHj&#10;LWbdjh9AoA97CpCKd+jcQDqt7PsYmKwv0YppsFTkkPp2vPRNHgLh+LHMy8WinFPC8WyeL1JbM1ZF&#10;vBhrnQ/vJAwkGjX1Z30XYacMbH/nA+rDwOeAGGxgo7ROc6INGTEbPvPEyYNWIp5GP+9220Y7smdx&#10;1NITq4VoL9wcPBmR0HrJxPpsB6b0yUZ/bSIeikM+Z+s0S9+u8+v1Yr2YTWbl1Xoyy9t2crtpZpOr&#10;TfF23r5pm6YtvkdqxazqlRDSRHbPc13M/m5uzjfsNJGXyb7UIXuJniQi2ed3Ip06Hpt8GpctiOO9&#10;i9WIzcdRTs7naxfvyq/75PXz57D6AQAA//8DAFBLAwQUAAYACAAAACEAAPhs2doAAAAHAQAADwAA&#10;AGRycy9kb3ducmV2LnhtbEyOwU7DMBBE70j8g7VIXBB10oikCnEqBIqExIm2H+DGS2IRr6PYacLf&#10;sz3BaTU7o5lX7Vc3iAtOwXpSkG4SEEitN5Y6Badj87gDEaImowdPqOAHA+zr25tKl8Yv9ImXQ+wE&#10;l1AotYI+xrGUMrQ9Oh02fkRi78tPTkeWUyfNpBcud4PcJkkunbbEC70e8bXH9vswOwVvjV+KB5Pl&#10;x0y2O3z/sPPaWKXu79aXZxAR1/gXhis+o0PNTGc/kwliYJ1z8HoKEGxn2zQFceZH8QSyruR//voX&#10;AAD//wMAUEsBAi0AFAAGAAgAAAAhALaDOJL+AAAA4QEAABMAAAAAAAAAAAAAAAAAAAAAAFtDb250&#10;ZW50X1R5cGVzXS54bWxQSwECLQAUAAYACAAAACEAOP0h/9YAAACUAQAACwAAAAAAAAAAAAAAAAAv&#10;AQAAX3JlbHMvLnJlbHNQSwECLQAUAAYACAAAACEAn1jxhzYCAABkBAAADgAAAAAAAAAAAAAAAAAu&#10;AgAAZHJzL2Uyb0RvYy54bWxQSwECLQAUAAYACAAAACEAAPhs2doAAAAHAQAADwAAAAAAAAAAAAAA&#10;AACQBAAAZHJzL2Rvd25yZXYueG1sUEsFBgAAAAAEAAQA8wAAAJcFA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7152" behindDoc="0" locked="0" layoutInCell="1" allowOverlap="1">
                <wp:simplePos x="0" y="0"/>
                <wp:positionH relativeFrom="column">
                  <wp:posOffset>1976755</wp:posOffset>
                </wp:positionH>
                <wp:positionV relativeFrom="paragraph">
                  <wp:posOffset>74295</wp:posOffset>
                </wp:positionV>
                <wp:extent cx="0" cy="306070"/>
                <wp:effectExtent l="13970" t="0" r="24130" b="17780"/>
                <wp:wrapNone/>
                <wp:docPr id="45" name="Straight Arrow Connector 22"/>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28575">
                          <a:solidFill>
                            <a:srgbClr val="000000"/>
                          </a:solidFill>
                          <a:round/>
                        </a:ln>
                        <a:effectLst/>
                      </wps:spPr>
                      <wps:bodyPr/>
                    </wps:wsp>
                  </a:graphicData>
                </a:graphic>
              </wp:anchor>
            </w:drawing>
          </mc:Choice>
          <mc:Fallback>
            <w:pict>
              <v:shape id="Straight Arrow Connector 22" o:spid="_x0000_s1026" o:spt="32" type="#_x0000_t32" style="position:absolute;left:0pt;margin-left:155.65pt;margin-top:5.85pt;height:24.1pt;width:0pt;z-index:251697152;mso-width-relative:page;mso-height-relative:page;" filled="f" stroked="t" coordsize="21600,21600" o:gfxdata="UEsDBAoAAAAAAIdO4kAAAAAAAAAAAAAAAAAEAAAAZHJzL1BLAwQUAAAACACHTuJAve3wldcAAAAJ&#10;AQAADwAAAGRycy9kb3ducmV2LnhtbE2Py07DQAxF90j8w8hI7OgkFGgbMukCiQWIZ9sFSzfjPCDj&#10;STPT199jxAKW9j26Ps7nB9epHQ2h9WwgHSWgiEtvW64NrJb3F1NQISJb7DyTgSMFmBenJzlm1u/5&#10;nXaLWCsp4ZChgSbGPtM6lA05DCPfE0tW+cFhlHGotR1wL+Wu05dJcqMdtiwXGuzprqHya7F1BjYf&#10;D66snt6CXz4fH3H1Wb1cbV6NOT9Lk1tQkQ7xD4YffVGHQpzWfss2qM7AOE3HgkqQTkAJ8LtYG7ie&#10;zUAXuf7/QfENUEsDBBQAAAAIAIdO4kC1TB6i4QEAANEDAAAOAAAAZHJzL2Uyb0RvYy54bWytU8Fu&#10;2zAMvQ/YPwi6L3aypS2MOMWQoLt0W4B0H6DIsi1MEgVSiZO/nyQnaddeeqgPgiTqPfI90ov7ozXs&#10;oJA0uJpPJyVnyklotOtq/ufp4csdZxSEa4QBp2p+UsTvl58/LQZfqRn0YBqFLJI4qgZf8z4EXxUF&#10;yV5ZQRPwysVgC2hFiEfsigbFENmtKWZleVMMgI1HkIoo3q7HID8z4nsIoW21VGuQe6tcGFlRGRGi&#10;JOq1J77M1batkuF325IKzNQ8Kg15jUnifpfWYrkQVYfC91qeSxDvKeGVJiu0i0mvVGsRBNujfkNl&#10;tUQgaMNEgi1GIdmRqGJavvJm2wuvspZoNfmr6fRxtPLXYYNMNzX/NufMCRs7vg0odNcH9h0RBrYC&#10;56KPgGw2S34NnqoIW7kNJsXy6Lb+EeRfYg5WvXCdynU/nXzkmiZE8R8kHcjHrLvhJzTxjdgHyOYd&#10;W7SJMtrCjrlHp2uP1DEwOV7KePu1vClvc/sKUV1wHin8UGBZ2tSczjquAqY5izg8UkhVieoCSEkd&#10;PGhj8jwYx4aaz+7mt/OMIDC6SdH0jrDbrQyyg0gjlb+sMUZePkPYu2bMYlzCqTyN59QXD0Y3d9Cc&#10;NngxKnY6F3eeyjRKL8/Zzuc/cf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e3wldcAAAAJAQAA&#10;DwAAAAAAAAABACAAAAAiAAAAZHJzL2Rvd25yZXYueG1sUEsBAhQAFAAAAAgAh07iQLVMHqLhAQAA&#10;0QMAAA4AAAAAAAAAAQAgAAAAJgEAAGRycy9lMm9Eb2MueG1sUEsFBgAAAAAGAAYAWQEAAHkFAAAA&#10;AA==&#10;">
                <v:fill on="f" focussize="0,0"/>
                <v:stroke weight="2.2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6128" behindDoc="0" locked="0" layoutInCell="1" allowOverlap="1">
                <wp:simplePos x="0" y="0"/>
                <wp:positionH relativeFrom="column">
                  <wp:posOffset>499110</wp:posOffset>
                </wp:positionH>
                <wp:positionV relativeFrom="paragraph">
                  <wp:posOffset>64135</wp:posOffset>
                </wp:positionV>
                <wp:extent cx="0" cy="306070"/>
                <wp:effectExtent l="13970" t="0" r="24130" b="17780"/>
                <wp:wrapNone/>
                <wp:docPr id="44" name="Straight Arrow Connector 23"/>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28575">
                          <a:solidFill>
                            <a:srgbClr val="000000"/>
                          </a:solidFill>
                          <a:round/>
                        </a:ln>
                        <a:effectLst/>
                      </wps:spPr>
                      <wps:bodyPr/>
                    </wps:wsp>
                  </a:graphicData>
                </a:graphic>
              </wp:anchor>
            </w:drawing>
          </mc:Choice>
          <mc:Fallback>
            <w:pict>
              <v:shape id="Straight Arrow Connector 23" o:spid="_x0000_s1026" o:spt="32" type="#_x0000_t32" style="position:absolute;left:0pt;margin-left:39.3pt;margin-top:5.05pt;height:24.1pt;width:0pt;z-index:251696128;mso-width-relative:page;mso-height-relative:page;" filled="f" stroked="t" coordsize="21600,21600" o:gfxdata="UEsDBAoAAAAAAIdO4kAAAAAAAAAAAAAAAAAEAAAAZHJzL1BLAwQUAAAACACHTuJAztEqsdQAAAAH&#10;AQAADwAAAGRycy9kb3ducmV2LnhtbE2OSU/DMBCF70j8B2uQuFE7LCUKcXpA4gACCm0PHKfJZIF4&#10;nMbu9u8ZuMDxLXrvy2cH16sdjaHzbCGZGFDEpa86biyslg8XKagQkSvsPZOFIwWYFacnOWaV3/M7&#10;7RaxUTLCIUMLbYxDpnUoW3IYJn4glqz2o8Mocmx0NeJexl2vL42Zaocdy0OLA923VH4tts7C5uPR&#10;lfXzW/DLl+MTrj7r1+vN3Nrzs8TcgYp0iH9l+MEXdCiEae23XAXVW7hNp9IU3ySgJP/Vaws36RXo&#10;Itf/+YtvUEsDBBQAAAAIAIdO4kDT7Leu4QEAANEDAAAOAAAAZHJzL2Uyb0RvYy54bWytU8tu2zAQ&#10;vBfoPxC815KdJwTLQWAjvaStAacfQFOURITkEkvasv++S8p20vSSQ3UgSC5ndmd2NX84WMP2CoMG&#10;V/PppORMOQmNdl3Nf788fbvnLEThGmHAqZofVeAPi69f5oOv1Ax6MI1CRiQuVIOveR+jr4oiyF5Z&#10;ESbglaNgC2hFpCN2RYNiIHZrillZ3hYDYOMRpAqBbldjkJ8Y8TOE0LZaqhXInVUujqyojIgkKfTa&#10;B77I1batkvFX2wYVmak5KY15pSS036a1WMxF1aHwvZanEsRnSvigyQrtKOmFaiWiYDvU/1BZLREC&#10;tHEiwRajkOwIqZiWH7zZ9MKrrIWsDv5ievh/tPLnfo1MNzW/vubMCUsd30QUuusje0SEgS3BOfIR&#10;kM2ukl+DDxXBlm6NSbE8uI1/BvkamINlL1ynct0vR09c04Qo/oKkQ/CUdTv8gIbeiF2EbN6hRZso&#10;yRZ2yD06XnqkDpHJ8VLS7VV5W97l9hWiOuM8hvhdgWVpU/Nw0nERMM1ZxP45xFSVqM6AlNTBkzYm&#10;z4NxbKj57P7m7iYjAhjdpGh6F7DbLg2yvUgjlb+skSLvnyHsXDNmMS7hVJ7GU+qzB6ObW2iOazwb&#10;RZ3OxZ2mMo3S+3O28+1PX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tEqsdQAAAAHAQAADwAA&#10;AAAAAAABACAAAAAiAAAAZHJzL2Rvd25yZXYueG1sUEsBAhQAFAAAAAgAh07iQNPst67hAQAA0QMA&#10;AA4AAAAAAAAAAQAgAAAAIwEAAGRycy9lMm9Eb2MueG1sUEsFBgAAAAAGAAYAWQEAAHYFAAAAAA==&#10;">
                <v:fill on="f" focussize="0,0"/>
                <v:stroke weight="2.2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4080" behindDoc="0" locked="0" layoutInCell="1" allowOverlap="1">
                <wp:simplePos x="0" y="0"/>
                <wp:positionH relativeFrom="column">
                  <wp:posOffset>5068570</wp:posOffset>
                </wp:positionH>
                <wp:positionV relativeFrom="paragraph">
                  <wp:posOffset>34925</wp:posOffset>
                </wp:positionV>
                <wp:extent cx="0" cy="306070"/>
                <wp:effectExtent l="13970" t="0" r="24130" b="17780"/>
                <wp:wrapNone/>
                <wp:docPr id="42" name="Straight Arrow Connector 19"/>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28575">
                          <a:solidFill>
                            <a:srgbClr val="000000"/>
                          </a:solidFill>
                          <a:round/>
                        </a:ln>
                        <a:effectLst/>
                      </wps:spPr>
                      <wps:bodyPr/>
                    </wps:wsp>
                  </a:graphicData>
                </a:graphic>
              </wp:anchor>
            </w:drawing>
          </mc:Choice>
          <mc:Fallback>
            <w:pict>
              <v:shape id="Straight Arrow Connector 19" o:spid="_x0000_s1026" o:spt="32" type="#_x0000_t32" style="position:absolute;left:0pt;margin-left:399.1pt;margin-top:2.75pt;height:24.1pt;width:0pt;z-index:251694080;mso-width-relative:page;mso-height-relative:page;" filled="f" stroked="t" coordsize="21600,21600" o:gfxdata="UEsDBAoAAAAAAIdO4kAAAAAAAAAAAAAAAAAEAAAAZHJzL1BLAwQUAAAACACHTuJA3Vi0ENYAAAAI&#10;AQAADwAAAGRycy9kb3ducmV2LnhtbE2Pu07DQBBFeyT+YTVIdGSdQEhivE6BRAHimaRIOfGOH+Cd&#10;dbyb198ziALKo3t150w2P7pW7akPjWcDw0ECirjwtuHKwGr5cDUFFSKyxdYzGThRgHl+fpZhav2B&#10;P2i/iJWSEQ4pGqhj7FKtQ1GTwzDwHbFkpe8dRsG+0rbHg4y7Vo+S5FY7bFgu1NjRfU3F12LnDGzX&#10;j64on9+DX76cnnD1Wb7ebN+MubwYJnegIh3jXxl+9EUdcnHa+B3boFoDk9l0JFUD4zEoyX95I3w9&#10;AZ1n+v8D+TdQSwMEFAAAAAgAh07iQMB+NE/hAQAA0QMAAA4AAABkcnMvZTJvRG9jLnhtbK1TTY/b&#10;IBC9V+p/QNwb22n3o1acVZVoe9m2kbL9AQRjGxUYNEPi5N8XcJJut5c91AcEDO/NvDfjxcPRGnZQ&#10;SBpcw6tZyZlyElrt+ob/fH78cM8ZBeFaYcCphp8U8Yfl+3eL0ddqDgOYViGLJI7q0Td8CMHXRUFy&#10;UFbQDLxyMdgBWhHiEfuiRTFGdmuKeVneFiNg6xGkIoq36ynIz4z4FkLoOi3VGuTeKhcmVlRGhCiJ&#10;Bu2JL3O1Xadk+NF1pAIzDY9KQ15jkrjfpbVYLkTdo/CDlucSxFtKeKXJCu1i0ivVWgTB9qj/obJa&#10;IhB0YSbBFpOQ7EhUUZWvvNkOwqusJVpN/mo6/T9a+f2wQabbhn+ac+aEjR3fBhS6HwL7gggjW4Fz&#10;0UdAVn1Ofo2e6ghbuQ0mxfLotv4J5C9iDlaDcL3KdT+ffOSqEqL4C5IO5GPW3fgN2vhG7ANk844d&#10;2kQZbWHH3KPTtUfqGJicLmW8/Vjelne5fYWoLziPFL4qsCxtGk5nHVcBVc4iDk8UUlWivgBSUgeP&#10;2pg8D8axseHz+5u7m4wgMLpN0fSOsN+tDLKDSCOVv6wxRl4+Q9i7dspiXMKpPI3n1BcPJjd30J42&#10;eDEqdjoXd57KNEovz9nOP3/i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dWLQQ1gAAAAgBAAAP&#10;AAAAAAAAAAEAIAAAACIAAABkcnMvZG93bnJldi54bWxQSwECFAAUAAAACACHTuJAwH40T+EBAADR&#10;AwAADgAAAAAAAAABACAAAAAlAQAAZHJzL2Uyb0RvYy54bWxQSwUGAAAAAAYABgBZAQAAeAUAAAAA&#10;">
                <v:fill on="f" focussize="0,0"/>
                <v:stroke weight="2.2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1792" behindDoc="0" locked="0" layoutInCell="1" allowOverlap="1">
                <wp:simplePos x="0" y="0"/>
                <wp:positionH relativeFrom="column">
                  <wp:posOffset>3709035</wp:posOffset>
                </wp:positionH>
                <wp:positionV relativeFrom="paragraph">
                  <wp:posOffset>34925</wp:posOffset>
                </wp:positionV>
                <wp:extent cx="1359535" cy="5080"/>
                <wp:effectExtent l="0" t="10795" r="12065" b="12700"/>
                <wp:wrapNone/>
                <wp:docPr id="30" name="Straight Arrow Connector 18"/>
                <wp:cNvGraphicFramePr/>
                <a:graphic xmlns:a="http://schemas.openxmlformats.org/drawingml/2006/main">
                  <a:graphicData uri="http://schemas.microsoft.com/office/word/2010/wordprocessingShape">
                    <wps:wsp>
                      <wps:cNvCnPr>
                        <a:cxnSpLocks noChangeShapeType="1"/>
                      </wps:cNvCnPr>
                      <wps:spPr bwMode="auto">
                        <a:xfrm flipH="1" flipV="1">
                          <a:off x="0" y="0"/>
                          <a:ext cx="1359535" cy="5080"/>
                        </a:xfrm>
                        <a:prstGeom prst="straightConnector1">
                          <a:avLst/>
                        </a:prstGeom>
                        <a:noFill/>
                        <a:ln w="22225">
                          <a:solidFill>
                            <a:srgbClr val="000000"/>
                          </a:solidFill>
                          <a:round/>
                        </a:ln>
                        <a:effectLst/>
                      </wps:spPr>
                      <wps:bodyPr/>
                    </wps:wsp>
                  </a:graphicData>
                </a:graphic>
              </wp:anchor>
            </w:drawing>
          </mc:Choice>
          <mc:Fallback>
            <w:pict>
              <v:shape id="Straight Arrow Connector 18" o:spid="_x0000_s1026" o:spt="32" type="#_x0000_t32" style="position:absolute;left:0pt;flip:x y;margin-left:292.05pt;margin-top:2.75pt;height:0.4pt;width:107.05pt;z-index:251681792;mso-width-relative:page;mso-height-relative:page;" filled="f" stroked="t" coordsize="21600,21600" o:gfxdata="UEsDBAoAAAAAAIdO4kAAAAAAAAAAAAAAAAAEAAAAZHJzL1BLAwQUAAAACACHTuJAyEATZ9UAAAAH&#10;AQAADwAAAGRycy9kb3ducmV2LnhtbE2OQU+EMBSE7yb+h+aZeDFuYXFZRMoeNCQmntz1B3TpExrp&#10;K6FlwX/v86S3mcxk5qsOqxvEBadgPSlINwkIpNYbS52Cj1NzX4AIUZPRgydU8I0BDvX1VaVL4xd6&#10;x8sxdoJHKJRaQR/jWEoZ2h6dDhs/InH26SenI9upk2bSC4+7QW6TJJdOW+KHXo/43GP7dZydgpfG&#10;L/s7k+WnTLYFvr7ZeW2sUrc3afIEIuIa/8rwi8/oUDPT2c9kghgU7IqHlKssdiA43z8WWxBnBXkG&#10;sq7kf/76B1BLAwQUAAAACACHTuJAd+ZQge4BAADpAwAADgAAAGRycy9lMm9Eb2MueG1srVPBjtow&#10;EL1X6j9YvpcQEBWNCKsKtO1h2yKx7d04TmLV9lhjQ+DvO3ZYdru97KE5WLbH7828N5PV3dkadlIY&#10;NLial5MpZ8pJaLTrav7z8f7DkrMQhWuEAadqflGB363fv1sNvlIz6ME0ChmRuFANvuZ9jL4qiiB7&#10;ZUWYgFeOgi2gFZGO2BUNioHYrSlm0+nHYgBsPIJUIdDtdgzyKyO+hRDaVku1BXm0ysWRFZURkSSF&#10;XvvA17natlUy/mjboCIzNSelMa+UhPaHtBbrlag6FL7X8lqCeEsJrzRZoR0lvVFtRRTsiPofKqsl&#10;QoA2TiTYYhSSHSEV5fSVN/teeJW1kNXB30wP/49Wfj/tkOmm5nOyxAlLHd9HFLrrI/uMCAPbgHPk&#10;IyArl8mvwYeKYBu3w6RYnt3eP4D8HZiDTS9cp3LdjxdPXGVCFH9B0iF4ynoYvkFDb8QxQjbv3KJl&#10;rdH+awLm3a+0S2nIKnbOfbvc+qbOkUm6LOeLT4v5gjNJscV0mdtaiCrxJazHEL8osCxtah6u+m7C&#10;xgzi9BBiqvYZkMAO7rUxeU6MY0PNZ/Qtck0BjG5SNL0L2B02BtlJpFHLX9ZOkZfPEI6uGbMYl3Aq&#10;T+k19ZM3o8sHaC47fDKQJiAXd53WNGIvz9nm5z90/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QBNn1QAAAAcBAAAPAAAAAAAAAAEAIAAAACIAAABkcnMvZG93bnJldi54bWxQSwECFAAUAAAACACH&#10;TuJAd+ZQge4BAADpAwAADgAAAAAAAAABACAAAAAkAQAAZHJzL2Uyb0RvYy54bWxQSwUGAAAAAAYA&#10;BgBZAQAAhAU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0768" behindDoc="0" locked="0" layoutInCell="1" allowOverlap="1">
                <wp:simplePos x="0" y="0"/>
                <wp:positionH relativeFrom="column">
                  <wp:posOffset>3709035</wp:posOffset>
                </wp:positionH>
                <wp:positionV relativeFrom="paragraph">
                  <wp:posOffset>40005</wp:posOffset>
                </wp:positionV>
                <wp:extent cx="0" cy="306070"/>
                <wp:effectExtent l="13970" t="0" r="24130" b="17780"/>
                <wp:wrapNone/>
                <wp:docPr id="29" name="Straight Arrow Connector 20"/>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28575">
                          <a:solidFill>
                            <a:srgbClr val="000000"/>
                          </a:solidFill>
                          <a:round/>
                        </a:ln>
                        <a:effectLst/>
                      </wps:spPr>
                      <wps:bodyPr/>
                    </wps:wsp>
                  </a:graphicData>
                </a:graphic>
              </wp:anchor>
            </w:drawing>
          </mc:Choice>
          <mc:Fallback>
            <w:pict>
              <v:shape id="Straight Arrow Connector 20" o:spid="_x0000_s1026" o:spt="32" type="#_x0000_t32" style="position:absolute;left:0pt;margin-left:292.05pt;margin-top:3.15pt;height:24.1pt;width:0pt;z-index:251680768;mso-width-relative:page;mso-height-relative:page;" filled="f" stroked="t" coordsize="21600,21600" o:gfxdata="UEsDBAoAAAAAAIdO4kAAAAAAAAAAAAAAAAAEAAAAZHJzL1BLAwQUAAAACACHTuJA9j5uAtYAAAAI&#10;AQAADwAAAGRycy9kb3ducmV2LnhtbE2PO0/DQBCEeyT+w2mR6MjZ4ESR8TkFEgWIZ5KCcuNbP8C3&#10;5/gur3/PIgrodjSj2W+KxdH1ak9j6DwbSCcJKOLK244bA+vV/dUcVIjIFnvPZOBEARbl+VmBufUH&#10;fqf9MjZKSjjkaKCNcci1DlVLDsPED8Ti1X50GEWOjbYjHqTc9fo6SWbaYcfyocWB7lqqvpY7Z2D7&#10;8eCq+ukt+NXz6RHXn/VLtn015vIiTW5BRTrGvzD84As6lMK08Tu2QfUGpvMslaiB2Q0o8X/1Ro5s&#10;Cros9P8B5TdQSwMEFAAAAAgAh07iQOkzkObhAQAA0QMAAA4AAABkcnMvZTJvRG9jLnhtbK1Ty27b&#10;MBC8F+g/ELzXkl3kUcFyUNhIL2lrwOkH0BQlEaW4xC5t2X/fJf1Iml5yqA4EyeXOzsyu5g+HwYm9&#10;QbLgazmdlFIYr6Gxvqvlr+fHT/dSUFS+UQ68qeXRkHxYfPwwH0NlZtCDawwKBvFUjaGWfYyhKgrS&#10;vRkUTSAYz8EWcFCRj9gVDaqR0QdXzMrythgBm4CgDRHfrk5BeUbE9wBC21ptVqB3g/HxhIrGqciS&#10;qLeB5CKzbVuj48+2JROFqyUrjXnlIrzfprVYzFXVoQq91WcK6j0U3mgalPVc9Aq1UlGJHdp/oAar&#10;EQjaONEwFCch2RFWMS3feLPpVTBZC1tN4Wo6/T9Y/WO/RmGbWs6+SOHVwB3fRFS266P4igijWIL3&#10;7COgmGW/xkAVpy39GpNiffCb8AT6NwkPy175zmTez8fAWNPkcPFXSjpQ4Krb8Ts0/EbtImTzDi0O&#10;CZJtEYfco+O1R+YQhT5dar79XN6Wd5lOoapLXkCK3wwMIm1qSWcdVwHTXEXtnygmVqq6JKSiHh6t&#10;c3kenBcjG3J/c3eTMwicbVI0vSPstkuHYq/SSOUva+TI62cIO9+cqjif8kyexnPpiwdpTqnaQnNc&#10;48Uo7nQmd57KNEqvz9nOlz9x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2Pm4C1gAAAAgBAAAP&#10;AAAAAAAAAAEAIAAAACIAAABkcnMvZG93bnJldi54bWxQSwECFAAUAAAACACHTuJA6TOQ5uEBAADR&#10;AwAADgAAAAAAAAABACAAAAAlAQAAZHJzL2Uyb0RvYy54bWxQSwUGAAAAAAYABgBZAQAAeAUAAAAA&#10;">
                <v:fill on="f" focussize="0,0"/>
                <v:stroke weight="2.2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2816" behindDoc="0" locked="0" layoutInCell="1" allowOverlap="1">
                <wp:simplePos x="0" y="0"/>
                <wp:positionH relativeFrom="column">
                  <wp:posOffset>4477385</wp:posOffset>
                </wp:positionH>
                <wp:positionV relativeFrom="paragraph">
                  <wp:posOffset>337820</wp:posOffset>
                </wp:positionV>
                <wp:extent cx="1092835" cy="450215"/>
                <wp:effectExtent l="19050" t="19050" r="50165" b="45085"/>
                <wp:wrapNone/>
                <wp:docPr id="31" name="Rectangle 15"/>
                <wp:cNvGraphicFramePr/>
                <a:graphic xmlns:a="http://schemas.openxmlformats.org/drawingml/2006/main">
                  <a:graphicData uri="http://schemas.microsoft.com/office/word/2010/wordprocessingShape">
                    <wps:wsp>
                      <wps:cNvSpPr/>
                      <wps:spPr>
                        <a:xfrm>
                          <a:off x="0" y="0"/>
                          <a:ext cx="1092835" cy="450215"/>
                        </a:xfrm>
                        <a:prstGeom prst="rect">
                          <a:avLst/>
                        </a:prstGeom>
                        <a:solidFill>
                          <a:srgbClr val="4BACC6"/>
                        </a:solidFill>
                        <a:ln w="38100" cap="flat" cmpd="sng">
                          <a:solidFill>
                            <a:srgbClr val="EFEFEF"/>
                          </a:solidFill>
                          <a:prstDash val="solid"/>
                          <a:miter/>
                          <a:headEnd type="none" w="med" len="med"/>
                          <a:tailEnd type="none" w="med" len="med"/>
                        </a:ln>
                        <a:effectLst>
                          <a:outerShdw dist="28398" dir="3806096" algn="ctr" rotWithShape="0">
                            <a:srgbClr val="205867">
                              <a:alpha val="50000"/>
                            </a:srgbClr>
                          </a:outerShdw>
                        </a:effectLst>
                      </wps:spPr>
                      <wps:txbx>
                        <w:txbxContent>
                          <w:p>
                            <w:pPr>
                              <w:ind w:left="0" w:firstLine="0"/>
                              <w:rPr>
                                <w:rFonts w:ascii="Bernard MT Condensed" w:hAnsi="Bernard MT Condensed"/>
                                <w:sz w:val="20"/>
                                <w:szCs w:val="20"/>
                              </w:rPr>
                            </w:pPr>
                            <w:r>
                              <w:rPr>
                                <w:rFonts w:ascii="Bernard MT Condensed" w:hAnsi="Bernard MT Condensed"/>
                                <w:sz w:val="20"/>
                                <w:szCs w:val="20"/>
                              </w:rPr>
                              <w:t>Kaur Keuangan</w:t>
                            </w:r>
                          </w:p>
                        </w:txbxContent>
                      </wps:txbx>
                      <wps:bodyPr upright="1"/>
                    </wps:wsp>
                  </a:graphicData>
                </a:graphic>
              </wp:anchor>
            </w:drawing>
          </mc:Choice>
          <mc:Fallback>
            <w:pict>
              <v:rect id="Rectangle 15" o:spid="_x0000_s1026" o:spt="1" style="position:absolute;left:0pt;margin-left:352.55pt;margin-top:26.6pt;height:35.45pt;width:86.05pt;z-index:251682816;mso-width-relative:page;mso-height-relative:page;" fillcolor="#4BACC6"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VHmAIAAGIFAAAOAAAAZHJzL2Uyb0RvYy54bWysVO9v0zAQ/Y7E/2D5O0vStVsbLZ2m/UBI&#10;AyYK4vPVdhoLxw6223T89Zwva8mYhASilSL7fH5+9/zOF5f71rCd8kE7W/HiJOdMWeGktpuKf/l8&#10;92bOWYhgJRhnVcUfVeCXy9evLvquVBPXOCOVZwhiQ9l3FW9i7MosC6JRLYQT1ymLi7XzLUSc+k0m&#10;PfSI3ppskudnWe+87LwTKgSM3gyLfEn4da1E/FjXQUVmKo7cIn09fdfpmy0voNx46BotnmjAP7Bo&#10;QVs89Ah1AxHY1usXUK0W3gVXxxPh2szVtRaKasBqivy3alYNdIpqQXFCd5Qp/D9Y8WH34JmWeHcz&#10;ziy0eEefUDWwG6MYxlCgvgsl5q26B59KDN29E98Cs+66wTR15b3rGwUSaRUpP3u2IU0CbmXr/r2T&#10;CA/b6Eirfe3bBIgqsD1dyePxStQ+MoHBIl9M5qdITeDadJZPBkoZlIfdnQ/xrXItS4OKeyRP6LC7&#10;DzGxgfKQQuyd0fJOG0OTZDN1bTzbARoEhFA2zmi72bZId4gXefoNXsE4OmqIUwjxya0Jhk4L4xOM&#10;ZX3FT+cIQbDPFoPfrI+H396lP+mHiGOMVkfsEaPbis9HTJLkt1aSgyNoM4yRjrGpNkXuRw1I4i1C&#10;rBrZM6mTSqjpAjtTamyF03l+li/OOQOzwR4W0XPmXfyqY0MGTHfyF2LN/qAVlGC6Bgb1jokvFHQH&#10;tqTnqBByVjLTYMq4X+/Ju9ODTddOPqLVkD75CR8mHDTO/+CsxyavePi+Ba84M+8s2nVRTKfpVaDJ&#10;dHY+wYkfr6zHK2AFQlU8olQ0vI7DS7LtvN40eFJBQll3hRavNbkv2X9g9dQY2MhU1tOjk16K8Zyy&#10;fj2Ny58AAAD//wMAUEsDBBQABgAIAAAAIQBxIJSZ3wAAAAoBAAAPAAAAZHJzL2Rvd25yZXYueG1s&#10;TI8xT8MwEIV3JP6DdUhs1CEhoQlxKgTq1IGSsnRzY5NE2Odgu2367zkmGE/36b3v1avZGnbSPowO&#10;BdwvEmAaO6dG7AV87NZ3S2AhSlTSONQCLjrAqrm+qmWl3Bnf9amNPaMQDJUUMMQ4VZyHbtBWhoWb&#10;NNLv03krI52+58rLM4Vbw9MkKbiVI1LDICf9Mujuqz1aASEze/Tri3vd7IpcfrfpZvtmhbi9mZ+f&#10;gEU9xz8YfvVJHRpyOrgjqsCMgMe8KAkVkGUFMALKtKRxByKThxx4U/P/E5ofAAAA//8DAFBLAQIt&#10;ABQABgAIAAAAIQC2gziS/gAAAOEBAAATAAAAAAAAAAAAAAAAAAAAAABbQ29udGVudF9UeXBlc10u&#10;eG1sUEsBAi0AFAAGAAgAAAAhADj9If/WAAAAlAEAAAsAAAAAAAAAAAAAAAAALwEAAF9yZWxzLy5y&#10;ZWxzUEsBAi0AFAAGAAgAAAAhAKXU1UeYAgAAYgUAAA4AAAAAAAAAAAAAAAAALgIAAGRycy9lMm9E&#10;b2MueG1sUEsBAi0AFAAGAAgAAAAhAHEglJnfAAAACgEAAA8AAAAAAAAAAAAAAAAA8gQAAGRycy9k&#10;b3ducmV2LnhtbFBLBQYAAAAABAAEAPMAAAD+BQAAAAA=&#10;">
                <v:fill on="t" focussize="0,0"/>
                <v:stroke weight="3pt" color="#EFEFEF" joinstyle="miter"/>
                <v:imagedata o:title=""/>
                <o:lock v:ext="edit" aspectratio="f"/>
                <v:shadow on="t" color="#205867" opacity="32768f" offset="1pt,2pt" origin="0f,0f" matrix="65536f,0f,0f,65536f"/>
                <v:textbox>
                  <w:txbxContent>
                    <w:p>
                      <w:pPr>
                        <w:ind w:left="0" w:firstLine="0"/>
                        <w:rPr>
                          <w:rFonts w:ascii="Bernard MT Condensed" w:hAnsi="Bernard MT Condensed"/>
                          <w:sz w:val="20"/>
                          <w:szCs w:val="20"/>
                        </w:rPr>
                      </w:pPr>
                      <w:r>
                        <w:rPr>
                          <w:rFonts w:ascii="Bernard MT Condensed" w:hAnsi="Bernard MT Condensed"/>
                          <w:sz w:val="20"/>
                          <w:szCs w:val="20"/>
                        </w:rPr>
                        <w:t>Kaur Keuangan</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3840" behindDoc="0" locked="0" layoutInCell="1" allowOverlap="1">
                <wp:simplePos x="0" y="0"/>
                <wp:positionH relativeFrom="column">
                  <wp:posOffset>3106420</wp:posOffset>
                </wp:positionH>
                <wp:positionV relativeFrom="paragraph">
                  <wp:posOffset>346710</wp:posOffset>
                </wp:positionV>
                <wp:extent cx="1094105" cy="450215"/>
                <wp:effectExtent l="19050" t="19050" r="48895" b="45085"/>
                <wp:wrapNone/>
                <wp:docPr id="32" name="Rectangle 14"/>
                <wp:cNvGraphicFramePr/>
                <a:graphic xmlns:a="http://schemas.openxmlformats.org/drawingml/2006/main">
                  <a:graphicData uri="http://schemas.microsoft.com/office/word/2010/wordprocessingShape">
                    <wps:wsp>
                      <wps:cNvSpPr/>
                      <wps:spPr>
                        <a:xfrm>
                          <a:off x="0" y="0"/>
                          <a:ext cx="1094105" cy="450215"/>
                        </a:xfrm>
                        <a:prstGeom prst="rect">
                          <a:avLst/>
                        </a:prstGeom>
                        <a:solidFill>
                          <a:srgbClr val="4BACC6"/>
                        </a:solidFill>
                        <a:ln w="38100" cap="flat" cmpd="sng">
                          <a:solidFill>
                            <a:srgbClr val="EFEFEF"/>
                          </a:solidFill>
                          <a:prstDash val="solid"/>
                          <a:miter/>
                          <a:headEnd type="none" w="med" len="med"/>
                          <a:tailEnd type="none" w="med" len="med"/>
                        </a:ln>
                        <a:effectLst>
                          <a:outerShdw dist="28398" dir="3806096" algn="ctr" rotWithShape="0">
                            <a:srgbClr val="205867">
                              <a:alpha val="50000"/>
                            </a:srgbClr>
                          </a:outerShdw>
                        </a:effectLst>
                      </wps:spPr>
                      <wps:txbx>
                        <w:txbxContent>
                          <w:p>
                            <w:pPr>
                              <w:ind w:left="0" w:firstLine="0"/>
                              <w:rPr>
                                <w:rFonts w:ascii="Bernard MT Condensed" w:hAnsi="Bernard MT Condensed"/>
                                <w:sz w:val="20"/>
                                <w:szCs w:val="20"/>
                              </w:rPr>
                            </w:pPr>
                            <w:r>
                              <w:rPr>
                                <w:rFonts w:ascii="Bernard MT Condensed" w:hAnsi="Bernard MT Condensed"/>
                                <w:sz w:val="20"/>
                                <w:szCs w:val="20"/>
                              </w:rPr>
                              <w:t>Kaur Umum &amp; Perencanaan</w:t>
                            </w:r>
                          </w:p>
                        </w:txbxContent>
                      </wps:txbx>
                      <wps:bodyPr upright="1"/>
                    </wps:wsp>
                  </a:graphicData>
                </a:graphic>
              </wp:anchor>
            </w:drawing>
          </mc:Choice>
          <mc:Fallback>
            <w:pict>
              <v:rect id="Rectangle 14" o:spid="_x0000_s1026" o:spt="1" style="position:absolute;left:0pt;margin-left:244.6pt;margin-top:27.3pt;height:35.45pt;width:86.15pt;z-index:251683840;mso-width-relative:page;mso-height-relative:page;" fillcolor="#4BACC6"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6gmAIAAGIFAAAOAAAAZHJzL2Uyb0RvYy54bWysVO9r2zAQ/T7Y/yD0fbWdJm1i6pTSH2PQ&#10;bWXd2OeLJNtisuRJSpz2r9/pnKbpCoONJWCk0+np3dM7nZ1vO8M2ygftbMWLo5wzZYWT2jYV//b1&#10;5t2csxDBSjDOqoo/qMDPl2/fnA19qSaudUYqzxDEhnLoK97G2JdZFkSrOghHrlcWF2vnO4g49U0m&#10;PQyI3plskucn2eC87L0TKgSMXo2LfEn4da1E/FzXQUVmKo7cIn09fVfpmy3PoGw89K0WOxrwDyw6&#10;0BYP3UNdQQS29voVVKeFd8HV8Ui4LnN1rYWiGrCaIv+tmvsWekW1oDih38sU/h+s+LS580xLvLsp&#10;ZxY6vKMvqBrYxiiGMRRo6EOJeff9nU8lhv7WiR+BWXfZYpq68N4NrQKJtIqUn73YkCYBt7LV8NFJ&#10;hId1dKTVtvZdAkQV2Jau5GF/JWobmcBgkS+mRT7jTODadJZPihkdAeXT7t6H+F65jqVBxT2SJ3TY&#10;3IaY2ED5lELsndHyRhtDk2QzdWk82wAaBIRQNs5ou1l3SHeMF3n6jV7BODpqjFMI8cmtCYZOC4cn&#10;GMuGih/PEYJgXywG36z2h1/fpP+uuBdpnY7YI0Z3FZ8fMEmSX1tJDo6gzThGOsam2hS5HzUgidcI&#10;cd/KgUmdVJrMjxfYmVJjKxzP85N8ccoZmAZ7WETPmXfxu44tGTDdyV+INfuDVlCC6VsY1dsnvlLQ&#10;PbElPQ8KIWclM42mjNvVlrxLnkhGWzn5gFZD+uQnfJhw0Dr/yNmATV7x8HMNXnFmPli066KYTtOr&#10;QJPp7HSCE3+4sjpcASsQquIRpaLhZRxfknXvddPiSQUJZd0FWrzW5L5nVrvGwEamsnaPTnopDueU&#10;9fw0Ln8BAAD//wMAUEsDBBQABgAIAAAAIQBELjDv3wAAAAoBAAAPAAAAZHJzL2Rvd25yZXYueG1s&#10;TI8xT8MwEIV3JP6DdUhs1EndBBTiVAjUqQOQsrC5sUki7HOw3Tb99xwTHU/36b3v1evZWXY0IY4e&#10;JeSLDJjBzusRewkfu83dA7CYFGplPRoJZxNh3Vxf1arS/oTv5timnlEIxkpJGFKaKs5jNxin4sJP&#10;Bun35YNTic7Qcx3UicKd5cssK7lTI1LDoCbzPJjuuz04CVHYTwybs3/Z7spC/bTL7durk/L2Zn56&#10;BJbMnP5h+NMndWjIae8PqCOzEopVTluSBCFKYATc50IA2xOZrQrgTc0vJzS/AAAA//8DAFBLAQIt&#10;ABQABgAIAAAAIQC2gziS/gAAAOEBAAATAAAAAAAAAAAAAAAAAAAAAABbQ29udGVudF9UeXBlc10u&#10;eG1sUEsBAi0AFAAGAAgAAAAhADj9If/WAAAAlAEAAAsAAAAAAAAAAAAAAAAALwEAAF9yZWxzLy5y&#10;ZWxzUEsBAi0AFAAGAAgAAAAhAFve/qCYAgAAYgUAAA4AAAAAAAAAAAAAAAAALgIAAGRycy9lMm9E&#10;b2MueG1sUEsBAi0AFAAGAAgAAAAhAEQuMO/fAAAACgEAAA8AAAAAAAAAAAAAAAAA8gQAAGRycy9k&#10;b3ducmV2LnhtbFBLBQYAAAAABAAEAPMAAAD+BQAAAAA=&#10;">
                <v:fill on="t" focussize="0,0"/>
                <v:stroke weight="3pt" color="#EFEFEF" joinstyle="miter"/>
                <v:imagedata o:title=""/>
                <o:lock v:ext="edit" aspectratio="f"/>
                <v:shadow on="t" color="#205867" opacity="32768f" offset="1pt,2pt" origin="0f,0f" matrix="65536f,0f,0f,65536f"/>
                <v:textbox>
                  <w:txbxContent>
                    <w:p>
                      <w:pPr>
                        <w:ind w:left="0" w:firstLine="0"/>
                        <w:rPr>
                          <w:rFonts w:ascii="Bernard MT Condensed" w:hAnsi="Bernard MT Condensed"/>
                          <w:sz w:val="20"/>
                          <w:szCs w:val="20"/>
                        </w:rPr>
                      </w:pPr>
                      <w:r>
                        <w:rPr>
                          <w:rFonts w:ascii="Bernard MT Condensed" w:hAnsi="Bernard MT Condensed"/>
                          <w:sz w:val="20"/>
                          <w:szCs w:val="20"/>
                        </w:rPr>
                        <w:t>Kaur Umum &amp; Perencanaan</w:t>
                      </w:r>
                    </w:p>
                  </w:txbxContent>
                </v:textbox>
              </v:rect>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bidi="en-US"/>
        </w:rPr>
      </w:pP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2032" behindDoc="0" locked="0" layoutInCell="1" allowOverlap="1">
                <wp:simplePos x="0" y="0"/>
                <wp:positionH relativeFrom="column">
                  <wp:posOffset>19050</wp:posOffset>
                </wp:positionH>
                <wp:positionV relativeFrom="paragraph">
                  <wp:posOffset>5080</wp:posOffset>
                </wp:positionV>
                <wp:extent cx="1082040" cy="450215"/>
                <wp:effectExtent l="6350" t="6350" r="35560" b="38735"/>
                <wp:wrapNone/>
                <wp:docPr id="40" name="Rectangle 16"/>
                <wp:cNvGraphicFramePr/>
                <a:graphic xmlns:a="http://schemas.openxmlformats.org/drawingml/2006/main">
                  <a:graphicData uri="http://schemas.microsoft.com/office/word/2010/wordprocessingShape">
                    <wps:wsp>
                      <wps:cNvSpPr/>
                      <wps:spPr>
                        <a:xfrm>
                          <a:off x="0" y="0"/>
                          <a:ext cx="1082040" cy="450215"/>
                        </a:xfrm>
                        <a:prstGeom prst="rect">
                          <a:avLst/>
                        </a:prstGeom>
                        <a:gradFill rotWithShape="0">
                          <a:gsLst>
                            <a:gs pos="0">
                              <a:srgbClr val="92CDDC"/>
                            </a:gs>
                            <a:gs pos="50000">
                              <a:srgbClr val="DAEEF3"/>
                            </a:gs>
                            <a:gs pos="100000">
                              <a:srgbClr val="92CDDC"/>
                            </a:gs>
                          </a:gsLst>
                          <a:lin ang="189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ind w:left="0" w:firstLine="0"/>
                              <w:rPr>
                                <w:rFonts w:ascii="Bernard MT Condensed" w:hAnsi="Bernard MT Condensed"/>
                                <w:sz w:val="20"/>
                                <w:szCs w:val="20"/>
                              </w:rPr>
                            </w:pPr>
                            <w:r>
                              <w:rPr>
                                <w:rFonts w:ascii="Bernard MT Condensed" w:hAnsi="Bernard MT Condensed"/>
                                <w:sz w:val="20"/>
                                <w:szCs w:val="20"/>
                              </w:rPr>
                              <w:t>KEPALA SEKSI</w:t>
                            </w:r>
                          </w:p>
                          <w:p>
                            <w:pPr>
                              <w:jc w:val="center"/>
                              <w:rPr>
                                <w:rFonts w:ascii="Bernard MT Condensed" w:hAnsi="Bernard MT Condensed"/>
                                <w:sz w:val="20"/>
                                <w:szCs w:val="20"/>
                              </w:rPr>
                            </w:pPr>
                            <w:r>
                              <w:rPr>
                                <w:rFonts w:ascii="Bernard MT Condensed" w:hAnsi="Bernard MT Condensed"/>
                                <w:sz w:val="20"/>
                                <w:szCs w:val="20"/>
                              </w:rPr>
                              <w:t>KESEJAHTERAAN DAN PELAYANAN</w:t>
                            </w:r>
                          </w:p>
                        </w:txbxContent>
                      </wps:txbx>
                      <wps:bodyPr upright="1"/>
                    </wps:wsp>
                  </a:graphicData>
                </a:graphic>
              </wp:anchor>
            </w:drawing>
          </mc:Choice>
          <mc:Fallback>
            <w:pict>
              <v:rect id="Rectangle 16" o:spid="_x0000_s1026" o:spt="1" style="position:absolute;left:0pt;margin-left:1.5pt;margin-top:0.4pt;height:35.45pt;width:85.2pt;z-index:251692032;mso-width-relative:page;mso-height-relative:page;" fillcolor="#92CDDC"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S2wIAAN0GAAAOAAAAZHJzL2Uyb0RvYy54bWy0Vd9v0zAQfkfif7D8zpJ0TddGS6dpYwhp&#10;wMRAPLuOk1g4trHdpttfz9lOs8AmGAj6ENl35/v53dfTs30n0I4Zy5UscXaUYsQkVRWXTYk/f7p6&#10;tcTIOiIrIpRkJb5jFp+tX7447XXBZqpVomIGgRNpi16XuHVOF0liacs6Yo+UZhKUtTIdcXA1TVIZ&#10;0oP3TiSzNF0kvTKVNooya0F6GZV4HfzXNaPuQ11b5pAoMeTmwteE78Z/k/UpKRpDdMvpkAb5iyw6&#10;wiUEHV1dEkfQ1vBHrjpOjbKqdkdUdYmqa05ZqAGqydKfqrltiWahFmiO1WOb7L9zS9/vbgziFcxu&#10;gZEkHczoI3SNyEYwBDJoUK9tAXa3+sb4Eq2+VvSrRVJdtGDGzo1RfctIBWll3j754YG/WHiKNv07&#10;VYF7snUq9Gpfm847hC6gfRjJ3TgStneIgjBLl7N0DpOjoMvzNJ/nIQQpDq+1se4NUx3yhxIbSD54&#10;J7tr63w2pDiYDAOqrrgQyCj3hbs29NiHDUoLb+IBaQX1RHFAI7sQBu0I4IhQyqTLwwux7aCqKF+k&#10;8IuIAjHgLornBzFkMnoKeTV2GisPdl4yWv06HuD/qXjLg/g38TJv9/8LhCyaQ1sFlwggA2NdrmJ0&#10;ZCkRzMNvGCvsYpiP74OQqAfN7OSQphJ8VD6zSX88FDsN0nEH9CR4V+LQ1mG8Hu2vZRXIwxEu4hkq&#10;FdLnzQLxDFBSW3Bx21Y9qrgH6Gx5vAJSrDiw0PEyXaSrE4yIaIA+qTP4SVw+s9aIoJDVFIBD0kTo&#10;lkREjYaPIDJmGwA6KSQstd/jyAduv9kH2jj2c/M7vlHVHWw5rJVfG/+fAIdWmXuMeuDXEttvW2IY&#10;RuKthM1aZXO/1i5c5vnJDC5mqtlMNURScFViB60KxwsXSXyrDW9aiJSFdZTqHNil5mHxH7IaOAk4&#10;NO5d5HtP0tN7sHr4V1p/BwAA//8DAFBLAwQUAAYACAAAACEAJlKqDdsAAAAIAQAADwAAAGRycy9k&#10;b3ducmV2LnhtbExPQU7DMBC8I/EHa5G4UYdEKiTEqaqoIC4c2vKAbbwkgXgdxW6b/p7tCU47oxnN&#10;zpSr2Q3qRFPoPRt4XCSgiBtve24NfO5fH55BhYhscfBMBi4UYFXd3pRYWH/mLZ12sVUSwqFAA12M&#10;Y6F1aDpyGBZ+JBbty08Oo9Cp1XbCs4S7QadJstQOe5YPHY5Ud9T87I7OAF54XW++83Tz9vGeb7N8&#10;rEMzGnN/N69fQEWa458ZrvWlOlTS6eCPbIMahC/FaCDL5F7lp1SmHQSkSQa6KvX/AdUvAAAA//8D&#10;AFBLAQItABQABgAIAAAAIQC2gziS/gAAAOEBAAATAAAAAAAAAAAAAAAAAAAAAABbQ29udGVudF9U&#10;eXBlc10ueG1sUEsBAi0AFAAGAAgAAAAhADj9If/WAAAAlAEAAAsAAAAAAAAAAAAAAAAALwEAAF9y&#10;ZWxzLy5yZWxzUEsBAi0AFAAGAAgAAAAhAAqEtlLbAgAA3QYAAA4AAAAAAAAAAAAAAAAALgIAAGRy&#10;cy9lMm9Eb2MueG1sUEsBAi0AFAAGAAgAAAAhACZSqg3bAAAACAEAAA8AAAAAAAAAAAAAAAAANQUA&#10;AGRycy9kb3ducmV2LnhtbFBLBQYAAAAABAAEAPMAAAA9BgAAAAA=&#10;">
                <v:fill type="gradient" on="t" color2="#DAEEF3" angle="135" focus="50%" focussize="0f,0f" focusposition="0f,0f"/>
                <v:stroke weight="1pt" color="#92CDDC" joinstyle="miter"/>
                <v:imagedata o:title=""/>
                <o:lock v:ext="edit" aspectratio="f"/>
                <v:shadow on="t" color="#205867" opacity="32768f" offset="1pt,2pt" origin="0f,0f" matrix="65536f,0f,0f,65536f"/>
                <v:textbox>
                  <w:txbxContent>
                    <w:p>
                      <w:pPr>
                        <w:ind w:left="0" w:firstLine="0"/>
                        <w:rPr>
                          <w:rFonts w:ascii="Bernard MT Condensed" w:hAnsi="Bernard MT Condensed"/>
                          <w:sz w:val="20"/>
                          <w:szCs w:val="20"/>
                        </w:rPr>
                      </w:pPr>
                      <w:r>
                        <w:rPr>
                          <w:rFonts w:ascii="Bernard MT Condensed" w:hAnsi="Bernard MT Condensed"/>
                          <w:sz w:val="20"/>
                          <w:szCs w:val="20"/>
                        </w:rPr>
                        <w:t>KEPALA SEKSI</w:t>
                      </w:r>
                    </w:p>
                    <w:p>
                      <w:pPr>
                        <w:jc w:val="center"/>
                        <w:rPr>
                          <w:rFonts w:ascii="Bernard MT Condensed" w:hAnsi="Bernard MT Condensed"/>
                          <w:sz w:val="20"/>
                          <w:szCs w:val="20"/>
                        </w:rPr>
                      </w:pPr>
                      <w:r>
                        <w:rPr>
                          <w:rFonts w:ascii="Bernard MT Condensed" w:hAnsi="Bernard MT Condensed"/>
                          <w:sz w:val="20"/>
                          <w:szCs w:val="20"/>
                        </w:rPr>
                        <w:t>KESEJAHTERAAN DAN PELAYANAN</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93056" behindDoc="0" locked="0" layoutInCell="1" allowOverlap="1">
                <wp:simplePos x="0" y="0"/>
                <wp:positionH relativeFrom="column">
                  <wp:posOffset>1412240</wp:posOffset>
                </wp:positionH>
                <wp:positionV relativeFrom="paragraph">
                  <wp:posOffset>20955</wp:posOffset>
                </wp:positionV>
                <wp:extent cx="1082040" cy="425450"/>
                <wp:effectExtent l="6350" t="6350" r="35560" b="44450"/>
                <wp:wrapNone/>
                <wp:docPr id="41" name="Rectangle 17"/>
                <wp:cNvGraphicFramePr/>
                <a:graphic xmlns:a="http://schemas.openxmlformats.org/drawingml/2006/main">
                  <a:graphicData uri="http://schemas.microsoft.com/office/word/2010/wordprocessingShape">
                    <wps:wsp>
                      <wps:cNvSpPr/>
                      <wps:spPr>
                        <a:xfrm>
                          <a:off x="0" y="0"/>
                          <a:ext cx="1082040" cy="425450"/>
                        </a:xfrm>
                        <a:prstGeom prst="rect">
                          <a:avLst/>
                        </a:prstGeom>
                        <a:gradFill rotWithShape="0">
                          <a:gsLst>
                            <a:gs pos="0">
                              <a:srgbClr val="92CDDC"/>
                            </a:gs>
                            <a:gs pos="50000">
                              <a:srgbClr val="DAEEF3"/>
                            </a:gs>
                            <a:gs pos="100000">
                              <a:srgbClr val="92CDDC"/>
                            </a:gs>
                          </a:gsLst>
                          <a:lin ang="189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ind w:left="0" w:firstLine="0"/>
                              <w:rPr>
                                <w:rFonts w:ascii="Bernard MT Condensed" w:hAnsi="Bernard MT Condensed"/>
                                <w:sz w:val="20"/>
                                <w:szCs w:val="20"/>
                              </w:rPr>
                            </w:pPr>
                            <w:r>
                              <w:rPr>
                                <w:rFonts w:ascii="Bernard MT Condensed" w:hAnsi="Bernard MT Condensed"/>
                                <w:sz w:val="20"/>
                                <w:szCs w:val="20"/>
                              </w:rPr>
                              <w:t>KEPALA SEKSI</w:t>
                            </w:r>
                          </w:p>
                          <w:p>
                            <w:pPr>
                              <w:jc w:val="center"/>
                              <w:rPr>
                                <w:rFonts w:ascii="Bernard MT Condensed" w:hAnsi="Bernard MT Condensed"/>
                                <w:sz w:val="20"/>
                                <w:szCs w:val="20"/>
                              </w:rPr>
                            </w:pPr>
                            <w:r>
                              <w:rPr>
                                <w:rFonts w:ascii="Bernard MT Condensed" w:hAnsi="Bernard MT Condensed"/>
                                <w:sz w:val="20"/>
                                <w:szCs w:val="20"/>
                              </w:rPr>
                              <w:t>PEMERINTAHAN</w:t>
                            </w:r>
                          </w:p>
                        </w:txbxContent>
                      </wps:txbx>
                      <wps:bodyPr upright="1"/>
                    </wps:wsp>
                  </a:graphicData>
                </a:graphic>
              </wp:anchor>
            </w:drawing>
          </mc:Choice>
          <mc:Fallback>
            <w:pict>
              <v:rect id="Rectangle 17" o:spid="_x0000_s1026" o:spt="1" style="position:absolute;left:0pt;margin-left:111.2pt;margin-top:1.65pt;height:33.5pt;width:85.2pt;z-index:251693056;mso-width-relative:page;mso-height-relative:page;" fillcolor="#92CDDC"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Je2gIAAN0GAAAOAAAAZHJzL2Uyb0RvYy54bWy0Vd9v0zAQfkfif7D8zpJm7dZGS6dpYwhp&#10;wMRAPLuOk1g4trHdpuOv53xuQ2ETDAR9iOy78/387uvZ+bZXZCOcl0ZXdHKUUyI0N7XUbUU/frh+&#10;MafEB6ZrpowWFb0Xnp4vnz87G2wpCtMZVQtHwIn25WAr2oVgyyzzvBM980fGCg3KxrieBbi6Nqsd&#10;G8B7r7Iiz0+ywbjaOsOF9yC9Skq6RP9NI3h41zReBKIqCrkF/Dr8ruI3W56xsnXMdpLv0mB/kUXP&#10;pIago6srFhhZO/nAVS+5M9404YibPjNNI7nAGqCaSf5TNXcdswJrgeZ4O7bJ/zu3/O3m1hFZw+xO&#10;KdGshxm9h64x3SpBQAYNGqwvwe7O3rpYorc3hn/2RJvLDszEhXNm6ASrIa1JtM9+eBAvHp6S1fDG&#10;1OCerYPBXm0b10eH0AWyxZHcjyMR20A4CCf5vMinMDkOumkxm85wZhkr96+t8+GVMD2Jh4o6SB69&#10;s82NDzEbVu5NdgOqr6VSxJnwSYYOexzDotLDm3Qg1kA9SYxoFJfKkQ0DHDHOhQ4zfKHWPVSV5Cc5&#10;/BKiQAy4S+LpXgyZjJ4wr9YfxpqhXZSMVr+OB/h/LN58L/5NvEm0+/8FQhbtvq1KagKQgbHOFyk6&#10;8ZwpEeGHyMEFwvnEPihNBtAUp/s0jZKj8olN+uOh+MMgvQxAT0r2FcW27sYb0f5S10gegUmVzlCp&#10;0jFvgcSzg5JZg4u7rh5ILSNAi/nxAkixlsBCx/P8JF/A4jHVAn3y4OijuHxirQlBmNUhAHdJM2U7&#10;lhA1Gj6AyJgtAvSgEFzquMeJD8J2tUXaKPYMsTL1PWw5rFVcm/ifAIfOuK+UDMCvFfVf1swJStRr&#10;DZu1mEzjWge8TGenBVzcoWZ1qGGag6uKBmgVHi9DIvG1dbLtINIE11GbC2CXRuLiR+ZJWe04CTg0&#10;7V3i+0jSh3e0+v6vtPwGAAD//wMAUEsDBBQABgAIAAAAIQBbc26/3wAAAAoBAAAPAAAAZHJzL2Rv&#10;d25yZXYueG1sTI/LTsMwEEX3SPyDNUjsqPNogYQ4VRUVxIZFCx/gxkMSiMdW7Lbp3zOsYDmao3vP&#10;rdazHcUJpzA4UpAuEhBIrTMDdQo+3p/vHkGEqMno0REquGCAdX19VenSuDPt8LSPneAQCqVW0Mfo&#10;SylD26PVYeE8Ev8+3WR15HPqpJn0mcPtKLMkuZdWD8QNvfbY9Nh+749Wgb7Qptl+Fdn25e212OWF&#10;b0Lrlbq9mTdPICLO8Q+GX31Wh5qdDu5IJohRQZalvCUqyB9WIBjIi3QJ4sBkslyBrCv5f0L9AwAA&#10;//8DAFBLAQItABQABgAIAAAAIQC2gziS/gAAAOEBAAATAAAAAAAAAAAAAAAAAAAAAABbQ29udGVu&#10;dF9UeXBlc10ueG1sUEsBAi0AFAAGAAgAAAAhADj9If/WAAAAlAEAAAsAAAAAAAAAAAAAAAAALwEA&#10;AF9yZWxzLy5yZWxzUEsBAi0AFAAGAAgAAAAhAPxJIl7aAgAA3QYAAA4AAAAAAAAAAAAAAAAALgIA&#10;AGRycy9lMm9Eb2MueG1sUEsBAi0AFAAGAAgAAAAhAFtzbr/fAAAACgEAAA8AAAAAAAAAAAAAAAAA&#10;NAUAAGRycy9kb3ducmV2LnhtbFBLBQYAAAAABAAEAPMAAABABgAAAAA=&#10;">
                <v:fill type="gradient" on="t" color2="#DAEEF3" angle="135" focus="50%" focussize="0f,0f" focusposition="0f,0f"/>
                <v:stroke weight="1pt" color="#92CDDC" joinstyle="miter"/>
                <v:imagedata o:title=""/>
                <o:lock v:ext="edit" aspectratio="f"/>
                <v:shadow on="t" color="#205867" opacity="32768f" offset="1pt,2pt" origin="0f,0f" matrix="65536f,0f,0f,65536f"/>
                <v:textbox>
                  <w:txbxContent>
                    <w:p>
                      <w:pPr>
                        <w:ind w:left="0" w:firstLine="0"/>
                        <w:rPr>
                          <w:rFonts w:ascii="Bernard MT Condensed" w:hAnsi="Bernard MT Condensed"/>
                          <w:sz w:val="20"/>
                          <w:szCs w:val="20"/>
                        </w:rPr>
                      </w:pPr>
                      <w:r>
                        <w:rPr>
                          <w:rFonts w:ascii="Bernard MT Condensed" w:hAnsi="Bernard MT Condensed"/>
                          <w:sz w:val="20"/>
                          <w:szCs w:val="20"/>
                        </w:rPr>
                        <w:t>KEPALA SEKSI</w:t>
                      </w:r>
                    </w:p>
                    <w:p>
                      <w:pPr>
                        <w:jc w:val="center"/>
                        <w:rPr>
                          <w:rFonts w:ascii="Bernard MT Condensed" w:hAnsi="Bernard MT Condensed"/>
                          <w:sz w:val="20"/>
                          <w:szCs w:val="20"/>
                        </w:rPr>
                      </w:pPr>
                      <w:r>
                        <w:rPr>
                          <w:rFonts w:ascii="Bernard MT Condensed" w:hAnsi="Bernard MT Condensed"/>
                          <w:sz w:val="20"/>
                          <w:szCs w:val="20"/>
                        </w:rPr>
                        <w:t>PEMERINTAHAN</w:t>
                      </w:r>
                    </w:p>
                  </w:txbxContent>
                </v:textbox>
              </v:rect>
            </w:pict>
          </mc:Fallback>
        </mc:AlternateContent>
      </w:r>
    </w:p>
    <w:p>
      <w:pPr>
        <w:tabs>
          <w:tab w:val="left" w:pos="426"/>
        </w:tabs>
        <w:spacing w:before="0" w:after="0" w:line="480" w:lineRule="auto"/>
        <w:ind w:left="0" w:firstLine="0"/>
        <w:rPr>
          <w:rFonts w:ascii="Times New Roman" w:hAnsi="Times New Roman" w:eastAsia="Times New Roman" w:cs="Times New Roman"/>
          <w:b/>
          <w:bCs/>
          <w:color w:val="FF0000"/>
          <w:sz w:val="24"/>
          <w:szCs w:val="24"/>
          <w:lang w:val="id-ID" w:bidi="en-US"/>
        </w:rPr>
      </w:pPr>
    </w:p>
    <w:p>
      <w:pPr>
        <w:tabs>
          <w:tab w:val="left" w:pos="180"/>
          <w:tab w:val="left" w:pos="426"/>
        </w:tabs>
        <w:spacing w:before="0" w:after="0" w:line="480" w:lineRule="auto"/>
        <w:ind w:left="0" w:firstLine="0"/>
        <w:jc w:val="both"/>
        <w:rPr>
          <w:rFonts w:ascii="Times New Roman" w:hAnsi="Times New Roman" w:eastAsia="Times New Roman" w:cs="Times New Roman"/>
          <w:color w:val="FF0000"/>
          <w:sz w:val="24"/>
          <w:szCs w:val="24"/>
          <w:lang w:val="id-ID" w:bidi="en-US"/>
        </w:rPr>
      </w:pPr>
      <w:r>
        <w:rPr>
          <w:rFonts w:ascii="Times New Roman" w:hAnsi="Times New Roman" w:eastAsia="Times New Roman" w:cs="Times New Roman"/>
          <w:b/>
          <w:bCs/>
          <w:color w:val="FF0000"/>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1375410</wp:posOffset>
                </wp:positionH>
                <wp:positionV relativeFrom="paragraph">
                  <wp:posOffset>235585</wp:posOffset>
                </wp:positionV>
                <wp:extent cx="381635" cy="0"/>
                <wp:effectExtent l="11430" t="0" r="26670" b="18415"/>
                <wp:wrapNone/>
                <wp:docPr id="60" name="AutoShape 44"/>
                <wp:cNvGraphicFramePr/>
                <a:graphic xmlns:a="http://schemas.openxmlformats.org/drawingml/2006/main">
                  <a:graphicData uri="http://schemas.microsoft.com/office/word/2010/wordprocessingShape">
                    <wps:wsp>
                      <wps:cNvCnPr/>
                      <wps:spPr>
                        <a:xfrm rot="5400000">
                          <a:off x="0" y="0"/>
                          <a:ext cx="38163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AutoShape 44" o:spid="_x0000_s1026" o:spt="32" type="#_x0000_t32" style="position:absolute;left:0pt;margin-left:108.3pt;margin-top:18.55pt;height:0pt;width:30.05pt;rotation:5898240f;z-index:251703296;mso-width-relative:page;mso-height-relative:page;" filled="f" stroked="t" coordsize="21600,21600" o:gfxdata="UEsDBAoAAAAAAIdO4kAAAAAAAAAAAAAAAAAEAAAAZHJzL1BLAwQUAAAACACHTuJAW5pZUdUAAAAJ&#10;AQAADwAAAGRycy9kb3ducmV2LnhtbE2PwU6EMBCG7ya+QzMm3txSjGCQsgejWRP14Go8FzpSIp0S&#10;Wtj17R3jQY8z8+X/v6m3Rz+KFec4BNKgNhkIpC7YgXoNb6/3F9cgYjJkzRgINXxhhG1zelKbyoYD&#10;veC6T73gEIqV0eBSmiopY+fQm7gJExLfPsLsTeJx7qWdzYHD/SjzLCukNwNxgzMT3jrsPveL55Jg&#10;3x8fdsqVMz5d2bVNu7vlWevzM5XdgEh4TH8w/OizOjTs1IaFbBSjhlwVBaMaLksFgoG8LEoQ7e9C&#10;NrX8/0HzDVBLAwQUAAAACACHTuJA1rSuIOYBAADwAwAADgAAAGRycy9lMm9Eb2MueG1srVNNjxMx&#10;DL0j8R+i3OlMu91qNep0hVqWC4JKwA9Ik8xMpHzJTjvtv8fJdAsslx7IIXJi+9nvxVk/n51lJw1o&#10;gm/5fFZzpr0Myvi+5T9/vHx44gyT8ErY4HXLLxr58+b9u/UYG70IQ7BKAyMQj80YWz6kFJuqQjlo&#10;J3AWovbk7AI4kegIfaVAjITubLWo61U1BlARgtSIdLubnPyKCPcAhq4zUu+CPDrt04QK2opElHAw&#10;EfmmdNt1WqZvXYc6MdtyYprKTkXIPuS92qxF04OIg5HXFsQ9Lbzh5ITxVPQGtRNJsCOYf6CckRAw&#10;dGkmg6smIkURYjGv32jzfRBRFy4kNcab6Pj/YOXX0x6YUS1fkSReOHrxj8cUSmm2XGaBxogNxW39&#10;Hq4njHvIbM8dOAaBVH1c1nkVDYgVOxeJLzeJ9TkxSZcPT/PVwyNn8tVVTSgZLQKmzzo4lo2WYwJh&#10;+iFtg/f0jgHmBV2cvmCiPijxNSEnW8/Gli9oZXRBg9nRQJDpIpFD35dkDNaoF2NtTkHoD1sL7CTy&#10;cEz9T8B/heUqO4HDFFdc09gMWqhPXrF0iaSap9/Ccw9OK86sps+VLQIUTRLG3hNJnKwnalnxSeNs&#10;HYK6FOnLPQ1CIX8d2jxpf55L9u+Pu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5pZUdUAAAAJ&#10;AQAADwAAAAAAAAABACAAAAAiAAAAZHJzL2Rvd25yZXYueG1sUEsBAhQAFAAAAAgAh07iQNa0riDm&#10;AQAA8AMAAA4AAAAAAAAAAQAgAAAAJAEAAGRycy9lMm9Eb2MueG1sUEsFBgAAAAAGAAYAWQEAAHwF&#10;A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2597150</wp:posOffset>
                </wp:positionH>
                <wp:positionV relativeFrom="paragraph">
                  <wp:posOffset>267970</wp:posOffset>
                </wp:positionV>
                <wp:extent cx="381635" cy="0"/>
                <wp:effectExtent l="11430" t="0" r="26670" b="18415"/>
                <wp:wrapNone/>
                <wp:docPr id="59" name="AutoShape 43"/>
                <wp:cNvGraphicFramePr/>
                <a:graphic xmlns:a="http://schemas.openxmlformats.org/drawingml/2006/main">
                  <a:graphicData uri="http://schemas.microsoft.com/office/word/2010/wordprocessingShape">
                    <wps:wsp>
                      <wps:cNvCnPr/>
                      <wps:spPr>
                        <a:xfrm rot="5400000">
                          <a:off x="0" y="0"/>
                          <a:ext cx="38163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AutoShape 43" o:spid="_x0000_s1026" o:spt="32" type="#_x0000_t32" style="position:absolute;left:0pt;margin-left:204.5pt;margin-top:21.1pt;height:0pt;width:30.05pt;rotation:5898240f;z-index:251702272;mso-width-relative:page;mso-height-relative:page;" filled="f" stroked="t" coordsize="21600,21600" o:gfxdata="UEsDBAoAAAAAAIdO4kAAAAAAAAAAAAAAAAAEAAAAZHJzL1BLAwQUAAAACACHTuJArut7nNYAAAAJ&#10;AQAADwAAAGRycy9kb3ducmV2LnhtbE2PzU7DMBCE70i8g7VI3KidqBSaxukBgYoEHCioZydekoh4&#10;HdlOWt6eRRzgtj+jmW/K7ckNYsYQe08asoUCgdR421Or4f3t4eoWREyGrBk8oYYvjLCtzs9KU1h/&#10;pFec96kVbEKxMBq6lMZCyth06Exc+BGJfx8+OJN4Da20wRzZ3A0yV2olnemJEzoz4l2Hzed+chzi&#10;7eHpcZd1NwGfr+1cp9399KL15UWmNiASntKfGH7wGR0qZqr9RDaKQcNSrblL4iHPQbBguVpnIOrf&#10;g6xK+b9B9Q1QSwMEFAAAAAgAh07iQLukOtTnAQAA8AMAAA4AAABkcnMvZTJvRG9jLnhtbK1Ty24b&#10;MQy8F+g/CLrX60ccpAuvg8JueilaA2k/gJa0uwL0gih77b8vpXWcNr34EB0ESiSHnBG1ejxZw44q&#10;ovau4bPJlDPlhJfadQ3//evp0wNnmMBJMN6php8V8sf1xw+rIdRq7ntvpIqMQBzWQ2h4n1KoqwpF&#10;ryzgxAflyNn6aCHRMXaVjDAQujXVfDq9rwYfZYheKES63Y5OfkGMtwD6ttVCbb04WOXSiBqVgUSU&#10;sNcB+bp027ZKpJ9tiyox03BimspORcje571ar6DuIoRei0sLcEsLbzhZ0I6KXqG2kIAdov4PymoR&#10;Pfo2TYS31UikKEIsZtM32jz3EFThQlJjuIqO7wcrfhx3kWnZ8OVnzhxYevEvh+RLaXa3yAINAWuK&#10;27hdvJww7GJme2qjZdGTqsu7aV5FA2LFTkXi81VidUpM0OXiYXa/WHImXlzViJLRQsT0TXnLstFw&#10;TBF016eNd47e0cdZQYfjd0zUByW+JORk49jQ8DmtjA40mC0NBJk2EDl0XUlGb7R80sbkFIzdfmMi&#10;O0IejrH/EfifsFxlC9iPccU1jk2vQH51kqVzINUc/Raee7BKcmYUfa5sESDUCbS5JZI4GUfUsuKj&#10;xtnae3ku0pd7GoRC/jK0edL+Ppfs14+6/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u63uc1gAA&#10;AAkBAAAPAAAAAAAAAAEAIAAAACIAAABkcnMvZG93bnJldi54bWxQSwECFAAUAAAACACHTuJAu6Q6&#10;1OcBAADwAwAADgAAAAAAAAABACAAAAAlAQAAZHJzL2Uyb0RvYy54bWxQSwUGAAAAAAYABgBZAQAA&#10;fgU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3696970</wp:posOffset>
                </wp:positionH>
                <wp:positionV relativeFrom="paragraph">
                  <wp:posOffset>242570</wp:posOffset>
                </wp:positionV>
                <wp:extent cx="381635" cy="0"/>
                <wp:effectExtent l="11430" t="0" r="26670" b="18415"/>
                <wp:wrapNone/>
                <wp:docPr id="58" name="AutoShape 42"/>
                <wp:cNvGraphicFramePr/>
                <a:graphic xmlns:a="http://schemas.openxmlformats.org/drawingml/2006/main">
                  <a:graphicData uri="http://schemas.microsoft.com/office/word/2010/wordprocessingShape">
                    <wps:wsp>
                      <wps:cNvCnPr/>
                      <wps:spPr>
                        <a:xfrm rot="5400000">
                          <a:off x="0" y="0"/>
                          <a:ext cx="38163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AutoShape 42" o:spid="_x0000_s1026" o:spt="32" type="#_x0000_t32" style="position:absolute;left:0pt;margin-left:291.1pt;margin-top:19.1pt;height:0pt;width:30.05pt;rotation:5898240f;z-index:251701248;mso-width-relative:page;mso-height-relative:page;" filled="f" stroked="t" coordsize="21600,21600" o:gfxdata="UEsDBAoAAAAAAIdO4kAAAAAAAAAAAAAAAAAEAAAAZHJzL1BLAwQUAAAACACHTuJAeZzriNcAAAAJ&#10;AQAADwAAAGRycy9kb3ducmV2LnhtbE2PQU/DMAyF70j8h8hI3Fjajo2qNN0BgYYEOzCmndPGNBWN&#10;UzVpN/49RhzgZNnv6b3P5ebsejHjGDpPCtJFAgKp8aajVsHh/ekmBxGiJqN7T6jgCwNsqsuLUhfG&#10;n+gN531sBYdQKLQCG+NQSBkai06HhR+QWPvwo9OR17GVZtQnDne9zJJkLZ3uiBusHvDBYvO5nxyX&#10;eHN8ed6m9m7E15WZ67h9nHZKXV+lyT2IiOf4Z4YffEaHiplqP5EJolewyrOMrQqWOU82rG+zJYj6&#10;9yCrUv7/oPoGUEsDBBQAAAAIAIdO4kCa+msa5gEAAPADAAAOAAAAZHJzL2Uyb0RvYy54bWytU01v&#10;2zAMvQ/YfxB0X5ykTVEYcYohWXcZtgDbfgAjy7YAfYFU4uTfj5LTbusuOUwHgRLJR74nav10dlac&#10;NJIJvpGL2VwK7VVoje8b+fPH84dHKSiBb8EGrxt50SSfNu/frcdY62UYgm01CgbxVI+xkUNKsa4q&#10;UoN2QLMQtWdnF9BB4iP2VYswMrqz1XI+f6jGgG3EoDQR3+4mp7wi4i2AoeuM0rugjk77NKGitpCY&#10;Eg0mktyUbrtOq/St60gnYRvJTFPZuQjbh7xXmzXUPUIcjLq2ALe08IaTA+O56CvUDhKII5p/oJxR&#10;GCh0aaaCqyYiRRFmsZi/0eb7AFEXLiw1xVfR6f/Bqq+nPQrTNnLF7+7B8Yt/PKZQSov7ZRZojFRz&#10;3Nbv8XqiuMfM9tyhExhY1dX9PK+iAbMS5yLx5VVifU5C8eXd4+LhbiWFenFVE0pGi0jpsw5OZKOR&#10;lBBMP6Rt8J7fMeCioMPpCyXugxNfEnKy9WJs5JJXRgcezI4Hgk0XmRz5viRTsKZ9NtbmFML+sLUo&#10;TpCHY+p/Av4rLFfZAQ1TXHFNYzNoaD/5VqRLZNU8/xaZe3C6lcJq/lzZYkCoExh7SyRzsp6pZcUn&#10;jbN1CO2lSF/ueRAK+evQ5kn781yyf3/Uz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5nOuI1wAA&#10;AAkBAAAPAAAAAAAAAAEAIAAAACIAAABkcnMvZG93bnJldi54bWxQSwECFAAUAAAACACHTuJAmvpr&#10;GuYBAADwAwAADgAAAAAAAAABACAAAAAmAQAAZHJzL2Uyb0RvYy54bWxQSwUGAAAAAAYABgBZAQAA&#10;fgU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lang w:val="id-ID" w:eastAsia="id-ID"/>
        </w:rPr>
        <mc:AlternateContent>
          <mc:Choice Requires="wps">
            <w:drawing>
              <wp:anchor distT="0" distB="0" distL="114300" distR="114300" simplePos="0" relativeHeight="251704320" behindDoc="0" locked="0" layoutInCell="1" allowOverlap="1">
                <wp:simplePos x="0" y="0"/>
                <wp:positionH relativeFrom="column">
                  <wp:posOffset>276860</wp:posOffset>
                </wp:positionH>
                <wp:positionV relativeFrom="paragraph">
                  <wp:posOffset>235585</wp:posOffset>
                </wp:positionV>
                <wp:extent cx="381635" cy="0"/>
                <wp:effectExtent l="11430" t="0" r="26670" b="18415"/>
                <wp:wrapNone/>
                <wp:docPr id="61" name="AutoShape 45"/>
                <wp:cNvGraphicFramePr/>
                <a:graphic xmlns:a="http://schemas.openxmlformats.org/drawingml/2006/main">
                  <a:graphicData uri="http://schemas.microsoft.com/office/word/2010/wordprocessingShape">
                    <wps:wsp>
                      <wps:cNvCnPr/>
                      <wps:spPr>
                        <a:xfrm rot="5400000">
                          <a:off x="0" y="0"/>
                          <a:ext cx="38163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AutoShape 45" o:spid="_x0000_s1026" o:spt="32" type="#_x0000_t32" style="position:absolute;left:0pt;margin-left:21.8pt;margin-top:18.55pt;height:0pt;width:30.05pt;rotation:5898240f;z-index:251704320;mso-width-relative:page;mso-height-relative:page;" filled="f" stroked="t" coordsize="21600,21600" o:gfxdata="UEsDBAoAAAAAAIdO4kAAAAAAAAAAAAAAAAAEAAAAZHJzL1BLAwQUAAAACACHTuJA1ww8HdUAAAAI&#10;AQAADwAAAGRycy9kb3ducmV2LnhtbE2PwU7DMBBE70j9B2srcaN2CDQoxOkBgYpUOFAQZyde4oh4&#10;HdlOWv6+rjjAcXdGM2+qzdEObEYfekcSspUAhtQ63VMn4eP96eoOWIiKtBocoYQfDLCpFxeVKrU7&#10;0BvO+9ixFEKhVBJMjGPJeWgNWhVWbkRK2pfzVsV0+o5rrw4p3A78Wog1t6qn1GDUiA8G2+/9ZFOJ&#10;05+7521mCo8vt3pu4vZxepXycpmJe2ARj/HPDGf8hA51YmrcRDqwQcJNvk5OCXmRATvrIi+ANb8P&#10;Xlf8/4D6BFBLAwQUAAAACACHTuJA9+r/7uYBAADwAwAADgAAAGRycy9lMm9Eb2MueG1srVNNjxMx&#10;DL0j8R+i3OlMu9tqNep0hVqWC4JKwA9wk8xMpHwpTjvtv8fJdAsslx7IIXJi+9nvxVk/n61hJxVR&#10;e9fy+azmTDnhpXZ9y3/+ePnwxBkmcBKMd6rlF4X8efP+3XoMjVr4wRupIiMQh80YWj6kFJqqQjEo&#10;CzjzQTlydj5aSHSMfSUjjIRuTbWo61U1+ihD9EIh0u1ucvIrYrwH0HedFmrnxdEqlybUqAwkooSD&#10;Dsg3pduuUyJ96zpUiZmWE9NUdipC9iHv1WYNTR8hDFpcW4B7WnjDyYJ2VPQGtYME7Bj1P1BWi+jR&#10;d2kmvK0mIkURYjGv32jzfYCgCheSGsNNdPx/sOLraR+Zli1fzTlzYOnFPx6TL6XZ4zILNAZsKG7r&#10;9vF6wrCPme25i5ZFT6ouH+u8igbEip2LxJebxOqcmKDLh6f56mHJmXh1VRNKRgsR02flLctGyzFF&#10;0P2Qtt45ekcf5wUdTl8wUR+U+JqQk41jY8sXtDI60GB2NBBk2kDk0PUlGb3R8kUbk1Mw9oetiewE&#10;eTim/ifgv8JylR3gMMUV1zQ2gwL5yUmWLoFUc/RbeO7BKsmZUfS5skWA0CTQ5p5I4mQcUcuKTxpn&#10;6+DlpUhf7mkQCvnr0OZJ+/Ncsn9/1M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ww8HdUAAAAI&#10;AQAADwAAAAAAAAABACAAAAAiAAAAZHJzL2Rvd25yZXYueG1sUEsBAhQAFAAAAAgAh07iQPfq/+7m&#10;AQAA8AMAAA4AAAAAAAAAAQAgAAAAJAEAAGRycy9lMm9Eb2MueG1sUEsFBgAAAAAGAAYAWQEAAHwF&#10;A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lang w:val="id-ID" w:eastAsia="id-ID"/>
        </w:rPr>
        <mc:AlternateContent>
          <mc:Choice Requires="wps">
            <w:drawing>
              <wp:anchor distT="0" distB="0" distL="114300" distR="114300" simplePos="0" relativeHeight="251700224" behindDoc="0" locked="0" layoutInCell="1" allowOverlap="1">
                <wp:simplePos x="0" y="0"/>
                <wp:positionH relativeFrom="column">
                  <wp:posOffset>4883785</wp:posOffset>
                </wp:positionH>
                <wp:positionV relativeFrom="paragraph">
                  <wp:posOffset>242570</wp:posOffset>
                </wp:positionV>
                <wp:extent cx="381635" cy="0"/>
                <wp:effectExtent l="11430" t="0" r="26670" b="18415"/>
                <wp:wrapNone/>
                <wp:docPr id="57" name="AutoShape 41"/>
                <wp:cNvGraphicFramePr/>
                <a:graphic xmlns:a="http://schemas.openxmlformats.org/drawingml/2006/main">
                  <a:graphicData uri="http://schemas.microsoft.com/office/word/2010/wordprocessingShape">
                    <wps:wsp>
                      <wps:cNvCnPr/>
                      <wps:spPr>
                        <a:xfrm rot="5400000">
                          <a:off x="0" y="0"/>
                          <a:ext cx="38163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AutoShape 41" o:spid="_x0000_s1026" o:spt="32" type="#_x0000_t32" style="position:absolute;left:0pt;margin-left:384.55pt;margin-top:19.1pt;height:0pt;width:30.05pt;rotation:5898240f;z-index:251700224;mso-width-relative:page;mso-height-relative:page;" filled="f" stroked="t" coordsize="21600,21600" o:gfxdata="UEsDBAoAAAAAAIdO4kAAAAAAAAAAAAAAAAAEAAAAZHJzL1BLAwQUAAAACACHTuJAMBKO1dcAAAAJ&#10;AQAADwAAAGRycy9kb3ducmV2LnhtbE2PQU/DMAyF70j8h8hI3FjaIraua7oDAg0JdmCgndPGNBWN&#10;UzVpN/49RhzgZvs9vfe53J5dL2YcQ+dJQbpIQCA13nTUKnh/e7zJQYSoyejeEyr4wgDb6vKi1IXx&#10;J3rF+RBbwSEUCq3AxjgUUobGotNh4Qck1j786HTkdWylGfWJw10vsyRZSqc74garB7y32HweJscl&#10;3hyfn3apXY34cmfmOu4epr1S11dpsgER8Rz/zPCDz+hQMVPtJzJB9ApWy3XKVgW3eQaCDXm25qH+&#10;PciqlP8/qL4BUEsDBBQAAAAIAIdO4kBULKCO5wEAAPADAAAOAAAAZHJzL2Uyb0RvYy54bWytU01v&#10;2zAMvQ/YfxB0XxynTVcYcYohWXcZtgDdfoAiybYAfYFU4uTfj5LTbOsuOUwHgRLJR74navV0cpYd&#10;NaAJvuX1bM6Z9jIo4/uW//zx/OGRM0zCK2GD1y0/a+RP6/fvVmNs9CIMwSoNjEA8NmNs+ZBSbKoK&#10;5aCdwFmI2pOzC+BEoiP0lQIxErqz1WI+f6jGACpCkBqRbreTk18Q4RbA0HVG6m2QB6d9mlBBW5GI&#10;Eg4mIl+XbrtOy/S961AnZltOTFPZqQjZ+7xX65VoehBxMPLSgrilhTecnDCeil6htiIJdgDzD5Qz&#10;EgKGLs1kcNVEpChCLOr5G21eBhF14UJSY7yKjv8PVn477oAZ1fLlR868cPTinw4plNLsvs4CjREb&#10;itv4HVxOGHeQ2Z46cAwCqbq8n+dVNCBW7FQkPl8l1qfEJF3ePdYPd0vO5KurmlAyWgRMX3RwLBst&#10;xwTC9EPaBO/pHQPUBV0cv2KiPijxNSEnW8/Gli9oZXRBg9nRQJDpIpFD35dkDNaoZ2NtTkHo9xsL&#10;7CjycEz9T8B/heUqW4HDFFdc09gMWqjPXrF0jqSap9/Ccw9OK86sps+VLQIUTRLG3hJJnKwnalnx&#10;SeNs7YM6F+nLPQ1CIX8Z2jxpf55L9u+Pu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BKO1dcA&#10;AAAJAQAADwAAAAAAAAABACAAAAAiAAAAZHJzL2Rvd25yZXYueG1sUEsBAhQAFAAAAAgAh07iQFQs&#10;oI7nAQAA8AMAAA4AAAAAAAAAAQAgAAAAJgEAAGRycy9lMm9Eb2MueG1sUEsFBgAAAAAGAAYAWQEA&#10;AH8FAAAAAA==&#10;">
                <v:fill on="f" focussize="0,0"/>
                <v:stroke weight="1.75pt" color="#000000" joinstyle="round"/>
                <v:imagedata o:title=""/>
                <o:lock v:ext="edit" aspectratio="f"/>
              </v:shape>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4864" behindDoc="0" locked="0" layoutInCell="1" allowOverlap="1">
                <wp:simplePos x="0" y="0"/>
                <wp:positionH relativeFrom="column">
                  <wp:posOffset>467995</wp:posOffset>
                </wp:positionH>
                <wp:positionV relativeFrom="paragraph">
                  <wp:posOffset>44450</wp:posOffset>
                </wp:positionV>
                <wp:extent cx="4606925" cy="0"/>
                <wp:effectExtent l="0" t="10795" r="3175" b="17780"/>
                <wp:wrapNone/>
                <wp:docPr id="33" name="Straight Arrow Connector 8"/>
                <wp:cNvGraphicFramePr/>
                <a:graphic xmlns:a="http://schemas.openxmlformats.org/drawingml/2006/main">
                  <a:graphicData uri="http://schemas.microsoft.com/office/word/2010/wordprocessingShape">
                    <wps:wsp>
                      <wps:cNvCnPr/>
                      <wps:spPr>
                        <a:xfrm rot="10800000">
                          <a:off x="0" y="0"/>
                          <a:ext cx="4606925" cy="0"/>
                        </a:xfrm>
                        <a:prstGeom prst="straightConnector1">
                          <a:avLst/>
                        </a:prstGeom>
                        <a:ln w="22225" cap="flat" cmpd="sng">
                          <a:solidFill>
                            <a:srgbClr val="000000"/>
                          </a:solidFill>
                          <a:prstDash val="solid"/>
                          <a:headEnd type="none" w="med" len="med"/>
                          <a:tailEnd type="none" w="med" len="med"/>
                        </a:ln>
                      </wps:spPr>
                      <wps:bodyPr/>
                    </wps:wsp>
                  </a:graphicData>
                </a:graphic>
              </wp:anchor>
            </w:drawing>
          </mc:Choice>
          <mc:Fallback>
            <w:pict>
              <v:shape id="Straight Arrow Connector 8" o:spid="_x0000_s1026" o:spt="32" type="#_x0000_t32" style="position:absolute;left:0pt;margin-left:36.85pt;margin-top:3.5pt;height:0pt;width:362.75pt;rotation:11796480f;z-index:251684864;mso-width-relative:page;mso-height-relative:page;" filled="f" stroked="t" coordsize="21600,21600" o:gfxdata="UEsDBAoAAAAAAIdO4kAAAAAAAAAAAAAAAAAEAAAAZHJzL1BLAwQUAAAACACHTuJAa8KYpNUAAAAG&#10;AQAADwAAAGRycy9kb3ducmV2LnhtbE2PT0vDQBDF74LfYRnBm92kYmNjNj0Iggg9mFrB2zQ7ZoP7&#10;J2Y3bfz2jl70NDze483vVZvZWXGkMfbBK8gXGQjybdC97xS87B6ubkHEhF6jDZ4UfFGETX1+VmGp&#10;w8k/07FJneASH0tUYFIaSilja8hhXISBPHvvYXSYWI6d1COeuNxZucyylXTYe/5gcKB7Q+1HMzkF&#10;j7h/2o92zt3WzNPKbd+a188bpS4v8uwORKI5/YXhB5/RoWamQ5i8jsIqKK4LTvLlRWwX6/USxOFX&#10;y7qS//Hrb1BLAwQUAAAACACHTuJAE4jeSuwBAAAABAAADgAAAGRycy9lMm9Eb2MueG1srVNNj9sg&#10;EL1X6n9A3Dd2sm2UWnFWq6TbS9VG2vYHEMA2El+aYePk33fA2bTdXnIoBzQwvMe8x7B+ODnLjhrQ&#10;BN/y+azmTHsZlPF9y3/+eLpbcYZJeCVs8LrlZ438YfP+3XqMjV6EIVilgRGJx2aMLR9Sik1VoRy0&#10;EzgLUXtKdgGcSLSEvlIgRmJ3tlrU9bIaA6gIQWpE2t1NSX5hhFsIQ9cZqXdBvjjt08QK2opEknAw&#10;EfmmVNt1WqbvXYc6MdtyUprKTJdQfMhztVmLpgcRByMvJYhbSnijyQnj6dIr1U4kwV7A/EPljISA&#10;oUszGVw1CSmOkIp5/cab50FEXbSQ1RivpuP/o5XfjntgRrX8/p4zLxy9+HMCYfohsUeAMLJt8J58&#10;DMBW2a4xYkOord/DZYVxD1n7qQPHIJDH83pV51EsIZHsVBw/Xx3Xp8QkbX5Y1stPi4+cyddcNfFk&#10;vgiYvujgWA5ajpeyrvXMC704fsVElRDwFZDB1rOx5QsamV1Qo3bUIBS6SGLR9wWMwRr1ZKzNEIT+&#10;sLXAjiI3yyRgIv7rWL5lJ3CYzpXU1EaDFuqzVyydI7no6ffwXIPTijOr6bPliAhFk4Sxt5wkTdaT&#10;tOz55HKODkGdi/llnxqjiL80ce68P9cF/fvj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8KY&#10;pNUAAAAGAQAADwAAAAAAAAABACAAAAAiAAAAZHJzL2Rvd25yZXYueG1sUEsBAhQAFAAAAAgAh07i&#10;QBOI3krsAQAAAAQAAA4AAAAAAAAAAQAgAAAAJAEAAGRycy9lMm9Eb2MueG1sUEsFBgAAAAAGAAYA&#10;WQEAAIIFAAAAAA==&#10;">
                <v:fill on="f" focussize="0,0"/>
                <v:stroke weight="1.75pt" color="#000000" joinstyle="round"/>
                <v:imagedata o:title=""/>
                <o:lock v:ext="edit" aspectratio="f"/>
              </v:shape>
            </w:pict>
          </mc:Fallback>
        </mc:AlternateContent>
      </w:r>
    </w:p>
    <w:p>
      <w:pPr>
        <w:tabs>
          <w:tab w:val="left" w:pos="180"/>
          <w:tab w:val="left" w:pos="426"/>
        </w:tabs>
        <w:spacing w:before="0" w:after="0" w:line="480" w:lineRule="auto"/>
        <w:ind w:left="0" w:firstLine="0"/>
        <w:jc w:val="both"/>
        <w:rPr>
          <w:rFonts w:ascii="Times New Roman" w:hAnsi="Times New Roman" w:eastAsia="Times New Roman" w:cs="Times New Roman"/>
          <w:color w:val="FF0000"/>
          <w:sz w:val="24"/>
          <w:szCs w:val="24"/>
          <w:lang w:bidi="en-US"/>
        </w:rPr>
      </w:pPr>
      <w:r>
        <w:rPr>
          <w:rFonts w:ascii="Times New Roman" w:hAnsi="Times New Roman" w:eastAsia="Times New Roman" w:cs="Times New Roman"/>
          <w:color w:val="FF0000"/>
          <w:sz w:val="24"/>
          <w:szCs w:val="24"/>
        </w:rPr>
        <mc:AlternateContent>
          <mc:Choice Requires="wps">
            <w:drawing>
              <wp:anchor distT="0" distB="0" distL="114300" distR="114300" simplePos="0" relativeHeight="251691008" behindDoc="0" locked="0" layoutInCell="1" allowOverlap="1">
                <wp:simplePos x="0" y="0"/>
                <wp:positionH relativeFrom="column">
                  <wp:posOffset>4509135</wp:posOffset>
                </wp:positionH>
                <wp:positionV relativeFrom="paragraph">
                  <wp:posOffset>99060</wp:posOffset>
                </wp:positionV>
                <wp:extent cx="1066165" cy="549910"/>
                <wp:effectExtent l="6350" t="6350" r="32385" b="34290"/>
                <wp:wrapNone/>
                <wp:docPr id="39" name="Rectangle 3"/>
                <wp:cNvGraphicFramePr/>
                <a:graphic xmlns:a="http://schemas.openxmlformats.org/drawingml/2006/main">
                  <a:graphicData uri="http://schemas.microsoft.com/office/word/2010/wordprocessingShape">
                    <wps:wsp>
                      <wps:cNvSpPr/>
                      <wps:spPr>
                        <a:xfrm>
                          <a:off x="0" y="0"/>
                          <a:ext cx="1066165" cy="549910"/>
                        </a:xfrm>
                        <a:prstGeom prst="rect">
                          <a:avLst/>
                        </a:prstGeom>
                        <a:gradFill rotWithShape="0">
                          <a:gsLst>
                            <a:gs pos="0">
                              <a:srgbClr val="FABF8F"/>
                            </a:gs>
                            <a:gs pos="50000">
                              <a:srgbClr val="FDE9D9"/>
                            </a:gs>
                            <a:gs pos="100000">
                              <a:srgbClr val="FABF8F"/>
                            </a:gs>
                          </a:gsLst>
                          <a:lin ang="18900000" scaled="1"/>
                          <a:tileRect/>
                        </a:grad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pPr>
                              <w:ind w:left="0" w:firstLine="0"/>
                              <w:rPr>
                                <w:rFonts w:ascii="Bernard MT Condensed" w:hAnsi="Bernard MT Condensed"/>
                                <w:sz w:val="20"/>
                                <w:szCs w:val="16"/>
                                <w:lang w:val="id-ID"/>
                              </w:rPr>
                            </w:pPr>
                            <w:r>
                              <w:rPr>
                                <w:rFonts w:ascii="Bernard MT Condensed" w:hAnsi="Bernard MT Condensed"/>
                                <w:sz w:val="20"/>
                                <w:szCs w:val="16"/>
                                <w:lang w:val="id-ID"/>
                              </w:rPr>
                              <w:t>Kepala dusun V</w:t>
                            </w:r>
                          </w:p>
                          <w:p>
                            <w:pPr>
                              <w:jc w:val="center"/>
                              <w:rPr>
                                <w:rFonts w:ascii="Bernard MT Condensed" w:hAnsi="Bernard MT Condensed"/>
                                <w:sz w:val="20"/>
                                <w:szCs w:val="16"/>
                                <w:lang w:val="id-ID"/>
                              </w:rPr>
                            </w:pPr>
                            <w:r>
                              <w:rPr>
                                <w:rFonts w:ascii="Bernard MT Condensed" w:hAnsi="Bernard MT Condensed"/>
                                <w:sz w:val="20"/>
                                <w:szCs w:val="16"/>
                                <w:lang w:val="id-ID"/>
                              </w:rPr>
                              <w:t xml:space="preserve"> dDusun V</w:t>
                            </w:r>
                          </w:p>
                        </w:txbxContent>
                      </wps:txbx>
                      <wps:bodyPr upright="1"/>
                    </wps:wsp>
                  </a:graphicData>
                </a:graphic>
              </wp:anchor>
            </w:drawing>
          </mc:Choice>
          <mc:Fallback>
            <w:pict>
              <v:rect id="Rectangle 3" o:spid="_x0000_s1026" o:spt="1" style="position:absolute;left:0pt;margin-left:355.05pt;margin-top:7.8pt;height:43.3pt;width:83.95pt;z-index:251691008;mso-width-relative:page;mso-height-relative:page;" fillcolor="#FABF8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0h2gIAANsGAAAOAAAAZHJzL2Uyb0RvYy54bWy0VVtv0zAUfkfiP1h+Z0narjctnaaNISQu&#10;EwPx7DpOYuHYxnabjl/P8XGbFTbBQNCHyD7n+Fy/8/XsfNcpshXOS6NLWpzklAjNTSV1U9JPH69f&#10;zCnxgemKKaNFSe+Ep+er58/OersUI9MaVQlHwIn2y96WtA3BLrPM81Z0zJ8YKzQoa+M6FuDqmqxy&#10;rAfvncpGeT7NeuMq6wwX3oP0KinpCv3XteDhfV17EYgqKeQW8Ovwu47fbHXGlo1jtpV8nwb7iyw6&#10;JjUEHVxdscDIxskHrjrJnfGmDifcdJmpa8kF1gDVFPlP1dy2zAqsBZrj7dAm/+/c8nfbG0dkVdIx&#10;JZp1MKIP0DSmGyXIOLant34JVrf2xsUCvX1j+BdPtLlswUpcOGf6VrAKkiqiffbDg3jx8JSs+7em&#10;Au9sEwx2ale7LjqEHpAdDuRuGIjYBcJBOBuNFzmMjYPqdLJYFDiwjC0Pj63z4ZUwHYmHkjpIHZ2z&#10;7RsfYjJseTDZT6e6lkoRZ8JnGVpscIyKSg9v0oFYA+UkMUJRXCpHtgxAxDgXOkzxhdp0UFSST3P4&#10;JTiBGECXxJODGDIZPGFejT+OdYp2UTJY/ToegP+xePOD+Dfximj3/wuELJpDW5XUBBADMJnDUGN0&#10;4jlTArCXgIPbg/OJfVCa9KAZzQ5pGiUH5ROb9MdD8cdBOhmAm5TsSopt3Y83gv2lrpA5ApMqnaFS&#10;pWPeAllnDyWzARe3bdWTSkaAjubjBTBiJYGCxvN8mi9mlDDVAHfy4OijuHxirQlBmNUxAPdJM2Vb&#10;lhA1GD6AyJAtAvSoENzpuMaJDsJuvUPOSPsYd3xtqjvYctiruDfxHwEOrXHfKOmBXUvqv26YE5So&#10;1xpWa1FMJpGO8TI5nY3g4o4162MN0xxclTRAr/B4GRKFb6yTTQuRCtxHbS6AXWqJm3+f1Z6TgEHT&#10;4iW2jxR9fEer+/+k1XcAAAD//wMAUEsDBBQABgAIAAAAIQCWBgQe3QAAAAoBAAAPAAAAZHJzL2Rv&#10;d25yZXYueG1sTI+xTsNAEER7JP7htEg0iJxjiOMYn6PIiIqKQEF58S22hXfP8l0S8/csFSl35ml2&#10;ptzONKgTTqH3bGC5SEAhN9713Br4eH+5z0GFaNnZwTMa+MEA2+r6qrSF82d+w9M+tkpCOBTWQBfj&#10;WGgdmg7JhoUfkcX78hPZKOfUajfZs4TToNMkyTTZnuVDZ0esO2y+90cygPS6a5vP9O55lVFOKde0&#10;3NTG3N7MuydQEef4D8NffakOlXQ6+CO7oAYDWbZ6EFSMPAUlwHq9EeEgQvKYg65KfTmh+gUAAP//&#10;AwBQSwECLQAUAAYACAAAACEAtoM4kv4AAADhAQAAEwAAAAAAAAAAAAAAAAAAAAAAW0NvbnRlbnRf&#10;VHlwZXNdLnhtbFBLAQItABQABgAIAAAAIQA4/SH/1gAAAJQBAAALAAAAAAAAAAAAAAAAAC8BAABf&#10;cmVscy8ucmVsc1BLAQItABQABgAIAAAAIQBaPY0h2gIAANsGAAAOAAAAAAAAAAAAAAAAAC4CAABk&#10;cnMvZTJvRG9jLnhtbFBLAQItABQABgAIAAAAIQCWBgQe3QAAAAoBAAAPAAAAAAAAAAAAAAAAADQF&#10;AABkcnMvZG93bnJldi54bWxQSwUGAAAAAAQABADzAAAAPgYAAAAA&#10;">
                <v:fill type="gradient" on="t" color2="#FDE9D9" angle="135" focus="50%" focussize="0f,0f" focusposition="0f,0f"/>
                <v:stroke weight="1pt" color="#FABF8F" joinstyle="miter"/>
                <v:imagedata o:title=""/>
                <o:lock v:ext="edit" aspectratio="f"/>
                <v:shadow on="t" color="#974706" opacity="32768f" offset="1pt,2pt" origin="0f,0f" matrix="65536f,0f,0f,65536f"/>
                <v:textbox>
                  <w:txbxContent>
                    <w:p>
                      <w:pPr>
                        <w:ind w:left="0" w:firstLine="0"/>
                        <w:rPr>
                          <w:rFonts w:ascii="Bernard MT Condensed" w:hAnsi="Bernard MT Condensed"/>
                          <w:sz w:val="20"/>
                          <w:szCs w:val="16"/>
                          <w:lang w:val="id-ID"/>
                        </w:rPr>
                      </w:pPr>
                      <w:r>
                        <w:rPr>
                          <w:rFonts w:ascii="Bernard MT Condensed" w:hAnsi="Bernard MT Condensed"/>
                          <w:sz w:val="20"/>
                          <w:szCs w:val="16"/>
                          <w:lang w:val="id-ID"/>
                        </w:rPr>
                        <w:t>Kepala dusun V</w:t>
                      </w:r>
                    </w:p>
                    <w:p>
                      <w:pPr>
                        <w:jc w:val="center"/>
                        <w:rPr>
                          <w:rFonts w:ascii="Bernard MT Condensed" w:hAnsi="Bernard MT Condensed"/>
                          <w:sz w:val="20"/>
                          <w:szCs w:val="16"/>
                          <w:lang w:val="id-ID"/>
                        </w:rPr>
                      </w:pPr>
                      <w:r>
                        <w:rPr>
                          <w:rFonts w:ascii="Bernard MT Condensed" w:hAnsi="Bernard MT Condensed"/>
                          <w:sz w:val="20"/>
                          <w:szCs w:val="16"/>
                          <w:lang w:val="id-ID"/>
                        </w:rPr>
                        <w:t xml:space="preserve"> dDusun V</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5888" behindDoc="0" locked="0" layoutInCell="1" allowOverlap="1">
                <wp:simplePos x="0" y="0"/>
                <wp:positionH relativeFrom="column">
                  <wp:posOffset>3340735</wp:posOffset>
                </wp:positionH>
                <wp:positionV relativeFrom="paragraph">
                  <wp:posOffset>82550</wp:posOffset>
                </wp:positionV>
                <wp:extent cx="1021715" cy="549910"/>
                <wp:effectExtent l="6350" t="6350" r="19685" b="34290"/>
                <wp:wrapNone/>
                <wp:docPr id="34" name="Rectangle 5"/>
                <wp:cNvGraphicFramePr/>
                <a:graphic xmlns:a="http://schemas.openxmlformats.org/drawingml/2006/main">
                  <a:graphicData uri="http://schemas.microsoft.com/office/word/2010/wordprocessingShape">
                    <wps:wsp>
                      <wps:cNvSpPr/>
                      <wps:spPr>
                        <a:xfrm>
                          <a:off x="0" y="0"/>
                          <a:ext cx="1021715" cy="549910"/>
                        </a:xfrm>
                        <a:prstGeom prst="rect">
                          <a:avLst/>
                        </a:prstGeom>
                        <a:gradFill rotWithShape="0">
                          <a:gsLst>
                            <a:gs pos="0">
                              <a:srgbClr val="FABF8F"/>
                            </a:gs>
                            <a:gs pos="50000">
                              <a:srgbClr val="FDE9D9"/>
                            </a:gs>
                            <a:gs pos="100000">
                              <a:srgbClr val="FABF8F"/>
                            </a:gs>
                          </a:gsLst>
                          <a:lin ang="18900000" scaled="1"/>
                          <a:tileRect/>
                        </a:grad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pPr>
                              <w:ind w:left="0" w:firstLine="0"/>
                              <w:rPr>
                                <w:rFonts w:ascii="Bernard MT Condensed" w:hAnsi="Bernard MT Condensed"/>
                                <w:sz w:val="20"/>
                                <w:szCs w:val="16"/>
                                <w:lang w:val="id-ID"/>
                              </w:rPr>
                            </w:pPr>
                            <w:r>
                              <w:rPr>
                                <w:rFonts w:ascii="Bernard MT Condensed" w:hAnsi="Bernard MT Condensed"/>
                                <w:sz w:val="20"/>
                                <w:szCs w:val="16"/>
                                <w:lang w:val="id-ID"/>
                              </w:rPr>
                              <w:t>Kepala Dusun IV</w:t>
                            </w:r>
                          </w:p>
                          <w:p>
                            <w:pPr>
                              <w:rPr>
                                <w:rFonts w:ascii="Bernard MT Condensed" w:hAnsi="Bernard MT Condensed"/>
                                <w:sz w:val="20"/>
                                <w:szCs w:val="16"/>
                                <w:lang w:val="id-ID"/>
                              </w:rPr>
                            </w:pPr>
                            <w:r>
                              <w:rPr>
                                <w:rFonts w:ascii="Bernard MT Condensed" w:hAnsi="Bernard MT Condensed"/>
                                <w:sz w:val="20"/>
                                <w:szCs w:val="16"/>
                                <w:lang w:val="id-ID"/>
                              </w:rPr>
                              <w:t>Dusun IV</w:t>
                            </w:r>
                          </w:p>
                        </w:txbxContent>
                      </wps:txbx>
                      <wps:bodyPr upright="1"/>
                    </wps:wsp>
                  </a:graphicData>
                </a:graphic>
              </wp:anchor>
            </w:drawing>
          </mc:Choice>
          <mc:Fallback>
            <w:pict>
              <v:rect id="Rectangle 5" o:spid="_x0000_s1026" o:spt="1" style="position:absolute;left:0pt;margin-left:263.05pt;margin-top:6.5pt;height:43.3pt;width:80.45pt;z-index:251685888;mso-width-relative:page;mso-height-relative:page;" fillcolor="#FABF8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6P2gIAANoGAAAOAAAAZHJzL2Uyb0RvYy54bWy0VW1v0zAQ/o7Ef7D8nSXt+hotnaaNIaQB&#10;EwPx2XWcxMKxje02Hb+e87kNhU0wEPRDZN+d7/W5p2fnu06RrXBeGl3S0UlOidDcVFI3Jf344frF&#10;ghIfmK6YMlqU9F54er56/uyst4UYm9aoSjgCTrQvelvSNgRbZJnnreiYPzFWaFDWxnUswNU1WeVY&#10;D947lY3zfJb1xlXWGS68B+lVUtIV+q9rwcO7uvYiEFVSyC3g1+F3Hb/Z6owVjWO2lXyfBvuLLDom&#10;NQQdXF2xwMjGyQeuOsmd8aYOJ9x0malryQXWANWM8p+quWuZFVgLNMfboU3+37nlb7e3jsiqpFNK&#10;NOtgRO+haUw3SpBpbE9vfQFWd/bWxQK9vTH8syfaXLZgJS6cM30rWAVJjaJ99sODePHwlKz7N6YC&#10;72wTDHZqV7suOoQekB0O5H4YiNgFwkE4H58ucxgbB9V0slyOcGAZKw6PrfPhlTAdiYeSOkgdnbPt&#10;jQ8xGVYcTPbTqa6lUsSZ8EmGFhsco6LSw5t0INZAOUmMUBSXypEtAxAxzoUOM3yhNh0UleSzHH4J&#10;TiAG0CXx5CCGTAZPmFfjj2NN0S5KBqtfxwPwPxZvcRD/Jt4o2v3/AiGL5tBWJTUBxABMFjDUGJ14&#10;zpQA7CXg4PbgfGIflCY9aMbzQ5pGyUH5xCb98VD8cZBOBuAmJbuSYlv3441gf6krZI7ApEpnqFTp&#10;mLdA1tlDyWzAxV1b9aSSEaDjxekSGLGSQEGni3yWL+eUMNUAd/Lg6KO4fGKtCUGY1TEA90kzZVuW&#10;EDUYPoDIkC0C9KgQ3Om4xokOwm69Q85YHAhibap7WHJYq7g28Q8BDq1xXynpgVxL6r9smBOUqNca&#10;Nms5mkwiG+NlMp2P4eKONetjDdMcXJU0QKvweBkSg2+sk00LkUa4jtpcALnUEhc/Ek/Kak9JQKBp&#10;7xLZR4Y+vqPV97+k1TcAAAD//wMAUEsDBBQABgAIAAAAIQA+ybK+3AAAAAoBAAAPAAAAZHJzL2Rv&#10;d25yZXYueG1sTI/BTsMwEETvSPyDtUhcELVjtVEa4lRVECdOFA4c3XibRMTrKHbb8PcsJzjuzNPs&#10;TLVb/CguOMchkIFspUAgtcEN1Bn4eH95LEDEZMnZMRAa+MYIu/r2prKlC1d6w8shdYJDKJbWQJ/S&#10;VEoZ2x69jaswIbF3CrO3ic+5k262Vw73o9RK5dLbgfhDbydsemy/DmdvAP3rvms/9cPzJveF19T4&#10;bNsYc3+37J9AJFzSHwy/9bk61NzpGM7kohgNbHSeMcpGoUEwkK8VC0cW1LoAWVfy/4T6BwAA//8D&#10;AFBLAQItABQABgAIAAAAIQC2gziS/gAAAOEBAAATAAAAAAAAAAAAAAAAAAAAAABbQ29udGVudF9U&#10;eXBlc10ueG1sUEsBAi0AFAAGAAgAAAAhADj9If/WAAAAlAEAAAsAAAAAAAAAAAAAAAAALwEAAF9y&#10;ZWxzLy5yZWxzUEsBAi0AFAAGAAgAAAAhAPDV/o/aAgAA2gYAAA4AAAAAAAAAAAAAAAAALgIAAGRy&#10;cy9lMm9Eb2MueG1sUEsBAi0AFAAGAAgAAAAhAD7Jsr7cAAAACgEAAA8AAAAAAAAAAAAAAAAANAUA&#10;AGRycy9kb3ducmV2LnhtbFBLBQYAAAAABAAEAPMAAAA9BgAAAAA=&#10;">
                <v:fill type="gradient" on="t" color2="#FDE9D9" angle="135" focus="50%" focussize="0f,0f" focusposition="0f,0f"/>
                <v:stroke weight="1pt" color="#FABF8F" joinstyle="miter"/>
                <v:imagedata o:title=""/>
                <o:lock v:ext="edit" aspectratio="f"/>
                <v:shadow on="t" color="#974706" opacity="32768f" offset="1pt,2pt" origin="0f,0f" matrix="65536f,0f,0f,65536f"/>
                <v:textbox>
                  <w:txbxContent>
                    <w:p>
                      <w:pPr>
                        <w:ind w:left="0" w:firstLine="0"/>
                        <w:rPr>
                          <w:rFonts w:ascii="Bernard MT Condensed" w:hAnsi="Bernard MT Condensed"/>
                          <w:sz w:val="20"/>
                          <w:szCs w:val="16"/>
                          <w:lang w:val="id-ID"/>
                        </w:rPr>
                      </w:pPr>
                      <w:r>
                        <w:rPr>
                          <w:rFonts w:ascii="Bernard MT Condensed" w:hAnsi="Bernard MT Condensed"/>
                          <w:sz w:val="20"/>
                          <w:szCs w:val="16"/>
                          <w:lang w:val="id-ID"/>
                        </w:rPr>
                        <w:t>Kepala Dusun IV</w:t>
                      </w:r>
                    </w:p>
                    <w:p>
                      <w:pPr>
                        <w:rPr>
                          <w:rFonts w:ascii="Bernard MT Condensed" w:hAnsi="Bernard MT Condensed"/>
                          <w:sz w:val="20"/>
                          <w:szCs w:val="16"/>
                          <w:lang w:val="id-ID"/>
                        </w:rPr>
                      </w:pPr>
                      <w:r>
                        <w:rPr>
                          <w:rFonts w:ascii="Bernard MT Condensed" w:hAnsi="Bernard MT Condensed"/>
                          <w:sz w:val="20"/>
                          <w:szCs w:val="16"/>
                          <w:lang w:val="id-ID"/>
                        </w:rPr>
                        <w:t>Dusun IV</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9984" behindDoc="0" locked="0" layoutInCell="1" allowOverlap="1">
                <wp:simplePos x="0" y="0"/>
                <wp:positionH relativeFrom="column">
                  <wp:posOffset>2145665</wp:posOffset>
                </wp:positionH>
                <wp:positionV relativeFrom="paragraph">
                  <wp:posOffset>107950</wp:posOffset>
                </wp:positionV>
                <wp:extent cx="1066165" cy="542290"/>
                <wp:effectExtent l="6350" t="6350" r="32385" b="41910"/>
                <wp:wrapNone/>
                <wp:docPr id="38" name="Rectangle 6"/>
                <wp:cNvGraphicFramePr/>
                <a:graphic xmlns:a="http://schemas.openxmlformats.org/drawingml/2006/main">
                  <a:graphicData uri="http://schemas.microsoft.com/office/word/2010/wordprocessingShape">
                    <wps:wsp>
                      <wps:cNvSpPr/>
                      <wps:spPr>
                        <a:xfrm>
                          <a:off x="0" y="0"/>
                          <a:ext cx="1066165" cy="542290"/>
                        </a:xfrm>
                        <a:prstGeom prst="rect">
                          <a:avLst/>
                        </a:prstGeom>
                        <a:gradFill rotWithShape="0">
                          <a:gsLst>
                            <a:gs pos="0">
                              <a:srgbClr val="FABF8F"/>
                            </a:gs>
                            <a:gs pos="50000">
                              <a:srgbClr val="FDE9D9"/>
                            </a:gs>
                            <a:gs pos="100000">
                              <a:srgbClr val="FABF8F"/>
                            </a:gs>
                          </a:gsLst>
                          <a:lin ang="18900000" scaled="1"/>
                          <a:tileRect/>
                        </a:grad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pPr>
                              <w:spacing w:line="240" w:lineRule="auto"/>
                              <w:ind w:left="0" w:firstLine="0"/>
                              <w:rPr>
                                <w:rFonts w:ascii="Bernard MT Condensed" w:hAnsi="Bernard MT Condensed"/>
                                <w:sz w:val="20"/>
                                <w:szCs w:val="20"/>
                                <w:lang w:val="id-ID"/>
                              </w:rPr>
                            </w:pPr>
                            <w:r>
                              <w:rPr>
                                <w:rFonts w:ascii="Bernard MT Condensed" w:hAnsi="Bernard MT Condensed"/>
                                <w:sz w:val="20"/>
                                <w:szCs w:val="20"/>
                                <w:lang w:val="id-ID"/>
                              </w:rPr>
                              <w:t>Kepala Dusun III</w:t>
                            </w:r>
                          </w:p>
                        </w:txbxContent>
                      </wps:txbx>
                      <wps:bodyPr upright="1"/>
                    </wps:wsp>
                  </a:graphicData>
                </a:graphic>
              </wp:anchor>
            </w:drawing>
          </mc:Choice>
          <mc:Fallback>
            <w:pict>
              <v:rect id="Rectangle 6" o:spid="_x0000_s1026" o:spt="1" style="position:absolute;left:0pt;margin-left:168.95pt;margin-top:8.5pt;height:42.7pt;width:83.95pt;z-index:251689984;mso-width-relative:page;mso-height-relative:page;" fillcolor="#FABF8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1J2QIAANoGAAAOAAAAZHJzL2Uyb0RvYy54bWy0VW1v0zAQ/o7Ef7D8naXt+q6l07QxhDRg&#10;YiA+u46TWDi2sd2m49dzPjchsAkGgn6I7LvzvT739Oz80CiyF85Lo3M6PhlRIjQ3hdRVTj9+uH6x&#10;pMQHpgumjBY5vReenm+ePztr7VpMTG1UIRwBJ9qvW5vTOgS7zjLPa9Ewf2Ks0KAsjWtYgKurssKx&#10;Frw3KpuMRvOsNa6wznDhPUivkpJu0H9ZCh7elaUXgaicQm4Bvw6/2/jNNmdsXTlma8mPabC/yKJh&#10;UkPQ3tUVC4zsnHzgqpHcGW/KcMJNk5mylFxgDVDNePRTNXc1swJrgeZ427fJ/zu3/O3+1hFZ5HRO&#10;iWYNjOg9NI3pSgkyj+1prV+D1Z29dbFAb28M/+yJNpc1WIkL50xbC1ZAUuNon/3wIF48PCXb9o0p&#10;wDvbBYOdOpSuiQ6hB+SAA7nvByIOgXAQLqans+WMEg6q2XQyWeHAMrbuHlvnwythGhIPOXWQOjpn&#10;+xsfYjJs3Zkcp1NcS6WIM+GTDDU2OEZFpYc36UCsgXKSGKEoLpUjewYgYpwLHeb4Qu0aKCrJ5yP4&#10;JTiBGECXxNNODJn0njCvyg9jzdAuSnqrX8cD8D8Wb9mJfxNvHO3+f4GQRdW1VUlNADEAk+UqRSee&#10;MyUAewk4uD04n9gHpUkLmsmiS9Mo2Suf2KQ/HoofBmlkAG5SsskptvU43gj2l7pA5ghMqnSGSpWO&#10;eQtknSOUzA5c3NVFSwoZATpZnq6AEQsJFHS6HM1HqwUlTFXAnTw4+igun1hrQhBmNQTgMWmmbM0S&#10;onrDBxDps0WADgrBnY5rnOggHLYH5IxFRxBbU9zDksNaxbWJfwhwqI37SkkL5JpT/2XHnKBEvdaw&#10;WavxdBrZGC/T2WICFzfUbIcapjm4ymmAVuHxMiQG31knqxoijXEdtbkAciklLn4knpTVkZKAQNPe&#10;JbKPDD28o9X3v6TNNwAAAP//AwBQSwMEFAAGAAgAAAAhALKsQxDeAAAACgEAAA8AAABkcnMvZG93&#10;bnJldi54bWxMj01PwzAMhu9I/IfISFzQln6MKitNp6mIEycGB45Z47UVjVM12Vb+PeYER/t99Ppx&#10;tVvcKC44h8GThnSdgEBqvR2o0/Dx/rJSIEI0ZM3oCTV8Y4BdfXtTmdL6K73h5RA7wSUUSqOhj3Eq&#10;pQxtj86EtZ+QODv52ZnI49xJO5srl7tRZklSSGcG4gu9mbDpsf06nJ0GdK/7rv3MHp4fC6dcRo1L&#10;t43W93fL/glExCX+wfCrz+pQs9PRn8kGMWrIVZozyoHKQDCw2aoNiCMvkrwAWVfy/wv1DwAAAP//&#10;AwBQSwECLQAUAAYACAAAACEAtoM4kv4AAADhAQAAEwAAAAAAAAAAAAAAAAAAAAAAW0NvbnRlbnRf&#10;VHlwZXNdLnhtbFBLAQItABQABgAIAAAAIQA4/SH/1gAAAJQBAAALAAAAAAAAAAAAAAAAAC8BAABf&#10;cmVscy8ucmVsc1BLAQItABQABgAIAAAAIQA5Rn1J2QIAANoGAAAOAAAAAAAAAAAAAAAAAC4CAABk&#10;cnMvZTJvRG9jLnhtbFBLAQItABQABgAIAAAAIQCyrEMQ3gAAAAoBAAAPAAAAAAAAAAAAAAAAADMF&#10;AABkcnMvZG93bnJldi54bWxQSwUGAAAAAAQABADzAAAAPgYAAAAA&#10;">
                <v:fill type="gradient" on="t" color2="#FDE9D9" angle="135" focus="50%" focussize="0f,0f" focusposition="0f,0f"/>
                <v:stroke weight="1pt" color="#FABF8F" joinstyle="miter"/>
                <v:imagedata o:title=""/>
                <o:lock v:ext="edit" aspectratio="f"/>
                <v:shadow on="t" color="#974706" opacity="32768f" offset="1pt,2pt" origin="0f,0f" matrix="65536f,0f,0f,65536f"/>
                <v:textbox>
                  <w:txbxContent>
                    <w:p>
                      <w:pPr>
                        <w:spacing w:line="240" w:lineRule="auto"/>
                        <w:ind w:left="0" w:firstLine="0"/>
                        <w:rPr>
                          <w:rFonts w:ascii="Bernard MT Condensed" w:hAnsi="Bernard MT Condensed"/>
                          <w:sz w:val="20"/>
                          <w:szCs w:val="20"/>
                          <w:lang w:val="id-ID"/>
                        </w:rPr>
                      </w:pPr>
                      <w:r>
                        <w:rPr>
                          <w:rFonts w:ascii="Bernard MT Condensed" w:hAnsi="Bernard MT Condensed"/>
                          <w:sz w:val="20"/>
                          <w:szCs w:val="20"/>
                          <w:lang w:val="id-ID"/>
                        </w:rPr>
                        <w:t>Kepala Dusun III</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8960" behindDoc="0" locked="0" layoutInCell="1" allowOverlap="1">
                <wp:simplePos x="0" y="0"/>
                <wp:positionH relativeFrom="column">
                  <wp:posOffset>1033145</wp:posOffset>
                </wp:positionH>
                <wp:positionV relativeFrom="paragraph">
                  <wp:posOffset>99060</wp:posOffset>
                </wp:positionV>
                <wp:extent cx="1005840" cy="542290"/>
                <wp:effectExtent l="6350" t="6350" r="35560" b="41910"/>
                <wp:wrapNone/>
                <wp:docPr id="37" name="Rectangle 7"/>
                <wp:cNvGraphicFramePr/>
                <a:graphic xmlns:a="http://schemas.openxmlformats.org/drawingml/2006/main">
                  <a:graphicData uri="http://schemas.microsoft.com/office/word/2010/wordprocessingShape">
                    <wps:wsp>
                      <wps:cNvSpPr/>
                      <wps:spPr>
                        <a:xfrm>
                          <a:off x="0" y="0"/>
                          <a:ext cx="1005840" cy="542290"/>
                        </a:xfrm>
                        <a:prstGeom prst="rect">
                          <a:avLst/>
                        </a:prstGeom>
                        <a:gradFill rotWithShape="0">
                          <a:gsLst>
                            <a:gs pos="0">
                              <a:srgbClr val="FABF8F"/>
                            </a:gs>
                            <a:gs pos="50000">
                              <a:srgbClr val="FDE9D9"/>
                            </a:gs>
                            <a:gs pos="100000">
                              <a:srgbClr val="FABF8F"/>
                            </a:gs>
                          </a:gsLst>
                          <a:lin ang="18900000" scaled="1"/>
                          <a:tileRect/>
                        </a:grad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pPr>
                              <w:spacing w:line="240" w:lineRule="auto"/>
                              <w:ind w:left="0" w:firstLine="0"/>
                              <w:rPr>
                                <w:rFonts w:ascii="Bernard MT Condensed" w:hAnsi="Bernard MT Condensed"/>
                                <w:lang w:val="id-ID"/>
                              </w:rPr>
                            </w:pPr>
                            <w:r>
                              <w:rPr>
                                <w:rFonts w:ascii="Bernard MT Condensed" w:hAnsi="Bernard MT Condensed"/>
                                <w:sz w:val="20"/>
                                <w:szCs w:val="20"/>
                                <w:lang w:val="id-ID"/>
                              </w:rPr>
                              <w:t>Kepala Dusun II</w:t>
                            </w:r>
                          </w:p>
                        </w:txbxContent>
                      </wps:txbx>
                      <wps:bodyPr upright="1"/>
                    </wps:wsp>
                  </a:graphicData>
                </a:graphic>
              </wp:anchor>
            </w:drawing>
          </mc:Choice>
          <mc:Fallback>
            <w:pict>
              <v:rect id="Rectangle 7" o:spid="_x0000_s1026" o:spt="1" style="position:absolute;left:0pt;margin-left:81.35pt;margin-top:7.8pt;height:42.7pt;width:79.2pt;z-index:251688960;mso-width-relative:page;mso-height-relative:page;" fillcolor="#FABF8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T2AIAANoGAAAOAAAAZHJzL2Uyb0RvYy54bWy0VW1v0zAQ/o7Ef7D8nSXN+q6l07QxhDRg&#10;YiA+u46TWDi2sd2m49dzPrehsAkGgn6I7LvzvT739Ox81ymyFc5Lo0s6OskpEZqbSuqmpB8/XL+Y&#10;U+ID0xVTRouS3gtPz1fPn531dikK0xpVCUfAifbL3pa0DcEus8zzVnTMnxgrNChr4zoW4OqarHKs&#10;B++dyoo8n2a9cZV1hgvvQXqVlHSF/uta8PCurr0IRJUUcgv4dfhdx2+2OmPLxjHbSr5Pg/1FFh2T&#10;GoIOrq5YYGTj5ANXneTOeFOHE266zNS15AJrgGpG+U/V3LXMCqwFmuPt0Cb/79zyt9tbR2RV0hkl&#10;mnUwovfQNKYbJcgstqe3fglWd/bWxQK9vTH8syfaXLZgJS6cM30rWAVJjaJ99sODePHwlKz7N6YC&#10;72wTDHZqV7suOoQekB0O5H4YiNgFwkE4K06L6YQSDqrJuCgWOLCMLQ+PrfPhlTAdiYeSOkgdnbPt&#10;jQ8xGbY8mOynU11LpYgz4ZMMLTY4RkWlhzfpQKyBcpIYoSgulSNbBiBinAsdpvhCbTooKsmnOfwS&#10;nEAMoEvi8UEMmQyeMK/GH8eaoF2UDFa/jgfgfyze/CD+TbxRtPv/BUIWzaGtSmoCiAGYzBcpOvGc&#10;KQHYS8DB7cH5xD4oTXrQFLNDmkbJQfnEJv3xUPxxkE4G4CYlu5JiW/fjjWB/qStkjsCkSmeoVOmY&#10;t0DW2UPJbMDFXVv1pJIRoMX8dAGMWEmgoNN5Ps0XsHZMNcCdPDj6KC6fWGtCEGZ1DMB90kzZliVE&#10;DYYPIDJkiwA9KgR3Oq5xooOwW++QM6YHglib6h6WHNYqrk38Q4BDa9xXSnog15L6LxvmBCXqtYbN&#10;WozG48jGeBlPZgVc3LFmfaxhmoOrkgZoFR4vQ2LwjXWyaSHSCNdRmwsgl1ri4kfiSVntKQkINO1d&#10;IvvI0Md3tPr+l7T6BgAA//8DAFBLAwQUAAYACAAAACEABHjJd94AAAAKAQAADwAAAGRycy9kb3du&#10;cmV2LnhtbEyPwU7DMAyG70i8Q2QkLmhLl61VV5pOUxEnTmwcOGaN11Y0TtVkW3l7zAmO9v/p9+dy&#10;N7tBXHEKvScNq2UCAqnxtqdWw8fxdZGDCNGQNYMn1PCNAXbV/V1pCutv9I7XQ2wFl1AojIYuxrGQ&#10;MjQdOhOWfkTi7OwnZyKPUyvtZG5c7gapkiSTzvTEFzozYt1h83W4OA3o3vZt86meXtLM5U5R7Vbb&#10;WuvHh3n/DCLiHP9g+NVndajY6eQvZIMYNKhNmjLKQa5AMLBOtxsQJ14k6wxkVcr/L1Q/AAAA//8D&#10;AFBLAQItABQABgAIAAAAIQC2gziS/gAAAOEBAAATAAAAAAAAAAAAAAAAAAAAAABbQ29udGVudF9U&#10;eXBlc10ueG1sUEsBAi0AFAAGAAgAAAAhADj9If/WAAAAlAEAAAsAAAAAAAAAAAAAAAAALwEAAF9y&#10;ZWxzLy5yZWxzUEsBAi0AFAAGAAgAAAAhACUH8pPYAgAA2gYAAA4AAAAAAAAAAAAAAAAALgIAAGRy&#10;cy9lMm9Eb2MueG1sUEsBAi0AFAAGAAgAAAAhAAR4yXfeAAAACgEAAA8AAAAAAAAAAAAAAAAAMgUA&#10;AGRycy9kb3ducmV2LnhtbFBLBQYAAAAABAAEAPMAAAA9BgAAAAA=&#10;">
                <v:fill type="gradient" on="t" color2="#FDE9D9" angle="135" focus="50%" focussize="0f,0f" focusposition="0f,0f"/>
                <v:stroke weight="1pt" color="#FABF8F" joinstyle="miter"/>
                <v:imagedata o:title=""/>
                <o:lock v:ext="edit" aspectratio="f"/>
                <v:shadow on="t" color="#974706" opacity="32768f" offset="1pt,2pt" origin="0f,0f" matrix="65536f,0f,0f,65536f"/>
                <v:textbox>
                  <w:txbxContent>
                    <w:p>
                      <w:pPr>
                        <w:spacing w:line="240" w:lineRule="auto"/>
                        <w:ind w:left="0" w:firstLine="0"/>
                        <w:rPr>
                          <w:rFonts w:ascii="Bernard MT Condensed" w:hAnsi="Bernard MT Condensed"/>
                          <w:lang w:val="id-ID"/>
                        </w:rPr>
                      </w:pPr>
                      <w:r>
                        <w:rPr>
                          <w:rFonts w:ascii="Bernard MT Condensed" w:hAnsi="Bernard MT Condensed"/>
                          <w:sz w:val="20"/>
                          <w:szCs w:val="20"/>
                          <w:lang w:val="id-ID"/>
                        </w:rPr>
                        <w:t>Kepala Dusun II</w:t>
                      </w:r>
                    </w:p>
                  </w:txbxContent>
                </v:textbox>
              </v:rect>
            </w:pict>
          </mc:Fallback>
        </mc:AlternateContent>
      </w:r>
      <w:r>
        <w:rPr>
          <w:rFonts w:ascii="Times New Roman" w:hAnsi="Times New Roman" w:eastAsia="Times New Roman" w:cs="Times New Roman"/>
          <w:b/>
          <w:bCs/>
          <w:color w:val="FF0000"/>
          <w:sz w:val="24"/>
          <w:szCs w:val="24"/>
        </w:rPr>
        <mc:AlternateContent>
          <mc:Choice Requires="wps">
            <w:drawing>
              <wp:anchor distT="0" distB="0" distL="114300" distR="114300" simplePos="0" relativeHeight="251686912" behindDoc="0" locked="0" layoutInCell="1" allowOverlap="1">
                <wp:simplePos x="0" y="0"/>
                <wp:positionH relativeFrom="column">
                  <wp:posOffset>-9525</wp:posOffset>
                </wp:positionH>
                <wp:positionV relativeFrom="paragraph">
                  <wp:posOffset>82550</wp:posOffset>
                </wp:positionV>
                <wp:extent cx="967105" cy="549910"/>
                <wp:effectExtent l="6350" t="6350" r="36195" b="34290"/>
                <wp:wrapNone/>
                <wp:docPr id="35" name="Rectangle 4"/>
                <wp:cNvGraphicFramePr/>
                <a:graphic xmlns:a="http://schemas.openxmlformats.org/drawingml/2006/main">
                  <a:graphicData uri="http://schemas.microsoft.com/office/word/2010/wordprocessingShape">
                    <wps:wsp>
                      <wps:cNvSpPr/>
                      <wps:spPr>
                        <a:xfrm>
                          <a:off x="0" y="0"/>
                          <a:ext cx="967105" cy="549910"/>
                        </a:xfrm>
                        <a:prstGeom prst="rect">
                          <a:avLst/>
                        </a:prstGeom>
                        <a:gradFill rotWithShape="0">
                          <a:gsLst>
                            <a:gs pos="0">
                              <a:srgbClr val="FABF8F"/>
                            </a:gs>
                            <a:gs pos="50000">
                              <a:srgbClr val="FDE9D9"/>
                            </a:gs>
                            <a:gs pos="100000">
                              <a:srgbClr val="FABF8F"/>
                            </a:gs>
                          </a:gsLst>
                          <a:lin ang="18900000" scaled="1"/>
                          <a:tileRect/>
                        </a:grad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pPr>
                              <w:spacing w:line="240" w:lineRule="auto"/>
                              <w:ind w:left="0" w:firstLine="0"/>
                              <w:rPr>
                                <w:rFonts w:ascii="Bernard MT Condensed" w:hAnsi="Bernard MT Condensed"/>
                                <w:sz w:val="20"/>
                                <w:szCs w:val="20"/>
                              </w:rPr>
                            </w:pPr>
                            <w:r>
                              <w:rPr>
                                <w:rFonts w:ascii="Bernard MT Condensed" w:hAnsi="Bernard MT Condensed"/>
                                <w:sz w:val="20"/>
                                <w:szCs w:val="20"/>
                              </w:rPr>
                              <w:t>Kepala Dusun I</w:t>
                            </w:r>
                          </w:p>
                          <w:p>
                            <w:pPr>
                              <w:spacing w:line="240" w:lineRule="auto"/>
                              <w:jc w:val="center"/>
                              <w:rPr>
                                <w:sz w:val="20"/>
                                <w:szCs w:val="20"/>
                              </w:rPr>
                            </w:pPr>
                          </w:p>
                        </w:txbxContent>
                      </wps:txbx>
                      <wps:bodyPr upright="1"/>
                    </wps:wsp>
                  </a:graphicData>
                </a:graphic>
              </wp:anchor>
            </w:drawing>
          </mc:Choice>
          <mc:Fallback>
            <w:pict>
              <v:rect id="Rectangle 4" o:spid="_x0000_s1026" o:spt="1" style="position:absolute;left:0pt;margin-left:-0.75pt;margin-top:6.5pt;height:43.3pt;width:76.15pt;z-index:251686912;mso-width-relative:page;mso-height-relative:page;" fillcolor="#FABF8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Tb2gIAANoGAAAOAAAAZHJzL2Uyb0RvYy54bWy0VW1v0zAQ/o7Ef7D8nSXtur6p6TRtDCEN&#10;mBiIz67jJBaObWy36fj1nM9tCGyCgaAfIvvufK/PPV2d71tFdsJ5aXRBRyc5JUJzU0pdF/Tjh+sX&#10;c0p8YLpkymhR0Hvh6fn6+bNVZ5dibBqjSuEIONF+2dmCNiHYZZZ53oiW+RNjhQZlZVzLAlxdnZWO&#10;deC9Vdk4z6dZZ1xpneHCe5BeJSVdo/+qEjy8qyovAlEFhdwCfh1+N/GbrVdsWTtmG8kPabC/yKJl&#10;UkPQ3tUVC4xsnXzgqpXcGW+qcMJNm5mqklxgDVDNKP+pmruGWYG1QHO87dvk/51b/nZ364gsCzqh&#10;RLMWRvQemsZ0rQSZxPZ01i/B6s7euligtzeGf/ZEm8sGrMSFc6ZrBCshqVG0z354EC8enpJN98aU&#10;4J1tg8FO7SvXRofQA7LHgdz3AxH7QDgIZ+PTRQ5j46A6mywWIxxYxpbHx9b58EqYlsRDQR2kjs7Z&#10;7saHmAxbHk0O0ymvpVLEmfBJhgYbHKOi0sObdCDWQDlJjFAUl8qRHQMQMc6FDlN8obYtFJXk0xx+&#10;CU4gBtAl8eQohkx6T5hX7YexztAuSnqrX8cD8D8Wb34U/ybeKNr9/wIhi/rYViU1AcQATOYw1Bid&#10;eM6UAOwl4OD24HxiH5QmHWjGs2OaRsle+cQm/fFQ/DBIKwNwk5JtQbGth/FGsL/UJTJHYFKlM1Sq&#10;dMxbIOscoGS24OKuKTtSygjQ8fx0AYxYSqCg03k+zRczSpiqgTt5cPRRXD6x1oQgzGoIwEPSTNmG&#10;JUT1hg8g0meLAB0Ugjsd1zjRQdhv9sgZiyNBbEx5D0sOaxXXJv4hwKEx7islHZBrQf2XLXOCEvVa&#10;w2YtRpNJZGO8TM5mY7i4oWYz1DDNwVVBA7QKj5chMfjWOlk3EGmE66jNBZBLJXHxI/GkrA6UBASa&#10;9i6RfWTo4R2tvv8lrb8BAAD//wMAUEsDBBQABgAIAAAAIQAVSrNO2wAAAAoBAAAPAAAAZHJzL2Rv&#10;d25yZXYueG1sTE89T8MwEN2R+A/WIbGg1o5F2xDiVFUQExMtA6MbH0lEfI5itw3/nusE2717T++j&#10;3M5+EGecYh/IQLZUIJCa4HpqDXwcXhc5iJgsOTsEQgM/GGFb3d6UtnDhQu943qdWsAnFwhroUhoL&#10;KWPTobdxGUYk5r7C5G1iOLXSTfbC5n6QWqm19LYnTujsiHWHzff+5A2gf9u1zad+eFmtfe411T57&#10;qo25v5t3zyASzulPDNf6XB0q7nQMJ3JRDIzVhrckPvJHECzQOuPH8cqsFMiqlP8nVL8AAAD//wMA&#10;UEsBAi0AFAAGAAgAAAAhALaDOJL+AAAA4QEAABMAAAAAAAAAAAAAAAAAAAAAAFtDb250ZW50X1R5&#10;cGVzXS54bWxQSwECLQAUAAYACAAAACEAOP0h/9YAAACUAQAACwAAAAAAAAAAAAAAAAAvAQAAX3Jl&#10;bHMvLnJlbHNQSwECLQAUAAYACAAAACEAu5wk29oCAADaBgAADgAAAAAAAAAAAAAAAAAuAgAAZHJz&#10;L2Uyb0RvYy54bWxQSwECLQAUAAYACAAAACEAFUqzTtsAAAAKAQAADwAAAAAAAAAAAAAAAAA0BQAA&#10;ZHJzL2Rvd25yZXYueG1sUEsFBgAAAAAEAAQA8wAAADwGAAAAAA==&#10;">
                <v:fill type="gradient" on="t" color2="#FDE9D9" angle="135" focus="50%" focussize="0f,0f" focusposition="0f,0f"/>
                <v:stroke weight="1pt" color="#FABF8F" joinstyle="miter"/>
                <v:imagedata o:title=""/>
                <o:lock v:ext="edit" aspectratio="f"/>
                <v:shadow on="t" color="#974706" opacity="32768f" offset="1pt,2pt" origin="0f,0f" matrix="65536f,0f,0f,65536f"/>
                <v:textbox>
                  <w:txbxContent>
                    <w:p>
                      <w:pPr>
                        <w:spacing w:line="240" w:lineRule="auto"/>
                        <w:ind w:left="0" w:firstLine="0"/>
                        <w:rPr>
                          <w:rFonts w:ascii="Bernard MT Condensed" w:hAnsi="Bernard MT Condensed"/>
                          <w:sz w:val="20"/>
                          <w:szCs w:val="20"/>
                        </w:rPr>
                      </w:pPr>
                      <w:r>
                        <w:rPr>
                          <w:rFonts w:ascii="Bernard MT Condensed" w:hAnsi="Bernard MT Condensed"/>
                          <w:sz w:val="20"/>
                          <w:szCs w:val="20"/>
                        </w:rPr>
                        <w:t>Kepala Dusun I</w:t>
                      </w:r>
                    </w:p>
                    <w:p>
                      <w:pPr>
                        <w:spacing w:line="240" w:lineRule="auto"/>
                        <w:jc w:val="center"/>
                        <w:rPr>
                          <w:sz w:val="20"/>
                          <w:szCs w:val="20"/>
                        </w:rPr>
                      </w:pPr>
                    </w:p>
                  </w:txbxContent>
                </v:textbox>
              </v:rect>
            </w:pict>
          </mc:Fallback>
        </mc:AlternateContent>
      </w:r>
    </w:p>
    <w:p>
      <w:pPr>
        <w:tabs>
          <w:tab w:val="left" w:pos="180"/>
          <w:tab w:val="left" w:pos="426"/>
        </w:tabs>
        <w:spacing w:before="0" w:after="0" w:line="480" w:lineRule="auto"/>
        <w:ind w:left="0" w:firstLine="0"/>
        <w:jc w:val="both"/>
        <w:rPr>
          <w:rFonts w:ascii="Times New Roman" w:hAnsi="Times New Roman" w:eastAsia="Times New Roman" w:cs="Times New Roman"/>
          <w:color w:val="FF0000"/>
          <w:sz w:val="24"/>
          <w:szCs w:val="24"/>
          <w:lang w:val="id-ID" w:bidi="en-US"/>
        </w:rPr>
      </w:pP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bidi="en-US"/>
        </w:rPr>
      </w:pPr>
    </w:p>
    <w:p>
      <w:pPr>
        <w:ind w:left="0" w:firstLine="0"/>
        <w:rPr>
          <w:rFonts w:ascii="Times New Roman" w:hAnsi="Times New Roman" w:eastAsia="Times New Roman" w:cs="Times New Roman"/>
          <w:b/>
          <w:sz w:val="24"/>
          <w:szCs w:val="24"/>
          <w:lang w:val="id-ID" w:bidi="en-US"/>
        </w:rPr>
      </w:pPr>
    </w:p>
    <w:p>
      <w:pPr>
        <w:pStyle w:val="3"/>
        <w:spacing w:line="480" w:lineRule="auto"/>
        <w:ind w:left="0" w:firstLine="0"/>
        <w:rPr>
          <w:rFonts w:ascii="Times New Roman" w:hAnsi="Times New Roman" w:eastAsia="Times New Roman" w:cs="Times New Roman"/>
          <w:b/>
          <w:color w:val="auto"/>
          <w:sz w:val="24"/>
          <w:szCs w:val="24"/>
          <w:lang w:val="pt-BR" w:bidi="en-US"/>
        </w:rPr>
      </w:pPr>
      <w:bookmarkStart w:id="420" w:name="_Toc106607551"/>
      <w:bookmarkStart w:id="421" w:name="_Toc106968651"/>
      <w:bookmarkStart w:id="422" w:name="_Toc106968752"/>
      <w:r>
        <w:rPr>
          <w:rFonts w:ascii="Times New Roman" w:hAnsi="Times New Roman" w:eastAsia="Times New Roman" w:cs="Times New Roman"/>
          <w:b/>
          <w:color w:val="auto"/>
          <w:sz w:val="24"/>
          <w:szCs w:val="24"/>
          <w:lang w:val="id-ID" w:bidi="en-US"/>
        </w:rPr>
        <w:t>4.3</w:t>
      </w:r>
      <w:r>
        <w:rPr>
          <w:rFonts w:ascii="Times New Roman" w:hAnsi="Times New Roman" w:eastAsia="Times New Roman" w:cs="Times New Roman"/>
          <w:b/>
          <w:color w:val="auto"/>
          <w:sz w:val="24"/>
          <w:szCs w:val="24"/>
          <w:lang w:val="pt-BR" w:bidi="en-US"/>
        </w:rPr>
        <w:t>.  S</w:t>
      </w:r>
      <w:r>
        <w:rPr>
          <w:rFonts w:ascii="Times New Roman" w:hAnsi="Times New Roman" w:eastAsia="Times New Roman" w:cs="Times New Roman"/>
          <w:b/>
          <w:color w:val="auto"/>
          <w:sz w:val="24"/>
          <w:szCs w:val="24"/>
          <w:lang w:val="id-ID" w:bidi="en-US"/>
        </w:rPr>
        <w:t>t</w:t>
      </w:r>
      <w:r>
        <w:rPr>
          <w:rFonts w:ascii="Times New Roman" w:hAnsi="Times New Roman" w:eastAsia="Times New Roman" w:cs="Times New Roman"/>
          <w:b/>
          <w:color w:val="auto"/>
          <w:sz w:val="24"/>
          <w:szCs w:val="24"/>
          <w:lang w:val="pt-BR" w:bidi="en-US"/>
        </w:rPr>
        <w:t>uktur Badan permusyawaratan Desa (BPD)</w:t>
      </w:r>
      <w:bookmarkEnd w:id="420"/>
      <w:bookmarkEnd w:id="421"/>
      <w:bookmarkEnd w:id="422"/>
    </w:p>
    <w:p>
      <w:pPr>
        <w:tabs>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 xml:space="preserve">          BPD berkedudukan sebagai unsur penyelenggara pemerintahan desa yang merupakan wakil dari penduduk desa berdasarkan keterwakilan wilayah yang ditetapkan dengan cara musyawarah dan mufakat. BPD berfungsi menetapkan peraturan desa bersama kepala desa, menampung dan menyalurkan aspirasi masyarakat.</w:t>
      </w:r>
    </w:p>
    <w:p>
      <w:pPr>
        <w:tabs>
          <w:tab w:val="left" w:pos="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 xml:space="preserve">          Hubungan kepemerintahan yang dijalankan ialah hubungan kemitraan diantar unsur pemerintah desa dan BPD termasuk didalamnya peran aktif lembaga pemberdayaan masyarakat desa serta peran serta masyarakat.</w:t>
      </w:r>
      <w:r>
        <w:rPr>
          <w:rFonts w:ascii="Times New Roman" w:hAnsi="Times New Roman" w:eastAsia="Times New Roman" w:cs="Times New Roman"/>
          <w:sz w:val="24"/>
          <w:szCs w:val="24"/>
          <w:lang w:val="pt-BR" w:bidi="en-US"/>
        </w:rPr>
        <w:tab/>
      </w:r>
      <w:r>
        <w:rPr>
          <w:rFonts w:ascii="Times New Roman" w:hAnsi="Times New Roman" w:eastAsia="Times New Roman" w:cs="Times New Roman"/>
          <w:sz w:val="24"/>
          <w:szCs w:val="24"/>
          <w:lang w:val="pt-BR" w:bidi="en-US"/>
        </w:rPr>
        <w:t xml:space="preserve">  </w:t>
      </w:r>
    </w:p>
    <w:p>
      <w:pPr>
        <w:tabs>
          <w:tab w:val="left" w:pos="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 xml:space="preserve">  Susunan kepengurusan Badan Permusyawaratan Desa </w:t>
      </w:r>
      <w:r>
        <w:rPr>
          <w:rFonts w:ascii="Times New Roman" w:hAnsi="Times New Roman" w:eastAsia="Times New Roman" w:cs="Times New Roman"/>
          <w:sz w:val="24"/>
          <w:szCs w:val="24"/>
          <w:lang w:val="id-ID" w:bidi="en-US"/>
        </w:rPr>
        <w:t>Solonsa</w:t>
      </w:r>
      <w:r>
        <w:rPr>
          <w:rFonts w:ascii="Times New Roman" w:hAnsi="Times New Roman" w:eastAsia="Times New Roman" w:cs="Times New Roman"/>
          <w:sz w:val="24"/>
          <w:szCs w:val="24"/>
          <w:lang w:val="pt-BR" w:bidi="en-US"/>
        </w:rPr>
        <w:t xml:space="preserve"> :</w:t>
      </w:r>
    </w:p>
    <w:tbl>
      <w:tblPr>
        <w:tblStyle w:val="12"/>
        <w:tblW w:w="6663" w:type="dxa"/>
        <w:tblInd w:w="108" w:type="dxa"/>
        <w:tblLayout w:type="fixed"/>
        <w:tblCellMar>
          <w:top w:w="0" w:type="dxa"/>
          <w:left w:w="108" w:type="dxa"/>
          <w:bottom w:w="0" w:type="dxa"/>
          <w:right w:w="108" w:type="dxa"/>
        </w:tblCellMar>
      </w:tblPr>
      <w:tblGrid>
        <w:gridCol w:w="284"/>
        <w:gridCol w:w="591"/>
        <w:gridCol w:w="2102"/>
        <w:gridCol w:w="284"/>
        <w:gridCol w:w="3402"/>
      </w:tblGrid>
      <w:tr>
        <w:tblPrEx>
          <w:tblCellMar>
            <w:top w:w="0" w:type="dxa"/>
            <w:left w:w="108" w:type="dxa"/>
            <w:bottom w:w="0" w:type="dxa"/>
            <w:right w:w="108" w:type="dxa"/>
          </w:tblCellMar>
        </w:tblPrEx>
        <w:tc>
          <w:tcPr>
            <w:tcW w:w="284" w:type="dxa"/>
          </w:tcPr>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p>
        </w:tc>
        <w:tc>
          <w:tcPr>
            <w:tcW w:w="591" w:type="dxa"/>
          </w:tcPr>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1.</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2.</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3.</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4.</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5.</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p>
        </w:tc>
        <w:tc>
          <w:tcPr>
            <w:tcW w:w="2102" w:type="dxa"/>
          </w:tcPr>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pt-BR" w:bidi="en-US"/>
              </w:rPr>
              <w:t>Ketua</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Wakil Ketua</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pt-BR" w:bidi="en-US"/>
              </w:rPr>
            </w:pPr>
            <w:r>
              <w:rPr>
                <w:rFonts w:ascii="Times New Roman" w:hAnsi="Times New Roman" w:eastAsia="Times New Roman" w:cs="Times New Roman"/>
                <w:sz w:val="24"/>
                <w:szCs w:val="24"/>
                <w:lang w:val="pt-BR" w:bidi="en-US"/>
              </w:rPr>
              <w:t>Sekretaris</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Anggota</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Anggota</w:t>
            </w:r>
          </w:p>
        </w:tc>
        <w:tc>
          <w:tcPr>
            <w:tcW w:w="284" w:type="dxa"/>
          </w:tcPr>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p>
        </w:tc>
        <w:tc>
          <w:tcPr>
            <w:tcW w:w="3402" w:type="dxa"/>
          </w:tcPr>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SAFRUDIN, A. SINGKA</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BLASIUS BEKO</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NARSITO SUDIKARYO</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MAHFUD, SE</w:t>
            </w:r>
          </w:p>
          <w:p>
            <w:pPr>
              <w:tabs>
                <w:tab w:val="left" w:pos="180"/>
                <w:tab w:val="left" w:pos="426"/>
              </w:tabs>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MARHUN</w:t>
            </w:r>
          </w:p>
        </w:tc>
      </w:tr>
    </w:tbl>
    <w:p>
      <w:pPr>
        <w:pStyle w:val="3"/>
        <w:spacing w:line="480" w:lineRule="auto"/>
        <w:ind w:left="0" w:firstLine="0"/>
        <w:jc w:val="both"/>
        <w:rPr>
          <w:rFonts w:ascii="Times New Roman" w:hAnsi="Times New Roman" w:eastAsia="Times New Roman" w:cs="Times New Roman"/>
          <w:b/>
          <w:color w:val="auto"/>
          <w:sz w:val="24"/>
          <w:szCs w:val="24"/>
          <w:lang w:bidi="en-US"/>
        </w:rPr>
      </w:pPr>
      <w:bookmarkStart w:id="423" w:name="_Toc106968753"/>
      <w:bookmarkStart w:id="424" w:name="_Toc106607552"/>
      <w:bookmarkStart w:id="425" w:name="_Toc106968652"/>
      <w:r>
        <w:rPr>
          <w:rFonts w:ascii="Times New Roman" w:hAnsi="Times New Roman" w:eastAsia="Times New Roman" w:cs="Times New Roman"/>
          <w:b/>
          <w:color w:val="auto"/>
          <w:sz w:val="24"/>
          <w:szCs w:val="24"/>
          <w:lang w:val="id-ID" w:bidi="en-US"/>
        </w:rPr>
        <w:t xml:space="preserve">4.4. </w:t>
      </w:r>
      <w:r>
        <w:rPr>
          <w:rFonts w:ascii="Times New Roman" w:hAnsi="Times New Roman" w:eastAsia="Times New Roman" w:cs="Times New Roman"/>
          <w:b/>
          <w:color w:val="auto"/>
          <w:sz w:val="24"/>
          <w:szCs w:val="24"/>
          <w:lang w:bidi="en-US"/>
        </w:rPr>
        <w:t>H</w:t>
      </w:r>
      <w:r>
        <w:rPr>
          <w:rFonts w:ascii="Times New Roman" w:hAnsi="Times New Roman" w:eastAsia="Times New Roman" w:cs="Times New Roman"/>
          <w:b/>
          <w:color w:val="auto"/>
          <w:sz w:val="24"/>
          <w:szCs w:val="24"/>
          <w:lang w:val="id-ID" w:bidi="en-US"/>
        </w:rPr>
        <w:t xml:space="preserve">asil </w:t>
      </w:r>
      <w:r>
        <w:rPr>
          <w:rFonts w:ascii="Times New Roman" w:hAnsi="Times New Roman" w:eastAsia="Times New Roman" w:cs="Times New Roman"/>
          <w:b/>
          <w:color w:val="auto"/>
          <w:sz w:val="24"/>
          <w:szCs w:val="24"/>
          <w:lang w:bidi="en-US"/>
        </w:rPr>
        <w:t>P</w:t>
      </w:r>
      <w:r>
        <w:rPr>
          <w:rFonts w:ascii="Times New Roman" w:hAnsi="Times New Roman" w:eastAsia="Times New Roman" w:cs="Times New Roman"/>
          <w:b/>
          <w:color w:val="auto"/>
          <w:sz w:val="24"/>
          <w:szCs w:val="24"/>
          <w:lang w:val="id-ID" w:bidi="en-US"/>
        </w:rPr>
        <w:t>enelitian</w:t>
      </w:r>
      <w:bookmarkEnd w:id="423"/>
      <w:bookmarkEnd w:id="424"/>
      <w:bookmarkEnd w:id="425"/>
    </w:p>
    <w:p>
      <w:pPr>
        <w:pStyle w:val="4"/>
        <w:spacing w:line="480" w:lineRule="auto"/>
        <w:ind w:left="0" w:firstLine="0"/>
        <w:jc w:val="both"/>
        <w:rPr>
          <w:rFonts w:ascii="Times New Roman" w:hAnsi="Times New Roman" w:eastAsia="Times New Roman" w:cs="Times New Roman"/>
          <w:b/>
          <w:color w:val="auto"/>
          <w:lang w:val="id-ID" w:bidi="en-US"/>
        </w:rPr>
      </w:pPr>
      <w:bookmarkStart w:id="426" w:name="_Toc106607553"/>
      <w:bookmarkStart w:id="427" w:name="_Toc106968653"/>
      <w:bookmarkStart w:id="428" w:name="_Toc106968754"/>
      <w:r>
        <w:rPr>
          <w:rFonts w:ascii="Times New Roman" w:hAnsi="Times New Roman" w:eastAsia="Times New Roman" w:cs="Times New Roman"/>
          <w:b/>
          <w:color w:val="auto"/>
          <w:lang w:val="id-ID" w:bidi="en-US"/>
        </w:rPr>
        <w:t>4.4.1. Peran Kepala Desa Dalam Pemberdayaan Masyarakat Di Desa Solonsa</w:t>
      </w:r>
      <w:bookmarkEnd w:id="426"/>
      <w:bookmarkEnd w:id="427"/>
      <w:bookmarkEnd w:id="428"/>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kepala desa adalah seseorang yang secara sah terpilih dan terakui menurut undang-undang dan kemasyarakatan</w:t>
      </w:r>
      <w:r>
        <w:rPr>
          <w:rFonts w:ascii="Times New Roman" w:hAnsi="Times New Roman" w:eastAsia="Times New Roman" w:cs="Times New Roman"/>
          <w:sz w:val="24"/>
          <w:szCs w:val="24"/>
          <w:lang w:val="id-ID" w:bidi="en-US"/>
        </w:rPr>
        <w:t>.</w:t>
      </w:r>
      <w:r>
        <w:rPr>
          <w:rFonts w:ascii="Times New Roman" w:hAnsi="Times New Roman" w:eastAsia="Times New Roman" w:cs="Times New Roman"/>
          <w:sz w:val="24"/>
          <w:szCs w:val="24"/>
          <w:lang w:bidi="en-US"/>
        </w:rPr>
        <w:t xml:space="preserve"> Kepala desa mempunyai hak dan kewenagan untuk mengatur </w:t>
      </w:r>
      <w:r>
        <w:rPr>
          <w:rFonts w:ascii="Times New Roman" w:hAnsi="Times New Roman" w:eastAsia="Times New Roman" w:cs="Times New Roman"/>
          <w:sz w:val="24"/>
          <w:szCs w:val="24"/>
          <w:lang w:val="id-ID" w:bidi="en-US"/>
        </w:rPr>
        <w:t xml:space="preserve">serta </w:t>
      </w:r>
      <w:r>
        <w:rPr>
          <w:rFonts w:ascii="Times New Roman" w:hAnsi="Times New Roman" w:eastAsia="Times New Roman" w:cs="Times New Roman"/>
          <w:sz w:val="24"/>
          <w:szCs w:val="24"/>
          <w:lang w:bidi="en-US"/>
        </w:rPr>
        <w:t>mengarahkan masyarakat</w:t>
      </w:r>
      <w:r>
        <w:rPr>
          <w:rFonts w:ascii="Times New Roman" w:hAnsi="Times New Roman" w:eastAsia="Times New Roman" w:cs="Times New Roman"/>
          <w:sz w:val="24"/>
          <w:szCs w:val="24"/>
          <w:lang w:val="id-ID" w:bidi="en-US"/>
        </w:rPr>
        <w:t xml:space="preserve"> secara</w:t>
      </w:r>
      <w:r>
        <w:rPr>
          <w:rFonts w:ascii="Times New Roman" w:hAnsi="Times New Roman" w:eastAsia="Times New Roman" w:cs="Times New Roman"/>
          <w:sz w:val="24"/>
          <w:szCs w:val="24"/>
          <w:lang w:bidi="en-US"/>
        </w:rPr>
        <w:t xml:space="preserve"> kolektif </w:t>
      </w:r>
      <w:r>
        <w:rPr>
          <w:rFonts w:ascii="Times New Roman" w:hAnsi="Times New Roman" w:eastAsia="Times New Roman" w:cs="Times New Roman"/>
          <w:sz w:val="24"/>
          <w:szCs w:val="24"/>
          <w:lang w:val="id-ID" w:bidi="en-US"/>
        </w:rPr>
        <w:t>pada keberdayaan</w:t>
      </w:r>
      <w:r>
        <w:rPr>
          <w:rFonts w:ascii="Times New Roman" w:hAnsi="Times New Roman" w:eastAsia="Times New Roman" w:cs="Times New Roman"/>
          <w:sz w:val="24"/>
          <w:szCs w:val="24"/>
          <w:lang w:bidi="en-US"/>
        </w:rPr>
        <w:t>. Setiap perkataan dan tindakan kepala desa akan diperhatikan oleh masyarakat serta arahan dan perintahnya akan dilakukan masyarakat</w:t>
      </w:r>
      <w:r>
        <w:rPr>
          <w:rFonts w:ascii="Times New Roman" w:hAnsi="Times New Roman" w:eastAsia="Times New Roman" w:cs="Times New Roman"/>
          <w:sz w:val="24"/>
          <w:szCs w:val="24"/>
          <w:lang w:val="id-ID" w:bidi="en-US"/>
        </w:rPr>
        <w:t xml:space="preserve"> desa</w:t>
      </w:r>
      <w:r>
        <w:rPr>
          <w:rFonts w:ascii="Times New Roman" w:hAnsi="Times New Roman" w:eastAsia="Times New Roman" w:cs="Times New Roman"/>
          <w:sz w:val="24"/>
          <w:szCs w:val="24"/>
          <w:lang w:bidi="en-US"/>
        </w:rPr>
        <w:t xml:space="preserve">. Keadaan tersebut tentu saja menjadikan kepala desa sebagai tokoh utama dalam upaya pemberdayaan masyarakat desa. </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Hal tersebut berlaku pula pada kepala desa solonsa, Peranan kepala desa solonsa terbilang cukup responsive terhadap pendapat yang disampaikan oleh masyarakat, dalam artian lain bersikap tidak menutup diri atau bersikap ekslusif, melainkan beliau berikap terbuka untuk setiap permasalahan yang menyankut desa Solonsa.</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Berikut adalah hasil wawancara dari informan, kepala desa, bapak sadam :</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“bagus kalua masyarakat mengkritik, memberikan masukan yang membangun, karna semua orang punya pendapatnya sendiri”.</w:t>
      </w:r>
    </w:p>
    <w:p>
      <w:pPr>
        <w:spacing w:before="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(rekaman lapangan:13/03/2022)</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Kepala desa solonsa adalah orang yang welcome terhadap masyarakat, merawat interaksi yang baik antara beliau dengan aparatnya dan masyarakat desa hal tersebut dibuktian dengan terpilihnya beliau sebaga kepala desa, dan pendekatan persuasive yang dilakukannya telah sanggup mendamaikan keberagaman yang ada didesa solonsa, hal tersebut terbukti dengan mengurangnya ego sentris dari etnis serta dibuktikan dengan penyaluran bantuan atau program yang merata dan sesuai dengan geososial masyarakat desa solonsa.</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Berikut adalah hasil wawancara dari informan, masyarakat,masnun:</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“kepala desa itu kalau interaksinya dengan masyarakat itu bagus dia memangorang kampung (suku asli didaerah tersebut) tapi dia dekat juga dengan yang lain baru kan orangnya juga sopan”.</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(rekaman:10/03/2022)</w:t>
      </w:r>
    </w:p>
    <w:p>
      <w:pPr>
        <w:spacing w:before="0" w:after="0" w:line="480" w:lineRule="auto"/>
        <w:ind w:left="0" w:firstLine="567"/>
        <w:jc w:val="both"/>
        <w:rPr>
          <w:rFonts w:ascii="Times New Roman" w:hAnsi="Times New Roman" w:eastAsia="Times New Roman" w:cs="Times New Roman"/>
          <w:sz w:val="24"/>
          <w:szCs w:val="24"/>
          <w:lang w:bidi="en-US"/>
        </w:rPr>
      </w:pP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Salah satu wewenang kepala desa adalah membina kehidupan masyarakat desa. Pembinaan merupakan salah satu unsur yang sangat penting dalam proses pemberdayaan masyarakat, baik itu pembinaan bagi perangkat desa maupun bagi masyarakatnya. Tujuannya adalah agar perangkat desa dan warga masyarakat tahu dan mengerti apa yang harus dikerjakan serta timbul kemauan untuk ikut aktif dalam setiap program pemberdayaan masyarakat. Pembinaan biasanya berbentuk pendampingan dan penanaman pemehaman agar bantuan yang disalurkan dapat digunakan secara optimal oleh masyarakat steck holder agar keberdayaan dapat terwujud namun dalam hal ini pemerintah desa dan kepala desa belum dapat bekerja secara intensif, masih membutukan formulasi program dalam pendampingan dan penanaman pemehaman, pendampingan masih dilakun secara tidak terstruktur.</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Berikut adalah hasil wawancara dari informan,kasi-kestra, ibu rahmi:</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“untuk program pelatihan,pembinaan, sosialisasi, saya rasa tidak ada kecuali dari dinas, seperti sosialisasi stanting”</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(rekaman:13/03/2022)</w:t>
      </w:r>
    </w:p>
    <w:p>
      <w:pPr>
        <w:spacing w:before="0" w:after="0" w:line="240" w:lineRule="auto"/>
        <w:ind w:left="567" w:firstLine="0"/>
        <w:jc w:val="both"/>
        <w:rPr>
          <w:rFonts w:ascii="Times New Roman" w:hAnsi="Times New Roman" w:eastAsia="Times New Roman" w:cs="Times New Roman"/>
          <w:sz w:val="24"/>
          <w:szCs w:val="24"/>
          <w:lang w:bidi="en-US"/>
        </w:rPr>
      </w:pP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Berikut adalah hasil wawancara dari informan, kepala desa, sadam:</w:t>
      </w:r>
    </w:p>
    <w:p>
      <w:pPr>
        <w:spacing w:before="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dalam menjalankan program pemberdayaan masih belum maksimal beliau mengatakan sebelumnya kami juga sudah buat program bantuan untuk kelompok kelompok mereka juga sudah buat proposal cuman prosesnya itu saya liat belum terlalu maksimal memang dari kami sendiri juga memang perlu lebih intensif lagi memberikan pendampingan dan pemahaman.</w:t>
      </w:r>
    </w:p>
    <w:p>
      <w:pPr>
        <w:spacing w:before="0" w:after="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Dalam menjalankan pemerintahan dan mewujudkan keberdayaan dibutuhkan program yang fariatif, efesientif, agar permasalaan pemberdayaan yang beragam dapat dengan mudah ditaktisi, namun dalam kenyataannya pemerintah desa solonsa belum soluktif dalam hal ini dikarenakan program yang diagendakan selalu statnan pada pemberian bantuan tanpa pengembangan dan evaluasi</w:t>
      </w:r>
      <w:r>
        <w:rPr>
          <w:rFonts w:ascii="Times New Roman" w:hAnsi="Times New Roman" w:eastAsia="Times New Roman" w:cs="Times New Roman"/>
          <w:sz w:val="24"/>
          <w:szCs w:val="24"/>
          <w:lang w:val="id-ID" w:bidi="en-US"/>
        </w:rPr>
        <w:t>.</w:t>
      </w:r>
    </w:p>
    <w:p>
      <w:pPr>
        <w:spacing w:before="0" w:after="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:masyarakat,masnun:</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“tidak adalagi di evaluasi yang penting kelompoknya kita sudah buat proposal kelompoknya kita aktif kurang tunggu dananya, kita ini kan memang petani yang membutuhkan bantuan pemerintah”`</w:t>
      </w:r>
    </w:p>
    <w:p>
      <w:pPr>
        <w:spacing w:before="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(rekaman:10/03/2022) </w:t>
      </w:r>
    </w:p>
    <w:p>
      <w:pPr>
        <w:spacing w:before="0"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Dalam mewujudkan pemberdayaan kepala desa membutukan aparat yang kompeten dalam menjalankan tufoksinya dengan kompetensi yang mereka miliki penyelanggaraan pemerintahan bisa berjalan dengan baik dan untuk menghasilkan aparat yang kompeten dibutuhkan sebuah formuasi program untuk membinan, menanamkan pemahaman dan memberikan pelatihan kepada aparat namun hal tersebut belum diaktualisasikan oleh kepala desa.</w:t>
      </w:r>
    </w:p>
    <w:p>
      <w:pPr>
        <w:spacing w:after="0" w:line="480" w:lineRule="auto"/>
        <w:ind w:left="0" w:firstLine="567"/>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xml:space="preserve">: </w:t>
      </w:r>
      <w:r>
        <w:rPr>
          <w:rFonts w:ascii="Times New Roman" w:hAnsi="Times New Roman" w:eastAsia="Times New Roman" w:cs="Times New Roman"/>
          <w:sz w:val="24"/>
          <w:szCs w:val="24"/>
          <w:lang w:bidi="en-US"/>
        </w:rPr>
        <w:t xml:space="preserve">kadus </w:t>
      </w:r>
      <w:r>
        <w:rPr>
          <w:rFonts w:ascii="Times New Roman" w:hAnsi="Times New Roman" w:eastAsia="Times New Roman" w:cs="Times New Roman"/>
          <w:sz w:val="24"/>
          <w:szCs w:val="24"/>
          <w:lang w:val="id-ID" w:bidi="en-US"/>
        </w:rPr>
        <w:t>satu</w:t>
      </w:r>
      <w:r>
        <w:rPr>
          <w:rFonts w:ascii="Times New Roman" w:hAnsi="Times New Roman" w:eastAsia="Times New Roman" w:cs="Times New Roman"/>
          <w:sz w:val="24"/>
          <w:szCs w:val="24"/>
          <w:lang w:bidi="en-US"/>
        </w:rPr>
        <w:t>, bapak sarto:</w:t>
      </w:r>
    </w:p>
    <w:p>
      <w:pPr>
        <w:spacing w:before="0" w:after="0" w:line="240" w:lineRule="auto"/>
        <w:ind w:left="567" w:firstLine="0"/>
        <w:jc w:val="both"/>
        <w:rPr>
          <w:rFonts w:ascii="Times New Roman" w:hAnsi="Times New Roman" w:eastAsia="Times New Roman" w:cs="Times New Roman"/>
          <w:sz w:val="24"/>
          <w:szCs w:val="24"/>
          <w:lang w:bidi="en-US"/>
        </w:rPr>
      </w:pPr>
      <w:r>
        <w:rPr>
          <w:rFonts w:ascii="Times New Roman" w:hAnsi="Times New Roman" w:eastAsia="Times New Roman" w:cs="Times New Roman"/>
          <w:sz w:val="24"/>
          <w:szCs w:val="24"/>
          <w:lang w:bidi="en-US"/>
        </w:rPr>
        <w:t>“kalau untuk ikut pelatihan belum, kalua untuk ikut pembinaan, kalau dikasi tahu tentang tugasku itu sering, sering dikasitau”</w:t>
      </w:r>
    </w:p>
    <w:p>
      <w:pPr>
        <w:spacing w:before="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(rekaman:11/03/2022)</w:t>
      </w:r>
    </w:p>
    <w:p>
      <w:pPr>
        <w:spacing w:before="0" w:after="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 xml:space="preserve">Masyarakat adalah target dari sebuah program pemberdayaan namun dilain sisi masyarakat juga mitra dari pemerintah desa dalam mewujudkan keberdayaan karenan untuk mencapai keberdayaan desa bukan hanya membutuhkan pemerintah yang baik dan bertanggung jawab tapi juga membutuhkan masyarakat yang sadar atas kewajibannya pada desa. Untuk masyarakat desa solonsa tergolong masyarakat yang apatis dan fragmatis mereka mempunyai kecenderungan abai terhadap kepentingan umum namun memberikan kritik atas regulasi yang bila mana mereka tergolong masyarakat stack holder. Akan tetapi dengan keadaan sosial tersebut kepala desa </w:t>
      </w:r>
      <w:r>
        <w:rPr>
          <w:rFonts w:ascii="Times New Roman" w:hAnsi="Times New Roman" w:eastAsia="Times New Roman" w:cs="Times New Roman"/>
          <w:sz w:val="24"/>
          <w:szCs w:val="24"/>
          <w:lang w:val="id-ID" w:bidi="en-US"/>
        </w:rPr>
        <w:t xml:space="preserve">masih </w:t>
      </w:r>
      <w:r>
        <w:rPr>
          <w:rFonts w:ascii="Times New Roman" w:hAnsi="Times New Roman" w:eastAsia="Times New Roman" w:cs="Times New Roman"/>
          <w:sz w:val="24"/>
          <w:szCs w:val="24"/>
          <w:lang w:bidi="en-US"/>
        </w:rPr>
        <w:t>sanggup mengakomodir kepentingan dan kritik sosial tersebut</w:t>
      </w:r>
      <w:r>
        <w:rPr>
          <w:rFonts w:ascii="Times New Roman" w:hAnsi="Times New Roman" w:eastAsia="Times New Roman" w:cs="Times New Roman"/>
          <w:sz w:val="24"/>
          <w:szCs w:val="24"/>
          <w:lang w:val="id-ID" w:bidi="en-US"/>
        </w:rPr>
        <w:t>.</w:t>
      </w:r>
    </w:p>
    <w:p>
      <w:pPr>
        <w:spacing w:before="0" w:after="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kaur pemerintahan, yen alwin:</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`”Bagai manapun pemerintahan itu kita berbuat sudah baik tapi tetap dimata orang lain kurang baik karna semua orang tidak sama pemikiran itu memang kendala kendala yang memang sudah biasa”</w:t>
      </w:r>
    </w:p>
    <w:p>
      <w:pPr>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(rekaman:13/03/2022)</w:t>
      </w:r>
    </w:p>
    <w:p>
      <w:pPr>
        <w:pStyle w:val="4"/>
        <w:spacing w:line="480" w:lineRule="auto"/>
        <w:ind w:left="0" w:firstLine="0"/>
        <w:rPr>
          <w:rFonts w:ascii="Times New Roman" w:hAnsi="Times New Roman" w:eastAsia="Times New Roman" w:cs="Times New Roman"/>
          <w:b/>
          <w:color w:val="auto"/>
          <w:lang w:val="id-ID" w:bidi="en-US"/>
        </w:rPr>
      </w:pPr>
      <w:bookmarkStart w:id="429" w:name="_Toc106607554"/>
      <w:bookmarkStart w:id="430" w:name="_Toc106968654"/>
      <w:bookmarkStart w:id="431" w:name="_Toc106968755"/>
      <w:r>
        <w:rPr>
          <w:rFonts w:ascii="Times New Roman" w:hAnsi="Times New Roman" w:eastAsia="Times New Roman" w:cs="Times New Roman"/>
          <w:b/>
          <w:color w:val="auto"/>
          <w:lang w:val="id-ID" w:bidi="en-US"/>
        </w:rPr>
        <w:t>4.4.2. I</w:t>
      </w:r>
      <w:r>
        <w:rPr>
          <w:rFonts w:ascii="Times New Roman" w:hAnsi="Times New Roman" w:cs="Times New Roman"/>
          <w:b/>
          <w:color w:val="auto"/>
          <w:lang w:val="id-ID"/>
        </w:rPr>
        <w:t>ndikator-Indikator</w:t>
      </w:r>
      <w:r>
        <w:rPr>
          <w:rFonts w:ascii="Times New Roman" w:hAnsi="Times New Roman" w:eastAsia="Times New Roman" w:cs="Times New Roman"/>
          <w:b/>
          <w:color w:val="auto"/>
          <w:lang w:val="id-ID" w:bidi="en-US"/>
        </w:rPr>
        <w:t xml:space="preserve"> Yang Mempengaruhi Peran Kepala Desa Dalam Pemberdayaan Masyarakat Didesa Solonsa.</w:t>
      </w:r>
      <w:bookmarkEnd w:id="429"/>
      <w:bookmarkEnd w:id="430"/>
      <w:bookmarkEnd w:id="431"/>
    </w:p>
    <w:p>
      <w:pPr>
        <w:pStyle w:val="5"/>
        <w:spacing w:line="480" w:lineRule="auto"/>
        <w:rPr>
          <w:rFonts w:ascii="Times New Roman" w:hAnsi="Times New Roman"/>
          <w:sz w:val="24"/>
          <w:szCs w:val="24"/>
          <w:lang w:val="id-ID"/>
        </w:rPr>
      </w:pPr>
      <w:r>
        <w:rPr>
          <w:rFonts w:ascii="Times New Roman" w:hAnsi="Times New Roman"/>
          <w:sz w:val="24"/>
          <w:szCs w:val="24"/>
          <w:lang w:val="id-ID"/>
        </w:rPr>
        <w:t>4.4.2.1. Indikator Pendukung</w:t>
      </w:r>
    </w:p>
    <w:p>
      <w:pPr>
        <w:pStyle w:val="6"/>
        <w:spacing w:line="480" w:lineRule="auto"/>
        <w:jc w:val="both"/>
        <w:rPr>
          <w:rFonts w:ascii="Times New Roman" w:hAnsi="Times New Roman"/>
          <w:i w:val="0"/>
          <w:lang w:val="id-ID"/>
        </w:rPr>
      </w:pPr>
      <w:r>
        <w:rPr>
          <w:rFonts w:ascii="Times New Roman" w:hAnsi="Times New Roman"/>
          <w:i w:val="0"/>
          <w:lang w:val="id-ID"/>
        </w:rPr>
        <w:t>1) Keturunan</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Buah jatuh tak jauh dari pohonnya pernyataan pepatah yang menyatakan bahwa seorang akan bertidak serupa dengan orang tuanya, sebuah ras,sukuh, akan bertindak takan jauh berbeda hal tersebut menjelaskan tentang bagaimana konsep keturunan bekerja. Keturunan merupakan hal yang penting bagi masyarakat desa dan  perlu untuk  diperhatikan jika ingin melaksanakan perannya sebagai seorang pimpinan atau kepala desa, karena  dalam masyarakat desa masih terdapat berbagai masyarakat yang senantiasa mempertahankan nilai dan norma masyarakat yang masih sangat kuat.</w:t>
      </w: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Keturunan dan yang dimaksud peneliti keturunan disini adalah latar belakang balakang dari seseorang yang disangkut pautkan dengan pendahulunya, orangtua nenek, dan hal semisalnya, lalu mengaitkan tindakan deri pendahulu dengan orang tersebut. Bilah mana pendahulunya tersebut mempunyai latar belakang sosial yang baik, latar belakang agama yang baik dan sebagainya, orang tersebut akan di klaim serupa dengan pendahulunya tersebut. </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Konsep keturunan yang peneliti maksud diatas masih dipegang teguh masyarakat Desa solonsa . Walaupun masyarakat desa sudah mengalami pergeseran budaya, kalcer, pemahaman, namun ada nilai serta norma tertentu yang masih dipegang oleh warga desa solonsa. Oleh karena itu, dalam menjalankan perannya sebagai seorang kepala desa dalam kehidupan sehari-hari faktor keturunan tersebut akan diperhatikan.</w:t>
      </w:r>
    </w:p>
    <w:p>
      <w:pPr>
        <w:tabs>
          <w:tab w:val="left" w:pos="567"/>
        </w:tabs>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tepo,masyarakat</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”Eeh keluarganya itu memeng orang baik-baik, tidak  ada kasus memnang dorang dari dulu, memang ramah-ramang dorang punya keluarga itu, jadi memang bagus dia dijadikan kepala desa”.</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(rekaman:10/03/2022)</w:t>
      </w:r>
    </w:p>
    <w:p>
      <w:pPr>
        <w:spacing w:before="0" w:after="0" w:line="480" w:lineRule="auto"/>
        <w:ind w:left="0" w:firstLine="720"/>
        <w:jc w:val="both"/>
        <w:rPr>
          <w:rFonts w:ascii="Times New Roman" w:hAnsi="Times New Roman" w:eastAsia="Times New Roman" w:cs="Times New Roman"/>
          <w:sz w:val="24"/>
          <w:szCs w:val="24"/>
          <w:lang w:val="id-ID" w:bidi="en-US"/>
        </w:rPr>
      </w:pPr>
    </w:p>
    <w:p>
      <w:pPr>
        <w:pStyle w:val="6"/>
        <w:spacing w:line="480" w:lineRule="auto"/>
        <w:rPr>
          <w:rFonts w:ascii="Times New Roman" w:hAnsi="Times New Roman"/>
          <w:i w:val="0"/>
          <w:sz w:val="24"/>
          <w:szCs w:val="24"/>
          <w:lang w:val="id-ID"/>
        </w:rPr>
      </w:pPr>
      <w:r>
        <w:rPr>
          <w:rFonts w:ascii="Times New Roman" w:hAnsi="Times New Roman"/>
          <w:i w:val="0"/>
          <w:sz w:val="24"/>
          <w:szCs w:val="24"/>
          <w:lang w:val="id-ID"/>
        </w:rPr>
        <w:t xml:space="preserve">2) Kewibawaan </w:t>
      </w:r>
    </w:p>
    <w:p>
      <w:pPr>
        <w:spacing w:before="0" w:after="20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Kewibawaan adalah  kekuatan yang memancar dalam diri seseorang karena keterampilan, kelebihan yang dimilikinya sehingga mendatangkan kepatuhan tanpa paksaan. untuk itulah  seorang kepala desa membutuhkan kewibawaan untuk menopang kedudukannya sebagai seorang pemimpin, </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kepala desa haruslah memiliki wibawa baik dimata pablik dan bawahannya. Namun bukan berarti kewibawaan harus membatasi diri berinteraksi dengan masyarakat, tetapi bagaimana menciptakan pandangan kepada tentang bagai mana seorang kepala desa hingga tindakan tersebut menghasilkan citra yang baik dari masyarakat desa.</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Kewibawaan adalah hal yang urjen dia lahir dari tindakan, perkataan, dan hasil dari pemikiran kita, kewibawaan tercipta dari bagai mana kita berintaraksi dan bagai mana kita menjalankan tugas dan tanggung jawab kita</w:t>
      </w:r>
    </w:p>
    <w:p>
      <w:pPr>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ondeng, Masyarakat.</w:t>
      </w:r>
    </w:p>
    <w:p>
      <w:pPr>
        <w:tabs>
          <w:tab w:val="left" w:pos="567"/>
        </w:tabs>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“kalau pak kepala juga ikut kerja bakti segan juga orang yang liat tidak ikut kerja soalnya di baik orangnya, jadi kalau pak kepala suda ikut kerja bakti mudah sudah torang itu baajak (mengajak) orang”.</w:t>
      </w:r>
    </w:p>
    <w:p>
      <w:pPr>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(rekaman:10/03/2022) </w:t>
      </w:r>
    </w:p>
    <w:p>
      <w:pPr>
        <w:spacing w:before="0" w:after="200" w:line="276" w:lineRule="auto"/>
        <w:ind w:left="0" w:firstLine="0"/>
        <w:rPr>
          <w:rFonts w:ascii="Times New Roman" w:hAnsi="Times New Roman" w:eastAsia="Times New Roman" w:cs="Times New Roman"/>
          <w:b/>
          <w:sz w:val="24"/>
          <w:szCs w:val="24"/>
          <w:lang w:val="id-ID" w:bidi="en-US"/>
        </w:rPr>
      </w:pP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3) Kekuasaan</w:t>
      </w:r>
    </w:p>
    <w:p>
      <w:pPr>
        <w:spacing w:before="0" w:after="0" w:line="480" w:lineRule="auto"/>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b/>
          <w:sz w:val="24"/>
          <w:szCs w:val="24"/>
          <w:lang w:val="id-ID" w:bidi="en-US"/>
        </w:rPr>
        <w:tab/>
      </w:r>
      <w:r>
        <w:rPr>
          <w:rFonts w:ascii="Times New Roman" w:hAnsi="Times New Roman" w:eastAsia="Times New Roman" w:cs="Times New Roman"/>
          <w:sz w:val="24"/>
          <w:szCs w:val="24"/>
          <w:lang w:val="id-ID" w:bidi="en-US"/>
        </w:rPr>
        <w:t>Sudah menjadi duatu kepastian kekuasaan menjadi faktor pendukun dalam peran seorang kepala desa Kekuasaan disini adalah kekuatan, legalitas, dan otoritas yang menghasilkan wewenang kepada pemimpin guna mempengaruhi dan menggerakkan bawahan untuk berbuat sesuatu. Tanpa kekuasaan bagaimana mungkin seorang pemimpin mampu menjalankan tugasnya karena hanya dengan kewenanganlah seseorang berhak memerintah orang lain.</w:t>
      </w:r>
    </w:p>
    <w:p>
      <w:pPr>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Masnun, masyarakat:</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“sudah harus begitu memang kepala desa, karna undang undang itu kaku jadi harus ada kebijakan dari dia”</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(rekaman:10/03/2022)</w:t>
      </w:r>
    </w:p>
    <w:p>
      <w:pPr>
        <w:spacing w:before="0" w:after="0" w:line="480" w:lineRule="auto"/>
        <w:ind w:left="0" w:firstLine="0"/>
        <w:jc w:val="both"/>
        <w:rPr>
          <w:rFonts w:ascii="Times New Roman" w:hAnsi="Times New Roman" w:eastAsia="Times New Roman" w:cs="Times New Roman"/>
          <w:sz w:val="24"/>
          <w:szCs w:val="24"/>
          <w:lang w:val="id-ID" w:bidi="en-US"/>
        </w:rPr>
      </w:pPr>
    </w:p>
    <w:p>
      <w:pPr>
        <w:pStyle w:val="5"/>
        <w:spacing w:line="480" w:lineRule="auto"/>
        <w:rPr>
          <w:rFonts w:ascii="Times New Roman" w:hAnsi="Times New Roman"/>
          <w:sz w:val="24"/>
          <w:szCs w:val="24"/>
        </w:rPr>
      </w:pPr>
      <w:r>
        <w:rPr>
          <w:rFonts w:ascii="Times New Roman" w:hAnsi="Times New Roman"/>
          <w:sz w:val="24"/>
          <w:szCs w:val="24"/>
        </w:rPr>
        <w:t xml:space="preserve">4.4.2.2. </w:t>
      </w:r>
      <w:r>
        <w:rPr>
          <w:rFonts w:ascii="Times New Roman" w:hAnsi="Times New Roman"/>
          <w:sz w:val="24"/>
          <w:szCs w:val="24"/>
          <w:lang w:val="id-ID"/>
        </w:rPr>
        <w:t>Indikator</w:t>
      </w:r>
      <w:r>
        <w:rPr>
          <w:rFonts w:ascii="Times New Roman" w:hAnsi="Times New Roman"/>
          <w:sz w:val="24"/>
          <w:szCs w:val="24"/>
        </w:rPr>
        <w:t xml:space="preserve"> penghambat</w:t>
      </w:r>
    </w:p>
    <w:p>
      <w:pPr>
        <w:pStyle w:val="6"/>
        <w:spacing w:before="0" w:line="480" w:lineRule="auto"/>
        <w:jc w:val="both"/>
        <w:rPr>
          <w:rFonts w:ascii="Times New Roman" w:hAnsi="Times New Roman"/>
          <w:i w:val="0"/>
          <w:sz w:val="24"/>
          <w:szCs w:val="24"/>
        </w:rPr>
      </w:pPr>
      <w:r>
        <w:rPr>
          <w:rFonts w:ascii="Times New Roman" w:hAnsi="Times New Roman"/>
          <w:i w:val="0"/>
          <w:sz w:val="24"/>
          <w:szCs w:val="24"/>
        </w:rPr>
        <w:t>1). Kondisi penduduk</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Kepala desa adalah seorang pemimpin masyarakat, maka sudah patutnya bila seseorang kepala desa mengetahui suatu kondisi atau keadaan dari masyarakat yang naunginuya. dikarenakan dengan mengetahui kondisi dari masyarakat maka dapat mengambil langkah-langkah yang soluktif dalam mengambil keputusan dan tindakan. Sebab bila mana kepala desa tidak mengetahui kondisi dari masyarakat maka akan menyebabkan suatu kesalah pahaman yang tidak dapat diterima oleh masyarakat perdesaan.</w:t>
      </w:r>
    </w:p>
    <w:p>
      <w:pPr>
        <w:spacing w:before="0" w:after="20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listavia, kadus empat:</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“sulit diatur masyarakat kaya didusunku ini dilorong, apalagi kalau beda-beda agama dengan banyak suku, susah dorang diajak kerja bakti masalahnya kan dorang juga pigi kerja”</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(rekaman:10/03/2022)</w:t>
      </w:r>
    </w:p>
    <w:p>
      <w:pPr>
        <w:spacing w:before="0" w:after="0" w:line="240" w:lineRule="auto"/>
        <w:ind w:left="0" w:firstLine="0"/>
        <w:jc w:val="both"/>
        <w:rPr>
          <w:rFonts w:ascii="Times New Roman" w:hAnsi="Times New Roman" w:eastAsia="Times New Roman" w:cs="Times New Roman"/>
          <w:sz w:val="24"/>
          <w:szCs w:val="24"/>
          <w:lang w:val="id-ID" w:bidi="en-US"/>
        </w:rPr>
      </w:pP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2) Partisipasi Penduduk</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Masyarakyat adalah patron utama yang harus dilibatkan dalam proses pemberdayaan masyarakat desa. Masyarakat adalah target sekalugus pelaku proses pemberdayaan, ialah patner pemerintah dalam sebuah organisme dasa dalam mewujudkan keberdayaan karena itulah partisipasi masyarakat yang dalam hal ini penduduk sangat dibutuhkan. partisipasi merupakan suatu komponen penting dalam proses kemandirian dan proses pemberdayaan yang ada didesa. Kebutuhan dan kepentingan serta harapan masyarakat menjadi arah setiap kebijakan. Prinsip dari partisipasi ini ialah melibatkan  peran serta masyarakat secara langsung dalam proses dan program pemberdayaan.  </w:t>
      </w:r>
    </w:p>
    <w:p>
      <w:pPr>
        <w:spacing w:before="0" w:after="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kaur pemerintahan, yen alwin:</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`”Bagai manapun pemerintahan itu kita berbuat sudah baik tapi tetap dimata orang lain kurang baik karna semua orang tidak sama pemikiran itu memang kendala kendala yang memang sudah biasa”</w:t>
      </w:r>
    </w:p>
    <w:p>
      <w:pPr>
        <w:spacing w:before="0" w:after="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(rekaman:13/03/2022)</w:t>
      </w:r>
    </w:p>
    <w:p>
      <w:pPr>
        <w:spacing w:before="0" w:after="200" w:line="48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listavia, kadus empat:</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“sulit diatur masyarakat kaya didusunku ini dilorong, apalagi kalau beda-beda agama dengan banyak suku, susah dorang diajak kerja bakti masalahnya kan dorang juga pigi kerja”</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(rekaman:10/03/2022)</w:t>
      </w:r>
    </w:p>
    <w:p>
      <w:pPr>
        <w:spacing w:before="0" w:after="200" w:line="480" w:lineRule="auto"/>
        <w:ind w:left="0" w:firstLine="0"/>
        <w:jc w:val="both"/>
        <w:rPr>
          <w:rFonts w:ascii="Times New Roman" w:hAnsi="Times New Roman" w:eastAsia="Times New Roman" w:cs="Times New Roman"/>
          <w:sz w:val="24"/>
          <w:szCs w:val="24"/>
          <w:lang w:val="id-ID" w:bidi="en-US"/>
        </w:rPr>
      </w:pP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3). Fasilitas atau Peralatan</w:t>
      </w:r>
    </w:p>
    <w:p>
      <w:pPr>
        <w:spacing w:before="0" w:after="20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Untuk melaksanakan tugasnya, pemerintah desa membutuhkan fasilitas atau peralatan dalam menjalankan fungsinya, tersedianya fasilitas atau perlengkapan yang tersedia menunjang lancarnya suatu kegiatan yang akan dilaksanakan, dimana salah satu faktor itu adalah tersedianya kantor desa dalam menunjang terselenggaranya pemerintahan desa dan sebagai tempat dalam menjalankan tugas dalam pengelolaan, pelaporan, pencatatan, dan berbagai kegiatan lainnya.</w:t>
      </w:r>
    </w:p>
    <w:p>
      <w:pPr>
        <w:spacing w:before="0" w:after="200" w:line="480" w:lineRule="auto"/>
        <w:ind w:left="0" w:firstLine="567"/>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Kegiatan pemberdayaan masyarakat dipengaruhi oleh ketersedianya fasilitas atau peralatan, misalnya dalam rapat desa dan kegiatan penyuluhan pertanian akan berjalan lancar jika tersedianya tempat beserta peralatan tulis menulis misalnya papan tulis (black board), LCD, dan Laptop yang digunakan dalam rapat dan penyuluhan. Contohnya saja saat melakukan penyuluhan pertanian, masyarakat tidak begitu paham dengan apa yang disampaikan oleh penyuluh karena hanya berupa penjelasan saja tanpa menggunakan papan tulis dan LCD sehingga masyarakat tidak begitu paham dan tertarik dalam mengikuti penyuluhan. Hal ini juga berdampak pada program pemberdayaan masyarakat yang lain.</w:t>
      </w:r>
    </w:p>
    <w:p>
      <w:pPr>
        <w:spacing w:before="0" w:after="20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bidi="en-US"/>
        </w:rPr>
        <w:t>Berikut adalah hasil wawancara dari informan</w:t>
      </w:r>
      <w:r>
        <w:rPr>
          <w:rFonts w:ascii="Times New Roman" w:hAnsi="Times New Roman" w:eastAsia="Times New Roman" w:cs="Times New Roman"/>
          <w:sz w:val="24"/>
          <w:szCs w:val="24"/>
          <w:lang w:val="id-ID" w:bidi="en-US"/>
        </w:rPr>
        <w:t>: kadus satu, sarto:</w:t>
      </w:r>
    </w:p>
    <w:p>
      <w:pPr>
        <w:spacing w:before="0" w:after="20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“sama saya ini ada leptop (fasilitas kantor) cuman saya tidak tahu pakai, jadi cuman tasimpan begitu saja, kalau ada yang mau diketik begitu saya cuman minta tolong sama sekdes”</w:t>
      </w:r>
    </w:p>
    <w:p>
      <w:pPr>
        <w:spacing w:before="0" w:after="0" w:line="240" w:lineRule="auto"/>
        <w:ind w:left="567"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(rekaman:13/03/2022)</w:t>
      </w:r>
    </w:p>
    <w:p>
      <w:pPr>
        <w:spacing w:before="0" w:after="200" w:line="480" w:lineRule="auto"/>
        <w:ind w:left="0" w:firstLine="0"/>
        <w:jc w:val="both"/>
        <w:rPr>
          <w:rFonts w:ascii="Times New Roman" w:hAnsi="Times New Roman" w:eastAsia="Times New Roman" w:cs="Times New Roman"/>
          <w:sz w:val="24"/>
          <w:szCs w:val="24"/>
          <w:lang w:val="id-ID" w:bidi="en-US"/>
        </w:rPr>
      </w:pPr>
    </w:p>
    <w:p>
      <w:pPr>
        <w:pStyle w:val="3"/>
        <w:spacing w:line="480" w:lineRule="auto"/>
        <w:ind w:left="0" w:firstLine="0"/>
        <w:rPr>
          <w:rFonts w:ascii="Times New Roman" w:hAnsi="Times New Roman" w:eastAsia="Times New Roman" w:cs="Times New Roman"/>
          <w:b/>
          <w:color w:val="auto"/>
          <w:sz w:val="24"/>
          <w:szCs w:val="24"/>
          <w:lang w:val="id-ID" w:bidi="en-US"/>
        </w:rPr>
      </w:pPr>
      <w:bookmarkStart w:id="432" w:name="_Toc106607555"/>
      <w:bookmarkStart w:id="433" w:name="_Toc106968655"/>
      <w:bookmarkStart w:id="434" w:name="_Toc106968756"/>
      <w:r>
        <w:rPr>
          <w:rFonts w:ascii="Times New Roman" w:hAnsi="Times New Roman" w:eastAsia="Times New Roman" w:cs="Times New Roman"/>
          <w:b/>
          <w:color w:val="auto"/>
          <w:sz w:val="24"/>
          <w:szCs w:val="24"/>
          <w:lang w:val="id-ID" w:bidi="en-US"/>
        </w:rPr>
        <w:t>4.5. Pembahasan</w:t>
      </w:r>
      <w:bookmarkEnd w:id="432"/>
      <w:bookmarkEnd w:id="433"/>
      <w:bookmarkEnd w:id="434"/>
    </w:p>
    <w:p>
      <w:pPr>
        <w:pStyle w:val="4"/>
        <w:spacing w:line="480" w:lineRule="auto"/>
        <w:ind w:left="0" w:firstLine="0"/>
        <w:jc w:val="both"/>
        <w:rPr>
          <w:rFonts w:ascii="Times New Roman" w:hAnsi="Times New Roman" w:eastAsia="Times New Roman" w:cs="Times New Roman"/>
          <w:b/>
          <w:color w:val="auto"/>
          <w:lang w:val="id-ID" w:bidi="en-US"/>
        </w:rPr>
      </w:pPr>
      <w:bookmarkStart w:id="435" w:name="_Toc106607556"/>
      <w:bookmarkStart w:id="436" w:name="_Toc106968656"/>
      <w:bookmarkStart w:id="437" w:name="_Toc106968757"/>
      <w:r>
        <w:rPr>
          <w:rFonts w:ascii="Times New Roman" w:hAnsi="Times New Roman" w:eastAsia="Times New Roman" w:cs="Times New Roman"/>
          <w:b/>
          <w:color w:val="auto"/>
          <w:lang w:val="id-ID" w:bidi="en-US"/>
        </w:rPr>
        <w:t>4.5.1. Peran Kepala Desa Dalam Pemberdayaan Masyarakat Di Desa Solonsa</w:t>
      </w:r>
      <w:bookmarkEnd w:id="435"/>
      <w:bookmarkEnd w:id="436"/>
      <w:bookmarkEnd w:id="437"/>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Desa adalah sebuah pemerintahan terkecil yang mempunyai otonomi sendiri didalam kenegaraan indonesia sebagai mana yang disebutkan dalam undang undang desa no 6 tahun 2014, namunn disisi lain desa desa juga berperan sebagai patron utama dalam perkembangan di indonesa dikarinakan pembangunan yang dititik beratkan pada desa dengan metode pengembanggan kapasitas diri atau sumberdaya manusia yang dalam hal ini dapat disebut proses pemberdayaan.</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Hal tersebut selaras dengan tujuan pemberdayaan masyarakat menurut Peraturan Pemerintah Nomor 6 Tahun 2014 tentang Kota Pasal 1 Ayat (12) yang menyatakan “Pemberdayaan masyarakat perdesaan adalah usaha untuk membina kemandirian serta kesejahtraan masyarakat dan bantuan pemerintah dengan memperluas pengetahuan, mentalitas, kemampuan, perilaku, kapasitas, kesadaran, dan penggunaan sumberdaya melalui landasan kebijakan, program kegiatan, latihan, dan bantuan pemahaman/pendampingan sesuai intisari masalah dan dan prioritas kebutuhan kelompok masyarakat desa".</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Kepala desa adalah merupakan orang pertama yang mengemban tugas dan kewajiban yang berat, yaitu menyelenggarakan dan penanggung jawab yang utama dibidang pemerintahan, pembangunan, dan kemasyarakatan dalam urusan pemerintahan desa, urusan pemerintahan umum termasuk pembinaan, ketentraman dan ketertiban sesuai dengan perundang-undanganyang berlaku dan menumbuhkan serta mengembangkan jiwa gotong-royong masyarakat sebagai sendi utama pelaksanaan pemerintahan desa. (Sigit Suardianto 2015:104) .</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Di Desa solonsa sendiri terdapat banyak program pemberdayaan masyarakat. Program pemberdayaan masyarakat dimaksudkan untuk meningkatkan kesejahteraan masyarakat yang mencakup pembangunan fisik desa dan pembangunan non-fisik.Untuk para masyarakat yang bekerja sebagai petani pemerintah desa memberikan bantuan jalan tani, pembangunan irigasi, bibit, dan pupuk, untuk masyarakat yang bekerja sebagai nelayan diberikan bantuan alat untuk memancing berupa bubu dan pukat, untuk masyarakat yang membangun UKM (usaha kecil menengah) pemerintah desa memberikan bantuan dana untuk pengembangan usaha mereka, dalam sektor pendidikan dengan mmemberikan bantuan dana pendidikan untuk masyarakat yang membutuhkan.</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Formulasi program pemberdayaan masyarakat bukan hanya diperuntukan masyarakat yang mempunyai pekerjaan dan usah  namun pemerintah desa solonsa juga telah membuat regulasi sistemik untuk masyarakat yang tidak mempunyai pekerjaan dan usaha, dengan membangun sistem kerja sama bersama PT dan CV  yang bertempat didesa solonsa dengan memberikan lapangan kerja untuk masyarakat desa solonsa.</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Bergai program diatas tersebut adalah hasil dari interaksi antara pemerintah desa khususnya kepala desa dan masyarakat stack holder yang resah atas apa yang mereka rasa sikap pertisipatif yang kepala desa solonsa lakukan terhadap masyarakatnya tersebut telah menghasilkan progrem program dapat membawa masyarakat desa solonsa kepada arah keberdayaan. </w:t>
      </w:r>
    </w:p>
    <w:p>
      <w:pPr>
        <w:spacing w:before="0" w:after="20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Berbagai progrram yang telah diimplementasikan tersebut adalah hasil dari interaksi yang dilakukan oleh pemerintah desa khususnya kepala desa dengan masyarakat stack holder yang merasa resah dengan keadaannya yang dengan demikian membuktiksn bahwa Sikap kepala desa yang responsif dan partisipatif  terhadap masyarakat tersebut telah berhasil membwa masyarakat desa solonsa menujuh arak keberdayaan.</w:t>
      </w:r>
    </w:p>
    <w:p>
      <w:pPr>
        <w:pStyle w:val="4"/>
        <w:spacing w:line="480" w:lineRule="auto"/>
        <w:ind w:left="0" w:firstLine="0"/>
        <w:jc w:val="both"/>
        <w:rPr>
          <w:rFonts w:ascii="Times New Roman" w:hAnsi="Times New Roman" w:eastAsia="Times New Roman" w:cs="Times New Roman"/>
          <w:b/>
          <w:color w:val="auto"/>
          <w:lang w:val="id-ID" w:bidi="en-US"/>
        </w:rPr>
      </w:pPr>
      <w:bookmarkStart w:id="438" w:name="_Toc106607557"/>
      <w:bookmarkStart w:id="439" w:name="_Toc106968657"/>
      <w:bookmarkStart w:id="440" w:name="_Toc106968758"/>
      <w:r>
        <w:rPr>
          <w:rFonts w:ascii="Times New Roman" w:hAnsi="Times New Roman" w:eastAsia="Times New Roman" w:cs="Times New Roman"/>
          <w:b/>
          <w:color w:val="auto"/>
          <w:lang w:val="id-ID" w:bidi="en-US"/>
        </w:rPr>
        <w:t xml:space="preserve">4.5.2. </w:t>
      </w:r>
      <w:r>
        <w:rPr>
          <w:rFonts w:ascii="Times New Roman" w:hAnsi="Times New Roman" w:cs="Times New Roman"/>
          <w:b/>
          <w:color w:val="auto"/>
          <w:lang w:val="id-ID"/>
        </w:rPr>
        <w:t>Indikator- Indikator</w:t>
      </w:r>
      <w:r>
        <w:rPr>
          <w:rFonts w:ascii="Times New Roman" w:hAnsi="Times New Roman" w:eastAsia="Times New Roman" w:cs="Times New Roman"/>
          <w:b/>
          <w:color w:val="auto"/>
          <w:lang w:val="id-ID" w:bidi="en-US"/>
        </w:rPr>
        <w:t xml:space="preserve"> Yang Mempengaruhi Peran Kepala Desa Dalam Pemberdayaan Masyarakat Didesa Solonsa.</w:t>
      </w:r>
      <w:bookmarkEnd w:id="438"/>
      <w:bookmarkEnd w:id="439"/>
      <w:bookmarkEnd w:id="440"/>
    </w:p>
    <w:p>
      <w:pPr>
        <w:pStyle w:val="5"/>
        <w:spacing w:line="480" w:lineRule="auto"/>
        <w:jc w:val="both"/>
        <w:rPr>
          <w:rFonts w:ascii="Times New Roman" w:hAnsi="Times New Roman"/>
          <w:sz w:val="24"/>
          <w:szCs w:val="24"/>
          <w:lang w:val="id-ID"/>
        </w:rPr>
      </w:pPr>
      <w:r>
        <w:rPr>
          <w:rFonts w:ascii="Times New Roman" w:hAnsi="Times New Roman"/>
          <w:sz w:val="24"/>
          <w:szCs w:val="24"/>
          <w:lang w:val="id-ID"/>
        </w:rPr>
        <w:t>4.5.2.1.  Pendukung</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1) Keturunan</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bahwa nilai anak itu dapat dilihat dalam tiga hal yaitu: Nilai anak sebagai penerus keturunan keluarga bahwa anak dikatakan sebagai generasi penerus cikal bakal keluarga apabila orang tua sudah meninggal.</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Nilai anak sebagai jaminan sosial atau sumber keselamatan orang tua dimana seorang anak berkewajiban dan bertangungjawab untuk memperhatikan, mengurus dan merawat orang tuannya, apabila orang tuanya sudah tua dan sakit-sakitan serta tidak mampu lagi untuk mengurus dirinya sendiri. Nilai anak sebagai salah satu sumber tenaga kerja yang produktif dalam ekonomi keluarga.</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Keturunan bagi masyarakat desa merupakan hal yang perlu diperhatikan jika hendak melaksanakan perannya sebagai seorang kepala desa, karena di dalam masyarakat desa masih terdapat sekelompok masyarakat yang senantiasa mempertahankan nilai-nilai dan norma-norma masyarakat yang masih sangat kental.  </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Keturunan yang dimaksud di sini adalah karena nenek moyangnya, orang tuanya, bahkan keluarganya pada zaman dahulu memiliki posisi dan fungsi tertentu dalam masyarakat sehingga ia memperoleh pengakuan masyarakat akan keberdaannya dalam masyarakat secara turun temurun walaupun telah terjadi pergeseran nilai-nilai tapi dikalangan masyakat desa masih diakui sebagai tokoh, sebagai panutan yang mempunyai pengaruh secara kharismatik.  (Sigit Suardianto,2015:115)</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Kepala desa solonsa sendiri dipandang sebagai masyarakat yang mempunyai garis keturunan yang baik dimata sosialnya dari nenek dan kakeknya sampai dengan kepala desa, bahkan kepala desa sendili adalah lulusan pesentren dan belum pernah membuat tindakan yang berkonotasi buruk kepala desa solonsa dipandang anak yang baik oleh masyarakat, hal tersebut dianggap karena didikan orang tuanya dan ruang lingkup keluarganya yang baik dan karena itulah kepala desa tumbuh menjadi seseorang yang baik dan ramah.</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Setiap peran yang dilakukan oleh kepala desa pada suatu kondisa akan selalu melibatkan garis keturunan tersebut hinggan menjadi dokrin positif untuk kepala desa pada masyarakat, yang mana dokrin tersebut akan memuat masyarakat berfikir bahwa setiap tindakan kepala desa adalah hal yang baik untuk masyarakatnya.</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2). Kewibawaan</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Untuk menopang kedudukannya sebagai pemimpin, maka kepala desa haruslah memiliki wibawa baik terhadap bawahannya maupun di mata masyarakatnya. Namun bukan berarti kewibawaan harus membatasi diri terhadap masyarakat, tetapi bagaimana memberi pandangan kepada masyarakat bahwa sebagai seorang pemimpin ia</w:t>
      </w:r>
      <w:r>
        <w:rPr>
          <w:rFonts w:ascii="Calibri" w:hAnsi="Calibri" w:eastAsia="Times New Roman" w:cs="Times New Roman"/>
          <w:sz w:val="24"/>
          <w:szCs w:val="24"/>
          <w:lang w:bidi="en-US"/>
        </w:rPr>
        <w:t xml:space="preserve"> </w:t>
      </w:r>
      <w:r>
        <w:rPr>
          <w:rFonts w:ascii="Times New Roman" w:hAnsi="Times New Roman" w:eastAsia="Times New Roman" w:cs="Times New Roman"/>
          <w:sz w:val="24"/>
          <w:szCs w:val="24"/>
          <w:lang w:val="id-ID" w:bidi="en-US"/>
        </w:rPr>
        <w:t xml:space="preserve">harus memiliki wibawa kepada masyarakat bahwa sebagai seorang pemimpin ia harus memiliki wibawa. (Sigit Suardianto 2015:104) </w:t>
      </w:r>
      <w:r>
        <w:rPr>
          <w:rFonts w:ascii="Times New Roman" w:hAnsi="Times New Roman" w:eastAsia="Times New Roman" w:cs="Times New Roman"/>
          <w:b/>
          <w:sz w:val="24"/>
          <w:szCs w:val="24"/>
          <w:lang w:val="id-ID" w:bidi="en-US"/>
        </w:rPr>
        <w:tab/>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Kewibawaan tercipta dari hasil penilaiyan positif seseorang terhadap peran yang dilakukan. kewibawaan menghasilkan penghargaan diri dan penghargaan tersebut akan membuat seseorang yang mempunyai kewibawaan akan didengarkan  dan dipatuhi. Kewibawaan adalah hal yang fundemen dalam mengarahkan seseorang dengan mempunyai kewibawaan seseorang akan memudahkan seseorang untuk mengarahkan orang lain. </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Kewibawaan adalah salah satu hal yang harus dimiliki seorang kepala desa agar memudahkannya dalam menjalankan organisme kepemimpinannya karena bila mana seorang kepala desa tidak mempunyai wibawah masyarakat akan cenderung abai atas apa yang disampaikan dan diperintahkannya.</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Sikap wellcome, responsifnya, soluktif dan keramahannya terhadap masyarakat dan bawahannya telah menghasilkan kewbawaan dimana arahan kepala desa solonsa lebih diprioritaskan dari pada tuntutan lain. Bawahan yang diarahkannya akan berusaha memenuhi apa yang diinginkan kepala desa. Masyarakat yang cenderung apatis dan fragmatis melakukan akan berusaha berpartisipasi dalam kegiatan sosial. kewibawaan tersebut telah memudahkan beliau dalam menjalankan perannya pada sistem pemerintahan dan program pemberdayaan  desa. </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 xml:space="preserve">3). Kekuasaan </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b/>
          <w:sz w:val="24"/>
          <w:szCs w:val="24"/>
          <w:lang w:val="id-ID" w:bidi="en-US"/>
        </w:rPr>
        <w:tab/>
      </w:r>
      <w:r>
        <w:rPr>
          <w:rFonts w:ascii="Times New Roman" w:hAnsi="Times New Roman" w:eastAsia="Times New Roman" w:cs="Times New Roman"/>
          <w:sz w:val="24"/>
          <w:szCs w:val="24"/>
          <w:lang w:val="id-ID" w:bidi="en-US"/>
        </w:rPr>
        <w:t>Peran kepala desa dalam dalam mengarahkan pemerintahan dan kemasyarakatan dilindungi oleh undang undang, yang mewajib bawahan kepala desa, mitra desa, dan masyarakat wajib untuk mematuhi arahan kepala desa. Legalitas kedudukannya tersebut tentunya sangat membantu kepala desa dalam proses pemberdayaan karena kepala desa mempunyai hak untuk memberikan sanksi bagi masyarakat yang tidak mau mengindahkan apa yang telah diperintahkan kepala desa seperti aparat yang cenderung lalai atas tugasnya dapat kepala desa resafel, masyarakat yang membuat kegaduhan, keonaran dan tidak mengindahkan peraturan desa, dapat dikeluarkan kependudukanya dari desa tersebut.</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Legalitas kedudukanya tersebut sangat membantu kepala desa solonsa dalam menjalankan perannya dikarenakan aparat desa, mitra desa, dan masyarakat akan takut untuk melanggar dan tak mengindahkan apa yang telah diperintahkan kepala desa solonsa.</w:t>
      </w:r>
    </w:p>
    <w:p>
      <w:pPr>
        <w:pStyle w:val="5"/>
        <w:spacing w:line="480" w:lineRule="auto"/>
        <w:jc w:val="both"/>
        <w:rPr>
          <w:rFonts w:ascii="Times New Roman" w:hAnsi="Times New Roman"/>
          <w:sz w:val="24"/>
          <w:szCs w:val="24"/>
          <w:lang w:val="id-ID"/>
        </w:rPr>
      </w:pPr>
      <w:r>
        <w:rPr>
          <w:rFonts w:ascii="Times New Roman" w:hAnsi="Times New Roman"/>
          <w:sz w:val="24"/>
          <w:szCs w:val="24"/>
          <w:lang w:val="id-ID"/>
        </w:rPr>
        <w:t>4.5.2.2.  Penghambat</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1). Kondisi penduduk</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 xml:space="preserve">Kondisi-kondisi kependudukan, data dan informasi kependudukan akan sangat berguna dalam memperhitungkan berapa banyak tenaga kerja akan terserap serta kualifikasi tertentu yang dibutuhkan dan jenis-jenis teknologi yang akan dipergunakan untuk memproduksi barang atau jasa. Dipihak lain pengetahuan tentang </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struktur penduduk dan kondisi sosial ekonomi pada wilayah tertentu, akan sangat bermanfaat dalam memperhitungkan berapa banyak penduduk yang dapat memanfaatkan peluang dan hasil pembangunan atau seberapa luas pangsa pasar bagi suatu produk usaha tertentu. (Sigit Suardianto 2015:119) </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desa solonsa adalah desa terletak diperbatasan provinsi dan kabupaten yang. Desa solonsa adalah daerah transmigrasi yang menjadikan masyarakatnya terdiri dari berbagai suku, ras, dan agama seperti mori (suku asli penduduk desa solonsa), lombok, bali, plores, dan lain-lain.</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Disisi lain masyarakat desa solonsa sangat menjunjung tinggi adat dan budaya mereka selalu berusaha menjaga azaz adat dan budaya mereka. Kondisi tersebut mengakibatkan  masyarakat desa solonsa sulit menerima perubahan sosial dan pembangunan akan cenderung lamban.</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Keadaan tersebut tentunya sangat mempengaruhi peran kepala desa dalam pemberdayaan karena masyarakat akan melihat program dan regulasi yang dibuat oleh kepala desa apakah tidak bertentangan dengan kaidah adat dan budaya, serta melihat apakah kegiatan tersebut lebih cenderung untuk golonngan tertentu.</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 xml:space="preserve"> Namun kepala desa solonsa cukup mengetahui kondisi penduduknya dari berbagai aspek seperti ekonomi, suku, agama, dan politik, kepala desa solonsa sering berinteraksi dengan berbagai kalangan dan golongan membicarakan soal pekerjaan keadaan hidup dan mencari solusi atas permasalahan yang dihadapi.</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Peranan kepala desa solonsa dalam mengkoordinir keberagaman kondisi tersebut terbilang cukup baik, sikap welllcome, dan responsifnya dapat membuat masyarakat lebih dekat dan terbuka hingga membuat kepala desa solonsa mengetahui kondisi penduduk dan dan masyarakatnya.</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2). Partisipasi Penduduk</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b/>
          <w:sz w:val="24"/>
          <w:szCs w:val="24"/>
          <w:lang w:val="id-ID" w:bidi="en-US"/>
        </w:rPr>
        <w:tab/>
      </w:r>
      <w:r>
        <w:rPr>
          <w:rFonts w:ascii="Times New Roman" w:hAnsi="Times New Roman" w:eastAsia="Times New Roman" w:cs="Times New Roman"/>
          <w:sz w:val="24"/>
          <w:szCs w:val="24"/>
          <w:lang w:val="id-ID" w:bidi="en-US"/>
        </w:rPr>
        <w:t>Penduduk masyarakat desa solonsa adalah masyarakat yang tergolong apatis terhadap sistem pemerintahan di desa namun pragmatis bila mereka tergolong masyarakat stack holder dari sebuah kebijakan mereka mengabaikan program pemberdayaan yang bersifat sosial dan gotongroyong.</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Keadaan ini tentu saja sangat mempengaruhi peranan kepala desa dalam proses dan program pemberdayaan desa karena segala program hanya akan dilihat dari seberapa besar untung atau ruginya bila mana pprogram pemberdayaan tersebut tidak begitu menguntungkan atau merugikan masyarakat akan memilih untuk tidak berpartisipasi dalam sebuah program dan sebaliknya juga bila mana kegiatan tersebut sangat menguntungkan atau merugikan mereka akan berpartisipasi dalam program pemberdayaan Contohnya seperti kegiatan jum`at bersih sedikit dari masyarakat yang ikut dalam program tersebut.</w:t>
      </w:r>
    </w:p>
    <w:p>
      <w:pPr>
        <w:pStyle w:val="6"/>
        <w:spacing w:line="480" w:lineRule="auto"/>
        <w:jc w:val="both"/>
        <w:rPr>
          <w:rFonts w:ascii="Times New Roman" w:hAnsi="Times New Roman"/>
          <w:i w:val="0"/>
          <w:sz w:val="24"/>
          <w:szCs w:val="24"/>
          <w:lang w:val="id-ID"/>
        </w:rPr>
      </w:pPr>
      <w:r>
        <w:rPr>
          <w:rFonts w:ascii="Times New Roman" w:hAnsi="Times New Roman"/>
          <w:i w:val="0"/>
          <w:sz w:val="24"/>
          <w:szCs w:val="24"/>
          <w:lang w:val="id-ID"/>
        </w:rPr>
        <w:t>3). Fasilitas atau Peralatan</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b/>
          <w:sz w:val="24"/>
          <w:szCs w:val="24"/>
          <w:lang w:val="id-ID" w:bidi="en-US"/>
        </w:rPr>
        <w:tab/>
      </w:r>
      <w:r>
        <w:rPr>
          <w:rFonts w:ascii="Times New Roman" w:hAnsi="Times New Roman" w:eastAsia="Times New Roman" w:cs="Times New Roman"/>
          <w:sz w:val="24"/>
          <w:szCs w:val="24"/>
          <w:lang w:val="id-ID" w:bidi="en-US"/>
        </w:rPr>
        <w:t>Fasilitas adalah salah satu instrumen sumber daya untuk mewujudkan pemberdayaan fasilitas memudahkan berbagai pekerjaan den program pemberdayaan masyarakat. untuk itulah pemerintah desa membutuhkan fasilitas atau peralatan dalam menjalankan fungsinya, tersedianya fasilitas atau perlengkapan yang tersedia menunjang lancarnya suatu kegiatan yang akan dilaksanakan, dimana salah satu faktor itu adalah tersedianya kantor desa dalam menunjang terselenggaranya pemerintahan desa dan sebagai tempat dalam menjalankan tugas dalam pengelolaan, pelaporan, pencatatan, dan berbagai kegiatan lainnya.</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Dalam pemerintahan desa solonsa sendiri fasilitas dan peralaan sendiri tergolong kurang mendukung dan menjadi sengketa cotohnya seperti fasilitas perkantoran, leptop tidak secara keseluruhan pemerintah desa dapat menggugunakan peralatan tersebut dengan baik dan penempatanya sendiri berpindah pindah karena merasa membutuhkan leptop tersebut namun kenyataannya hanya mengakibatkan clase antara aparat dan akhirnya mengganggu kinerja peran kepala desa solonsa dalam proses pemberdayaan.</w:t>
      </w:r>
    </w:p>
    <w:p>
      <w:pPr>
        <w:spacing w:before="0" w:after="200" w:line="276" w:lineRule="auto"/>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br w:type="page"/>
      </w:r>
    </w:p>
    <w:p>
      <w:pPr>
        <w:keepNext/>
        <w:spacing w:after="60" w:line="480" w:lineRule="auto"/>
        <w:ind w:left="0" w:firstLine="0"/>
        <w:jc w:val="center"/>
        <w:outlineLvl w:val="0"/>
        <w:rPr>
          <w:rFonts w:ascii="Times New Roman" w:hAnsi="Times New Roman" w:eastAsia="Times New Roman" w:cs="Times New Roman"/>
          <w:b/>
          <w:bCs/>
          <w:kern w:val="32"/>
          <w:sz w:val="32"/>
          <w:szCs w:val="32"/>
          <w:lang w:val="id-ID" w:bidi="en-US"/>
        </w:rPr>
        <w:sectPr>
          <w:headerReference r:id="rId10" w:type="default"/>
          <w:pgSz w:w="11907" w:h="16839"/>
          <w:pgMar w:top="2268" w:right="1701" w:bottom="1701" w:left="2268" w:header="720" w:footer="720" w:gutter="0"/>
          <w:cols w:space="720" w:num="1"/>
          <w:titlePg/>
          <w:docGrid w:linePitch="360" w:charSpace="0"/>
        </w:sectPr>
      </w:pPr>
    </w:p>
    <w:p>
      <w:pPr>
        <w:pStyle w:val="2"/>
        <w:spacing w:line="480" w:lineRule="auto"/>
        <w:ind w:left="0" w:firstLine="0"/>
        <w:jc w:val="center"/>
        <w:rPr>
          <w:rFonts w:ascii="Times New Roman" w:hAnsi="Times New Roman" w:eastAsia="Times New Roman" w:cs="Times New Roman"/>
          <w:b/>
          <w:color w:val="auto"/>
          <w:kern w:val="32"/>
          <w:sz w:val="24"/>
          <w:szCs w:val="24"/>
          <w:lang w:val="id-ID" w:bidi="en-US"/>
        </w:rPr>
      </w:pPr>
      <w:bookmarkStart w:id="441" w:name="_Toc106968658"/>
      <w:bookmarkStart w:id="442" w:name="_Toc106968759"/>
      <w:bookmarkStart w:id="443" w:name="_Toc106607558"/>
      <w:r>
        <w:rPr>
          <w:rFonts w:ascii="Times New Roman" w:hAnsi="Times New Roman" w:eastAsia="Times New Roman" w:cs="Times New Roman"/>
          <w:b/>
          <w:color w:val="auto"/>
          <w:kern w:val="32"/>
          <w:sz w:val="24"/>
          <w:szCs w:val="24"/>
          <w:lang w:val="id-ID" w:bidi="en-US"/>
        </w:rPr>
        <w:t>BAB V</w:t>
      </w:r>
      <w:bookmarkEnd w:id="441"/>
      <w:bookmarkEnd w:id="442"/>
      <w:bookmarkEnd w:id="443"/>
    </w:p>
    <w:p>
      <w:pPr>
        <w:pStyle w:val="2"/>
        <w:spacing w:line="480" w:lineRule="auto"/>
        <w:ind w:left="0" w:firstLine="0"/>
        <w:jc w:val="center"/>
        <w:rPr>
          <w:rFonts w:ascii="Times New Roman" w:hAnsi="Times New Roman" w:eastAsia="Times New Roman" w:cs="Times New Roman"/>
          <w:b/>
          <w:color w:val="auto"/>
          <w:kern w:val="32"/>
          <w:sz w:val="24"/>
          <w:szCs w:val="24"/>
          <w:lang w:val="id-ID" w:bidi="en-US"/>
        </w:rPr>
      </w:pPr>
      <w:bookmarkStart w:id="444" w:name="_Toc106968659"/>
      <w:bookmarkStart w:id="445" w:name="_Toc106607559"/>
      <w:bookmarkStart w:id="446" w:name="_Toc106777148"/>
      <w:bookmarkStart w:id="447" w:name="_Toc106608064"/>
      <w:bookmarkStart w:id="448" w:name="_Toc106968760"/>
      <w:r>
        <w:rPr>
          <w:rFonts w:ascii="Times New Roman" w:hAnsi="Times New Roman" w:eastAsia="Times New Roman" w:cs="Times New Roman"/>
          <w:b/>
          <w:color w:val="auto"/>
          <w:kern w:val="32"/>
          <w:sz w:val="24"/>
          <w:szCs w:val="24"/>
          <w:lang w:val="id-ID" w:bidi="en-US"/>
        </w:rPr>
        <w:t>PENUTUP</w:t>
      </w:r>
      <w:bookmarkEnd w:id="444"/>
      <w:bookmarkEnd w:id="445"/>
      <w:bookmarkEnd w:id="446"/>
      <w:bookmarkEnd w:id="447"/>
      <w:bookmarkEnd w:id="448"/>
    </w:p>
    <w:p>
      <w:pPr>
        <w:pStyle w:val="3"/>
        <w:spacing w:line="480" w:lineRule="auto"/>
        <w:ind w:left="0" w:firstLine="0"/>
        <w:jc w:val="both"/>
        <w:rPr>
          <w:rFonts w:ascii="Times New Roman" w:hAnsi="Times New Roman" w:eastAsia="Times New Roman" w:cs="Times New Roman"/>
          <w:b/>
          <w:color w:val="auto"/>
          <w:sz w:val="24"/>
          <w:szCs w:val="24"/>
          <w:lang w:val="id-ID" w:bidi="en-US"/>
        </w:rPr>
      </w:pPr>
      <w:bookmarkStart w:id="449" w:name="_Toc106607560"/>
      <w:bookmarkStart w:id="450" w:name="_Toc106968660"/>
      <w:bookmarkStart w:id="451" w:name="_Toc106968761"/>
      <w:r>
        <w:rPr>
          <w:rFonts w:ascii="Times New Roman" w:hAnsi="Times New Roman" w:eastAsia="Times New Roman" w:cs="Times New Roman"/>
          <w:b/>
          <w:color w:val="auto"/>
          <w:sz w:val="24"/>
          <w:szCs w:val="24"/>
          <w:lang w:val="id-ID" w:bidi="en-US"/>
        </w:rPr>
        <w:t>5.1. Kesimpulan</w:t>
      </w:r>
      <w:bookmarkEnd w:id="449"/>
      <w:bookmarkEnd w:id="450"/>
      <w:bookmarkEnd w:id="451"/>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b/>
          <w:sz w:val="24"/>
          <w:szCs w:val="24"/>
          <w:lang w:val="id-ID" w:bidi="en-US"/>
        </w:rPr>
        <w:tab/>
      </w:r>
      <w:r>
        <w:rPr>
          <w:rFonts w:ascii="Times New Roman" w:hAnsi="Times New Roman" w:eastAsia="Times New Roman" w:cs="Times New Roman"/>
          <w:sz w:val="24"/>
          <w:szCs w:val="24"/>
          <w:lang w:val="id-ID" w:bidi="en-US"/>
        </w:rPr>
        <w:t>Berdasarkan hasil dari penelitian dan evaluasi peneliti terhadap peran kepala desa dalam pemberdayaan masyarakat didesa solonsa kecamatan witaponda kabupaten morowali menyimpulkan bahwa jawaban dari rumusan masalah dan bagai mana peran kepala desa adalah sebagai berikut:</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Peran kepala desa solonsa dalam pemberdayaan masyarakat desa menekankan pada pendekatan persuasif antara kepala desa dan bawahan, mitra, serta masyarakat masyarakat desa solonsa.</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Peran kepala desa solonsa dalam pemberdayaan desa solonsa memusatkan pada program bantuan secara langsus pada stack holder.</w:t>
      </w:r>
    </w:p>
    <w:p>
      <w:pPr>
        <w:spacing w:before="0" w:after="0" w:line="480" w:lineRule="auto"/>
        <w:ind w:left="0" w:firstLine="720"/>
        <w:jc w:val="both"/>
        <w:rPr>
          <w:rFonts w:ascii="Times New Roman" w:hAnsi="Times New Roman" w:eastAsia="Times New Roman" w:cs="Times New Roman"/>
          <w:sz w:val="24"/>
          <w:szCs w:val="24"/>
          <w:lang w:val="id-ID" w:bidi="en-US"/>
        </w:rPr>
      </w:pPr>
      <w:r>
        <w:rPr>
          <w:rFonts w:ascii="Times New Roman" w:hAnsi="Times New Roman" w:cs="Times New Roman"/>
          <w:sz w:val="24"/>
          <w:szCs w:val="24"/>
          <w:lang w:val="id-ID"/>
        </w:rPr>
        <w:t>Indikator</w:t>
      </w:r>
      <w:r>
        <w:rPr>
          <w:rFonts w:ascii="Times New Roman" w:hAnsi="Times New Roman" w:eastAsia="Times New Roman" w:cs="Times New Roman"/>
          <w:sz w:val="24"/>
          <w:szCs w:val="24"/>
          <w:lang w:val="id-ID" w:bidi="en-US"/>
        </w:rPr>
        <w:t xml:space="preserve"> yang mempengaruhi peranan kepala desa dalam pemberdayaaan masyarakat di desa solonsa koheren denganteori yang peneliti gunakan, Yang menyatakan bahwa terdapat </w:t>
      </w:r>
      <w:r>
        <w:rPr>
          <w:rFonts w:ascii="Times New Roman" w:hAnsi="Times New Roman" w:cs="Times New Roman"/>
          <w:sz w:val="24"/>
          <w:szCs w:val="24"/>
          <w:lang w:val="id-ID"/>
        </w:rPr>
        <w:t>Indikator</w:t>
      </w:r>
      <w:r>
        <w:rPr>
          <w:rFonts w:ascii="Times New Roman" w:hAnsi="Times New Roman" w:eastAsia="Times New Roman" w:cs="Times New Roman"/>
          <w:sz w:val="24"/>
          <w:szCs w:val="24"/>
          <w:lang w:val="id-ID" w:bidi="en-US"/>
        </w:rPr>
        <w:t xml:space="preserve"> pendukung dan </w:t>
      </w:r>
      <w:r>
        <w:rPr>
          <w:rFonts w:ascii="Times New Roman" w:hAnsi="Times New Roman" w:cs="Times New Roman"/>
          <w:sz w:val="24"/>
          <w:szCs w:val="24"/>
          <w:lang w:val="id-ID"/>
        </w:rPr>
        <w:t>Indikator</w:t>
      </w:r>
      <w:r>
        <w:rPr>
          <w:rFonts w:ascii="Times New Roman" w:hAnsi="Times New Roman" w:eastAsia="Times New Roman" w:cs="Times New Roman"/>
          <w:sz w:val="24"/>
          <w:szCs w:val="24"/>
          <w:lang w:val="id-ID" w:bidi="en-US"/>
        </w:rPr>
        <w:t xml:space="preserve"> penghamba dalam pemberdayaant. </w:t>
      </w:r>
      <w:r>
        <w:rPr>
          <w:rFonts w:ascii="Times New Roman" w:hAnsi="Times New Roman" w:cs="Times New Roman"/>
          <w:sz w:val="24"/>
          <w:szCs w:val="24"/>
          <w:lang w:val="id-ID"/>
        </w:rPr>
        <w:t>Indikator</w:t>
      </w:r>
      <w:r>
        <w:rPr>
          <w:rFonts w:ascii="Times New Roman" w:hAnsi="Times New Roman" w:eastAsia="Times New Roman" w:cs="Times New Roman"/>
          <w:sz w:val="24"/>
          <w:szCs w:val="24"/>
          <w:lang w:val="id-ID" w:bidi="en-US"/>
        </w:rPr>
        <w:t xml:space="preserve"> pendukung tersebut meliputi keturunan, kewibawaan, dan kekuasaan. </w:t>
      </w:r>
      <w:r>
        <w:rPr>
          <w:rFonts w:ascii="Times New Roman" w:hAnsi="Times New Roman" w:cs="Times New Roman"/>
          <w:sz w:val="24"/>
          <w:szCs w:val="24"/>
          <w:lang w:val="id-ID"/>
        </w:rPr>
        <w:t>Indikator</w:t>
      </w:r>
      <w:r>
        <w:rPr>
          <w:rFonts w:ascii="Times New Roman" w:hAnsi="Times New Roman" w:eastAsia="Times New Roman" w:cs="Times New Roman"/>
          <w:sz w:val="24"/>
          <w:szCs w:val="24"/>
          <w:lang w:val="id-ID" w:bidi="en-US"/>
        </w:rPr>
        <w:t xml:space="preserve"> penghambat meliputi kondisi penduduk, partisipasi penduduk, dan peralatan atau fasilitas.</w:t>
      </w:r>
    </w:p>
    <w:p>
      <w:pPr>
        <w:spacing w:before="0" w:after="200" w:line="276" w:lineRule="auto"/>
        <w:ind w:left="0" w:firstLine="0"/>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br w:type="page"/>
      </w:r>
    </w:p>
    <w:p>
      <w:pPr>
        <w:pStyle w:val="3"/>
        <w:spacing w:after="240" w:line="480" w:lineRule="auto"/>
        <w:ind w:left="0" w:firstLine="0"/>
        <w:jc w:val="both"/>
        <w:rPr>
          <w:rFonts w:ascii="Times New Roman" w:hAnsi="Times New Roman" w:eastAsia="Microsoft YaHei UI Light" w:cs="Times New Roman"/>
          <w:b/>
          <w:color w:val="auto"/>
          <w:sz w:val="24"/>
          <w:szCs w:val="24"/>
          <w:lang w:val="id-ID" w:bidi="en-US"/>
        </w:rPr>
      </w:pPr>
      <w:bookmarkStart w:id="452" w:name="_Toc106607561"/>
      <w:bookmarkStart w:id="453" w:name="_Toc106968762"/>
      <w:bookmarkStart w:id="454" w:name="_Toc106968661"/>
      <w:r>
        <w:rPr>
          <w:rFonts w:ascii="Times New Roman" w:hAnsi="Times New Roman" w:eastAsia="Microsoft YaHei UI Light" w:cs="Times New Roman"/>
          <w:b/>
          <w:color w:val="auto"/>
          <w:sz w:val="24"/>
          <w:szCs w:val="24"/>
          <w:lang w:val="id-ID" w:bidi="en-US"/>
        </w:rPr>
        <w:t>5.2. Saran</w:t>
      </w:r>
      <w:bookmarkEnd w:id="452"/>
      <w:bookmarkEnd w:id="453"/>
      <w:bookmarkEnd w:id="454"/>
    </w:p>
    <w:p>
      <w:pPr>
        <w:spacing w:before="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Peran kepala desa dalam pemberdayaan masyarakat harus lebih dioptimalkan lagi dengan pengembangan tahap lanjutan dari implementasi program pemberdayaan yaitu pengembengan dan evaluasi agar efektifitas sebuah program dapat berkembang lagi.</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Perlunya pengadaan program penyadaran dan pelatihan bagi aparat pemerintahan, mitra, masarakat seperti sosialisasi dan pelatihan agar sumberdaya manusia yang ada didesa solonsa menjadi lebih baik. hal tersebut membantu proses kemandirian aparat, mitra, dan masyarakat desa agar dapat berkontribusi lebih dalam proses pemberdayaan dan mengembangkan diri mereka sesuai tugas,tanggung dan soft skill mereka.</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r>
        <w:rPr>
          <w:rFonts w:ascii="Times New Roman" w:hAnsi="Times New Roman" w:eastAsia="Times New Roman" w:cs="Times New Roman"/>
          <w:sz w:val="24"/>
          <w:szCs w:val="24"/>
          <w:lang w:val="id-ID" w:bidi="en-US"/>
        </w:rPr>
        <w:t>Kepala desa harus berperan dan melibatkan masyarakat atas kebinekaan dan tanggung jawab mereka agar masyarakat desa solonsa bisa mengenyampingkan seka antar golongan dan mengutamakan gotongroyong dalam kegiatan sosial tanpa menghitung seberapa besar feedback terhadap mereka. Hal tersebut sangat menunjang perluasan pemberdayaan masyarakat dan oeran kepala desa.</w:t>
      </w:r>
    </w:p>
    <w:p>
      <w:pPr>
        <w:spacing w:before="0" w:after="0" w:line="480" w:lineRule="auto"/>
        <w:ind w:left="0" w:firstLine="0"/>
        <w:jc w:val="both"/>
        <w:rPr>
          <w:rFonts w:ascii="Times New Roman" w:hAnsi="Times New Roman" w:eastAsia="Times New Roman" w:cs="Times New Roman"/>
          <w:sz w:val="24"/>
          <w:szCs w:val="24"/>
          <w:lang w:val="id-ID" w:bidi="en-US"/>
        </w:rPr>
      </w:pPr>
      <w:r>
        <w:rPr>
          <w:rFonts w:ascii="Times New Roman" w:hAnsi="Times New Roman" w:eastAsia="Times New Roman" w:cs="Times New Roman"/>
          <w:sz w:val="24"/>
          <w:szCs w:val="24"/>
          <w:lang w:val="id-ID" w:bidi="en-US"/>
        </w:rPr>
        <w:tab/>
      </w:r>
    </w:p>
    <w:p>
      <w:pPr>
        <w:spacing w:before="0" w:after="200" w:line="276" w:lineRule="auto"/>
        <w:ind w:left="0" w:firstLine="0"/>
        <w:rPr>
          <w:rFonts w:ascii="Times New Roman" w:hAnsi="Times New Roman" w:eastAsia="Times New Roman" w:cs="Times New Roman"/>
          <w:sz w:val="24"/>
          <w:szCs w:val="24"/>
          <w:lang w:val="id-ID" w:bidi="en-US"/>
        </w:rPr>
      </w:pPr>
    </w:p>
    <w:p>
      <w:pPr>
        <w:rPr>
          <w:rFonts w:ascii="Times New Roman" w:hAnsi="Times New Roman" w:cs="Times New Roman"/>
          <w:sz w:val="24"/>
          <w:szCs w:val="24"/>
          <w:lang w:val="id-ID"/>
        </w:rPr>
        <w:sectPr>
          <w:pgSz w:w="11907" w:h="16839"/>
          <w:pgMar w:top="2268" w:right="1701" w:bottom="1701" w:left="2268" w:header="720" w:footer="720" w:gutter="0"/>
          <w:cols w:space="720" w:num="1"/>
          <w:docGrid w:linePitch="360" w:charSpace="0"/>
        </w:sectPr>
      </w:pPr>
      <w:r>
        <w:rPr>
          <w:rFonts w:ascii="Times New Roman" w:hAnsi="Times New Roman" w:cs="Times New Roman"/>
          <w:sz w:val="24"/>
          <w:szCs w:val="24"/>
          <w:lang w:val="id-ID"/>
        </w:rPr>
        <w:br w:type="page"/>
      </w:r>
    </w:p>
    <w:p>
      <w:pPr>
        <w:pStyle w:val="2"/>
        <w:ind w:left="426"/>
        <w:jc w:val="center"/>
        <w:rPr>
          <w:rFonts w:ascii="Times New Roman" w:hAnsi="Times New Roman" w:cs="Times New Roman"/>
          <w:b/>
          <w:color w:val="auto"/>
          <w:sz w:val="24"/>
          <w:szCs w:val="24"/>
        </w:rPr>
      </w:pPr>
      <w:bookmarkStart w:id="455" w:name="_Toc106968763"/>
      <w:bookmarkStart w:id="456" w:name="_Toc106968662"/>
      <w:bookmarkStart w:id="457" w:name="_Toc106607562"/>
      <w:r>
        <w:rPr>
          <w:rFonts w:ascii="Times New Roman" w:hAnsi="Times New Roman" w:cs="Times New Roman"/>
          <w:b/>
          <w:color w:val="auto"/>
          <w:sz w:val="24"/>
          <w:szCs w:val="24"/>
        </w:rPr>
        <w:t>DAFTAR PUSTAKA</w:t>
      </w:r>
      <w:bookmarkEnd w:id="455"/>
      <w:bookmarkEnd w:id="456"/>
      <w:bookmarkEnd w:id="457"/>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Aris, Syaipul. (2015). </w:t>
      </w:r>
      <w:r>
        <w:rPr>
          <w:rFonts w:ascii="Times New Roman" w:hAnsi="Times New Roman" w:cs="Times New Roman"/>
          <w:i/>
          <w:iCs/>
          <w:sz w:val="24"/>
          <w:szCs w:val="24"/>
        </w:rPr>
        <w:t>Otonomi Desa Dan Kesejahteraan Rakyat.</w:t>
      </w:r>
      <w:r>
        <w:rPr>
          <w:rFonts w:ascii="Times New Roman" w:hAnsi="Times New Roman" w:cs="Times New Roman"/>
          <w:sz w:val="24"/>
          <w:szCs w:val="24"/>
        </w:rPr>
        <w:t xml:space="preserve"> Bandung: Transisi ISSN.</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Arikunto, S. (2006). </w:t>
      </w:r>
      <w:r>
        <w:rPr>
          <w:rFonts w:ascii="Times New Roman" w:hAnsi="Times New Roman" w:cs="Times New Roman"/>
          <w:i/>
          <w:sz w:val="24"/>
          <w:szCs w:val="24"/>
          <w:lang w:val="id-ID"/>
        </w:rPr>
        <w:t>Metode Penelitian.</w:t>
      </w:r>
      <w:r>
        <w:rPr>
          <w:rFonts w:ascii="Times New Roman" w:hAnsi="Times New Roman" w:cs="Times New Roman"/>
          <w:sz w:val="24"/>
          <w:szCs w:val="24"/>
          <w:lang w:val="id-ID"/>
        </w:rPr>
        <w:t xml:space="preserve"> Yogyakarta: Bina Aksara</w:t>
      </w:r>
      <w:r>
        <w:rPr>
          <w:rFonts w:ascii="Times New Roman" w:hAnsi="Times New Roman" w:cs="Times New Roman"/>
          <w:sz w:val="24"/>
          <w:szCs w:val="24"/>
        </w:rPr>
        <w:t>.</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Ikbal, Yanuar. (2014). </w:t>
      </w:r>
      <w:r>
        <w:rPr>
          <w:rFonts w:ascii="Times New Roman" w:hAnsi="Times New Roman" w:cs="Times New Roman"/>
          <w:i/>
          <w:iCs/>
          <w:sz w:val="24"/>
          <w:szCs w:val="24"/>
        </w:rPr>
        <w:t>Metode Penelitian Kualitatif (Edisi Kedua)</w:t>
      </w:r>
      <w:r>
        <w:rPr>
          <w:rFonts w:ascii="Times New Roman" w:hAnsi="Times New Roman" w:cs="Times New Roman"/>
          <w:sz w:val="24"/>
          <w:szCs w:val="24"/>
        </w:rPr>
        <w:t>. Bandung Raflika Aditama.</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Koentjaraningrat. (1997). </w:t>
      </w:r>
      <w:r>
        <w:rPr>
          <w:rFonts w:ascii="Times New Roman" w:hAnsi="Times New Roman" w:cs="Times New Roman"/>
          <w:i/>
          <w:iCs/>
          <w:sz w:val="24"/>
          <w:szCs w:val="24"/>
        </w:rPr>
        <w:t>Metode Penelitian Masyarakat.</w:t>
      </w:r>
      <w:r>
        <w:rPr>
          <w:rFonts w:ascii="Times New Roman" w:hAnsi="Times New Roman" w:cs="Times New Roman"/>
          <w:sz w:val="24"/>
          <w:szCs w:val="24"/>
        </w:rPr>
        <w:t xml:space="preserve"> Jakarta: Gramedia Pustaka Utama.</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Moleong. (2006). </w:t>
      </w:r>
      <w:r>
        <w:rPr>
          <w:rFonts w:ascii="Times New Roman" w:hAnsi="Times New Roman" w:cs="Times New Roman"/>
          <w:i/>
          <w:iCs/>
          <w:sz w:val="24"/>
          <w:szCs w:val="24"/>
        </w:rPr>
        <w:t xml:space="preserve">Metode Penelitian Kualitatif. </w:t>
      </w:r>
      <w:r>
        <w:rPr>
          <w:rFonts w:ascii="Times New Roman" w:hAnsi="Times New Roman" w:cs="Times New Roman"/>
          <w:sz w:val="24"/>
          <w:szCs w:val="24"/>
        </w:rPr>
        <w:t>Bandung:</w:t>
      </w:r>
      <w:r>
        <w:rPr>
          <w:rFonts w:ascii="Times New Roman" w:hAnsi="Times New Roman" w:cs="Times New Roman"/>
          <w:i/>
          <w:iCs/>
          <w:sz w:val="24"/>
          <w:szCs w:val="24"/>
        </w:rPr>
        <w:t xml:space="preserve"> </w:t>
      </w:r>
      <w:r>
        <w:rPr>
          <w:rFonts w:ascii="Times New Roman" w:hAnsi="Times New Roman" w:cs="Times New Roman"/>
          <w:sz w:val="24"/>
          <w:szCs w:val="24"/>
        </w:rPr>
        <w:t>Remaja Rosdakarya.</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Ridwan, M.B.A. (2009). </w:t>
      </w:r>
      <w:r>
        <w:rPr>
          <w:rFonts w:ascii="Times New Roman" w:hAnsi="Times New Roman" w:cs="Times New Roman"/>
          <w:i/>
          <w:iCs/>
          <w:sz w:val="24"/>
          <w:szCs w:val="24"/>
        </w:rPr>
        <w:t>Metode Dan Teknik Menyusun Proposal Penelitian.</w:t>
      </w:r>
      <w:r>
        <w:rPr>
          <w:rFonts w:ascii="Times New Roman" w:hAnsi="Times New Roman" w:cs="Times New Roman"/>
          <w:sz w:val="24"/>
          <w:szCs w:val="24"/>
        </w:rPr>
        <w:t xml:space="preserve"> Bandung: Alfabeta.</w:t>
      </w:r>
    </w:p>
    <w:p>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Samsuri,Hamza. (2000). </w:t>
      </w:r>
      <w:r>
        <w:rPr>
          <w:rFonts w:ascii="Times New Roman" w:hAnsi="Times New Roman" w:cs="Times New Roman"/>
          <w:i/>
          <w:sz w:val="24"/>
          <w:szCs w:val="24"/>
        </w:rPr>
        <w:t>Kamus Lengkap Bahasa Indonesia Modern.</w:t>
      </w:r>
      <w:r>
        <w:rPr>
          <w:rFonts w:ascii="Times New Roman" w:hAnsi="Times New Roman" w:cs="Times New Roman"/>
          <w:sz w:val="24"/>
          <w:szCs w:val="24"/>
        </w:rPr>
        <w:t xml:space="preserve"> Surabaya:Greisinda Press.</w:t>
      </w:r>
    </w:p>
    <w:p>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Widjaja, Haw. (2010). </w:t>
      </w:r>
      <w:r>
        <w:rPr>
          <w:rFonts w:ascii="Times New Roman" w:hAnsi="Times New Roman" w:cs="Times New Roman"/>
          <w:i/>
          <w:iCs/>
          <w:sz w:val="24"/>
          <w:szCs w:val="24"/>
        </w:rPr>
        <w:t>Otonomi Desa Merupakan Otonomi Yang Asli, Bulat Dan Utuh.</w:t>
      </w:r>
      <w:r>
        <w:rPr>
          <w:rFonts w:ascii="Times New Roman" w:hAnsi="Times New Roman" w:cs="Times New Roman"/>
          <w:sz w:val="24"/>
          <w:szCs w:val="24"/>
        </w:rPr>
        <w:t xml:space="preserve"> Jakarta: Rajagrafindo Persada.</w:t>
      </w:r>
    </w:p>
    <w:p>
      <w:pPr>
        <w:spacing w:line="240" w:lineRule="auto"/>
        <w:ind w:left="426"/>
        <w:jc w:val="both"/>
        <w:rPr>
          <w:rFonts w:ascii="Times New Roman" w:hAnsi="Times New Roman" w:cs="Times New Roman"/>
          <w:b/>
          <w:sz w:val="24"/>
          <w:szCs w:val="24"/>
        </w:rPr>
      </w:pPr>
      <w:r>
        <w:rPr>
          <w:rFonts w:ascii="Times New Roman" w:hAnsi="Times New Roman" w:cs="Times New Roman"/>
          <w:b/>
          <w:sz w:val="24"/>
          <w:szCs w:val="24"/>
          <w:lang w:val="id-ID"/>
        </w:rPr>
        <w:t>Jurnal-Jurnal</w:t>
      </w:r>
      <w:r>
        <w:rPr>
          <w:rFonts w:ascii="Times New Roman" w:hAnsi="Times New Roman" w:cs="Times New Roman"/>
          <w:b/>
          <w:sz w:val="24"/>
          <w:szCs w:val="24"/>
        </w:rPr>
        <w:t xml:space="preserve"> Penelitian</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Dinas Pemberdayaan Masyarakat Dan Desa Provinsi Jawa Timur.(2009).“Pemberdayaan dan Penataan Lembaga Kemasyarakatan Desa/Kelurahan”, </w:t>
      </w:r>
      <w:r>
        <w:fldChar w:fldCharType="begin"/>
      </w:r>
      <w:r>
        <w:instrText xml:space="preserve"> HYPERLINK "https://dpmd.jatimprov.go.id" </w:instrText>
      </w:r>
      <w:r>
        <w:fldChar w:fldCharType="separate"/>
      </w:r>
      <w:r>
        <w:rPr>
          <w:rStyle w:val="20"/>
          <w:rFonts w:ascii="Times New Roman" w:hAnsi="Times New Roman" w:cs="Times New Roman"/>
          <w:sz w:val="24"/>
          <w:szCs w:val="24"/>
          <w:lang w:val="id-ID"/>
        </w:rPr>
        <w:t>https://dpmd.jatimprov.go.id</w:t>
      </w:r>
      <w:r>
        <w:rPr>
          <w:rStyle w:val="20"/>
          <w:rFonts w:ascii="Times New Roman" w:hAnsi="Times New Roman" w:cs="Times New Roman"/>
          <w:sz w:val="24"/>
          <w:szCs w:val="24"/>
          <w:lang w:val="id-ID"/>
        </w:rPr>
        <w:fldChar w:fldCharType="end"/>
      </w:r>
      <w:r>
        <w:rPr>
          <w:rStyle w:val="20"/>
          <w:rFonts w:ascii="Times New Roman" w:hAnsi="Times New Roman" w:cs="Times New Roman"/>
          <w:sz w:val="24"/>
          <w:szCs w:val="24"/>
        </w:rPr>
        <w:t xml:space="preserve">, </w:t>
      </w:r>
      <w:r>
        <w:rPr>
          <w:rFonts w:ascii="Times New Roman" w:hAnsi="Times New Roman" w:cs="Times New Roman"/>
          <w:sz w:val="24"/>
          <w:szCs w:val="24"/>
        </w:rPr>
        <w:t>Diakses Pada 24 November 2020 Pukul 11.13.</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Fandayani, Johannis, Johny. (2019). “ Peran Kepala Desa Dalam Pemberdayaan Masyarakat (Suatu Studi Di Desa Wayafli Kecamatan Maba Kabupaten Halmahera Timur)”, </w:t>
      </w:r>
      <w:r>
        <w:fldChar w:fldCharType="begin"/>
      </w:r>
      <w:r>
        <w:instrText xml:space="preserve"> HYPERLINK "https://ejournal.unsrat.ac.ad" </w:instrText>
      </w:r>
      <w:r>
        <w:fldChar w:fldCharType="separate"/>
      </w:r>
      <w:r>
        <w:rPr>
          <w:rStyle w:val="20"/>
          <w:rFonts w:ascii="Times New Roman" w:hAnsi="Times New Roman" w:cs="Times New Roman"/>
          <w:sz w:val="24"/>
          <w:szCs w:val="24"/>
          <w:lang w:val="id-ID"/>
        </w:rPr>
        <w:t>https://ejournal.unsrat.ac.ad</w:t>
      </w:r>
      <w:r>
        <w:rPr>
          <w:rStyle w:val="20"/>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Pr>
          <w:rFonts w:ascii="Times New Roman" w:hAnsi="Times New Roman" w:cs="Times New Roman"/>
          <w:sz w:val="24"/>
          <w:szCs w:val="24"/>
        </w:rPr>
        <w:t xml:space="preserve"> Diakses Pada 24 November 2020 Pukul 10.27.</w:t>
      </w:r>
    </w:p>
    <w:p>
      <w:pPr>
        <w:spacing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Putra, Yudi. (2019). “Peran Kepala Desa Dalam Pemberdayaan Masyarakat Di Desa Multi Jaya Kecamatan Rantau Pulung Kabupaten Kutai Timur”, </w:t>
      </w:r>
      <w:r>
        <w:fldChar w:fldCharType="begin"/>
      </w:r>
      <w:r>
        <w:instrText xml:space="preserve"> HYPERLINK "https://ejournal.ip.fisip-unmul.ac.ad" </w:instrText>
      </w:r>
      <w:r>
        <w:fldChar w:fldCharType="separate"/>
      </w:r>
      <w:r>
        <w:rPr>
          <w:rStyle w:val="20"/>
          <w:rFonts w:ascii="Times New Roman" w:hAnsi="Times New Roman" w:cs="Times New Roman"/>
          <w:sz w:val="24"/>
          <w:szCs w:val="24"/>
          <w:lang w:val="id-ID"/>
        </w:rPr>
        <w:t>https://ejournal.ip.fisip-unmul.ac.ad</w:t>
      </w:r>
      <w:r>
        <w:rPr>
          <w:rStyle w:val="20"/>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Pr>
          <w:rFonts w:ascii="Times New Roman" w:hAnsi="Times New Roman" w:cs="Times New Roman"/>
          <w:sz w:val="24"/>
          <w:szCs w:val="24"/>
        </w:rPr>
        <w:t xml:space="preserve"> Diakses Pada 24 November 2020 Pukul 10.27</w:t>
      </w:r>
      <w:r>
        <w:rPr>
          <w:sz w:val="24"/>
          <w:szCs w:val="24"/>
        </w:rPr>
        <w:t>Soko, Filistean, Isay</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(2017) “Upaya Pemerintah Desa Dalam Pemberdayaan Masyarakat Melalui Alokasi Dana Desa”, </w:t>
      </w:r>
      <w:r>
        <w:fldChar w:fldCharType="begin"/>
      </w:r>
      <w:r>
        <w:instrText xml:space="preserve"> HYPERLINK "http://repo.apmd.ac.id" </w:instrText>
      </w:r>
      <w:r>
        <w:fldChar w:fldCharType="separate"/>
      </w:r>
      <w:r>
        <w:rPr>
          <w:rStyle w:val="20"/>
          <w:rFonts w:ascii="Times New Roman" w:hAnsi="Times New Roman" w:cs="Times New Roman"/>
          <w:sz w:val="24"/>
          <w:szCs w:val="24"/>
          <w:lang w:val="id-ID"/>
        </w:rPr>
        <w:t>http://repo.apmd.ac.id</w:t>
      </w:r>
      <w:r>
        <w:rPr>
          <w:rStyle w:val="20"/>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Pr>
          <w:rFonts w:ascii="Times New Roman" w:hAnsi="Times New Roman" w:cs="Times New Roman"/>
          <w:sz w:val="24"/>
          <w:szCs w:val="24"/>
        </w:rPr>
        <w:t xml:space="preserve"> Diakses Pada 24 November 2020 Pukul 10.29.</w:t>
      </w:r>
    </w:p>
    <w:p>
      <w:pPr>
        <w:spacing w:line="24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Suardianto, Sigit. (2017). “ Peran Kepala Desa Dalam Pemberdayaan Masyarakat Di Desa Sidoagung Kecamatan Godean Kabupaten Sleman” </w:t>
      </w:r>
      <w:r>
        <w:fldChar w:fldCharType="begin"/>
      </w:r>
      <w:r>
        <w:instrText xml:space="preserve"> HYPERLINK "https://core.ac.uk" </w:instrText>
      </w:r>
      <w:r>
        <w:fldChar w:fldCharType="separate"/>
      </w:r>
      <w:r>
        <w:rPr>
          <w:rStyle w:val="20"/>
          <w:rFonts w:ascii="Times New Roman" w:hAnsi="Times New Roman" w:cs="Times New Roman"/>
          <w:sz w:val="24"/>
          <w:szCs w:val="24"/>
          <w:lang w:val="id-ID"/>
        </w:rPr>
        <w:t>https://core.ac.uk</w:t>
      </w:r>
      <w:r>
        <w:rPr>
          <w:rStyle w:val="20"/>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Pr>
          <w:rFonts w:ascii="Times New Roman" w:hAnsi="Times New Roman" w:cs="Times New Roman"/>
          <w:sz w:val="24"/>
          <w:szCs w:val="24"/>
        </w:rPr>
        <w:t xml:space="preserve"> Diakses Pada 24 November 2020 Pukul 10.33.</w:t>
      </w:r>
    </w:p>
    <w:p>
      <w:pPr>
        <w:spacing w:line="240" w:lineRule="auto"/>
        <w:ind w:left="426"/>
        <w:jc w:val="both"/>
        <w:rPr>
          <w:rFonts w:ascii="Times New Roman" w:hAnsi="Times New Roman" w:cs="Times New Roman"/>
          <w:sz w:val="24"/>
          <w:szCs w:val="24"/>
        </w:rPr>
      </w:pPr>
    </w:p>
    <w:p>
      <w:pPr>
        <w:spacing w:line="24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Undang undang</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rPr>
        <w:t>Undang-Undang Republik Indonesia Nomor 6 Tahun 2014 Tentang Desa</w:t>
      </w:r>
      <w:r>
        <w:rPr>
          <w:rFonts w:ascii="Times New Roman" w:hAnsi="Times New Roman" w:cs="Times New Roman"/>
          <w:sz w:val="24"/>
          <w:szCs w:val="24"/>
          <w:lang w:val="id-ID"/>
        </w:rPr>
        <w:t>.</w:t>
      </w:r>
    </w:p>
    <w:p>
      <w:p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Peraturan Menteri Dalam Negeri Nomor 5 Tahun 2007</w:t>
      </w:r>
      <w:r>
        <w:rPr>
          <w:rFonts w:ascii="Times New Roman" w:hAnsi="Times New Roman" w:cs="Times New Roman"/>
          <w:sz w:val="24"/>
          <w:szCs w:val="24"/>
          <w:lang w:val="id-ID"/>
        </w:rPr>
        <w:t xml:space="preserve"> </w:t>
      </w:r>
      <w:r>
        <w:rPr>
          <w:rFonts w:ascii="Times New Roman" w:hAnsi="Times New Roman" w:cs="Times New Roman"/>
          <w:sz w:val="24"/>
          <w:szCs w:val="24"/>
        </w:rPr>
        <w:t>Tentang Pedoman Penataan Lembaga Kemasyarakatan</w:t>
      </w:r>
    </w:p>
    <w:p>
      <w:pPr>
        <w:spacing w:line="24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Permendagri 18 Tahun 2018 Tentang Lembaga Kemasyarakatan Desa Dan Lembaga Adat Desa</w:t>
      </w:r>
    </w:p>
    <w:p>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textWrapping"/>
      </w: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tabs>
          <w:tab w:val="left" w:pos="3660"/>
        </w:tabs>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2"/>
        <w:spacing w:after="240" w:line="480" w:lineRule="auto"/>
        <w:jc w:val="center"/>
        <w:rPr>
          <w:rFonts w:ascii="Times New Roman" w:hAnsi="Times New Roman" w:cs="Times New Roman"/>
          <w:b/>
          <w:color w:val="auto"/>
          <w:sz w:val="24"/>
          <w:szCs w:val="24"/>
          <w:lang w:val="id-ID"/>
        </w:rPr>
      </w:pPr>
      <w:bookmarkStart w:id="458" w:name="_Toc106607563"/>
      <w:bookmarkStart w:id="459" w:name="_Toc106968663"/>
      <w:bookmarkStart w:id="460" w:name="_Toc106968764"/>
      <w:r>
        <w:rPr>
          <w:rFonts w:ascii="Times New Roman" w:hAnsi="Times New Roman" w:cs="Times New Roman"/>
          <w:b/>
          <w:color w:val="auto"/>
          <w:sz w:val="24"/>
          <w:szCs w:val="24"/>
          <w:lang w:val="id-ID"/>
        </w:rPr>
        <w:t>PEDOMAN WAWANCARA</w:t>
      </w:r>
      <w:bookmarkEnd w:id="458"/>
      <w:bookmarkEnd w:id="459"/>
      <w:bookmarkEnd w:id="460"/>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Bagai Mana Peran Kepala Desa Menurut Anda Dalam Menjalankan Tugas Dan Tanggung Jawabnya. ?</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Bagai Mana Interaksi Kepala Desa Dengan Aparat Desa, Mitra Desa, Dan Masyarakat Desa. ?</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Apakah Kepala Desa Turut Berkontribusi Secara Langsung Dalam Prosses Dan Program  Pemberdayaan.?</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Program Atau Kegiatan Apa Saja Yang Dijalankan Didesa. ?</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Menurut Anda Apakah Ada Program Yang Tidak Tepat Sasaran Dan Tidak Efektif Yang Telah Dijalankan Atau Akan Dijalankan.?</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Indikator Apa Saja Yang Menjadi Pendukung Peran Kepala Desa. ?</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Indikator Apa Saja Yang Menjadi Penghambat Peran Kepala Desa. ?</w:t>
      </w:r>
    </w:p>
    <w:p>
      <w:pPr>
        <w:pStyle w:val="41"/>
        <w:numPr>
          <w:ilvl w:val="0"/>
          <w:numId w:val="25"/>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Menurut Anda Bagai Mana Peran Kepala Desa Dalam Menanggapi Permasalahan Yang Ada Didesa.?</w:t>
      </w:r>
    </w:p>
    <w:p>
      <w:pPr>
        <w:rPr>
          <w:lang w:val="id-ID"/>
        </w:rPr>
      </w:pPr>
      <w:r>
        <w:rPr>
          <w:lang w:val="id-ID"/>
        </w:rPr>
        <w:br w:type="page"/>
      </w:r>
      <w:r>
        <w:drawing>
          <wp:anchor distT="0" distB="0" distL="114300" distR="114300" simplePos="0" relativeHeight="251717632" behindDoc="1" locked="0" layoutInCell="1" allowOverlap="1">
            <wp:simplePos x="0" y="0"/>
            <wp:positionH relativeFrom="column">
              <wp:posOffset>-1443355</wp:posOffset>
            </wp:positionH>
            <wp:positionV relativeFrom="paragraph">
              <wp:posOffset>-1367790</wp:posOffset>
            </wp:positionV>
            <wp:extent cx="7545705" cy="10643870"/>
            <wp:effectExtent l="0" t="0" r="17145" b="508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7"/>
                    <a:stretch>
                      <a:fillRect/>
                    </a:stretch>
                  </pic:blipFill>
                  <pic:spPr>
                    <a:xfrm>
                      <a:off x="0" y="0"/>
                      <a:ext cx="7545705" cy="10643870"/>
                    </a:xfrm>
                    <a:prstGeom prst="rect">
                      <a:avLst/>
                    </a:prstGeom>
                    <a:noFill/>
                    <a:ln>
                      <a:noFill/>
                    </a:ln>
                  </pic:spPr>
                </pic:pic>
              </a:graphicData>
            </a:graphic>
          </wp:anchor>
        </w:drawing>
      </w:r>
      <w:r>
        <w:rPr>
          <w:lang w:val="id-ID"/>
        </w:rPr>
        <w:br w:type="page"/>
      </w:r>
    </w:p>
    <w:p>
      <w:pPr>
        <w:pStyle w:val="2"/>
        <w:jc w:val="center"/>
        <w:rPr>
          <w:rFonts w:ascii="Times New Roman" w:hAnsi="Times New Roman" w:cs="Times New Roman"/>
          <w:b/>
          <w:color w:val="auto"/>
          <w:sz w:val="24"/>
          <w:szCs w:val="24"/>
          <w:lang w:val="id-ID"/>
        </w:rPr>
      </w:pPr>
      <w:bookmarkStart w:id="461" w:name="_Toc106968766"/>
      <w:bookmarkStart w:id="462" w:name="_Toc106607565"/>
      <w:bookmarkStart w:id="463" w:name="_Toc106968665"/>
      <w:r>
        <w:rPr>
          <w:rFonts w:ascii="Times New Roman" w:hAnsi="Times New Roman" w:cs="Times New Roman"/>
          <w:b/>
          <w:color w:val="auto"/>
          <w:sz w:val="24"/>
          <w:szCs w:val="24"/>
          <w:lang w:val="id-ID"/>
        </w:rPr>
        <w:t>SURAT KETERANGAN DESA</w:t>
      </w:r>
      <w:r>
        <w:rPr>
          <w:b/>
          <w:lang w:val="id-ID" w:eastAsia="id-ID"/>
        </w:rPr>
        <w:drawing>
          <wp:anchor distT="0" distB="0" distL="114300" distR="114300" simplePos="0" relativeHeight="251705344" behindDoc="1" locked="0" layoutInCell="1" allowOverlap="1">
            <wp:simplePos x="0" y="0"/>
            <wp:positionH relativeFrom="column">
              <wp:posOffset>-1451610</wp:posOffset>
            </wp:positionH>
            <wp:positionV relativeFrom="paragraph">
              <wp:posOffset>-1440180</wp:posOffset>
            </wp:positionV>
            <wp:extent cx="7970520" cy="11376025"/>
            <wp:effectExtent l="19050" t="0" r="0" b="0"/>
            <wp:wrapThrough wrapText="bothSides">
              <wp:wrapPolygon>
                <wp:start x="-52" y="0"/>
                <wp:lineTo x="-52" y="21558"/>
                <wp:lineTo x="21579" y="21558"/>
                <wp:lineTo x="21579" y="0"/>
                <wp:lineTo x="-52" y="0"/>
              </wp:wrapPolygon>
            </wp:wrapThrough>
            <wp:docPr id="46" name="Picture 46" descr="s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rat"/>
                    <pic:cNvPicPr>
                      <a:picLocks noChangeAspect="1" noChangeArrowheads="1"/>
                    </pic:cNvPicPr>
                  </pic:nvPicPr>
                  <pic:blipFill>
                    <a:blip r:embed="rId28" cstate="print"/>
                    <a:srcRect/>
                    <a:stretch>
                      <a:fillRect/>
                    </a:stretch>
                  </pic:blipFill>
                  <pic:spPr>
                    <a:xfrm>
                      <a:off x="0" y="0"/>
                      <a:ext cx="7970520" cy="11376025"/>
                    </a:xfrm>
                    <a:prstGeom prst="rect">
                      <a:avLst/>
                    </a:prstGeom>
                    <a:noFill/>
                  </pic:spPr>
                </pic:pic>
              </a:graphicData>
            </a:graphic>
          </wp:anchor>
        </w:drawing>
      </w:r>
      <w:bookmarkEnd w:id="461"/>
      <w:bookmarkEnd w:id="462"/>
      <w:bookmarkEnd w:id="463"/>
      <w:r>
        <w:rPr>
          <w:b/>
          <w:lang w:val="id-ID"/>
        </w:rPr>
        <w:br w:type="page"/>
      </w:r>
    </w:p>
    <w:p>
      <w:pPr>
        <w:rPr>
          <w:rFonts w:ascii="Times New Roman" w:hAnsi="Times New Roman" w:cs="Times New Roman"/>
          <w:b/>
          <w:color w:val="auto"/>
          <w:sz w:val="24"/>
          <w:szCs w:val="24"/>
          <w:lang w:val="id-ID"/>
        </w:rPr>
      </w:pPr>
      <w:bookmarkStart w:id="504" w:name="_GoBack"/>
      <w:bookmarkStart w:id="464" w:name="_Toc106607566"/>
      <w:bookmarkStart w:id="465" w:name="_Toc106968666"/>
      <w:bookmarkStart w:id="466" w:name="_Toc106968767"/>
      <w:r>
        <w:drawing>
          <wp:anchor distT="0" distB="0" distL="114300" distR="114300" simplePos="0" relativeHeight="251718656" behindDoc="1" locked="0" layoutInCell="1" allowOverlap="1">
            <wp:simplePos x="0" y="0"/>
            <wp:positionH relativeFrom="column">
              <wp:posOffset>-1427480</wp:posOffset>
            </wp:positionH>
            <wp:positionV relativeFrom="paragraph">
              <wp:posOffset>-1096010</wp:posOffset>
            </wp:positionV>
            <wp:extent cx="7606665" cy="10354310"/>
            <wp:effectExtent l="0" t="0" r="13335" b="889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9"/>
                    <a:stretch>
                      <a:fillRect/>
                    </a:stretch>
                  </pic:blipFill>
                  <pic:spPr>
                    <a:xfrm>
                      <a:off x="0" y="0"/>
                      <a:ext cx="7606665" cy="10354310"/>
                    </a:xfrm>
                    <a:prstGeom prst="rect">
                      <a:avLst/>
                    </a:prstGeom>
                    <a:noFill/>
                    <a:ln>
                      <a:noFill/>
                    </a:ln>
                  </pic:spPr>
                </pic:pic>
              </a:graphicData>
            </a:graphic>
          </wp:anchor>
        </w:drawing>
      </w:r>
      <w:bookmarkEnd w:id="504"/>
      <w:r>
        <w:rPr>
          <w:rFonts w:ascii="Times New Roman" w:hAnsi="Times New Roman" w:cs="Times New Roman"/>
          <w:b/>
          <w:color w:val="auto"/>
          <w:sz w:val="24"/>
          <w:szCs w:val="24"/>
          <w:lang w:val="id-ID"/>
        </w:rPr>
        <w:br w:type="page"/>
      </w:r>
    </w:p>
    <w:p>
      <w:pPr>
        <w:pStyle w:val="2"/>
        <w:spacing w:after="240" w:line="480" w:lineRule="auto"/>
        <w:jc w:val="center"/>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LAMPIRAN</w:t>
      </w:r>
      <w:bookmarkEnd w:id="464"/>
      <w:bookmarkEnd w:id="465"/>
      <w:bookmarkEnd w:id="466"/>
    </w:p>
    <w:tbl>
      <w:tblPr>
        <w:tblStyle w:val="23"/>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959"/>
        <w:gridCol w:w="4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34" w:type="dxa"/>
          </w:tcPr>
          <w:p>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976" w:type="dxa"/>
          </w:tcPr>
          <w:p>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PERIHAL</w:t>
            </w:r>
          </w:p>
        </w:tc>
        <w:tc>
          <w:tcPr>
            <w:tcW w:w="4395" w:type="dxa"/>
          </w:tcPr>
          <w:p>
            <w:pPr>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976" w:type="dxa"/>
          </w:tcPr>
          <w:p>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Sejarah Desa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-Daftar Kepala Desa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2" w:hRule="atLeast"/>
        </w:trPr>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2</w:t>
            </w:r>
          </w:p>
          <w:p>
            <w:pPr>
              <w:ind w:left="0" w:firstLine="0"/>
              <w:rPr>
                <w:rFonts w:ascii="Times New Roman" w:hAnsi="Times New Roman" w:cs="Times New Roman"/>
                <w:sz w:val="24"/>
                <w:szCs w:val="24"/>
                <w:lang w:val="id-ID"/>
              </w:rPr>
            </w:pPr>
          </w:p>
          <w:p>
            <w:pPr>
              <w:ind w:left="0" w:firstLine="0"/>
              <w:rPr>
                <w:rFonts w:ascii="Times New Roman" w:hAnsi="Times New Roman" w:cs="Times New Roman"/>
                <w:sz w:val="24"/>
                <w:szCs w:val="24"/>
                <w:lang w:val="id-ID"/>
              </w:rPr>
            </w:pPr>
          </w:p>
          <w:p>
            <w:pPr>
              <w:ind w:left="0" w:firstLine="0"/>
              <w:rPr>
                <w:rFonts w:ascii="Times New Roman" w:hAnsi="Times New Roman" w:cs="Times New Roman"/>
                <w:sz w:val="24"/>
                <w:szCs w:val="24"/>
                <w:lang w:val="id-ID"/>
              </w:rPr>
            </w:pPr>
          </w:p>
        </w:tc>
        <w:tc>
          <w:tcPr>
            <w:tcW w:w="2976" w:type="dxa"/>
          </w:tcPr>
          <w:p>
            <w:pPr>
              <w:spacing w:line="480" w:lineRule="auto"/>
              <w:ind w:left="0" w:firstLine="0"/>
              <w:jc w:val="both"/>
              <w:rPr>
                <w:rFonts w:ascii="Times New Roman" w:hAnsi="Times New Roman"/>
                <w:bCs/>
                <w:sz w:val="24"/>
                <w:szCs w:val="24"/>
                <w:lang w:val="id-ID"/>
              </w:rPr>
            </w:pPr>
            <w:r>
              <w:rPr>
                <w:rFonts w:ascii="Times New Roman" w:hAnsi="Times New Roman" w:cs="Times New Roman"/>
                <w:sz w:val="24"/>
                <w:szCs w:val="24"/>
                <w:lang w:val="id-ID"/>
              </w:rPr>
              <w:t>Sumber Daya Desa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-Jumlah Penduduk</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-Tingkat Pendidikan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-Usia Penduduk</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-Tingkat Pendidikan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-Sumber Daya Alam</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-Sarana Pendidikan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-Sarana Keagamaan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-Tempat Usaha</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-Sarana O.Lahraga</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-Pemilik Ternak</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-Kesenian Dan Budaya</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-UMKM</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-Kelompok Pemberdayaan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976" w:type="dxa"/>
          </w:tcPr>
          <w:p>
            <w:pPr>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Sarana Dan Prasarana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-Prasarana Pribadatan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-Prasarana Olah Raga</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-Prasaranakesehatan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-Prasarana Pendidilan</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-Sarana Dan Prasarana Transportasi</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-Mata Pencaharian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976"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Struktur Pemerintaha Desa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-Struktur Desa</w:t>
            </w:r>
          </w:p>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-Struktur BPD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76"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Rekaman Wawancara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Audio 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34"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976"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Keadaan Aparat Desa</w:t>
            </w:r>
          </w:p>
        </w:tc>
        <w:tc>
          <w:tcPr>
            <w:tcW w:w="4395" w:type="dxa"/>
          </w:tcPr>
          <w:p>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-Gambar Foto</w:t>
            </w:r>
          </w:p>
        </w:tc>
      </w:tr>
    </w:tbl>
    <w:p>
      <w:pPr>
        <w:ind w:left="0" w:firstLine="0"/>
        <w:rPr>
          <w:rFonts w:ascii="Times New Roman" w:hAnsi="Times New Roman" w:cs="Times New Roman"/>
          <w:sz w:val="24"/>
          <w:szCs w:val="24"/>
          <w:lang w:val="id-ID"/>
        </w:rPr>
      </w:pP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line="480" w:lineRule="auto"/>
        <w:ind w:left="0" w:firstLine="0"/>
        <w:jc w:val="center"/>
        <w:rPr>
          <w:rFonts w:ascii="Times New Roman" w:hAnsi="Times New Roman" w:cs="Times New Roman"/>
          <w:b/>
          <w:sz w:val="24"/>
          <w:szCs w:val="24"/>
          <w:lang w:val="id-ID"/>
        </w:rPr>
      </w:pPr>
      <w:r>
        <w:rPr>
          <w:b/>
          <w:lang w:val="id-ID" w:eastAsia="id-ID"/>
        </w:rPr>
        <w:drawing>
          <wp:anchor distT="0" distB="0" distL="114300" distR="114300" simplePos="0" relativeHeight="251708416" behindDoc="1" locked="0" layoutInCell="1" allowOverlap="1">
            <wp:simplePos x="0" y="0"/>
            <wp:positionH relativeFrom="column">
              <wp:posOffset>1063625</wp:posOffset>
            </wp:positionH>
            <wp:positionV relativeFrom="paragraph">
              <wp:posOffset>5073650</wp:posOffset>
            </wp:positionV>
            <wp:extent cx="3312160" cy="2490470"/>
            <wp:effectExtent l="19050" t="0" r="2540" b="0"/>
            <wp:wrapThrough wrapText="bothSides">
              <wp:wrapPolygon>
                <wp:start x="-124" y="0"/>
                <wp:lineTo x="-124" y="21479"/>
                <wp:lineTo x="21617" y="21479"/>
                <wp:lineTo x="21617" y="0"/>
                <wp:lineTo x="-124" y="0"/>
              </wp:wrapPolygon>
            </wp:wrapThrough>
            <wp:docPr id="49" name="Picture 49" descr="IMG_20220118_09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G_20220118_095711"/>
                    <pic:cNvPicPr>
                      <a:picLocks noChangeAspect="1" noChangeArrowheads="1"/>
                    </pic:cNvPicPr>
                  </pic:nvPicPr>
                  <pic:blipFill>
                    <a:blip r:embed="rId30" cstate="print"/>
                    <a:srcRect/>
                    <a:stretch>
                      <a:fillRect/>
                    </a:stretch>
                  </pic:blipFill>
                  <pic:spPr>
                    <a:xfrm>
                      <a:off x="0" y="0"/>
                      <a:ext cx="3312160" cy="2490470"/>
                    </a:xfrm>
                    <a:prstGeom prst="rect">
                      <a:avLst/>
                    </a:prstGeom>
                    <a:noFill/>
                  </pic:spPr>
                </pic:pic>
              </a:graphicData>
            </a:graphic>
          </wp:anchor>
        </w:drawing>
      </w:r>
      <w:r>
        <w:rPr>
          <w:b/>
          <w:lang w:val="id-ID" w:eastAsia="id-ID"/>
        </w:rPr>
        <w:drawing>
          <wp:anchor distT="0" distB="0" distL="114300" distR="114300" simplePos="0" relativeHeight="251707392" behindDoc="1" locked="0" layoutInCell="1" allowOverlap="1">
            <wp:simplePos x="0" y="0"/>
            <wp:positionH relativeFrom="column">
              <wp:posOffset>1063625</wp:posOffset>
            </wp:positionH>
            <wp:positionV relativeFrom="paragraph">
              <wp:posOffset>2586990</wp:posOffset>
            </wp:positionV>
            <wp:extent cx="3312160" cy="2490470"/>
            <wp:effectExtent l="19050" t="0" r="2540" b="0"/>
            <wp:wrapThrough wrapText="bothSides">
              <wp:wrapPolygon>
                <wp:start x="-124" y="0"/>
                <wp:lineTo x="-124" y="21479"/>
                <wp:lineTo x="21617" y="21479"/>
                <wp:lineTo x="21617" y="0"/>
                <wp:lineTo x="-124" y="0"/>
              </wp:wrapPolygon>
            </wp:wrapThrough>
            <wp:docPr id="48" name="Picture 48" descr="IMG_20220119_10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G_20220119_102513"/>
                    <pic:cNvPicPr>
                      <a:picLocks noChangeAspect="1" noChangeArrowheads="1"/>
                    </pic:cNvPicPr>
                  </pic:nvPicPr>
                  <pic:blipFill>
                    <a:blip r:embed="rId31" cstate="print"/>
                    <a:srcRect/>
                    <a:stretch>
                      <a:fillRect/>
                    </a:stretch>
                  </pic:blipFill>
                  <pic:spPr>
                    <a:xfrm>
                      <a:off x="0" y="0"/>
                      <a:ext cx="3312160" cy="2490470"/>
                    </a:xfrm>
                    <a:prstGeom prst="rect">
                      <a:avLst/>
                    </a:prstGeom>
                    <a:noFill/>
                  </pic:spPr>
                </pic:pic>
              </a:graphicData>
            </a:graphic>
          </wp:anchor>
        </w:drawing>
      </w:r>
      <w:r>
        <w:rPr>
          <w:b/>
          <w:lang w:val="id-ID" w:eastAsia="id-ID"/>
        </w:rPr>
        <w:drawing>
          <wp:anchor distT="0" distB="0" distL="114300" distR="114300" simplePos="0" relativeHeight="251706368" behindDoc="1" locked="0" layoutInCell="1" allowOverlap="1">
            <wp:simplePos x="0" y="0"/>
            <wp:positionH relativeFrom="column">
              <wp:posOffset>1063625</wp:posOffset>
            </wp:positionH>
            <wp:positionV relativeFrom="paragraph">
              <wp:posOffset>247015</wp:posOffset>
            </wp:positionV>
            <wp:extent cx="3312160" cy="2491105"/>
            <wp:effectExtent l="19050" t="0" r="2540" b="0"/>
            <wp:wrapThrough wrapText="bothSides">
              <wp:wrapPolygon>
                <wp:start x="-124" y="0"/>
                <wp:lineTo x="-124" y="21473"/>
                <wp:lineTo x="21617" y="21473"/>
                <wp:lineTo x="21617" y="0"/>
                <wp:lineTo x="-124" y="0"/>
              </wp:wrapPolygon>
            </wp:wrapThrough>
            <wp:docPr id="47" name="Picture 47" descr="IMG_20220119_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G_20220119_100115"/>
                    <pic:cNvPicPr>
                      <a:picLocks noChangeAspect="1" noChangeArrowheads="1"/>
                    </pic:cNvPicPr>
                  </pic:nvPicPr>
                  <pic:blipFill>
                    <a:blip r:embed="rId32" cstate="print"/>
                    <a:srcRect/>
                    <a:stretch>
                      <a:fillRect/>
                    </a:stretch>
                  </pic:blipFill>
                  <pic:spPr>
                    <a:xfrm>
                      <a:off x="0" y="0"/>
                      <a:ext cx="3312160" cy="2491105"/>
                    </a:xfrm>
                    <a:prstGeom prst="rect">
                      <a:avLst/>
                    </a:prstGeom>
                    <a:noFill/>
                  </pic:spPr>
                </pic:pic>
              </a:graphicData>
            </a:graphic>
          </wp:anchor>
        </w:drawing>
      </w:r>
      <w:r>
        <w:rPr>
          <w:rFonts w:ascii="Times New Roman" w:hAnsi="Times New Roman" w:cs="Times New Roman"/>
          <w:b/>
          <w:sz w:val="24"/>
          <w:szCs w:val="24"/>
          <w:lang w:val="id-ID"/>
        </w:rPr>
        <w:br w:type="page"/>
      </w:r>
    </w:p>
    <w:p>
      <w:pPr>
        <w:tabs>
          <w:tab w:val="left" w:pos="2258"/>
        </w:tabs>
        <w:ind w:left="0" w:firstLine="0"/>
        <w:rPr>
          <w:rFonts w:ascii="Times New Roman" w:hAnsi="Times New Roman" w:cs="Times New Roman"/>
          <w:sz w:val="24"/>
          <w:szCs w:val="24"/>
          <w:lang w:val="id-ID"/>
        </w:rPr>
      </w:pPr>
      <w:r>
        <w:rPr>
          <w:lang w:val="id-ID" w:eastAsia="id-ID"/>
        </w:rPr>
        <w:drawing>
          <wp:anchor distT="0" distB="0" distL="114300" distR="114300" simplePos="0" relativeHeight="251711488" behindDoc="1" locked="0" layoutInCell="1" allowOverlap="1">
            <wp:simplePos x="0" y="0"/>
            <wp:positionH relativeFrom="column">
              <wp:posOffset>1059180</wp:posOffset>
            </wp:positionH>
            <wp:positionV relativeFrom="paragraph">
              <wp:posOffset>180975</wp:posOffset>
            </wp:positionV>
            <wp:extent cx="3306445" cy="2485390"/>
            <wp:effectExtent l="19050" t="0" r="8255" b="0"/>
            <wp:wrapThrough wrapText="bothSides">
              <wp:wrapPolygon>
                <wp:start x="-124" y="0"/>
                <wp:lineTo x="-124" y="21357"/>
                <wp:lineTo x="21654" y="21357"/>
                <wp:lineTo x="21654" y="0"/>
                <wp:lineTo x="-124" y="0"/>
              </wp:wrapPolygon>
            </wp:wrapThrough>
            <wp:docPr id="52" name="Picture 52" descr="IMG_20220118_1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G_20220118_100716"/>
                    <pic:cNvPicPr>
                      <a:picLocks noChangeAspect="1" noChangeArrowheads="1"/>
                    </pic:cNvPicPr>
                  </pic:nvPicPr>
                  <pic:blipFill>
                    <a:blip r:embed="rId33" cstate="print"/>
                    <a:srcRect/>
                    <a:stretch>
                      <a:fillRect/>
                    </a:stretch>
                  </pic:blipFill>
                  <pic:spPr>
                    <a:xfrm>
                      <a:off x="0" y="0"/>
                      <a:ext cx="3306445" cy="2485390"/>
                    </a:xfrm>
                    <a:prstGeom prst="rect">
                      <a:avLst/>
                    </a:prstGeom>
                    <a:noFill/>
                  </pic:spPr>
                </pic:pic>
              </a:graphicData>
            </a:graphic>
          </wp:anchor>
        </w:drawing>
      </w:r>
      <w:r>
        <w:rPr>
          <w:lang w:val="id-ID" w:eastAsia="id-ID"/>
        </w:rPr>
        <w:drawing>
          <wp:anchor distT="0" distB="0" distL="114300" distR="114300" simplePos="0" relativeHeight="251709440" behindDoc="1" locked="0" layoutInCell="1" allowOverlap="1">
            <wp:simplePos x="0" y="0"/>
            <wp:positionH relativeFrom="column">
              <wp:posOffset>1034415</wp:posOffset>
            </wp:positionH>
            <wp:positionV relativeFrom="paragraph">
              <wp:posOffset>5187950</wp:posOffset>
            </wp:positionV>
            <wp:extent cx="3308985" cy="2517140"/>
            <wp:effectExtent l="19050" t="0" r="5715" b="0"/>
            <wp:wrapThrough wrapText="bothSides">
              <wp:wrapPolygon>
                <wp:start x="-124" y="0"/>
                <wp:lineTo x="-124" y="21415"/>
                <wp:lineTo x="21637" y="21415"/>
                <wp:lineTo x="21637" y="0"/>
                <wp:lineTo x="-124" y="0"/>
              </wp:wrapPolygon>
            </wp:wrapThrough>
            <wp:docPr id="50" name="Picture 50" descr="IMG_20220118_1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G_20220118_110405"/>
                    <pic:cNvPicPr>
                      <a:picLocks noChangeAspect="1" noChangeArrowheads="1"/>
                    </pic:cNvPicPr>
                  </pic:nvPicPr>
                  <pic:blipFill>
                    <a:blip r:embed="rId34" cstate="print"/>
                    <a:srcRect/>
                    <a:stretch>
                      <a:fillRect/>
                    </a:stretch>
                  </pic:blipFill>
                  <pic:spPr>
                    <a:xfrm>
                      <a:off x="0" y="0"/>
                      <a:ext cx="3308985" cy="2517140"/>
                    </a:xfrm>
                    <a:prstGeom prst="rect">
                      <a:avLst/>
                    </a:prstGeom>
                    <a:noFill/>
                  </pic:spPr>
                </pic:pic>
              </a:graphicData>
            </a:graphic>
          </wp:anchor>
        </w:drawing>
      </w:r>
      <w:r>
        <w:rPr>
          <w:lang w:val="id-ID" w:eastAsia="id-ID"/>
        </w:rPr>
        <w:drawing>
          <wp:anchor distT="0" distB="0" distL="114300" distR="114300" simplePos="0" relativeHeight="251710464" behindDoc="1" locked="0" layoutInCell="1" allowOverlap="1">
            <wp:simplePos x="0" y="0"/>
            <wp:positionH relativeFrom="column">
              <wp:posOffset>1041400</wp:posOffset>
            </wp:positionH>
            <wp:positionV relativeFrom="paragraph">
              <wp:posOffset>2697480</wp:posOffset>
            </wp:positionV>
            <wp:extent cx="3319780" cy="2489835"/>
            <wp:effectExtent l="19050" t="0" r="0" b="0"/>
            <wp:wrapThrough wrapText="bothSides">
              <wp:wrapPolygon>
                <wp:start x="-124" y="0"/>
                <wp:lineTo x="-124" y="21484"/>
                <wp:lineTo x="21567" y="21484"/>
                <wp:lineTo x="21567" y="0"/>
                <wp:lineTo x="-124" y="0"/>
              </wp:wrapPolygon>
            </wp:wrapThrough>
            <wp:docPr id="51" name="Picture 51" descr="IMG_20220118_10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G_20220118_105046"/>
                    <pic:cNvPicPr>
                      <a:picLocks noChangeAspect="1" noChangeArrowheads="1"/>
                    </pic:cNvPicPr>
                  </pic:nvPicPr>
                  <pic:blipFill>
                    <a:blip r:embed="rId35" cstate="print"/>
                    <a:srcRect/>
                    <a:stretch>
                      <a:fillRect/>
                    </a:stretch>
                  </pic:blipFill>
                  <pic:spPr>
                    <a:xfrm>
                      <a:off x="0" y="0"/>
                      <a:ext cx="3319780" cy="2489835"/>
                    </a:xfrm>
                    <a:prstGeom prst="rect">
                      <a:avLst/>
                    </a:prstGeom>
                    <a:noFill/>
                  </pic:spPr>
                </pic:pic>
              </a:graphicData>
            </a:graphic>
          </wp:anchor>
        </w:drawing>
      </w:r>
      <w:r>
        <w:rPr>
          <w:rFonts w:ascii="Times New Roman" w:hAnsi="Times New Roman" w:cs="Times New Roman"/>
          <w:sz w:val="24"/>
          <w:szCs w:val="24"/>
          <w:lang w:val="id-ID"/>
        </w:rPr>
        <w:tab/>
      </w:r>
    </w:p>
    <w:p>
      <w:pPr>
        <w:tabs>
          <w:tab w:val="left" w:pos="3180"/>
        </w:tabs>
        <w:rPr>
          <w:rFonts w:ascii="Times New Roman" w:hAnsi="Times New Roman" w:cs="Times New Roman"/>
          <w:sz w:val="24"/>
          <w:szCs w:val="24"/>
          <w:lang w:val="id-ID"/>
        </w:rPr>
      </w:pPr>
      <w:r>
        <w:rPr>
          <w:rFonts w:ascii="Times New Roman" w:hAnsi="Times New Roman" w:cs="Times New Roman"/>
          <w:sz w:val="24"/>
          <w:szCs w:val="24"/>
          <w:lang w:val="id-ID"/>
        </w:rPr>
        <w:br w:type="page"/>
      </w:r>
      <w:r>
        <w:rPr>
          <w:lang w:val="id-ID" w:eastAsia="id-ID"/>
        </w:rPr>
        <w:drawing>
          <wp:anchor distT="0" distB="0" distL="114300" distR="114300" simplePos="0" relativeHeight="251712512" behindDoc="1" locked="0" layoutInCell="1" allowOverlap="1">
            <wp:simplePos x="0" y="0"/>
            <wp:positionH relativeFrom="column">
              <wp:posOffset>159385</wp:posOffset>
            </wp:positionH>
            <wp:positionV relativeFrom="paragraph">
              <wp:posOffset>3684905</wp:posOffset>
            </wp:positionV>
            <wp:extent cx="4572000" cy="2763520"/>
            <wp:effectExtent l="19050" t="0" r="0" b="0"/>
            <wp:wrapThrough wrapText="bothSides">
              <wp:wrapPolygon>
                <wp:start x="-90" y="0"/>
                <wp:lineTo x="-90" y="21441"/>
                <wp:lineTo x="21600" y="21441"/>
                <wp:lineTo x="21600" y="0"/>
                <wp:lineTo x="-90" y="0"/>
              </wp:wrapPolygon>
            </wp:wrapThrough>
            <wp:docPr id="53" name="Picture 53" descr="IMG_20211223_10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G_20211223_102847"/>
                    <pic:cNvPicPr>
                      <a:picLocks noChangeAspect="1" noChangeArrowheads="1"/>
                    </pic:cNvPicPr>
                  </pic:nvPicPr>
                  <pic:blipFill>
                    <a:blip r:embed="rId36" cstate="print"/>
                    <a:srcRect/>
                    <a:stretch>
                      <a:fillRect/>
                    </a:stretch>
                  </pic:blipFill>
                  <pic:spPr>
                    <a:xfrm>
                      <a:off x="0" y="0"/>
                      <a:ext cx="4572000" cy="2763520"/>
                    </a:xfrm>
                    <a:prstGeom prst="rect">
                      <a:avLst/>
                    </a:prstGeom>
                    <a:noFill/>
                  </pic:spPr>
                </pic:pic>
              </a:graphicData>
            </a:graphic>
          </wp:anchor>
        </w:drawing>
      </w:r>
      <w:r>
        <w:rPr>
          <w:lang w:val="id-ID" w:eastAsia="id-ID"/>
        </w:rPr>
        <w:drawing>
          <wp:anchor distT="0" distB="0" distL="114300" distR="114300" simplePos="0" relativeHeight="251713536" behindDoc="1" locked="0" layoutInCell="1" allowOverlap="1">
            <wp:simplePos x="0" y="0"/>
            <wp:positionH relativeFrom="column">
              <wp:posOffset>159385</wp:posOffset>
            </wp:positionH>
            <wp:positionV relativeFrom="paragraph">
              <wp:posOffset>303530</wp:posOffset>
            </wp:positionV>
            <wp:extent cx="4572000" cy="2820035"/>
            <wp:effectExtent l="19050" t="0" r="0" b="0"/>
            <wp:wrapThrough wrapText="bothSides">
              <wp:wrapPolygon>
                <wp:start x="-90" y="0"/>
                <wp:lineTo x="-90" y="21449"/>
                <wp:lineTo x="21600" y="21449"/>
                <wp:lineTo x="21600" y="0"/>
                <wp:lineTo x="-90" y="0"/>
              </wp:wrapPolygon>
            </wp:wrapThrough>
            <wp:docPr id="54" name="Picture 54" descr="IMG_20220118_09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G_20220118_091630"/>
                    <pic:cNvPicPr>
                      <a:picLocks noChangeAspect="1" noChangeArrowheads="1"/>
                    </pic:cNvPicPr>
                  </pic:nvPicPr>
                  <pic:blipFill>
                    <a:blip r:embed="rId37" cstate="print"/>
                    <a:srcRect/>
                    <a:stretch>
                      <a:fillRect/>
                    </a:stretch>
                  </pic:blipFill>
                  <pic:spPr>
                    <a:xfrm>
                      <a:off x="0" y="0"/>
                      <a:ext cx="4572000" cy="2820035"/>
                    </a:xfrm>
                    <a:prstGeom prst="rect">
                      <a:avLst/>
                    </a:prstGeom>
                    <a:noFill/>
                  </pic:spPr>
                </pic:pic>
              </a:graphicData>
            </a:graphic>
          </wp:anchor>
        </w:drawing>
      </w:r>
      <w:r>
        <w:rPr>
          <w:rFonts w:ascii="Times New Roman" w:hAnsi="Times New Roman" w:cs="Times New Roman"/>
          <w:sz w:val="24"/>
          <w:szCs w:val="24"/>
          <w:lang w:val="id-ID"/>
        </w:rPr>
        <w:tab/>
      </w:r>
      <w:r>
        <w:rPr>
          <w:rFonts w:ascii="Times New Roman" w:hAnsi="Times New Roman" w:cs="Times New Roman"/>
          <w:sz w:val="24"/>
          <w:szCs w:val="24"/>
          <w:lang w:val="id-ID"/>
        </w:rPr>
        <w:tab/>
      </w: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tabs>
          <w:tab w:val="left" w:pos="3180"/>
        </w:tabs>
        <w:rPr>
          <w:rFonts w:ascii="Times New Roman" w:hAnsi="Times New Roman" w:cs="Times New Roman"/>
          <w:sz w:val="24"/>
          <w:szCs w:val="24"/>
          <w:lang w:val="id-ID"/>
        </w:rPr>
      </w:pPr>
    </w:p>
    <w:p>
      <w:pPr>
        <w:pStyle w:val="3"/>
        <w:spacing w:line="480" w:lineRule="auto"/>
        <w:jc w:val="center"/>
        <w:rPr>
          <w:rFonts w:ascii="Times New Roman" w:hAnsi="Times New Roman" w:cs="Times New Roman"/>
          <w:b/>
          <w:color w:val="auto"/>
          <w:sz w:val="24"/>
          <w:szCs w:val="24"/>
          <w:lang w:val="id-ID"/>
        </w:rPr>
      </w:pPr>
      <w:bookmarkStart w:id="467" w:name="_Toc106607567"/>
      <w:bookmarkStart w:id="468" w:name="_Toc106968667"/>
      <w:bookmarkStart w:id="469" w:name="_Toc106968768"/>
      <w:r>
        <w:rPr>
          <w:rFonts w:ascii="Times New Roman" w:hAnsi="Times New Roman" w:cs="Times New Roman"/>
          <w:b/>
          <w:color w:val="auto"/>
          <w:sz w:val="24"/>
          <w:szCs w:val="24"/>
          <w:lang w:val="id-ID"/>
        </w:rPr>
        <w:t>Gambar Tiga: Keadaan Aparat Desa Saat Wawancara</w:t>
      </w:r>
      <w:bookmarkEnd w:id="467"/>
      <w:bookmarkEnd w:id="468"/>
      <w:bookmarkEnd w:id="469"/>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line="480" w:lineRule="auto"/>
        <w:ind w:left="0" w:firstLine="0"/>
        <w:rPr>
          <w:rFonts w:ascii="Times New Roman" w:hAnsi="Times New Roman" w:cs="Times New Roman"/>
          <w:sz w:val="24"/>
          <w:szCs w:val="24"/>
          <w:lang w:val="id-ID"/>
        </w:rPr>
      </w:pPr>
    </w:p>
    <w:p>
      <w:pPr>
        <w:tabs>
          <w:tab w:val="left" w:pos="1363"/>
          <w:tab w:val="center" w:pos="3968"/>
        </w:tabs>
        <w:spacing w:line="240" w:lineRule="auto"/>
        <w:ind w:left="1363"/>
        <w:rPr>
          <w:rFonts w:ascii="Times New Roman" w:hAnsi="Times New Roman" w:cs="Times New Roman"/>
          <w:b/>
          <w:sz w:val="24"/>
          <w:szCs w:val="24"/>
        </w:rPr>
      </w:pPr>
      <w:r>
        <w:rPr>
          <w:rFonts w:ascii="Times New Roman" w:hAnsi="Times New Roman" w:cs="Times New Roman"/>
          <w:b/>
          <w:sz w:val="24"/>
          <w:szCs w:val="24"/>
          <w:lang w:eastAsia="id-ID"/>
        </w:rPr>
        <w:drawing>
          <wp:anchor distT="0" distB="0" distL="114300" distR="114300" simplePos="0" relativeHeight="251716608" behindDoc="1" locked="0" layoutInCell="1" allowOverlap="1">
            <wp:simplePos x="0" y="0"/>
            <wp:positionH relativeFrom="column">
              <wp:posOffset>22225</wp:posOffset>
            </wp:positionH>
            <wp:positionV relativeFrom="paragraph">
              <wp:posOffset>635</wp:posOffset>
            </wp:positionV>
            <wp:extent cx="864870" cy="1152525"/>
            <wp:effectExtent l="19050" t="0" r="0" b="0"/>
            <wp:wrapTight wrapText="bothSides">
              <wp:wrapPolygon>
                <wp:start x="-476" y="0"/>
                <wp:lineTo x="-476" y="21421"/>
                <wp:lineTo x="21410" y="21421"/>
                <wp:lineTo x="21410" y="0"/>
                <wp:lineTo x="-476" y="0"/>
              </wp:wrapPolygon>
            </wp:wrapTight>
            <wp:docPr id="11" name="Picture 8" descr="C:\Users\Ewyn Sumaga\AppData\Local\Microsoft\Windows\INetCache\Content.Word\IMG-20221107-WA0006-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Ewyn Sumaga\AppData\Local\Microsoft\Windows\INetCache\Content.Word\IMG-20221107-WA0006-removebg-preview (1).png"/>
                    <pic:cNvPicPr>
                      <a:picLocks noChangeAspect="1" noChangeArrowheads="1"/>
                    </pic:cNvPicPr>
                  </pic:nvPicPr>
                  <pic:blipFill>
                    <a:blip r:embed="rId38" cstate="print"/>
                    <a:srcRect/>
                    <a:stretch>
                      <a:fillRect/>
                    </a:stretch>
                  </pic:blipFill>
                  <pic:spPr>
                    <a:xfrm>
                      <a:off x="0" y="0"/>
                      <a:ext cx="864870" cy="11525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CURRUCULUM VITAE</w:t>
      </w:r>
    </w:p>
    <w:p>
      <w:pPr>
        <w:tabs>
          <w:tab w:val="left" w:pos="1363"/>
          <w:tab w:val="center" w:pos="3968"/>
        </w:tabs>
        <w:spacing w:line="240" w:lineRule="auto"/>
        <w:ind w:left="1363"/>
        <w:rPr>
          <w:rFonts w:ascii="Times New Roman" w:hAnsi="Times New Roman" w:cs="Times New Roman"/>
          <w:b/>
          <w:sz w:val="24"/>
          <w:szCs w:val="24"/>
        </w:rPr>
      </w:pPr>
      <w:r>
        <w:rPr>
          <w:rFonts w:ascii="Times New Roman" w:hAnsi="Times New Roman" w:cs="Times New Roman"/>
          <w:b/>
          <w:sz w:val="24"/>
          <w:szCs w:val="24"/>
        </w:rPr>
        <w:t>NAMA:                 AKBAR HIDAYAT</w:t>
      </w:r>
    </w:p>
    <w:p>
      <w:pPr>
        <w:tabs>
          <w:tab w:val="left" w:pos="1363"/>
          <w:tab w:val="center" w:pos="3968"/>
        </w:tabs>
        <w:spacing w:line="240" w:lineRule="auto"/>
        <w:ind w:left="1363"/>
        <w:rPr>
          <w:rFonts w:ascii="Times New Roman" w:hAnsi="Times New Roman" w:cs="Times New Roman"/>
          <w:b/>
          <w:sz w:val="24"/>
          <w:szCs w:val="24"/>
        </w:rPr>
      </w:pPr>
      <w:r>
        <w:rPr>
          <w:rFonts w:ascii="Times New Roman" w:hAnsi="Times New Roman" w:cs="Times New Roman"/>
          <w:b/>
          <w:sz w:val="24"/>
          <w:szCs w:val="24"/>
        </w:rPr>
        <w:t>JURUSAN:           ILMU PEMERINTAHAN</w:t>
      </w:r>
    </w:p>
    <w:p>
      <w:pPr>
        <w:tabs>
          <w:tab w:val="left" w:pos="1363"/>
          <w:tab w:val="center" w:pos="3968"/>
        </w:tabs>
        <w:spacing w:line="240" w:lineRule="auto"/>
        <w:ind w:left="1363"/>
        <w:rPr>
          <w:rFonts w:ascii="Times New Roman" w:hAnsi="Times New Roman" w:cs="Times New Roman"/>
          <w:b/>
          <w:sz w:val="24"/>
          <w:szCs w:val="24"/>
        </w:rPr>
      </w:pPr>
      <w:r>
        <w:rPr>
          <w:rFonts w:ascii="Times New Roman" w:hAnsi="Times New Roman" w:cs="Times New Roman"/>
          <w:b/>
          <w:sz w:val="24"/>
          <w:szCs w:val="24"/>
        </w:rPr>
        <w:t>FAKULTAS:        IMU SOSIAL DAN ILMU POLITIK</w:t>
      </w:r>
    </w:p>
    <w:p>
      <w:pPr>
        <w:tabs>
          <w:tab w:val="left" w:pos="1363"/>
          <w:tab w:val="center" w:pos="3968"/>
        </w:tabs>
        <w:spacing w:line="240" w:lineRule="auto"/>
        <w:ind w:left="1363"/>
        <w:rPr>
          <w:rFonts w:ascii="Times New Roman" w:hAnsi="Times New Roman" w:cs="Times New Roman"/>
          <w:b/>
          <w:sz w:val="24"/>
          <w:szCs w:val="24"/>
        </w:rPr>
      </w:pPr>
      <w:r>
        <w:rPr>
          <w:rFonts w:ascii="Times New Roman" w:hAnsi="Times New Roman" w:cs="Times New Roman"/>
          <w:b/>
          <w:sz w:val="24"/>
          <w:szCs w:val="24"/>
        </w:rPr>
        <w:t>UNIVERSITAS: ICHSAN GORONTALO</w:t>
      </w:r>
    </w:p>
    <w:p>
      <w:pPr>
        <w:spacing w:line="24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AKBAR HIDAYAT, </w:t>
      </w:r>
      <w:r>
        <w:rPr>
          <w:rFonts w:ascii="Times New Roman" w:hAnsi="Times New Roman" w:cs="Times New Roman"/>
          <w:sz w:val="24"/>
          <w:szCs w:val="24"/>
        </w:rPr>
        <w:t>Lahir di Kabupaten Toli-Toli pada tanggal 6 agustus 1996, anak ketiga dari pasangan  bapak Masnun dan ibu Nuraini, telah menyelesaikan pendidikan dasar di SDN Sandana pada tahun 2009 dan melanjutkan pendidikan ke MTS Alkhairat Sandana dan selesai pada tahun 2012, kemudian penulis menyelesaikan studi menengah atas di Pondok Pesantren Al-Amien NW pada tahun 2015. Setahun kemudian penulis melanjutkan pendidikan kesarjanaan di jurusan Ilmu Pemerintahan Fakultas Ilmu Sosial dan Ilmu Politik Universitas Ichsan Gorontalo. Selama menjalani studu dan menjadi seorang mahasiswa, penulis aktif di berbagai kegiatan baik dibidang akademik, sosial, dan organisasi, yang diantaranya adalah sebagai berikut.</w:t>
      </w: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PENGALAMAN AKADEMIK TAN ORGANISASI</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Peserta masa orientasi mahasiswa baru (MOMB) tingkat universitas ichsan gorontalo</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Mengikuti seminar nasional yang diselenggarakan oleh himpunan mahasiswa ilmu pemerintahan tahun 2018</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Mentri keagamaan Persaruan Pelajar Mahasiswa Sulawesi Tengah di Gorontalo (PPMI SULTENG) tahun 2017</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Kepala Bidang  Penelitian Dan Pengembangan Persatuan Pelajar Mahasiswa Toli-Toli Cabang Gorontalo (PERPIT GORONTALO) tahun 2017</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Dewan Pengarah Organisasi Persatuan Pelajar Mahasiswa Toli-Toli Cabang Gorontalo (PERPIT GORONTALO) tahun 2018</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Sekretaris Mentri Hubungan Masyarakat Badan Eksekutif Mahasiswa (BEM)Universitas Ichsan Gorontalo tahun 2019</w:t>
      </w:r>
    </w:p>
    <w:p>
      <w:pPr>
        <w:pStyle w:val="41"/>
        <w:numPr>
          <w:ilvl w:val="0"/>
          <w:numId w:val="26"/>
        </w:numPr>
        <w:spacing w:before="0" w:after="200" w:line="240" w:lineRule="auto"/>
        <w:jc w:val="both"/>
        <w:rPr>
          <w:rFonts w:ascii="Times New Roman" w:hAnsi="Times New Roman" w:cs="Times New Roman"/>
          <w:sz w:val="24"/>
          <w:szCs w:val="24"/>
        </w:rPr>
      </w:pPr>
      <w:r>
        <w:rPr>
          <w:rFonts w:ascii="Times New Roman" w:hAnsi="Times New Roman" w:cs="Times New Roman"/>
          <w:sz w:val="24"/>
          <w:szCs w:val="24"/>
        </w:rPr>
        <w:t>Ketua Bidang Hubungan Masyarakat Himpunan Mahasiswa Jurusan (HMJ) Ilmu Pemerintahan Universitas Ichsan Gorontalo tahun 2017</w:t>
      </w:r>
    </w:p>
    <w:p>
      <w:pPr>
        <w:spacing w:line="240" w:lineRule="auto"/>
        <w:jc w:val="both"/>
        <w:rPr>
          <w:rFonts w:ascii="Times New Roman" w:hAnsi="Times New Roman" w:cs="Times New Roman"/>
          <w:sz w:val="18"/>
          <w:szCs w:val="18"/>
        </w:rPr>
      </w:pPr>
    </w:p>
    <w:p>
      <w:pPr>
        <w:spacing w:line="240" w:lineRule="auto"/>
        <w:jc w:val="both"/>
        <w:rPr>
          <w:rFonts w:ascii="Times New Roman" w:hAnsi="Times New Roman" w:cs="Times New Roman"/>
          <w:sz w:val="18"/>
          <w:szCs w:val="18"/>
        </w:rPr>
      </w:pPr>
    </w:p>
    <w:p>
      <w:pPr>
        <w:spacing w:line="240" w:lineRule="auto"/>
        <w:jc w:val="both"/>
        <w:rPr>
          <w:rFonts w:ascii="Times New Roman" w:hAnsi="Times New Roman" w:cs="Times New Roman"/>
          <w:sz w:val="18"/>
          <w:szCs w:val="18"/>
        </w:rPr>
      </w:pPr>
    </w:p>
    <w:p>
      <w:pPr>
        <w:spacing w:line="240" w:lineRule="auto"/>
        <w:ind w:left="142"/>
        <w:jc w:val="center"/>
        <w:rPr>
          <w:rFonts w:ascii="Times New Roman" w:hAnsi="Times New Roman" w:cs="Times New Roman"/>
          <w:sz w:val="24"/>
          <w:szCs w:val="24"/>
        </w:rPr>
      </w:pPr>
    </w:p>
    <w:p>
      <w:pPr>
        <w:rPr>
          <w:lang w:val="id-ID"/>
        </w:rPr>
      </w:pPr>
    </w:p>
    <w:sectPr>
      <w:footerReference r:id="rId12" w:type="first"/>
      <w:headerReference r:id="rId11" w:type="default"/>
      <w:type w:val="continuous"/>
      <w:pgSz w:w="11907" w:h="16839"/>
      <w:pgMar w:top="2268" w:right="1701" w:bottom="1701" w:left="2268"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Light">
    <w:altName w:val="SimSun"/>
    <w:panose1 w:val="020B0502040204020203"/>
    <w:charset w:val="86"/>
    <w:family w:val="swiss"/>
    <w:pitch w:val="default"/>
    <w:sig w:usb0="00000000" w:usb1="00000000" w:usb2="00000016" w:usb3="00000000" w:csb0="0004001F" w:csb1="00000000"/>
  </w:font>
  <w:font w:name="Symbol">
    <w:panose1 w:val="05050102010706020507"/>
    <w:charset w:val="02"/>
    <w:family w:val="roman"/>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 w:name="Bernard MT Condensed">
    <w:panose1 w:val="02050806060905020404"/>
    <w:charset w:val="00"/>
    <w:family w:val="roman"/>
    <w:pitch w:val="default"/>
    <w:sig w:usb0="00000003" w:usb1="00000000" w:usb2="00000000" w:usb3="00000000" w:csb0="2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59229"/>
      <w:docPartObj>
        <w:docPartGallery w:val="AutoText"/>
      </w:docPartObj>
    </w:sdtPr>
    <w:sdtContent>
      <w:p>
        <w:pPr>
          <w:pStyle w:val="18"/>
          <w:ind w:left="0" w:firstLine="0"/>
          <w:jc w:val="center"/>
        </w:pPr>
        <w:r>
          <w:fldChar w:fldCharType="begin"/>
        </w:r>
        <w:r>
          <w:instrText xml:space="preserve"> PAGE   \* MERGEFORMAT </w:instrText>
        </w:r>
        <w:r>
          <w:fldChar w:fldCharType="separate"/>
        </w:r>
        <w:r>
          <w:t>xii</w:t>
        </w:r>
        <w: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0" w:firstLine="0"/>
    </w:pP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59232"/>
      <w:docPartObj>
        <w:docPartGallery w:val="AutoText"/>
      </w:docPartObj>
    </w:sdtPr>
    <w:sdtContent>
      <w:p>
        <w:pPr>
          <w:pStyle w:val="18"/>
          <w:jc w:val="center"/>
        </w:pPr>
        <w:r>
          <w:fldChar w:fldCharType="begin"/>
        </w:r>
        <w:r>
          <w:instrText xml:space="preserve"> PAGE   \* MERGEFORMAT </w:instrText>
        </w:r>
        <w:r>
          <w:fldChar w:fldCharType="separate"/>
        </w:r>
        <w:r>
          <w:t>21</w:t>
        </w:r>
        <w: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188004"/>
      <w:docPartObj>
        <w:docPartGallery w:val="AutoText"/>
      </w:docPartObj>
    </w:sdtPr>
    <w:sdtContent>
      <w:p>
        <w:pPr>
          <w:pStyle w:val="18"/>
          <w:jc w:val="center"/>
          <w:rPr>
            <w:lang w:val="id-ID"/>
          </w:rPr>
        </w:pPr>
      </w:p>
      <w:p>
        <w:pPr>
          <w:pStyle w:val="18"/>
          <w:jc w:val="center"/>
        </w:pPr>
      </w:p>
    </w:sdtContent>
  </w:sdt>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59231"/>
      <w:docPartObj>
        <w:docPartGallery w:val="AutoText"/>
      </w:docPartObj>
    </w:sdtPr>
    <w:sdtContent>
      <w:p>
        <w:pPr>
          <w:pStyle w:val="19"/>
          <w:jc w:val="right"/>
        </w:pPr>
        <w:r>
          <w:fldChar w:fldCharType="begin"/>
        </w:r>
        <w:r>
          <w:instrText xml:space="preserve"> PAGE   \* MERGEFORMAT </w:instrText>
        </w:r>
        <w:r>
          <w:fldChar w:fldCharType="separate"/>
        </w:r>
        <w:r>
          <w:t>20</w:t>
        </w:r>
        <w:r>
          <w:fldChar w:fldCharType="end"/>
        </w:r>
      </w:p>
    </w:sdtContent>
  </w:sdt>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59233"/>
      <w:docPartObj>
        <w:docPartGallery w:val="AutoText"/>
      </w:docPartObj>
    </w:sdtPr>
    <w:sdtContent>
      <w:p>
        <w:pPr>
          <w:pStyle w:val="19"/>
          <w:jc w:val="right"/>
        </w:pPr>
        <w:r>
          <w:fldChar w:fldCharType="begin"/>
        </w:r>
        <w:r>
          <w:instrText xml:space="preserve"> PAGE   \* MERGEFORMAT </w:instrText>
        </w:r>
        <w:r>
          <w:fldChar w:fldCharType="separate"/>
        </w:r>
        <w:r>
          <w:t>58</w:t>
        </w:r>
        <w:r>
          <w:fldChar w:fldCharType="end"/>
        </w:r>
      </w:p>
    </w:sdtContent>
  </w:sdt>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firstLine="0"/>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15B67"/>
    <w:multiLevelType w:val="multilevel"/>
    <w:tmpl w:val="02215B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23F6666"/>
    <w:multiLevelType w:val="multilevel"/>
    <w:tmpl w:val="023F6666"/>
    <w:lvl w:ilvl="0" w:tentative="0">
      <w:start w:val="1"/>
      <w:numFmt w:val="lowerLetter"/>
      <w:lvlText w:val="%1)"/>
      <w:lvlJc w:val="left"/>
      <w:pPr>
        <w:ind w:left="1077" w:hanging="360"/>
      </w:pPr>
      <w:rPr>
        <w:rFonts w:hint="default"/>
      </w:rPr>
    </w:lvl>
    <w:lvl w:ilvl="1" w:tentative="0">
      <w:start w:val="1"/>
      <w:numFmt w:val="lowerLetter"/>
      <w:lvlText w:val="%2."/>
      <w:lvlJc w:val="left"/>
      <w:pPr>
        <w:ind w:left="1797" w:hanging="360"/>
      </w:pPr>
      <w:rPr>
        <w:rFonts w:hint="default"/>
      </w:r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2">
    <w:nsid w:val="06440960"/>
    <w:multiLevelType w:val="multilevel"/>
    <w:tmpl w:val="06440960"/>
    <w:lvl w:ilvl="0" w:tentative="0">
      <w:start w:val="1"/>
      <w:numFmt w:val="lowerLetter"/>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3">
    <w:nsid w:val="0EDB09E6"/>
    <w:multiLevelType w:val="multilevel"/>
    <w:tmpl w:val="0EDB09E6"/>
    <w:lvl w:ilvl="0" w:tentative="0">
      <w:start w:val="1"/>
      <w:numFmt w:val="bullet"/>
      <w:lvlText w:val=""/>
      <w:lvlJc w:val="left"/>
      <w:pPr>
        <w:ind w:left="1797" w:hanging="360"/>
      </w:pPr>
      <w:rPr>
        <w:rFonts w:hint="default" w:ascii="Wingdings" w:hAnsi="Wingdings"/>
      </w:rPr>
    </w:lvl>
    <w:lvl w:ilvl="1" w:tentative="0">
      <w:start w:val="1"/>
      <w:numFmt w:val="bullet"/>
      <w:lvlText w:val="o"/>
      <w:lvlJc w:val="left"/>
      <w:pPr>
        <w:ind w:left="2517" w:hanging="360"/>
      </w:pPr>
      <w:rPr>
        <w:rFonts w:hint="default" w:ascii="Courier New" w:hAnsi="Courier New" w:cs="Courier New"/>
      </w:rPr>
    </w:lvl>
    <w:lvl w:ilvl="2" w:tentative="0">
      <w:start w:val="1"/>
      <w:numFmt w:val="bullet"/>
      <w:lvlText w:val=""/>
      <w:lvlJc w:val="left"/>
      <w:pPr>
        <w:ind w:left="3237" w:hanging="360"/>
      </w:pPr>
      <w:rPr>
        <w:rFonts w:hint="default" w:ascii="Wingdings" w:hAnsi="Wingdings"/>
      </w:rPr>
    </w:lvl>
    <w:lvl w:ilvl="3" w:tentative="0">
      <w:start w:val="1"/>
      <w:numFmt w:val="bullet"/>
      <w:lvlText w:val=""/>
      <w:lvlJc w:val="left"/>
      <w:pPr>
        <w:ind w:left="3957" w:hanging="360"/>
      </w:pPr>
      <w:rPr>
        <w:rFonts w:hint="default" w:ascii="Symbol" w:hAnsi="Symbol"/>
      </w:rPr>
    </w:lvl>
    <w:lvl w:ilvl="4" w:tentative="0">
      <w:start w:val="1"/>
      <w:numFmt w:val="bullet"/>
      <w:lvlText w:val="o"/>
      <w:lvlJc w:val="left"/>
      <w:pPr>
        <w:ind w:left="4677" w:hanging="360"/>
      </w:pPr>
      <w:rPr>
        <w:rFonts w:hint="default" w:ascii="Courier New" w:hAnsi="Courier New" w:cs="Courier New"/>
      </w:rPr>
    </w:lvl>
    <w:lvl w:ilvl="5" w:tentative="0">
      <w:start w:val="1"/>
      <w:numFmt w:val="bullet"/>
      <w:lvlText w:val=""/>
      <w:lvlJc w:val="left"/>
      <w:pPr>
        <w:ind w:left="5397" w:hanging="360"/>
      </w:pPr>
      <w:rPr>
        <w:rFonts w:hint="default" w:ascii="Wingdings" w:hAnsi="Wingdings"/>
      </w:rPr>
    </w:lvl>
    <w:lvl w:ilvl="6" w:tentative="0">
      <w:start w:val="1"/>
      <w:numFmt w:val="bullet"/>
      <w:lvlText w:val=""/>
      <w:lvlJc w:val="left"/>
      <w:pPr>
        <w:ind w:left="6117" w:hanging="360"/>
      </w:pPr>
      <w:rPr>
        <w:rFonts w:hint="default" w:ascii="Symbol" w:hAnsi="Symbol"/>
      </w:rPr>
    </w:lvl>
    <w:lvl w:ilvl="7" w:tentative="0">
      <w:start w:val="1"/>
      <w:numFmt w:val="bullet"/>
      <w:lvlText w:val="o"/>
      <w:lvlJc w:val="left"/>
      <w:pPr>
        <w:ind w:left="6837" w:hanging="360"/>
      </w:pPr>
      <w:rPr>
        <w:rFonts w:hint="default" w:ascii="Courier New" w:hAnsi="Courier New" w:cs="Courier New"/>
      </w:rPr>
    </w:lvl>
    <w:lvl w:ilvl="8" w:tentative="0">
      <w:start w:val="1"/>
      <w:numFmt w:val="bullet"/>
      <w:lvlText w:val=""/>
      <w:lvlJc w:val="left"/>
      <w:pPr>
        <w:ind w:left="7557" w:hanging="360"/>
      </w:pPr>
      <w:rPr>
        <w:rFonts w:hint="default" w:ascii="Wingdings" w:hAnsi="Wingdings"/>
      </w:rPr>
    </w:lvl>
  </w:abstractNum>
  <w:abstractNum w:abstractNumId="4">
    <w:nsid w:val="151D3AB3"/>
    <w:multiLevelType w:val="multilevel"/>
    <w:tmpl w:val="151D3AB3"/>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
    <w:nsid w:val="1660034E"/>
    <w:multiLevelType w:val="multilevel"/>
    <w:tmpl w:val="1660034E"/>
    <w:lvl w:ilvl="0" w:tentative="0">
      <w:start w:val="1"/>
      <w:numFmt w:val="lowerLetter"/>
      <w:lvlText w:val="%1."/>
      <w:lvlJc w:val="left"/>
      <w:pPr>
        <w:ind w:left="1077" w:hanging="360"/>
      </w:p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6">
    <w:nsid w:val="1B320749"/>
    <w:multiLevelType w:val="multilevel"/>
    <w:tmpl w:val="1B3207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BCB613D"/>
    <w:multiLevelType w:val="multilevel"/>
    <w:tmpl w:val="1BCB613D"/>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C540132"/>
    <w:multiLevelType w:val="multilevel"/>
    <w:tmpl w:val="1C540132"/>
    <w:lvl w:ilvl="0" w:tentative="0">
      <w:start w:val="1"/>
      <w:numFmt w:val="lowerLetter"/>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9">
    <w:nsid w:val="218942F0"/>
    <w:multiLevelType w:val="multilevel"/>
    <w:tmpl w:val="218942F0"/>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28173917"/>
    <w:multiLevelType w:val="multilevel"/>
    <w:tmpl w:val="28173917"/>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
    <w:nsid w:val="2B010E21"/>
    <w:multiLevelType w:val="multilevel"/>
    <w:tmpl w:val="2B010E2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F0D4E0F"/>
    <w:multiLevelType w:val="multilevel"/>
    <w:tmpl w:val="2F0D4E0F"/>
    <w:lvl w:ilvl="0" w:tentative="0">
      <w:start w:val="1"/>
      <w:numFmt w:val="lowerLetter"/>
      <w:lvlText w:val="%1."/>
      <w:lvlJc w:val="left"/>
      <w:pPr>
        <w:ind w:left="1077" w:hanging="360"/>
      </w:p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13">
    <w:nsid w:val="33A63624"/>
    <w:multiLevelType w:val="multilevel"/>
    <w:tmpl w:val="33A6362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A050DFC"/>
    <w:multiLevelType w:val="multilevel"/>
    <w:tmpl w:val="3A050DF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BBB2566"/>
    <w:multiLevelType w:val="multilevel"/>
    <w:tmpl w:val="3BBB2566"/>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16">
    <w:nsid w:val="44540A8C"/>
    <w:multiLevelType w:val="multilevel"/>
    <w:tmpl w:val="44540A8C"/>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7">
    <w:nsid w:val="44D0212B"/>
    <w:multiLevelType w:val="multilevel"/>
    <w:tmpl w:val="44D0212B"/>
    <w:lvl w:ilvl="0" w:tentative="0">
      <w:start w:val="1"/>
      <w:numFmt w:val="decimal"/>
      <w:lvlText w:val="%1."/>
      <w:lvlJc w:val="left"/>
      <w:pPr>
        <w:ind w:left="717" w:hanging="360"/>
      </w:pPr>
      <w:rPr>
        <w:rFonts w:hint="default"/>
      </w:rPr>
    </w:lvl>
    <w:lvl w:ilvl="1" w:tentative="0">
      <w:start w:val="1"/>
      <w:numFmt w:val="lowerLetter"/>
      <w:lvlText w:val="%2."/>
      <w:lvlJc w:val="left"/>
      <w:pPr>
        <w:ind w:left="1437" w:hanging="360"/>
      </w:pPr>
    </w:lvl>
    <w:lvl w:ilvl="2" w:tentative="0">
      <w:start w:val="1"/>
      <w:numFmt w:val="lowerRoman"/>
      <w:lvlText w:val="%3."/>
      <w:lvlJc w:val="right"/>
      <w:pPr>
        <w:ind w:left="2157" w:hanging="180"/>
      </w:pPr>
    </w:lvl>
    <w:lvl w:ilvl="3" w:tentative="0">
      <w:start w:val="1"/>
      <w:numFmt w:val="decimal"/>
      <w:lvlText w:val="%4."/>
      <w:lvlJc w:val="left"/>
      <w:pPr>
        <w:ind w:left="2877" w:hanging="360"/>
      </w:pPr>
    </w:lvl>
    <w:lvl w:ilvl="4" w:tentative="0">
      <w:start w:val="1"/>
      <w:numFmt w:val="lowerLetter"/>
      <w:lvlText w:val="%5."/>
      <w:lvlJc w:val="left"/>
      <w:pPr>
        <w:ind w:left="3597" w:hanging="360"/>
      </w:pPr>
    </w:lvl>
    <w:lvl w:ilvl="5" w:tentative="0">
      <w:start w:val="1"/>
      <w:numFmt w:val="lowerRoman"/>
      <w:lvlText w:val="%6."/>
      <w:lvlJc w:val="right"/>
      <w:pPr>
        <w:ind w:left="4317" w:hanging="180"/>
      </w:pPr>
    </w:lvl>
    <w:lvl w:ilvl="6" w:tentative="0">
      <w:start w:val="1"/>
      <w:numFmt w:val="decimal"/>
      <w:lvlText w:val="%7."/>
      <w:lvlJc w:val="left"/>
      <w:pPr>
        <w:ind w:left="5037" w:hanging="360"/>
      </w:pPr>
    </w:lvl>
    <w:lvl w:ilvl="7" w:tentative="0">
      <w:start w:val="1"/>
      <w:numFmt w:val="lowerLetter"/>
      <w:lvlText w:val="%8."/>
      <w:lvlJc w:val="left"/>
      <w:pPr>
        <w:ind w:left="5757" w:hanging="360"/>
      </w:pPr>
    </w:lvl>
    <w:lvl w:ilvl="8" w:tentative="0">
      <w:start w:val="1"/>
      <w:numFmt w:val="lowerRoman"/>
      <w:lvlText w:val="%9."/>
      <w:lvlJc w:val="right"/>
      <w:pPr>
        <w:ind w:left="6477" w:hanging="180"/>
      </w:pPr>
    </w:lvl>
  </w:abstractNum>
  <w:abstractNum w:abstractNumId="18">
    <w:nsid w:val="48FA673F"/>
    <w:multiLevelType w:val="multilevel"/>
    <w:tmpl w:val="48FA673F"/>
    <w:lvl w:ilvl="0" w:tentative="0">
      <w:start w:val="1"/>
      <w:numFmt w:val="decimal"/>
      <w:lvlText w:val="%1."/>
      <w:lvlJc w:val="left"/>
      <w:pPr>
        <w:ind w:left="1501" w:hanging="360"/>
      </w:pPr>
    </w:lvl>
    <w:lvl w:ilvl="1" w:tentative="0">
      <w:start w:val="1"/>
      <w:numFmt w:val="lowerLetter"/>
      <w:lvlText w:val="%2."/>
      <w:lvlJc w:val="left"/>
      <w:pPr>
        <w:ind w:left="2221" w:hanging="360"/>
      </w:pPr>
    </w:lvl>
    <w:lvl w:ilvl="2" w:tentative="0">
      <w:start w:val="1"/>
      <w:numFmt w:val="lowerRoman"/>
      <w:lvlText w:val="%3."/>
      <w:lvlJc w:val="right"/>
      <w:pPr>
        <w:ind w:left="2941" w:hanging="180"/>
      </w:pPr>
    </w:lvl>
    <w:lvl w:ilvl="3" w:tentative="0">
      <w:start w:val="1"/>
      <w:numFmt w:val="decimal"/>
      <w:lvlText w:val="%4."/>
      <w:lvlJc w:val="left"/>
      <w:pPr>
        <w:ind w:left="3661" w:hanging="360"/>
      </w:pPr>
    </w:lvl>
    <w:lvl w:ilvl="4" w:tentative="0">
      <w:start w:val="1"/>
      <w:numFmt w:val="lowerLetter"/>
      <w:lvlText w:val="%5."/>
      <w:lvlJc w:val="left"/>
      <w:pPr>
        <w:ind w:left="4381" w:hanging="360"/>
      </w:pPr>
    </w:lvl>
    <w:lvl w:ilvl="5" w:tentative="0">
      <w:start w:val="1"/>
      <w:numFmt w:val="lowerRoman"/>
      <w:lvlText w:val="%6."/>
      <w:lvlJc w:val="right"/>
      <w:pPr>
        <w:ind w:left="5101" w:hanging="180"/>
      </w:pPr>
    </w:lvl>
    <w:lvl w:ilvl="6" w:tentative="0">
      <w:start w:val="1"/>
      <w:numFmt w:val="decimal"/>
      <w:lvlText w:val="%7."/>
      <w:lvlJc w:val="left"/>
      <w:pPr>
        <w:ind w:left="5821" w:hanging="360"/>
      </w:pPr>
    </w:lvl>
    <w:lvl w:ilvl="7" w:tentative="0">
      <w:start w:val="1"/>
      <w:numFmt w:val="lowerLetter"/>
      <w:lvlText w:val="%8."/>
      <w:lvlJc w:val="left"/>
      <w:pPr>
        <w:ind w:left="6541" w:hanging="360"/>
      </w:pPr>
    </w:lvl>
    <w:lvl w:ilvl="8" w:tentative="0">
      <w:start w:val="1"/>
      <w:numFmt w:val="lowerRoman"/>
      <w:lvlText w:val="%9."/>
      <w:lvlJc w:val="right"/>
      <w:pPr>
        <w:ind w:left="7261" w:hanging="180"/>
      </w:pPr>
    </w:lvl>
  </w:abstractNum>
  <w:abstractNum w:abstractNumId="19">
    <w:nsid w:val="4A6546DE"/>
    <w:multiLevelType w:val="multilevel"/>
    <w:tmpl w:val="4A6546DE"/>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0">
    <w:nsid w:val="64240B95"/>
    <w:multiLevelType w:val="multilevel"/>
    <w:tmpl w:val="64240B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7A31D84"/>
    <w:multiLevelType w:val="multilevel"/>
    <w:tmpl w:val="67A31D8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8F712EC"/>
    <w:multiLevelType w:val="multilevel"/>
    <w:tmpl w:val="68F712EC"/>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3">
    <w:nsid w:val="71372835"/>
    <w:multiLevelType w:val="multilevel"/>
    <w:tmpl w:val="7137283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718014B3"/>
    <w:multiLevelType w:val="multilevel"/>
    <w:tmpl w:val="718014B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E3456D2"/>
    <w:multiLevelType w:val="multilevel"/>
    <w:tmpl w:val="7E3456D2"/>
    <w:lvl w:ilvl="0" w:tentative="0">
      <w:start w:val="1"/>
      <w:numFmt w:val="lowerLetter"/>
      <w:lvlText w:val="%1."/>
      <w:lvlJc w:val="left"/>
      <w:pPr>
        <w:ind w:left="1571" w:hanging="360"/>
      </w:pPr>
      <w:rPr>
        <w:rFonts w:hint="default"/>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num w:numId="1">
    <w:abstractNumId w:val="17"/>
  </w:num>
  <w:num w:numId="2">
    <w:abstractNumId w:val="14"/>
  </w:num>
  <w:num w:numId="3">
    <w:abstractNumId w:val="1"/>
  </w:num>
  <w:num w:numId="4">
    <w:abstractNumId w:val="3"/>
  </w:num>
  <w:num w:numId="5">
    <w:abstractNumId w:val="22"/>
  </w:num>
  <w:num w:numId="6">
    <w:abstractNumId w:val="18"/>
  </w:num>
  <w:num w:numId="7">
    <w:abstractNumId w:val="16"/>
  </w:num>
  <w:num w:numId="8">
    <w:abstractNumId w:val="19"/>
  </w:num>
  <w:num w:numId="9">
    <w:abstractNumId w:val="10"/>
  </w:num>
  <w:num w:numId="10">
    <w:abstractNumId w:val="9"/>
  </w:num>
  <w:num w:numId="11">
    <w:abstractNumId w:val="15"/>
  </w:num>
  <w:num w:numId="12">
    <w:abstractNumId w:val="8"/>
  </w:num>
  <w:num w:numId="13">
    <w:abstractNumId w:val="2"/>
  </w:num>
  <w:num w:numId="14">
    <w:abstractNumId w:val="25"/>
  </w:num>
  <w:num w:numId="15">
    <w:abstractNumId w:val="12"/>
  </w:num>
  <w:num w:numId="16">
    <w:abstractNumId w:val="5"/>
  </w:num>
  <w:num w:numId="17">
    <w:abstractNumId w:val="4"/>
  </w:num>
  <w:num w:numId="18">
    <w:abstractNumId w:val="23"/>
  </w:num>
  <w:num w:numId="19">
    <w:abstractNumId w:val="11"/>
  </w:num>
  <w:num w:numId="20">
    <w:abstractNumId w:val="7"/>
  </w:num>
  <w:num w:numId="21">
    <w:abstractNumId w:val="0"/>
  </w:num>
  <w:num w:numId="22">
    <w:abstractNumId w:val="13"/>
  </w:num>
  <w:num w:numId="23">
    <w:abstractNumId w:val="21"/>
  </w:num>
  <w:num w:numId="24">
    <w:abstractNumId w:val="24"/>
  </w:num>
  <w:num w:numId="25">
    <w:abstractNumId w:val="2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43"/>
    <w:rsid w:val="00120F8E"/>
    <w:rsid w:val="00237C43"/>
    <w:rsid w:val="00407AB0"/>
    <w:rsid w:val="005724B2"/>
    <w:rsid w:val="00582AD7"/>
    <w:rsid w:val="005E5B55"/>
    <w:rsid w:val="00711754"/>
    <w:rsid w:val="00AB49E0"/>
    <w:rsid w:val="00C515D9"/>
    <w:rsid w:val="00D1663D"/>
    <w:rsid w:val="00FE51A6"/>
    <w:rsid w:val="2A7822DF"/>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240" w:after="240" w:line="360" w:lineRule="auto"/>
      <w:ind w:left="714" w:hanging="357"/>
    </w:pPr>
    <w:rPr>
      <w:rFonts w:asciiTheme="minorHAnsi" w:hAnsiTheme="minorHAnsi" w:eastAsiaTheme="minorHAnsi" w:cstheme="minorBidi"/>
      <w:sz w:val="22"/>
      <w:szCs w:val="22"/>
      <w:lang w:val="en-US" w:eastAsia="en-US" w:bidi="ar-SA"/>
    </w:rPr>
  </w:style>
  <w:style w:type="paragraph" w:styleId="2">
    <w:name w:val="heading 1"/>
    <w:basedOn w:val="1"/>
    <w:next w:val="1"/>
    <w:link w:val="28"/>
    <w:qFormat/>
    <w:uiPriority w:val="9"/>
    <w:pPr>
      <w:keepNext/>
      <w:keepLines/>
      <w:spacing w:after="0"/>
      <w:outlineLvl w:val="0"/>
    </w:pPr>
    <w:rPr>
      <w:rFonts w:asciiTheme="majorHAnsi" w:hAnsiTheme="majorHAnsi" w:eastAsiaTheme="majorEastAsia" w:cstheme="majorBidi"/>
      <w:color w:val="366091"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366091" w:themeColor="accent1" w:themeShade="BF"/>
      <w:sz w:val="26"/>
      <w:szCs w:val="26"/>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43F61" w:themeColor="accent1" w:themeShade="7F"/>
      <w:sz w:val="24"/>
      <w:szCs w:val="24"/>
    </w:rPr>
  </w:style>
  <w:style w:type="paragraph" w:styleId="5">
    <w:name w:val="heading 4"/>
    <w:basedOn w:val="1"/>
    <w:next w:val="1"/>
    <w:link w:val="31"/>
    <w:unhideWhenUsed/>
    <w:qFormat/>
    <w:uiPriority w:val="9"/>
    <w:pPr>
      <w:keepNext/>
      <w:spacing w:after="60" w:line="240" w:lineRule="auto"/>
      <w:ind w:left="0" w:firstLine="0"/>
      <w:outlineLvl w:val="3"/>
    </w:pPr>
    <w:rPr>
      <w:rFonts w:ascii="Calibri" w:hAnsi="Calibri" w:eastAsia="Times New Roman" w:cs="Times New Roman"/>
      <w:b/>
      <w:bCs/>
      <w:sz w:val="28"/>
      <w:szCs w:val="28"/>
      <w:lang w:bidi="en-US"/>
    </w:rPr>
  </w:style>
  <w:style w:type="paragraph" w:styleId="6">
    <w:name w:val="heading 5"/>
    <w:basedOn w:val="1"/>
    <w:next w:val="1"/>
    <w:link w:val="32"/>
    <w:unhideWhenUsed/>
    <w:qFormat/>
    <w:uiPriority w:val="9"/>
    <w:pPr>
      <w:spacing w:after="60" w:line="240" w:lineRule="auto"/>
      <w:ind w:left="0" w:firstLine="0"/>
      <w:outlineLvl w:val="4"/>
    </w:pPr>
    <w:rPr>
      <w:rFonts w:ascii="Calibri" w:hAnsi="Calibri" w:eastAsia="Times New Roman" w:cs="Times New Roman"/>
      <w:b/>
      <w:bCs/>
      <w:i/>
      <w:iCs/>
      <w:sz w:val="26"/>
      <w:szCs w:val="26"/>
      <w:lang w:bidi="en-US"/>
    </w:rPr>
  </w:style>
  <w:style w:type="paragraph" w:styleId="7">
    <w:name w:val="heading 6"/>
    <w:basedOn w:val="1"/>
    <w:next w:val="1"/>
    <w:link w:val="33"/>
    <w:unhideWhenUsed/>
    <w:qFormat/>
    <w:uiPriority w:val="9"/>
    <w:pPr>
      <w:spacing w:after="60" w:line="240" w:lineRule="auto"/>
      <w:ind w:left="0" w:firstLine="0"/>
      <w:outlineLvl w:val="5"/>
    </w:pPr>
    <w:rPr>
      <w:rFonts w:ascii="Calibri" w:hAnsi="Calibri" w:eastAsia="Times New Roman" w:cs="Times New Roman"/>
      <w:b/>
      <w:bCs/>
      <w:lang w:bidi="en-US"/>
    </w:rPr>
  </w:style>
  <w:style w:type="paragraph" w:styleId="8">
    <w:name w:val="heading 7"/>
    <w:basedOn w:val="1"/>
    <w:next w:val="1"/>
    <w:link w:val="34"/>
    <w:semiHidden/>
    <w:unhideWhenUsed/>
    <w:qFormat/>
    <w:uiPriority w:val="9"/>
    <w:pPr>
      <w:spacing w:after="60" w:line="240" w:lineRule="auto"/>
      <w:ind w:left="0" w:firstLine="0"/>
      <w:outlineLvl w:val="6"/>
    </w:pPr>
    <w:rPr>
      <w:rFonts w:ascii="Calibri" w:hAnsi="Calibri" w:eastAsia="Times New Roman" w:cs="Times New Roman"/>
      <w:sz w:val="24"/>
      <w:szCs w:val="24"/>
      <w:lang w:bidi="en-US"/>
    </w:rPr>
  </w:style>
  <w:style w:type="paragraph" w:styleId="9">
    <w:name w:val="heading 8"/>
    <w:basedOn w:val="1"/>
    <w:next w:val="1"/>
    <w:link w:val="35"/>
    <w:unhideWhenUsed/>
    <w:qFormat/>
    <w:uiPriority w:val="9"/>
    <w:pPr>
      <w:spacing w:after="60" w:line="240" w:lineRule="auto"/>
      <w:ind w:left="0" w:firstLine="0"/>
      <w:outlineLvl w:val="7"/>
    </w:pPr>
    <w:rPr>
      <w:rFonts w:ascii="Calibri" w:hAnsi="Calibri" w:eastAsia="Times New Roman" w:cs="Times New Roman"/>
      <w:i/>
      <w:iCs/>
      <w:sz w:val="24"/>
      <w:szCs w:val="24"/>
      <w:lang w:bidi="en-US"/>
    </w:rPr>
  </w:style>
  <w:style w:type="paragraph" w:styleId="10">
    <w:name w:val="heading 9"/>
    <w:basedOn w:val="1"/>
    <w:next w:val="1"/>
    <w:link w:val="36"/>
    <w:semiHidden/>
    <w:unhideWhenUsed/>
    <w:qFormat/>
    <w:uiPriority w:val="9"/>
    <w:pPr>
      <w:spacing w:after="60" w:line="240" w:lineRule="auto"/>
      <w:ind w:left="0" w:firstLine="0"/>
      <w:outlineLvl w:val="8"/>
    </w:pPr>
    <w:rPr>
      <w:rFonts w:ascii="Cambria" w:hAnsi="Cambria" w:eastAsia="Times New Roman" w:cs="Times New Roman"/>
      <w:lang w:bidi="en-US"/>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9"/>
    <w:unhideWhenUsed/>
    <w:uiPriority w:val="0"/>
    <w:pPr>
      <w:spacing w:before="0" w:after="0" w:line="240" w:lineRule="auto"/>
    </w:pPr>
    <w:rPr>
      <w:rFonts w:ascii="Tahoma" w:hAnsi="Tahoma" w:cs="Tahoma"/>
      <w:sz w:val="16"/>
      <w:szCs w:val="16"/>
    </w:rPr>
  </w:style>
  <w:style w:type="character" w:styleId="14">
    <w:name w:val="annotation reference"/>
    <w:basedOn w:val="11"/>
    <w:uiPriority w:val="0"/>
    <w:rPr>
      <w:sz w:val="16"/>
      <w:szCs w:val="16"/>
    </w:rPr>
  </w:style>
  <w:style w:type="paragraph" w:styleId="15">
    <w:name w:val="annotation text"/>
    <w:basedOn w:val="1"/>
    <w:link w:val="55"/>
    <w:uiPriority w:val="0"/>
    <w:pPr>
      <w:spacing w:before="0" w:after="0" w:line="240" w:lineRule="auto"/>
      <w:ind w:left="0" w:firstLine="0"/>
    </w:pPr>
    <w:rPr>
      <w:rFonts w:ascii="Calibri" w:hAnsi="Calibri" w:eastAsia="Times New Roman" w:cs="Times New Roman"/>
      <w:sz w:val="20"/>
      <w:szCs w:val="20"/>
      <w:lang w:bidi="en-US"/>
    </w:rPr>
  </w:style>
  <w:style w:type="paragraph" w:styleId="16">
    <w:name w:val="annotation subject"/>
    <w:basedOn w:val="15"/>
    <w:next w:val="15"/>
    <w:link w:val="56"/>
    <w:uiPriority w:val="0"/>
    <w:rPr>
      <w:b/>
      <w:bCs/>
    </w:rPr>
  </w:style>
  <w:style w:type="character" w:styleId="17">
    <w:name w:val="Emphasis"/>
    <w:basedOn w:val="11"/>
    <w:qFormat/>
    <w:uiPriority w:val="20"/>
    <w:rPr>
      <w:rFonts w:ascii="Calibri" w:hAnsi="Calibri"/>
      <w:b/>
      <w:i/>
      <w:iCs/>
    </w:rPr>
  </w:style>
  <w:style w:type="paragraph" w:styleId="18">
    <w:name w:val="footer"/>
    <w:basedOn w:val="1"/>
    <w:link w:val="38"/>
    <w:unhideWhenUsed/>
    <w:uiPriority w:val="99"/>
    <w:pPr>
      <w:tabs>
        <w:tab w:val="center" w:pos="4680"/>
        <w:tab w:val="right" w:pos="9360"/>
      </w:tabs>
      <w:spacing w:before="0" w:after="0" w:line="240" w:lineRule="auto"/>
    </w:pPr>
  </w:style>
  <w:style w:type="paragraph" w:styleId="19">
    <w:name w:val="header"/>
    <w:basedOn w:val="1"/>
    <w:link w:val="37"/>
    <w:unhideWhenUsed/>
    <w:uiPriority w:val="99"/>
    <w:pPr>
      <w:tabs>
        <w:tab w:val="center" w:pos="4680"/>
        <w:tab w:val="right" w:pos="9360"/>
      </w:tabs>
      <w:spacing w:before="0" w:after="0" w:line="240" w:lineRule="auto"/>
    </w:pPr>
  </w:style>
  <w:style w:type="character" w:styleId="20">
    <w:name w:val="Hyperlink"/>
    <w:basedOn w:val="11"/>
    <w:unhideWhenUsed/>
    <w:uiPriority w:val="99"/>
    <w:rPr>
      <w:color w:val="0000FF" w:themeColor="hyperlink"/>
      <w:u w:val="single"/>
    </w:rPr>
  </w:style>
  <w:style w:type="character" w:styleId="21">
    <w:name w:val="Strong"/>
    <w:basedOn w:val="11"/>
    <w:qFormat/>
    <w:uiPriority w:val="22"/>
    <w:rPr>
      <w:b/>
      <w:bCs/>
    </w:rPr>
  </w:style>
  <w:style w:type="paragraph" w:styleId="22">
    <w:name w:val="Subtitle"/>
    <w:basedOn w:val="1"/>
    <w:next w:val="1"/>
    <w:link w:val="44"/>
    <w:qFormat/>
    <w:uiPriority w:val="11"/>
    <w:pPr>
      <w:spacing w:before="0" w:after="60" w:line="240" w:lineRule="auto"/>
      <w:ind w:left="0" w:firstLine="0"/>
      <w:jc w:val="center"/>
      <w:outlineLvl w:val="1"/>
    </w:pPr>
    <w:rPr>
      <w:rFonts w:ascii="Cambria" w:hAnsi="Cambria" w:eastAsia="Times New Roman" w:cs="Times New Roman"/>
      <w:sz w:val="24"/>
      <w:szCs w:val="24"/>
      <w:lang w:bidi="en-US"/>
    </w:rPr>
  </w:style>
  <w:style w:type="table" w:styleId="23">
    <w:name w:val="Table Grid"/>
    <w:basedOn w:val="12"/>
    <w:uiPriority w:val="39"/>
    <w:pPr>
      <w:spacing w:after="0" w:line="240" w:lineRule="auto"/>
      <w:ind w:left="714" w:hanging="357"/>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4">
    <w:name w:val="Title"/>
    <w:basedOn w:val="1"/>
    <w:next w:val="1"/>
    <w:link w:val="43"/>
    <w:qFormat/>
    <w:uiPriority w:val="10"/>
    <w:pPr>
      <w:spacing w:after="60" w:line="240" w:lineRule="auto"/>
      <w:ind w:left="0" w:firstLine="0"/>
      <w:jc w:val="center"/>
      <w:outlineLvl w:val="0"/>
    </w:pPr>
    <w:rPr>
      <w:rFonts w:ascii="Cambria" w:hAnsi="Cambria" w:eastAsia="Times New Roman" w:cs="Times New Roman"/>
      <w:b/>
      <w:bCs/>
      <w:kern w:val="28"/>
      <w:sz w:val="32"/>
      <w:szCs w:val="32"/>
      <w:lang w:bidi="en-US"/>
    </w:rPr>
  </w:style>
  <w:style w:type="paragraph" w:styleId="25">
    <w:name w:val="toc 1"/>
    <w:basedOn w:val="1"/>
    <w:next w:val="1"/>
    <w:unhideWhenUsed/>
    <w:uiPriority w:val="39"/>
    <w:pPr>
      <w:tabs>
        <w:tab w:val="right" w:leader="dot" w:pos="7928"/>
      </w:tabs>
      <w:spacing w:after="100" w:line="480" w:lineRule="auto"/>
      <w:ind w:left="0"/>
    </w:pPr>
    <w:rPr>
      <w:rFonts w:ascii="Times New Roman" w:hAnsi="Times New Roman" w:cs="Times New Roman"/>
      <w:b/>
      <w:sz w:val="24"/>
      <w:szCs w:val="24"/>
      <w:lang w:val="id-ID"/>
    </w:rPr>
  </w:style>
  <w:style w:type="paragraph" w:styleId="26">
    <w:name w:val="toc 2"/>
    <w:basedOn w:val="1"/>
    <w:next w:val="1"/>
    <w:unhideWhenUsed/>
    <w:uiPriority w:val="39"/>
    <w:pPr>
      <w:tabs>
        <w:tab w:val="right" w:leader="dot" w:pos="7928"/>
      </w:tabs>
      <w:spacing w:after="100" w:line="480" w:lineRule="auto"/>
      <w:ind w:left="220"/>
    </w:pPr>
    <w:rPr>
      <w:rFonts w:ascii="Times New Roman" w:hAnsi="Times New Roman" w:eastAsia="Times New Roman" w:cs="Times New Roman"/>
      <w:sz w:val="24"/>
      <w:szCs w:val="24"/>
      <w:lang w:val="id-ID" w:bidi="en-US"/>
    </w:rPr>
  </w:style>
  <w:style w:type="paragraph" w:styleId="27">
    <w:name w:val="toc 3"/>
    <w:basedOn w:val="1"/>
    <w:next w:val="1"/>
    <w:unhideWhenUsed/>
    <w:uiPriority w:val="39"/>
    <w:pPr>
      <w:tabs>
        <w:tab w:val="right" w:leader="dot" w:pos="7928"/>
      </w:tabs>
      <w:spacing w:after="100" w:line="480" w:lineRule="auto"/>
      <w:ind w:left="440"/>
    </w:pPr>
    <w:rPr>
      <w:rFonts w:ascii="Times New Roman" w:hAnsi="Times New Roman" w:cs="Times New Roman"/>
      <w:sz w:val="24"/>
      <w:szCs w:val="24"/>
      <w:lang w:val="id-ID"/>
    </w:rPr>
  </w:style>
  <w:style w:type="character" w:customStyle="1" w:styleId="28">
    <w:name w:val="Heading 1 Char"/>
    <w:basedOn w:val="11"/>
    <w:link w:val="2"/>
    <w:uiPriority w:val="9"/>
    <w:rPr>
      <w:rFonts w:asciiTheme="majorHAnsi" w:hAnsiTheme="majorHAnsi" w:eastAsiaTheme="majorEastAsia" w:cstheme="majorBidi"/>
      <w:color w:val="366091" w:themeColor="accent1" w:themeShade="BF"/>
      <w:sz w:val="32"/>
      <w:szCs w:val="32"/>
      <w:lang w:val="en-US"/>
    </w:rPr>
  </w:style>
  <w:style w:type="character" w:customStyle="1" w:styleId="29">
    <w:name w:val="Heading 2 Char"/>
    <w:basedOn w:val="11"/>
    <w:link w:val="3"/>
    <w:uiPriority w:val="9"/>
    <w:rPr>
      <w:rFonts w:asciiTheme="majorHAnsi" w:hAnsiTheme="majorHAnsi" w:eastAsiaTheme="majorEastAsia" w:cstheme="majorBidi"/>
      <w:color w:val="366091" w:themeColor="accent1" w:themeShade="BF"/>
      <w:sz w:val="26"/>
      <w:szCs w:val="26"/>
      <w:lang w:val="en-US"/>
    </w:rPr>
  </w:style>
  <w:style w:type="character" w:customStyle="1" w:styleId="30">
    <w:name w:val="Heading 3 Char"/>
    <w:basedOn w:val="11"/>
    <w:link w:val="4"/>
    <w:uiPriority w:val="9"/>
    <w:rPr>
      <w:rFonts w:asciiTheme="majorHAnsi" w:hAnsiTheme="majorHAnsi" w:eastAsiaTheme="majorEastAsia" w:cstheme="majorBidi"/>
      <w:color w:val="243F61" w:themeColor="accent1" w:themeShade="7F"/>
      <w:sz w:val="24"/>
      <w:szCs w:val="24"/>
      <w:lang w:val="en-US"/>
    </w:rPr>
  </w:style>
  <w:style w:type="character" w:customStyle="1" w:styleId="31">
    <w:name w:val="Heading 4 Char"/>
    <w:basedOn w:val="11"/>
    <w:link w:val="5"/>
    <w:uiPriority w:val="9"/>
    <w:rPr>
      <w:rFonts w:ascii="Calibri" w:hAnsi="Calibri" w:eastAsia="Times New Roman" w:cs="Times New Roman"/>
      <w:b/>
      <w:bCs/>
      <w:sz w:val="28"/>
      <w:szCs w:val="28"/>
      <w:lang w:val="en-US" w:bidi="en-US"/>
    </w:rPr>
  </w:style>
  <w:style w:type="character" w:customStyle="1" w:styleId="32">
    <w:name w:val="Heading 5 Char"/>
    <w:basedOn w:val="11"/>
    <w:link w:val="6"/>
    <w:uiPriority w:val="9"/>
    <w:rPr>
      <w:rFonts w:ascii="Calibri" w:hAnsi="Calibri" w:eastAsia="Times New Roman" w:cs="Times New Roman"/>
      <w:b/>
      <w:bCs/>
      <w:i/>
      <w:iCs/>
      <w:sz w:val="26"/>
      <w:szCs w:val="26"/>
      <w:lang w:val="en-US" w:bidi="en-US"/>
    </w:rPr>
  </w:style>
  <w:style w:type="character" w:customStyle="1" w:styleId="33">
    <w:name w:val="Heading 6 Char"/>
    <w:basedOn w:val="11"/>
    <w:link w:val="7"/>
    <w:uiPriority w:val="9"/>
    <w:rPr>
      <w:rFonts w:ascii="Calibri" w:hAnsi="Calibri" w:eastAsia="Times New Roman" w:cs="Times New Roman"/>
      <w:b/>
      <w:bCs/>
      <w:lang w:val="en-US" w:bidi="en-US"/>
    </w:rPr>
  </w:style>
  <w:style w:type="character" w:customStyle="1" w:styleId="34">
    <w:name w:val="Heading 7 Char"/>
    <w:basedOn w:val="11"/>
    <w:link w:val="8"/>
    <w:semiHidden/>
    <w:qFormat/>
    <w:uiPriority w:val="9"/>
    <w:rPr>
      <w:rFonts w:ascii="Calibri" w:hAnsi="Calibri" w:eastAsia="Times New Roman" w:cs="Times New Roman"/>
      <w:sz w:val="24"/>
      <w:szCs w:val="24"/>
      <w:lang w:val="en-US" w:bidi="en-US"/>
    </w:rPr>
  </w:style>
  <w:style w:type="character" w:customStyle="1" w:styleId="35">
    <w:name w:val="Heading 8 Char"/>
    <w:basedOn w:val="11"/>
    <w:link w:val="9"/>
    <w:uiPriority w:val="9"/>
    <w:rPr>
      <w:rFonts w:ascii="Calibri" w:hAnsi="Calibri" w:eastAsia="Times New Roman" w:cs="Times New Roman"/>
      <w:i/>
      <w:iCs/>
      <w:sz w:val="24"/>
      <w:szCs w:val="24"/>
      <w:lang w:val="en-US" w:bidi="en-US"/>
    </w:rPr>
  </w:style>
  <w:style w:type="character" w:customStyle="1" w:styleId="36">
    <w:name w:val="Heading 9 Char"/>
    <w:basedOn w:val="11"/>
    <w:link w:val="10"/>
    <w:semiHidden/>
    <w:uiPriority w:val="9"/>
    <w:rPr>
      <w:rFonts w:ascii="Cambria" w:hAnsi="Cambria" w:eastAsia="Times New Roman" w:cs="Times New Roman"/>
      <w:lang w:val="en-US" w:bidi="en-US"/>
    </w:rPr>
  </w:style>
  <w:style w:type="character" w:customStyle="1" w:styleId="37">
    <w:name w:val="Header Char"/>
    <w:basedOn w:val="11"/>
    <w:link w:val="19"/>
    <w:uiPriority w:val="99"/>
    <w:rPr>
      <w:lang w:val="en-US"/>
    </w:rPr>
  </w:style>
  <w:style w:type="character" w:customStyle="1" w:styleId="38">
    <w:name w:val="Footer Char"/>
    <w:basedOn w:val="11"/>
    <w:link w:val="18"/>
    <w:uiPriority w:val="99"/>
    <w:rPr>
      <w:lang w:val="en-US"/>
    </w:rPr>
  </w:style>
  <w:style w:type="character" w:customStyle="1" w:styleId="39">
    <w:name w:val="Balloon Text Char"/>
    <w:basedOn w:val="11"/>
    <w:link w:val="13"/>
    <w:uiPriority w:val="0"/>
    <w:rPr>
      <w:rFonts w:ascii="Tahoma" w:hAnsi="Tahoma" w:cs="Tahoma"/>
      <w:sz w:val="16"/>
      <w:szCs w:val="16"/>
      <w:lang w:val="en-US"/>
    </w:rPr>
  </w:style>
  <w:style w:type="paragraph" w:customStyle="1" w:styleId="40">
    <w:name w:val="TOC Heading"/>
    <w:basedOn w:val="2"/>
    <w:next w:val="1"/>
    <w:unhideWhenUsed/>
    <w:qFormat/>
    <w:uiPriority w:val="39"/>
    <w:pPr>
      <w:spacing w:line="259" w:lineRule="auto"/>
      <w:ind w:left="0" w:firstLine="0"/>
      <w:outlineLvl w:val="9"/>
    </w:pPr>
  </w:style>
  <w:style w:type="paragraph" w:styleId="41">
    <w:name w:val="List Paragraph"/>
    <w:basedOn w:val="1"/>
    <w:qFormat/>
    <w:uiPriority w:val="34"/>
    <w:pPr>
      <w:ind w:left="720"/>
      <w:contextualSpacing/>
    </w:pPr>
  </w:style>
  <w:style w:type="table" w:customStyle="1" w:styleId="42">
    <w:name w:val="Table Grid1"/>
    <w:basedOn w:val="12"/>
    <w:uiPriority w:val="59"/>
    <w:pPr>
      <w:spacing w:after="0" w:line="240" w:lineRule="auto"/>
    </w:pPr>
    <w:rPr>
      <w:rFonts w:ascii="Calibri" w:hAnsi="Calibri" w:eastAsia="Times New Roman" w:cs="Times New Roman"/>
      <w:sz w:val="20"/>
      <w:szCs w:val="20"/>
      <w:lang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
    <w:name w:val="Title Char"/>
    <w:basedOn w:val="11"/>
    <w:link w:val="24"/>
    <w:uiPriority w:val="10"/>
    <w:rPr>
      <w:rFonts w:ascii="Cambria" w:hAnsi="Cambria" w:eastAsia="Times New Roman" w:cs="Times New Roman"/>
      <w:b/>
      <w:bCs/>
      <w:kern w:val="28"/>
      <w:sz w:val="32"/>
      <w:szCs w:val="32"/>
      <w:lang w:val="en-US" w:bidi="en-US"/>
    </w:rPr>
  </w:style>
  <w:style w:type="character" w:customStyle="1" w:styleId="44">
    <w:name w:val="Subtitle Char"/>
    <w:basedOn w:val="11"/>
    <w:link w:val="22"/>
    <w:uiPriority w:val="11"/>
    <w:rPr>
      <w:rFonts w:ascii="Cambria" w:hAnsi="Cambria" w:eastAsia="Times New Roman" w:cs="Times New Roman"/>
      <w:sz w:val="24"/>
      <w:szCs w:val="24"/>
      <w:lang w:val="en-US" w:bidi="en-US"/>
    </w:rPr>
  </w:style>
  <w:style w:type="paragraph" w:styleId="45">
    <w:name w:val="No Spacing"/>
    <w:basedOn w:val="1"/>
    <w:qFormat/>
    <w:uiPriority w:val="1"/>
    <w:pPr>
      <w:spacing w:before="0" w:after="0" w:line="240" w:lineRule="auto"/>
      <w:ind w:left="0" w:firstLine="0"/>
    </w:pPr>
    <w:rPr>
      <w:rFonts w:ascii="Calibri" w:hAnsi="Calibri" w:eastAsia="Times New Roman" w:cs="Times New Roman"/>
      <w:sz w:val="24"/>
      <w:szCs w:val="32"/>
      <w:lang w:bidi="en-US"/>
    </w:rPr>
  </w:style>
  <w:style w:type="paragraph" w:styleId="46">
    <w:name w:val="Quote"/>
    <w:basedOn w:val="1"/>
    <w:next w:val="1"/>
    <w:link w:val="47"/>
    <w:qFormat/>
    <w:uiPriority w:val="29"/>
    <w:pPr>
      <w:spacing w:before="0" w:after="0" w:line="240" w:lineRule="auto"/>
      <w:ind w:left="0" w:firstLine="0"/>
    </w:pPr>
    <w:rPr>
      <w:rFonts w:ascii="Calibri" w:hAnsi="Calibri" w:eastAsia="Times New Roman" w:cs="Times New Roman"/>
      <w:i/>
      <w:sz w:val="24"/>
      <w:szCs w:val="24"/>
      <w:lang w:bidi="en-US"/>
    </w:rPr>
  </w:style>
  <w:style w:type="character" w:customStyle="1" w:styleId="47">
    <w:name w:val="Quote Char"/>
    <w:basedOn w:val="11"/>
    <w:link w:val="46"/>
    <w:uiPriority w:val="29"/>
    <w:rPr>
      <w:rFonts w:ascii="Calibri" w:hAnsi="Calibri" w:eastAsia="Times New Roman" w:cs="Times New Roman"/>
      <w:i/>
      <w:sz w:val="24"/>
      <w:szCs w:val="24"/>
      <w:lang w:val="en-US" w:bidi="en-US"/>
    </w:rPr>
  </w:style>
  <w:style w:type="paragraph" w:styleId="48">
    <w:name w:val="Intense Quote"/>
    <w:basedOn w:val="1"/>
    <w:next w:val="1"/>
    <w:link w:val="49"/>
    <w:qFormat/>
    <w:uiPriority w:val="30"/>
    <w:pPr>
      <w:spacing w:before="0" w:after="0" w:line="240" w:lineRule="auto"/>
      <w:ind w:left="720" w:right="720" w:firstLine="0"/>
    </w:pPr>
    <w:rPr>
      <w:rFonts w:ascii="Calibri" w:hAnsi="Calibri" w:eastAsia="Times New Roman" w:cs="Times New Roman"/>
      <w:b/>
      <w:i/>
      <w:sz w:val="24"/>
      <w:lang w:bidi="en-US"/>
    </w:rPr>
  </w:style>
  <w:style w:type="character" w:customStyle="1" w:styleId="49">
    <w:name w:val="Intense Quote Char"/>
    <w:basedOn w:val="11"/>
    <w:link w:val="48"/>
    <w:uiPriority w:val="30"/>
    <w:rPr>
      <w:rFonts w:ascii="Calibri" w:hAnsi="Calibri" w:eastAsia="Times New Roman" w:cs="Times New Roman"/>
      <w:b/>
      <w:i/>
      <w:sz w:val="24"/>
      <w:lang w:val="en-US" w:bidi="en-US"/>
    </w:rPr>
  </w:style>
  <w:style w:type="character" w:customStyle="1" w:styleId="50">
    <w:name w:val="Subtle Emphasis"/>
    <w:qFormat/>
    <w:uiPriority w:val="19"/>
    <w:rPr>
      <w:i/>
      <w:color w:val="5A5A5A"/>
    </w:rPr>
  </w:style>
  <w:style w:type="character" w:customStyle="1" w:styleId="51">
    <w:name w:val="Intense Emphasis"/>
    <w:basedOn w:val="11"/>
    <w:qFormat/>
    <w:uiPriority w:val="21"/>
    <w:rPr>
      <w:b/>
      <w:i/>
      <w:sz w:val="24"/>
      <w:szCs w:val="24"/>
      <w:u w:val="single"/>
    </w:rPr>
  </w:style>
  <w:style w:type="character" w:customStyle="1" w:styleId="52">
    <w:name w:val="Subtle Reference"/>
    <w:basedOn w:val="11"/>
    <w:qFormat/>
    <w:uiPriority w:val="31"/>
    <w:rPr>
      <w:sz w:val="24"/>
      <w:szCs w:val="24"/>
      <w:u w:val="single"/>
    </w:rPr>
  </w:style>
  <w:style w:type="character" w:customStyle="1" w:styleId="53">
    <w:name w:val="Intense Reference"/>
    <w:basedOn w:val="11"/>
    <w:qFormat/>
    <w:uiPriority w:val="32"/>
    <w:rPr>
      <w:b/>
      <w:sz w:val="24"/>
      <w:u w:val="single"/>
    </w:rPr>
  </w:style>
  <w:style w:type="character" w:customStyle="1" w:styleId="54">
    <w:name w:val="Book Title"/>
    <w:basedOn w:val="11"/>
    <w:qFormat/>
    <w:uiPriority w:val="33"/>
    <w:rPr>
      <w:rFonts w:ascii="Cambria" w:hAnsi="Cambria" w:eastAsia="Times New Roman"/>
      <w:b/>
      <w:i/>
      <w:sz w:val="24"/>
      <w:szCs w:val="24"/>
    </w:rPr>
  </w:style>
  <w:style w:type="character" w:customStyle="1" w:styleId="55">
    <w:name w:val="Comment Text Char"/>
    <w:basedOn w:val="11"/>
    <w:link w:val="15"/>
    <w:uiPriority w:val="0"/>
    <w:rPr>
      <w:rFonts w:ascii="Calibri" w:hAnsi="Calibri" w:eastAsia="Times New Roman" w:cs="Times New Roman"/>
      <w:sz w:val="20"/>
      <w:szCs w:val="20"/>
      <w:lang w:val="en-US" w:bidi="en-US"/>
    </w:rPr>
  </w:style>
  <w:style w:type="character" w:customStyle="1" w:styleId="56">
    <w:name w:val="Comment Subject Char"/>
    <w:basedOn w:val="55"/>
    <w:link w:val="16"/>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5.pn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jpeg"/><Relationship Id="rId27" Type="http://schemas.openxmlformats.org/officeDocument/2006/relationships/image" Target="media/image4.png"/><Relationship Id="rId26" Type="http://schemas.microsoft.com/office/2007/relationships/diagramDrawing" Target="diagrams/drawing2.xml"/><Relationship Id="rId25" Type="http://schemas.openxmlformats.org/officeDocument/2006/relationships/diagramColors" Target="diagrams/colors2.xml"/><Relationship Id="rId24" Type="http://schemas.openxmlformats.org/officeDocument/2006/relationships/diagramQuickStyle" Target="diagrams/quickStyle2.xml"/><Relationship Id="rId23" Type="http://schemas.openxmlformats.org/officeDocument/2006/relationships/diagramLayout" Target="diagrams/layout2.xml"/><Relationship Id="rId22" Type="http://schemas.openxmlformats.org/officeDocument/2006/relationships/diagramData" Target="diagrams/data2.xml"/><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C92C397-8E65-4ADF-9E3D-ADF3BD6F11EE}" type="doc">
      <dgm:prSet loTypeId="urn:microsoft.com/office/officeart/2005/8/layout/vList6" loCatId="list" qsTypeId="urn:microsoft.com/office/officeart/2005/8/quickstyle/simple3" qsCatId="simple" csTypeId="urn:microsoft.com/office/officeart/2005/8/colors/accent1_2" csCatId="accent1" phldr="1"/>
      <dgm:spPr/>
      <dgm:t>
        <a:bodyPr/>
        <a:p>
          <a:endParaRPr lang="id-ID"/>
        </a:p>
      </dgm:t>
    </dgm:pt>
    <dgm:pt modelId="{5F27ACF0-F093-4C15-8473-2D6681D22D97}">
      <dgm:prSet phldrT="[Text]" custT="1"/>
      <dgm:spPr>
        <a:xfrm>
          <a:off x="0" y="888"/>
          <a:ext cx="1181099" cy="4812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KEPALA DUSUN I</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84EBDFA0-E334-4A6C-82FB-AE452614669A}" cxnId="{6B96CF14-E793-4132-A6AB-611CDA020ECB}" type="parTrans">
      <dgm:prSet/>
      <dgm:spPr/>
      <dgm:t>
        <a:bodyPr/>
        <a:p>
          <a:endParaRPr lang="id-ID" sz="2000"/>
        </a:p>
      </dgm:t>
    </dgm:pt>
    <dgm:pt modelId="{6B834418-F0D0-4F98-8793-9078732C442B}" cxnId="{6B96CF14-E793-4132-A6AB-611CDA020ECB}" type="sibTrans">
      <dgm:prSet/>
      <dgm:spPr/>
      <dgm:t>
        <a:bodyPr/>
        <a:p>
          <a:endParaRPr lang="id-ID" sz="2000"/>
        </a:p>
      </dgm:t>
    </dgm:pt>
    <dgm:pt modelId="{97C65A3A-F997-475D-8C73-687336C9A094}">
      <dgm:prSet phldrT="[Text]" custT="1"/>
      <dgm:spPr>
        <a:xfrm>
          <a:off x="150" y="530222"/>
          <a:ext cx="1185784" cy="4812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KEPALA DUSUN II</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3D21E95E-7759-4A18-B8F2-03F5836C6799}" cxnId="{6600A80C-D47D-435A-9E41-6BB0C327466E}" type="parTrans">
      <dgm:prSet/>
      <dgm:spPr/>
      <dgm:t>
        <a:bodyPr/>
        <a:p>
          <a:endParaRPr lang="id-ID" sz="2000"/>
        </a:p>
      </dgm:t>
    </dgm:pt>
    <dgm:pt modelId="{7A7F6FBC-FF38-412B-90DD-98BC9A8FAD70}" cxnId="{6600A80C-D47D-435A-9E41-6BB0C327466E}" type="sibTrans">
      <dgm:prSet/>
      <dgm:spPr/>
      <dgm:t>
        <a:bodyPr/>
        <a:p>
          <a:endParaRPr lang="id-ID" sz="2000"/>
        </a:p>
      </dgm:t>
    </dgm:pt>
    <dgm:pt modelId="{1D4909B2-6510-4B5E-BA65-695C14AC2631}">
      <dgm:prSet phldrT="[Text]" custT="1"/>
      <dgm:spPr>
        <a:xfrm>
          <a:off x="0" y="1059556"/>
          <a:ext cx="1181099" cy="4812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KEPALA DUSUN III</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2FA292A7-436E-4576-BC0E-DB1F58012EDA}" cxnId="{13DE3F6B-32A8-4BE5-BD51-CEF765D0BC05}" type="parTrans">
      <dgm:prSet/>
      <dgm:spPr/>
      <dgm:t>
        <a:bodyPr/>
        <a:p>
          <a:endParaRPr lang="id-ID" sz="2000"/>
        </a:p>
      </dgm:t>
    </dgm:pt>
    <dgm:pt modelId="{A62F958E-A34B-47ED-879C-26E1B678D9C7}" cxnId="{13DE3F6B-32A8-4BE5-BD51-CEF765D0BC05}" type="sibTrans">
      <dgm:prSet/>
      <dgm:spPr/>
      <dgm:t>
        <a:bodyPr/>
        <a:p>
          <a:endParaRPr lang="id-ID" sz="2000"/>
        </a:p>
      </dgm:t>
    </dgm:pt>
    <dgm:pt modelId="{A769CE85-AD1E-48DA-BD27-DFAB86EAADE9}">
      <dgm:prSet phldrT="[Text]" custT="1"/>
      <dgm:spPr>
        <a:xfrm>
          <a:off x="0" y="1588889"/>
          <a:ext cx="1181099" cy="4812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KEPALA DUSUN IV</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D6F88DAE-1BF4-4D30-8153-C7F7DAF2A891}" cxnId="{ED180B5F-EC38-48F7-8B5F-16D52C572E7B}" type="parTrans">
      <dgm:prSet/>
      <dgm:spPr/>
      <dgm:t>
        <a:bodyPr/>
        <a:p>
          <a:endParaRPr lang="en-US"/>
        </a:p>
      </dgm:t>
    </dgm:pt>
    <dgm:pt modelId="{310B0AFC-0CD6-441F-9FDE-6ACDA0CB6DD0}" cxnId="{ED180B5F-EC38-48F7-8B5F-16D52C572E7B}" type="sibTrans">
      <dgm:prSet/>
      <dgm:spPr/>
      <dgm:t>
        <a:bodyPr/>
        <a:p>
          <a:endParaRPr lang="en-US"/>
        </a:p>
      </dgm:t>
    </dgm:pt>
    <dgm:pt modelId="{C5A7C97C-2FAA-45FB-A655-3B964D65D9E6}">
      <dgm:prSet phldrT="[Text]" custT="1"/>
      <dgm:spPr>
        <a:xfrm>
          <a:off x="1181099" y="1588889"/>
          <a:ext cx="1771650"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LISTAVIA</a:t>
          </a:r>
        </a:p>
      </dgm:t>
    </dgm:pt>
    <dgm:pt modelId="{A3EC15C3-9727-4B76-9788-5D6B7476E86A}" cxnId="{03C6C2FD-75B2-4EFC-B50E-EB125EB9E8AE}" type="parTrans">
      <dgm:prSet/>
      <dgm:spPr/>
      <dgm:t>
        <a:bodyPr/>
        <a:p>
          <a:endParaRPr lang="en-US"/>
        </a:p>
      </dgm:t>
    </dgm:pt>
    <dgm:pt modelId="{3361D457-BDCE-4A7B-9F4B-2CF1C74FE90F}" cxnId="{03C6C2FD-75B2-4EFC-B50E-EB125EB9E8AE}" type="sibTrans">
      <dgm:prSet/>
      <dgm:spPr/>
      <dgm:t>
        <a:bodyPr/>
        <a:p>
          <a:endParaRPr lang="en-US"/>
        </a:p>
      </dgm:t>
    </dgm:pt>
    <dgm:pt modelId="{72051C6C-D175-446C-BBCE-C3F2121019EA}">
      <dgm:prSet phldrT="[Text]" custT="1"/>
      <dgm:spPr>
        <a:xfrm>
          <a:off x="0" y="2118223"/>
          <a:ext cx="1181099" cy="48121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KEPALA DUSUN V</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FC7157B5-8682-4C3B-A515-F29A845F41A3}" cxnId="{EC0C3349-49A1-4CBF-95B2-0AD8B2240DF0}" type="parTrans">
      <dgm:prSet/>
      <dgm:spPr/>
      <dgm:t>
        <a:bodyPr/>
        <a:p>
          <a:endParaRPr lang="en-US"/>
        </a:p>
      </dgm:t>
    </dgm:pt>
    <dgm:pt modelId="{842A825B-16A9-4F41-B5FC-81015DAE5F30}" cxnId="{EC0C3349-49A1-4CBF-95B2-0AD8B2240DF0}" type="sibTrans">
      <dgm:prSet/>
      <dgm:spPr/>
      <dgm:t>
        <a:bodyPr/>
        <a:p>
          <a:endParaRPr lang="en-US"/>
        </a:p>
      </dgm:t>
    </dgm:pt>
    <dgm:pt modelId="{AC44B4D2-6CEC-4967-A1DB-FA27D8EBD0CC}">
      <dgm:prSet phldrT="[Text]" custT="1"/>
      <dgm:spPr>
        <a:xfrm>
          <a:off x="1181099" y="2041994"/>
          <a:ext cx="1771650"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NURSIN</a:t>
          </a:r>
        </a:p>
      </dgm:t>
    </dgm:pt>
    <dgm:pt modelId="{72D7A614-CA50-4A17-A0FF-1473AF6B2CA9}" cxnId="{1AB9DDA2-433F-4310-9C1B-8DAD8EEA65D2}" type="parTrans">
      <dgm:prSet/>
      <dgm:spPr/>
      <dgm:t>
        <a:bodyPr/>
        <a:p>
          <a:endParaRPr lang="en-US"/>
        </a:p>
      </dgm:t>
    </dgm:pt>
    <dgm:pt modelId="{D6D99249-AA0E-4C5A-A19A-FC341891AABE}" cxnId="{1AB9DDA2-433F-4310-9C1B-8DAD8EEA65D2}" type="sibTrans">
      <dgm:prSet/>
      <dgm:spPr/>
      <dgm:t>
        <a:bodyPr/>
        <a:p>
          <a:endParaRPr lang="en-US"/>
        </a:p>
      </dgm:t>
    </dgm:pt>
    <dgm:pt modelId="{7908FE26-C462-4381-8D2B-60C9020B48DF}">
      <dgm:prSet custT="1"/>
      <dgm:spPr>
        <a:xfrm>
          <a:off x="1146552" y="0"/>
          <a:ext cx="1771650"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SARTO</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83029818-DEBF-4ACA-BD5D-32634AA2487E}" cxnId="{B91CF2B1-2677-498B-B4A0-441CDBA8736C}" type="parTrans">
      <dgm:prSet/>
      <dgm:spPr/>
      <dgm:t>
        <a:bodyPr/>
        <a:p>
          <a:endParaRPr lang="en-US"/>
        </a:p>
      </dgm:t>
    </dgm:pt>
    <dgm:pt modelId="{922A7E6E-6AF5-4939-A6C2-C27A7134B8DE}" cxnId="{B91CF2B1-2677-498B-B4A0-441CDBA8736C}" type="sibTrans">
      <dgm:prSet/>
      <dgm:spPr/>
      <dgm:t>
        <a:bodyPr/>
        <a:p>
          <a:endParaRPr lang="en-US"/>
        </a:p>
      </dgm:t>
    </dgm:pt>
    <dgm:pt modelId="{E356B909-2311-4B79-8C13-DBFD5E41D1D1}">
      <dgm:prSet custT="1"/>
      <dgm:spPr>
        <a:xfrm>
          <a:off x="1145411" y="523971"/>
          <a:ext cx="1766664"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NURWATI</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42F04219-51D8-4DBE-B6BE-42B54266BA79}" cxnId="{736C0B6E-C4E7-4BE2-9243-B02920DF1AA9}" type="parTrans">
      <dgm:prSet/>
      <dgm:spPr/>
      <dgm:t>
        <a:bodyPr/>
        <a:p>
          <a:endParaRPr lang="en-US"/>
        </a:p>
      </dgm:t>
    </dgm:pt>
    <dgm:pt modelId="{E1EFB18A-C497-4935-A48E-0B640692D519}" cxnId="{736C0B6E-C4E7-4BE2-9243-B02920DF1AA9}" type="sibTrans">
      <dgm:prSet/>
      <dgm:spPr/>
      <dgm:t>
        <a:bodyPr/>
        <a:p>
          <a:endParaRPr lang="en-US"/>
        </a:p>
      </dgm:t>
    </dgm:pt>
    <dgm:pt modelId="{77759629-24D6-4629-8C25-5E41AD7C74D6}">
      <dgm:prSet custT="1"/>
      <dgm:spPr>
        <a:xfrm>
          <a:off x="1181099" y="1059556"/>
          <a:ext cx="1771650"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IKBAL</a:t>
          </a:r>
        </a:p>
      </dgm:t>
    </dgm:pt>
    <dgm:pt modelId="{A7886D5D-C44A-461D-8B81-0C040B4CE5EE}" cxnId="{B2CA6D42-03AE-4B68-B831-F2CAE1358A10}" type="parTrans">
      <dgm:prSet/>
      <dgm:spPr/>
      <dgm:t>
        <a:bodyPr/>
        <a:p>
          <a:endParaRPr lang="en-US"/>
        </a:p>
      </dgm:t>
    </dgm:pt>
    <dgm:pt modelId="{2FF0AF31-C848-46A8-860D-4AA7F3B51C37}" cxnId="{B2CA6D42-03AE-4B68-B831-F2CAE1358A10}" type="sibTrans">
      <dgm:prSet/>
      <dgm:spPr/>
      <dgm:t>
        <a:bodyPr/>
        <a:p>
          <a:endParaRPr lang="en-US"/>
        </a:p>
      </dgm:t>
    </dgm:pt>
    <dgm:pt modelId="{E36430E3-17FF-4D39-AF20-44DA0660C24A}">
      <dgm:prSet custT="1"/>
      <dgm:spPr>
        <a:xfrm>
          <a:off x="1181099" y="1059556"/>
          <a:ext cx="1771650" cy="48121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FAD98D53-6A42-4884-BCFD-BAF4F925A92D}" cxnId="{C7265F4B-0FE2-42FF-A296-33F12C20A3A4}" type="parTrans">
      <dgm:prSet/>
      <dgm:spPr/>
      <dgm:t>
        <a:bodyPr/>
        <a:p>
          <a:endParaRPr lang="id-ID"/>
        </a:p>
      </dgm:t>
    </dgm:pt>
    <dgm:pt modelId="{55827469-47D6-42F9-8468-A4367D92BFDE}" cxnId="{C7265F4B-0FE2-42FF-A296-33F12C20A3A4}" type="sibTrans">
      <dgm:prSet/>
      <dgm:spPr/>
      <dgm:t>
        <a:bodyPr/>
        <a:p>
          <a:endParaRPr lang="id-ID"/>
        </a:p>
      </dgm:t>
    </dgm:pt>
    <dgm:pt modelId="{8CDCC87A-2105-4A29-A70F-272E5E6B9233}" type="pres">
      <dgm:prSet presAssocID="{1C92C397-8E65-4ADF-9E3D-ADF3BD6F11EE}" presName="Name0" presStyleCnt="0">
        <dgm:presLayoutVars>
          <dgm:dir/>
          <dgm:animLvl val="lvl"/>
          <dgm:resizeHandles/>
        </dgm:presLayoutVars>
      </dgm:prSet>
      <dgm:spPr/>
      <dgm:t>
        <a:bodyPr/>
        <a:p>
          <a:endParaRPr lang="id-ID"/>
        </a:p>
      </dgm:t>
    </dgm:pt>
    <dgm:pt modelId="{7CCDF401-54FA-4F0F-BACC-C49CD3453065}" type="pres">
      <dgm:prSet presAssocID="{5F27ACF0-F093-4C15-8473-2D6681D22D97}" presName="linNode" presStyleCnt="0"/>
      <dgm:spPr/>
    </dgm:pt>
    <dgm:pt modelId="{3D22EAC6-84EE-4AFC-8662-D54C2D4E952D}" type="pres">
      <dgm:prSet presAssocID="{5F27ACF0-F093-4C15-8473-2D6681D22D97}" presName="parentShp" presStyleLbl="node1" presStyleIdx="0" presStyleCnt="5">
        <dgm:presLayoutVars>
          <dgm:bulletEnabled val="1"/>
        </dgm:presLayoutVars>
      </dgm:prSet>
      <dgm:spPr>
        <a:prstGeom prst="roundRect">
          <a:avLst/>
        </a:prstGeom>
      </dgm:spPr>
      <dgm:t>
        <a:bodyPr/>
        <a:p>
          <a:endParaRPr lang="id-ID"/>
        </a:p>
      </dgm:t>
    </dgm:pt>
    <dgm:pt modelId="{5532BEFD-0447-4638-83DA-4EAE69706071}" type="pres">
      <dgm:prSet presAssocID="{5F27ACF0-F093-4C15-8473-2D6681D22D97}" presName="childShp" presStyleLbl="bgAccFollowNode1" presStyleIdx="0" presStyleCnt="5" custScaleX="63393" custLinFactNeighborX="-14836" custLinFactNeighborY="-489">
        <dgm:presLayoutVars>
          <dgm:bulletEnabled val="1"/>
        </dgm:presLayoutVars>
      </dgm:prSet>
      <dgm:spPr>
        <a:prstGeom prst="rightArrow">
          <a:avLst>
            <a:gd name="adj1" fmla="val 75000"/>
            <a:gd name="adj2" fmla="val 50000"/>
          </a:avLst>
        </a:prstGeom>
      </dgm:spPr>
      <dgm:t>
        <a:bodyPr/>
        <a:p>
          <a:endParaRPr lang="id-ID"/>
        </a:p>
      </dgm:t>
    </dgm:pt>
    <dgm:pt modelId="{18F10940-CE55-4850-8A61-5D87C6080B91}" type="pres">
      <dgm:prSet presAssocID="{6B834418-F0D0-4F98-8793-9078732C442B}" presName="spacing" presStyleCnt="0"/>
      <dgm:spPr/>
    </dgm:pt>
    <dgm:pt modelId="{B2348547-95FE-4F3E-8E6B-DC8CF005399D}" type="pres">
      <dgm:prSet presAssocID="{97C65A3A-F997-475D-8C73-687336C9A094}" presName="linNode" presStyleCnt="0"/>
      <dgm:spPr/>
    </dgm:pt>
    <dgm:pt modelId="{D01AF802-CBF7-4FA2-A797-436D04C8EB88}" type="pres">
      <dgm:prSet presAssocID="{97C65A3A-F997-475D-8C73-687336C9A094}" presName="parentShp" presStyleLbl="node1" presStyleIdx="1" presStyleCnt="5" custScaleX="99188" custLinFactNeighborX="8432">
        <dgm:presLayoutVars>
          <dgm:bulletEnabled val="1"/>
        </dgm:presLayoutVars>
      </dgm:prSet>
      <dgm:spPr>
        <a:prstGeom prst="roundRect">
          <a:avLst/>
        </a:prstGeom>
      </dgm:spPr>
      <dgm:t>
        <a:bodyPr/>
        <a:p>
          <a:endParaRPr lang="id-ID"/>
        </a:p>
      </dgm:t>
    </dgm:pt>
    <dgm:pt modelId="{7201AA9D-4986-43D1-89B0-EAB441D6FA13}" type="pres">
      <dgm:prSet presAssocID="{97C65A3A-F997-475D-8C73-687336C9A094}" presName="childShp" presStyleLbl="bgAccFollowNode1" presStyleIdx="1" presStyleCnt="5" custScaleX="69829" custLinFactNeighborX="-6531" custLinFactNeighborY="-1603">
        <dgm:presLayoutVars>
          <dgm:bulletEnabled val="1"/>
        </dgm:presLayoutVars>
      </dgm:prSet>
      <dgm:spPr>
        <a:prstGeom prst="rightArrow">
          <a:avLst>
            <a:gd name="adj1" fmla="val 75000"/>
            <a:gd name="adj2" fmla="val 50000"/>
          </a:avLst>
        </a:prstGeom>
      </dgm:spPr>
      <dgm:t>
        <a:bodyPr/>
        <a:p>
          <a:endParaRPr lang="id-ID"/>
        </a:p>
      </dgm:t>
    </dgm:pt>
    <dgm:pt modelId="{4401B423-AB5D-46D5-909D-8834F686357D}" type="pres">
      <dgm:prSet presAssocID="{7A7F6FBC-FF38-412B-90DD-98BC9A8FAD70}" presName="spacing" presStyleCnt="0"/>
      <dgm:spPr/>
    </dgm:pt>
    <dgm:pt modelId="{8FB92935-610C-40B8-BC55-8A7B13C740BA}" type="pres">
      <dgm:prSet presAssocID="{1D4909B2-6510-4B5E-BA65-695C14AC2631}" presName="linNode" presStyleCnt="0"/>
      <dgm:spPr/>
    </dgm:pt>
    <dgm:pt modelId="{90E29389-BB61-4F2C-9948-5A685E61E495}" type="pres">
      <dgm:prSet presAssocID="{1D4909B2-6510-4B5E-BA65-695C14AC2631}" presName="parentShp" presStyleLbl="node1" presStyleIdx="2" presStyleCnt="5">
        <dgm:presLayoutVars>
          <dgm:bulletEnabled val="1"/>
        </dgm:presLayoutVars>
      </dgm:prSet>
      <dgm:spPr>
        <a:prstGeom prst="roundRect">
          <a:avLst/>
        </a:prstGeom>
      </dgm:spPr>
      <dgm:t>
        <a:bodyPr/>
        <a:p>
          <a:endParaRPr lang="id-ID"/>
        </a:p>
      </dgm:t>
    </dgm:pt>
    <dgm:pt modelId="{775BC3BD-6D9D-42DF-A948-71A75FFE309F}" type="pres">
      <dgm:prSet presAssocID="{1D4909B2-6510-4B5E-BA65-695C14AC2631}" presName="childShp" presStyleLbl="bgAccFollowNode1" presStyleIdx="2" presStyleCnt="5" custScaleX="63393" custLinFactNeighborX="-11911" custLinFactNeighborY="-304">
        <dgm:presLayoutVars>
          <dgm:bulletEnabled val="1"/>
        </dgm:presLayoutVars>
      </dgm:prSet>
      <dgm:spPr>
        <a:prstGeom prst="rightArrow">
          <a:avLst>
            <a:gd name="adj1" fmla="val 75000"/>
            <a:gd name="adj2" fmla="val 50000"/>
          </a:avLst>
        </a:prstGeom>
      </dgm:spPr>
      <dgm:t>
        <a:bodyPr/>
        <a:p>
          <a:endParaRPr lang="id-ID"/>
        </a:p>
      </dgm:t>
    </dgm:pt>
    <dgm:pt modelId="{03E5602D-18D8-4067-B331-001F7FEDD14C}" type="pres">
      <dgm:prSet presAssocID="{A62F958E-A34B-47ED-879C-26E1B678D9C7}" presName="spacing" presStyleCnt="0"/>
      <dgm:spPr/>
    </dgm:pt>
    <dgm:pt modelId="{B746B76D-1A4C-4636-91F2-22BB7D48C619}" type="pres">
      <dgm:prSet presAssocID="{A769CE85-AD1E-48DA-BD27-DFAB86EAADE9}" presName="linNode" presStyleCnt="0"/>
      <dgm:spPr/>
    </dgm:pt>
    <dgm:pt modelId="{2834CD18-2EF6-4612-9790-769238C9AC12}" type="pres">
      <dgm:prSet presAssocID="{A769CE85-AD1E-48DA-BD27-DFAB86EAADE9}" presName="parentShp" presStyleLbl="node1" presStyleIdx="3" presStyleCnt="5">
        <dgm:presLayoutVars>
          <dgm:bulletEnabled val="1"/>
        </dgm:presLayoutVars>
      </dgm:prSet>
      <dgm:spPr>
        <a:prstGeom prst="roundRect">
          <a:avLst/>
        </a:prstGeom>
      </dgm:spPr>
      <dgm:t>
        <a:bodyPr/>
        <a:p>
          <a:endParaRPr lang="en-US"/>
        </a:p>
      </dgm:t>
    </dgm:pt>
    <dgm:pt modelId="{5CFCC0E2-8FEC-43D4-A7A9-51F5D4E1B2A6}" type="pres">
      <dgm:prSet presAssocID="{A769CE85-AD1E-48DA-BD27-DFAB86EAADE9}" presName="childShp" presStyleLbl="bgAccFollowNode1" presStyleIdx="3" presStyleCnt="5" custScaleX="63393" custLinFactNeighborX="-11911" custLinFactNeighborY="-304">
        <dgm:presLayoutVars>
          <dgm:bulletEnabled val="1"/>
        </dgm:presLayoutVars>
      </dgm:prSet>
      <dgm:spPr>
        <a:prstGeom prst="rightArrow">
          <a:avLst>
            <a:gd name="adj1" fmla="val 75000"/>
            <a:gd name="adj2" fmla="val 50000"/>
          </a:avLst>
        </a:prstGeom>
      </dgm:spPr>
      <dgm:t>
        <a:bodyPr/>
        <a:p>
          <a:endParaRPr lang="en-US"/>
        </a:p>
      </dgm:t>
    </dgm:pt>
    <dgm:pt modelId="{A37B23BA-5652-4D97-8855-D9B3805D8F67}" type="pres">
      <dgm:prSet presAssocID="{310B0AFC-0CD6-441F-9FDE-6ACDA0CB6DD0}" presName="spacing" presStyleCnt="0"/>
      <dgm:spPr/>
    </dgm:pt>
    <dgm:pt modelId="{DB44AF5E-74F0-4FA1-BDC7-A9EE9B625ED5}" type="pres">
      <dgm:prSet presAssocID="{72051C6C-D175-446C-BBCE-C3F2121019EA}" presName="linNode" presStyleCnt="0"/>
      <dgm:spPr/>
    </dgm:pt>
    <dgm:pt modelId="{090223C4-9518-49EF-912C-CCE858A846D0}" type="pres">
      <dgm:prSet presAssocID="{72051C6C-D175-446C-BBCE-C3F2121019EA}" presName="parentShp" presStyleLbl="node1" presStyleIdx="4" presStyleCnt="5">
        <dgm:presLayoutVars>
          <dgm:bulletEnabled val="1"/>
        </dgm:presLayoutVars>
      </dgm:prSet>
      <dgm:spPr>
        <a:prstGeom prst="roundRect">
          <a:avLst/>
        </a:prstGeom>
      </dgm:spPr>
      <dgm:t>
        <a:bodyPr/>
        <a:p>
          <a:endParaRPr lang="en-US"/>
        </a:p>
      </dgm:t>
    </dgm:pt>
    <dgm:pt modelId="{4D985C42-B11C-426D-9880-CAE469612CCF}" type="pres">
      <dgm:prSet presAssocID="{72051C6C-D175-446C-BBCE-C3F2121019EA}" presName="childShp" presStyleLbl="bgAccFollowNode1" presStyleIdx="4" presStyleCnt="5" custScaleX="63393" custLinFactNeighborX="-11911" custLinFactNeighborY="-16145">
        <dgm:presLayoutVars>
          <dgm:bulletEnabled val="1"/>
        </dgm:presLayoutVars>
      </dgm:prSet>
      <dgm:spPr>
        <a:prstGeom prst="rightArrow">
          <a:avLst>
            <a:gd name="adj1" fmla="val 75000"/>
            <a:gd name="adj2" fmla="val 50000"/>
          </a:avLst>
        </a:prstGeom>
      </dgm:spPr>
      <dgm:t>
        <a:bodyPr/>
        <a:p>
          <a:endParaRPr lang="en-US"/>
        </a:p>
      </dgm:t>
    </dgm:pt>
  </dgm:ptLst>
  <dgm:cxnLst>
    <dgm:cxn modelId="{ED180B5F-EC38-48F7-8B5F-16D52C572E7B}" srcId="{1C92C397-8E65-4ADF-9E3D-ADF3BD6F11EE}" destId="{A769CE85-AD1E-48DA-BD27-DFAB86EAADE9}" srcOrd="3" destOrd="0" parTransId="{D6F88DAE-1BF4-4D30-8153-C7F7DAF2A891}" sibTransId="{310B0AFC-0CD6-441F-9FDE-6ACDA0CB6DD0}"/>
    <dgm:cxn modelId="{38A26DB8-782B-436B-BA4C-3E0D304BC13B}" type="presOf" srcId="{1D4909B2-6510-4B5E-BA65-695C14AC2631}" destId="{90E29389-BB61-4F2C-9948-5A685E61E495}" srcOrd="0" destOrd="0" presId="urn:microsoft.com/office/officeart/2005/8/layout/vList6"/>
    <dgm:cxn modelId="{6600A80C-D47D-435A-9E41-6BB0C327466E}" srcId="{1C92C397-8E65-4ADF-9E3D-ADF3BD6F11EE}" destId="{97C65A3A-F997-475D-8C73-687336C9A094}" srcOrd="1" destOrd="0" parTransId="{3D21E95E-7759-4A18-B8F2-03F5836C6799}" sibTransId="{7A7F6FBC-FF38-412B-90DD-98BC9A8FAD70}"/>
    <dgm:cxn modelId="{D8411582-1FF2-4C3A-BE1D-47EA5A969967}" type="presOf" srcId="{E356B909-2311-4B79-8C13-DBFD5E41D1D1}" destId="{7201AA9D-4986-43D1-89B0-EAB441D6FA13}" srcOrd="0" destOrd="0" presId="urn:microsoft.com/office/officeart/2005/8/layout/vList6"/>
    <dgm:cxn modelId="{AAF59DA3-9858-453F-BB18-AA738A7D6D7C}" type="presOf" srcId="{5F27ACF0-F093-4C15-8473-2D6681D22D97}" destId="{3D22EAC6-84EE-4AFC-8662-D54C2D4E952D}" srcOrd="0" destOrd="0" presId="urn:microsoft.com/office/officeart/2005/8/layout/vList6"/>
    <dgm:cxn modelId="{1AB9DDA2-433F-4310-9C1B-8DAD8EEA65D2}" srcId="{72051C6C-D175-446C-BBCE-C3F2121019EA}" destId="{AC44B4D2-6CEC-4967-A1DB-FA27D8EBD0CC}" srcOrd="0" destOrd="0" parTransId="{72D7A614-CA50-4A17-A0FF-1473AF6B2CA9}" sibTransId="{D6D99249-AA0E-4C5A-A19A-FC341891AABE}"/>
    <dgm:cxn modelId="{15691B0F-9400-481F-B89A-EE5712C2CC2B}" type="presOf" srcId="{97C65A3A-F997-475D-8C73-687336C9A094}" destId="{D01AF802-CBF7-4FA2-A797-436D04C8EB88}" srcOrd="0" destOrd="0" presId="urn:microsoft.com/office/officeart/2005/8/layout/vList6"/>
    <dgm:cxn modelId="{7722DC35-A022-45B3-9B0F-EE732384D3E5}" type="presOf" srcId="{72051C6C-D175-446C-BBCE-C3F2121019EA}" destId="{090223C4-9518-49EF-912C-CCE858A846D0}" srcOrd="0" destOrd="0" presId="urn:microsoft.com/office/officeart/2005/8/layout/vList6"/>
    <dgm:cxn modelId="{B2CA6D42-03AE-4B68-B831-F2CAE1358A10}" srcId="{1D4909B2-6510-4B5E-BA65-695C14AC2631}" destId="{77759629-24D6-4629-8C25-5E41AD7C74D6}" srcOrd="0" destOrd="0" parTransId="{A7886D5D-C44A-461D-8B81-0C040B4CE5EE}" sibTransId="{2FF0AF31-C848-46A8-860D-4AA7F3B51C37}"/>
    <dgm:cxn modelId="{C7265F4B-0FE2-42FF-A296-33F12C20A3A4}" srcId="{1D4909B2-6510-4B5E-BA65-695C14AC2631}" destId="{E36430E3-17FF-4D39-AF20-44DA0660C24A}" srcOrd="1" destOrd="0" parTransId="{FAD98D53-6A42-4884-BCFD-BAF4F925A92D}" sibTransId="{55827469-47D6-42F9-8468-A4367D92BFDE}"/>
    <dgm:cxn modelId="{6BA81691-65AB-42C3-BC2E-286C6B09BEC8}" type="presOf" srcId="{AC44B4D2-6CEC-4967-A1DB-FA27D8EBD0CC}" destId="{4D985C42-B11C-426D-9880-CAE469612CCF}" srcOrd="0" destOrd="0" presId="urn:microsoft.com/office/officeart/2005/8/layout/vList6"/>
    <dgm:cxn modelId="{53A2059D-D4C6-482B-837F-CF69FA687517}" type="presOf" srcId="{1C92C397-8E65-4ADF-9E3D-ADF3BD6F11EE}" destId="{8CDCC87A-2105-4A29-A70F-272E5E6B9233}" srcOrd="0" destOrd="0" presId="urn:microsoft.com/office/officeart/2005/8/layout/vList6"/>
    <dgm:cxn modelId="{6B96CF14-E793-4132-A6AB-611CDA020ECB}" srcId="{1C92C397-8E65-4ADF-9E3D-ADF3BD6F11EE}" destId="{5F27ACF0-F093-4C15-8473-2D6681D22D97}" srcOrd="0" destOrd="0" parTransId="{84EBDFA0-E334-4A6C-82FB-AE452614669A}" sibTransId="{6B834418-F0D0-4F98-8793-9078732C442B}"/>
    <dgm:cxn modelId="{EC0C3349-49A1-4CBF-95B2-0AD8B2240DF0}" srcId="{1C92C397-8E65-4ADF-9E3D-ADF3BD6F11EE}" destId="{72051C6C-D175-446C-BBCE-C3F2121019EA}" srcOrd="4" destOrd="0" parTransId="{FC7157B5-8682-4C3B-A515-F29A845F41A3}" sibTransId="{842A825B-16A9-4F41-B5FC-81015DAE5F30}"/>
    <dgm:cxn modelId="{03C6C2FD-75B2-4EFC-B50E-EB125EB9E8AE}" srcId="{A769CE85-AD1E-48DA-BD27-DFAB86EAADE9}" destId="{C5A7C97C-2FAA-45FB-A655-3B964D65D9E6}" srcOrd="0" destOrd="0" parTransId="{A3EC15C3-9727-4B76-9788-5D6B7476E86A}" sibTransId="{3361D457-BDCE-4A7B-9F4B-2CF1C74FE90F}"/>
    <dgm:cxn modelId="{F900C496-B8D2-451A-AF63-8A2885B1C0C5}" type="presOf" srcId="{A769CE85-AD1E-48DA-BD27-DFAB86EAADE9}" destId="{2834CD18-2EF6-4612-9790-769238C9AC12}" srcOrd="0" destOrd="0" presId="urn:microsoft.com/office/officeart/2005/8/layout/vList6"/>
    <dgm:cxn modelId="{736C0B6E-C4E7-4BE2-9243-B02920DF1AA9}" srcId="{97C65A3A-F997-475D-8C73-687336C9A094}" destId="{E356B909-2311-4B79-8C13-DBFD5E41D1D1}" srcOrd="0" destOrd="0" parTransId="{42F04219-51D8-4DBE-B6BE-42B54266BA79}" sibTransId="{E1EFB18A-C497-4935-A48E-0B640692D519}"/>
    <dgm:cxn modelId="{B2108D4A-6C23-44D5-8630-0B83234EEACD}" type="presOf" srcId="{77759629-24D6-4629-8C25-5E41AD7C74D6}" destId="{775BC3BD-6D9D-42DF-A948-71A75FFE309F}" srcOrd="0" destOrd="0" presId="urn:microsoft.com/office/officeart/2005/8/layout/vList6"/>
    <dgm:cxn modelId="{B91CF2B1-2677-498B-B4A0-441CDBA8736C}" srcId="{5F27ACF0-F093-4C15-8473-2D6681D22D97}" destId="{7908FE26-C462-4381-8D2B-60C9020B48DF}" srcOrd="0" destOrd="0" parTransId="{83029818-DEBF-4ACA-BD5D-32634AA2487E}" sibTransId="{922A7E6E-6AF5-4939-A6C2-C27A7134B8DE}"/>
    <dgm:cxn modelId="{8C52C0DC-5FFC-4481-8F51-76880D266C5D}" type="presOf" srcId="{C5A7C97C-2FAA-45FB-A655-3B964D65D9E6}" destId="{5CFCC0E2-8FEC-43D4-A7A9-51F5D4E1B2A6}" srcOrd="0" destOrd="0" presId="urn:microsoft.com/office/officeart/2005/8/layout/vList6"/>
    <dgm:cxn modelId="{13DE3F6B-32A8-4BE5-BD51-CEF765D0BC05}" srcId="{1C92C397-8E65-4ADF-9E3D-ADF3BD6F11EE}" destId="{1D4909B2-6510-4B5E-BA65-695C14AC2631}" srcOrd="2" destOrd="0" parTransId="{2FA292A7-436E-4576-BC0E-DB1F58012EDA}" sibTransId="{A62F958E-A34B-47ED-879C-26E1B678D9C7}"/>
    <dgm:cxn modelId="{CCEA0FC8-7448-44B7-94E6-25794682AA3B}" type="presOf" srcId="{E36430E3-17FF-4D39-AF20-44DA0660C24A}" destId="{775BC3BD-6D9D-42DF-A948-71A75FFE309F}" srcOrd="0" destOrd="1" presId="urn:microsoft.com/office/officeart/2005/8/layout/vList6"/>
    <dgm:cxn modelId="{D436B39D-892E-4798-AB6C-E65556728A4E}" type="presOf" srcId="{7908FE26-C462-4381-8D2B-60C9020B48DF}" destId="{5532BEFD-0447-4638-83DA-4EAE69706071}" srcOrd="0" destOrd="0" presId="urn:microsoft.com/office/officeart/2005/8/layout/vList6"/>
    <dgm:cxn modelId="{155C037B-A576-4F58-B1CC-497D3F0ABD0A}" type="presParOf" srcId="{8CDCC87A-2105-4A29-A70F-272E5E6B9233}" destId="{7CCDF401-54FA-4F0F-BACC-C49CD3453065}" srcOrd="0" destOrd="0" presId="urn:microsoft.com/office/officeart/2005/8/layout/vList6"/>
    <dgm:cxn modelId="{0511EE14-B3B1-457A-8AED-B3C55C1045B2}" type="presParOf" srcId="{7CCDF401-54FA-4F0F-BACC-C49CD3453065}" destId="{3D22EAC6-84EE-4AFC-8662-D54C2D4E952D}" srcOrd="0" destOrd="0" presId="urn:microsoft.com/office/officeart/2005/8/layout/vList6"/>
    <dgm:cxn modelId="{587F40C1-D56C-4414-81C7-153F0CD5ED6C}" type="presParOf" srcId="{7CCDF401-54FA-4F0F-BACC-C49CD3453065}" destId="{5532BEFD-0447-4638-83DA-4EAE69706071}" srcOrd="1" destOrd="0" presId="urn:microsoft.com/office/officeart/2005/8/layout/vList6"/>
    <dgm:cxn modelId="{55896CF5-F060-48BB-8713-019DF1809EFF}" type="presParOf" srcId="{8CDCC87A-2105-4A29-A70F-272E5E6B9233}" destId="{18F10940-CE55-4850-8A61-5D87C6080B91}" srcOrd="1" destOrd="0" presId="urn:microsoft.com/office/officeart/2005/8/layout/vList6"/>
    <dgm:cxn modelId="{AAB4D478-8407-4E60-A39F-8F7EE9E343EB}" type="presParOf" srcId="{8CDCC87A-2105-4A29-A70F-272E5E6B9233}" destId="{B2348547-95FE-4F3E-8E6B-DC8CF005399D}" srcOrd="2" destOrd="0" presId="urn:microsoft.com/office/officeart/2005/8/layout/vList6"/>
    <dgm:cxn modelId="{8D450C8C-072E-4CF0-BA57-90C7516DDC26}" type="presParOf" srcId="{B2348547-95FE-4F3E-8E6B-DC8CF005399D}" destId="{D01AF802-CBF7-4FA2-A797-436D04C8EB88}" srcOrd="0" destOrd="0" presId="urn:microsoft.com/office/officeart/2005/8/layout/vList6"/>
    <dgm:cxn modelId="{698309F9-AE42-42FB-9869-F164B380430A}" type="presParOf" srcId="{B2348547-95FE-4F3E-8E6B-DC8CF005399D}" destId="{7201AA9D-4986-43D1-89B0-EAB441D6FA13}" srcOrd="1" destOrd="0" presId="urn:microsoft.com/office/officeart/2005/8/layout/vList6"/>
    <dgm:cxn modelId="{F77E24E8-6417-4BAB-8BAE-49EED7FDDC4E}" type="presParOf" srcId="{8CDCC87A-2105-4A29-A70F-272E5E6B9233}" destId="{4401B423-AB5D-46D5-909D-8834F686357D}" srcOrd="3" destOrd="0" presId="urn:microsoft.com/office/officeart/2005/8/layout/vList6"/>
    <dgm:cxn modelId="{5DA5960B-3885-4B52-B01B-0D5ACA513FCE}" type="presParOf" srcId="{8CDCC87A-2105-4A29-A70F-272E5E6B9233}" destId="{8FB92935-610C-40B8-BC55-8A7B13C740BA}" srcOrd="4" destOrd="0" presId="urn:microsoft.com/office/officeart/2005/8/layout/vList6"/>
    <dgm:cxn modelId="{880F9968-F1C4-4402-B0DD-9B5D5D2C5C5E}" type="presParOf" srcId="{8FB92935-610C-40B8-BC55-8A7B13C740BA}" destId="{90E29389-BB61-4F2C-9948-5A685E61E495}" srcOrd="0" destOrd="0" presId="urn:microsoft.com/office/officeart/2005/8/layout/vList6"/>
    <dgm:cxn modelId="{EAD9DB73-4547-430E-9830-251B4C227CD2}" type="presParOf" srcId="{8FB92935-610C-40B8-BC55-8A7B13C740BA}" destId="{775BC3BD-6D9D-42DF-A948-71A75FFE309F}" srcOrd="1" destOrd="0" presId="urn:microsoft.com/office/officeart/2005/8/layout/vList6"/>
    <dgm:cxn modelId="{D77E3682-13AB-4803-8F53-E3DC2DFA5FF8}" type="presParOf" srcId="{8CDCC87A-2105-4A29-A70F-272E5E6B9233}" destId="{03E5602D-18D8-4067-B331-001F7FEDD14C}" srcOrd="5" destOrd="0" presId="urn:microsoft.com/office/officeart/2005/8/layout/vList6"/>
    <dgm:cxn modelId="{1E090788-F195-4952-A7E2-7805A233D278}" type="presParOf" srcId="{8CDCC87A-2105-4A29-A70F-272E5E6B9233}" destId="{B746B76D-1A4C-4636-91F2-22BB7D48C619}" srcOrd="6" destOrd="0" presId="urn:microsoft.com/office/officeart/2005/8/layout/vList6"/>
    <dgm:cxn modelId="{6A1507F6-81D0-40E5-ACAB-101A18A11836}" type="presParOf" srcId="{B746B76D-1A4C-4636-91F2-22BB7D48C619}" destId="{2834CD18-2EF6-4612-9790-769238C9AC12}" srcOrd="0" destOrd="0" presId="urn:microsoft.com/office/officeart/2005/8/layout/vList6"/>
    <dgm:cxn modelId="{81FDE778-C332-4803-BE32-313E7EAD2665}" type="presParOf" srcId="{B746B76D-1A4C-4636-91F2-22BB7D48C619}" destId="{5CFCC0E2-8FEC-43D4-A7A9-51F5D4E1B2A6}" srcOrd="1" destOrd="0" presId="urn:microsoft.com/office/officeart/2005/8/layout/vList6"/>
    <dgm:cxn modelId="{0F712345-9DF9-4DA5-804D-33720AA92128}" type="presParOf" srcId="{8CDCC87A-2105-4A29-A70F-272E5E6B9233}" destId="{A37B23BA-5652-4D97-8855-D9B3805D8F67}" srcOrd="7" destOrd="0" presId="urn:microsoft.com/office/officeart/2005/8/layout/vList6"/>
    <dgm:cxn modelId="{E0F35824-C179-406F-B053-072038E9B10B}" type="presParOf" srcId="{8CDCC87A-2105-4A29-A70F-272E5E6B9233}" destId="{DB44AF5E-74F0-4FA1-BDC7-A9EE9B625ED5}" srcOrd="8" destOrd="0" presId="urn:microsoft.com/office/officeart/2005/8/layout/vList6"/>
    <dgm:cxn modelId="{F8C06DA7-188D-4CA0-9FED-04ABA5464450}" type="presParOf" srcId="{DB44AF5E-74F0-4FA1-BDC7-A9EE9B625ED5}" destId="{090223C4-9518-49EF-912C-CCE858A846D0}" srcOrd="0" destOrd="0" presId="urn:microsoft.com/office/officeart/2005/8/layout/vList6"/>
    <dgm:cxn modelId="{F50C8EBF-58FA-4F83-8C3C-71356B9EBF29}" type="presParOf" srcId="{DB44AF5E-74F0-4FA1-BDC7-A9EE9B625ED5}" destId="{4D985C42-B11C-426D-9880-CAE469612CCF}" srcOrd="1" destOrd="0" presId="urn:microsoft.com/office/officeart/2005/8/layout/v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92C397-8E65-4ADF-9E3D-ADF3BD6F11EE}" type="doc">
      <dgm:prSet loTypeId="urn:microsoft.com/office/officeart/2005/8/layout/vList6" loCatId="list" qsTypeId="urn:microsoft.com/office/officeart/2005/8/quickstyle/simple3" qsCatId="simple" csTypeId="urn:microsoft.com/office/officeart/2005/8/colors/accent1_2" csCatId="accent1" phldr="1"/>
      <dgm:spPr/>
      <dgm:t>
        <a:bodyPr/>
        <a:p>
          <a:endParaRPr lang="id-ID"/>
        </a:p>
      </dgm:t>
    </dgm:pt>
    <dgm:pt modelId="{5F27ACF0-F093-4C15-8473-2D6681D22D97}">
      <dgm:prSet phldrT="[Text]" custT="1"/>
      <dgm:spPr>
        <a:xfrm>
          <a:off x="0" y="317"/>
          <a:ext cx="1238250"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id-ID" sz="1000" baseline="0">
              <a:solidFill>
                <a:sysClr val="windowText" lastClr="000000"/>
              </a:solidFill>
              <a:latin typeface="Times New Roman" panose="02020603050405020304" charset="0"/>
              <a:ea typeface="+mn-ea"/>
              <a:cs typeface="Times New Roman" panose="02020603050405020304" charset="0"/>
            </a:rPr>
            <a:t>KEPALA DESA</a:t>
          </a:r>
        </a:p>
      </dgm:t>
    </dgm:pt>
    <dgm:pt modelId="{84EBDFA0-E334-4A6C-82FB-AE452614669A}" cxnId="{6B96CF14-E793-4132-A6AB-611CDA020ECB}" type="parTrans">
      <dgm:prSet/>
      <dgm:spPr/>
      <dgm:t>
        <a:bodyPr/>
        <a:p>
          <a:endParaRPr lang="id-ID" sz="2000"/>
        </a:p>
      </dgm:t>
    </dgm:pt>
    <dgm:pt modelId="{6B834418-F0D0-4F98-8793-9078732C442B}" cxnId="{6B96CF14-E793-4132-A6AB-611CDA020ECB}" type="sibTrans">
      <dgm:prSet/>
      <dgm:spPr/>
      <dgm:t>
        <a:bodyPr/>
        <a:p>
          <a:endParaRPr lang="id-ID" sz="2000"/>
        </a:p>
      </dgm:t>
    </dgm:pt>
    <dgm:pt modelId="{97C65A3A-F997-475D-8C73-687336C9A094}">
      <dgm:prSet phldrT="[Text]" custT="1"/>
      <dgm:spPr>
        <a:xfrm>
          <a:off x="157" y="440264"/>
          <a:ext cx="1243161"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id-ID" sz="1000" baseline="0">
              <a:solidFill>
                <a:sysClr val="windowText" lastClr="000000"/>
              </a:solidFill>
              <a:latin typeface="Times New Roman" panose="02020603050405020304" charset="0"/>
              <a:ea typeface="+mn-ea"/>
              <a:cs typeface="Times New Roman" panose="02020603050405020304" charset="0"/>
            </a:rPr>
            <a:t>SEKRETARIS DESA</a:t>
          </a:r>
        </a:p>
      </dgm:t>
    </dgm:pt>
    <dgm:pt modelId="{3D21E95E-7759-4A18-B8F2-03F5836C6799}" cxnId="{6600A80C-D47D-435A-9E41-6BB0C327466E}" type="parTrans">
      <dgm:prSet/>
      <dgm:spPr/>
      <dgm:t>
        <a:bodyPr/>
        <a:p>
          <a:endParaRPr lang="id-ID" sz="2000"/>
        </a:p>
      </dgm:t>
    </dgm:pt>
    <dgm:pt modelId="{7A7F6FBC-FF38-412B-90DD-98BC9A8FAD70}" cxnId="{6600A80C-D47D-435A-9E41-6BB0C327466E}" type="sibTrans">
      <dgm:prSet/>
      <dgm:spPr/>
      <dgm:t>
        <a:bodyPr/>
        <a:p>
          <a:endParaRPr lang="id-ID" sz="2000"/>
        </a:p>
      </dgm:t>
    </dgm:pt>
    <dgm:pt modelId="{1D4909B2-6510-4B5E-BA65-695C14AC2631}">
      <dgm:prSet phldrT="[Text]" custT="1"/>
      <dgm:spPr>
        <a:xfrm>
          <a:off x="0" y="880212"/>
          <a:ext cx="1238250"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id-ID" sz="1000" baseline="0">
              <a:solidFill>
                <a:sysClr val="windowText" lastClr="000000"/>
              </a:solidFill>
              <a:latin typeface="Times New Roman" panose="02020603050405020304" charset="0"/>
              <a:ea typeface="+mn-ea"/>
              <a:cs typeface="Times New Roman" panose="02020603050405020304" charset="0"/>
            </a:rPr>
            <a:t>KAUR </a:t>
          </a:r>
          <a:r>
            <a:rPr lang="en-US" sz="1000" baseline="0">
              <a:solidFill>
                <a:sysClr val="windowText" lastClr="000000"/>
              </a:solidFill>
              <a:latin typeface="Times New Roman" panose="02020603050405020304" charset="0"/>
              <a:ea typeface="+mn-ea"/>
              <a:cs typeface="Times New Roman" panose="02020603050405020304" charset="0"/>
            </a:rPr>
            <a:t> UMUM DAN</a:t>
          </a:r>
          <a:r>
            <a:rPr lang="id-ID" sz="1000" baseline="0">
              <a:solidFill>
                <a:sysClr val="windowText" lastClr="000000"/>
              </a:solidFill>
              <a:latin typeface="Times New Roman" panose="02020603050405020304" charset="0"/>
              <a:ea typeface="+mn-ea"/>
              <a:cs typeface="Times New Roman" panose="02020603050405020304" charset="0"/>
            </a:rPr>
            <a:t> </a:t>
          </a:r>
          <a:r>
            <a:rPr lang="en-US" sz="1000" baseline="0">
              <a:solidFill>
                <a:sysClr val="windowText" lastClr="000000"/>
              </a:solidFill>
              <a:latin typeface="Times New Roman" panose="02020603050405020304" charset="0"/>
              <a:ea typeface="+mn-ea"/>
              <a:cs typeface="Times New Roman" panose="02020603050405020304" charset="0"/>
            </a:rPr>
            <a:t>PERENCANAAN</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2FA292A7-436E-4576-BC0E-DB1F58012EDA}" cxnId="{13DE3F6B-32A8-4BE5-BD51-CEF765D0BC05}" type="parTrans">
      <dgm:prSet/>
      <dgm:spPr/>
      <dgm:t>
        <a:bodyPr/>
        <a:p>
          <a:endParaRPr lang="id-ID" sz="2000"/>
        </a:p>
      </dgm:t>
    </dgm:pt>
    <dgm:pt modelId="{A62F958E-A34B-47ED-879C-26E1B678D9C7}" cxnId="{13DE3F6B-32A8-4BE5-BD51-CEF765D0BC05}" type="sibTrans">
      <dgm:prSet/>
      <dgm:spPr/>
      <dgm:t>
        <a:bodyPr/>
        <a:p>
          <a:endParaRPr lang="id-ID" sz="2000"/>
        </a:p>
      </dgm:t>
    </dgm:pt>
    <dgm:pt modelId="{A769CE85-AD1E-48DA-BD27-DFAB86EAADE9}">
      <dgm:prSet phldrT="[Text]" custT="1"/>
      <dgm:spPr>
        <a:xfrm>
          <a:off x="0" y="1320160"/>
          <a:ext cx="1238250"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id-ID" sz="1000" baseline="0">
              <a:solidFill>
                <a:sysClr val="windowText" lastClr="000000"/>
              </a:solidFill>
              <a:latin typeface="Times New Roman" panose="02020603050405020304" charset="0"/>
              <a:ea typeface="+mn-ea"/>
              <a:cs typeface="Times New Roman" panose="02020603050405020304" charset="0"/>
            </a:rPr>
            <a:t>KAUR </a:t>
          </a:r>
          <a:r>
            <a:rPr lang="en-US" sz="1000" baseline="0">
              <a:solidFill>
                <a:sysClr val="windowText" lastClr="000000"/>
              </a:solidFill>
              <a:latin typeface="Times New Roman" panose="02020603050405020304" charset="0"/>
              <a:ea typeface="+mn-ea"/>
              <a:cs typeface="Times New Roman" panose="02020603050405020304" charset="0"/>
            </a:rPr>
            <a:t> KEUANGAN</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D6F88DAE-1BF4-4D30-8153-C7F7DAF2A891}" cxnId="{ED180B5F-EC38-48F7-8B5F-16D52C572E7B}" type="parTrans">
      <dgm:prSet/>
      <dgm:spPr/>
      <dgm:t>
        <a:bodyPr/>
        <a:p>
          <a:endParaRPr lang="en-US"/>
        </a:p>
      </dgm:t>
    </dgm:pt>
    <dgm:pt modelId="{310B0AFC-0CD6-441F-9FDE-6ACDA0CB6DD0}" cxnId="{ED180B5F-EC38-48F7-8B5F-16D52C572E7B}" type="sibTrans">
      <dgm:prSet/>
      <dgm:spPr/>
      <dgm:t>
        <a:bodyPr/>
        <a:p>
          <a:endParaRPr lang="en-US"/>
        </a:p>
      </dgm:t>
    </dgm:pt>
    <dgm:pt modelId="{C5A7C97C-2FAA-45FB-A655-3B964D65D9E6}">
      <dgm:prSet phldrT="[Text]" custT="1"/>
      <dgm:spPr>
        <a:xfrm>
          <a:off x="1238249" y="1320160"/>
          <a:ext cx="1857375"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DIANTI TANDI</a:t>
          </a:r>
        </a:p>
      </dgm:t>
    </dgm:pt>
    <dgm:pt modelId="{A3EC15C3-9727-4B76-9788-5D6B7476E86A}" cxnId="{03C6C2FD-75B2-4EFC-B50E-EB125EB9E8AE}" type="parTrans">
      <dgm:prSet/>
      <dgm:spPr/>
      <dgm:t>
        <a:bodyPr/>
        <a:p>
          <a:endParaRPr lang="en-US"/>
        </a:p>
      </dgm:t>
    </dgm:pt>
    <dgm:pt modelId="{3361D457-BDCE-4A7B-9F4B-2CF1C74FE90F}" cxnId="{03C6C2FD-75B2-4EFC-B50E-EB125EB9E8AE}" type="sibTrans">
      <dgm:prSet/>
      <dgm:spPr/>
      <dgm:t>
        <a:bodyPr/>
        <a:p>
          <a:endParaRPr lang="en-US"/>
        </a:p>
      </dgm:t>
    </dgm:pt>
    <dgm:pt modelId="{72051C6C-D175-446C-BBCE-C3F2121019EA}">
      <dgm:prSet phldrT="[Text]" custT="1"/>
      <dgm:spPr>
        <a:xfrm>
          <a:off x="0" y="1760107"/>
          <a:ext cx="1238250"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KASI KESEJAHTERAAN DAN PELAYANAN</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FC7157B5-8682-4C3B-A515-F29A845F41A3}" cxnId="{EC0C3349-49A1-4CBF-95B2-0AD8B2240DF0}" type="parTrans">
      <dgm:prSet/>
      <dgm:spPr/>
      <dgm:t>
        <a:bodyPr/>
        <a:p>
          <a:endParaRPr lang="en-US"/>
        </a:p>
      </dgm:t>
    </dgm:pt>
    <dgm:pt modelId="{842A825B-16A9-4F41-B5FC-81015DAE5F30}" cxnId="{EC0C3349-49A1-4CBF-95B2-0AD8B2240DF0}" type="sibTrans">
      <dgm:prSet/>
      <dgm:spPr/>
      <dgm:t>
        <a:bodyPr/>
        <a:p>
          <a:endParaRPr lang="en-US"/>
        </a:p>
      </dgm:t>
    </dgm:pt>
    <dgm:pt modelId="{AC44B4D2-6CEC-4967-A1DB-FA27D8EBD0CC}">
      <dgm:prSet phldrT="[Text]" custT="1"/>
      <dgm:spPr>
        <a:xfrm>
          <a:off x="1238249" y="1696751"/>
          <a:ext cx="1857375"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RAMNI</a:t>
          </a:r>
        </a:p>
      </dgm:t>
    </dgm:pt>
    <dgm:pt modelId="{72D7A614-CA50-4A17-A0FF-1473AF6B2CA9}" cxnId="{1AB9DDA2-433F-4310-9C1B-8DAD8EEA65D2}" type="parTrans">
      <dgm:prSet/>
      <dgm:spPr/>
      <dgm:t>
        <a:bodyPr/>
        <a:p>
          <a:endParaRPr lang="en-US"/>
        </a:p>
      </dgm:t>
    </dgm:pt>
    <dgm:pt modelId="{D6D99249-AA0E-4C5A-A19A-FC341891AABE}" cxnId="{1AB9DDA2-433F-4310-9C1B-8DAD8EEA65D2}" type="sibTrans">
      <dgm:prSet/>
      <dgm:spPr/>
      <dgm:t>
        <a:bodyPr/>
        <a:p>
          <a:endParaRPr lang="en-US"/>
        </a:p>
      </dgm:t>
    </dgm:pt>
    <dgm:pt modelId="{5569C407-73E1-4671-AB2D-386D228949D7}">
      <dgm:prSet phldrT="[Text]" custT="1"/>
      <dgm:spPr>
        <a:xfrm>
          <a:off x="0" y="2200055"/>
          <a:ext cx="1238250" cy="39995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r>
            <a:rPr lang="en-US" sz="1000" baseline="0">
              <a:solidFill>
                <a:sysClr val="windowText" lastClr="000000"/>
              </a:solidFill>
              <a:latin typeface="Times New Roman" panose="02020603050405020304" charset="0"/>
              <a:ea typeface="+mn-ea"/>
              <a:cs typeface="Times New Roman" panose="02020603050405020304" charset="0"/>
            </a:rPr>
            <a:t>KASI PEMERINTAHAN</a:t>
          </a:r>
          <a:endParaRPr lang="id-ID" sz="1000" baseline="0">
            <a:solidFill>
              <a:sysClr val="windowText" lastClr="000000"/>
            </a:solidFill>
            <a:latin typeface="Times New Roman" panose="02020603050405020304" charset="0"/>
            <a:ea typeface="+mn-ea"/>
            <a:cs typeface="Times New Roman" panose="02020603050405020304" charset="0"/>
          </a:endParaRPr>
        </a:p>
      </dgm:t>
    </dgm:pt>
    <dgm:pt modelId="{21778E15-F0EF-4DA2-ACBB-AC25ABD741A4}" cxnId="{A1561A17-7D23-4392-8F29-D4F21A5B66CF}" type="parTrans">
      <dgm:prSet/>
      <dgm:spPr/>
      <dgm:t>
        <a:bodyPr/>
        <a:p>
          <a:endParaRPr lang="en-US"/>
        </a:p>
      </dgm:t>
    </dgm:pt>
    <dgm:pt modelId="{8F6A9FA0-5CF9-4AEE-BCE7-78D0B5B91E70}" cxnId="{A1561A17-7D23-4392-8F29-D4F21A5B66CF}" type="sibTrans">
      <dgm:prSet/>
      <dgm:spPr/>
      <dgm:t>
        <a:bodyPr/>
        <a:p>
          <a:endParaRPr lang="en-US"/>
        </a:p>
      </dgm:t>
    </dgm:pt>
    <dgm:pt modelId="{AD5D6D69-3F1A-4763-9F46-E81842923705}">
      <dgm:prSet phldrT="[Text]" custT="1"/>
      <dgm:spPr>
        <a:xfrm>
          <a:off x="1238249" y="2200055"/>
          <a:ext cx="1857375"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YAN ALWINUS L</a:t>
          </a:r>
        </a:p>
      </dgm:t>
    </dgm:pt>
    <dgm:pt modelId="{1C0720A2-B2AB-44C4-93EF-F9EBD822DDE9}" cxnId="{57ACA591-1C3F-45B7-8FC1-3E6BC2E7C2A3}" type="parTrans">
      <dgm:prSet/>
      <dgm:spPr/>
      <dgm:t>
        <a:bodyPr/>
        <a:p>
          <a:endParaRPr lang="en-US"/>
        </a:p>
      </dgm:t>
    </dgm:pt>
    <dgm:pt modelId="{3A4CEA3A-E1CF-4CC3-AA29-7F5341F90531}" cxnId="{57ACA591-1C3F-45B7-8FC1-3E6BC2E7C2A3}" type="sibTrans">
      <dgm:prSet/>
      <dgm:spPr/>
      <dgm:t>
        <a:bodyPr/>
        <a:p>
          <a:endParaRPr lang="en-US"/>
        </a:p>
      </dgm:t>
    </dgm:pt>
    <dgm:pt modelId="{E356B909-2311-4B79-8C13-DBFD5E41D1D1}">
      <dgm:prSet custT="1"/>
      <dgm:spPr>
        <a:xfrm>
          <a:off x="1200834" y="435069"/>
          <a:ext cx="1852148"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TRI WAHYUL HASANAH</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42F04219-51D8-4DBE-B6BE-42B54266BA79}" cxnId="{736C0B6E-C4E7-4BE2-9243-B02920DF1AA9}" type="parTrans">
      <dgm:prSet/>
      <dgm:spPr/>
      <dgm:t>
        <a:bodyPr/>
        <a:p>
          <a:endParaRPr lang="en-US"/>
        </a:p>
      </dgm:t>
    </dgm:pt>
    <dgm:pt modelId="{E1EFB18A-C497-4935-A48E-0B640692D519}" cxnId="{736C0B6E-C4E7-4BE2-9243-B02920DF1AA9}" type="sibTrans">
      <dgm:prSet/>
      <dgm:spPr/>
      <dgm:t>
        <a:bodyPr/>
        <a:p>
          <a:endParaRPr lang="en-US"/>
        </a:p>
      </dgm:t>
    </dgm:pt>
    <dgm:pt modelId="{77759629-24D6-4629-8C25-5E41AD7C74D6}">
      <dgm:prSet custT="1"/>
      <dgm:spPr>
        <a:xfrm>
          <a:off x="1238249" y="880212"/>
          <a:ext cx="1857375"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SARIFUDIN</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A7886D5D-C44A-461D-8B81-0C040B4CE5EE}" cxnId="{B2CA6D42-03AE-4B68-B831-F2CAE1358A10}" type="parTrans">
      <dgm:prSet/>
      <dgm:spPr/>
      <dgm:t>
        <a:bodyPr/>
        <a:p>
          <a:endParaRPr lang="en-US"/>
        </a:p>
      </dgm:t>
    </dgm:pt>
    <dgm:pt modelId="{2FF0AF31-C848-46A8-860D-4AA7F3B51C37}" cxnId="{B2CA6D42-03AE-4B68-B831-F2CAE1358A10}" type="sibTrans">
      <dgm:prSet/>
      <dgm:spPr/>
      <dgm:t>
        <a:bodyPr/>
        <a:p>
          <a:endParaRPr lang="en-US"/>
        </a:p>
      </dgm:t>
    </dgm:pt>
    <dgm:pt modelId="{58E69035-CC76-49C8-ABD6-B6DFDEA9BDD7}">
      <dgm:prSet custT="1"/>
      <dgm:spPr>
        <a:xfrm>
          <a:off x="1202031" y="0"/>
          <a:ext cx="1857375" cy="399952"/>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p>
          <a:pPr algn="ct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SADAM</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A0FAE30E-D8C5-42DB-A557-C223F8BDF22E}" cxnId="{2E5FBFE0-DA77-4D98-BE80-2F5DFBC7A77E}" type="parTrans">
      <dgm:prSet/>
      <dgm:spPr/>
      <dgm:t>
        <a:bodyPr/>
        <a:p>
          <a:endParaRPr lang="id-ID"/>
        </a:p>
      </dgm:t>
    </dgm:pt>
    <dgm:pt modelId="{CEBEF5CD-E60A-4214-A495-99E5C03F2107}" cxnId="{2E5FBFE0-DA77-4D98-BE80-2F5DFBC7A77E}" type="sibTrans">
      <dgm:prSet/>
      <dgm:spPr/>
      <dgm:t>
        <a:bodyPr/>
        <a:p>
          <a:endParaRPr lang="id-ID"/>
        </a:p>
      </dgm:t>
    </dgm:pt>
    <dgm:pt modelId="{8CDCC87A-2105-4A29-A70F-272E5E6B9233}" type="pres">
      <dgm:prSet presAssocID="{1C92C397-8E65-4ADF-9E3D-ADF3BD6F11EE}" presName="Name0" presStyleCnt="0">
        <dgm:presLayoutVars>
          <dgm:dir/>
          <dgm:animLvl val="lvl"/>
          <dgm:resizeHandles/>
        </dgm:presLayoutVars>
      </dgm:prSet>
      <dgm:spPr/>
      <dgm:t>
        <a:bodyPr/>
        <a:p>
          <a:endParaRPr lang="id-ID"/>
        </a:p>
      </dgm:t>
    </dgm:pt>
    <dgm:pt modelId="{7CCDF401-54FA-4F0F-BACC-C49CD3453065}" type="pres">
      <dgm:prSet presAssocID="{5F27ACF0-F093-4C15-8473-2D6681D22D97}" presName="linNode" presStyleCnt="0"/>
      <dgm:spPr/>
    </dgm:pt>
    <dgm:pt modelId="{3D22EAC6-84EE-4AFC-8662-D54C2D4E952D}" type="pres">
      <dgm:prSet presAssocID="{5F27ACF0-F093-4C15-8473-2D6681D22D97}" presName="parentShp" presStyleLbl="node1" presStyleIdx="0" presStyleCnt="6">
        <dgm:presLayoutVars>
          <dgm:bulletEnabled val="1"/>
        </dgm:presLayoutVars>
      </dgm:prSet>
      <dgm:spPr>
        <a:prstGeom prst="roundRect">
          <a:avLst/>
        </a:prstGeom>
      </dgm:spPr>
      <dgm:t>
        <a:bodyPr/>
        <a:p>
          <a:endParaRPr lang="id-ID"/>
        </a:p>
      </dgm:t>
    </dgm:pt>
    <dgm:pt modelId="{5532BEFD-0447-4638-83DA-4EAE69706071}" type="pres">
      <dgm:prSet presAssocID="{5F27ACF0-F093-4C15-8473-2D6681D22D97}" presName="childShp" presStyleLbl="bgAccFollowNode1" presStyleIdx="0" presStyleCnt="6" custLinFactY="-100000" custLinFactNeighborX="-2925" custLinFactNeighborY="-184538">
        <dgm:presLayoutVars>
          <dgm:bulletEnabled val="1"/>
        </dgm:presLayoutVars>
      </dgm:prSet>
      <dgm:spPr>
        <a:prstGeom prst="rightArrow">
          <a:avLst>
            <a:gd name="adj1" fmla="val 75000"/>
            <a:gd name="adj2" fmla="val 50000"/>
          </a:avLst>
        </a:prstGeom>
      </dgm:spPr>
      <dgm:t>
        <a:bodyPr/>
        <a:p>
          <a:endParaRPr lang="id-ID"/>
        </a:p>
      </dgm:t>
    </dgm:pt>
    <dgm:pt modelId="{18F10940-CE55-4850-8A61-5D87C6080B91}" type="pres">
      <dgm:prSet presAssocID="{6B834418-F0D0-4F98-8793-9078732C442B}" presName="spacing" presStyleCnt="0"/>
      <dgm:spPr/>
    </dgm:pt>
    <dgm:pt modelId="{B2348547-95FE-4F3E-8E6B-DC8CF005399D}" type="pres">
      <dgm:prSet presAssocID="{97C65A3A-F997-475D-8C73-687336C9A094}" presName="linNode" presStyleCnt="0"/>
      <dgm:spPr/>
    </dgm:pt>
    <dgm:pt modelId="{D01AF802-CBF7-4FA2-A797-436D04C8EB88}" type="pres">
      <dgm:prSet presAssocID="{97C65A3A-F997-475D-8C73-687336C9A094}" presName="parentShp" presStyleLbl="node1" presStyleIdx="1" presStyleCnt="6" custScaleX="110901">
        <dgm:presLayoutVars>
          <dgm:bulletEnabled val="1"/>
        </dgm:presLayoutVars>
      </dgm:prSet>
      <dgm:spPr>
        <a:prstGeom prst="roundRect">
          <a:avLst/>
        </a:prstGeom>
      </dgm:spPr>
      <dgm:t>
        <a:bodyPr/>
        <a:p>
          <a:endParaRPr lang="id-ID"/>
        </a:p>
      </dgm:t>
    </dgm:pt>
    <dgm:pt modelId="{7201AA9D-4986-43D1-89B0-EAB441D6FA13}" type="pres">
      <dgm:prSet presAssocID="{97C65A3A-F997-475D-8C73-687336C9A094}" presName="childShp" presStyleLbl="bgAccFollowNode1" presStyleIdx="1" presStyleCnt="6" custScaleX="110152" custLinFactNeighborX="-3790" custLinFactNeighborY="-1299">
        <dgm:presLayoutVars>
          <dgm:bulletEnabled val="1"/>
        </dgm:presLayoutVars>
      </dgm:prSet>
      <dgm:spPr>
        <a:prstGeom prst="rightArrow">
          <a:avLst>
            <a:gd name="adj1" fmla="val 75000"/>
            <a:gd name="adj2" fmla="val 50000"/>
          </a:avLst>
        </a:prstGeom>
      </dgm:spPr>
      <dgm:t>
        <a:bodyPr/>
        <a:p>
          <a:endParaRPr lang="id-ID"/>
        </a:p>
      </dgm:t>
    </dgm:pt>
    <dgm:pt modelId="{4401B423-AB5D-46D5-909D-8834F686357D}" type="pres">
      <dgm:prSet presAssocID="{7A7F6FBC-FF38-412B-90DD-98BC9A8FAD70}" presName="spacing" presStyleCnt="0"/>
      <dgm:spPr/>
    </dgm:pt>
    <dgm:pt modelId="{8FB92935-610C-40B8-BC55-8A7B13C740BA}" type="pres">
      <dgm:prSet presAssocID="{1D4909B2-6510-4B5E-BA65-695C14AC2631}" presName="linNode" presStyleCnt="0"/>
      <dgm:spPr/>
    </dgm:pt>
    <dgm:pt modelId="{90E29389-BB61-4F2C-9948-5A685E61E495}" type="pres">
      <dgm:prSet presAssocID="{1D4909B2-6510-4B5E-BA65-695C14AC2631}" presName="parentShp" presStyleLbl="node1" presStyleIdx="2" presStyleCnt="6">
        <dgm:presLayoutVars>
          <dgm:bulletEnabled val="1"/>
        </dgm:presLayoutVars>
      </dgm:prSet>
      <dgm:spPr>
        <a:prstGeom prst="roundRect">
          <a:avLst/>
        </a:prstGeom>
      </dgm:spPr>
      <dgm:t>
        <a:bodyPr/>
        <a:p>
          <a:endParaRPr lang="id-ID"/>
        </a:p>
      </dgm:t>
    </dgm:pt>
    <dgm:pt modelId="{775BC3BD-6D9D-42DF-A948-71A75FFE309F}" type="pres">
      <dgm:prSet presAssocID="{1D4909B2-6510-4B5E-BA65-695C14AC2631}" presName="childShp" presStyleLbl="bgAccFollowNode1" presStyleIdx="2" presStyleCnt="6">
        <dgm:presLayoutVars>
          <dgm:bulletEnabled val="1"/>
        </dgm:presLayoutVars>
      </dgm:prSet>
      <dgm:spPr>
        <a:prstGeom prst="rightArrow">
          <a:avLst>
            <a:gd name="adj1" fmla="val 75000"/>
            <a:gd name="adj2" fmla="val 50000"/>
          </a:avLst>
        </a:prstGeom>
      </dgm:spPr>
      <dgm:t>
        <a:bodyPr/>
        <a:p>
          <a:endParaRPr lang="id-ID"/>
        </a:p>
      </dgm:t>
    </dgm:pt>
    <dgm:pt modelId="{03E5602D-18D8-4067-B331-001F7FEDD14C}" type="pres">
      <dgm:prSet presAssocID="{A62F958E-A34B-47ED-879C-26E1B678D9C7}" presName="spacing" presStyleCnt="0"/>
      <dgm:spPr/>
    </dgm:pt>
    <dgm:pt modelId="{B746B76D-1A4C-4636-91F2-22BB7D48C619}" type="pres">
      <dgm:prSet presAssocID="{A769CE85-AD1E-48DA-BD27-DFAB86EAADE9}" presName="linNode" presStyleCnt="0"/>
      <dgm:spPr/>
    </dgm:pt>
    <dgm:pt modelId="{2834CD18-2EF6-4612-9790-769238C9AC12}" type="pres">
      <dgm:prSet presAssocID="{A769CE85-AD1E-48DA-BD27-DFAB86EAADE9}" presName="parentShp" presStyleLbl="node1" presStyleIdx="3" presStyleCnt="6">
        <dgm:presLayoutVars>
          <dgm:bulletEnabled val="1"/>
        </dgm:presLayoutVars>
      </dgm:prSet>
      <dgm:spPr>
        <a:prstGeom prst="roundRect">
          <a:avLst/>
        </a:prstGeom>
      </dgm:spPr>
      <dgm:t>
        <a:bodyPr/>
        <a:p>
          <a:endParaRPr lang="en-US"/>
        </a:p>
      </dgm:t>
    </dgm:pt>
    <dgm:pt modelId="{5CFCC0E2-8FEC-43D4-A7A9-51F5D4E1B2A6}" type="pres">
      <dgm:prSet presAssocID="{A769CE85-AD1E-48DA-BD27-DFAB86EAADE9}" presName="childShp" presStyleLbl="bgAccFollowNode1" presStyleIdx="3" presStyleCnt="6">
        <dgm:presLayoutVars>
          <dgm:bulletEnabled val="1"/>
        </dgm:presLayoutVars>
      </dgm:prSet>
      <dgm:spPr>
        <a:prstGeom prst="rightArrow">
          <a:avLst>
            <a:gd name="adj1" fmla="val 75000"/>
            <a:gd name="adj2" fmla="val 50000"/>
          </a:avLst>
        </a:prstGeom>
      </dgm:spPr>
      <dgm:t>
        <a:bodyPr/>
        <a:p>
          <a:endParaRPr lang="en-US"/>
        </a:p>
      </dgm:t>
    </dgm:pt>
    <dgm:pt modelId="{A37B23BA-5652-4D97-8855-D9B3805D8F67}" type="pres">
      <dgm:prSet presAssocID="{310B0AFC-0CD6-441F-9FDE-6ACDA0CB6DD0}" presName="spacing" presStyleCnt="0"/>
      <dgm:spPr/>
    </dgm:pt>
    <dgm:pt modelId="{DB44AF5E-74F0-4FA1-BDC7-A9EE9B625ED5}" type="pres">
      <dgm:prSet presAssocID="{72051C6C-D175-446C-BBCE-C3F2121019EA}" presName="linNode" presStyleCnt="0"/>
      <dgm:spPr/>
    </dgm:pt>
    <dgm:pt modelId="{090223C4-9518-49EF-912C-CCE858A846D0}" type="pres">
      <dgm:prSet presAssocID="{72051C6C-D175-446C-BBCE-C3F2121019EA}" presName="parentShp" presStyleLbl="node1" presStyleIdx="4" presStyleCnt="6">
        <dgm:presLayoutVars>
          <dgm:bulletEnabled val="1"/>
        </dgm:presLayoutVars>
      </dgm:prSet>
      <dgm:spPr>
        <a:prstGeom prst="roundRect">
          <a:avLst/>
        </a:prstGeom>
      </dgm:spPr>
      <dgm:t>
        <a:bodyPr/>
        <a:p>
          <a:endParaRPr lang="en-US"/>
        </a:p>
      </dgm:t>
    </dgm:pt>
    <dgm:pt modelId="{4D985C42-B11C-426D-9880-CAE469612CCF}" type="pres">
      <dgm:prSet presAssocID="{72051C6C-D175-446C-BBCE-C3F2121019EA}" presName="childShp" presStyleLbl="bgAccFollowNode1" presStyleIdx="4" presStyleCnt="6" custLinFactNeighborX="0" custLinFactNeighborY="-15841">
        <dgm:presLayoutVars>
          <dgm:bulletEnabled val="1"/>
        </dgm:presLayoutVars>
      </dgm:prSet>
      <dgm:spPr>
        <a:prstGeom prst="rightArrow">
          <a:avLst>
            <a:gd name="adj1" fmla="val 75000"/>
            <a:gd name="adj2" fmla="val 50000"/>
          </a:avLst>
        </a:prstGeom>
      </dgm:spPr>
      <dgm:t>
        <a:bodyPr/>
        <a:p>
          <a:endParaRPr lang="en-US"/>
        </a:p>
      </dgm:t>
    </dgm:pt>
    <dgm:pt modelId="{7A6718D9-D21D-4680-B67A-8F6B07E31697}" type="pres">
      <dgm:prSet presAssocID="{842A825B-16A9-4F41-B5FC-81015DAE5F30}" presName="spacing" presStyleCnt="0"/>
      <dgm:spPr/>
    </dgm:pt>
    <dgm:pt modelId="{0C731492-D287-41BC-AFCC-A5E4724E2329}" type="pres">
      <dgm:prSet presAssocID="{5569C407-73E1-4671-AB2D-386D228949D7}" presName="linNode" presStyleCnt="0"/>
      <dgm:spPr/>
    </dgm:pt>
    <dgm:pt modelId="{1C709567-1783-4E8F-ABAB-B02BE5AE81FE}" type="pres">
      <dgm:prSet presAssocID="{5569C407-73E1-4671-AB2D-386D228949D7}" presName="parentShp" presStyleLbl="node1" presStyleIdx="5" presStyleCnt="6" custLinFactNeighborY="2280">
        <dgm:presLayoutVars>
          <dgm:bulletEnabled val="1"/>
        </dgm:presLayoutVars>
      </dgm:prSet>
      <dgm:spPr>
        <a:prstGeom prst="roundRect">
          <a:avLst/>
        </a:prstGeom>
      </dgm:spPr>
      <dgm:t>
        <a:bodyPr/>
        <a:p>
          <a:endParaRPr lang="en-US"/>
        </a:p>
      </dgm:t>
    </dgm:pt>
    <dgm:pt modelId="{7EA4426F-3019-4B4C-BE00-92A0893EAE74}" type="pres">
      <dgm:prSet presAssocID="{5569C407-73E1-4671-AB2D-386D228949D7}" presName="childShp" presStyleLbl="bgAccFollowNode1" presStyleIdx="5" presStyleCnt="6" custLinFactNeighborY="2280">
        <dgm:presLayoutVars>
          <dgm:bulletEnabled val="1"/>
        </dgm:presLayoutVars>
      </dgm:prSet>
      <dgm:spPr>
        <a:prstGeom prst="rightArrow">
          <a:avLst>
            <a:gd name="adj1" fmla="val 75000"/>
            <a:gd name="adj2" fmla="val 50000"/>
          </a:avLst>
        </a:prstGeom>
      </dgm:spPr>
      <dgm:t>
        <a:bodyPr/>
        <a:p>
          <a:endParaRPr lang="en-US"/>
        </a:p>
      </dgm:t>
    </dgm:pt>
  </dgm:ptLst>
  <dgm:cxnLst>
    <dgm:cxn modelId="{736C0B6E-C4E7-4BE2-9243-B02920DF1AA9}" srcId="{97C65A3A-F997-475D-8C73-687336C9A094}" destId="{E356B909-2311-4B79-8C13-DBFD5E41D1D1}" srcOrd="0" destOrd="0" parTransId="{42F04219-51D8-4DBE-B6BE-42B54266BA79}" sibTransId="{E1EFB18A-C497-4935-A48E-0B640692D519}"/>
    <dgm:cxn modelId="{5B385F82-48BB-4E9A-9893-9E9EDFEF70E8}" type="presOf" srcId="{E356B909-2311-4B79-8C13-DBFD5E41D1D1}" destId="{7201AA9D-4986-43D1-89B0-EAB441D6FA13}" srcOrd="0" destOrd="0" presId="urn:microsoft.com/office/officeart/2005/8/layout/vList6"/>
    <dgm:cxn modelId="{40BB820F-B353-4D45-83D7-8ED22CC22E04}" type="presOf" srcId="{1C92C397-8E65-4ADF-9E3D-ADF3BD6F11EE}" destId="{8CDCC87A-2105-4A29-A70F-272E5E6B9233}" srcOrd="0" destOrd="0" presId="urn:microsoft.com/office/officeart/2005/8/layout/vList6"/>
    <dgm:cxn modelId="{57ACA591-1C3F-45B7-8FC1-3E6BC2E7C2A3}" srcId="{5569C407-73E1-4671-AB2D-386D228949D7}" destId="{AD5D6D69-3F1A-4763-9F46-E81842923705}" srcOrd="0" destOrd="0" parTransId="{1C0720A2-B2AB-44C4-93EF-F9EBD822DDE9}" sibTransId="{3A4CEA3A-E1CF-4CC3-AA29-7F5341F90531}"/>
    <dgm:cxn modelId="{B2CA6D42-03AE-4B68-B831-F2CAE1358A10}" srcId="{1D4909B2-6510-4B5E-BA65-695C14AC2631}" destId="{77759629-24D6-4629-8C25-5E41AD7C74D6}" srcOrd="0" destOrd="0" parTransId="{A7886D5D-C44A-461D-8B81-0C040B4CE5EE}" sibTransId="{2FF0AF31-C848-46A8-860D-4AA7F3B51C37}"/>
    <dgm:cxn modelId="{03C6C2FD-75B2-4EFC-B50E-EB125EB9E8AE}" srcId="{A769CE85-AD1E-48DA-BD27-DFAB86EAADE9}" destId="{C5A7C97C-2FAA-45FB-A655-3B964D65D9E6}" srcOrd="0" destOrd="0" parTransId="{A3EC15C3-9727-4B76-9788-5D6B7476E86A}" sibTransId="{3361D457-BDCE-4A7B-9F4B-2CF1C74FE90F}"/>
    <dgm:cxn modelId="{56D32334-B123-42F9-A3C9-862093B788AF}" type="presOf" srcId="{5569C407-73E1-4671-AB2D-386D228949D7}" destId="{1C709567-1783-4E8F-ABAB-B02BE5AE81FE}" srcOrd="0" destOrd="0" presId="urn:microsoft.com/office/officeart/2005/8/layout/vList6"/>
    <dgm:cxn modelId="{481510DF-570F-4534-A407-BC8CF288AA79}" type="presOf" srcId="{AC44B4D2-6CEC-4967-A1DB-FA27D8EBD0CC}" destId="{4D985C42-B11C-426D-9880-CAE469612CCF}" srcOrd="0" destOrd="0" presId="urn:microsoft.com/office/officeart/2005/8/layout/vList6"/>
    <dgm:cxn modelId="{2C246FCF-EF86-46DB-9C4A-F1F3C5BD8DA2}" type="presOf" srcId="{5F27ACF0-F093-4C15-8473-2D6681D22D97}" destId="{3D22EAC6-84EE-4AFC-8662-D54C2D4E952D}" srcOrd="0" destOrd="0" presId="urn:microsoft.com/office/officeart/2005/8/layout/vList6"/>
    <dgm:cxn modelId="{1AB9DDA2-433F-4310-9C1B-8DAD8EEA65D2}" srcId="{72051C6C-D175-446C-BBCE-C3F2121019EA}" destId="{AC44B4D2-6CEC-4967-A1DB-FA27D8EBD0CC}" srcOrd="0" destOrd="0" parTransId="{72D7A614-CA50-4A17-A0FF-1473AF6B2CA9}" sibTransId="{D6D99249-AA0E-4C5A-A19A-FC341891AABE}"/>
    <dgm:cxn modelId="{21FD4289-443D-4381-80EE-94E618EA5985}" type="presOf" srcId="{58E69035-CC76-49C8-ABD6-B6DFDEA9BDD7}" destId="{5532BEFD-0447-4638-83DA-4EAE69706071}" srcOrd="0" destOrd="0" presId="urn:microsoft.com/office/officeart/2005/8/layout/vList6"/>
    <dgm:cxn modelId="{13DE3F6B-32A8-4BE5-BD51-CEF765D0BC05}" srcId="{1C92C397-8E65-4ADF-9E3D-ADF3BD6F11EE}" destId="{1D4909B2-6510-4B5E-BA65-695C14AC2631}" srcOrd="2" destOrd="0" parTransId="{2FA292A7-436E-4576-BC0E-DB1F58012EDA}" sibTransId="{A62F958E-A34B-47ED-879C-26E1B678D9C7}"/>
    <dgm:cxn modelId="{37B48593-6E12-43E3-A313-1EE51C037311}" type="presOf" srcId="{97C65A3A-F997-475D-8C73-687336C9A094}" destId="{D01AF802-CBF7-4FA2-A797-436D04C8EB88}" srcOrd="0" destOrd="0" presId="urn:microsoft.com/office/officeart/2005/8/layout/vList6"/>
    <dgm:cxn modelId="{ED180B5F-EC38-48F7-8B5F-16D52C572E7B}" srcId="{1C92C397-8E65-4ADF-9E3D-ADF3BD6F11EE}" destId="{A769CE85-AD1E-48DA-BD27-DFAB86EAADE9}" srcOrd="3" destOrd="0" parTransId="{D6F88DAE-1BF4-4D30-8153-C7F7DAF2A891}" sibTransId="{310B0AFC-0CD6-441F-9FDE-6ACDA0CB6DD0}"/>
    <dgm:cxn modelId="{4F281C06-69F7-4480-B95D-1CBE9D665443}" type="presOf" srcId="{C5A7C97C-2FAA-45FB-A655-3B964D65D9E6}" destId="{5CFCC0E2-8FEC-43D4-A7A9-51F5D4E1B2A6}" srcOrd="0" destOrd="0" presId="urn:microsoft.com/office/officeart/2005/8/layout/vList6"/>
    <dgm:cxn modelId="{6600A80C-D47D-435A-9E41-6BB0C327466E}" srcId="{1C92C397-8E65-4ADF-9E3D-ADF3BD6F11EE}" destId="{97C65A3A-F997-475D-8C73-687336C9A094}" srcOrd="1" destOrd="0" parTransId="{3D21E95E-7759-4A18-B8F2-03F5836C6799}" sibTransId="{7A7F6FBC-FF38-412B-90DD-98BC9A8FAD70}"/>
    <dgm:cxn modelId="{239FAA4F-938A-4CED-8F50-BCE5D211B007}" type="presOf" srcId="{77759629-24D6-4629-8C25-5E41AD7C74D6}" destId="{775BC3BD-6D9D-42DF-A948-71A75FFE309F}" srcOrd="0" destOrd="0" presId="urn:microsoft.com/office/officeart/2005/8/layout/vList6"/>
    <dgm:cxn modelId="{1B6943F2-26A7-42DF-BCF0-DCEB459D9F16}" type="presOf" srcId="{72051C6C-D175-446C-BBCE-C3F2121019EA}" destId="{090223C4-9518-49EF-912C-CCE858A846D0}" srcOrd="0" destOrd="0" presId="urn:microsoft.com/office/officeart/2005/8/layout/vList6"/>
    <dgm:cxn modelId="{A1561A17-7D23-4392-8F29-D4F21A5B66CF}" srcId="{1C92C397-8E65-4ADF-9E3D-ADF3BD6F11EE}" destId="{5569C407-73E1-4671-AB2D-386D228949D7}" srcOrd="5" destOrd="0" parTransId="{21778E15-F0EF-4DA2-ACBB-AC25ABD741A4}" sibTransId="{8F6A9FA0-5CF9-4AEE-BCE7-78D0B5B91E70}"/>
    <dgm:cxn modelId="{27D2147F-0A20-4B76-93CB-94C5FDAA3917}" type="presOf" srcId="{1D4909B2-6510-4B5E-BA65-695C14AC2631}" destId="{90E29389-BB61-4F2C-9948-5A685E61E495}" srcOrd="0" destOrd="0" presId="urn:microsoft.com/office/officeart/2005/8/layout/vList6"/>
    <dgm:cxn modelId="{0EAC8B4B-A167-4B4C-9916-A12EAFE35AC0}" type="presOf" srcId="{AD5D6D69-3F1A-4763-9F46-E81842923705}" destId="{7EA4426F-3019-4B4C-BE00-92A0893EAE74}" srcOrd="0" destOrd="0" presId="urn:microsoft.com/office/officeart/2005/8/layout/vList6"/>
    <dgm:cxn modelId="{EC0C3349-49A1-4CBF-95B2-0AD8B2240DF0}" srcId="{1C92C397-8E65-4ADF-9E3D-ADF3BD6F11EE}" destId="{72051C6C-D175-446C-BBCE-C3F2121019EA}" srcOrd="4" destOrd="0" parTransId="{FC7157B5-8682-4C3B-A515-F29A845F41A3}" sibTransId="{842A825B-16A9-4F41-B5FC-81015DAE5F30}"/>
    <dgm:cxn modelId="{2E5FBFE0-DA77-4D98-BE80-2F5DFBC7A77E}" srcId="{5F27ACF0-F093-4C15-8473-2D6681D22D97}" destId="{58E69035-CC76-49C8-ABD6-B6DFDEA9BDD7}" srcOrd="0" destOrd="0" parTransId="{A0FAE30E-D8C5-42DB-A557-C223F8BDF22E}" sibTransId="{CEBEF5CD-E60A-4214-A495-99E5C03F2107}"/>
    <dgm:cxn modelId="{6B96CF14-E793-4132-A6AB-611CDA020ECB}" srcId="{1C92C397-8E65-4ADF-9E3D-ADF3BD6F11EE}" destId="{5F27ACF0-F093-4C15-8473-2D6681D22D97}" srcOrd="0" destOrd="0" parTransId="{84EBDFA0-E334-4A6C-82FB-AE452614669A}" sibTransId="{6B834418-F0D0-4F98-8793-9078732C442B}"/>
    <dgm:cxn modelId="{E94F153D-2AD1-4D14-98FD-8C8B8ABB0DD0}" type="presOf" srcId="{A769CE85-AD1E-48DA-BD27-DFAB86EAADE9}" destId="{2834CD18-2EF6-4612-9790-769238C9AC12}" srcOrd="0" destOrd="0" presId="urn:microsoft.com/office/officeart/2005/8/layout/vList6"/>
    <dgm:cxn modelId="{7606EDE5-4D4B-403A-A4DF-1ED9D863708D}" type="presParOf" srcId="{8CDCC87A-2105-4A29-A70F-272E5E6B9233}" destId="{7CCDF401-54FA-4F0F-BACC-C49CD3453065}" srcOrd="0" destOrd="0" presId="urn:microsoft.com/office/officeart/2005/8/layout/vList6"/>
    <dgm:cxn modelId="{A47325C0-8EE6-47E9-999B-52E74ECA9BD6}" type="presParOf" srcId="{7CCDF401-54FA-4F0F-BACC-C49CD3453065}" destId="{3D22EAC6-84EE-4AFC-8662-D54C2D4E952D}" srcOrd="0" destOrd="0" presId="urn:microsoft.com/office/officeart/2005/8/layout/vList6"/>
    <dgm:cxn modelId="{94297049-8439-4985-BAEC-6ADCD8E41F9D}" type="presParOf" srcId="{7CCDF401-54FA-4F0F-BACC-C49CD3453065}" destId="{5532BEFD-0447-4638-83DA-4EAE69706071}" srcOrd="1" destOrd="0" presId="urn:microsoft.com/office/officeart/2005/8/layout/vList6"/>
    <dgm:cxn modelId="{EB7F88F8-9E35-4706-9388-7014CD35F7B1}" type="presParOf" srcId="{8CDCC87A-2105-4A29-A70F-272E5E6B9233}" destId="{18F10940-CE55-4850-8A61-5D87C6080B91}" srcOrd="1" destOrd="0" presId="urn:microsoft.com/office/officeart/2005/8/layout/vList6"/>
    <dgm:cxn modelId="{F864828B-519A-4FFD-971E-2BF3C9B3E6B7}" type="presParOf" srcId="{8CDCC87A-2105-4A29-A70F-272E5E6B9233}" destId="{B2348547-95FE-4F3E-8E6B-DC8CF005399D}" srcOrd="2" destOrd="0" presId="urn:microsoft.com/office/officeart/2005/8/layout/vList6"/>
    <dgm:cxn modelId="{7F7BBEE9-AE0E-47D1-919F-0A9189969001}" type="presParOf" srcId="{B2348547-95FE-4F3E-8E6B-DC8CF005399D}" destId="{D01AF802-CBF7-4FA2-A797-436D04C8EB88}" srcOrd="0" destOrd="0" presId="urn:microsoft.com/office/officeart/2005/8/layout/vList6"/>
    <dgm:cxn modelId="{2E6947BE-5A9C-476F-B024-815FE727E37E}" type="presParOf" srcId="{B2348547-95FE-4F3E-8E6B-DC8CF005399D}" destId="{7201AA9D-4986-43D1-89B0-EAB441D6FA13}" srcOrd="1" destOrd="0" presId="urn:microsoft.com/office/officeart/2005/8/layout/vList6"/>
    <dgm:cxn modelId="{9FD3F020-EE4F-4AC4-8F39-84F6371E984C}" type="presParOf" srcId="{8CDCC87A-2105-4A29-A70F-272E5E6B9233}" destId="{4401B423-AB5D-46D5-909D-8834F686357D}" srcOrd="3" destOrd="0" presId="urn:microsoft.com/office/officeart/2005/8/layout/vList6"/>
    <dgm:cxn modelId="{BC9ED17D-EBDB-42E5-B68A-AFC54CEBF812}" type="presParOf" srcId="{8CDCC87A-2105-4A29-A70F-272E5E6B9233}" destId="{8FB92935-610C-40B8-BC55-8A7B13C740BA}" srcOrd="4" destOrd="0" presId="urn:microsoft.com/office/officeart/2005/8/layout/vList6"/>
    <dgm:cxn modelId="{4C139482-E22A-4017-BEB8-0B431EBDF633}" type="presParOf" srcId="{8FB92935-610C-40B8-BC55-8A7B13C740BA}" destId="{90E29389-BB61-4F2C-9948-5A685E61E495}" srcOrd="0" destOrd="0" presId="urn:microsoft.com/office/officeart/2005/8/layout/vList6"/>
    <dgm:cxn modelId="{988C3652-1B68-4870-BACC-9CADFE9A2DFF}" type="presParOf" srcId="{8FB92935-610C-40B8-BC55-8A7B13C740BA}" destId="{775BC3BD-6D9D-42DF-A948-71A75FFE309F}" srcOrd="1" destOrd="0" presId="urn:microsoft.com/office/officeart/2005/8/layout/vList6"/>
    <dgm:cxn modelId="{5908A769-9E78-4834-A07B-B58E59855CF1}" type="presParOf" srcId="{8CDCC87A-2105-4A29-A70F-272E5E6B9233}" destId="{03E5602D-18D8-4067-B331-001F7FEDD14C}" srcOrd="5" destOrd="0" presId="urn:microsoft.com/office/officeart/2005/8/layout/vList6"/>
    <dgm:cxn modelId="{548B1454-7717-4E2F-8885-68FEBEAC38F8}" type="presParOf" srcId="{8CDCC87A-2105-4A29-A70F-272E5E6B9233}" destId="{B746B76D-1A4C-4636-91F2-22BB7D48C619}" srcOrd="6" destOrd="0" presId="urn:microsoft.com/office/officeart/2005/8/layout/vList6"/>
    <dgm:cxn modelId="{3E578E58-CD22-408D-80F8-F0DA53AE3E7D}" type="presParOf" srcId="{B746B76D-1A4C-4636-91F2-22BB7D48C619}" destId="{2834CD18-2EF6-4612-9790-769238C9AC12}" srcOrd="0" destOrd="0" presId="urn:microsoft.com/office/officeart/2005/8/layout/vList6"/>
    <dgm:cxn modelId="{ED38F4A2-D53A-40F8-84CA-D6206C837975}" type="presParOf" srcId="{B746B76D-1A4C-4636-91F2-22BB7D48C619}" destId="{5CFCC0E2-8FEC-43D4-A7A9-51F5D4E1B2A6}" srcOrd="1" destOrd="0" presId="urn:microsoft.com/office/officeart/2005/8/layout/vList6"/>
    <dgm:cxn modelId="{3108F655-85A1-49D9-B776-9F34BCEB99C8}" type="presParOf" srcId="{8CDCC87A-2105-4A29-A70F-272E5E6B9233}" destId="{A37B23BA-5652-4D97-8855-D9B3805D8F67}" srcOrd="7" destOrd="0" presId="urn:microsoft.com/office/officeart/2005/8/layout/vList6"/>
    <dgm:cxn modelId="{0E38CB14-F82D-4684-B736-80BD646357AD}" type="presParOf" srcId="{8CDCC87A-2105-4A29-A70F-272E5E6B9233}" destId="{DB44AF5E-74F0-4FA1-BDC7-A9EE9B625ED5}" srcOrd="8" destOrd="0" presId="urn:microsoft.com/office/officeart/2005/8/layout/vList6"/>
    <dgm:cxn modelId="{38617960-5E48-492A-9AC8-4D9307DBE4DC}" type="presParOf" srcId="{DB44AF5E-74F0-4FA1-BDC7-A9EE9B625ED5}" destId="{090223C4-9518-49EF-912C-CCE858A846D0}" srcOrd="0" destOrd="0" presId="urn:microsoft.com/office/officeart/2005/8/layout/vList6"/>
    <dgm:cxn modelId="{2EEECE4C-4BAA-42F7-9D7F-1FDBB42C9ECD}" type="presParOf" srcId="{DB44AF5E-74F0-4FA1-BDC7-A9EE9B625ED5}" destId="{4D985C42-B11C-426D-9880-CAE469612CCF}" srcOrd="1" destOrd="0" presId="urn:microsoft.com/office/officeart/2005/8/layout/vList6"/>
    <dgm:cxn modelId="{5F61FCCC-E7ED-479E-A13E-861BD2F6A4C0}" type="presParOf" srcId="{8CDCC87A-2105-4A29-A70F-272E5E6B9233}" destId="{7A6718D9-D21D-4680-B67A-8F6B07E31697}" srcOrd="9" destOrd="0" presId="urn:microsoft.com/office/officeart/2005/8/layout/vList6"/>
    <dgm:cxn modelId="{D2A2ED14-90F4-4B94-AAB1-5D5983A5D82F}" type="presParOf" srcId="{8CDCC87A-2105-4A29-A70F-272E5E6B9233}" destId="{0C731492-D287-41BC-AFCC-A5E4724E2329}" srcOrd="10" destOrd="0" presId="urn:microsoft.com/office/officeart/2005/8/layout/vList6"/>
    <dgm:cxn modelId="{540FB9D6-A644-406E-97CC-80DD98DF79D1}" type="presParOf" srcId="{0C731492-D287-41BC-AFCC-A5E4724E2329}" destId="{1C709567-1783-4E8F-ABAB-B02BE5AE81FE}" srcOrd="0" destOrd="0" presId="urn:microsoft.com/office/officeart/2005/8/layout/vList6"/>
    <dgm:cxn modelId="{41765E00-F71E-4918-B67E-14912DBC38E3}" type="presParOf" srcId="{0C731492-D287-41BC-AFCC-A5E4724E2329}" destId="{7EA4426F-3019-4B4C-BE00-92A0893EAE74}"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3604895" cy="2850515"/>
        <a:chOff x="0" y="0"/>
        <a:chExt cx="3604895" cy="2850515"/>
      </a:xfrm>
    </dsp:grpSpPr>
    <dsp:sp modelId="{5532BEFD-0447-4638-83DA-4EAE69706071}">
      <dsp:nvSpPr>
        <dsp:cNvPr id="4" name="Right Arrow 3"/>
        <dsp:cNvSpPr/>
      </dsp:nvSpPr>
      <dsp:spPr bwMode="white">
        <a:xfrm>
          <a:off x="1623922" y="0"/>
          <a:ext cx="1371151" cy="527873"/>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SARTO</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623922" y="0"/>
        <a:ext cx="1371151" cy="527873"/>
      </dsp:txXfrm>
    </dsp:sp>
    <dsp:sp modelId="{3D22EAC6-84EE-4AFC-8662-D54C2D4E952D}">
      <dsp:nvSpPr>
        <dsp:cNvPr id="3" name="Rounded Rectangle 2"/>
        <dsp:cNvSpPr/>
      </dsp:nvSpPr>
      <dsp:spPr bwMode="white">
        <a:xfrm>
          <a:off x="395893" y="0"/>
          <a:ext cx="1441958" cy="52787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KEPALA DUSUN I</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395893" y="0"/>
        <a:ext cx="1441958" cy="527873"/>
      </dsp:txXfrm>
    </dsp:sp>
    <dsp:sp modelId="{7201AA9D-4986-43D1-89B0-EAB441D6FA13}">
      <dsp:nvSpPr>
        <dsp:cNvPr id="6" name="Right Arrow 5"/>
        <dsp:cNvSpPr/>
      </dsp:nvSpPr>
      <dsp:spPr bwMode="white">
        <a:xfrm>
          <a:off x="1668219" y="572199"/>
          <a:ext cx="1510357" cy="527873"/>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NURWATI</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668219" y="572199"/>
        <a:ext cx="1510357" cy="527873"/>
      </dsp:txXfrm>
    </dsp:sp>
    <dsp:sp modelId="{D01AF802-CBF7-4FA2-A797-436D04C8EB88}">
      <dsp:nvSpPr>
        <dsp:cNvPr id="5" name="Rounded Rectangle 4"/>
        <dsp:cNvSpPr/>
      </dsp:nvSpPr>
      <dsp:spPr bwMode="white">
        <a:xfrm>
          <a:off x="514523" y="580660"/>
          <a:ext cx="1430249" cy="52787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KEPALA DUSUN II</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514523" y="580660"/>
        <a:ext cx="1430249" cy="527873"/>
      </dsp:txXfrm>
    </dsp:sp>
    <dsp:sp modelId="{775BC3BD-6D9D-42DF-A948-71A75FFE309F}">
      <dsp:nvSpPr>
        <dsp:cNvPr id="8" name="Right Arrow 7"/>
        <dsp:cNvSpPr/>
      </dsp:nvSpPr>
      <dsp:spPr bwMode="white">
        <a:xfrm>
          <a:off x="1666100" y="1159716"/>
          <a:ext cx="1371151" cy="527873"/>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IKBAL</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a:p>
          <a:pPr marL="57150" lvl="1" indent="-57150" algn="ctr">
            <a:lnSpc>
              <a:spcPct val="100000"/>
            </a:lnSpc>
            <a:spcBef>
              <a:spcPct val="0"/>
            </a:spcBef>
            <a:spcAft>
              <a:spcPct val="15000"/>
            </a:spcAft>
            <a:buChar char="•"/>
          </a:pP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666100" y="1159716"/>
        <a:ext cx="1371151" cy="527873"/>
      </dsp:txXfrm>
    </dsp:sp>
    <dsp:sp modelId="{90E29389-BB61-4F2C-9948-5A685E61E495}">
      <dsp:nvSpPr>
        <dsp:cNvPr id="7" name="Rounded Rectangle 6"/>
        <dsp:cNvSpPr/>
      </dsp:nvSpPr>
      <dsp:spPr bwMode="white">
        <a:xfrm>
          <a:off x="395893" y="1161321"/>
          <a:ext cx="1441958" cy="52787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KEPALA DUSUN III</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395893" y="1161321"/>
        <a:ext cx="1441958" cy="527873"/>
      </dsp:txXfrm>
    </dsp:sp>
    <dsp:sp modelId="{5CFCC0E2-8FEC-43D4-A7A9-51F5D4E1B2A6}">
      <dsp:nvSpPr>
        <dsp:cNvPr id="10" name="Right Arrow 9"/>
        <dsp:cNvSpPr/>
      </dsp:nvSpPr>
      <dsp:spPr bwMode="white">
        <a:xfrm>
          <a:off x="1666100" y="1740377"/>
          <a:ext cx="1371151" cy="527873"/>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LISTAVIA</a:t>
          </a:r>
          <a:endParaRPr>
            <a:solidFill>
              <a:schemeClr val="dk1"/>
            </a:solidFill>
          </a:endParaRPr>
        </a:p>
      </dsp:txBody>
      <dsp:txXfrm>
        <a:off x="1666100" y="1740377"/>
        <a:ext cx="1371151" cy="527873"/>
      </dsp:txXfrm>
    </dsp:sp>
    <dsp:sp modelId="{2834CD18-2EF6-4612-9790-769238C9AC12}">
      <dsp:nvSpPr>
        <dsp:cNvPr id="9" name="Rounded Rectangle 8"/>
        <dsp:cNvSpPr/>
      </dsp:nvSpPr>
      <dsp:spPr bwMode="white">
        <a:xfrm>
          <a:off x="395893" y="1741981"/>
          <a:ext cx="1441958" cy="52787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KEPALA DUSUN IV</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395893" y="1741981"/>
        <a:ext cx="1441958" cy="527873"/>
      </dsp:txXfrm>
    </dsp:sp>
    <dsp:sp modelId="{4D985C42-B11C-426D-9880-CAE469612CCF}">
      <dsp:nvSpPr>
        <dsp:cNvPr id="12" name="Right Arrow 11"/>
        <dsp:cNvSpPr/>
      </dsp:nvSpPr>
      <dsp:spPr bwMode="white">
        <a:xfrm>
          <a:off x="1666100" y="2237417"/>
          <a:ext cx="1371151" cy="527873"/>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NURSIN</a:t>
          </a:r>
          <a:endParaRPr>
            <a:solidFill>
              <a:schemeClr val="dk1"/>
            </a:solidFill>
          </a:endParaRPr>
        </a:p>
      </dsp:txBody>
      <dsp:txXfrm>
        <a:off x="1666100" y="2237417"/>
        <a:ext cx="1371151" cy="527873"/>
      </dsp:txXfrm>
    </dsp:sp>
    <dsp:sp modelId="{090223C4-9518-49EF-912C-CCE858A846D0}">
      <dsp:nvSpPr>
        <dsp:cNvPr id="11" name="Rounded Rectangle 10"/>
        <dsp:cNvSpPr/>
      </dsp:nvSpPr>
      <dsp:spPr bwMode="white">
        <a:xfrm>
          <a:off x="395893" y="2322642"/>
          <a:ext cx="1441958" cy="52787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KEPALA DUSUN V</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395893" y="2322642"/>
        <a:ext cx="1441958" cy="527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2759710" cy="3253740"/>
        <a:chOff x="0" y="0"/>
        <a:chExt cx="2759710" cy="3253740"/>
      </a:xfrm>
    </dsp:grpSpPr>
    <dsp:sp modelId="{5532BEFD-0447-4638-83DA-4EAE69706071}">
      <dsp:nvSpPr>
        <dsp:cNvPr id="4" name="Right Arrow 3"/>
        <dsp:cNvSpPr/>
      </dsp:nvSpPr>
      <dsp:spPr bwMode="white">
        <a:xfrm>
          <a:off x="1071595" y="0"/>
          <a:ext cx="1655826"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SADAM</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071595" y="0"/>
        <a:ext cx="1655826" cy="500575"/>
      </dsp:txXfrm>
    </dsp:sp>
    <dsp:sp modelId="{3D22EAC6-84EE-4AFC-8662-D54C2D4E952D}">
      <dsp:nvSpPr>
        <dsp:cNvPr id="3" name="Rounded Rectangle 2"/>
        <dsp:cNvSpPr/>
      </dsp:nvSpPr>
      <dsp:spPr bwMode="white">
        <a:xfrm>
          <a:off x="0" y="0"/>
          <a:ext cx="1103884"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id-ID" sz="1000" baseline="0">
              <a:solidFill>
                <a:sysClr val="windowText" lastClr="000000"/>
              </a:solidFill>
              <a:latin typeface="Times New Roman" panose="02020603050405020304" charset="0"/>
              <a:ea typeface="+mn-ea"/>
              <a:cs typeface="Times New Roman" panose="02020603050405020304" charset="0"/>
            </a:rPr>
            <a:t>KEPALA DESA</a:t>
          </a:r>
        </a:p>
      </dsp:txBody>
      <dsp:txXfrm>
        <a:off x="0" y="0"/>
        <a:ext cx="1103884" cy="500575"/>
      </dsp:txXfrm>
    </dsp:sp>
    <dsp:sp modelId="{7201AA9D-4986-43D1-89B0-EAB441D6FA13}">
      <dsp:nvSpPr>
        <dsp:cNvPr id="6" name="Right Arrow 5"/>
        <dsp:cNvSpPr/>
      </dsp:nvSpPr>
      <dsp:spPr bwMode="white">
        <a:xfrm>
          <a:off x="1070497" y="544130"/>
          <a:ext cx="1651335"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TRI WAHYUL HASANAH</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070497" y="544130"/>
        <a:ext cx="1651335" cy="500575"/>
      </dsp:txXfrm>
    </dsp:sp>
    <dsp:sp modelId="{D01AF802-CBF7-4FA2-A797-436D04C8EB88}">
      <dsp:nvSpPr>
        <dsp:cNvPr id="5" name="Rounded Rectangle 4"/>
        <dsp:cNvSpPr/>
      </dsp:nvSpPr>
      <dsp:spPr bwMode="white">
        <a:xfrm>
          <a:off x="0" y="550633"/>
          <a:ext cx="1108375"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id-ID" sz="1000" baseline="0">
              <a:solidFill>
                <a:sysClr val="windowText" lastClr="000000"/>
              </a:solidFill>
              <a:latin typeface="Times New Roman" panose="02020603050405020304" charset="0"/>
              <a:ea typeface="+mn-ea"/>
              <a:cs typeface="Times New Roman" panose="02020603050405020304" charset="0"/>
            </a:rPr>
            <a:t>SEKRETARIS DESA</a:t>
          </a:r>
        </a:p>
      </dsp:txBody>
      <dsp:txXfrm>
        <a:off x="0" y="550633"/>
        <a:ext cx="1108375" cy="500575"/>
      </dsp:txXfrm>
    </dsp:sp>
    <dsp:sp modelId="{775BC3BD-6D9D-42DF-A948-71A75FFE309F}">
      <dsp:nvSpPr>
        <dsp:cNvPr id="8" name="Right Arrow 7"/>
        <dsp:cNvSpPr/>
      </dsp:nvSpPr>
      <dsp:spPr bwMode="white">
        <a:xfrm>
          <a:off x="1103884" y="1101266"/>
          <a:ext cx="1655826"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a:solidFill>
                <a:sysClr val="windowText" lastClr="000000">
                  <a:hueOff val="0"/>
                  <a:satOff val="0"/>
                  <a:lumOff val="0"/>
                  <a:alphaOff val="0"/>
                </a:sysClr>
              </a:solidFill>
              <a:latin typeface="Times New Roman" panose="02020603050405020304" charset="0"/>
              <a:ea typeface="+mn-ea"/>
              <a:cs typeface="Times New Roman" panose="02020603050405020304" charset="0"/>
            </a:rPr>
            <a:t>SARIFUDIN</a:t>
          </a:r>
          <a:endParaRPr lang="en-US" sz="10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103884" y="1101266"/>
        <a:ext cx="1655826" cy="500575"/>
      </dsp:txXfrm>
    </dsp:sp>
    <dsp:sp modelId="{90E29389-BB61-4F2C-9948-5A685E61E495}">
      <dsp:nvSpPr>
        <dsp:cNvPr id="7" name="Rounded Rectangle 6"/>
        <dsp:cNvSpPr/>
      </dsp:nvSpPr>
      <dsp:spPr bwMode="white">
        <a:xfrm>
          <a:off x="0" y="1101266"/>
          <a:ext cx="1103884"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id-ID" sz="1000" baseline="0">
              <a:solidFill>
                <a:sysClr val="windowText" lastClr="000000"/>
              </a:solidFill>
              <a:latin typeface="Times New Roman" panose="02020603050405020304" charset="0"/>
              <a:ea typeface="+mn-ea"/>
              <a:cs typeface="Times New Roman" panose="02020603050405020304" charset="0"/>
            </a:rPr>
            <a:t>KAUR </a:t>
          </a:r>
          <a:r>
            <a:rPr lang="en-US" sz="1000" baseline="0">
              <a:solidFill>
                <a:sysClr val="windowText" lastClr="000000"/>
              </a:solidFill>
              <a:latin typeface="Times New Roman" panose="02020603050405020304" charset="0"/>
              <a:ea typeface="+mn-ea"/>
              <a:cs typeface="Times New Roman" panose="02020603050405020304" charset="0"/>
            </a:rPr>
            <a:t> UMUM DAN</a:t>
          </a:r>
          <a:r>
            <a:rPr lang="id-ID" sz="1000" baseline="0">
              <a:solidFill>
                <a:sysClr val="windowText" lastClr="000000"/>
              </a:solidFill>
              <a:latin typeface="Times New Roman" panose="02020603050405020304" charset="0"/>
              <a:ea typeface="+mn-ea"/>
              <a:cs typeface="Times New Roman" panose="02020603050405020304" charset="0"/>
            </a:rPr>
            <a:t> </a:t>
          </a:r>
          <a:r>
            <a:rPr lang="en-US" sz="1000" baseline="0">
              <a:solidFill>
                <a:sysClr val="windowText" lastClr="000000"/>
              </a:solidFill>
              <a:latin typeface="Times New Roman" panose="02020603050405020304" charset="0"/>
              <a:ea typeface="+mn-ea"/>
              <a:cs typeface="Times New Roman" panose="02020603050405020304" charset="0"/>
            </a:rPr>
            <a:t>PERENCANAAN</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0" y="1101266"/>
        <a:ext cx="1103884" cy="500575"/>
      </dsp:txXfrm>
    </dsp:sp>
    <dsp:sp modelId="{5CFCC0E2-8FEC-43D4-A7A9-51F5D4E1B2A6}">
      <dsp:nvSpPr>
        <dsp:cNvPr id="10" name="Right Arrow 9"/>
        <dsp:cNvSpPr/>
      </dsp:nvSpPr>
      <dsp:spPr bwMode="white">
        <a:xfrm>
          <a:off x="1103884" y="1651899"/>
          <a:ext cx="1655826"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DIANTI TANDI</a:t>
          </a:r>
          <a:endParaRPr>
            <a:solidFill>
              <a:schemeClr val="dk1"/>
            </a:solidFill>
          </a:endParaRPr>
        </a:p>
      </dsp:txBody>
      <dsp:txXfrm>
        <a:off x="1103884" y="1651899"/>
        <a:ext cx="1655826" cy="500575"/>
      </dsp:txXfrm>
    </dsp:sp>
    <dsp:sp modelId="{2834CD18-2EF6-4612-9790-769238C9AC12}">
      <dsp:nvSpPr>
        <dsp:cNvPr id="9" name="Rounded Rectangle 8"/>
        <dsp:cNvSpPr/>
      </dsp:nvSpPr>
      <dsp:spPr bwMode="white">
        <a:xfrm>
          <a:off x="0" y="1651899"/>
          <a:ext cx="1103884"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id-ID" sz="1000" baseline="0">
              <a:solidFill>
                <a:sysClr val="windowText" lastClr="000000"/>
              </a:solidFill>
              <a:latin typeface="Times New Roman" panose="02020603050405020304" charset="0"/>
              <a:ea typeface="+mn-ea"/>
              <a:cs typeface="Times New Roman" panose="02020603050405020304" charset="0"/>
            </a:rPr>
            <a:t>KAUR </a:t>
          </a:r>
          <a:r>
            <a:rPr lang="en-US" sz="1000" baseline="0">
              <a:solidFill>
                <a:sysClr val="windowText" lastClr="000000"/>
              </a:solidFill>
              <a:latin typeface="Times New Roman" panose="02020603050405020304" charset="0"/>
              <a:ea typeface="+mn-ea"/>
              <a:cs typeface="Times New Roman" panose="02020603050405020304" charset="0"/>
            </a:rPr>
            <a:t> KEUANGAN</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0" y="1651899"/>
        <a:ext cx="1103884" cy="500575"/>
      </dsp:txXfrm>
    </dsp:sp>
    <dsp:sp modelId="{4D985C42-B11C-426D-9880-CAE469612CCF}">
      <dsp:nvSpPr>
        <dsp:cNvPr id="12" name="Right Arrow 11"/>
        <dsp:cNvSpPr/>
      </dsp:nvSpPr>
      <dsp:spPr bwMode="white">
        <a:xfrm>
          <a:off x="1103884" y="2123236"/>
          <a:ext cx="1655826"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RAMNI</a:t>
          </a:r>
          <a:endParaRPr>
            <a:solidFill>
              <a:schemeClr val="dk1"/>
            </a:solidFill>
          </a:endParaRPr>
        </a:p>
      </dsp:txBody>
      <dsp:txXfrm>
        <a:off x="1103884" y="2123236"/>
        <a:ext cx="1655826" cy="500575"/>
      </dsp:txXfrm>
    </dsp:sp>
    <dsp:sp modelId="{090223C4-9518-49EF-912C-CCE858A846D0}">
      <dsp:nvSpPr>
        <dsp:cNvPr id="11" name="Rounded Rectangle 10"/>
        <dsp:cNvSpPr/>
      </dsp:nvSpPr>
      <dsp:spPr bwMode="white">
        <a:xfrm>
          <a:off x="0" y="2202532"/>
          <a:ext cx="1103884"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KASI KESEJAHTERAAN DAN PELAYANAN</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0" y="2202532"/>
        <a:ext cx="1103884" cy="500575"/>
      </dsp:txXfrm>
    </dsp:sp>
    <dsp:sp modelId="{7EA4426F-3019-4B4C-BE00-92A0893EAE74}">
      <dsp:nvSpPr>
        <dsp:cNvPr id="14" name="Right Arrow 13"/>
        <dsp:cNvSpPr/>
      </dsp:nvSpPr>
      <dsp:spPr bwMode="white">
        <a:xfrm>
          <a:off x="1103884" y="2753165"/>
          <a:ext cx="1655826" cy="500575"/>
        </a:xfrm>
        <a:prstGeom prst="rightArrow">
          <a:avLst>
            <a:gd name="adj1" fmla="val 75000"/>
            <a:gd name="adj2" fmla="val 5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sp:spPr>
      <dsp:style>
        <a:lnRef idx="1">
          <a:schemeClr val="accent1">
            <a:alpha val="90000"/>
            <a:tint val="40000"/>
          </a:schemeClr>
        </a:lnRef>
        <a:fillRef idx="1">
          <a:schemeClr val="accent1">
            <a:alpha val="90000"/>
            <a:tint val="40000"/>
          </a:schemeClr>
        </a:fillRef>
        <a:effectRef idx="0">
          <a:scrgbClr r="0" g="0" b="0"/>
        </a:effectRef>
        <a:fontRef idx="minor"/>
      </dsp:style>
      <dsp:txBody>
        <a:bodyPr lIns="6350" tIns="6350" rIns="6350" bIns="6350" anchor="t"/>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gn="ctr">
            <a:lnSpc>
              <a:spcPct val="100000"/>
            </a:lnSpc>
            <a:spcBef>
              <a:spcPct val="0"/>
            </a:spcBef>
            <a:spcAft>
              <a:spcPct val="15000"/>
            </a:spcAft>
            <a:buChar char="•"/>
          </a:pPr>
          <a:r>
            <a:rPr lang="id-ID" sz="1000" baseline="0">
              <a:solidFill>
                <a:sysClr val="windowText" lastClr="000000">
                  <a:hueOff val="0"/>
                  <a:satOff val="0"/>
                  <a:lumOff val="0"/>
                  <a:alphaOff val="0"/>
                </a:sysClr>
              </a:solidFill>
              <a:latin typeface="Times New Roman" panose="02020603050405020304" charset="0"/>
              <a:ea typeface="+mn-ea"/>
              <a:cs typeface="Times New Roman" panose="02020603050405020304" charset="0"/>
            </a:rPr>
            <a:t>YAN ALWINUS L</a:t>
          </a:r>
          <a:endParaRPr>
            <a:solidFill>
              <a:schemeClr val="dk1"/>
            </a:solidFill>
          </a:endParaRPr>
        </a:p>
      </dsp:txBody>
      <dsp:txXfrm>
        <a:off x="1103884" y="2753165"/>
        <a:ext cx="1655826" cy="500575"/>
      </dsp:txXfrm>
    </dsp:sp>
    <dsp:sp modelId="{1C709567-1783-4E8F-ABAB-B02BE5AE81FE}">
      <dsp:nvSpPr>
        <dsp:cNvPr id="13" name="Rounded Rectangle 12"/>
        <dsp:cNvSpPr/>
      </dsp:nvSpPr>
      <dsp:spPr bwMode="white">
        <a:xfrm>
          <a:off x="0" y="2753165"/>
          <a:ext cx="1103884" cy="500575"/>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Body>
        <a:bodyPr lIns="38100" tIns="19050" rIns="38100" bIns="1905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000" baseline="0">
              <a:solidFill>
                <a:sysClr val="windowText" lastClr="000000"/>
              </a:solidFill>
              <a:latin typeface="Times New Roman" panose="02020603050405020304" charset="0"/>
              <a:ea typeface="+mn-ea"/>
              <a:cs typeface="Times New Roman" panose="02020603050405020304" charset="0"/>
            </a:rPr>
            <a:t>KASI PEMERINTAHAN</a:t>
          </a:r>
          <a:endParaRPr lang="id-ID" sz="1000" baseline="0">
            <a:solidFill>
              <a:sysClr val="windowText" lastClr="000000"/>
            </a:solidFill>
            <a:latin typeface="Times New Roman" panose="02020603050405020304" charset="0"/>
            <a:ea typeface="+mn-ea"/>
            <a:cs typeface="Times New Roman" panose="02020603050405020304" charset="0"/>
          </a:endParaRPr>
        </a:p>
      </dsp:txBody>
      <dsp:txXfrm>
        <a:off x="0" y="2753165"/>
        <a:ext cx="1103884" cy="50057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type="rightArrow" r:blip="" rot="180"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type="rightArrow" r:blip="" rot="180"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Grizli777</Company>
  <Pages>81</Pages>
  <Words>12479</Words>
  <Characters>71132</Characters>
  <Lines>592</Lines>
  <Paragraphs>166</Paragraphs>
  <TotalTime>3</TotalTime>
  <ScaleCrop>false</ScaleCrop>
  <LinksUpToDate>false</LinksUpToDate>
  <CharactersWithSpaces>83445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2022-11-21T05:05:00Z</dcterms:created>
  <dc:creator>ewyn sumaga</dc:creator>
  <cp:lastModifiedBy>Muhammad Amyrul</cp:lastModifiedBy>
  <dcterms:modified xsi:type="dcterms:W3CDTF">2022-11-21T06:18:29Z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D8FE29DDA0CE41D6979D6369E8F6525F</vt:lpwstr>
  </property>
</Properties>
</file>