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58685" w14:textId="77777777" w:rsidR="00CD7A0A" w:rsidRDefault="00CD7A0A" w:rsidP="00CD7A0A">
      <w:pPr>
        <w:spacing w:after="0" w:line="240" w:lineRule="auto"/>
        <w:jc w:val="center"/>
        <w:rPr>
          <w:rFonts w:ascii="Times New Roman" w:hAnsi="Times New Roman"/>
          <w:b/>
          <w:sz w:val="28"/>
          <w:szCs w:val="28"/>
        </w:rPr>
      </w:pPr>
      <w:r>
        <w:rPr>
          <w:rFonts w:ascii="Times New Roman" w:eastAsia="Times New Roman" w:hAnsi="Times New Roman"/>
          <w:b/>
          <w:color w:val="000000"/>
          <w:sz w:val="32"/>
          <w:szCs w:val="32"/>
        </w:rPr>
        <w:t>TINJAUAN YURIDIS WASIAT WAJIBAH TERHADAP ANAK ANGKAT DITINJAU DARI PASAL 209 AYAT 2 KOMPILASI HUKUM ISLAM</w:t>
      </w:r>
    </w:p>
    <w:p w14:paraId="2A667C9A" w14:textId="77777777" w:rsidR="00CD7A0A" w:rsidRDefault="00CD7A0A" w:rsidP="00CD7A0A">
      <w:pPr>
        <w:spacing w:after="0" w:line="240" w:lineRule="auto"/>
        <w:jc w:val="center"/>
        <w:rPr>
          <w:rFonts w:ascii="Times New Roman" w:hAnsi="Times New Roman"/>
          <w:b/>
          <w:sz w:val="28"/>
          <w:szCs w:val="28"/>
        </w:rPr>
      </w:pPr>
    </w:p>
    <w:p w14:paraId="41026CE1" w14:textId="77777777" w:rsidR="00CD7A0A" w:rsidRDefault="00CD7A0A" w:rsidP="00254E75">
      <w:pPr>
        <w:spacing w:after="0" w:line="240" w:lineRule="auto"/>
        <w:rPr>
          <w:rFonts w:ascii="Times New Roman" w:hAnsi="Times New Roman"/>
          <w:b/>
          <w:sz w:val="28"/>
          <w:szCs w:val="28"/>
        </w:rPr>
      </w:pPr>
    </w:p>
    <w:p w14:paraId="1517BBD2" w14:textId="77777777" w:rsidR="00CD7A0A" w:rsidRDefault="00CD7A0A" w:rsidP="00CD7A0A">
      <w:pPr>
        <w:spacing w:after="0" w:line="240" w:lineRule="auto"/>
        <w:jc w:val="center"/>
        <w:rPr>
          <w:rFonts w:ascii="Times New Roman" w:hAnsi="Times New Roman"/>
          <w:b/>
          <w:sz w:val="28"/>
          <w:szCs w:val="28"/>
        </w:rPr>
      </w:pPr>
    </w:p>
    <w:p w14:paraId="4A8D3716" w14:textId="77777777" w:rsidR="00CD7A0A" w:rsidRDefault="00CD7A0A" w:rsidP="00CD7A0A">
      <w:pPr>
        <w:spacing w:after="0" w:line="240" w:lineRule="auto"/>
        <w:jc w:val="center"/>
        <w:rPr>
          <w:rFonts w:ascii="Times New Roman" w:hAnsi="Times New Roman"/>
          <w:b/>
          <w:sz w:val="28"/>
          <w:szCs w:val="28"/>
        </w:rPr>
      </w:pPr>
      <w:r>
        <w:rPr>
          <w:rFonts w:ascii="Times New Roman" w:hAnsi="Times New Roman"/>
          <w:b/>
          <w:sz w:val="28"/>
          <w:szCs w:val="28"/>
        </w:rPr>
        <w:t>Oleh:</w:t>
      </w:r>
    </w:p>
    <w:p w14:paraId="268731FE" w14:textId="77777777" w:rsidR="00CD7A0A" w:rsidRDefault="00CD7A0A" w:rsidP="00CD7A0A">
      <w:pPr>
        <w:spacing w:after="0" w:line="240" w:lineRule="auto"/>
        <w:jc w:val="center"/>
        <w:rPr>
          <w:rFonts w:ascii="Times New Roman" w:hAnsi="Times New Roman"/>
          <w:b/>
          <w:sz w:val="28"/>
          <w:szCs w:val="28"/>
          <w:lang w:val="en-ID"/>
        </w:rPr>
      </w:pPr>
      <w:bookmarkStart w:id="0" w:name="_Hlk129718402"/>
      <w:r>
        <w:rPr>
          <w:rFonts w:ascii="Times New Roman" w:hAnsi="Times New Roman"/>
          <w:b/>
          <w:sz w:val="28"/>
          <w:szCs w:val="28"/>
          <w:lang w:val="en-ID"/>
        </w:rPr>
        <w:t>NINIT NOVITA SARY ARNOL</w:t>
      </w:r>
    </w:p>
    <w:bookmarkEnd w:id="0"/>
    <w:p w14:paraId="2B959F70" w14:textId="77777777" w:rsidR="00CD7A0A" w:rsidRDefault="00CD7A0A" w:rsidP="00CD7A0A">
      <w:pPr>
        <w:spacing w:after="0" w:line="240" w:lineRule="auto"/>
        <w:jc w:val="center"/>
        <w:rPr>
          <w:rFonts w:ascii="Times New Roman" w:hAnsi="Times New Roman"/>
          <w:b/>
          <w:sz w:val="28"/>
          <w:szCs w:val="28"/>
        </w:rPr>
      </w:pPr>
      <w:r>
        <w:rPr>
          <w:rFonts w:ascii="Times New Roman" w:hAnsi="Times New Roman"/>
          <w:b/>
          <w:sz w:val="28"/>
          <w:szCs w:val="28"/>
        </w:rPr>
        <w:t>NIM: H.11.1</w:t>
      </w:r>
      <w:r>
        <w:rPr>
          <w:rFonts w:ascii="Times New Roman" w:hAnsi="Times New Roman"/>
          <w:b/>
          <w:sz w:val="28"/>
          <w:szCs w:val="28"/>
          <w:lang w:val="en-ID"/>
        </w:rPr>
        <w:t>9.120</w:t>
      </w:r>
    </w:p>
    <w:p w14:paraId="26124E13" w14:textId="77777777" w:rsidR="00CD7A0A" w:rsidRDefault="00CD7A0A" w:rsidP="00CD7A0A">
      <w:pPr>
        <w:spacing w:after="0" w:line="240" w:lineRule="auto"/>
        <w:jc w:val="center"/>
        <w:rPr>
          <w:rFonts w:ascii="Times New Roman" w:hAnsi="Times New Roman" w:cs="Times New Roman"/>
          <w:b/>
          <w:sz w:val="24"/>
          <w:szCs w:val="32"/>
        </w:rPr>
      </w:pPr>
    </w:p>
    <w:p w14:paraId="274A0632" w14:textId="77777777" w:rsidR="00CD7A0A" w:rsidRDefault="00CD7A0A" w:rsidP="00CD7A0A">
      <w:pPr>
        <w:jc w:val="center"/>
        <w:rPr>
          <w:rFonts w:ascii="Times New Roman" w:hAnsi="Times New Roman" w:cs="Times New Roman"/>
          <w:b/>
          <w:sz w:val="28"/>
          <w:szCs w:val="24"/>
          <w:lang w:val="id-ID"/>
        </w:rPr>
      </w:pPr>
    </w:p>
    <w:p w14:paraId="5DDC7717" w14:textId="77777777" w:rsidR="00CD7A0A" w:rsidRDefault="00CD7A0A" w:rsidP="00CD7A0A">
      <w:pPr>
        <w:jc w:val="center"/>
        <w:rPr>
          <w:rFonts w:ascii="Times New Roman" w:hAnsi="Times New Roman" w:cs="Times New Roman"/>
          <w:b/>
          <w:sz w:val="28"/>
          <w:szCs w:val="24"/>
          <w:lang w:val="id-ID"/>
        </w:rPr>
      </w:pPr>
    </w:p>
    <w:p w14:paraId="6DD19FC5" w14:textId="77777777" w:rsidR="00CD7A0A" w:rsidRPr="00184555" w:rsidRDefault="00CD7A0A" w:rsidP="00CD7A0A">
      <w:pPr>
        <w:jc w:val="center"/>
        <w:rPr>
          <w:rFonts w:ascii="Times New Roman" w:hAnsi="Times New Roman" w:cs="Times New Roman"/>
          <w:b/>
          <w:sz w:val="28"/>
          <w:szCs w:val="24"/>
        </w:rPr>
      </w:pPr>
      <w:r>
        <w:rPr>
          <w:rFonts w:ascii="Times New Roman" w:hAnsi="Times New Roman" w:cs="Times New Roman"/>
          <w:b/>
          <w:sz w:val="28"/>
          <w:szCs w:val="24"/>
        </w:rPr>
        <w:t>SKRIPSI</w:t>
      </w:r>
    </w:p>
    <w:p w14:paraId="1DEB306B" w14:textId="77777777" w:rsidR="00CD7A0A" w:rsidRPr="00184555" w:rsidRDefault="00CD7A0A" w:rsidP="00CD7A0A">
      <w:pPr>
        <w:spacing w:after="0"/>
        <w:jc w:val="center"/>
        <w:rPr>
          <w:rFonts w:ascii="Times New Roman" w:hAnsi="Times New Roman" w:cs="Times New Roman"/>
          <w:sz w:val="24"/>
          <w:szCs w:val="24"/>
          <w:lang w:val="id-ID"/>
        </w:rPr>
      </w:pPr>
      <w:r w:rsidRPr="00184555">
        <w:rPr>
          <w:rFonts w:ascii="Times New Roman" w:hAnsi="Times New Roman" w:cs="Times New Roman"/>
          <w:sz w:val="24"/>
          <w:szCs w:val="24"/>
          <w:lang w:val="id-ID"/>
        </w:rPr>
        <w:t>Untuk Memenuhi Pers</w:t>
      </w:r>
      <w:r w:rsidRPr="00184555">
        <w:rPr>
          <w:rFonts w:ascii="Times New Roman" w:hAnsi="Times New Roman" w:cs="Times New Roman"/>
          <w:sz w:val="24"/>
          <w:szCs w:val="24"/>
        </w:rPr>
        <w:t>yarat</w:t>
      </w:r>
      <w:r w:rsidRPr="00184555">
        <w:rPr>
          <w:rFonts w:ascii="Times New Roman" w:hAnsi="Times New Roman" w:cs="Times New Roman"/>
          <w:sz w:val="24"/>
          <w:szCs w:val="24"/>
          <w:lang w:val="id-ID"/>
        </w:rPr>
        <w:t>an</w:t>
      </w:r>
    </w:p>
    <w:p w14:paraId="62AD496B" w14:textId="77777777" w:rsidR="00CD7A0A" w:rsidRPr="00184555" w:rsidRDefault="00CD7A0A" w:rsidP="00CD7A0A">
      <w:pPr>
        <w:spacing w:after="0"/>
        <w:jc w:val="center"/>
        <w:rPr>
          <w:rFonts w:ascii="Times New Roman" w:hAnsi="Times New Roman" w:cs="Times New Roman"/>
          <w:sz w:val="24"/>
          <w:szCs w:val="24"/>
          <w:lang w:val="id-ID"/>
        </w:rPr>
      </w:pPr>
      <w:r w:rsidRPr="00184555">
        <w:rPr>
          <w:rFonts w:ascii="Times New Roman" w:hAnsi="Times New Roman" w:cs="Times New Roman"/>
          <w:sz w:val="24"/>
          <w:szCs w:val="24"/>
          <w:lang w:val="id-ID"/>
        </w:rPr>
        <w:t>Mencapai Gelar Sarjana Hukum</w:t>
      </w:r>
    </w:p>
    <w:p w14:paraId="2CE671D4" w14:textId="77777777" w:rsidR="00CD7A0A" w:rsidRPr="00184555" w:rsidRDefault="00CD7A0A" w:rsidP="00CD7A0A">
      <w:pPr>
        <w:spacing w:after="0" w:line="240" w:lineRule="auto"/>
        <w:jc w:val="center"/>
        <w:rPr>
          <w:rFonts w:ascii="Times New Roman" w:hAnsi="Times New Roman" w:cs="Times New Roman"/>
          <w:sz w:val="24"/>
          <w:szCs w:val="24"/>
        </w:rPr>
      </w:pPr>
    </w:p>
    <w:p w14:paraId="1FA99155" w14:textId="77777777" w:rsidR="00CD7A0A" w:rsidRPr="00E5684D" w:rsidRDefault="00CD7A0A" w:rsidP="00CD7A0A">
      <w:pPr>
        <w:spacing w:after="0" w:line="240" w:lineRule="auto"/>
        <w:jc w:val="center"/>
        <w:rPr>
          <w:rFonts w:ascii="Times New Roman" w:hAnsi="Times New Roman" w:cs="Times New Roman"/>
          <w:sz w:val="24"/>
          <w:szCs w:val="24"/>
        </w:rPr>
      </w:pPr>
    </w:p>
    <w:p w14:paraId="47393003" w14:textId="77777777" w:rsidR="00CD7A0A" w:rsidRPr="00E5684D" w:rsidRDefault="00CD7A0A" w:rsidP="00CD7A0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14:anchorId="5E674B28" wp14:editId="3BBB1679">
            <wp:simplePos x="0" y="0"/>
            <wp:positionH relativeFrom="column">
              <wp:posOffset>1630045</wp:posOffset>
            </wp:positionH>
            <wp:positionV relativeFrom="paragraph">
              <wp:posOffset>121920</wp:posOffset>
            </wp:positionV>
            <wp:extent cx="1935480" cy="1966595"/>
            <wp:effectExtent l="0" t="0" r="0" b="0"/>
            <wp:wrapNone/>
            <wp:docPr id="1" name="Picture 1" descr="LOGO 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UNIS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480" cy="196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BD86" w14:textId="77777777" w:rsidR="00CD7A0A" w:rsidRPr="00E5684D" w:rsidRDefault="00CD7A0A" w:rsidP="00CD7A0A">
      <w:pPr>
        <w:spacing w:after="0" w:line="240" w:lineRule="auto"/>
        <w:jc w:val="center"/>
        <w:rPr>
          <w:rFonts w:ascii="Times New Roman" w:hAnsi="Times New Roman" w:cs="Times New Roman"/>
          <w:sz w:val="24"/>
          <w:szCs w:val="24"/>
        </w:rPr>
      </w:pPr>
    </w:p>
    <w:p w14:paraId="5CBAC719" w14:textId="77777777" w:rsidR="00CD7A0A" w:rsidRPr="00E5684D" w:rsidRDefault="00CD7A0A" w:rsidP="00CD7A0A">
      <w:pPr>
        <w:spacing w:after="0" w:line="240" w:lineRule="auto"/>
        <w:jc w:val="center"/>
        <w:rPr>
          <w:rFonts w:ascii="Times New Roman" w:hAnsi="Times New Roman" w:cs="Times New Roman"/>
          <w:sz w:val="24"/>
          <w:szCs w:val="24"/>
        </w:rPr>
      </w:pPr>
    </w:p>
    <w:p w14:paraId="0474E905" w14:textId="77777777" w:rsidR="00CD7A0A" w:rsidRPr="00E5684D" w:rsidRDefault="00CD7A0A" w:rsidP="00CD7A0A">
      <w:pPr>
        <w:spacing w:after="0" w:line="240" w:lineRule="auto"/>
        <w:jc w:val="center"/>
        <w:rPr>
          <w:rFonts w:ascii="Times New Roman" w:hAnsi="Times New Roman" w:cs="Times New Roman"/>
          <w:sz w:val="24"/>
          <w:szCs w:val="24"/>
        </w:rPr>
      </w:pPr>
    </w:p>
    <w:p w14:paraId="141C1D9D" w14:textId="77777777" w:rsidR="00CD7A0A" w:rsidRPr="00E5684D" w:rsidRDefault="00CD7A0A" w:rsidP="00CD7A0A">
      <w:pPr>
        <w:spacing w:after="0" w:line="240" w:lineRule="auto"/>
        <w:jc w:val="center"/>
        <w:rPr>
          <w:rFonts w:ascii="Times New Roman" w:hAnsi="Times New Roman" w:cs="Times New Roman"/>
          <w:sz w:val="24"/>
          <w:szCs w:val="24"/>
        </w:rPr>
      </w:pPr>
    </w:p>
    <w:p w14:paraId="15A8DDBD" w14:textId="77777777" w:rsidR="00CD7A0A" w:rsidRPr="00E5684D" w:rsidRDefault="00CD7A0A" w:rsidP="00CD7A0A">
      <w:pPr>
        <w:spacing w:after="0" w:line="240" w:lineRule="auto"/>
        <w:jc w:val="center"/>
        <w:rPr>
          <w:rFonts w:ascii="Times New Roman" w:hAnsi="Times New Roman" w:cs="Times New Roman"/>
          <w:sz w:val="24"/>
          <w:szCs w:val="24"/>
        </w:rPr>
      </w:pPr>
    </w:p>
    <w:p w14:paraId="0A4F5D00" w14:textId="77777777" w:rsidR="00CD7A0A" w:rsidRPr="00E5684D" w:rsidRDefault="00CD7A0A" w:rsidP="00CD7A0A">
      <w:pPr>
        <w:spacing w:after="0" w:line="240" w:lineRule="auto"/>
        <w:jc w:val="center"/>
        <w:rPr>
          <w:rFonts w:ascii="Times New Roman" w:hAnsi="Times New Roman" w:cs="Times New Roman"/>
          <w:sz w:val="24"/>
          <w:szCs w:val="24"/>
        </w:rPr>
      </w:pPr>
    </w:p>
    <w:p w14:paraId="21AF8B77" w14:textId="77777777" w:rsidR="00CD7A0A" w:rsidRPr="00E5684D" w:rsidRDefault="00CD7A0A" w:rsidP="00CD7A0A">
      <w:pPr>
        <w:spacing w:after="0" w:line="240" w:lineRule="auto"/>
        <w:jc w:val="center"/>
        <w:rPr>
          <w:rFonts w:ascii="Times New Roman" w:hAnsi="Times New Roman" w:cs="Times New Roman"/>
          <w:sz w:val="24"/>
          <w:szCs w:val="24"/>
        </w:rPr>
      </w:pPr>
    </w:p>
    <w:p w14:paraId="66860C20" w14:textId="77777777" w:rsidR="00CD7A0A" w:rsidRPr="00E5684D" w:rsidRDefault="00CD7A0A" w:rsidP="00CD7A0A">
      <w:pPr>
        <w:spacing w:after="0" w:line="240" w:lineRule="auto"/>
        <w:jc w:val="center"/>
        <w:rPr>
          <w:rFonts w:ascii="Times New Roman" w:hAnsi="Times New Roman" w:cs="Times New Roman"/>
          <w:sz w:val="24"/>
          <w:szCs w:val="24"/>
        </w:rPr>
      </w:pPr>
    </w:p>
    <w:p w14:paraId="3F8C14CC" w14:textId="77777777" w:rsidR="00CD7A0A" w:rsidRPr="00E5684D" w:rsidRDefault="00CD7A0A" w:rsidP="00CD7A0A">
      <w:pPr>
        <w:spacing w:after="0" w:line="240" w:lineRule="auto"/>
        <w:jc w:val="center"/>
        <w:rPr>
          <w:rFonts w:ascii="Times New Roman" w:hAnsi="Times New Roman" w:cs="Times New Roman"/>
          <w:sz w:val="24"/>
          <w:szCs w:val="24"/>
        </w:rPr>
      </w:pPr>
    </w:p>
    <w:p w14:paraId="7C06A288" w14:textId="77777777" w:rsidR="00CD7A0A" w:rsidRPr="00E5684D" w:rsidRDefault="00CD7A0A" w:rsidP="00CD7A0A">
      <w:pPr>
        <w:spacing w:after="0" w:line="240" w:lineRule="auto"/>
        <w:jc w:val="center"/>
        <w:rPr>
          <w:rFonts w:ascii="Times New Roman" w:hAnsi="Times New Roman" w:cs="Times New Roman"/>
          <w:sz w:val="24"/>
          <w:szCs w:val="24"/>
        </w:rPr>
      </w:pPr>
    </w:p>
    <w:p w14:paraId="2596461A" w14:textId="77777777" w:rsidR="00CD7A0A" w:rsidRPr="00E5684D" w:rsidRDefault="00CD7A0A" w:rsidP="00CD7A0A">
      <w:pPr>
        <w:spacing w:after="0" w:line="240" w:lineRule="auto"/>
        <w:jc w:val="center"/>
        <w:rPr>
          <w:rFonts w:ascii="Times New Roman" w:hAnsi="Times New Roman" w:cs="Times New Roman"/>
          <w:sz w:val="24"/>
          <w:szCs w:val="24"/>
        </w:rPr>
      </w:pPr>
    </w:p>
    <w:p w14:paraId="110C0F51" w14:textId="77777777" w:rsidR="00CD7A0A" w:rsidRPr="00E5684D" w:rsidRDefault="00CD7A0A" w:rsidP="00CD7A0A">
      <w:pPr>
        <w:spacing w:after="0" w:line="240" w:lineRule="auto"/>
        <w:jc w:val="center"/>
        <w:rPr>
          <w:rFonts w:ascii="Times New Roman" w:hAnsi="Times New Roman" w:cs="Times New Roman"/>
          <w:sz w:val="10"/>
          <w:szCs w:val="24"/>
        </w:rPr>
      </w:pPr>
    </w:p>
    <w:p w14:paraId="46B8D4EB" w14:textId="77777777" w:rsidR="00CD7A0A" w:rsidRPr="00E5684D" w:rsidRDefault="00CD7A0A" w:rsidP="00CD7A0A">
      <w:pPr>
        <w:spacing w:after="0" w:line="360" w:lineRule="auto"/>
        <w:rPr>
          <w:rFonts w:ascii="Times New Roman" w:hAnsi="Times New Roman" w:cs="Times New Roman"/>
          <w:b/>
          <w:sz w:val="28"/>
          <w:szCs w:val="32"/>
        </w:rPr>
      </w:pPr>
    </w:p>
    <w:p w14:paraId="3BCD22B3" w14:textId="77777777" w:rsidR="00CD7A0A" w:rsidRPr="00E5684D" w:rsidRDefault="00CD7A0A" w:rsidP="00CD7A0A">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PROGRAM STRATA SATU (S</w:t>
      </w:r>
      <w:r w:rsidRPr="00E5684D">
        <w:rPr>
          <w:rFonts w:ascii="Times New Roman" w:hAnsi="Times New Roman" w:cs="Times New Roman"/>
          <w:b/>
          <w:sz w:val="28"/>
          <w:szCs w:val="32"/>
          <w:lang w:val="id-ID"/>
        </w:rPr>
        <w:t>-</w:t>
      </w:r>
      <w:r w:rsidRPr="00E5684D">
        <w:rPr>
          <w:rFonts w:ascii="Times New Roman" w:hAnsi="Times New Roman" w:cs="Times New Roman"/>
          <w:b/>
          <w:sz w:val="28"/>
          <w:szCs w:val="32"/>
        </w:rPr>
        <w:t>1)</w:t>
      </w:r>
    </w:p>
    <w:p w14:paraId="47B8F303" w14:textId="77777777" w:rsidR="00CD7A0A" w:rsidRPr="00E5684D" w:rsidRDefault="00CD7A0A" w:rsidP="00CD7A0A">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FAKULTAS HUKUM</w:t>
      </w:r>
    </w:p>
    <w:p w14:paraId="1D4F8698" w14:textId="77777777" w:rsidR="00CD7A0A" w:rsidRPr="00E5684D" w:rsidRDefault="00CD7A0A" w:rsidP="00CD7A0A">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UNIVERSITAS ICHSAN GORONTALO</w:t>
      </w:r>
    </w:p>
    <w:p w14:paraId="0EEB3A28" w14:textId="77777777" w:rsidR="00CD7A0A" w:rsidRPr="00E5684D" w:rsidRDefault="00CD7A0A" w:rsidP="00CD7A0A">
      <w:pPr>
        <w:spacing w:after="0" w:line="360" w:lineRule="auto"/>
        <w:jc w:val="center"/>
        <w:rPr>
          <w:rFonts w:ascii="Times New Roman" w:hAnsi="Times New Roman" w:cs="Times New Roman"/>
          <w:b/>
          <w:sz w:val="28"/>
          <w:szCs w:val="32"/>
          <w:lang w:val="id-ID"/>
        </w:rPr>
      </w:pPr>
      <w:r>
        <w:rPr>
          <w:rFonts w:ascii="Times New Roman" w:hAnsi="Times New Roman" w:cs="Times New Roman"/>
          <w:b/>
          <w:sz w:val="28"/>
          <w:szCs w:val="32"/>
        </w:rPr>
        <w:t>2023</w:t>
      </w:r>
    </w:p>
    <w:p w14:paraId="02DD8931" w14:textId="77777777" w:rsidR="002846F9" w:rsidRDefault="002846F9" w:rsidP="00CD7A0A">
      <w:pPr>
        <w:spacing w:line="240" w:lineRule="auto"/>
        <w:jc w:val="center"/>
        <w:rPr>
          <w:rFonts w:ascii="Times New Roman" w:hAnsi="Times New Roman" w:cs="Times New Roman"/>
          <w:b/>
          <w:sz w:val="32"/>
          <w:szCs w:val="32"/>
        </w:rPr>
        <w:sectPr w:rsidR="002846F9" w:rsidSect="0024529D">
          <w:headerReference w:type="default" r:id="rId9"/>
          <w:footerReference w:type="default" r:id="rId10"/>
          <w:headerReference w:type="first" r:id="rId11"/>
          <w:footerReference w:type="first" r:id="rId12"/>
          <w:pgSz w:w="12240" w:h="15840"/>
          <w:pgMar w:top="2268" w:right="1701" w:bottom="1701" w:left="2268" w:header="720" w:footer="720" w:gutter="0"/>
          <w:cols w:space="720"/>
          <w:docGrid w:linePitch="360"/>
        </w:sectPr>
      </w:pPr>
    </w:p>
    <w:p w14:paraId="0DC523CF" w14:textId="4141986A" w:rsidR="00254E75" w:rsidRDefault="00556D66" w:rsidP="00254E75">
      <w:pPr>
        <w:spacing w:line="480" w:lineRule="auto"/>
        <w:rPr>
          <w:rFonts w:ascii="Times New Roman" w:hAnsi="Times New Roman" w:cs="Times New Roman"/>
          <w:b/>
          <w:sz w:val="24"/>
          <w:szCs w:val="24"/>
        </w:rPr>
      </w:pPr>
      <w:r>
        <w:rPr>
          <w:noProof/>
        </w:rPr>
        <w:lastRenderedPageBreak/>
        <w:drawing>
          <wp:anchor distT="0" distB="0" distL="114300" distR="114300" simplePos="0" relativeHeight="251686912" behindDoc="1" locked="0" layoutInCell="1" allowOverlap="0" wp14:anchorId="0C80E91C" wp14:editId="100FA2B4">
            <wp:simplePos x="0" y="0"/>
            <wp:positionH relativeFrom="page">
              <wp:posOffset>476250</wp:posOffset>
            </wp:positionH>
            <wp:positionV relativeFrom="page">
              <wp:posOffset>790575</wp:posOffset>
            </wp:positionV>
            <wp:extent cx="6838950" cy="80772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srcRect t="7216" b="12251"/>
                    <a:stretch/>
                  </pic:blipFill>
                  <pic:spPr bwMode="auto">
                    <a:xfrm>
                      <a:off x="0" y="0"/>
                      <a:ext cx="6838950" cy="807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957021" w14:textId="77777777" w:rsidR="00556D66" w:rsidRDefault="00556D66" w:rsidP="00254E75">
      <w:pPr>
        <w:spacing w:line="480" w:lineRule="auto"/>
        <w:rPr>
          <w:rFonts w:ascii="Times New Roman" w:hAnsi="Times New Roman" w:cs="Times New Roman"/>
          <w:b/>
          <w:sz w:val="24"/>
          <w:szCs w:val="24"/>
        </w:rPr>
      </w:pPr>
    </w:p>
    <w:p w14:paraId="1CFB69D9" w14:textId="77777777" w:rsidR="00556D66" w:rsidRDefault="00556D66" w:rsidP="00254E75">
      <w:pPr>
        <w:spacing w:line="480" w:lineRule="auto"/>
        <w:rPr>
          <w:rFonts w:ascii="Times New Roman" w:hAnsi="Times New Roman" w:cs="Times New Roman"/>
          <w:b/>
          <w:sz w:val="24"/>
          <w:szCs w:val="24"/>
        </w:rPr>
      </w:pPr>
    </w:p>
    <w:p w14:paraId="741864B9" w14:textId="77777777" w:rsidR="00556D66" w:rsidRDefault="00556D66" w:rsidP="00254E75">
      <w:pPr>
        <w:spacing w:line="480" w:lineRule="auto"/>
        <w:rPr>
          <w:rFonts w:ascii="Times New Roman" w:hAnsi="Times New Roman" w:cs="Times New Roman"/>
          <w:b/>
          <w:sz w:val="24"/>
          <w:szCs w:val="24"/>
        </w:rPr>
      </w:pPr>
    </w:p>
    <w:p w14:paraId="66DD0491" w14:textId="77777777" w:rsidR="00556D66" w:rsidRDefault="00556D66" w:rsidP="00254E75">
      <w:pPr>
        <w:spacing w:line="480" w:lineRule="auto"/>
        <w:rPr>
          <w:rFonts w:ascii="Times New Roman" w:hAnsi="Times New Roman" w:cs="Times New Roman"/>
          <w:b/>
          <w:sz w:val="24"/>
          <w:szCs w:val="24"/>
        </w:rPr>
      </w:pPr>
    </w:p>
    <w:p w14:paraId="48051627" w14:textId="77777777" w:rsidR="00556D66" w:rsidRDefault="00556D66" w:rsidP="00254E75">
      <w:pPr>
        <w:spacing w:line="480" w:lineRule="auto"/>
        <w:rPr>
          <w:rFonts w:ascii="Times New Roman" w:hAnsi="Times New Roman" w:cs="Times New Roman"/>
          <w:b/>
          <w:sz w:val="24"/>
          <w:szCs w:val="24"/>
        </w:rPr>
      </w:pPr>
    </w:p>
    <w:p w14:paraId="062FAA17" w14:textId="77777777" w:rsidR="00556D66" w:rsidRDefault="00556D66" w:rsidP="00254E75">
      <w:pPr>
        <w:spacing w:line="480" w:lineRule="auto"/>
        <w:rPr>
          <w:rFonts w:ascii="Times New Roman" w:hAnsi="Times New Roman" w:cs="Times New Roman"/>
          <w:b/>
          <w:sz w:val="24"/>
          <w:szCs w:val="24"/>
        </w:rPr>
      </w:pPr>
    </w:p>
    <w:p w14:paraId="6D9CF89D" w14:textId="77777777" w:rsidR="00556D66" w:rsidRDefault="00556D66" w:rsidP="00254E75">
      <w:pPr>
        <w:spacing w:line="480" w:lineRule="auto"/>
        <w:rPr>
          <w:rFonts w:ascii="Times New Roman" w:hAnsi="Times New Roman" w:cs="Times New Roman"/>
          <w:b/>
          <w:sz w:val="24"/>
          <w:szCs w:val="24"/>
        </w:rPr>
      </w:pPr>
    </w:p>
    <w:p w14:paraId="39FA8B15" w14:textId="77777777" w:rsidR="00556D66" w:rsidRDefault="00556D66" w:rsidP="00254E75">
      <w:pPr>
        <w:spacing w:line="480" w:lineRule="auto"/>
        <w:rPr>
          <w:rFonts w:ascii="Times New Roman" w:hAnsi="Times New Roman" w:cs="Times New Roman"/>
          <w:b/>
          <w:sz w:val="24"/>
          <w:szCs w:val="24"/>
        </w:rPr>
      </w:pPr>
    </w:p>
    <w:p w14:paraId="5BB67BC5" w14:textId="77777777" w:rsidR="00556D66" w:rsidRDefault="00556D66" w:rsidP="00254E75">
      <w:pPr>
        <w:spacing w:line="480" w:lineRule="auto"/>
        <w:rPr>
          <w:rFonts w:ascii="Times New Roman" w:hAnsi="Times New Roman" w:cs="Times New Roman"/>
          <w:b/>
          <w:sz w:val="24"/>
          <w:szCs w:val="24"/>
        </w:rPr>
      </w:pPr>
    </w:p>
    <w:p w14:paraId="02B717ED" w14:textId="77777777" w:rsidR="00556D66" w:rsidRDefault="00556D66" w:rsidP="00254E75">
      <w:pPr>
        <w:spacing w:line="480" w:lineRule="auto"/>
        <w:rPr>
          <w:rFonts w:ascii="Times New Roman" w:hAnsi="Times New Roman" w:cs="Times New Roman"/>
          <w:b/>
          <w:sz w:val="24"/>
          <w:szCs w:val="24"/>
        </w:rPr>
      </w:pPr>
    </w:p>
    <w:p w14:paraId="451D8D07" w14:textId="77777777" w:rsidR="00556D66" w:rsidRDefault="00556D66" w:rsidP="00254E75">
      <w:pPr>
        <w:spacing w:line="480" w:lineRule="auto"/>
        <w:rPr>
          <w:rFonts w:ascii="Times New Roman" w:hAnsi="Times New Roman" w:cs="Times New Roman"/>
          <w:b/>
          <w:sz w:val="24"/>
          <w:szCs w:val="24"/>
        </w:rPr>
      </w:pPr>
    </w:p>
    <w:p w14:paraId="19B82CA6" w14:textId="77777777" w:rsidR="00556D66" w:rsidRDefault="00556D66" w:rsidP="00254E75">
      <w:pPr>
        <w:spacing w:line="480" w:lineRule="auto"/>
        <w:rPr>
          <w:rFonts w:ascii="Times New Roman" w:hAnsi="Times New Roman" w:cs="Times New Roman"/>
          <w:b/>
          <w:sz w:val="24"/>
          <w:szCs w:val="24"/>
        </w:rPr>
      </w:pPr>
    </w:p>
    <w:p w14:paraId="4995A463" w14:textId="77777777" w:rsidR="00556D66" w:rsidRDefault="00556D66" w:rsidP="00254E75">
      <w:pPr>
        <w:spacing w:line="480" w:lineRule="auto"/>
        <w:rPr>
          <w:rFonts w:ascii="Times New Roman" w:hAnsi="Times New Roman" w:cs="Times New Roman"/>
          <w:b/>
          <w:sz w:val="24"/>
          <w:szCs w:val="24"/>
        </w:rPr>
      </w:pPr>
    </w:p>
    <w:p w14:paraId="0CD039C4" w14:textId="77777777" w:rsidR="00556D66" w:rsidRDefault="00556D66" w:rsidP="00254E75">
      <w:pPr>
        <w:spacing w:line="480" w:lineRule="auto"/>
        <w:rPr>
          <w:rFonts w:ascii="Times New Roman" w:hAnsi="Times New Roman" w:cs="Times New Roman"/>
          <w:b/>
          <w:sz w:val="24"/>
          <w:szCs w:val="24"/>
        </w:rPr>
      </w:pPr>
    </w:p>
    <w:p w14:paraId="0152A2F7" w14:textId="3FF77C1F" w:rsidR="00556D66" w:rsidRDefault="00D01501" w:rsidP="00254E75">
      <w:pPr>
        <w:spacing w:line="480" w:lineRule="auto"/>
        <w:rPr>
          <w:rFonts w:ascii="Times New Roman" w:hAnsi="Times New Roman" w:cs="Times New Roman"/>
          <w:b/>
          <w:sz w:val="24"/>
          <w:szCs w:val="24"/>
        </w:rPr>
      </w:pPr>
      <w:r>
        <w:rPr>
          <w:noProof/>
        </w:rPr>
        <w:lastRenderedPageBreak/>
        <w:drawing>
          <wp:anchor distT="0" distB="0" distL="114300" distR="114300" simplePos="0" relativeHeight="251688960" behindDoc="0" locked="0" layoutInCell="1" allowOverlap="0" wp14:anchorId="0B5E5188" wp14:editId="6E947C41">
            <wp:simplePos x="0" y="0"/>
            <wp:positionH relativeFrom="page">
              <wp:posOffset>895350</wp:posOffset>
            </wp:positionH>
            <wp:positionV relativeFrom="page">
              <wp:posOffset>714375</wp:posOffset>
            </wp:positionV>
            <wp:extent cx="6229350" cy="7667625"/>
            <wp:effectExtent l="0" t="0" r="0" b="9525"/>
            <wp:wrapTopAndBottom/>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t="9189" b="7412"/>
                    <a:stretch/>
                  </pic:blipFill>
                  <pic:spPr bwMode="auto">
                    <a:xfrm>
                      <a:off x="0" y="0"/>
                      <a:ext cx="6229350" cy="766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A1FB5" w14:textId="2AD33404" w:rsidR="00CF4518" w:rsidRDefault="007E46A8" w:rsidP="007E46A8">
      <w:pPr>
        <w:spacing w:after="0" w:line="240" w:lineRule="auto"/>
        <w:rPr>
          <w:rFonts w:ascii="Times New Roman" w:hAnsi="Times New Roman" w:cs="Times New Roman"/>
          <w:b/>
          <w:sz w:val="24"/>
          <w:szCs w:val="32"/>
        </w:rPr>
      </w:pPr>
      <w:r>
        <w:rPr>
          <w:noProof/>
        </w:rPr>
        <w:lastRenderedPageBreak/>
        <w:drawing>
          <wp:anchor distT="0" distB="0" distL="114300" distR="114300" simplePos="0" relativeHeight="251695104" behindDoc="0" locked="0" layoutInCell="1" allowOverlap="0" wp14:anchorId="7C28AE80" wp14:editId="50CEA78F">
            <wp:simplePos x="0" y="0"/>
            <wp:positionH relativeFrom="page">
              <wp:posOffset>1171575</wp:posOffset>
            </wp:positionH>
            <wp:positionV relativeFrom="page">
              <wp:posOffset>723900</wp:posOffset>
            </wp:positionV>
            <wp:extent cx="6372225" cy="7524750"/>
            <wp:effectExtent l="0" t="0" r="9525" b="0"/>
            <wp:wrapTopAndBottom/>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5"/>
                    <a:srcRect l="10969" t="8186" r="1994" b="13905"/>
                    <a:stretch/>
                  </pic:blipFill>
                  <pic:spPr bwMode="auto">
                    <a:xfrm>
                      <a:off x="0" y="0"/>
                      <a:ext cx="6372225" cy="752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1F3732" w14:textId="77777777" w:rsidR="00CF4518" w:rsidRDefault="00CF4518" w:rsidP="00CD7A0A">
      <w:pPr>
        <w:spacing w:after="0" w:line="240" w:lineRule="auto"/>
        <w:jc w:val="center"/>
        <w:rPr>
          <w:rFonts w:ascii="Times New Roman" w:hAnsi="Times New Roman" w:cs="Times New Roman"/>
          <w:b/>
          <w:sz w:val="24"/>
          <w:szCs w:val="32"/>
        </w:rPr>
      </w:pPr>
    </w:p>
    <w:p w14:paraId="1B956E34" w14:textId="77777777" w:rsidR="00CF4518" w:rsidRDefault="00CF4518" w:rsidP="00CD7A0A">
      <w:pPr>
        <w:spacing w:after="0" w:line="240" w:lineRule="auto"/>
        <w:jc w:val="center"/>
        <w:rPr>
          <w:rFonts w:ascii="Times New Roman" w:hAnsi="Times New Roman" w:cs="Times New Roman"/>
          <w:b/>
          <w:sz w:val="24"/>
          <w:szCs w:val="32"/>
        </w:rPr>
      </w:pPr>
    </w:p>
    <w:p w14:paraId="08863002" w14:textId="77777777" w:rsidR="00CF4518" w:rsidRDefault="00CF4518" w:rsidP="007E46A8">
      <w:pPr>
        <w:spacing w:after="0" w:line="240" w:lineRule="auto"/>
        <w:rPr>
          <w:rFonts w:ascii="Times New Roman" w:hAnsi="Times New Roman" w:cs="Times New Roman"/>
          <w:b/>
          <w:sz w:val="24"/>
          <w:szCs w:val="32"/>
        </w:rPr>
      </w:pPr>
    </w:p>
    <w:p w14:paraId="55E1C78A" w14:textId="77777777" w:rsidR="00CD7A0A" w:rsidRPr="00E5684D" w:rsidRDefault="00CD7A0A" w:rsidP="00CD7A0A">
      <w:pPr>
        <w:spacing w:after="0" w:line="240" w:lineRule="auto"/>
        <w:jc w:val="center"/>
        <w:rPr>
          <w:rFonts w:ascii="Times New Roman" w:hAnsi="Times New Roman" w:cs="Times New Roman"/>
          <w:b/>
          <w:sz w:val="24"/>
          <w:szCs w:val="32"/>
        </w:rPr>
      </w:pPr>
      <w:r w:rsidRPr="00E5684D">
        <w:rPr>
          <w:rFonts w:ascii="Times New Roman" w:hAnsi="Times New Roman" w:cs="Times New Roman"/>
          <w:b/>
          <w:sz w:val="24"/>
          <w:szCs w:val="32"/>
        </w:rPr>
        <w:lastRenderedPageBreak/>
        <w:t>KATA PENGANTAR</w:t>
      </w:r>
    </w:p>
    <w:p w14:paraId="51B0D7B1" w14:textId="77777777" w:rsidR="00CD7A0A" w:rsidRPr="00E5684D" w:rsidRDefault="00CD7A0A" w:rsidP="00CD7A0A">
      <w:pPr>
        <w:spacing w:after="0" w:line="240" w:lineRule="auto"/>
        <w:jc w:val="both"/>
        <w:rPr>
          <w:rFonts w:ascii="Times New Roman" w:hAnsi="Times New Roman" w:cs="Times New Roman"/>
          <w:sz w:val="24"/>
          <w:szCs w:val="32"/>
          <w:lang w:val="id-ID"/>
        </w:rPr>
      </w:pPr>
    </w:p>
    <w:p w14:paraId="084F83FC" w14:textId="77777777" w:rsidR="00CD7A0A" w:rsidRPr="00E5684D" w:rsidRDefault="00CD7A0A" w:rsidP="00CD7A0A">
      <w:pPr>
        <w:spacing w:after="0" w:line="480" w:lineRule="auto"/>
        <w:ind w:firstLine="709"/>
        <w:jc w:val="both"/>
        <w:rPr>
          <w:rFonts w:ascii="Times New Roman" w:hAnsi="Times New Roman" w:cs="Times New Roman"/>
          <w:sz w:val="24"/>
          <w:szCs w:val="32"/>
        </w:rPr>
      </w:pPr>
      <w:r w:rsidRPr="00E5684D">
        <w:rPr>
          <w:rFonts w:ascii="Times New Roman" w:hAnsi="Times New Roman" w:cs="Times New Roman"/>
          <w:sz w:val="24"/>
          <w:szCs w:val="32"/>
        </w:rPr>
        <w:t xml:space="preserve">Puji syukur kepada Allah SWT, yang telah memberikan nikmat kesehatan dan keafiatan kepada penulis, sehingga penulis dapat merampungkan penulisan </w:t>
      </w:r>
      <w:r w:rsidRPr="00E5684D">
        <w:rPr>
          <w:rFonts w:ascii="Times New Roman" w:hAnsi="Times New Roman" w:cs="Times New Roman"/>
          <w:sz w:val="24"/>
          <w:szCs w:val="32"/>
          <w:lang w:val="id-ID"/>
        </w:rPr>
        <w:t xml:space="preserve">skripsi </w:t>
      </w:r>
      <w:r w:rsidRPr="00E5684D">
        <w:rPr>
          <w:rFonts w:ascii="Times New Roman" w:hAnsi="Times New Roman" w:cs="Times New Roman"/>
          <w:sz w:val="24"/>
          <w:szCs w:val="32"/>
        </w:rPr>
        <w:t>ini dalam rangka memenuhi salah satu syarat ujian, guna untuk memperoleh gelar Sarjana Strata Satu</w:t>
      </w:r>
      <w:r w:rsidRPr="00E5684D">
        <w:rPr>
          <w:rFonts w:ascii="Times New Roman" w:hAnsi="Times New Roman" w:cs="Times New Roman"/>
          <w:sz w:val="24"/>
          <w:szCs w:val="32"/>
          <w:lang w:val="id-ID"/>
        </w:rPr>
        <w:t xml:space="preserve"> </w:t>
      </w:r>
      <w:r w:rsidRPr="00E5684D">
        <w:rPr>
          <w:rFonts w:ascii="Times New Roman" w:hAnsi="Times New Roman" w:cs="Times New Roman"/>
          <w:sz w:val="24"/>
          <w:szCs w:val="32"/>
        </w:rPr>
        <w:t>pada Fakultas Hukum Universitas Ichsan Gorontalo.</w:t>
      </w:r>
    </w:p>
    <w:p w14:paraId="6D87167D" w14:textId="77777777" w:rsidR="00CD7A0A" w:rsidRPr="00E5684D" w:rsidRDefault="00CD7A0A" w:rsidP="00CD7A0A">
      <w:pPr>
        <w:spacing w:after="0" w:line="480" w:lineRule="auto"/>
        <w:ind w:firstLine="709"/>
        <w:jc w:val="both"/>
        <w:rPr>
          <w:rFonts w:ascii="Times New Roman" w:hAnsi="Times New Roman" w:cs="Times New Roman"/>
          <w:sz w:val="24"/>
          <w:szCs w:val="32"/>
        </w:rPr>
      </w:pPr>
      <w:r w:rsidRPr="00E5684D">
        <w:rPr>
          <w:rFonts w:ascii="Times New Roman" w:hAnsi="Times New Roman" w:cs="Times New Roman"/>
          <w:sz w:val="24"/>
          <w:szCs w:val="32"/>
        </w:rPr>
        <w:t>Penulisan ini bertujuan untuk memberikan gambaran dan penjelasan yang menyeluruh dan mendalam mengenai</w:t>
      </w:r>
      <w:r w:rsidRPr="00E5684D">
        <w:rPr>
          <w:rFonts w:ascii="Times New Roman" w:hAnsi="Times New Roman" w:cs="Times New Roman"/>
          <w:sz w:val="24"/>
          <w:szCs w:val="24"/>
        </w:rPr>
        <w:t xml:space="preserve"> </w:t>
      </w:r>
      <w:r w:rsidRPr="00706A0E">
        <w:rPr>
          <w:rFonts w:ascii="Times New Roman" w:hAnsi="Times New Roman" w:cs="Times New Roman"/>
          <w:b/>
          <w:sz w:val="24"/>
          <w:szCs w:val="24"/>
        </w:rPr>
        <w:t xml:space="preserve">TINJAUAN YURIDIS WASIAT WAJIBAH TERHADAP ANAK ANGKAT DITINJAU DARI PASAL </w:t>
      </w:r>
      <w:r>
        <w:rPr>
          <w:rFonts w:ascii="Times New Roman" w:hAnsi="Times New Roman" w:cs="Times New Roman"/>
          <w:b/>
          <w:sz w:val="24"/>
          <w:szCs w:val="24"/>
        </w:rPr>
        <w:t>209</w:t>
      </w:r>
      <w:r w:rsidRPr="00706A0E">
        <w:rPr>
          <w:rFonts w:ascii="Times New Roman" w:hAnsi="Times New Roman" w:cs="Times New Roman"/>
          <w:b/>
          <w:sz w:val="24"/>
          <w:szCs w:val="24"/>
        </w:rPr>
        <w:t xml:space="preserve"> AYAT 2 KOMPILASI HUKUM ISLAM</w:t>
      </w:r>
      <w:r w:rsidRPr="00E5684D">
        <w:rPr>
          <w:rFonts w:ascii="Times New Roman" w:hAnsi="Times New Roman" w:cs="Times New Roman"/>
          <w:sz w:val="24"/>
          <w:szCs w:val="32"/>
        </w:rPr>
        <w:t xml:space="preserve"> Ucapan terima kasih penulis sampaikan kepada:</w:t>
      </w:r>
    </w:p>
    <w:p w14:paraId="72769F3C" w14:textId="77777777" w:rsidR="00CD7A0A" w:rsidRPr="00E11789" w:rsidRDefault="00CD7A0A" w:rsidP="00CD7A0A">
      <w:pPr>
        <w:pStyle w:val="ListParagraph"/>
        <w:numPr>
          <w:ilvl w:val="0"/>
          <w:numId w:val="30"/>
        </w:numPr>
        <w:spacing w:after="0" w:line="480" w:lineRule="auto"/>
        <w:ind w:leftChars="257" w:left="851" w:hanging="286"/>
        <w:jc w:val="both"/>
        <w:rPr>
          <w:rFonts w:ascii="Times New Roman" w:hAnsi="Times New Roman"/>
          <w:sz w:val="24"/>
          <w:szCs w:val="24"/>
        </w:rPr>
      </w:pPr>
      <w:r>
        <w:rPr>
          <w:rFonts w:ascii="Times New Roman" w:hAnsi="Times New Roman"/>
          <w:sz w:val="24"/>
          <w:szCs w:val="24"/>
        </w:rPr>
        <w:t>Kedua orang tua peneliti ayah tercinta</w:t>
      </w:r>
      <w:r w:rsidRPr="00E11789">
        <w:rPr>
          <w:rFonts w:ascii="Times New Roman" w:hAnsi="Times New Roman"/>
          <w:sz w:val="24"/>
          <w:szCs w:val="24"/>
        </w:rPr>
        <w:t xml:space="preserve"> </w:t>
      </w:r>
      <w:r>
        <w:rPr>
          <w:rFonts w:ascii="Times New Roman" w:hAnsi="Times New Roman"/>
          <w:sz w:val="24"/>
          <w:szCs w:val="24"/>
        </w:rPr>
        <w:t>Arnol Haris dan i</w:t>
      </w:r>
      <w:r w:rsidRPr="00E11789">
        <w:rPr>
          <w:rFonts w:ascii="Times New Roman" w:hAnsi="Times New Roman"/>
          <w:sz w:val="24"/>
          <w:szCs w:val="24"/>
        </w:rPr>
        <w:t xml:space="preserve">bunda </w:t>
      </w:r>
      <w:r>
        <w:rPr>
          <w:rFonts w:ascii="Times New Roman" w:hAnsi="Times New Roman"/>
          <w:sz w:val="24"/>
          <w:szCs w:val="24"/>
        </w:rPr>
        <w:t xml:space="preserve">tercinta Hermin Pulung </w:t>
      </w:r>
      <w:r w:rsidRPr="00E11789">
        <w:rPr>
          <w:rFonts w:ascii="Times New Roman" w:hAnsi="Times New Roman"/>
          <w:sz w:val="24"/>
          <w:szCs w:val="24"/>
        </w:rPr>
        <w:t>yang selama ini memberikan</w:t>
      </w:r>
      <w:r>
        <w:rPr>
          <w:rFonts w:ascii="Times New Roman" w:hAnsi="Times New Roman"/>
          <w:sz w:val="24"/>
          <w:szCs w:val="24"/>
        </w:rPr>
        <w:t xml:space="preserve"> dukungan sportifitas</w:t>
      </w:r>
      <w:r w:rsidRPr="00E11789">
        <w:rPr>
          <w:rFonts w:ascii="Times New Roman" w:hAnsi="Times New Roman"/>
          <w:sz w:val="24"/>
          <w:szCs w:val="24"/>
        </w:rPr>
        <w:t xml:space="preserve"> dan mencurahka</w:t>
      </w:r>
      <w:r>
        <w:rPr>
          <w:rFonts w:ascii="Times New Roman" w:hAnsi="Times New Roman"/>
          <w:sz w:val="24"/>
          <w:szCs w:val="24"/>
        </w:rPr>
        <w:t>n</w:t>
      </w:r>
      <w:r w:rsidRPr="00E11789">
        <w:rPr>
          <w:rFonts w:ascii="Times New Roman" w:hAnsi="Times New Roman"/>
          <w:sz w:val="24"/>
          <w:szCs w:val="24"/>
        </w:rPr>
        <w:t xml:space="preserve"> segala kasih sayang</w:t>
      </w:r>
      <w:r>
        <w:rPr>
          <w:rFonts w:ascii="Times New Roman" w:hAnsi="Times New Roman"/>
          <w:sz w:val="24"/>
          <w:szCs w:val="24"/>
        </w:rPr>
        <w:t>nya</w:t>
      </w:r>
      <w:r w:rsidRPr="00E11789">
        <w:rPr>
          <w:rFonts w:ascii="Times New Roman" w:hAnsi="Times New Roman"/>
          <w:sz w:val="24"/>
          <w:szCs w:val="24"/>
        </w:rPr>
        <w:t xml:space="preserve"> sehingga bisa sampai pada tahap ini</w:t>
      </w:r>
      <w:r>
        <w:rPr>
          <w:rFonts w:ascii="Times New Roman" w:hAnsi="Times New Roman"/>
          <w:sz w:val="24"/>
          <w:szCs w:val="24"/>
        </w:rPr>
        <w:t>.</w:t>
      </w:r>
    </w:p>
    <w:p w14:paraId="4BC7BB4E" w14:textId="77777777" w:rsidR="00CD7A0A" w:rsidRPr="00F41777" w:rsidRDefault="00CD7A0A" w:rsidP="00CD7A0A">
      <w:pPr>
        <w:pStyle w:val="ListParagraph"/>
        <w:numPr>
          <w:ilvl w:val="0"/>
          <w:numId w:val="30"/>
        </w:numPr>
        <w:spacing w:after="0" w:line="480" w:lineRule="auto"/>
        <w:jc w:val="both"/>
        <w:rPr>
          <w:rFonts w:ascii="Times New Roman" w:hAnsi="Times New Roman" w:cs="Times New Roman"/>
          <w:sz w:val="24"/>
          <w:szCs w:val="24"/>
        </w:rPr>
      </w:pPr>
      <w:r w:rsidRPr="00F41777">
        <w:rPr>
          <w:rFonts w:ascii="Times New Roman" w:hAnsi="Times New Roman" w:cs="Times New Roman"/>
          <w:sz w:val="24"/>
          <w:szCs w:val="24"/>
        </w:rPr>
        <w:t>Ibu Dr. Hi. Juriko Abdussamad, M.Si selaku Ketua Yayasan Pengembangan Ilmu Pengetahuan dan Teknologi Ichsan Gorontalo</w:t>
      </w:r>
    </w:p>
    <w:p w14:paraId="48697893" w14:textId="77777777" w:rsidR="00CD7A0A" w:rsidRPr="00F41777" w:rsidRDefault="00CD7A0A" w:rsidP="00CD7A0A">
      <w:pPr>
        <w:pStyle w:val="ListParagraph"/>
        <w:numPr>
          <w:ilvl w:val="0"/>
          <w:numId w:val="30"/>
        </w:numPr>
        <w:tabs>
          <w:tab w:val="left" w:pos="426"/>
        </w:tabs>
        <w:spacing w:after="0" w:line="480" w:lineRule="auto"/>
        <w:jc w:val="both"/>
        <w:rPr>
          <w:rFonts w:ascii="Times New Roman" w:hAnsi="Times New Roman" w:cs="Times New Roman"/>
          <w:sz w:val="24"/>
          <w:szCs w:val="24"/>
          <w:lang w:val="de-DE"/>
        </w:rPr>
      </w:pPr>
      <w:r w:rsidRPr="00F41777">
        <w:rPr>
          <w:rFonts w:ascii="Times New Roman" w:hAnsi="Times New Roman" w:cs="Times New Roman"/>
          <w:sz w:val="24"/>
          <w:szCs w:val="24"/>
          <w:lang w:val="de-DE"/>
        </w:rPr>
        <w:t>Bapak Dr. Abd. Gafar Latjokke M.Si Selaku Rektor Universitas Ichsan Gorontalo.</w:t>
      </w:r>
    </w:p>
    <w:p w14:paraId="1143860F" w14:textId="77777777" w:rsidR="00CD7A0A" w:rsidRPr="00F41777" w:rsidRDefault="00CD7A0A" w:rsidP="00CD7A0A">
      <w:pPr>
        <w:pStyle w:val="ListParagraph"/>
        <w:numPr>
          <w:ilvl w:val="0"/>
          <w:numId w:val="30"/>
        </w:numPr>
        <w:spacing w:after="0" w:line="480" w:lineRule="auto"/>
        <w:jc w:val="both"/>
        <w:rPr>
          <w:rFonts w:ascii="Times New Roman" w:hAnsi="Times New Roman" w:cs="Times New Roman"/>
          <w:sz w:val="24"/>
          <w:szCs w:val="24"/>
          <w:lang w:val="de-DE"/>
        </w:rPr>
      </w:pPr>
      <w:r w:rsidRPr="00F41777">
        <w:rPr>
          <w:rFonts w:ascii="Times New Roman" w:hAnsi="Times New Roman" w:cs="Times New Roman"/>
          <w:sz w:val="24"/>
          <w:szCs w:val="24"/>
        </w:rPr>
        <w:t>Bapak Amiruddin</w:t>
      </w:r>
      <w:r w:rsidRPr="00F41777">
        <w:rPr>
          <w:rFonts w:ascii="Times New Roman" w:hAnsi="Times New Roman" w:cs="Times New Roman"/>
          <w:sz w:val="24"/>
          <w:szCs w:val="24"/>
          <w:lang w:val="de-DE"/>
        </w:rPr>
        <w:t>,</w:t>
      </w:r>
      <w:r w:rsidRPr="00F41777">
        <w:rPr>
          <w:rFonts w:ascii="Times New Roman" w:hAnsi="Times New Roman" w:cs="Times New Roman"/>
          <w:sz w:val="24"/>
          <w:szCs w:val="24"/>
        </w:rPr>
        <w:t xml:space="preserve"> </w:t>
      </w:r>
      <w:r w:rsidRPr="00F41777">
        <w:rPr>
          <w:rFonts w:ascii="Times New Roman" w:hAnsi="Times New Roman" w:cs="Times New Roman"/>
          <w:sz w:val="24"/>
          <w:szCs w:val="24"/>
          <w:lang w:val="de-DE"/>
        </w:rPr>
        <w:t>M.</w:t>
      </w:r>
      <w:r w:rsidRPr="00F41777">
        <w:rPr>
          <w:rFonts w:ascii="Times New Roman" w:hAnsi="Times New Roman" w:cs="Times New Roman"/>
          <w:sz w:val="24"/>
          <w:szCs w:val="24"/>
        </w:rPr>
        <w:t>Kom</w:t>
      </w:r>
      <w:r w:rsidRPr="00F41777">
        <w:rPr>
          <w:rFonts w:ascii="Times New Roman" w:hAnsi="Times New Roman" w:cs="Times New Roman"/>
          <w:sz w:val="24"/>
          <w:szCs w:val="24"/>
          <w:lang w:val="de-DE"/>
        </w:rPr>
        <w:t xml:space="preserve"> Selaku Wakil Rektor I Bidang Akademik Universitas Ichsan Gorontalo.</w:t>
      </w:r>
    </w:p>
    <w:p w14:paraId="667A9B14" w14:textId="77777777" w:rsidR="00CD7A0A" w:rsidRPr="00F41777" w:rsidRDefault="00CD7A0A" w:rsidP="00CD7A0A">
      <w:pPr>
        <w:pStyle w:val="ListParagraph"/>
        <w:numPr>
          <w:ilvl w:val="0"/>
          <w:numId w:val="30"/>
        </w:numPr>
        <w:spacing w:after="0" w:line="480" w:lineRule="auto"/>
        <w:jc w:val="both"/>
        <w:rPr>
          <w:rFonts w:ascii="Times New Roman" w:hAnsi="Times New Roman" w:cs="Times New Roman"/>
          <w:sz w:val="24"/>
          <w:szCs w:val="24"/>
          <w:lang w:val="de-DE"/>
        </w:rPr>
      </w:pPr>
      <w:r w:rsidRPr="00F41777">
        <w:rPr>
          <w:rFonts w:ascii="Times New Roman" w:hAnsi="Times New Roman" w:cs="Times New Roman"/>
          <w:sz w:val="24"/>
          <w:szCs w:val="24"/>
          <w:lang w:val="de-DE"/>
        </w:rPr>
        <w:t>Bapak Rheyter Biki, S.E.,M.Si Selaku Wakil Rektor II Bidang Administrasi dan Keuangan Universitas Ichsan Gorontalo.</w:t>
      </w:r>
    </w:p>
    <w:p w14:paraId="089C3FDC" w14:textId="77777777" w:rsidR="00CD7A0A" w:rsidRPr="00F41777" w:rsidRDefault="00CD7A0A" w:rsidP="00CD7A0A">
      <w:pPr>
        <w:pStyle w:val="ListParagraph"/>
        <w:numPr>
          <w:ilvl w:val="0"/>
          <w:numId w:val="30"/>
        </w:numPr>
        <w:spacing w:after="0" w:line="480" w:lineRule="auto"/>
        <w:jc w:val="both"/>
        <w:rPr>
          <w:rFonts w:ascii="Times New Roman" w:hAnsi="Times New Roman" w:cs="Times New Roman"/>
          <w:sz w:val="24"/>
          <w:szCs w:val="24"/>
          <w:lang w:val="de-DE"/>
        </w:rPr>
      </w:pPr>
      <w:r w:rsidRPr="00F41777">
        <w:rPr>
          <w:rFonts w:ascii="Times New Roman" w:hAnsi="Times New Roman" w:cs="Times New Roman"/>
          <w:sz w:val="24"/>
          <w:szCs w:val="24"/>
          <w:lang w:val="de-DE"/>
        </w:rPr>
        <w:t>Bapak Dr. Kindom Makkulawuzar, S.HI, M.H Selaku Wakil Rektor III Bidang Kemahasiswaan Universitas Ichsan Gorontalo.</w:t>
      </w:r>
    </w:p>
    <w:p w14:paraId="6D4A9C7B" w14:textId="77777777" w:rsidR="00CD7A0A" w:rsidRPr="00F41777" w:rsidRDefault="00CD7A0A" w:rsidP="00CD7A0A">
      <w:pPr>
        <w:pStyle w:val="ListParagraph"/>
        <w:numPr>
          <w:ilvl w:val="0"/>
          <w:numId w:val="30"/>
        </w:numPr>
        <w:spacing w:after="0" w:line="480" w:lineRule="auto"/>
        <w:jc w:val="both"/>
        <w:rPr>
          <w:rFonts w:ascii="Times New Roman" w:hAnsi="Times New Roman" w:cs="Times New Roman"/>
          <w:sz w:val="24"/>
          <w:szCs w:val="24"/>
          <w:lang w:val="de-DE"/>
        </w:rPr>
      </w:pPr>
      <w:r w:rsidRPr="00F41777">
        <w:rPr>
          <w:rFonts w:ascii="Times New Roman" w:hAnsi="Times New Roman" w:cs="Times New Roman"/>
          <w:sz w:val="24"/>
          <w:szCs w:val="24"/>
          <w:lang w:val="de-DE"/>
        </w:rPr>
        <w:lastRenderedPageBreak/>
        <w:t xml:space="preserve">Bapak </w:t>
      </w:r>
      <w:r w:rsidRPr="00F41777">
        <w:rPr>
          <w:rFonts w:ascii="Times New Roman" w:hAnsi="Times New Roman" w:cs="Times New Roman"/>
          <w:sz w:val="24"/>
          <w:szCs w:val="24"/>
        </w:rPr>
        <w:t>Dr. Rusmulyadi</w:t>
      </w:r>
      <w:r w:rsidRPr="00F41777">
        <w:rPr>
          <w:rFonts w:ascii="Times New Roman" w:hAnsi="Times New Roman" w:cs="Times New Roman"/>
          <w:sz w:val="24"/>
          <w:szCs w:val="24"/>
          <w:lang w:val="de-DE"/>
        </w:rPr>
        <w:t>, S.H.,M.H Selaku Dekan Fakultas Hukum Universitas Ichsan Gorontalo.</w:t>
      </w:r>
    </w:p>
    <w:p w14:paraId="62621869" w14:textId="77777777" w:rsidR="00CD7A0A" w:rsidRPr="00F41777" w:rsidRDefault="00CD7A0A" w:rsidP="00CD7A0A">
      <w:pPr>
        <w:pStyle w:val="ListParagraph"/>
        <w:numPr>
          <w:ilvl w:val="0"/>
          <w:numId w:val="30"/>
        </w:numPr>
        <w:spacing w:after="0" w:line="480" w:lineRule="auto"/>
        <w:jc w:val="both"/>
        <w:rPr>
          <w:rFonts w:ascii="Times New Roman" w:hAnsi="Times New Roman" w:cs="Times New Roman"/>
          <w:sz w:val="24"/>
          <w:szCs w:val="24"/>
          <w:lang w:val="de-DE"/>
        </w:rPr>
      </w:pPr>
      <w:r w:rsidRPr="00F41777">
        <w:rPr>
          <w:rFonts w:ascii="Times New Roman" w:hAnsi="Times New Roman" w:cs="Times New Roman"/>
          <w:sz w:val="24"/>
          <w:szCs w:val="24"/>
          <w:lang w:val="de-DE"/>
        </w:rPr>
        <w:t>Bapak Saharuddin, S.H.,M.H Selaku Wakil Dekan I Bidang Akademik Fakultas Hukum Universitas Icshan Gorontalo</w:t>
      </w:r>
      <w:r>
        <w:rPr>
          <w:rFonts w:ascii="Times New Roman" w:hAnsi="Times New Roman" w:cs="Times New Roman"/>
          <w:sz w:val="24"/>
          <w:szCs w:val="24"/>
        </w:rPr>
        <w:t>.</w:t>
      </w:r>
    </w:p>
    <w:p w14:paraId="684F6C8D" w14:textId="77777777" w:rsidR="00CD7A0A" w:rsidRPr="00F41777" w:rsidRDefault="00CD7A0A" w:rsidP="00CD7A0A">
      <w:pPr>
        <w:pStyle w:val="ListParagraph"/>
        <w:numPr>
          <w:ilvl w:val="0"/>
          <w:numId w:val="30"/>
        </w:numPr>
        <w:spacing w:after="0" w:line="480" w:lineRule="auto"/>
        <w:jc w:val="both"/>
        <w:rPr>
          <w:rFonts w:ascii="Times New Roman" w:hAnsi="Times New Roman" w:cs="Times New Roman"/>
          <w:sz w:val="24"/>
          <w:szCs w:val="24"/>
        </w:rPr>
      </w:pPr>
      <w:r w:rsidRPr="00F41777">
        <w:rPr>
          <w:rFonts w:ascii="Times New Roman" w:hAnsi="Times New Roman" w:cs="Times New Roman"/>
          <w:sz w:val="24"/>
          <w:szCs w:val="24"/>
        </w:rPr>
        <w:t>Bapak Suardi Rais,S.H.,M.H Selaku Wakil II Bidang Administrasi dan Keuangan Fakulstas Hukum Universitas Icshan Gorontalo</w:t>
      </w:r>
    </w:p>
    <w:p w14:paraId="4A045974" w14:textId="77777777" w:rsidR="00CD7A0A" w:rsidRPr="00F41777" w:rsidRDefault="00CD7A0A" w:rsidP="00CD7A0A">
      <w:pPr>
        <w:pStyle w:val="ListParagraph"/>
        <w:numPr>
          <w:ilvl w:val="0"/>
          <w:numId w:val="30"/>
        </w:numPr>
        <w:spacing w:after="0" w:line="480" w:lineRule="auto"/>
        <w:jc w:val="both"/>
        <w:rPr>
          <w:rFonts w:ascii="Times New Roman" w:hAnsi="Times New Roman" w:cs="Times New Roman"/>
          <w:sz w:val="24"/>
          <w:szCs w:val="24"/>
        </w:rPr>
      </w:pPr>
      <w:r w:rsidRPr="00F41777">
        <w:rPr>
          <w:rFonts w:ascii="Times New Roman" w:hAnsi="Times New Roman" w:cs="Times New Roman"/>
          <w:sz w:val="24"/>
          <w:szCs w:val="24"/>
        </w:rPr>
        <w:t>Bapak Jupri, S.H.,M.H Selaku Wakil III Bidang Kemahasiswaan Fakultas Hukum Universitas Icshan Gorantalo</w:t>
      </w:r>
    </w:p>
    <w:p w14:paraId="23E89720" w14:textId="77777777" w:rsidR="00CD7A0A" w:rsidRPr="00F41777" w:rsidRDefault="00CD7A0A" w:rsidP="00CD7A0A">
      <w:pPr>
        <w:pStyle w:val="ListParagraph"/>
        <w:numPr>
          <w:ilvl w:val="0"/>
          <w:numId w:val="30"/>
        </w:numPr>
        <w:spacing w:after="0" w:line="480" w:lineRule="auto"/>
        <w:jc w:val="both"/>
        <w:rPr>
          <w:rFonts w:ascii="Times New Roman" w:hAnsi="Times New Roman" w:cs="Times New Roman"/>
          <w:sz w:val="24"/>
          <w:szCs w:val="24"/>
        </w:rPr>
      </w:pPr>
      <w:r w:rsidRPr="00F41777">
        <w:rPr>
          <w:rFonts w:ascii="Times New Roman" w:hAnsi="Times New Roman" w:cs="Times New Roman"/>
          <w:sz w:val="24"/>
          <w:szCs w:val="24"/>
        </w:rPr>
        <w:t>Ibu Dr. Hijrah Lahaling, S.Hi.,M.H Selaku Ketua Program Studi Ilmu Hukum Fakultas Hukum Universitas Icshan Gorontalo</w:t>
      </w:r>
    </w:p>
    <w:p w14:paraId="2CFA7441" w14:textId="77777777" w:rsidR="00CD7A0A" w:rsidRDefault="00CD7A0A" w:rsidP="00CD7A0A">
      <w:pPr>
        <w:pStyle w:val="ListParagraph"/>
        <w:numPr>
          <w:ilvl w:val="0"/>
          <w:numId w:val="30"/>
        </w:numPr>
        <w:spacing w:after="0" w:line="480" w:lineRule="auto"/>
        <w:jc w:val="both"/>
        <w:rPr>
          <w:rFonts w:ascii="Times New Roman" w:hAnsi="Times New Roman" w:cs="Times New Roman"/>
          <w:sz w:val="24"/>
          <w:szCs w:val="24"/>
          <w:lang w:val="de-DE"/>
        </w:rPr>
      </w:pPr>
      <w:r w:rsidRPr="00F41777">
        <w:rPr>
          <w:rFonts w:ascii="Times New Roman" w:hAnsi="Times New Roman" w:cs="Times New Roman"/>
          <w:sz w:val="24"/>
          <w:szCs w:val="24"/>
        </w:rPr>
        <w:t>Bapak Haritsa</w:t>
      </w:r>
      <w:r w:rsidRPr="00F41777">
        <w:rPr>
          <w:rFonts w:ascii="Times New Roman" w:hAnsi="Times New Roman" w:cs="Times New Roman"/>
          <w:sz w:val="24"/>
          <w:szCs w:val="24"/>
          <w:lang w:val="de-DE"/>
        </w:rPr>
        <w:t>, S.H.,M.H Selaku Sekretaris Program Studi Ilmu Hukum Fakultas Hukum Universitas Icshan Gorontalo</w:t>
      </w:r>
    </w:p>
    <w:p w14:paraId="1F4A9BFC" w14:textId="77777777" w:rsidR="00CD7A0A" w:rsidRPr="001D4A90" w:rsidRDefault="00CD7A0A" w:rsidP="00CD7A0A">
      <w:pPr>
        <w:pStyle w:val="ListParagraph"/>
        <w:numPr>
          <w:ilvl w:val="0"/>
          <w:numId w:val="30"/>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lang w:val="de-DE"/>
        </w:rPr>
        <w:t>Ibu Dr. Nur Insani, S.H.,M.H, selaku</w:t>
      </w:r>
      <w:r>
        <w:rPr>
          <w:rFonts w:ascii="Times New Roman" w:hAnsi="Times New Roman" w:cs="Times New Roman"/>
          <w:sz w:val="24"/>
          <w:szCs w:val="24"/>
        </w:rPr>
        <w:t xml:space="preserve"> Pembimbing I,</w:t>
      </w:r>
      <w:r w:rsidRPr="00F41777">
        <w:rPr>
          <w:rFonts w:ascii="Times New Roman" w:hAnsi="Times New Roman" w:cs="Times New Roman"/>
          <w:sz w:val="24"/>
          <w:szCs w:val="24"/>
        </w:rPr>
        <w:t xml:space="preserve"> yang telah </w:t>
      </w:r>
      <w:r>
        <w:rPr>
          <w:rFonts w:ascii="Times New Roman" w:hAnsi="Times New Roman" w:cs="Times New Roman"/>
          <w:sz w:val="24"/>
          <w:szCs w:val="24"/>
        </w:rPr>
        <w:t>banyak memberikan arahan dan masukan kepada peneliti.</w:t>
      </w:r>
    </w:p>
    <w:p w14:paraId="0C4ED922" w14:textId="77777777" w:rsidR="00CD7A0A" w:rsidRPr="00E858A4" w:rsidRDefault="00CD7A0A" w:rsidP="00CD7A0A">
      <w:pPr>
        <w:pStyle w:val="ListParagraph"/>
        <w:numPr>
          <w:ilvl w:val="0"/>
          <w:numId w:val="30"/>
        </w:numPr>
        <w:spacing w:after="0" w:line="480" w:lineRule="auto"/>
        <w:jc w:val="both"/>
        <w:rPr>
          <w:rFonts w:ascii="Times New Roman" w:hAnsi="Times New Roman" w:cs="Times New Roman"/>
          <w:sz w:val="24"/>
          <w:szCs w:val="24"/>
          <w:lang w:val="de-DE"/>
        </w:rPr>
      </w:pPr>
      <w:r>
        <w:rPr>
          <w:rFonts w:ascii="Times New Roman" w:hAnsi="Times New Roman" w:cs="Times New Roman"/>
          <w:sz w:val="24"/>
          <w:szCs w:val="24"/>
        </w:rPr>
        <w:t xml:space="preserve">Ibu Siti Alfisyahrin Lasori, S.H.,M.H, selaku </w:t>
      </w:r>
      <w:r w:rsidRPr="00F41777">
        <w:rPr>
          <w:rFonts w:ascii="Times New Roman" w:hAnsi="Times New Roman" w:cs="Times New Roman"/>
          <w:sz w:val="24"/>
          <w:szCs w:val="24"/>
        </w:rPr>
        <w:t>Pembimbing II</w:t>
      </w:r>
      <w:r>
        <w:rPr>
          <w:rFonts w:ascii="Times New Roman" w:hAnsi="Times New Roman" w:cs="Times New Roman"/>
          <w:sz w:val="24"/>
          <w:szCs w:val="24"/>
        </w:rPr>
        <w:t>,</w:t>
      </w:r>
      <w:r w:rsidRPr="00F41777">
        <w:rPr>
          <w:rFonts w:ascii="Times New Roman" w:hAnsi="Times New Roman" w:cs="Times New Roman"/>
          <w:sz w:val="24"/>
          <w:szCs w:val="24"/>
        </w:rPr>
        <w:t xml:space="preserve"> yang telah mengarahkan dan memberikan masukan kepada </w:t>
      </w:r>
      <w:r>
        <w:rPr>
          <w:rFonts w:ascii="Times New Roman" w:hAnsi="Times New Roman" w:cs="Times New Roman"/>
          <w:sz w:val="24"/>
          <w:szCs w:val="24"/>
        </w:rPr>
        <w:t>peneliti</w:t>
      </w:r>
      <w:r w:rsidRPr="00F41777">
        <w:rPr>
          <w:rFonts w:ascii="Times New Roman" w:hAnsi="Times New Roman" w:cs="Times New Roman"/>
          <w:sz w:val="24"/>
          <w:szCs w:val="24"/>
        </w:rPr>
        <w:t xml:space="preserve"> dalam penyusunan usulan penelitian ini.</w:t>
      </w:r>
    </w:p>
    <w:p w14:paraId="47ECA4E0" w14:textId="77777777" w:rsidR="00CD7A0A" w:rsidRDefault="00CD7A0A" w:rsidP="00CD7A0A">
      <w:pPr>
        <w:pStyle w:val="ListParagraph"/>
        <w:numPr>
          <w:ilvl w:val="0"/>
          <w:numId w:val="30"/>
        </w:numPr>
        <w:spacing w:after="0" w:line="480" w:lineRule="auto"/>
        <w:jc w:val="both"/>
        <w:rPr>
          <w:rFonts w:ascii="Times New Roman" w:hAnsi="Times New Roman" w:cs="Times New Roman"/>
          <w:sz w:val="24"/>
          <w:szCs w:val="24"/>
          <w:lang w:val="de-DE"/>
        </w:rPr>
      </w:pPr>
      <w:r w:rsidRPr="00F41777">
        <w:rPr>
          <w:rFonts w:ascii="Times New Roman" w:hAnsi="Times New Roman" w:cs="Times New Roman"/>
          <w:sz w:val="24"/>
          <w:szCs w:val="24"/>
          <w:lang w:val="de-DE"/>
        </w:rPr>
        <w:t>Seluruh Staf Dosen dan Tata Usaha di lingkungan Civitas Akademika Fakultas Hukum Universitas Icshan Gorontalo</w:t>
      </w:r>
    </w:p>
    <w:p w14:paraId="5C7DEFB4" w14:textId="1E6AC34A" w:rsidR="00CD7A0A" w:rsidRDefault="00CD7A0A" w:rsidP="00CF4518">
      <w:pPr>
        <w:pStyle w:val="ListParagraph"/>
        <w:spacing w:after="0" w:line="480" w:lineRule="auto"/>
        <w:ind w:left="900"/>
        <w:jc w:val="both"/>
        <w:rPr>
          <w:rFonts w:ascii="Times New Roman" w:hAnsi="Times New Roman" w:cs="Times New Roman"/>
          <w:sz w:val="24"/>
          <w:szCs w:val="24"/>
          <w:lang w:val="de-DE"/>
        </w:rPr>
      </w:pPr>
    </w:p>
    <w:p w14:paraId="00D29EAA" w14:textId="77777777" w:rsidR="00CF4518" w:rsidRDefault="00CF4518" w:rsidP="00CF4518">
      <w:pPr>
        <w:pStyle w:val="ListParagraph"/>
        <w:spacing w:after="0" w:line="480" w:lineRule="auto"/>
        <w:ind w:left="900"/>
        <w:jc w:val="both"/>
        <w:rPr>
          <w:rFonts w:ascii="Times New Roman" w:hAnsi="Times New Roman" w:cs="Times New Roman"/>
          <w:sz w:val="24"/>
          <w:szCs w:val="24"/>
          <w:lang w:val="de-DE"/>
        </w:rPr>
      </w:pPr>
    </w:p>
    <w:p w14:paraId="2B1D9CC0" w14:textId="77777777" w:rsidR="00CF4518" w:rsidRDefault="00CF4518" w:rsidP="00CF4518">
      <w:pPr>
        <w:pStyle w:val="ListParagraph"/>
        <w:spacing w:after="0" w:line="480" w:lineRule="auto"/>
        <w:ind w:left="900"/>
        <w:jc w:val="both"/>
        <w:rPr>
          <w:rFonts w:ascii="Times New Roman" w:hAnsi="Times New Roman" w:cs="Times New Roman"/>
          <w:sz w:val="24"/>
          <w:szCs w:val="24"/>
          <w:lang w:val="de-DE"/>
        </w:rPr>
      </w:pPr>
    </w:p>
    <w:p w14:paraId="1DB603A5" w14:textId="516FBDC0" w:rsidR="00BB5BAC" w:rsidRDefault="00CF4518" w:rsidP="001F0816">
      <w:pPr>
        <w:spacing w:after="0" w:line="240" w:lineRule="auto"/>
        <w:ind w:firstLine="1134"/>
        <w:rPr>
          <w:rFonts w:ascii="Times New Roman" w:hAnsi="Times New Roman"/>
          <w:b/>
          <w:sz w:val="24"/>
          <w:szCs w:val="24"/>
          <w:lang w:val="en-ID"/>
        </w:rPr>
      </w:pPr>
      <w:r>
        <w:rPr>
          <w:noProof/>
        </w:rPr>
        <w:lastRenderedPageBreak/>
        <w:drawing>
          <wp:anchor distT="0" distB="0" distL="114300" distR="114300" simplePos="0" relativeHeight="251693056" behindDoc="0" locked="0" layoutInCell="1" allowOverlap="0" wp14:anchorId="3C8A5C07" wp14:editId="53A3D165">
            <wp:simplePos x="0" y="0"/>
            <wp:positionH relativeFrom="page">
              <wp:posOffset>933450</wp:posOffset>
            </wp:positionH>
            <wp:positionV relativeFrom="page">
              <wp:posOffset>800100</wp:posOffset>
            </wp:positionV>
            <wp:extent cx="6172200" cy="7067550"/>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srcRect l="10673" t="6271" r="3070" b="13102"/>
                    <a:stretch/>
                  </pic:blipFill>
                  <pic:spPr bwMode="auto">
                    <a:xfrm>
                      <a:off x="0" y="0"/>
                      <a:ext cx="6172200" cy="706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CF5D92" w14:textId="77777777" w:rsidR="001F0816" w:rsidRDefault="001F0816" w:rsidP="001F0816">
      <w:pPr>
        <w:spacing w:after="0" w:line="240" w:lineRule="auto"/>
        <w:ind w:firstLine="1134"/>
        <w:rPr>
          <w:rFonts w:ascii="Times New Roman" w:hAnsi="Times New Roman"/>
          <w:b/>
          <w:sz w:val="24"/>
          <w:szCs w:val="24"/>
          <w:lang w:val="en-ID"/>
        </w:rPr>
      </w:pPr>
    </w:p>
    <w:p w14:paraId="6AB6A1C9" w14:textId="77777777" w:rsidR="00BB5BAC" w:rsidRDefault="00BB5BAC" w:rsidP="00CD7A0A">
      <w:pPr>
        <w:spacing w:after="0" w:line="240" w:lineRule="auto"/>
        <w:ind w:firstLine="1134"/>
        <w:jc w:val="right"/>
        <w:rPr>
          <w:rFonts w:ascii="Times New Roman" w:hAnsi="Times New Roman"/>
          <w:b/>
          <w:sz w:val="24"/>
          <w:szCs w:val="24"/>
          <w:lang w:val="en-ID"/>
        </w:rPr>
      </w:pPr>
    </w:p>
    <w:p w14:paraId="7B699BD8" w14:textId="77777777" w:rsidR="00BB5BAC" w:rsidRPr="00A146A6" w:rsidRDefault="00BB5BAC" w:rsidP="00CD7A0A">
      <w:pPr>
        <w:spacing w:after="0" w:line="240" w:lineRule="auto"/>
        <w:ind w:firstLine="1134"/>
        <w:jc w:val="right"/>
        <w:rPr>
          <w:rFonts w:ascii="Times New Roman" w:hAnsi="Times New Roman"/>
          <w:b/>
          <w:sz w:val="24"/>
          <w:szCs w:val="24"/>
          <w:lang w:val="en-ID"/>
        </w:rPr>
      </w:pPr>
    </w:p>
    <w:p w14:paraId="49829EC3" w14:textId="77777777" w:rsidR="00CD7A0A" w:rsidRDefault="00CD7A0A" w:rsidP="00CD7A0A">
      <w:pPr>
        <w:rPr>
          <w:rFonts w:ascii="Times New Roman" w:hAnsi="Times New Roman" w:cs="Times New Roman"/>
          <w:b/>
          <w:sz w:val="24"/>
          <w:szCs w:val="24"/>
        </w:rPr>
      </w:pPr>
    </w:p>
    <w:p w14:paraId="64DF989D" w14:textId="77777777" w:rsidR="009A3090" w:rsidRDefault="009A3090" w:rsidP="009A3090">
      <w:pPr>
        <w:spacing w:line="237" w:lineRule="auto"/>
        <w:ind w:left="-5" w:hanging="10"/>
        <w:jc w:val="center"/>
      </w:pPr>
      <w:r>
        <w:rPr>
          <w:rFonts w:ascii="Times New Roman" w:eastAsia="Times New Roman" w:hAnsi="Times New Roman" w:cs="Times New Roman"/>
          <w:b/>
          <w:sz w:val="24"/>
        </w:rPr>
        <w:lastRenderedPageBreak/>
        <w:t>ABSTRAK</w:t>
      </w:r>
    </w:p>
    <w:p w14:paraId="1070ACC0" w14:textId="128475A1" w:rsidR="009A3090" w:rsidRDefault="009A3090" w:rsidP="008900D2">
      <w:pPr>
        <w:spacing w:line="240" w:lineRule="auto"/>
        <w:jc w:val="center"/>
      </w:pPr>
      <w:r>
        <w:rPr>
          <w:rFonts w:ascii="Times New Roman" w:eastAsia="Times New Roman" w:hAnsi="Times New Roman" w:cs="Times New Roman"/>
          <w:b/>
          <w:sz w:val="24"/>
        </w:rPr>
        <w:t xml:space="preserve"> </w:t>
      </w:r>
    </w:p>
    <w:p w14:paraId="0F9D6092" w14:textId="0CB6D0F4" w:rsidR="009A3090" w:rsidRDefault="009A3090" w:rsidP="009A3090">
      <w:pPr>
        <w:spacing w:line="237" w:lineRule="auto"/>
        <w:ind w:left="-5" w:hanging="10"/>
      </w:pPr>
      <w:r>
        <w:rPr>
          <w:rFonts w:ascii="Times New Roman" w:eastAsia="Times New Roman" w:hAnsi="Times New Roman" w:cs="Times New Roman"/>
          <w:b/>
          <w:sz w:val="24"/>
        </w:rPr>
        <w:t xml:space="preserve">NINIT NOVITA SARY ARNOL.  H1119120.  TINJAUAN YURIDIS WASIAT WAJIBAH TERHADAP ANAK ANGKAT DITINJAU DARI PASAL 209 AYAT 2 KOMPILASI HUKUM ISLAM </w:t>
      </w:r>
    </w:p>
    <w:p w14:paraId="238E6BAD" w14:textId="77777777" w:rsidR="009A3090" w:rsidRDefault="009A3090" w:rsidP="009A3090">
      <w:pPr>
        <w:spacing w:line="240" w:lineRule="auto"/>
        <w:ind w:left="721"/>
      </w:pPr>
      <w:r>
        <w:rPr>
          <w:rFonts w:ascii="Times New Roman" w:eastAsia="Times New Roman" w:hAnsi="Times New Roman" w:cs="Times New Roman"/>
          <w:sz w:val="24"/>
        </w:rPr>
        <w:t xml:space="preserve"> </w:t>
      </w:r>
    </w:p>
    <w:p w14:paraId="29C58CE3" w14:textId="77777777" w:rsidR="009A3090" w:rsidRDefault="009A3090" w:rsidP="009A3090">
      <w:pPr>
        <w:spacing w:line="237" w:lineRule="auto"/>
        <w:ind w:left="-5" w:hanging="10"/>
        <w:jc w:val="both"/>
      </w:pPr>
      <w:r>
        <w:rPr>
          <w:noProof/>
        </w:rPr>
        <w:drawing>
          <wp:anchor distT="0" distB="0" distL="114300" distR="114300" simplePos="0" relativeHeight="251703296" behindDoc="1" locked="0" layoutInCell="1" allowOverlap="0" wp14:anchorId="1CDF44ED" wp14:editId="3C63EC40">
            <wp:simplePos x="0" y="0"/>
            <wp:positionH relativeFrom="column">
              <wp:posOffset>4438396</wp:posOffset>
            </wp:positionH>
            <wp:positionV relativeFrom="paragraph">
              <wp:posOffset>3234462</wp:posOffset>
            </wp:positionV>
            <wp:extent cx="993775" cy="993775"/>
            <wp:effectExtent l="0" t="0" r="0" b="0"/>
            <wp:wrapNone/>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7"/>
                    <a:stretch>
                      <a:fillRect/>
                    </a:stretch>
                  </pic:blipFill>
                  <pic:spPr>
                    <a:xfrm>
                      <a:off x="0" y="0"/>
                      <a:ext cx="993775" cy="993775"/>
                    </a:xfrm>
                    <a:prstGeom prst="rect">
                      <a:avLst/>
                    </a:prstGeom>
                  </pic:spPr>
                </pic:pic>
              </a:graphicData>
            </a:graphic>
          </wp:anchor>
        </w:drawing>
      </w:r>
      <w:r>
        <w:rPr>
          <w:rFonts w:ascii="Times New Roman" w:eastAsia="Times New Roman" w:hAnsi="Times New Roman" w:cs="Times New Roman"/>
          <w:sz w:val="24"/>
        </w:rPr>
        <w:t>Tujuan penelitian ini untuk mengetahui: 1) Tinjauan yuridis wasiat wajibah terhadap anak angkat ditinjau dari Pasal 209 Ayat 2 Kompilasi Hukum Islam. 2) Dasar hukum wasiat wajibah terhadap anak angkat yang diatur dalam Pasal 209 Ayat 2 Kompilasi Hukum Islam.  Metode Penelitian yang digunakan dalam penelitian ini adalah metode yang digunakan adalah penelitian penulis mengandung nilai-nilai norma hukum serta nilai-nilai kepustakaan sehingga dianggap sebagai doktrin pendekatan literatur, pendekatan normatif.  Hasil penelitian ini menunjukkan bahwa: (1) Berdasarkan Pasal 209 Ayat 2 tentang Kompilasi Hukum Islam, seorang penulis wasiat dapat memberikan wasiat wajibah kepada anak angkatnya yang telah sah diadopsi sesuai dengan syarat-syarat yang ditentukan dalam hukum Islam. Anak angkat juga memiliki hak yang sama dengan anak kandung dalam menerima bagian wasiat wajibah, tetapi bagian warisan anak angkat akan dihitung berdasarkan jumlah harta yang tersisa setelah pembagian warisan kepada anak kandung. (2) Dasar hukum wasiat wajibah terhadap anak angkat yang diatur dalam Pasal 209 Ayat 2 Kompilasi Hukum Islam didasarkan pada beberapa sumber hukum Islam, antara lain: Al Quran, Hadits, dan Kompilasi Hukum Islam yang menjadi dasar hukum bagi wasiat wajibah. Penelitian ini merekomendasikan: (1) Penulis wasiat wajibah harus mengikuti prinsip-prinsip syariah agar sah dan sesuai dengan hukum Islam. Salah satu prinsip yang perlu diperhatikan adalah prinsip keadilan, yaitu memberikan hak yang sama kepada anak angkat dan anak kandung. (2)  Penulis wasiat wajibah harus mengikuti prosedur hukum yang berlaku, termasuk kepada anak angkat, seperti membuat surat wasiat yang jelas dan sah secara hukum, serta memberikan informasi yang lengkap mengenai harta yang diwariskan</w:t>
      </w:r>
      <w:r>
        <w:rPr>
          <w:rFonts w:ascii="Times New Roman" w:eastAsia="Times New Roman" w:hAnsi="Times New Roman" w:cs="Times New Roman"/>
          <w:b/>
          <w:sz w:val="24"/>
        </w:rPr>
        <w:t xml:space="preserve"> </w:t>
      </w:r>
    </w:p>
    <w:p w14:paraId="1ABAAD6B" w14:textId="77777777" w:rsidR="009A3090" w:rsidRDefault="009A3090" w:rsidP="009A3090">
      <w:pPr>
        <w:spacing w:line="240" w:lineRule="auto"/>
      </w:pPr>
      <w:r>
        <w:rPr>
          <w:rFonts w:ascii="Times New Roman" w:eastAsia="Times New Roman" w:hAnsi="Times New Roman" w:cs="Times New Roman"/>
          <w:sz w:val="24"/>
        </w:rPr>
        <w:t xml:space="preserve"> </w:t>
      </w:r>
    </w:p>
    <w:p w14:paraId="069BAA41" w14:textId="77777777" w:rsidR="009A3090" w:rsidRDefault="009A3090" w:rsidP="009A3090">
      <w:pPr>
        <w:spacing w:line="237" w:lineRule="auto"/>
        <w:ind w:left="-5" w:hanging="10"/>
        <w:jc w:val="both"/>
      </w:pPr>
      <w:r>
        <w:rPr>
          <w:rFonts w:ascii="Times New Roman" w:eastAsia="Times New Roman" w:hAnsi="Times New Roman" w:cs="Times New Roman"/>
          <w:sz w:val="24"/>
        </w:rPr>
        <w:t>Kata kunci:</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wasiat wajibah, anak angkat, Kompilasi Hukum Islam </w:t>
      </w:r>
    </w:p>
    <w:p w14:paraId="3475A6DA" w14:textId="18EA0572" w:rsidR="00F97A23" w:rsidRDefault="00F97A23" w:rsidP="00CD7A0A">
      <w:pPr>
        <w:rPr>
          <w:rFonts w:ascii="Times New Roman" w:hAnsi="Times New Roman" w:cs="Times New Roman"/>
          <w:b/>
          <w:sz w:val="24"/>
          <w:szCs w:val="24"/>
        </w:rPr>
      </w:pPr>
    </w:p>
    <w:p w14:paraId="208ECA0C" w14:textId="77777777" w:rsidR="00F97A23" w:rsidRDefault="00F97A23" w:rsidP="00CD7A0A">
      <w:pPr>
        <w:rPr>
          <w:rFonts w:ascii="Times New Roman" w:hAnsi="Times New Roman" w:cs="Times New Roman"/>
          <w:b/>
          <w:sz w:val="24"/>
          <w:szCs w:val="24"/>
        </w:rPr>
      </w:pPr>
    </w:p>
    <w:p w14:paraId="20E9E176" w14:textId="77777777" w:rsidR="00F97A23" w:rsidRDefault="00F97A23" w:rsidP="00CD7A0A">
      <w:pPr>
        <w:rPr>
          <w:rFonts w:ascii="Times New Roman" w:hAnsi="Times New Roman" w:cs="Times New Roman"/>
          <w:b/>
          <w:sz w:val="24"/>
          <w:szCs w:val="24"/>
        </w:rPr>
      </w:pPr>
    </w:p>
    <w:p w14:paraId="7EA15A2B" w14:textId="77777777" w:rsidR="008900D2" w:rsidRDefault="008900D2" w:rsidP="00CD7A0A">
      <w:pPr>
        <w:rPr>
          <w:rFonts w:ascii="Times New Roman" w:hAnsi="Times New Roman" w:cs="Times New Roman"/>
          <w:b/>
          <w:sz w:val="24"/>
          <w:szCs w:val="24"/>
        </w:rPr>
      </w:pPr>
    </w:p>
    <w:p w14:paraId="477B410F" w14:textId="77777777" w:rsidR="00F97A23" w:rsidRDefault="00F97A23" w:rsidP="00CD7A0A">
      <w:pPr>
        <w:rPr>
          <w:rFonts w:ascii="Times New Roman" w:hAnsi="Times New Roman" w:cs="Times New Roman"/>
          <w:b/>
          <w:sz w:val="24"/>
          <w:szCs w:val="24"/>
        </w:rPr>
      </w:pPr>
    </w:p>
    <w:p w14:paraId="5C7ADEE8" w14:textId="77777777" w:rsidR="009A3090" w:rsidRDefault="009A3090" w:rsidP="00CD7A0A">
      <w:pPr>
        <w:rPr>
          <w:rFonts w:ascii="Times New Roman" w:hAnsi="Times New Roman" w:cs="Times New Roman"/>
          <w:b/>
          <w:sz w:val="24"/>
          <w:szCs w:val="24"/>
        </w:rPr>
      </w:pPr>
    </w:p>
    <w:p w14:paraId="2AE3EA90" w14:textId="00DCCEB0" w:rsidR="009A3090" w:rsidRDefault="009A3090" w:rsidP="009A3090">
      <w:pPr>
        <w:spacing w:line="240" w:lineRule="auto"/>
        <w:jc w:val="center"/>
      </w:pPr>
      <w:r>
        <w:rPr>
          <w:rFonts w:ascii="Times New Roman" w:eastAsia="Times New Roman" w:hAnsi="Times New Roman" w:cs="Times New Roman"/>
          <w:b/>
          <w:i/>
          <w:sz w:val="24"/>
        </w:rPr>
        <w:lastRenderedPageBreak/>
        <w:t xml:space="preserve">ABSTRACT </w:t>
      </w:r>
    </w:p>
    <w:p w14:paraId="04AA6D3C" w14:textId="77777777" w:rsidR="009A3090" w:rsidRDefault="009A3090" w:rsidP="009A3090">
      <w:pPr>
        <w:spacing w:line="240" w:lineRule="auto"/>
        <w:ind w:left="145"/>
      </w:pPr>
      <w:r>
        <w:rPr>
          <w:rFonts w:ascii="Times New Roman" w:eastAsia="Times New Roman" w:hAnsi="Times New Roman" w:cs="Times New Roman"/>
          <w:b/>
          <w:i/>
          <w:sz w:val="24"/>
        </w:rPr>
        <w:t xml:space="preserve"> </w:t>
      </w:r>
    </w:p>
    <w:p w14:paraId="77D244C2" w14:textId="31F1ED76" w:rsidR="009A3090" w:rsidRDefault="009A3090" w:rsidP="009A3090">
      <w:pPr>
        <w:spacing w:line="237" w:lineRule="auto"/>
        <w:ind w:left="-5" w:hanging="10"/>
      </w:pPr>
      <w:r>
        <w:rPr>
          <w:rFonts w:ascii="Times New Roman" w:eastAsia="Times New Roman" w:hAnsi="Times New Roman" w:cs="Times New Roman"/>
          <w:b/>
          <w:i/>
          <w:sz w:val="24"/>
        </w:rPr>
        <w:t xml:space="preserve">NINIT NOVITA SARY ARNOL.  H1119120.  THE JURIDICAL REVIEW OF COMPULSORY BEQUESTS TO ADOPTED CHILDREN IN REVIEW OF ARTICLE 209 PARAGRAPH 2 OF THE COMPILATION OF ISLAMIC LAW </w:t>
      </w:r>
    </w:p>
    <w:p w14:paraId="58A4AC74" w14:textId="77777777" w:rsidR="009A3090" w:rsidRDefault="009A3090" w:rsidP="009A3090">
      <w:pPr>
        <w:spacing w:line="240" w:lineRule="auto"/>
      </w:pPr>
      <w:r>
        <w:rPr>
          <w:rFonts w:ascii="Times New Roman" w:eastAsia="Times New Roman" w:hAnsi="Times New Roman" w:cs="Times New Roman"/>
          <w:i/>
          <w:sz w:val="24"/>
        </w:rPr>
        <w:t xml:space="preserve"> </w:t>
      </w:r>
    </w:p>
    <w:p w14:paraId="4078C039" w14:textId="77777777" w:rsidR="009A3090" w:rsidRDefault="009A3090" w:rsidP="009A3090">
      <w:pPr>
        <w:spacing w:line="237" w:lineRule="auto"/>
        <w:ind w:left="-5" w:hanging="10"/>
        <w:jc w:val="both"/>
      </w:pPr>
      <w:r>
        <w:rPr>
          <w:noProof/>
        </w:rPr>
        <w:drawing>
          <wp:anchor distT="0" distB="0" distL="114300" distR="114300" simplePos="0" relativeHeight="251705344" behindDoc="1" locked="0" layoutInCell="1" allowOverlap="0" wp14:anchorId="32E7EA14" wp14:editId="060BC5FB">
            <wp:simplePos x="0" y="0"/>
            <wp:positionH relativeFrom="column">
              <wp:posOffset>4412588</wp:posOffset>
            </wp:positionH>
            <wp:positionV relativeFrom="paragraph">
              <wp:posOffset>3024902</wp:posOffset>
            </wp:positionV>
            <wp:extent cx="1047750" cy="1047750"/>
            <wp:effectExtent l="0" t="0" r="0" b="0"/>
            <wp:wrapNone/>
            <wp:docPr id="1601" name="Picture 1601"/>
            <wp:cNvGraphicFramePr/>
            <a:graphic xmlns:a="http://schemas.openxmlformats.org/drawingml/2006/main">
              <a:graphicData uri="http://schemas.openxmlformats.org/drawingml/2006/picture">
                <pic:pic xmlns:pic="http://schemas.openxmlformats.org/drawingml/2006/picture">
                  <pic:nvPicPr>
                    <pic:cNvPr id="1601" name="Picture 1601"/>
                    <pic:cNvPicPr/>
                  </pic:nvPicPr>
                  <pic:blipFill>
                    <a:blip r:embed="rId18"/>
                    <a:stretch>
                      <a:fillRect/>
                    </a:stretch>
                  </pic:blipFill>
                  <pic:spPr>
                    <a:xfrm>
                      <a:off x="0" y="0"/>
                      <a:ext cx="1047750" cy="1047750"/>
                    </a:xfrm>
                    <a:prstGeom prst="rect">
                      <a:avLst/>
                    </a:prstGeom>
                  </pic:spPr>
                </pic:pic>
              </a:graphicData>
            </a:graphic>
          </wp:anchor>
        </w:drawing>
      </w:r>
      <w:r>
        <w:rPr>
          <w:rFonts w:ascii="Times New Roman" w:eastAsia="Times New Roman" w:hAnsi="Times New Roman" w:cs="Times New Roman"/>
          <w:i/>
          <w:sz w:val="24"/>
        </w:rPr>
        <w:t xml:space="preserve">The purpose of this research is to find out: 1) Juridical review of compulsory bequest to adopted children in terms of Article 209 Paragraph 2 of the Compilation of Islamic Law. 2) The legal basis of compulsory bequest to adopted children regulated in Article 209 Paragraph 2 of the Compilation of Islamic Law.  The research method used is the author's research that contains the values of legal norms and the values of literature so that it is considered as a doctrine of literature approach, meaning a normative approach.  The results of this study indicate that: (1) Based on Article 209 Paragraph 2 of the Compilation of Islamic Law, a will writer can give a mandatory will to his adopted child who has been legally adopted under the conditions specified in Islamic Law. An adopted child also has the same rights as a biological child in receiving a share of the mandatory will, but the share of the inheritance of an adopted child will be calculated based on the amount of property remaining after the distribution of inheritance to biological children. (2) The legal basis of the compulsory bequest to adopted children regulated in Article 209 Paragraph 2 of the Compilation of Islamic Law is based on several sources of Islamic Law, among others: Al Quran, Hadith, and the Compilation of Islamic Law as the legal basis for the compulsory bequest. This research recommends: (1) The author of the mandatory will must follow the principles of Sharia to be valid and per Islamic Law. One of the principles that need to be considered is the principle of justice, which gives equal rights to adopted children and biological children. (2) The mandatory will writer must follow the applicable legal procedures, including for adopted children, such as making a clear and legally valid will and providing complete information about the inherited property. </w:t>
      </w:r>
    </w:p>
    <w:p w14:paraId="73731BA0" w14:textId="77777777" w:rsidR="009A3090" w:rsidRDefault="009A3090" w:rsidP="009A3090">
      <w:pPr>
        <w:spacing w:line="240" w:lineRule="auto"/>
      </w:pPr>
      <w:r>
        <w:rPr>
          <w:rFonts w:ascii="Times New Roman" w:eastAsia="Times New Roman" w:hAnsi="Times New Roman" w:cs="Times New Roman"/>
          <w:i/>
          <w:sz w:val="24"/>
        </w:rPr>
        <w:t xml:space="preserve"> </w:t>
      </w:r>
    </w:p>
    <w:p w14:paraId="21F7CFEC" w14:textId="77777777" w:rsidR="009A3090" w:rsidRDefault="009A3090" w:rsidP="009A3090">
      <w:pPr>
        <w:spacing w:line="237" w:lineRule="auto"/>
        <w:ind w:left="-5" w:hanging="10"/>
        <w:jc w:val="both"/>
        <w:rPr>
          <w:rFonts w:ascii="Times New Roman" w:eastAsia="Times New Roman" w:hAnsi="Times New Roman" w:cs="Times New Roman"/>
          <w:i/>
          <w:sz w:val="24"/>
        </w:rPr>
      </w:pPr>
      <w:r>
        <w:rPr>
          <w:rFonts w:ascii="Times New Roman" w:eastAsia="Times New Roman" w:hAnsi="Times New Roman" w:cs="Times New Roman"/>
          <w:i/>
          <w:sz w:val="24"/>
        </w:rPr>
        <w:t xml:space="preserve">Keywords: compulsory bequest, adopted child, Compilation of Islamic Law </w:t>
      </w:r>
    </w:p>
    <w:p w14:paraId="3AF061E2" w14:textId="77777777" w:rsidR="009A3090" w:rsidRDefault="009A3090" w:rsidP="009A3090">
      <w:pPr>
        <w:spacing w:line="237" w:lineRule="auto"/>
        <w:ind w:left="-5" w:hanging="10"/>
        <w:jc w:val="both"/>
        <w:rPr>
          <w:rFonts w:ascii="Times New Roman" w:eastAsia="Times New Roman" w:hAnsi="Times New Roman" w:cs="Times New Roman"/>
          <w:i/>
          <w:sz w:val="24"/>
        </w:rPr>
      </w:pPr>
    </w:p>
    <w:p w14:paraId="27D2C77F" w14:textId="77777777" w:rsidR="00591F5E" w:rsidRDefault="00591F5E" w:rsidP="00CD7A0A">
      <w:pPr>
        <w:rPr>
          <w:rFonts w:ascii="Times New Roman" w:hAnsi="Times New Roman" w:cs="Times New Roman"/>
          <w:b/>
          <w:sz w:val="24"/>
          <w:szCs w:val="24"/>
        </w:rPr>
      </w:pPr>
    </w:p>
    <w:p w14:paraId="292F9233" w14:textId="77777777" w:rsidR="009A3090" w:rsidRDefault="009A3090" w:rsidP="00CD7A0A">
      <w:pPr>
        <w:rPr>
          <w:rFonts w:ascii="Times New Roman" w:hAnsi="Times New Roman" w:cs="Times New Roman"/>
          <w:b/>
          <w:sz w:val="24"/>
          <w:szCs w:val="24"/>
        </w:rPr>
      </w:pPr>
    </w:p>
    <w:p w14:paraId="210874B3" w14:textId="77777777" w:rsidR="009A3090" w:rsidRDefault="009A3090" w:rsidP="00CD7A0A">
      <w:pPr>
        <w:rPr>
          <w:rFonts w:ascii="Times New Roman" w:hAnsi="Times New Roman" w:cs="Times New Roman"/>
          <w:b/>
          <w:sz w:val="24"/>
          <w:szCs w:val="24"/>
        </w:rPr>
      </w:pPr>
    </w:p>
    <w:p w14:paraId="5C71C1C4" w14:textId="77777777" w:rsidR="009A3090" w:rsidRDefault="009A3090" w:rsidP="00CD7A0A">
      <w:pPr>
        <w:rPr>
          <w:rFonts w:ascii="Times New Roman" w:hAnsi="Times New Roman" w:cs="Times New Roman"/>
          <w:b/>
          <w:sz w:val="24"/>
          <w:szCs w:val="24"/>
        </w:rPr>
      </w:pPr>
    </w:p>
    <w:p w14:paraId="5F2B1DC8" w14:textId="77777777" w:rsidR="00F97A23" w:rsidRDefault="00F97A23" w:rsidP="00CD7A0A">
      <w:pPr>
        <w:rPr>
          <w:rFonts w:ascii="Times New Roman" w:hAnsi="Times New Roman" w:cs="Times New Roman"/>
          <w:b/>
          <w:sz w:val="24"/>
          <w:szCs w:val="24"/>
        </w:rPr>
      </w:pPr>
    </w:p>
    <w:p w14:paraId="331175FC" w14:textId="77777777" w:rsidR="00CD7A0A" w:rsidRPr="00E5684D" w:rsidRDefault="00CD7A0A" w:rsidP="00CD7A0A">
      <w:pPr>
        <w:jc w:val="center"/>
        <w:rPr>
          <w:rFonts w:ascii="Times New Roman" w:hAnsi="Times New Roman" w:cs="Times New Roman"/>
          <w:b/>
          <w:sz w:val="24"/>
          <w:szCs w:val="24"/>
          <w:lang w:val="id-ID"/>
        </w:rPr>
      </w:pPr>
      <w:r w:rsidRPr="00E5684D">
        <w:rPr>
          <w:rFonts w:ascii="Times New Roman" w:hAnsi="Times New Roman" w:cs="Times New Roman"/>
          <w:b/>
          <w:sz w:val="24"/>
          <w:szCs w:val="24"/>
        </w:rPr>
        <w:lastRenderedPageBreak/>
        <w:t>DAFTAR ISI</w:t>
      </w:r>
      <w:bookmarkStart w:id="1" w:name="_GoBack"/>
      <w:bookmarkEnd w:id="1"/>
    </w:p>
    <w:p w14:paraId="3FE8018A" w14:textId="77777777" w:rsidR="00CD7A0A" w:rsidRPr="00E5684D" w:rsidRDefault="00CD7A0A" w:rsidP="00CD7A0A">
      <w:pPr>
        <w:pStyle w:val="ListParagraph"/>
        <w:spacing w:after="0" w:line="240" w:lineRule="auto"/>
        <w:ind w:left="0"/>
        <w:jc w:val="right"/>
        <w:rPr>
          <w:rFonts w:ascii="Times New Roman" w:hAnsi="Times New Roman" w:cs="Times New Roman"/>
          <w:sz w:val="24"/>
          <w:szCs w:val="24"/>
        </w:rPr>
      </w:pPr>
      <w:r w:rsidRPr="00E5684D">
        <w:rPr>
          <w:rFonts w:ascii="Times New Roman" w:hAnsi="Times New Roman" w:cs="Times New Roman"/>
          <w:sz w:val="24"/>
          <w:szCs w:val="24"/>
        </w:rPr>
        <w:t>Halaman</w:t>
      </w:r>
    </w:p>
    <w:p w14:paraId="428FDF6D" w14:textId="091806C7" w:rsidR="00CD7A0A" w:rsidRPr="00E5684D" w:rsidRDefault="00CD7A0A" w:rsidP="00CD7A0A">
      <w:pPr>
        <w:pStyle w:val="ListParagraph"/>
        <w:spacing w:after="0" w:line="480" w:lineRule="auto"/>
        <w:ind w:left="0"/>
        <w:jc w:val="both"/>
        <w:rPr>
          <w:rFonts w:ascii="Times New Roman" w:hAnsi="Times New Roman" w:cs="Times New Roman"/>
          <w:b/>
          <w:sz w:val="24"/>
          <w:szCs w:val="24"/>
        </w:rPr>
      </w:pPr>
      <w:r w:rsidRPr="00E5684D">
        <w:rPr>
          <w:rFonts w:ascii="Times New Roman" w:hAnsi="Times New Roman" w:cs="Times New Roman"/>
          <w:b/>
          <w:sz w:val="24"/>
          <w:szCs w:val="24"/>
        </w:rPr>
        <w:t>HALAMAN JUDUL</w:t>
      </w:r>
      <w:r w:rsidR="00940268">
        <w:rPr>
          <w:rFonts w:ascii="Times New Roman" w:hAnsi="Times New Roman" w:cs="Times New Roman"/>
          <w:b/>
          <w:sz w:val="24"/>
          <w:szCs w:val="24"/>
        </w:rPr>
        <w:t xml:space="preserve"> ………………………………………………………..</w:t>
      </w:r>
      <w:r>
        <w:rPr>
          <w:rFonts w:ascii="Times New Roman" w:hAnsi="Times New Roman" w:cs="Times New Roman"/>
          <w:b/>
          <w:sz w:val="24"/>
          <w:szCs w:val="24"/>
        </w:rPr>
        <w:t xml:space="preserve">    i</w:t>
      </w:r>
    </w:p>
    <w:p w14:paraId="247B3FB3" w14:textId="77777777" w:rsidR="00CD7A0A" w:rsidRPr="00E5684D" w:rsidRDefault="00CD7A0A" w:rsidP="00CD7A0A">
      <w:pPr>
        <w:pStyle w:val="ListParagraph"/>
        <w:tabs>
          <w:tab w:val="left" w:leader="dot" w:pos="7371"/>
          <w:tab w:val="left" w:pos="7560"/>
        </w:tabs>
        <w:spacing w:after="0" w:line="480" w:lineRule="auto"/>
        <w:ind w:left="0"/>
        <w:jc w:val="both"/>
        <w:rPr>
          <w:rFonts w:ascii="Times New Roman" w:hAnsi="Times New Roman" w:cs="Times New Roman"/>
          <w:b/>
          <w:sz w:val="24"/>
          <w:szCs w:val="24"/>
        </w:rPr>
      </w:pPr>
      <w:r w:rsidRPr="00E5684D">
        <w:rPr>
          <w:rFonts w:ascii="Times New Roman" w:hAnsi="Times New Roman" w:cs="Times New Roman"/>
          <w:b/>
          <w:sz w:val="24"/>
          <w:szCs w:val="24"/>
        </w:rPr>
        <w:t>LEMBAR PERSETUJUAN PEMBIMBING</w:t>
      </w:r>
      <w:r w:rsidRPr="00E5684D">
        <w:rPr>
          <w:rFonts w:ascii="Times New Roman" w:hAnsi="Times New Roman" w:cs="Times New Roman"/>
          <w:b/>
          <w:sz w:val="24"/>
          <w:szCs w:val="24"/>
        </w:rPr>
        <w:tab/>
      </w:r>
      <w:r w:rsidRPr="00E5684D">
        <w:rPr>
          <w:rFonts w:ascii="Times New Roman" w:hAnsi="Times New Roman" w:cs="Times New Roman"/>
          <w:b/>
          <w:sz w:val="24"/>
          <w:szCs w:val="24"/>
        </w:rPr>
        <w:tab/>
        <w:t>ii</w:t>
      </w:r>
    </w:p>
    <w:p w14:paraId="27478D78" w14:textId="77777777" w:rsidR="00CD7A0A" w:rsidRPr="00E5684D" w:rsidRDefault="00CD7A0A" w:rsidP="00CD7A0A">
      <w:pPr>
        <w:pStyle w:val="ListParagraph"/>
        <w:tabs>
          <w:tab w:val="left" w:leader="dot" w:pos="7371"/>
          <w:tab w:val="left" w:pos="7560"/>
        </w:tabs>
        <w:spacing w:after="0" w:line="480" w:lineRule="auto"/>
        <w:ind w:left="0"/>
        <w:jc w:val="both"/>
        <w:rPr>
          <w:rFonts w:ascii="Times New Roman" w:hAnsi="Times New Roman" w:cs="Times New Roman"/>
          <w:b/>
          <w:sz w:val="24"/>
          <w:szCs w:val="24"/>
        </w:rPr>
      </w:pPr>
      <w:r w:rsidRPr="00E5684D">
        <w:rPr>
          <w:rFonts w:ascii="Times New Roman" w:hAnsi="Times New Roman" w:cs="Times New Roman"/>
          <w:b/>
          <w:sz w:val="24"/>
          <w:szCs w:val="24"/>
        </w:rPr>
        <w:t>LEMBAR PENGESAHAN PENGUJI</w:t>
      </w:r>
      <w:r w:rsidRPr="00E5684D">
        <w:rPr>
          <w:rFonts w:ascii="Times New Roman" w:hAnsi="Times New Roman" w:cs="Times New Roman"/>
          <w:b/>
          <w:sz w:val="24"/>
          <w:szCs w:val="24"/>
        </w:rPr>
        <w:tab/>
      </w:r>
      <w:r w:rsidRPr="00E5684D">
        <w:rPr>
          <w:rFonts w:ascii="Times New Roman" w:hAnsi="Times New Roman" w:cs="Times New Roman"/>
          <w:b/>
          <w:sz w:val="24"/>
          <w:szCs w:val="24"/>
        </w:rPr>
        <w:tab/>
        <w:t>iii</w:t>
      </w:r>
    </w:p>
    <w:p w14:paraId="7F0B0D75" w14:textId="77777777" w:rsidR="00CD7A0A" w:rsidRPr="00E5684D" w:rsidRDefault="00CD7A0A" w:rsidP="00CD7A0A">
      <w:pPr>
        <w:pStyle w:val="ListParagraph"/>
        <w:tabs>
          <w:tab w:val="left" w:leader="dot" w:pos="7371"/>
          <w:tab w:val="left" w:pos="7560"/>
        </w:tabs>
        <w:spacing w:after="0" w:line="480" w:lineRule="auto"/>
        <w:ind w:left="0"/>
        <w:jc w:val="both"/>
        <w:rPr>
          <w:rFonts w:ascii="Times New Roman" w:hAnsi="Times New Roman" w:cs="Times New Roman"/>
          <w:b/>
          <w:sz w:val="24"/>
          <w:szCs w:val="24"/>
        </w:rPr>
      </w:pPr>
      <w:r w:rsidRPr="00E5684D">
        <w:rPr>
          <w:rFonts w:ascii="Times New Roman" w:hAnsi="Times New Roman" w:cs="Times New Roman"/>
          <w:b/>
          <w:sz w:val="24"/>
          <w:szCs w:val="24"/>
        </w:rPr>
        <w:t>PERNYATAAN</w:t>
      </w:r>
      <w:r w:rsidRPr="00E5684D">
        <w:rPr>
          <w:rFonts w:ascii="Times New Roman" w:hAnsi="Times New Roman" w:cs="Times New Roman"/>
          <w:b/>
          <w:sz w:val="24"/>
          <w:szCs w:val="24"/>
        </w:rPr>
        <w:tab/>
      </w:r>
      <w:r w:rsidRPr="00E5684D">
        <w:rPr>
          <w:rFonts w:ascii="Times New Roman" w:hAnsi="Times New Roman" w:cs="Times New Roman"/>
          <w:b/>
          <w:sz w:val="24"/>
          <w:szCs w:val="24"/>
        </w:rPr>
        <w:tab/>
        <w:t>iv</w:t>
      </w:r>
    </w:p>
    <w:p w14:paraId="66102BAD" w14:textId="77777777" w:rsidR="00CD7A0A" w:rsidRPr="00CC4DCA" w:rsidRDefault="00CD7A0A" w:rsidP="00CD7A0A">
      <w:pPr>
        <w:pStyle w:val="ListParagraph"/>
        <w:tabs>
          <w:tab w:val="left" w:leader="dot" w:pos="7371"/>
          <w:tab w:val="left" w:pos="7560"/>
        </w:tabs>
        <w:spacing w:after="0" w:line="480" w:lineRule="auto"/>
        <w:ind w:left="0"/>
        <w:jc w:val="both"/>
        <w:rPr>
          <w:rFonts w:ascii="Times New Roman" w:hAnsi="Times New Roman" w:cs="Times New Roman"/>
          <w:b/>
          <w:sz w:val="24"/>
          <w:szCs w:val="24"/>
        </w:rPr>
      </w:pPr>
      <w:r w:rsidRPr="00E5684D">
        <w:rPr>
          <w:rFonts w:ascii="Times New Roman" w:hAnsi="Times New Roman" w:cs="Times New Roman"/>
          <w:b/>
          <w:sz w:val="24"/>
          <w:szCs w:val="24"/>
        </w:rPr>
        <w:t>KATA PENGANTAR</w:t>
      </w:r>
      <w:r w:rsidRPr="00E5684D">
        <w:rPr>
          <w:rFonts w:ascii="Times New Roman" w:hAnsi="Times New Roman" w:cs="Times New Roman"/>
          <w:b/>
          <w:i/>
          <w:sz w:val="24"/>
          <w:szCs w:val="24"/>
        </w:rPr>
        <w:tab/>
      </w:r>
      <w:r w:rsidRPr="00E5684D">
        <w:rPr>
          <w:rFonts w:ascii="Times New Roman" w:hAnsi="Times New Roman" w:cs="Times New Roman"/>
          <w:b/>
          <w:sz w:val="24"/>
          <w:szCs w:val="24"/>
        </w:rPr>
        <w:tab/>
      </w:r>
      <w:r>
        <w:rPr>
          <w:rFonts w:ascii="Times New Roman" w:hAnsi="Times New Roman" w:cs="Times New Roman"/>
          <w:b/>
          <w:sz w:val="24"/>
          <w:szCs w:val="24"/>
        </w:rPr>
        <w:t>v</w:t>
      </w:r>
    </w:p>
    <w:p w14:paraId="15687487" w14:textId="77777777" w:rsidR="00CD7A0A" w:rsidRPr="00CC4DCA" w:rsidRDefault="00CD7A0A" w:rsidP="00CD7A0A">
      <w:pPr>
        <w:pStyle w:val="ListParagraph"/>
        <w:tabs>
          <w:tab w:val="left" w:leader="dot" w:pos="7371"/>
          <w:tab w:val="left" w:pos="7560"/>
        </w:tabs>
        <w:spacing w:after="0" w:line="480" w:lineRule="auto"/>
        <w:ind w:left="0"/>
        <w:jc w:val="both"/>
        <w:rPr>
          <w:rFonts w:ascii="Times New Roman" w:hAnsi="Times New Roman" w:cs="Times New Roman"/>
          <w:b/>
          <w:sz w:val="24"/>
          <w:szCs w:val="24"/>
        </w:rPr>
      </w:pPr>
      <w:r w:rsidRPr="00E5684D">
        <w:rPr>
          <w:rFonts w:ascii="Times New Roman" w:hAnsi="Times New Roman" w:cs="Times New Roman"/>
          <w:b/>
          <w:sz w:val="24"/>
          <w:szCs w:val="24"/>
        </w:rPr>
        <w:t>ABSTRAK</w:t>
      </w:r>
      <w:r w:rsidRPr="00E5684D">
        <w:rPr>
          <w:rFonts w:ascii="Times New Roman" w:hAnsi="Times New Roman" w:cs="Times New Roman"/>
          <w:b/>
          <w:sz w:val="24"/>
          <w:szCs w:val="24"/>
        </w:rPr>
        <w:tab/>
      </w:r>
      <w:r w:rsidRPr="00E5684D">
        <w:rPr>
          <w:rFonts w:ascii="Times New Roman" w:hAnsi="Times New Roman" w:cs="Times New Roman"/>
          <w:b/>
          <w:sz w:val="24"/>
          <w:szCs w:val="24"/>
        </w:rPr>
        <w:tab/>
      </w:r>
      <w:r>
        <w:rPr>
          <w:rFonts w:ascii="Times New Roman" w:hAnsi="Times New Roman" w:cs="Times New Roman"/>
          <w:b/>
          <w:sz w:val="24"/>
          <w:szCs w:val="24"/>
        </w:rPr>
        <w:t>viii</w:t>
      </w:r>
    </w:p>
    <w:p w14:paraId="634B0900" w14:textId="77777777" w:rsidR="00CD7A0A" w:rsidRPr="00E5684D" w:rsidRDefault="00CD7A0A" w:rsidP="00CD7A0A">
      <w:pPr>
        <w:pStyle w:val="ListParagraph"/>
        <w:tabs>
          <w:tab w:val="left" w:leader="dot" w:pos="7371"/>
          <w:tab w:val="left" w:pos="7560"/>
        </w:tabs>
        <w:spacing w:after="0" w:line="480" w:lineRule="auto"/>
        <w:ind w:left="0"/>
        <w:jc w:val="both"/>
        <w:rPr>
          <w:rFonts w:ascii="Times New Roman" w:hAnsi="Times New Roman" w:cs="Times New Roman"/>
          <w:b/>
          <w:sz w:val="24"/>
          <w:szCs w:val="24"/>
        </w:rPr>
      </w:pPr>
      <w:r w:rsidRPr="00E5684D">
        <w:rPr>
          <w:rFonts w:ascii="Times New Roman" w:hAnsi="Times New Roman" w:cs="Times New Roman"/>
          <w:b/>
          <w:i/>
          <w:sz w:val="24"/>
          <w:szCs w:val="24"/>
        </w:rPr>
        <w:t>ABSTRACT</w:t>
      </w:r>
      <w:r w:rsidRPr="00E5684D">
        <w:rPr>
          <w:rFonts w:ascii="Times New Roman" w:hAnsi="Times New Roman" w:cs="Times New Roman"/>
          <w:b/>
          <w:sz w:val="24"/>
          <w:szCs w:val="24"/>
        </w:rPr>
        <w:tab/>
      </w:r>
      <w:r w:rsidRPr="00E5684D">
        <w:rPr>
          <w:rFonts w:ascii="Times New Roman" w:hAnsi="Times New Roman" w:cs="Times New Roman"/>
          <w:b/>
          <w:sz w:val="24"/>
          <w:szCs w:val="24"/>
        </w:rPr>
        <w:tab/>
      </w:r>
      <w:r>
        <w:rPr>
          <w:rFonts w:ascii="Times New Roman" w:hAnsi="Times New Roman" w:cs="Times New Roman"/>
          <w:b/>
          <w:sz w:val="24"/>
          <w:szCs w:val="24"/>
        </w:rPr>
        <w:t>ix</w:t>
      </w:r>
    </w:p>
    <w:p w14:paraId="50A53A69" w14:textId="77777777" w:rsidR="00CD7A0A" w:rsidRDefault="00CD7A0A" w:rsidP="00CD7A0A">
      <w:pPr>
        <w:pStyle w:val="ListParagraph"/>
        <w:tabs>
          <w:tab w:val="left" w:leader="dot" w:pos="7371"/>
          <w:tab w:val="left" w:pos="7560"/>
        </w:tabs>
        <w:spacing w:after="0" w:line="480" w:lineRule="auto"/>
        <w:ind w:left="0"/>
        <w:jc w:val="both"/>
        <w:rPr>
          <w:rFonts w:ascii="Times New Roman" w:hAnsi="Times New Roman" w:cs="Times New Roman"/>
          <w:b/>
          <w:sz w:val="24"/>
          <w:szCs w:val="24"/>
        </w:rPr>
      </w:pPr>
      <w:r w:rsidRPr="00E5684D">
        <w:rPr>
          <w:rFonts w:ascii="Times New Roman" w:hAnsi="Times New Roman" w:cs="Times New Roman"/>
          <w:b/>
          <w:sz w:val="24"/>
          <w:szCs w:val="24"/>
        </w:rPr>
        <w:t>DAFTAR ISI</w:t>
      </w:r>
      <w:r w:rsidRPr="00E5684D">
        <w:rPr>
          <w:rFonts w:ascii="Times New Roman" w:hAnsi="Times New Roman" w:cs="Times New Roman"/>
          <w:b/>
          <w:sz w:val="24"/>
          <w:szCs w:val="24"/>
        </w:rPr>
        <w:tab/>
      </w:r>
      <w:r w:rsidRPr="00E5684D">
        <w:rPr>
          <w:rFonts w:ascii="Times New Roman" w:hAnsi="Times New Roman" w:cs="Times New Roman"/>
          <w:b/>
          <w:sz w:val="24"/>
          <w:szCs w:val="24"/>
        </w:rPr>
        <w:tab/>
      </w:r>
      <w:r>
        <w:rPr>
          <w:rFonts w:ascii="Times New Roman" w:hAnsi="Times New Roman" w:cs="Times New Roman"/>
          <w:b/>
          <w:sz w:val="24"/>
          <w:szCs w:val="24"/>
        </w:rPr>
        <w:t>x</w:t>
      </w:r>
    </w:p>
    <w:p w14:paraId="6DBEC02F" w14:textId="77777777" w:rsidR="00CD7A0A" w:rsidRPr="00854185" w:rsidRDefault="00CD7A0A" w:rsidP="00CD7A0A">
      <w:pPr>
        <w:pStyle w:val="ListParagraph"/>
        <w:tabs>
          <w:tab w:val="left" w:leader="dot" w:pos="7371"/>
          <w:tab w:val="left" w:pos="7560"/>
        </w:tabs>
        <w:spacing w:after="0" w:line="480" w:lineRule="auto"/>
        <w:ind w:left="0"/>
        <w:jc w:val="both"/>
        <w:rPr>
          <w:rFonts w:ascii="Times New Roman" w:hAnsi="Times New Roman" w:cs="Times New Roman"/>
          <w:sz w:val="24"/>
          <w:szCs w:val="24"/>
        </w:rPr>
      </w:pPr>
      <w:r w:rsidRPr="00854185">
        <w:rPr>
          <w:rFonts w:ascii="Times New Roman" w:hAnsi="Times New Roman" w:cs="Times New Roman"/>
          <w:sz w:val="24"/>
          <w:szCs w:val="24"/>
        </w:rPr>
        <w:t>BAB I. PENDAHULUAN</w:t>
      </w:r>
      <w:r w:rsidRPr="00854185">
        <w:rPr>
          <w:rFonts w:ascii="Times New Roman" w:hAnsi="Times New Roman" w:cs="Times New Roman"/>
          <w:sz w:val="24"/>
          <w:szCs w:val="24"/>
        </w:rPr>
        <w:tab/>
        <w:t xml:space="preserve"> 1</w:t>
      </w:r>
    </w:p>
    <w:p w14:paraId="49DFB672" w14:textId="77777777" w:rsidR="00CD7A0A" w:rsidRPr="004700B3" w:rsidRDefault="00CD7A0A" w:rsidP="00CD7A0A">
      <w:pPr>
        <w:pStyle w:val="ListParagraph"/>
        <w:numPr>
          <w:ilvl w:val="1"/>
          <w:numId w:val="31"/>
        </w:numPr>
        <w:tabs>
          <w:tab w:val="left" w:pos="660"/>
          <w:tab w:val="left" w:leader="dot" w:pos="7371"/>
          <w:tab w:val="right" w:pos="7938"/>
          <w:tab w:val="left" w:pos="8140"/>
        </w:tabs>
        <w:spacing w:after="0" w:line="360" w:lineRule="auto"/>
        <w:ind w:leftChars="35" w:left="655" w:hangingChars="241" w:hanging="578"/>
        <w:jc w:val="both"/>
        <w:rPr>
          <w:rFonts w:ascii="Times New Roman" w:hAnsi="Times New Roman"/>
          <w:sz w:val="24"/>
          <w:szCs w:val="24"/>
        </w:rPr>
      </w:pPr>
      <w:r w:rsidRPr="009F40E5">
        <w:rPr>
          <w:rFonts w:ascii="Times New Roman" w:hAnsi="Times New Roman"/>
          <w:sz w:val="24"/>
          <w:szCs w:val="24"/>
        </w:rPr>
        <w:t>Latar Belakan</w:t>
      </w:r>
      <w:r>
        <w:rPr>
          <w:rFonts w:ascii="Times New Roman" w:hAnsi="Times New Roman"/>
          <w:sz w:val="24"/>
          <w:szCs w:val="24"/>
        </w:rPr>
        <w:t>g</w:t>
      </w:r>
      <w:r>
        <w:rPr>
          <w:rFonts w:ascii="Times New Roman" w:hAnsi="Times New Roman"/>
          <w:sz w:val="24"/>
          <w:szCs w:val="24"/>
        </w:rPr>
        <w:tab/>
      </w:r>
      <w:r w:rsidRPr="009F40E5">
        <w:rPr>
          <w:rFonts w:ascii="Times New Roman" w:hAnsi="Times New Roman"/>
          <w:sz w:val="24"/>
          <w:szCs w:val="24"/>
        </w:rPr>
        <w:t xml:space="preserve"> </w:t>
      </w:r>
      <w:r>
        <w:rPr>
          <w:rFonts w:ascii="Times New Roman" w:hAnsi="Times New Roman"/>
          <w:sz w:val="24"/>
          <w:szCs w:val="24"/>
        </w:rPr>
        <w:t>1</w:t>
      </w:r>
    </w:p>
    <w:p w14:paraId="2667187F" w14:textId="77777777" w:rsidR="00CD7A0A" w:rsidRPr="009F40E5" w:rsidRDefault="00CD7A0A" w:rsidP="00CD7A0A">
      <w:pPr>
        <w:pStyle w:val="ListParagraph"/>
        <w:numPr>
          <w:ilvl w:val="1"/>
          <w:numId w:val="31"/>
        </w:numPr>
        <w:tabs>
          <w:tab w:val="left" w:pos="660"/>
          <w:tab w:val="left" w:leader="dot" w:pos="7371"/>
          <w:tab w:val="right" w:pos="7938"/>
          <w:tab w:val="left" w:pos="8140"/>
        </w:tabs>
        <w:spacing w:after="0" w:line="360" w:lineRule="auto"/>
        <w:ind w:leftChars="35" w:left="655" w:hangingChars="241" w:hanging="578"/>
        <w:jc w:val="both"/>
        <w:rPr>
          <w:rFonts w:ascii="Times New Roman" w:hAnsi="Times New Roman"/>
          <w:sz w:val="24"/>
          <w:szCs w:val="24"/>
        </w:rPr>
      </w:pPr>
      <w:r w:rsidRPr="009F40E5">
        <w:rPr>
          <w:rFonts w:ascii="Times New Roman" w:hAnsi="Times New Roman"/>
          <w:sz w:val="24"/>
          <w:szCs w:val="24"/>
        </w:rPr>
        <w:t>Rumusan Masalah</w:t>
      </w:r>
      <w:r>
        <w:rPr>
          <w:rFonts w:ascii="Times New Roman" w:hAnsi="Times New Roman"/>
          <w:sz w:val="24"/>
          <w:szCs w:val="24"/>
        </w:rPr>
        <w:tab/>
        <w:t xml:space="preserve"> 8</w:t>
      </w:r>
    </w:p>
    <w:p w14:paraId="5C2374E3" w14:textId="77777777" w:rsidR="00CD7A0A" w:rsidRDefault="00CD7A0A" w:rsidP="00CD7A0A">
      <w:pPr>
        <w:pStyle w:val="ListParagraph"/>
        <w:numPr>
          <w:ilvl w:val="1"/>
          <w:numId w:val="31"/>
        </w:numPr>
        <w:tabs>
          <w:tab w:val="left" w:pos="660"/>
          <w:tab w:val="left" w:leader="dot" w:pos="7371"/>
          <w:tab w:val="right" w:pos="7938"/>
          <w:tab w:val="left" w:pos="8140"/>
        </w:tabs>
        <w:spacing w:after="0" w:line="360" w:lineRule="auto"/>
        <w:ind w:leftChars="35" w:left="655" w:hangingChars="241" w:hanging="578"/>
        <w:jc w:val="both"/>
        <w:rPr>
          <w:rFonts w:ascii="Times New Roman" w:hAnsi="Times New Roman"/>
          <w:sz w:val="24"/>
          <w:szCs w:val="24"/>
        </w:rPr>
      </w:pPr>
      <w:r>
        <w:rPr>
          <w:rFonts w:ascii="Times New Roman" w:hAnsi="Times New Roman"/>
          <w:sz w:val="24"/>
          <w:szCs w:val="24"/>
        </w:rPr>
        <w:t>Tujuan Penelitian</w:t>
      </w:r>
      <w:r>
        <w:rPr>
          <w:rFonts w:ascii="Times New Roman" w:hAnsi="Times New Roman"/>
          <w:sz w:val="24"/>
          <w:szCs w:val="24"/>
        </w:rPr>
        <w:tab/>
        <w:t xml:space="preserve"> 8</w:t>
      </w:r>
    </w:p>
    <w:p w14:paraId="5747FD82" w14:textId="77777777" w:rsidR="00CD7A0A" w:rsidRDefault="00CD7A0A" w:rsidP="00CD7A0A">
      <w:pPr>
        <w:pStyle w:val="ListParagraph"/>
        <w:numPr>
          <w:ilvl w:val="1"/>
          <w:numId w:val="31"/>
        </w:numPr>
        <w:tabs>
          <w:tab w:val="left" w:pos="660"/>
          <w:tab w:val="left" w:leader="dot" w:pos="7371"/>
          <w:tab w:val="right" w:pos="7938"/>
          <w:tab w:val="left" w:pos="8140"/>
        </w:tabs>
        <w:spacing w:after="0" w:line="360" w:lineRule="auto"/>
        <w:ind w:leftChars="35" w:left="655" w:hangingChars="241" w:hanging="578"/>
        <w:jc w:val="both"/>
        <w:rPr>
          <w:rFonts w:ascii="Times New Roman" w:hAnsi="Times New Roman"/>
          <w:sz w:val="24"/>
          <w:szCs w:val="24"/>
        </w:rPr>
      </w:pPr>
      <w:r>
        <w:rPr>
          <w:rFonts w:ascii="Times New Roman" w:hAnsi="Times New Roman"/>
          <w:sz w:val="24"/>
          <w:szCs w:val="24"/>
        </w:rPr>
        <w:t>Manfaat Penelitian</w:t>
      </w:r>
      <w:r>
        <w:rPr>
          <w:rFonts w:ascii="Times New Roman" w:hAnsi="Times New Roman"/>
          <w:sz w:val="24"/>
          <w:szCs w:val="24"/>
        </w:rPr>
        <w:tab/>
        <w:t xml:space="preserve"> 8</w:t>
      </w:r>
    </w:p>
    <w:p w14:paraId="7FD54448" w14:textId="77777777" w:rsidR="00CD7A0A" w:rsidRPr="00CF6901" w:rsidRDefault="00CD7A0A" w:rsidP="00142B91">
      <w:pPr>
        <w:tabs>
          <w:tab w:val="left" w:leader="dot" w:pos="7371"/>
          <w:tab w:val="right" w:pos="7938"/>
        </w:tabs>
        <w:spacing w:after="0" w:line="360" w:lineRule="auto"/>
        <w:ind w:left="269" w:hangingChars="112" w:hanging="269"/>
        <w:jc w:val="both"/>
        <w:rPr>
          <w:rFonts w:ascii="Times New Roman" w:hAnsi="Times New Roman"/>
          <w:sz w:val="24"/>
          <w:szCs w:val="24"/>
        </w:rPr>
      </w:pPr>
      <w:r w:rsidRPr="00CF6901">
        <w:rPr>
          <w:rFonts w:ascii="Times New Roman" w:hAnsi="Times New Roman" w:cs="Times New Roman"/>
          <w:sz w:val="24"/>
          <w:szCs w:val="24"/>
        </w:rPr>
        <w:t>BAB II. TINJAUAN PUSTAKA</w:t>
      </w:r>
      <w:r w:rsidRPr="00CF6901">
        <w:rPr>
          <w:rFonts w:ascii="Times New Roman" w:hAnsi="Times New Roman" w:cs="Times New Roman"/>
          <w:sz w:val="24"/>
          <w:szCs w:val="24"/>
        </w:rPr>
        <w:tab/>
        <w:t xml:space="preserve"> 10</w:t>
      </w:r>
    </w:p>
    <w:p w14:paraId="33A9791D" w14:textId="77777777" w:rsidR="00CD7A0A" w:rsidRPr="001140E3" w:rsidRDefault="00CD7A0A" w:rsidP="00CD7A0A">
      <w:pPr>
        <w:tabs>
          <w:tab w:val="left" w:leader="dot" w:pos="7371"/>
          <w:tab w:val="right" w:pos="7938"/>
        </w:tabs>
        <w:spacing w:after="0" w:line="360" w:lineRule="auto"/>
        <w:ind w:leftChars="35" w:left="655" w:hangingChars="241" w:hanging="578"/>
        <w:jc w:val="both"/>
        <w:rPr>
          <w:rFonts w:ascii="Times New Roman" w:hAnsi="Times New Roman"/>
          <w:sz w:val="24"/>
          <w:szCs w:val="24"/>
        </w:rPr>
      </w:pPr>
      <w:r w:rsidRPr="001140E3">
        <w:rPr>
          <w:rFonts w:ascii="Times New Roman" w:hAnsi="Times New Roman"/>
          <w:sz w:val="24"/>
          <w:szCs w:val="24"/>
        </w:rPr>
        <w:t xml:space="preserve">2.1. Tinjauan Umum </w:t>
      </w:r>
      <w:r w:rsidRPr="001140E3">
        <w:rPr>
          <w:rFonts w:ascii="Times New Roman" w:hAnsi="Times New Roman"/>
          <w:spacing w:val="8"/>
          <w:sz w:val="24"/>
          <w:szCs w:val="24"/>
        </w:rPr>
        <w:t>Wasiat</w:t>
      </w:r>
      <w:r>
        <w:rPr>
          <w:rFonts w:ascii="Times New Roman" w:hAnsi="Times New Roman"/>
          <w:sz w:val="24"/>
          <w:szCs w:val="24"/>
        </w:rPr>
        <w:tab/>
        <w:t xml:space="preserve"> 10</w:t>
      </w:r>
    </w:p>
    <w:p w14:paraId="07982A3A" w14:textId="77777777" w:rsidR="00CD7A0A" w:rsidRPr="001140E3" w:rsidRDefault="00CD7A0A" w:rsidP="00CD7A0A">
      <w:pPr>
        <w:tabs>
          <w:tab w:val="left" w:leader="dot" w:pos="7371"/>
          <w:tab w:val="right" w:pos="7938"/>
        </w:tabs>
        <w:spacing w:after="0" w:line="360" w:lineRule="auto"/>
        <w:ind w:leftChars="257" w:left="654" w:hangingChars="37" w:hanging="89"/>
        <w:jc w:val="both"/>
        <w:rPr>
          <w:rFonts w:ascii="Times New Roman" w:hAnsi="Times New Roman"/>
          <w:sz w:val="24"/>
          <w:szCs w:val="24"/>
        </w:rPr>
      </w:pPr>
      <w:r w:rsidRPr="001140E3">
        <w:rPr>
          <w:rFonts w:ascii="Times New Roman" w:hAnsi="Times New Roman"/>
          <w:sz w:val="24"/>
          <w:szCs w:val="24"/>
        </w:rPr>
        <w:t xml:space="preserve">2.1.1. Pengertian </w:t>
      </w:r>
      <w:r w:rsidRPr="001140E3">
        <w:rPr>
          <w:rFonts w:ascii="Times New Roman" w:hAnsi="Times New Roman"/>
          <w:spacing w:val="8"/>
          <w:sz w:val="24"/>
          <w:szCs w:val="24"/>
        </w:rPr>
        <w:t>Wasiat</w:t>
      </w:r>
      <w:r>
        <w:rPr>
          <w:rFonts w:ascii="Times New Roman" w:hAnsi="Times New Roman"/>
          <w:sz w:val="24"/>
          <w:szCs w:val="24"/>
        </w:rPr>
        <w:tab/>
        <w:t xml:space="preserve"> 10</w:t>
      </w:r>
    </w:p>
    <w:p w14:paraId="73989AA1" w14:textId="77777777" w:rsidR="00CD7A0A" w:rsidRPr="001140E3" w:rsidRDefault="00CD7A0A" w:rsidP="00CD7A0A">
      <w:pPr>
        <w:tabs>
          <w:tab w:val="left" w:leader="dot" w:pos="7371"/>
          <w:tab w:val="right" w:pos="7938"/>
        </w:tabs>
        <w:spacing w:after="0" w:line="360" w:lineRule="auto"/>
        <w:ind w:leftChars="257" w:left="654" w:hangingChars="37" w:hanging="89"/>
        <w:jc w:val="both"/>
        <w:rPr>
          <w:rFonts w:ascii="Times New Roman" w:hAnsi="Times New Roman"/>
          <w:sz w:val="24"/>
          <w:szCs w:val="24"/>
        </w:rPr>
      </w:pPr>
      <w:r w:rsidRPr="001140E3">
        <w:rPr>
          <w:rFonts w:ascii="Times New Roman" w:hAnsi="Times New Roman"/>
          <w:sz w:val="24"/>
          <w:szCs w:val="24"/>
        </w:rPr>
        <w:t xml:space="preserve">2.1.2. </w:t>
      </w:r>
      <w:r w:rsidRPr="001140E3">
        <w:rPr>
          <w:rFonts w:ascii="Times New Roman" w:hAnsi="Times New Roman"/>
          <w:spacing w:val="8"/>
          <w:sz w:val="24"/>
          <w:szCs w:val="24"/>
        </w:rPr>
        <w:t>Dasar Hukum Wasiat</w:t>
      </w:r>
      <w:r>
        <w:rPr>
          <w:rFonts w:ascii="Times New Roman" w:hAnsi="Times New Roman"/>
          <w:sz w:val="24"/>
          <w:szCs w:val="24"/>
        </w:rPr>
        <w:tab/>
        <w:t xml:space="preserve"> 13</w:t>
      </w:r>
    </w:p>
    <w:p w14:paraId="40710F18" w14:textId="77777777" w:rsidR="00CD7A0A" w:rsidRPr="001140E3" w:rsidRDefault="00CD7A0A" w:rsidP="00CD7A0A">
      <w:pPr>
        <w:tabs>
          <w:tab w:val="left" w:leader="dot" w:pos="7371"/>
          <w:tab w:val="right" w:pos="7938"/>
        </w:tabs>
        <w:spacing w:after="0" w:line="360" w:lineRule="auto"/>
        <w:ind w:leftChars="257" w:left="654" w:hangingChars="37" w:hanging="89"/>
        <w:jc w:val="both"/>
        <w:rPr>
          <w:rFonts w:ascii="Times New Roman" w:hAnsi="Times New Roman"/>
          <w:sz w:val="24"/>
          <w:szCs w:val="24"/>
        </w:rPr>
      </w:pPr>
      <w:r w:rsidRPr="001140E3">
        <w:rPr>
          <w:rFonts w:ascii="Times New Roman" w:hAnsi="Times New Roman"/>
          <w:sz w:val="24"/>
          <w:szCs w:val="24"/>
        </w:rPr>
        <w:t xml:space="preserve">2.1.3. </w:t>
      </w:r>
      <w:r w:rsidRPr="001140E3">
        <w:rPr>
          <w:rFonts w:ascii="Times New Roman" w:hAnsi="Times New Roman"/>
          <w:spacing w:val="8"/>
          <w:sz w:val="24"/>
          <w:szCs w:val="24"/>
        </w:rPr>
        <w:t>Hal-hal yang Membatalkan Wasiat</w:t>
      </w:r>
      <w:r>
        <w:rPr>
          <w:rFonts w:ascii="Times New Roman" w:hAnsi="Times New Roman"/>
          <w:sz w:val="24"/>
          <w:szCs w:val="24"/>
        </w:rPr>
        <w:tab/>
        <w:t xml:space="preserve"> 17</w:t>
      </w:r>
    </w:p>
    <w:p w14:paraId="4C5CE841" w14:textId="77777777" w:rsidR="00CD7A0A" w:rsidRDefault="00CD7A0A" w:rsidP="00CD7A0A">
      <w:pPr>
        <w:tabs>
          <w:tab w:val="left" w:leader="dot" w:pos="7371"/>
          <w:tab w:val="right" w:pos="7938"/>
        </w:tabs>
        <w:spacing w:after="0" w:line="360" w:lineRule="auto"/>
        <w:ind w:leftChars="257" w:left="654" w:hangingChars="37" w:hanging="89"/>
        <w:jc w:val="both"/>
        <w:rPr>
          <w:rFonts w:ascii="Times New Roman" w:hAnsi="Times New Roman"/>
          <w:sz w:val="24"/>
          <w:szCs w:val="24"/>
        </w:rPr>
      </w:pPr>
      <w:r w:rsidRPr="001140E3">
        <w:rPr>
          <w:rFonts w:ascii="Times New Roman" w:hAnsi="Times New Roman"/>
          <w:sz w:val="24"/>
          <w:szCs w:val="24"/>
        </w:rPr>
        <w:t xml:space="preserve">2.1.4. </w:t>
      </w:r>
      <w:r w:rsidRPr="001140E3">
        <w:rPr>
          <w:rFonts w:ascii="Times New Roman" w:hAnsi="Times New Roman"/>
          <w:spacing w:val="8"/>
          <w:sz w:val="24"/>
          <w:szCs w:val="24"/>
        </w:rPr>
        <w:t xml:space="preserve">Wasiat Wajibah </w:t>
      </w:r>
      <w:r>
        <w:rPr>
          <w:rFonts w:ascii="Times New Roman" w:hAnsi="Times New Roman"/>
          <w:sz w:val="24"/>
          <w:szCs w:val="24"/>
        </w:rPr>
        <w:tab/>
        <w:t xml:space="preserve"> 19</w:t>
      </w:r>
    </w:p>
    <w:p w14:paraId="2346EBF8" w14:textId="77777777" w:rsidR="00CD7A0A" w:rsidRPr="001140E3" w:rsidRDefault="00CD7A0A" w:rsidP="00CD7A0A">
      <w:pPr>
        <w:tabs>
          <w:tab w:val="left" w:leader="dot" w:pos="7371"/>
          <w:tab w:val="right" w:pos="7938"/>
        </w:tabs>
        <w:spacing w:after="0" w:line="360" w:lineRule="auto"/>
        <w:ind w:leftChars="257" w:left="654" w:hangingChars="37" w:hanging="89"/>
        <w:jc w:val="both"/>
        <w:rPr>
          <w:rFonts w:ascii="Times New Roman" w:hAnsi="Times New Roman"/>
          <w:sz w:val="24"/>
          <w:szCs w:val="24"/>
        </w:rPr>
      </w:pPr>
      <w:r>
        <w:rPr>
          <w:rFonts w:ascii="Times New Roman" w:hAnsi="Times New Roman"/>
          <w:sz w:val="24"/>
          <w:szCs w:val="24"/>
        </w:rPr>
        <w:t>2.1.5. Unsur-Unsur Hukum Waris …………………………………….  22</w:t>
      </w:r>
    </w:p>
    <w:p w14:paraId="72D74136" w14:textId="77777777" w:rsidR="00CD7A0A" w:rsidRPr="001140E3" w:rsidRDefault="00CD7A0A" w:rsidP="00CD7A0A">
      <w:pPr>
        <w:tabs>
          <w:tab w:val="left" w:leader="dot" w:pos="7371"/>
          <w:tab w:val="right" w:pos="7938"/>
        </w:tabs>
        <w:spacing w:after="0" w:line="360" w:lineRule="auto"/>
        <w:ind w:leftChars="35" w:left="655" w:hangingChars="241" w:hanging="578"/>
        <w:jc w:val="both"/>
        <w:rPr>
          <w:rFonts w:ascii="Times New Roman" w:hAnsi="Times New Roman"/>
          <w:sz w:val="24"/>
          <w:szCs w:val="24"/>
        </w:rPr>
      </w:pPr>
      <w:r w:rsidRPr="001140E3">
        <w:rPr>
          <w:rFonts w:ascii="Times New Roman" w:eastAsia="Times New Roman" w:hAnsi="Times New Roman"/>
          <w:sz w:val="24"/>
          <w:szCs w:val="24"/>
          <w:lang w:eastAsia="id-ID"/>
        </w:rPr>
        <w:t xml:space="preserve">2.2. Tinauan Umum </w:t>
      </w:r>
      <w:r>
        <w:rPr>
          <w:rFonts w:ascii="Times New Roman" w:hAnsi="Times New Roman"/>
          <w:sz w:val="24"/>
          <w:szCs w:val="24"/>
        </w:rPr>
        <w:t>Tentang Anak</w:t>
      </w:r>
      <w:r>
        <w:rPr>
          <w:rFonts w:ascii="Times New Roman" w:hAnsi="Times New Roman"/>
          <w:sz w:val="24"/>
          <w:szCs w:val="24"/>
        </w:rPr>
        <w:tab/>
        <w:t xml:space="preserve"> 23</w:t>
      </w:r>
    </w:p>
    <w:p w14:paraId="46EDB6B1" w14:textId="77777777" w:rsidR="00CD7A0A" w:rsidRPr="001140E3" w:rsidRDefault="00CD7A0A" w:rsidP="00CD7A0A">
      <w:pPr>
        <w:tabs>
          <w:tab w:val="left" w:leader="dot" w:pos="7371"/>
          <w:tab w:val="right" w:pos="7938"/>
        </w:tabs>
        <w:spacing w:after="0" w:line="360" w:lineRule="auto"/>
        <w:ind w:leftChars="257" w:left="651" w:hangingChars="36" w:hanging="86"/>
        <w:jc w:val="both"/>
        <w:rPr>
          <w:rFonts w:ascii="Times New Roman" w:hAnsi="Times New Roman"/>
          <w:sz w:val="24"/>
          <w:szCs w:val="24"/>
        </w:rPr>
      </w:pPr>
      <w:r w:rsidRPr="001140E3">
        <w:rPr>
          <w:rFonts w:ascii="Times New Roman" w:hAnsi="Times New Roman"/>
          <w:sz w:val="24"/>
          <w:szCs w:val="24"/>
        </w:rPr>
        <w:t xml:space="preserve">2.2.1. </w:t>
      </w:r>
      <w:r w:rsidRPr="001140E3">
        <w:rPr>
          <w:rFonts w:ascii="Times New Roman" w:eastAsia="Times New Roman" w:hAnsi="Times New Roman"/>
          <w:sz w:val="24"/>
          <w:szCs w:val="24"/>
          <w:lang w:eastAsia="id-ID"/>
        </w:rPr>
        <w:t xml:space="preserve">Pengertian </w:t>
      </w:r>
      <w:r>
        <w:rPr>
          <w:rFonts w:ascii="Times New Roman" w:hAnsi="Times New Roman"/>
          <w:sz w:val="24"/>
          <w:szCs w:val="24"/>
        </w:rPr>
        <w:t>Anak</w:t>
      </w:r>
      <w:r>
        <w:rPr>
          <w:rFonts w:ascii="Times New Roman" w:hAnsi="Times New Roman"/>
          <w:sz w:val="24"/>
          <w:szCs w:val="24"/>
        </w:rPr>
        <w:tab/>
        <w:t xml:space="preserve"> 23</w:t>
      </w:r>
    </w:p>
    <w:p w14:paraId="28868ABB" w14:textId="77777777" w:rsidR="00CD7A0A" w:rsidRPr="001140E3" w:rsidRDefault="00CD7A0A" w:rsidP="00CD7A0A">
      <w:pPr>
        <w:tabs>
          <w:tab w:val="left" w:leader="dot" w:pos="7371"/>
          <w:tab w:val="right" w:pos="7938"/>
        </w:tabs>
        <w:spacing w:after="0" w:line="360" w:lineRule="auto"/>
        <w:ind w:leftChars="257" w:left="651" w:hangingChars="36" w:hanging="86"/>
        <w:jc w:val="both"/>
        <w:rPr>
          <w:rFonts w:ascii="Times New Roman" w:hAnsi="Times New Roman"/>
          <w:sz w:val="24"/>
          <w:szCs w:val="24"/>
        </w:rPr>
      </w:pPr>
      <w:r w:rsidRPr="001140E3">
        <w:rPr>
          <w:rFonts w:ascii="Times New Roman" w:hAnsi="Times New Roman"/>
          <w:sz w:val="24"/>
          <w:szCs w:val="24"/>
        </w:rPr>
        <w:t xml:space="preserve">2.2.2. Jenis- Jenis </w:t>
      </w:r>
      <w:r>
        <w:rPr>
          <w:rFonts w:ascii="Times New Roman" w:hAnsi="Times New Roman"/>
          <w:sz w:val="24"/>
          <w:szCs w:val="24"/>
        </w:rPr>
        <w:t>Anak Menurut Hukum Indonesia</w:t>
      </w:r>
      <w:r>
        <w:rPr>
          <w:rFonts w:ascii="Times New Roman" w:hAnsi="Times New Roman"/>
          <w:sz w:val="24"/>
          <w:szCs w:val="24"/>
        </w:rPr>
        <w:tab/>
        <w:t xml:space="preserve"> 26</w:t>
      </w:r>
    </w:p>
    <w:p w14:paraId="4C84E706" w14:textId="77777777" w:rsidR="00CD7A0A" w:rsidRPr="001140E3" w:rsidRDefault="00CD7A0A" w:rsidP="00CD7A0A">
      <w:pPr>
        <w:tabs>
          <w:tab w:val="left" w:leader="dot" w:pos="7371"/>
          <w:tab w:val="right" w:pos="7938"/>
        </w:tabs>
        <w:spacing w:after="0" w:line="360" w:lineRule="auto"/>
        <w:ind w:leftChars="257" w:left="651" w:hangingChars="36" w:hanging="86"/>
        <w:jc w:val="both"/>
        <w:rPr>
          <w:rFonts w:ascii="Times New Roman" w:hAnsi="Times New Roman"/>
          <w:sz w:val="24"/>
          <w:szCs w:val="24"/>
        </w:rPr>
      </w:pPr>
      <w:r>
        <w:rPr>
          <w:rFonts w:ascii="Times New Roman" w:hAnsi="Times New Roman"/>
          <w:sz w:val="24"/>
          <w:szCs w:val="24"/>
        </w:rPr>
        <w:t>2.2.3. Anak Angkat</w:t>
      </w:r>
      <w:r>
        <w:rPr>
          <w:rFonts w:ascii="Times New Roman" w:hAnsi="Times New Roman"/>
          <w:sz w:val="24"/>
          <w:szCs w:val="24"/>
        </w:rPr>
        <w:tab/>
        <w:t xml:space="preserve"> 28</w:t>
      </w:r>
    </w:p>
    <w:p w14:paraId="219FA8C6" w14:textId="77777777" w:rsidR="00CD7A0A" w:rsidRPr="001140E3" w:rsidRDefault="00CD7A0A" w:rsidP="00CD7A0A">
      <w:pPr>
        <w:tabs>
          <w:tab w:val="left" w:leader="dot" w:pos="7371"/>
          <w:tab w:val="right" w:pos="7938"/>
        </w:tabs>
        <w:spacing w:after="0" w:line="360" w:lineRule="auto"/>
        <w:ind w:leftChars="257" w:left="651" w:hangingChars="36" w:hanging="86"/>
        <w:jc w:val="both"/>
        <w:rPr>
          <w:rFonts w:ascii="Times New Roman" w:hAnsi="Times New Roman"/>
          <w:sz w:val="24"/>
          <w:szCs w:val="24"/>
        </w:rPr>
      </w:pPr>
      <w:r w:rsidRPr="001140E3">
        <w:rPr>
          <w:rFonts w:ascii="Times New Roman" w:hAnsi="Times New Roman"/>
          <w:sz w:val="24"/>
          <w:szCs w:val="24"/>
        </w:rPr>
        <w:lastRenderedPageBreak/>
        <w:t>2.2</w:t>
      </w:r>
      <w:r>
        <w:rPr>
          <w:rFonts w:ascii="Times New Roman" w:hAnsi="Times New Roman"/>
          <w:sz w:val="24"/>
          <w:szCs w:val="24"/>
        </w:rPr>
        <w:t xml:space="preserve">.4. Dasar Hukum Anak Angkat </w:t>
      </w:r>
      <w:r>
        <w:rPr>
          <w:rFonts w:ascii="Times New Roman" w:hAnsi="Times New Roman"/>
          <w:sz w:val="24"/>
          <w:szCs w:val="24"/>
        </w:rPr>
        <w:tab/>
        <w:t xml:space="preserve"> 30</w:t>
      </w:r>
    </w:p>
    <w:p w14:paraId="051A745F" w14:textId="77777777" w:rsidR="00CD7A0A" w:rsidRPr="001140E3" w:rsidRDefault="00CD7A0A" w:rsidP="00CD7A0A">
      <w:pPr>
        <w:tabs>
          <w:tab w:val="left" w:leader="dot" w:pos="7371"/>
          <w:tab w:val="right" w:pos="7938"/>
        </w:tabs>
        <w:spacing w:after="0" w:line="360" w:lineRule="auto"/>
        <w:jc w:val="both"/>
        <w:rPr>
          <w:rFonts w:ascii="Times New Roman" w:hAnsi="Times New Roman"/>
          <w:sz w:val="24"/>
          <w:szCs w:val="24"/>
        </w:rPr>
      </w:pPr>
      <w:r>
        <w:rPr>
          <w:rFonts w:ascii="Times New Roman" w:hAnsi="Times New Roman"/>
          <w:sz w:val="24"/>
          <w:szCs w:val="24"/>
        </w:rPr>
        <w:t>2.3. Kerangka Pikir</w:t>
      </w:r>
      <w:r>
        <w:rPr>
          <w:rFonts w:ascii="Times New Roman" w:hAnsi="Times New Roman"/>
          <w:sz w:val="24"/>
          <w:szCs w:val="24"/>
        </w:rPr>
        <w:tab/>
        <w:t xml:space="preserve"> 33</w:t>
      </w:r>
    </w:p>
    <w:p w14:paraId="62EF1C14" w14:textId="77777777" w:rsidR="00CD7A0A" w:rsidRDefault="00CD7A0A" w:rsidP="00CD7A0A">
      <w:pPr>
        <w:tabs>
          <w:tab w:val="left" w:leader="dot" w:pos="7371"/>
          <w:tab w:val="right" w:pos="7938"/>
        </w:tabs>
        <w:spacing w:after="0" w:line="360" w:lineRule="auto"/>
        <w:jc w:val="both"/>
        <w:rPr>
          <w:rFonts w:ascii="Times New Roman" w:hAnsi="Times New Roman"/>
          <w:sz w:val="24"/>
          <w:szCs w:val="24"/>
        </w:rPr>
      </w:pPr>
      <w:r>
        <w:rPr>
          <w:rFonts w:ascii="Times New Roman" w:hAnsi="Times New Roman"/>
          <w:sz w:val="24"/>
          <w:szCs w:val="24"/>
        </w:rPr>
        <w:t>2.4. Definisi Operasional</w:t>
      </w:r>
      <w:r>
        <w:rPr>
          <w:rFonts w:ascii="Times New Roman" w:hAnsi="Times New Roman"/>
          <w:sz w:val="24"/>
          <w:szCs w:val="24"/>
        </w:rPr>
        <w:tab/>
        <w:t xml:space="preserve"> 34</w:t>
      </w:r>
    </w:p>
    <w:p w14:paraId="0A15149E" w14:textId="77777777" w:rsidR="00CD7A0A" w:rsidRPr="001140E3" w:rsidRDefault="00CD7A0A" w:rsidP="00CD7A0A">
      <w:pPr>
        <w:tabs>
          <w:tab w:val="left" w:leader="dot" w:pos="7371"/>
          <w:tab w:val="right" w:pos="7938"/>
        </w:tabs>
        <w:spacing w:after="0" w:line="360" w:lineRule="auto"/>
        <w:jc w:val="both"/>
        <w:rPr>
          <w:rFonts w:ascii="Times New Roman" w:hAnsi="Times New Roman"/>
          <w:sz w:val="24"/>
          <w:szCs w:val="24"/>
        </w:rPr>
      </w:pPr>
    </w:p>
    <w:p w14:paraId="65C4B3B5" w14:textId="77777777" w:rsidR="00CD7A0A" w:rsidRPr="00CF6901" w:rsidRDefault="00CD7A0A" w:rsidP="00142B91">
      <w:pPr>
        <w:tabs>
          <w:tab w:val="left" w:leader="dot" w:pos="7371"/>
          <w:tab w:val="right" w:pos="7938"/>
        </w:tabs>
        <w:spacing w:after="0" w:line="360" w:lineRule="auto"/>
        <w:ind w:leftChars="-1" w:left="267" w:hangingChars="112" w:hanging="269"/>
        <w:jc w:val="both"/>
        <w:rPr>
          <w:rFonts w:ascii="Times New Roman" w:hAnsi="Times New Roman"/>
          <w:sz w:val="24"/>
          <w:szCs w:val="24"/>
        </w:rPr>
      </w:pPr>
      <w:r w:rsidRPr="00CF6901">
        <w:rPr>
          <w:rFonts w:ascii="Times New Roman" w:hAnsi="Times New Roman" w:cs="Times New Roman"/>
          <w:sz w:val="24"/>
          <w:szCs w:val="24"/>
        </w:rPr>
        <w:t>BAB III. METODE PENELITIAN</w:t>
      </w:r>
      <w:r w:rsidRPr="00CF6901">
        <w:rPr>
          <w:rFonts w:ascii="Times New Roman" w:hAnsi="Times New Roman" w:cs="Times New Roman"/>
          <w:sz w:val="24"/>
          <w:szCs w:val="24"/>
        </w:rPr>
        <w:tab/>
        <w:t xml:space="preserve"> 35</w:t>
      </w:r>
    </w:p>
    <w:p w14:paraId="462F1D71" w14:textId="77777777" w:rsidR="00CD7A0A" w:rsidRPr="001140E3" w:rsidRDefault="00CD7A0A" w:rsidP="00866E6F">
      <w:pPr>
        <w:tabs>
          <w:tab w:val="left" w:leader="dot" w:pos="7371"/>
          <w:tab w:val="right" w:pos="7938"/>
        </w:tabs>
        <w:spacing w:after="0" w:line="360" w:lineRule="auto"/>
        <w:ind w:leftChars="81" w:left="651" w:hangingChars="197" w:hanging="473"/>
        <w:jc w:val="both"/>
        <w:rPr>
          <w:rFonts w:ascii="Times New Roman" w:hAnsi="Times New Roman"/>
          <w:sz w:val="24"/>
          <w:szCs w:val="24"/>
        </w:rPr>
      </w:pPr>
      <w:r>
        <w:rPr>
          <w:rFonts w:ascii="Times New Roman" w:hAnsi="Times New Roman"/>
          <w:sz w:val="24"/>
          <w:szCs w:val="24"/>
        </w:rPr>
        <w:t>3.1. Jenis Penelitian</w:t>
      </w:r>
      <w:r>
        <w:rPr>
          <w:rFonts w:ascii="Times New Roman" w:hAnsi="Times New Roman"/>
          <w:sz w:val="24"/>
          <w:szCs w:val="24"/>
        </w:rPr>
        <w:tab/>
        <w:t xml:space="preserve"> 35</w:t>
      </w:r>
    </w:p>
    <w:p w14:paraId="1889471A" w14:textId="77777777" w:rsidR="00CD7A0A" w:rsidRPr="001140E3" w:rsidRDefault="00CD7A0A" w:rsidP="00866E6F">
      <w:pPr>
        <w:tabs>
          <w:tab w:val="left" w:leader="dot" w:pos="7371"/>
          <w:tab w:val="right" w:pos="7938"/>
        </w:tabs>
        <w:spacing w:after="0" w:line="360" w:lineRule="auto"/>
        <w:ind w:leftChars="81" w:left="651" w:hangingChars="197" w:hanging="473"/>
        <w:jc w:val="both"/>
        <w:rPr>
          <w:rFonts w:ascii="Times New Roman" w:hAnsi="Times New Roman"/>
          <w:sz w:val="24"/>
          <w:szCs w:val="24"/>
        </w:rPr>
      </w:pPr>
      <w:r>
        <w:rPr>
          <w:rFonts w:ascii="Times New Roman" w:hAnsi="Times New Roman"/>
          <w:sz w:val="24"/>
          <w:szCs w:val="24"/>
        </w:rPr>
        <w:t>3.2. Objek Penelitian</w:t>
      </w:r>
      <w:r>
        <w:rPr>
          <w:rFonts w:ascii="Times New Roman" w:hAnsi="Times New Roman"/>
          <w:sz w:val="24"/>
          <w:szCs w:val="24"/>
        </w:rPr>
        <w:tab/>
        <w:t xml:space="preserve"> 35</w:t>
      </w:r>
    </w:p>
    <w:p w14:paraId="65797C1F" w14:textId="77777777" w:rsidR="00CD7A0A" w:rsidRPr="001140E3" w:rsidRDefault="00CD7A0A" w:rsidP="00866E6F">
      <w:pPr>
        <w:tabs>
          <w:tab w:val="left" w:pos="660"/>
          <w:tab w:val="left" w:leader="dot" w:pos="7371"/>
          <w:tab w:val="right" w:pos="7938"/>
          <w:tab w:val="left" w:pos="8140"/>
        </w:tabs>
        <w:spacing w:after="0" w:line="360" w:lineRule="auto"/>
        <w:ind w:leftChars="81" w:left="651" w:hangingChars="197" w:hanging="473"/>
        <w:jc w:val="both"/>
        <w:rPr>
          <w:rFonts w:ascii="Times New Roman" w:hAnsi="Times New Roman"/>
          <w:sz w:val="24"/>
          <w:szCs w:val="24"/>
        </w:rPr>
      </w:pPr>
      <w:r w:rsidRPr="001140E3">
        <w:rPr>
          <w:rFonts w:ascii="Times New Roman" w:hAnsi="Times New Roman"/>
          <w:sz w:val="24"/>
          <w:szCs w:val="24"/>
        </w:rPr>
        <w:t xml:space="preserve">3.3. </w:t>
      </w:r>
      <w:r w:rsidRPr="001140E3">
        <w:rPr>
          <w:rFonts w:ascii="Times New Roman" w:eastAsia="Times New Roman" w:hAnsi="Times New Roman"/>
          <w:sz w:val="24"/>
          <w:szCs w:val="24"/>
        </w:rPr>
        <w:t>Waktu Penelitian</w:t>
      </w:r>
      <w:r>
        <w:rPr>
          <w:rFonts w:ascii="Times New Roman" w:hAnsi="Times New Roman"/>
          <w:sz w:val="24"/>
          <w:szCs w:val="24"/>
        </w:rPr>
        <w:tab/>
        <w:t xml:space="preserve"> 36</w:t>
      </w:r>
    </w:p>
    <w:p w14:paraId="009B9CA3" w14:textId="77777777" w:rsidR="00CD7A0A" w:rsidRPr="001140E3" w:rsidRDefault="00CD7A0A" w:rsidP="00866E6F">
      <w:pPr>
        <w:tabs>
          <w:tab w:val="left" w:pos="660"/>
          <w:tab w:val="left" w:leader="dot" w:pos="7371"/>
          <w:tab w:val="right" w:pos="7938"/>
          <w:tab w:val="left" w:pos="8140"/>
        </w:tabs>
        <w:spacing w:after="0" w:line="360" w:lineRule="auto"/>
        <w:ind w:leftChars="81" w:left="651" w:hangingChars="197" w:hanging="473"/>
        <w:jc w:val="both"/>
        <w:rPr>
          <w:rFonts w:ascii="Times New Roman" w:hAnsi="Times New Roman"/>
          <w:sz w:val="24"/>
          <w:szCs w:val="24"/>
        </w:rPr>
      </w:pPr>
      <w:r>
        <w:rPr>
          <w:rFonts w:ascii="Times New Roman" w:hAnsi="Times New Roman"/>
          <w:sz w:val="24"/>
          <w:szCs w:val="24"/>
        </w:rPr>
        <w:t>3.4. Sumber Bahan Hukum</w:t>
      </w:r>
      <w:r>
        <w:rPr>
          <w:rFonts w:ascii="Times New Roman" w:hAnsi="Times New Roman"/>
          <w:sz w:val="24"/>
          <w:szCs w:val="24"/>
        </w:rPr>
        <w:tab/>
        <w:t xml:space="preserve"> 36</w:t>
      </w:r>
    </w:p>
    <w:p w14:paraId="6CD4D7DA" w14:textId="77777777" w:rsidR="00CD7A0A" w:rsidRPr="00F5440A" w:rsidRDefault="00CD7A0A" w:rsidP="00866E6F">
      <w:pPr>
        <w:tabs>
          <w:tab w:val="left" w:pos="660"/>
          <w:tab w:val="left" w:leader="dot" w:pos="7371"/>
          <w:tab w:val="right" w:pos="7938"/>
          <w:tab w:val="left" w:pos="8140"/>
        </w:tabs>
        <w:spacing w:after="0" w:line="360" w:lineRule="auto"/>
        <w:ind w:leftChars="81" w:left="651" w:hangingChars="197" w:hanging="473"/>
        <w:jc w:val="both"/>
        <w:rPr>
          <w:rFonts w:ascii="Times New Roman" w:hAnsi="Times New Roman"/>
          <w:sz w:val="24"/>
          <w:szCs w:val="24"/>
        </w:rPr>
      </w:pPr>
      <w:r w:rsidRPr="001140E3">
        <w:rPr>
          <w:rFonts w:ascii="Times New Roman" w:hAnsi="Times New Roman"/>
          <w:sz w:val="24"/>
          <w:szCs w:val="24"/>
        </w:rPr>
        <w:t>3.</w:t>
      </w:r>
      <w:r w:rsidRPr="001140E3">
        <w:rPr>
          <w:rFonts w:ascii="Times New Roman" w:hAnsi="Times New Roman"/>
          <w:sz w:val="24"/>
          <w:szCs w:val="24"/>
          <w:lang w:val="id-ID"/>
        </w:rPr>
        <w:t>5</w:t>
      </w:r>
      <w:r w:rsidRPr="001140E3">
        <w:rPr>
          <w:rFonts w:ascii="Times New Roman" w:hAnsi="Times New Roman"/>
          <w:sz w:val="24"/>
          <w:szCs w:val="24"/>
        </w:rPr>
        <w:t xml:space="preserve"> Anal</w:t>
      </w:r>
      <w:r>
        <w:rPr>
          <w:rFonts w:ascii="Times New Roman" w:hAnsi="Times New Roman"/>
          <w:sz w:val="24"/>
          <w:szCs w:val="24"/>
        </w:rPr>
        <w:t>i</w:t>
      </w:r>
      <w:r w:rsidRPr="001140E3">
        <w:rPr>
          <w:rFonts w:ascii="Times New Roman" w:hAnsi="Times New Roman"/>
          <w:sz w:val="24"/>
          <w:szCs w:val="24"/>
        </w:rPr>
        <w:t>sis</w:t>
      </w:r>
      <w:r>
        <w:rPr>
          <w:rFonts w:ascii="Times New Roman" w:hAnsi="Times New Roman"/>
          <w:sz w:val="24"/>
          <w:szCs w:val="24"/>
        </w:rPr>
        <w:t xml:space="preserve"> Bahan Hukum</w:t>
      </w:r>
      <w:r>
        <w:rPr>
          <w:rFonts w:ascii="Times New Roman" w:hAnsi="Times New Roman"/>
          <w:sz w:val="24"/>
          <w:szCs w:val="24"/>
        </w:rPr>
        <w:tab/>
        <w:t xml:space="preserve"> 37</w:t>
      </w:r>
    </w:p>
    <w:p w14:paraId="3C69C0B4" w14:textId="77777777" w:rsidR="00CD7A0A" w:rsidRPr="00CF6901" w:rsidRDefault="00CD7A0A" w:rsidP="00142B91">
      <w:pPr>
        <w:tabs>
          <w:tab w:val="left" w:leader="dot" w:pos="7371"/>
          <w:tab w:val="left" w:pos="7560"/>
        </w:tabs>
        <w:spacing w:after="0" w:line="480" w:lineRule="auto"/>
        <w:jc w:val="both"/>
        <w:rPr>
          <w:rFonts w:ascii="Times New Roman" w:hAnsi="Times New Roman" w:cs="Times New Roman"/>
          <w:sz w:val="24"/>
          <w:szCs w:val="24"/>
          <w:lang w:val="id-ID"/>
        </w:rPr>
      </w:pPr>
      <w:r w:rsidRPr="00CF6901">
        <w:rPr>
          <w:rFonts w:ascii="Times New Roman" w:hAnsi="Times New Roman" w:cs="Times New Roman"/>
          <w:sz w:val="24"/>
          <w:szCs w:val="24"/>
        </w:rPr>
        <w:t>BAB IV. HASIL PENELITIAN DAN PEMBAHASAN</w:t>
      </w:r>
      <w:r w:rsidRPr="00CF6901">
        <w:rPr>
          <w:rFonts w:ascii="Times New Roman" w:hAnsi="Times New Roman" w:cs="Times New Roman"/>
          <w:sz w:val="24"/>
          <w:szCs w:val="24"/>
        </w:rPr>
        <w:tab/>
        <w:t xml:space="preserve"> 38</w:t>
      </w:r>
    </w:p>
    <w:p w14:paraId="40129E2B" w14:textId="77777777" w:rsidR="00CD7A0A" w:rsidRDefault="00CD7A0A" w:rsidP="00CD7A0A">
      <w:pPr>
        <w:pStyle w:val="ListParagraph"/>
        <w:numPr>
          <w:ilvl w:val="1"/>
          <w:numId w:val="29"/>
        </w:numPr>
        <w:tabs>
          <w:tab w:val="left" w:leader="dot" w:pos="7371"/>
          <w:tab w:val="left" w:pos="7560"/>
        </w:tabs>
        <w:spacing w:after="0" w:line="480" w:lineRule="auto"/>
        <w:ind w:left="720"/>
        <w:jc w:val="both"/>
        <w:rPr>
          <w:rFonts w:ascii="Times New Roman" w:hAnsi="Times New Roman"/>
          <w:sz w:val="24"/>
          <w:szCs w:val="32"/>
        </w:rPr>
      </w:pPr>
      <w:r w:rsidRPr="00F5440A">
        <w:rPr>
          <w:rFonts w:ascii="Times New Roman" w:hAnsi="Times New Roman"/>
          <w:sz w:val="24"/>
          <w:szCs w:val="32"/>
        </w:rPr>
        <w:t>Tinjauan Yuridis Wasiat Wajibah Terhadap Anak Angkat</w:t>
      </w:r>
    </w:p>
    <w:p w14:paraId="254ABD3A" w14:textId="77777777" w:rsidR="00CD7A0A" w:rsidRDefault="00CD7A0A" w:rsidP="00CD7A0A">
      <w:pPr>
        <w:pStyle w:val="ListParagraph"/>
        <w:tabs>
          <w:tab w:val="left" w:leader="dot" w:pos="7371"/>
          <w:tab w:val="left" w:pos="7560"/>
        </w:tabs>
        <w:spacing w:after="0" w:line="480" w:lineRule="auto"/>
        <w:jc w:val="both"/>
        <w:rPr>
          <w:rFonts w:ascii="Times New Roman" w:hAnsi="Times New Roman"/>
          <w:sz w:val="24"/>
          <w:szCs w:val="32"/>
        </w:rPr>
      </w:pPr>
      <w:r w:rsidRPr="00F5440A">
        <w:rPr>
          <w:rFonts w:ascii="Times New Roman" w:hAnsi="Times New Roman"/>
          <w:sz w:val="24"/>
          <w:szCs w:val="32"/>
        </w:rPr>
        <w:t xml:space="preserve"> Ditinjau Dari Pasal </w:t>
      </w:r>
      <w:r>
        <w:rPr>
          <w:rFonts w:ascii="Times New Roman" w:hAnsi="Times New Roman"/>
          <w:sz w:val="24"/>
          <w:szCs w:val="32"/>
        </w:rPr>
        <w:t>209</w:t>
      </w:r>
      <w:r w:rsidRPr="00F5440A">
        <w:rPr>
          <w:rFonts w:ascii="Times New Roman" w:hAnsi="Times New Roman"/>
          <w:sz w:val="24"/>
          <w:szCs w:val="32"/>
        </w:rPr>
        <w:t xml:space="preserve"> Ayat 2 Kompilasi Hukum Islam</w:t>
      </w:r>
      <w:r>
        <w:rPr>
          <w:rFonts w:ascii="Times New Roman" w:hAnsi="Times New Roman"/>
          <w:sz w:val="24"/>
          <w:szCs w:val="32"/>
        </w:rPr>
        <w:t xml:space="preserve"> </w:t>
      </w:r>
      <w:r>
        <w:rPr>
          <w:rFonts w:ascii="Times New Roman" w:hAnsi="Times New Roman"/>
          <w:sz w:val="24"/>
          <w:szCs w:val="32"/>
        </w:rPr>
        <w:tab/>
      </w:r>
      <w:r>
        <w:rPr>
          <w:rFonts w:ascii="Times New Roman" w:hAnsi="Times New Roman"/>
          <w:sz w:val="24"/>
          <w:szCs w:val="24"/>
        </w:rPr>
        <w:tab/>
        <w:t>38</w:t>
      </w:r>
    </w:p>
    <w:p w14:paraId="3F4A193C" w14:textId="77777777" w:rsidR="00CD7A0A" w:rsidRPr="000C3D8C" w:rsidRDefault="00CD7A0A" w:rsidP="00CD7A0A">
      <w:pPr>
        <w:pStyle w:val="ListParagraph"/>
        <w:tabs>
          <w:tab w:val="left" w:leader="dot" w:pos="7371"/>
          <w:tab w:val="left" w:pos="7560"/>
        </w:tabs>
        <w:spacing w:after="0" w:line="480" w:lineRule="auto"/>
        <w:jc w:val="both"/>
        <w:rPr>
          <w:rFonts w:ascii="Times New Roman" w:hAnsi="Times New Roman"/>
          <w:sz w:val="24"/>
          <w:szCs w:val="24"/>
        </w:rPr>
      </w:pPr>
      <w:r w:rsidRPr="000C3D8C">
        <w:rPr>
          <w:rFonts w:ascii="Times New Roman" w:hAnsi="Times New Roman"/>
          <w:sz w:val="24"/>
          <w:szCs w:val="32"/>
        </w:rPr>
        <w:t>4.1.1. Pengangkatan Anak</w:t>
      </w:r>
      <w:r w:rsidRPr="000C3D8C">
        <w:rPr>
          <w:rFonts w:ascii="Times New Roman" w:hAnsi="Times New Roman"/>
          <w:sz w:val="24"/>
          <w:szCs w:val="32"/>
        </w:rPr>
        <w:tab/>
      </w:r>
      <w:r w:rsidRPr="000C3D8C">
        <w:rPr>
          <w:rFonts w:ascii="Times New Roman" w:hAnsi="Times New Roman"/>
          <w:sz w:val="24"/>
          <w:szCs w:val="24"/>
        </w:rPr>
        <w:tab/>
      </w:r>
      <w:r>
        <w:rPr>
          <w:rFonts w:ascii="Times New Roman" w:hAnsi="Times New Roman"/>
          <w:sz w:val="24"/>
          <w:szCs w:val="24"/>
        </w:rPr>
        <w:t>38</w:t>
      </w:r>
    </w:p>
    <w:p w14:paraId="18B6F15C" w14:textId="77777777" w:rsidR="00CD7A0A" w:rsidRPr="000C3D8C" w:rsidRDefault="00CD7A0A" w:rsidP="00CD7A0A">
      <w:pPr>
        <w:pStyle w:val="ListParagraph"/>
        <w:tabs>
          <w:tab w:val="left" w:leader="dot" w:pos="7371"/>
          <w:tab w:val="left" w:pos="7560"/>
        </w:tabs>
        <w:spacing w:after="0" w:line="480" w:lineRule="auto"/>
        <w:jc w:val="both"/>
        <w:rPr>
          <w:rFonts w:ascii="Times New Roman" w:hAnsi="Times New Roman"/>
          <w:sz w:val="24"/>
          <w:szCs w:val="24"/>
        </w:rPr>
      </w:pPr>
      <w:r w:rsidRPr="000C3D8C">
        <w:rPr>
          <w:rFonts w:ascii="Times New Roman" w:hAnsi="Times New Roman" w:cs="Times New Roman"/>
          <w:sz w:val="24"/>
          <w:szCs w:val="24"/>
        </w:rPr>
        <w:t xml:space="preserve">4.1.2. Pembagian Wasiat Wajibah </w:t>
      </w:r>
      <w:r w:rsidRPr="000C3D8C">
        <w:rPr>
          <w:rFonts w:ascii="Times New Roman" w:hAnsi="Times New Roman"/>
          <w:sz w:val="24"/>
          <w:szCs w:val="32"/>
        </w:rPr>
        <w:tab/>
      </w:r>
      <w:r>
        <w:rPr>
          <w:rFonts w:ascii="Times New Roman" w:hAnsi="Times New Roman"/>
          <w:sz w:val="24"/>
          <w:szCs w:val="24"/>
        </w:rPr>
        <w:tab/>
        <w:t>43</w:t>
      </w:r>
    </w:p>
    <w:p w14:paraId="3D5612BD" w14:textId="77777777" w:rsidR="00CD7A0A" w:rsidRPr="000C3D8C" w:rsidRDefault="00CD7A0A" w:rsidP="00CD7A0A">
      <w:pPr>
        <w:pStyle w:val="ListParagraph"/>
        <w:tabs>
          <w:tab w:val="left" w:leader="dot" w:pos="7371"/>
          <w:tab w:val="left" w:pos="7560"/>
        </w:tabs>
        <w:spacing w:after="0" w:line="480" w:lineRule="auto"/>
        <w:ind w:left="540" w:hanging="450"/>
        <w:jc w:val="both"/>
        <w:rPr>
          <w:rFonts w:ascii="Times New Roman" w:hAnsi="Times New Roman" w:cs="Times New Roman"/>
          <w:sz w:val="24"/>
          <w:szCs w:val="24"/>
        </w:rPr>
      </w:pPr>
      <w:r w:rsidRPr="000C3D8C">
        <w:rPr>
          <w:rFonts w:ascii="Times New Roman" w:hAnsi="Times New Roman" w:cs="Times New Roman"/>
          <w:sz w:val="24"/>
          <w:szCs w:val="24"/>
        </w:rPr>
        <w:t xml:space="preserve">4.2. Dasar Hukum Wasiat Wajibah Terhadap Anak Angkat </w:t>
      </w:r>
    </w:p>
    <w:p w14:paraId="2A19BEF8" w14:textId="77777777" w:rsidR="00CD7A0A" w:rsidRPr="000C3D8C" w:rsidRDefault="00CD7A0A" w:rsidP="00CD7A0A">
      <w:pPr>
        <w:pStyle w:val="ListParagraph"/>
        <w:tabs>
          <w:tab w:val="left" w:leader="dot" w:pos="7371"/>
          <w:tab w:val="left" w:pos="7560"/>
        </w:tabs>
        <w:spacing w:after="0" w:line="480" w:lineRule="auto"/>
        <w:ind w:left="540"/>
        <w:jc w:val="both"/>
        <w:rPr>
          <w:rFonts w:ascii="Times New Roman" w:hAnsi="Times New Roman"/>
          <w:sz w:val="24"/>
          <w:szCs w:val="24"/>
        </w:rPr>
      </w:pPr>
      <w:r w:rsidRPr="000C3D8C">
        <w:rPr>
          <w:rFonts w:ascii="Times New Roman" w:hAnsi="Times New Roman" w:cs="Times New Roman"/>
          <w:sz w:val="24"/>
          <w:szCs w:val="24"/>
        </w:rPr>
        <w:t xml:space="preserve">Ditinjau Dari Pasal </w:t>
      </w:r>
      <w:r>
        <w:rPr>
          <w:rFonts w:ascii="Times New Roman" w:hAnsi="Times New Roman" w:cs="Times New Roman"/>
          <w:sz w:val="24"/>
          <w:szCs w:val="24"/>
        </w:rPr>
        <w:t>209</w:t>
      </w:r>
      <w:r w:rsidRPr="000C3D8C">
        <w:rPr>
          <w:rFonts w:ascii="Times New Roman" w:hAnsi="Times New Roman" w:cs="Times New Roman"/>
          <w:sz w:val="24"/>
          <w:szCs w:val="24"/>
        </w:rPr>
        <w:t xml:space="preserve"> Ayat 2 Kompilasi Hukum Islam </w:t>
      </w:r>
      <w:r w:rsidRPr="000C3D8C">
        <w:rPr>
          <w:rFonts w:ascii="Times New Roman" w:hAnsi="Times New Roman"/>
          <w:sz w:val="24"/>
          <w:szCs w:val="32"/>
        </w:rPr>
        <w:tab/>
      </w:r>
      <w:r>
        <w:rPr>
          <w:rFonts w:ascii="Times New Roman" w:hAnsi="Times New Roman"/>
          <w:sz w:val="24"/>
          <w:szCs w:val="24"/>
        </w:rPr>
        <w:tab/>
        <w:t>49</w:t>
      </w:r>
    </w:p>
    <w:p w14:paraId="38BFEF8F" w14:textId="77777777" w:rsidR="00CD7A0A" w:rsidRDefault="00CD7A0A" w:rsidP="00CD7A0A">
      <w:pPr>
        <w:pStyle w:val="ListParagraph"/>
        <w:tabs>
          <w:tab w:val="left" w:leader="dot" w:pos="7371"/>
          <w:tab w:val="left" w:pos="7560"/>
        </w:tabs>
        <w:spacing w:after="0" w:line="480" w:lineRule="auto"/>
        <w:ind w:left="540"/>
        <w:jc w:val="both"/>
        <w:rPr>
          <w:rFonts w:ascii="Times New Roman" w:hAnsi="Times New Roman"/>
          <w:sz w:val="24"/>
          <w:szCs w:val="24"/>
        </w:rPr>
      </w:pPr>
      <w:r w:rsidRPr="000C3D8C">
        <w:rPr>
          <w:rFonts w:ascii="Times New Roman" w:hAnsi="Times New Roman" w:cs="Times New Roman"/>
          <w:sz w:val="24"/>
          <w:szCs w:val="24"/>
        </w:rPr>
        <w:t xml:space="preserve">4.2.1.  Al Quran </w:t>
      </w:r>
      <w:r w:rsidRPr="000C3D8C">
        <w:rPr>
          <w:rFonts w:ascii="Times New Roman" w:hAnsi="Times New Roman"/>
          <w:sz w:val="24"/>
          <w:szCs w:val="32"/>
        </w:rPr>
        <w:tab/>
      </w:r>
      <w:r>
        <w:rPr>
          <w:rFonts w:ascii="Times New Roman" w:hAnsi="Times New Roman"/>
          <w:sz w:val="24"/>
          <w:szCs w:val="24"/>
        </w:rPr>
        <w:tab/>
        <w:t>49</w:t>
      </w:r>
    </w:p>
    <w:p w14:paraId="36561505" w14:textId="77777777" w:rsidR="00CD7A0A" w:rsidRPr="005A1401" w:rsidRDefault="00CD7A0A" w:rsidP="00CD7A0A">
      <w:pPr>
        <w:pStyle w:val="ListParagraph"/>
        <w:tabs>
          <w:tab w:val="left" w:leader="dot" w:pos="7371"/>
          <w:tab w:val="left" w:pos="7560"/>
        </w:tabs>
        <w:spacing w:after="0" w:line="480" w:lineRule="auto"/>
        <w:ind w:left="540"/>
        <w:jc w:val="both"/>
        <w:rPr>
          <w:rFonts w:ascii="Times New Roman" w:hAnsi="Times New Roman"/>
          <w:sz w:val="24"/>
          <w:szCs w:val="24"/>
        </w:rPr>
      </w:pPr>
      <w:r w:rsidRPr="005A1401">
        <w:rPr>
          <w:rFonts w:ascii="Times New Roman" w:hAnsi="Times New Roman"/>
          <w:sz w:val="24"/>
          <w:szCs w:val="24"/>
        </w:rPr>
        <w:t xml:space="preserve">4.2.2. </w:t>
      </w:r>
      <w:r w:rsidRPr="005A1401">
        <w:rPr>
          <w:rFonts w:ascii="Times New Roman" w:hAnsi="Times New Roman" w:cs="Times New Roman"/>
          <w:sz w:val="24"/>
          <w:szCs w:val="24"/>
        </w:rPr>
        <w:t xml:space="preserve">Hadits </w:t>
      </w:r>
      <w:r w:rsidRPr="005A1401">
        <w:rPr>
          <w:rFonts w:ascii="Times New Roman" w:hAnsi="Times New Roman"/>
          <w:sz w:val="24"/>
          <w:szCs w:val="32"/>
        </w:rPr>
        <w:tab/>
      </w:r>
      <w:r w:rsidRPr="005A1401">
        <w:rPr>
          <w:rFonts w:ascii="Times New Roman" w:hAnsi="Times New Roman"/>
          <w:sz w:val="24"/>
          <w:szCs w:val="24"/>
        </w:rPr>
        <w:tab/>
      </w:r>
      <w:r>
        <w:rPr>
          <w:rFonts w:ascii="Times New Roman" w:hAnsi="Times New Roman"/>
          <w:sz w:val="24"/>
          <w:szCs w:val="24"/>
        </w:rPr>
        <w:t>53</w:t>
      </w:r>
    </w:p>
    <w:p w14:paraId="1F713304" w14:textId="77777777" w:rsidR="00CD7A0A" w:rsidRPr="00CB53C1" w:rsidRDefault="00CD7A0A" w:rsidP="00CD7A0A">
      <w:pPr>
        <w:pStyle w:val="ListParagraph"/>
        <w:tabs>
          <w:tab w:val="left" w:leader="dot" w:pos="7371"/>
          <w:tab w:val="left" w:pos="7560"/>
        </w:tabs>
        <w:spacing w:after="0" w:line="480" w:lineRule="auto"/>
        <w:ind w:left="540"/>
        <w:jc w:val="both"/>
        <w:rPr>
          <w:rFonts w:ascii="Times New Roman" w:hAnsi="Times New Roman"/>
          <w:sz w:val="24"/>
          <w:szCs w:val="24"/>
        </w:rPr>
      </w:pPr>
      <w:r w:rsidRPr="005A1401">
        <w:rPr>
          <w:rFonts w:ascii="Times New Roman" w:hAnsi="Times New Roman" w:cs="Times New Roman"/>
          <w:sz w:val="24"/>
          <w:szCs w:val="24"/>
        </w:rPr>
        <w:t xml:space="preserve">4.2.3. Kompilasi Hukum Islam </w:t>
      </w:r>
      <w:r w:rsidRPr="005A1401">
        <w:rPr>
          <w:rFonts w:ascii="Times New Roman" w:hAnsi="Times New Roman"/>
          <w:sz w:val="24"/>
          <w:szCs w:val="32"/>
        </w:rPr>
        <w:tab/>
      </w:r>
      <w:r>
        <w:rPr>
          <w:rFonts w:ascii="Times New Roman" w:hAnsi="Times New Roman"/>
          <w:sz w:val="24"/>
          <w:szCs w:val="24"/>
        </w:rPr>
        <w:tab/>
        <w:t>56</w:t>
      </w:r>
    </w:p>
    <w:p w14:paraId="54BEDDE5" w14:textId="77777777" w:rsidR="00CD7A0A" w:rsidRPr="00CF6901" w:rsidRDefault="00CD7A0A" w:rsidP="00142B91">
      <w:pPr>
        <w:tabs>
          <w:tab w:val="left" w:leader="dot" w:pos="7371"/>
          <w:tab w:val="left" w:pos="7560"/>
        </w:tabs>
        <w:spacing w:after="0" w:line="480" w:lineRule="auto"/>
        <w:jc w:val="both"/>
        <w:rPr>
          <w:rFonts w:ascii="Times New Roman" w:hAnsi="Times New Roman" w:cs="Times New Roman"/>
          <w:sz w:val="24"/>
          <w:szCs w:val="24"/>
        </w:rPr>
      </w:pPr>
      <w:r w:rsidRPr="00CF6901">
        <w:rPr>
          <w:rFonts w:ascii="Times New Roman" w:hAnsi="Times New Roman" w:cs="Times New Roman"/>
          <w:sz w:val="24"/>
          <w:szCs w:val="24"/>
        </w:rPr>
        <w:t>BAB V. PENUTUP</w:t>
      </w:r>
      <w:r w:rsidRPr="00CF6901">
        <w:rPr>
          <w:rFonts w:ascii="Times New Roman" w:hAnsi="Times New Roman" w:cs="Times New Roman"/>
          <w:sz w:val="24"/>
          <w:szCs w:val="24"/>
        </w:rPr>
        <w:tab/>
      </w:r>
      <w:r w:rsidRPr="00CF6901">
        <w:rPr>
          <w:rFonts w:ascii="Times New Roman" w:hAnsi="Times New Roman" w:cs="Times New Roman"/>
          <w:sz w:val="24"/>
          <w:szCs w:val="24"/>
        </w:rPr>
        <w:tab/>
      </w:r>
      <w:r>
        <w:rPr>
          <w:rFonts w:ascii="Times New Roman" w:hAnsi="Times New Roman" w:cs="Times New Roman"/>
          <w:sz w:val="24"/>
          <w:szCs w:val="24"/>
        </w:rPr>
        <w:t>60</w:t>
      </w:r>
    </w:p>
    <w:p w14:paraId="395371EF" w14:textId="77777777" w:rsidR="00CD7A0A" w:rsidRPr="00CF6901" w:rsidRDefault="00CD7A0A" w:rsidP="00CD7A0A">
      <w:pPr>
        <w:tabs>
          <w:tab w:val="left" w:leader="dot" w:pos="7371"/>
          <w:tab w:val="left" w:pos="7560"/>
        </w:tabs>
        <w:spacing w:after="0" w:line="480" w:lineRule="auto"/>
        <w:ind w:left="851"/>
        <w:jc w:val="both"/>
        <w:rPr>
          <w:rFonts w:ascii="Times New Roman" w:hAnsi="Times New Roman" w:cs="Times New Roman"/>
          <w:sz w:val="24"/>
          <w:szCs w:val="24"/>
        </w:rPr>
      </w:pPr>
      <w:r w:rsidRPr="00CF6901">
        <w:rPr>
          <w:rFonts w:ascii="Times New Roman" w:hAnsi="Times New Roman" w:cs="Times New Roman"/>
          <w:sz w:val="24"/>
          <w:szCs w:val="24"/>
        </w:rPr>
        <w:t>5.1. Kesimpulan</w:t>
      </w:r>
      <w:r w:rsidRPr="00CF6901">
        <w:rPr>
          <w:rFonts w:ascii="Times New Roman" w:hAnsi="Times New Roman" w:cs="Times New Roman"/>
          <w:sz w:val="24"/>
          <w:szCs w:val="24"/>
        </w:rPr>
        <w:tab/>
      </w:r>
      <w:r w:rsidRPr="00CF6901">
        <w:rPr>
          <w:rFonts w:ascii="Times New Roman" w:hAnsi="Times New Roman" w:cs="Times New Roman"/>
          <w:sz w:val="24"/>
          <w:szCs w:val="24"/>
        </w:rPr>
        <w:tab/>
      </w:r>
      <w:r>
        <w:rPr>
          <w:rFonts w:ascii="Times New Roman" w:hAnsi="Times New Roman" w:cs="Times New Roman"/>
          <w:sz w:val="24"/>
          <w:szCs w:val="24"/>
        </w:rPr>
        <w:t>60</w:t>
      </w:r>
    </w:p>
    <w:p w14:paraId="5146AC33" w14:textId="77777777" w:rsidR="00CD7A0A" w:rsidRPr="00CF6901" w:rsidRDefault="00CD7A0A" w:rsidP="00CD7A0A">
      <w:pPr>
        <w:tabs>
          <w:tab w:val="left" w:leader="dot" w:pos="7371"/>
          <w:tab w:val="left" w:pos="7560"/>
        </w:tabs>
        <w:spacing w:after="0" w:line="480" w:lineRule="auto"/>
        <w:ind w:left="851"/>
        <w:jc w:val="both"/>
        <w:rPr>
          <w:rFonts w:ascii="Times New Roman" w:hAnsi="Times New Roman" w:cs="Times New Roman"/>
          <w:sz w:val="24"/>
          <w:szCs w:val="24"/>
        </w:rPr>
      </w:pPr>
      <w:r w:rsidRPr="00CF6901">
        <w:rPr>
          <w:rFonts w:ascii="Times New Roman" w:hAnsi="Times New Roman" w:cs="Times New Roman"/>
          <w:sz w:val="24"/>
          <w:szCs w:val="24"/>
        </w:rPr>
        <w:t>5.2. Saran</w:t>
      </w:r>
      <w:r w:rsidRPr="00CF6901">
        <w:rPr>
          <w:rFonts w:ascii="Times New Roman" w:hAnsi="Times New Roman" w:cs="Times New Roman"/>
          <w:sz w:val="24"/>
          <w:szCs w:val="24"/>
        </w:rPr>
        <w:tab/>
      </w:r>
      <w:r w:rsidRPr="00CF6901">
        <w:rPr>
          <w:rFonts w:ascii="Times New Roman" w:hAnsi="Times New Roman" w:cs="Times New Roman"/>
          <w:sz w:val="24"/>
          <w:szCs w:val="24"/>
        </w:rPr>
        <w:tab/>
      </w:r>
      <w:r>
        <w:rPr>
          <w:rFonts w:ascii="Times New Roman" w:hAnsi="Times New Roman" w:cs="Times New Roman"/>
          <w:sz w:val="24"/>
          <w:szCs w:val="24"/>
        </w:rPr>
        <w:t>61</w:t>
      </w:r>
    </w:p>
    <w:p w14:paraId="0DD5A893" w14:textId="7904D1A9" w:rsidR="00CD7A0A" w:rsidRPr="00BB5BAC" w:rsidRDefault="00CD7A0A" w:rsidP="00142B91">
      <w:pPr>
        <w:pStyle w:val="ListParagraph"/>
        <w:tabs>
          <w:tab w:val="left" w:leader="dot" w:pos="7371"/>
          <w:tab w:val="left" w:pos="7560"/>
        </w:tabs>
        <w:spacing w:after="0" w:line="480" w:lineRule="auto"/>
        <w:ind w:left="0"/>
        <w:jc w:val="both"/>
        <w:rPr>
          <w:rFonts w:ascii="Times New Roman" w:hAnsi="Times New Roman" w:cs="Times New Roman"/>
          <w:sz w:val="24"/>
          <w:szCs w:val="24"/>
        </w:rPr>
      </w:pPr>
      <w:r w:rsidRPr="00CF6901">
        <w:rPr>
          <w:rFonts w:ascii="Times New Roman" w:hAnsi="Times New Roman" w:cs="Times New Roman"/>
          <w:sz w:val="24"/>
          <w:szCs w:val="24"/>
        </w:rPr>
        <w:t>DAFTAR PUSTAKA</w:t>
      </w:r>
      <w:r w:rsidRPr="00CF6901">
        <w:rPr>
          <w:rFonts w:ascii="Times New Roman" w:hAnsi="Times New Roman" w:cs="Times New Roman"/>
          <w:sz w:val="24"/>
          <w:szCs w:val="24"/>
        </w:rPr>
        <w:tab/>
      </w:r>
      <w:r w:rsidRPr="00CF6901">
        <w:rPr>
          <w:rFonts w:ascii="Times New Roman" w:hAnsi="Times New Roman" w:cs="Times New Roman"/>
          <w:sz w:val="24"/>
          <w:szCs w:val="24"/>
        </w:rPr>
        <w:tab/>
      </w:r>
      <w:r>
        <w:rPr>
          <w:rFonts w:ascii="Times New Roman" w:hAnsi="Times New Roman" w:cs="Times New Roman"/>
          <w:sz w:val="24"/>
          <w:szCs w:val="24"/>
        </w:rPr>
        <w:t>62</w:t>
      </w:r>
    </w:p>
    <w:p w14:paraId="5E89A69E" w14:textId="77777777" w:rsidR="00A27503" w:rsidRDefault="00A27503" w:rsidP="0017608A">
      <w:pPr>
        <w:spacing w:line="480" w:lineRule="auto"/>
        <w:jc w:val="center"/>
        <w:rPr>
          <w:rFonts w:ascii="Times New Roman" w:hAnsi="Times New Roman" w:cs="Times New Roman"/>
          <w:b/>
          <w:sz w:val="24"/>
          <w:szCs w:val="24"/>
        </w:rPr>
        <w:sectPr w:rsidR="00A27503" w:rsidSect="00A27503">
          <w:footerReference w:type="default" r:id="rId19"/>
          <w:pgSz w:w="12240" w:h="15840"/>
          <w:pgMar w:top="2268" w:right="1701" w:bottom="1701" w:left="2268" w:header="720" w:footer="720" w:gutter="0"/>
          <w:pgNumType w:fmt="lowerRoman" w:start="2"/>
          <w:cols w:space="720"/>
          <w:docGrid w:linePitch="360"/>
        </w:sectPr>
      </w:pPr>
    </w:p>
    <w:p w14:paraId="4F02E1FF" w14:textId="541C58DB" w:rsidR="00BB5BAC" w:rsidRPr="0024529D" w:rsidRDefault="0024529D" w:rsidP="0017608A">
      <w:pPr>
        <w:spacing w:line="480" w:lineRule="auto"/>
        <w:jc w:val="center"/>
        <w:rPr>
          <w:rFonts w:ascii="Times New Roman" w:hAnsi="Times New Roman" w:cs="Times New Roman"/>
          <w:b/>
          <w:sz w:val="24"/>
          <w:szCs w:val="24"/>
        </w:rPr>
      </w:pPr>
      <w:r w:rsidRPr="0024529D">
        <w:rPr>
          <w:rFonts w:ascii="Times New Roman" w:hAnsi="Times New Roman" w:cs="Times New Roman"/>
          <w:b/>
          <w:sz w:val="24"/>
          <w:szCs w:val="24"/>
        </w:rPr>
        <w:lastRenderedPageBreak/>
        <w:t>BAB I</w:t>
      </w:r>
    </w:p>
    <w:p w14:paraId="3CA4E082" w14:textId="77777777" w:rsidR="0024529D" w:rsidRDefault="0024529D" w:rsidP="0017608A">
      <w:pPr>
        <w:spacing w:line="480" w:lineRule="auto"/>
        <w:jc w:val="center"/>
        <w:rPr>
          <w:rFonts w:ascii="Times New Roman" w:hAnsi="Times New Roman" w:cs="Times New Roman"/>
          <w:b/>
          <w:sz w:val="24"/>
          <w:szCs w:val="24"/>
        </w:rPr>
      </w:pPr>
      <w:r w:rsidRPr="0024529D">
        <w:rPr>
          <w:rFonts w:ascii="Times New Roman" w:hAnsi="Times New Roman" w:cs="Times New Roman"/>
          <w:b/>
          <w:sz w:val="24"/>
          <w:szCs w:val="24"/>
        </w:rPr>
        <w:t>PENDAHULUAN</w:t>
      </w:r>
    </w:p>
    <w:p w14:paraId="1C45B225" w14:textId="77777777" w:rsidR="0024529D" w:rsidRDefault="0024529D" w:rsidP="0017608A">
      <w:pPr>
        <w:spacing w:line="480" w:lineRule="auto"/>
        <w:jc w:val="both"/>
        <w:rPr>
          <w:rFonts w:ascii="Times New Roman" w:hAnsi="Times New Roman" w:cs="Times New Roman"/>
          <w:b/>
          <w:sz w:val="24"/>
          <w:szCs w:val="24"/>
        </w:rPr>
      </w:pPr>
      <w:r>
        <w:rPr>
          <w:rFonts w:ascii="Times New Roman" w:hAnsi="Times New Roman" w:cs="Times New Roman"/>
          <w:b/>
          <w:sz w:val="24"/>
          <w:szCs w:val="24"/>
        </w:rPr>
        <w:t>1.1. Latar Belakang Masalah</w:t>
      </w:r>
    </w:p>
    <w:p w14:paraId="38D003E4" w14:textId="77777777" w:rsidR="006E6A41" w:rsidRDefault="00630D43" w:rsidP="00630D43">
      <w:pPr>
        <w:spacing w:line="480" w:lineRule="auto"/>
        <w:ind w:left="567" w:firstLine="567"/>
        <w:jc w:val="both"/>
        <w:rPr>
          <w:rFonts w:ascii="Times New Roman" w:hAnsi="Times New Roman" w:cs="Times New Roman"/>
          <w:sz w:val="24"/>
          <w:szCs w:val="24"/>
        </w:rPr>
      </w:pPr>
      <w:r w:rsidRPr="00630D43">
        <w:rPr>
          <w:rFonts w:ascii="Times New Roman" w:hAnsi="Times New Roman" w:cs="Times New Roman"/>
          <w:sz w:val="24"/>
          <w:szCs w:val="24"/>
        </w:rPr>
        <w:t>Berdasarkan Undang-Undang No. 4 Tahun 1979 tentang Kesejahteraan Anak, pengangkatan anak atau adopsi harus dilakukan dengan tujuan untuk memberikan kesejahteraan bagi anak. Berlakunya Undang-undang No. 35 Tahun 2014 tentang Perubahan Atas Undang-Undang No. 23 Tahun 2002 Pasal 39 Butir 1, maka dapat disimpulkan bahwa perbuatan mengangkat anak dilaksanakan demi kepentingan</w:t>
      </w:r>
      <w:r>
        <w:rPr>
          <w:rFonts w:ascii="Times New Roman" w:hAnsi="Times New Roman" w:cs="Times New Roman"/>
          <w:sz w:val="24"/>
          <w:szCs w:val="24"/>
        </w:rPr>
        <w:t xml:space="preserve"> </w:t>
      </w:r>
      <w:r w:rsidRPr="00630D43">
        <w:rPr>
          <w:rFonts w:ascii="Times New Roman" w:hAnsi="Times New Roman" w:cs="Times New Roman"/>
          <w:sz w:val="24"/>
          <w:szCs w:val="24"/>
        </w:rPr>
        <w:t xml:space="preserve">terbaik sang anak menurut adat serta kebiasaan setempat dan berbagai ketentuan lain yang berlaku. </w:t>
      </w:r>
    </w:p>
    <w:p w14:paraId="1F32227D" w14:textId="77777777" w:rsidR="00630D43" w:rsidRDefault="00630D43" w:rsidP="00630D43">
      <w:pPr>
        <w:spacing w:line="480" w:lineRule="auto"/>
        <w:ind w:left="567" w:firstLine="567"/>
        <w:jc w:val="both"/>
        <w:rPr>
          <w:rFonts w:ascii="Times New Roman" w:hAnsi="Times New Roman" w:cs="Times New Roman"/>
          <w:sz w:val="24"/>
          <w:szCs w:val="24"/>
        </w:rPr>
      </w:pPr>
      <w:r w:rsidRPr="00630D43">
        <w:rPr>
          <w:rFonts w:ascii="Times New Roman" w:hAnsi="Times New Roman" w:cs="Times New Roman"/>
          <w:sz w:val="24"/>
          <w:szCs w:val="24"/>
        </w:rPr>
        <w:t>Tujuan pengangkatan anak berdasarkan hukum adat berbeda dengan peraturan perundang-undangan. Pada hukum adat, tujuan pengangkatan anak lebih menekankan kekhawatiran yang dihadapi oleh calon orang tua angkat terhadap kepunahan, oleh karenanya calon orang tua angkat yang tidak dikaruniai anak akan mengangkat anak dari saudara atau kerabatnya, serta anak tersebut akan berkedudukan sebagai anak kandung dari orang tua angkat. Dalam hal tersebut membuat anak tidak lagi memiliki ikatan dengan kera</w:t>
      </w:r>
      <w:r>
        <w:rPr>
          <w:rFonts w:ascii="Times New Roman" w:hAnsi="Times New Roman" w:cs="Times New Roman"/>
          <w:sz w:val="24"/>
          <w:szCs w:val="24"/>
        </w:rPr>
        <w:t>bat sebelumnya secara otomatis</w:t>
      </w:r>
    </w:p>
    <w:p w14:paraId="6161D506" w14:textId="510712C9" w:rsidR="00375A7A" w:rsidRDefault="00375A7A" w:rsidP="00D715D7">
      <w:pPr>
        <w:spacing w:line="480" w:lineRule="auto"/>
        <w:ind w:left="567" w:firstLine="567"/>
        <w:jc w:val="both"/>
        <w:rPr>
          <w:rFonts w:ascii="Times New Roman" w:hAnsi="Times New Roman" w:cs="Times New Roman"/>
          <w:sz w:val="24"/>
          <w:szCs w:val="24"/>
        </w:rPr>
      </w:pPr>
      <w:r w:rsidRPr="00375A7A">
        <w:rPr>
          <w:rFonts w:ascii="Times New Roman" w:hAnsi="Times New Roman" w:cs="Times New Roman"/>
          <w:sz w:val="24"/>
          <w:szCs w:val="24"/>
        </w:rPr>
        <w:t xml:space="preserve">Salah satu akibat hukum dari peristiwa pengangkatan anak adalah mengenai status (kedudukan) anak angkat tersebut sebagai ahli waris orang tua </w:t>
      </w:r>
      <w:r w:rsidRPr="00375A7A">
        <w:rPr>
          <w:rFonts w:ascii="Times New Roman" w:hAnsi="Times New Roman" w:cs="Times New Roman"/>
          <w:sz w:val="24"/>
          <w:szCs w:val="24"/>
        </w:rPr>
        <w:lastRenderedPageBreak/>
        <w:t>angkatn</w:t>
      </w:r>
      <w:r w:rsidR="009565F2">
        <w:rPr>
          <w:rFonts w:ascii="Times New Roman" w:hAnsi="Times New Roman" w:cs="Times New Roman"/>
          <w:sz w:val="24"/>
          <w:szCs w:val="24"/>
        </w:rPr>
        <w:t>ya. Namun menurut Hukum Islam, anak a</w:t>
      </w:r>
      <w:r w:rsidRPr="00375A7A">
        <w:rPr>
          <w:rFonts w:ascii="Times New Roman" w:hAnsi="Times New Roman" w:cs="Times New Roman"/>
          <w:sz w:val="24"/>
          <w:szCs w:val="24"/>
        </w:rPr>
        <w:t>ngkat tidak dapat diakui untuk bisa dijadikan dasar dan sebab mewarisi, karena prinsip pokok dalam hukum kewarisan Islam adalah adanya hubungan darah / nasab / keturunan. Dengan kata lain bahwa peristiwa pengangkatan anak menurut hukum kewarisan, tidak membawa pengaruh hukum terhadap status anak angkat, yakni bila bukan merupakan anak sendiri, tidak dapat mewarisi dari orang yang telah mengangkat anak tersebut. Maka sebagai solusinya menurut kompilasi hukum Islam adalah dengan jalam pemberian “wasiat wajibah” dengan syarat tidak boleh lebih dari 1/3 (sepertiga).</w:t>
      </w:r>
    </w:p>
    <w:p w14:paraId="01362931" w14:textId="77777777" w:rsidR="00762C33" w:rsidRDefault="00762C33" w:rsidP="00630D43">
      <w:pPr>
        <w:spacing w:line="480" w:lineRule="auto"/>
        <w:ind w:left="567" w:firstLine="567"/>
        <w:jc w:val="both"/>
        <w:rPr>
          <w:rFonts w:ascii="Times New Roman" w:hAnsi="Times New Roman" w:cs="Times New Roman"/>
          <w:sz w:val="24"/>
          <w:szCs w:val="24"/>
        </w:rPr>
      </w:pPr>
      <w:r w:rsidRPr="00762C33">
        <w:rPr>
          <w:rFonts w:ascii="Times New Roman" w:hAnsi="Times New Roman" w:cs="Times New Roman"/>
          <w:sz w:val="24"/>
          <w:szCs w:val="24"/>
        </w:rPr>
        <w:t> Kedudukan (status) anak angkat menurut Kompilasi Hukum Islam adalah tetap sebagai anak yang sah berdasarkan putusan pengadilan dengan tidak memutuskan hubungan nasab / darah dengan orang tua kandungnya, dikarenakan prinsip pengangkatan anak menurut Kompilasi Hukum Islam adalah merupakan manifestasi keimanan yang membawa misi kemanusiaan yang terwujud dalam bentuk memelihara orang lain sebagai anak dan bersifat pengasuhan anak dengan memelihara dalam pertumbuhan dan perkembangannya dengan mencukupi segala kebutuhannya.</w:t>
      </w:r>
    </w:p>
    <w:p w14:paraId="15D6E065" w14:textId="77777777" w:rsidR="00092EB1" w:rsidRDefault="00092EB1" w:rsidP="00630D43">
      <w:pPr>
        <w:spacing w:line="480" w:lineRule="auto"/>
        <w:ind w:left="567" w:firstLine="567"/>
        <w:jc w:val="both"/>
        <w:rPr>
          <w:rFonts w:ascii="Times New Roman" w:hAnsi="Times New Roman" w:cs="Times New Roman"/>
          <w:sz w:val="24"/>
          <w:szCs w:val="24"/>
        </w:rPr>
      </w:pPr>
      <w:r w:rsidRPr="00092EB1">
        <w:rPr>
          <w:rFonts w:ascii="Times New Roman" w:hAnsi="Times New Roman" w:cs="Times New Roman"/>
          <w:sz w:val="24"/>
          <w:szCs w:val="24"/>
        </w:rPr>
        <w:t>Pembagian harta warisan bagi anak angkat menurut Kompilasi Hukum Islam adalah dengan jalan melalui hibah atau dengan jalan wasiat wajibah dengan syarat tidak boleh melebihi 1/3 (sepertiga) dari harta warisan orang tua angkatnya, hal ini untuk melindungi para ahli waris lainnya.</w:t>
      </w:r>
    </w:p>
    <w:p w14:paraId="6F6B40E1" w14:textId="4EE39C8E" w:rsidR="00092EB1" w:rsidRPr="00CB0D1E" w:rsidRDefault="00092EB1" w:rsidP="00630D43">
      <w:pPr>
        <w:spacing w:line="480" w:lineRule="auto"/>
        <w:ind w:left="567" w:firstLine="567"/>
        <w:jc w:val="both"/>
        <w:rPr>
          <w:rFonts w:ascii="Times New Roman" w:hAnsi="Times New Roman" w:cs="Times New Roman"/>
          <w:sz w:val="24"/>
          <w:szCs w:val="24"/>
        </w:rPr>
      </w:pPr>
      <w:r w:rsidRPr="00092EB1">
        <w:rPr>
          <w:rFonts w:ascii="Times New Roman" w:hAnsi="Times New Roman" w:cs="Times New Roman"/>
          <w:sz w:val="24"/>
          <w:szCs w:val="24"/>
        </w:rPr>
        <w:lastRenderedPageBreak/>
        <w:t xml:space="preserve">Pada dasarnya, Kompilasi Hukum Islam (“KHI”) tidak mengatur mengenai pengangkatan anak oleh orang tua tunggal. KHI hanya menerangkan terkait hak waris anak angkat. Menurut KHI, yang dimaksud anak angkat adalah anak yang dalam hal pemeliharaan untuk hidupnya sehari-hari, biaya pendidikan dan sebagainya beralih tanggung jawabnya dari orang tua asal kepada orang tua angkatnya berdasarkan putusan </w:t>
      </w:r>
      <w:r w:rsidRPr="00CB0D1E">
        <w:rPr>
          <w:rFonts w:ascii="Times New Roman" w:hAnsi="Times New Roman" w:cs="Times New Roman"/>
          <w:sz w:val="24"/>
          <w:szCs w:val="24"/>
        </w:rPr>
        <w:t>Pengadilan (</w:t>
      </w:r>
      <w:r w:rsidR="00313D15">
        <w:rPr>
          <w:rFonts w:ascii="Times New Roman" w:hAnsi="Times New Roman" w:cs="Times New Roman"/>
          <w:bCs/>
          <w:sz w:val="24"/>
          <w:szCs w:val="24"/>
        </w:rPr>
        <w:t>Pasal 171 H</w:t>
      </w:r>
      <w:r w:rsidRPr="00CB0D1E">
        <w:rPr>
          <w:rFonts w:ascii="Times New Roman" w:hAnsi="Times New Roman" w:cs="Times New Roman"/>
          <w:bCs/>
          <w:sz w:val="24"/>
          <w:szCs w:val="24"/>
        </w:rPr>
        <w:t>uruf h Kompilasi Hukum Islam</w:t>
      </w:r>
      <w:r w:rsidRPr="00CB0D1E">
        <w:rPr>
          <w:rFonts w:ascii="Times New Roman" w:hAnsi="Times New Roman" w:cs="Times New Roman"/>
          <w:sz w:val="24"/>
          <w:szCs w:val="24"/>
        </w:rPr>
        <w:t>).</w:t>
      </w:r>
    </w:p>
    <w:p w14:paraId="00A4FA4E" w14:textId="36E09DD7" w:rsidR="00776656" w:rsidRDefault="00776656" w:rsidP="00630D43">
      <w:pPr>
        <w:spacing w:line="480" w:lineRule="auto"/>
        <w:ind w:left="567" w:firstLine="567"/>
        <w:jc w:val="both"/>
        <w:rPr>
          <w:rFonts w:ascii="Times New Roman" w:hAnsi="Times New Roman" w:cs="Times New Roman"/>
          <w:sz w:val="24"/>
          <w:szCs w:val="24"/>
        </w:rPr>
      </w:pPr>
      <w:r w:rsidRPr="00776656">
        <w:rPr>
          <w:rFonts w:ascii="Times New Roman" w:hAnsi="Times New Roman" w:cs="Times New Roman"/>
          <w:sz w:val="24"/>
          <w:szCs w:val="24"/>
        </w:rPr>
        <w:t xml:space="preserve">Kesadaran masyarakat muslim yang meningkat telah mendorong semangat untuk melakukan koreksi terhadap hal-hal yang bertentangan dengan syari’at islam, antara lain masalah pengangkatan anak. Para Ulama’ selama ini berikhtiyar dan hasil ikhtiyar selama ini mulai tampak dengan lahirnya Kompilasi Hukum Islam sebagai pedoman untuk materiil Pengadilan Agama mengakui eksistensi lembaga pengangkatan anak dengan mengatur anak </w:t>
      </w:r>
      <w:r w:rsidR="00313D15">
        <w:rPr>
          <w:rFonts w:ascii="Times New Roman" w:hAnsi="Times New Roman" w:cs="Times New Roman"/>
          <w:sz w:val="24"/>
          <w:szCs w:val="24"/>
        </w:rPr>
        <w:t>angkat dalam rumusan Pasal 171 H</w:t>
      </w:r>
      <w:r w:rsidRPr="00776656">
        <w:rPr>
          <w:rFonts w:ascii="Times New Roman" w:hAnsi="Times New Roman" w:cs="Times New Roman"/>
          <w:sz w:val="24"/>
          <w:szCs w:val="24"/>
        </w:rPr>
        <w:t>uruf h.</w:t>
      </w:r>
    </w:p>
    <w:p w14:paraId="54233643" w14:textId="341FEE9A" w:rsidR="00B372A8" w:rsidRDefault="00D943B9" w:rsidP="00630D4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O</w:t>
      </w:r>
      <w:r w:rsidR="00B372A8" w:rsidRPr="00B372A8">
        <w:rPr>
          <w:rFonts w:ascii="Times New Roman" w:hAnsi="Times New Roman" w:cs="Times New Roman"/>
          <w:sz w:val="24"/>
          <w:szCs w:val="24"/>
        </w:rPr>
        <w:t>rang tua angkat tetap dapat memberikan sebagian hartanya kepada anak angkatnya dengan cara wasiat, dimana wasiat tersebut dinamakan wasiat </w:t>
      </w:r>
      <w:r w:rsidR="00B372A8" w:rsidRPr="00B372A8">
        <w:rPr>
          <w:rFonts w:ascii="Times New Roman" w:hAnsi="Times New Roman" w:cs="Times New Roman"/>
          <w:i/>
          <w:iCs/>
          <w:sz w:val="24"/>
          <w:szCs w:val="24"/>
        </w:rPr>
        <w:t>wajibah. </w:t>
      </w:r>
      <w:r w:rsidR="00B372A8" w:rsidRPr="00B372A8">
        <w:rPr>
          <w:rFonts w:ascii="Times New Roman" w:hAnsi="Times New Roman" w:cs="Times New Roman"/>
          <w:sz w:val="24"/>
          <w:szCs w:val="24"/>
        </w:rPr>
        <w:t xml:space="preserve">Wasiat wajibah menurut KHI adalah wasiat yang ditetapkan oleh perundang-undangan yang diberikan kepada orang tua angkat atau anak angkat yang tidak menerima wasiat dari anak angkat atau orang tua angkatnya yang telah meninggal dunia. Menurut pasal 209 ayat (2) KHI yaitu “Terhadap anak angkat </w:t>
      </w:r>
      <w:r w:rsidR="00B372A8" w:rsidRPr="00B372A8">
        <w:rPr>
          <w:rFonts w:ascii="Times New Roman" w:hAnsi="Times New Roman" w:cs="Times New Roman"/>
          <w:sz w:val="24"/>
          <w:szCs w:val="24"/>
        </w:rPr>
        <w:lastRenderedPageBreak/>
        <w:t>yang tidak menerima wasiat diberi wasiat wajibah sebanyak-banyaknya 1/3 dari harta warisan orangtua angkatnya.”</w:t>
      </w:r>
    </w:p>
    <w:p w14:paraId="65E57D75" w14:textId="77777777" w:rsidR="00776656" w:rsidRDefault="00776656" w:rsidP="00630D43">
      <w:pPr>
        <w:spacing w:line="480" w:lineRule="auto"/>
        <w:ind w:left="567" w:firstLine="567"/>
        <w:jc w:val="both"/>
        <w:rPr>
          <w:rFonts w:ascii="Times New Roman" w:hAnsi="Times New Roman" w:cs="Times New Roman"/>
          <w:sz w:val="24"/>
          <w:szCs w:val="24"/>
        </w:rPr>
      </w:pPr>
      <w:r w:rsidRPr="00776656">
        <w:rPr>
          <w:rFonts w:ascii="Times New Roman" w:hAnsi="Times New Roman" w:cs="Times New Roman"/>
          <w:sz w:val="24"/>
          <w:szCs w:val="24"/>
        </w:rPr>
        <w:t>Bunyinya, anak angkat adalah anak yang dalam pemeliharaan untuk hidupnya sehari-hari, biaya pendidikan dan sebagainya beralih tanggung jawab dari orang tua asal kepada orang tua angkatnya berdasarkan putusan Pengadilan</w:t>
      </w:r>
    </w:p>
    <w:p w14:paraId="300AE3FF" w14:textId="77777777" w:rsidR="00776656" w:rsidRDefault="00776656" w:rsidP="00630D43">
      <w:pPr>
        <w:spacing w:line="480" w:lineRule="auto"/>
        <w:ind w:left="567" w:firstLine="567"/>
        <w:jc w:val="both"/>
        <w:rPr>
          <w:rFonts w:ascii="Times New Roman" w:hAnsi="Times New Roman" w:cs="Times New Roman"/>
          <w:sz w:val="24"/>
          <w:szCs w:val="24"/>
        </w:rPr>
      </w:pPr>
      <w:r w:rsidRPr="00776656">
        <w:rPr>
          <w:rFonts w:ascii="Times New Roman" w:hAnsi="Times New Roman" w:cs="Times New Roman"/>
          <w:sz w:val="24"/>
          <w:szCs w:val="24"/>
        </w:rPr>
        <w:t>Dalam Hukum Islam anak angkat tidak mendapatkan warisan dari orang tua angkatnya, karena anak angkat bukanlah nasab dari orang tua angkatnya, anak angkat hanya mendapatkan warisan dari orang tua kandungnya sesuai dengan ketentuan QS. Al-Azhab ayat 4 an 5, di sini anak angkat memang ti</w:t>
      </w:r>
      <w:r w:rsidR="005C6BB1">
        <w:rPr>
          <w:rFonts w:ascii="Times New Roman" w:hAnsi="Times New Roman" w:cs="Times New Roman"/>
          <w:sz w:val="24"/>
          <w:szCs w:val="24"/>
        </w:rPr>
        <w:t>d</w:t>
      </w:r>
      <w:r w:rsidRPr="00776656">
        <w:rPr>
          <w:rFonts w:ascii="Times New Roman" w:hAnsi="Times New Roman" w:cs="Times New Roman"/>
          <w:sz w:val="24"/>
          <w:szCs w:val="24"/>
        </w:rPr>
        <w:t>ak berhak mendapatkan warisan namun bisa mendapatkan wasiat wajibah. Pemberlakuan wasiat wajibamh mempengaruhi peralihan nilai hak warisan dari ahli waris yang lain. Istilah dalam hukum islam klasik tidak pernah di kenal</w:t>
      </w:r>
      <w:r>
        <w:rPr>
          <w:rStyle w:val="FootnoteReference"/>
          <w:rFonts w:ascii="Times New Roman" w:hAnsi="Times New Roman" w:cs="Times New Roman"/>
          <w:sz w:val="24"/>
          <w:szCs w:val="24"/>
        </w:rPr>
        <w:footnoteReference w:id="1"/>
      </w:r>
    </w:p>
    <w:p w14:paraId="2CD97618" w14:textId="77777777" w:rsidR="008172CF" w:rsidRDefault="008172CF" w:rsidP="00630D43">
      <w:pPr>
        <w:spacing w:line="480" w:lineRule="auto"/>
        <w:ind w:left="567" w:firstLine="567"/>
        <w:jc w:val="both"/>
        <w:rPr>
          <w:rFonts w:ascii="Times New Roman" w:hAnsi="Times New Roman" w:cs="Times New Roman"/>
          <w:sz w:val="24"/>
          <w:szCs w:val="24"/>
        </w:rPr>
      </w:pPr>
      <w:r w:rsidRPr="008172CF">
        <w:rPr>
          <w:rFonts w:ascii="Times New Roman" w:hAnsi="Times New Roman" w:cs="Times New Roman"/>
          <w:sz w:val="24"/>
          <w:szCs w:val="24"/>
        </w:rPr>
        <w:t xml:space="preserve">Wasiat menurut bahasa mengandung beberapa arti antara lain: menjadikan, menaruh belas kasihan, berpesan, menyambung, memerintahkan, mewajibkan, dan lain-lain. Menurut Isltilah Syara’ adalah, Pemberian hak kepada seseorang yang digantikan, berlakunya setelah mati atau meninggalnya orang yang memberi wasiat, baik yang di wasiatkan itu berupa benda atau manfaatnya. Menurut Sajuti Tahlib yang pendapatnya dituliskan dalam bukunya Idris Ramulyo yang berjudul, Perbandingan Hukum Kewarisan Islam dengan Warisan </w:t>
      </w:r>
      <w:r w:rsidRPr="008172CF">
        <w:rPr>
          <w:rFonts w:ascii="Times New Roman" w:hAnsi="Times New Roman" w:cs="Times New Roman"/>
          <w:sz w:val="24"/>
          <w:szCs w:val="24"/>
        </w:rPr>
        <w:lastRenderedPageBreak/>
        <w:t>Kitab UndangUndang Hukum Perdata adalah sebagai berikut: “Sekurang-kurangnya bagi yang beragama Islam, banyak arti wasiat itu, dalam arti berpesan, baik menentukan sesuatu ataupun yang bersangkutan dengan harta peninggalan dalam bidang kewarisan atau setidak-setidaknya yang berhubungan dengan soal kewarisan.”</w:t>
      </w:r>
      <w:r>
        <w:rPr>
          <w:rStyle w:val="FootnoteReference"/>
          <w:rFonts w:ascii="Times New Roman" w:hAnsi="Times New Roman" w:cs="Times New Roman"/>
          <w:sz w:val="24"/>
          <w:szCs w:val="24"/>
        </w:rPr>
        <w:footnoteReference w:id="2"/>
      </w:r>
    </w:p>
    <w:p w14:paraId="2D9442FF" w14:textId="77777777" w:rsidR="00EC1F5F" w:rsidRDefault="00EC1F5F" w:rsidP="00630D43">
      <w:pPr>
        <w:spacing w:line="480" w:lineRule="auto"/>
        <w:ind w:left="567" w:firstLine="567"/>
        <w:jc w:val="both"/>
        <w:rPr>
          <w:rFonts w:ascii="Times New Roman" w:hAnsi="Times New Roman" w:cs="Times New Roman"/>
          <w:sz w:val="24"/>
          <w:szCs w:val="24"/>
        </w:rPr>
      </w:pPr>
      <w:r w:rsidRPr="00EC1F5F">
        <w:rPr>
          <w:rFonts w:ascii="Times New Roman" w:hAnsi="Times New Roman" w:cs="Times New Roman"/>
          <w:sz w:val="24"/>
          <w:szCs w:val="24"/>
        </w:rPr>
        <w:t>Wasiat adalah pesan yang disampaikan oleh seseorang saat ia masih hidup dan dilaksanakan ketika ia sudah meninggal. Adapun hukum berwasiat ada tiga macam, yakni:</w:t>
      </w:r>
    </w:p>
    <w:p w14:paraId="2BDB0708" w14:textId="77777777" w:rsidR="00EC1F5F" w:rsidRPr="00EC1F5F" w:rsidRDefault="00EC1F5F" w:rsidP="005C6BB1">
      <w:pPr>
        <w:numPr>
          <w:ilvl w:val="0"/>
          <w:numId w:val="19"/>
        </w:numPr>
        <w:tabs>
          <w:tab w:val="clear" w:pos="720"/>
          <w:tab w:val="num" w:pos="993"/>
        </w:tabs>
        <w:spacing w:line="480" w:lineRule="auto"/>
        <w:ind w:left="1418"/>
        <w:jc w:val="both"/>
        <w:rPr>
          <w:rFonts w:ascii="Times New Roman" w:hAnsi="Times New Roman" w:cs="Times New Roman"/>
          <w:sz w:val="24"/>
          <w:szCs w:val="24"/>
        </w:rPr>
      </w:pPr>
      <w:r w:rsidRPr="00EC1F5F">
        <w:rPr>
          <w:rFonts w:ascii="Times New Roman" w:hAnsi="Times New Roman" w:cs="Times New Roman"/>
          <w:sz w:val="24"/>
          <w:szCs w:val="24"/>
        </w:rPr>
        <w:t>Menyampaikan wasiat hukumnya menjadi wajib jika orang tersebut masih mempunyai utang atau menyimpan barang titipan atau menanggung hak orang lain, karena dikhawatirkan jika sorang tersebut tidak berwasiat maka hak orang lain yang masih ditanggungnya tidak ditunaikan kepada yang bersangkutan.</w:t>
      </w:r>
    </w:p>
    <w:p w14:paraId="0CA981F2" w14:textId="77777777" w:rsidR="00EC1F5F" w:rsidRPr="00EC1F5F" w:rsidRDefault="00EC1F5F" w:rsidP="005C6BB1">
      <w:pPr>
        <w:numPr>
          <w:ilvl w:val="0"/>
          <w:numId w:val="19"/>
        </w:numPr>
        <w:tabs>
          <w:tab w:val="clear" w:pos="720"/>
          <w:tab w:val="num" w:pos="993"/>
        </w:tabs>
        <w:spacing w:line="480" w:lineRule="auto"/>
        <w:ind w:left="1418"/>
        <w:jc w:val="both"/>
        <w:rPr>
          <w:rFonts w:ascii="Times New Roman" w:hAnsi="Times New Roman" w:cs="Times New Roman"/>
          <w:sz w:val="24"/>
          <w:szCs w:val="24"/>
        </w:rPr>
      </w:pPr>
      <w:r w:rsidRPr="00EC1F5F">
        <w:rPr>
          <w:rFonts w:ascii="Times New Roman" w:hAnsi="Times New Roman" w:cs="Times New Roman"/>
          <w:sz w:val="24"/>
          <w:szCs w:val="24"/>
        </w:rPr>
        <w:t>Menyampaikan wasiat hukumnya dianjurkan bagi orang yang memiliki harta berlimpah dan ahli warisnya telah mendapat bagian</w:t>
      </w:r>
      <w:hyperlink r:id="rId20" w:history="1">
        <w:r w:rsidRPr="00EC1F5F">
          <w:rPr>
            <w:rStyle w:val="Hyperlink"/>
            <w:rFonts w:ascii="Times New Roman" w:hAnsi="Times New Roman" w:cs="Times New Roman"/>
            <w:color w:val="auto"/>
            <w:sz w:val="24"/>
            <w:szCs w:val="24"/>
            <w:u w:val="none"/>
          </w:rPr>
          <w:t> harta dalam Islam</w:t>
        </w:r>
      </w:hyperlink>
      <w:r w:rsidRPr="00EC1F5F">
        <w:rPr>
          <w:rFonts w:ascii="Times New Roman" w:hAnsi="Times New Roman" w:cs="Times New Roman"/>
          <w:sz w:val="24"/>
          <w:szCs w:val="24"/>
        </w:rPr>
        <w:t xml:space="preserve"> yang berkecukupan dan sesuai aturan Islam. Orang tersebut dianjurkan untuk menyampaikan wasiat agar menyedekahkan sebagian hartanya, baik sepertiga dari total harta atau kurang dari itu, kepada </w:t>
      </w:r>
      <w:r w:rsidRPr="00EC1F5F">
        <w:rPr>
          <w:rFonts w:ascii="Times New Roman" w:hAnsi="Times New Roman" w:cs="Times New Roman"/>
          <w:sz w:val="24"/>
          <w:szCs w:val="24"/>
        </w:rPr>
        <w:lastRenderedPageBreak/>
        <w:t>kerabat yang tidak mendapatkan warisan atau untuk orang lain yang membutuhkan.</w:t>
      </w:r>
    </w:p>
    <w:p w14:paraId="5DEAD1B1" w14:textId="77777777" w:rsidR="00EC1F5F" w:rsidRPr="00EC1F5F" w:rsidRDefault="00EC1F5F" w:rsidP="005C6BB1">
      <w:pPr>
        <w:numPr>
          <w:ilvl w:val="0"/>
          <w:numId w:val="19"/>
        </w:numPr>
        <w:tabs>
          <w:tab w:val="clear" w:pos="720"/>
          <w:tab w:val="num" w:pos="993"/>
        </w:tabs>
        <w:spacing w:line="480" w:lineRule="auto"/>
        <w:ind w:left="1418"/>
        <w:jc w:val="both"/>
        <w:rPr>
          <w:rFonts w:ascii="Times New Roman" w:hAnsi="Times New Roman" w:cs="Times New Roman"/>
          <w:sz w:val="24"/>
          <w:szCs w:val="24"/>
        </w:rPr>
      </w:pPr>
      <w:r w:rsidRPr="00EC1F5F">
        <w:rPr>
          <w:rFonts w:ascii="Times New Roman" w:hAnsi="Times New Roman" w:cs="Times New Roman"/>
          <w:sz w:val="24"/>
          <w:szCs w:val="24"/>
        </w:rPr>
        <w:t>Menyampaikan wasiat dengan harta hukumnya makruh jika harta milik seorang itu sedikit dan ahli warisnya tergolong orang yang hartanya pas-pasan. Lebih baik mengutamakan pembagian warisan bagi ahli waris dibanding berwasiat dengan harta. Maka dari itu banyak sahabat radhiyallahu ‘anhum, yang meninggal dunia dalam keadaan tidak berwasiat dengan hartanya</w:t>
      </w:r>
    </w:p>
    <w:p w14:paraId="147B56A9" w14:textId="77777777" w:rsidR="00171712" w:rsidRDefault="00171712" w:rsidP="00630D43">
      <w:pPr>
        <w:spacing w:line="480" w:lineRule="auto"/>
        <w:ind w:left="567" w:firstLine="567"/>
        <w:jc w:val="both"/>
        <w:rPr>
          <w:rFonts w:ascii="Times New Roman" w:hAnsi="Times New Roman" w:cs="Times New Roman"/>
          <w:sz w:val="24"/>
          <w:szCs w:val="24"/>
        </w:rPr>
      </w:pPr>
      <w:r w:rsidRPr="00171712">
        <w:rPr>
          <w:rFonts w:ascii="Times New Roman" w:hAnsi="Times New Roman" w:cs="Times New Roman"/>
          <w:sz w:val="24"/>
          <w:szCs w:val="24"/>
        </w:rPr>
        <w:t>Anak angkat mendapat kedudukan istimewa di Indonesia, kedudukannya dipersamakan dengan anak kandung dalam suatu keluarga, sehingga apabila orang tua angkatnya meninggal dunia dia dapat menjadi ahli waris satu-satunya, atau paling tidak dapat me-</w:t>
      </w:r>
      <w:r w:rsidRPr="00171712">
        <w:rPr>
          <w:rFonts w:ascii="Times New Roman" w:hAnsi="Times New Roman" w:cs="Times New Roman"/>
          <w:i/>
          <w:iCs/>
          <w:sz w:val="24"/>
          <w:szCs w:val="24"/>
        </w:rPr>
        <w:t>mahjub</w:t>
      </w:r>
      <w:r w:rsidRPr="00171712">
        <w:rPr>
          <w:rFonts w:ascii="Times New Roman" w:hAnsi="Times New Roman" w:cs="Times New Roman"/>
          <w:sz w:val="24"/>
          <w:szCs w:val="24"/>
        </w:rPr>
        <w:t xml:space="preserve">-kan saudara kandung pewaris. Mendudukkan anak angkat menjadi ahli waris pengganti seperti demikian, dalam Islam dilarang berdasarkan teguran langsung Allah SWT atas pengangkatan anak oleh Rasulullah SAW terhadap Zayd bin Haritsah. </w:t>
      </w:r>
    </w:p>
    <w:p w14:paraId="5AB83F53" w14:textId="77777777" w:rsidR="00EC1F5F" w:rsidRDefault="00171712" w:rsidP="00630D43">
      <w:pPr>
        <w:spacing w:line="480" w:lineRule="auto"/>
        <w:ind w:left="567" w:firstLine="567"/>
        <w:jc w:val="both"/>
        <w:rPr>
          <w:rFonts w:ascii="Times New Roman" w:hAnsi="Times New Roman" w:cs="Times New Roman"/>
          <w:sz w:val="24"/>
          <w:szCs w:val="24"/>
        </w:rPr>
      </w:pPr>
      <w:r w:rsidRPr="00171712">
        <w:rPr>
          <w:rFonts w:ascii="Times New Roman" w:hAnsi="Times New Roman" w:cs="Times New Roman"/>
          <w:sz w:val="24"/>
          <w:szCs w:val="24"/>
        </w:rPr>
        <w:t>Dalam Islam anak angkat bukanlah ahli waris. Namun tidak banyak diperoleh informasi tentang bagaimana KHI memberi kedudukan istimewa dengan pemberian wasiat wajibah kepada anak angkat sebanyak-banyaknya 1/3 dari harta warisan orang tua angkatnya.</w:t>
      </w:r>
    </w:p>
    <w:p w14:paraId="69623A40" w14:textId="5653E6BD" w:rsidR="00171712" w:rsidRDefault="00171712" w:rsidP="00630D43">
      <w:pPr>
        <w:spacing w:line="480" w:lineRule="auto"/>
        <w:ind w:left="567" w:firstLine="567"/>
        <w:jc w:val="both"/>
        <w:rPr>
          <w:rFonts w:ascii="Times New Roman" w:hAnsi="Times New Roman" w:cs="Times New Roman"/>
          <w:sz w:val="24"/>
          <w:szCs w:val="24"/>
        </w:rPr>
      </w:pPr>
      <w:r w:rsidRPr="009565F2">
        <w:rPr>
          <w:rFonts w:ascii="Times New Roman" w:hAnsi="Times New Roman" w:cs="Times New Roman"/>
          <w:bCs/>
          <w:sz w:val="24"/>
          <w:szCs w:val="24"/>
        </w:rPr>
        <w:lastRenderedPageBreak/>
        <w:t>Permasalahan dalam penelitian ini</w:t>
      </w:r>
      <w:r w:rsidRPr="009565F2">
        <w:rPr>
          <w:rFonts w:ascii="Times New Roman" w:hAnsi="Times New Roman" w:cs="Times New Roman"/>
          <w:sz w:val="24"/>
          <w:szCs w:val="24"/>
        </w:rPr>
        <w:t xml:space="preserve"> adalah</w:t>
      </w:r>
      <w:r>
        <w:rPr>
          <w:rFonts w:ascii="Times New Roman" w:hAnsi="Times New Roman" w:cs="Times New Roman"/>
          <w:sz w:val="24"/>
          <w:szCs w:val="24"/>
        </w:rPr>
        <w:t xml:space="preserve"> </w:t>
      </w:r>
      <w:r w:rsidRPr="00171712">
        <w:rPr>
          <w:rFonts w:ascii="Times New Roman" w:hAnsi="Times New Roman" w:cs="Times New Roman"/>
          <w:sz w:val="24"/>
          <w:szCs w:val="24"/>
        </w:rPr>
        <w:t xml:space="preserve">Proses pengangkatan anak mengakibatkan ketentuan hukum baru, dimana jika terjadi </w:t>
      </w:r>
      <w:r w:rsidR="009565F2">
        <w:rPr>
          <w:rFonts w:ascii="Times New Roman" w:hAnsi="Times New Roman" w:cs="Times New Roman"/>
          <w:sz w:val="24"/>
          <w:szCs w:val="24"/>
        </w:rPr>
        <w:t>suatu</w:t>
      </w:r>
      <w:r w:rsidRPr="00171712">
        <w:rPr>
          <w:rFonts w:ascii="Times New Roman" w:hAnsi="Times New Roman" w:cs="Times New Roman"/>
          <w:sz w:val="24"/>
          <w:szCs w:val="24"/>
        </w:rPr>
        <w:t xml:space="preserve"> musibah dan mengakibatkan kematian terhadap orang tua angkat tersebut maka akan terjadi perubahan sosial tentang pembagian harta warisan yang ditinggalkan. kedudukan anak angkat / orang tua angkat pada hukum waris yang di atur dalam Hukum adat keduanya adalah ahli waris yang saling mewarisi dan menurut Kompilasi Hukum Islam anak angkat/orang tua angkat berhak mendapatkan wasiat wajibah sebanyak 1/3 apabila anak angkat tidak menerima warisan. Sementara Kitab Undang undang Hukum Perdata pasal 832 dan dalam hukum Islam keduanya tidak termasuk </w:t>
      </w:r>
      <w:r w:rsidR="00433419">
        <w:rPr>
          <w:rFonts w:ascii="Times New Roman" w:hAnsi="Times New Roman" w:cs="Times New Roman"/>
          <w:sz w:val="24"/>
          <w:szCs w:val="24"/>
        </w:rPr>
        <w:t xml:space="preserve">sebagai </w:t>
      </w:r>
      <w:r w:rsidRPr="00171712">
        <w:rPr>
          <w:rFonts w:ascii="Times New Roman" w:hAnsi="Times New Roman" w:cs="Times New Roman"/>
          <w:sz w:val="24"/>
          <w:szCs w:val="24"/>
        </w:rPr>
        <w:t>ahli waris</w:t>
      </w:r>
      <w:r w:rsidR="000F4120">
        <w:rPr>
          <w:rFonts w:ascii="Times New Roman" w:hAnsi="Times New Roman" w:cs="Times New Roman"/>
          <w:sz w:val="24"/>
          <w:szCs w:val="24"/>
        </w:rPr>
        <w:t>.</w:t>
      </w:r>
    </w:p>
    <w:p w14:paraId="7861A70D" w14:textId="77777777" w:rsidR="00171712" w:rsidRDefault="00171712" w:rsidP="00630D43">
      <w:pPr>
        <w:spacing w:line="480" w:lineRule="auto"/>
        <w:ind w:left="567" w:firstLine="567"/>
        <w:jc w:val="both"/>
        <w:rPr>
          <w:rFonts w:ascii="Times New Roman" w:hAnsi="Times New Roman" w:cs="Times New Roman"/>
          <w:sz w:val="24"/>
          <w:szCs w:val="24"/>
        </w:rPr>
      </w:pPr>
      <w:r w:rsidRPr="00171712">
        <w:rPr>
          <w:rFonts w:ascii="Times New Roman" w:hAnsi="Times New Roman" w:cs="Times New Roman"/>
          <w:sz w:val="24"/>
          <w:szCs w:val="24"/>
        </w:rPr>
        <w:t>Kompilasi Hukum Islam memberikan hak untuk menerima wasiat wajibah itu kepada anak angkat. Hal ini termuat dalam satu-satunya Pasal dalam KHI yang mengatur tentang wasiat wajibah yaitu Pasal 209 ayat (1) dan (2), sebagai berikut: (1) Harta peninggalan anak angkat dibagi berdasarkan Pasal 176 sampai dengan Pasal 193 tersebut di atas, sedangkan terhadap orang tua angkat yang tidak menerima wasiat diberi wasiat wajibah sebanyak-banyaknya sepertiga dari harta warisan anak angkatnya. (2) Terhadap anak angkat yang tidak menerima wasiat wajibah sebanyak-banyaknya sepertiga dari warisan orang tua angkatnya</w:t>
      </w:r>
    </w:p>
    <w:p w14:paraId="55529CF3" w14:textId="6B911F47" w:rsidR="00171712" w:rsidRPr="00171712" w:rsidRDefault="00171712" w:rsidP="00B50E3A">
      <w:pPr>
        <w:spacing w:line="480" w:lineRule="auto"/>
        <w:ind w:left="567" w:firstLine="567"/>
        <w:jc w:val="both"/>
        <w:rPr>
          <w:rFonts w:ascii="Times New Roman" w:hAnsi="Times New Roman" w:cs="Times New Roman"/>
          <w:b/>
          <w:sz w:val="24"/>
          <w:szCs w:val="24"/>
        </w:rPr>
      </w:pPr>
      <w:r>
        <w:rPr>
          <w:rFonts w:ascii="Times New Roman" w:hAnsi="Times New Roman" w:cs="Times New Roman"/>
          <w:sz w:val="24"/>
          <w:szCs w:val="24"/>
        </w:rPr>
        <w:t>Berdsarkan permasalahan diatas maka peneliti tertarik melakukan penelitia dan mengangkat judul sebagai berikut</w:t>
      </w:r>
      <w:r w:rsidRPr="00171712">
        <w:rPr>
          <w:rFonts w:ascii="Times New Roman" w:hAnsi="Times New Roman" w:cs="Times New Roman"/>
          <w:b/>
          <w:sz w:val="24"/>
          <w:szCs w:val="24"/>
        </w:rPr>
        <w:t xml:space="preserve">; Tinjauan Yuridis Wasiat Wajibah </w:t>
      </w:r>
      <w:r w:rsidRPr="00171712">
        <w:rPr>
          <w:rFonts w:ascii="Times New Roman" w:hAnsi="Times New Roman" w:cs="Times New Roman"/>
          <w:b/>
          <w:sz w:val="24"/>
          <w:szCs w:val="24"/>
        </w:rPr>
        <w:lastRenderedPageBreak/>
        <w:t xml:space="preserve">Terhadap Anak Angkat Ditinjau Dari Pasal </w:t>
      </w:r>
      <w:r w:rsidR="000F4120">
        <w:rPr>
          <w:rFonts w:ascii="Times New Roman" w:hAnsi="Times New Roman" w:cs="Times New Roman"/>
          <w:b/>
          <w:sz w:val="24"/>
          <w:szCs w:val="24"/>
        </w:rPr>
        <w:t>209</w:t>
      </w:r>
      <w:r w:rsidRPr="00171712">
        <w:rPr>
          <w:rFonts w:ascii="Times New Roman" w:hAnsi="Times New Roman" w:cs="Times New Roman"/>
          <w:b/>
          <w:sz w:val="24"/>
          <w:szCs w:val="24"/>
        </w:rPr>
        <w:t xml:space="preserve"> Ayat 2 Kompilasi Hukum Islam</w:t>
      </w:r>
    </w:p>
    <w:p w14:paraId="5D5C0099" w14:textId="77777777" w:rsidR="0024529D" w:rsidRDefault="0024529D" w:rsidP="0017608A">
      <w:pPr>
        <w:spacing w:line="480" w:lineRule="auto"/>
        <w:jc w:val="both"/>
        <w:rPr>
          <w:rFonts w:ascii="Times New Roman" w:hAnsi="Times New Roman" w:cs="Times New Roman"/>
          <w:b/>
          <w:sz w:val="24"/>
          <w:szCs w:val="24"/>
        </w:rPr>
      </w:pPr>
      <w:r>
        <w:rPr>
          <w:rFonts w:ascii="Times New Roman" w:hAnsi="Times New Roman" w:cs="Times New Roman"/>
          <w:b/>
          <w:sz w:val="24"/>
          <w:szCs w:val="24"/>
        </w:rPr>
        <w:t>1.2. Rumusan Masalah</w:t>
      </w:r>
    </w:p>
    <w:p w14:paraId="2D8FE41F" w14:textId="2F28B273" w:rsidR="001F5D10" w:rsidRDefault="001F5D10" w:rsidP="0017608A">
      <w:pPr>
        <w:pStyle w:val="ListParagraph"/>
        <w:numPr>
          <w:ilvl w:val="0"/>
          <w:numId w:val="12"/>
        </w:numPr>
        <w:spacing w:line="480" w:lineRule="auto"/>
        <w:jc w:val="both"/>
        <w:rPr>
          <w:rFonts w:ascii="Times New Roman" w:hAnsi="Times New Roman" w:cs="Times New Roman"/>
          <w:sz w:val="24"/>
          <w:szCs w:val="24"/>
        </w:rPr>
      </w:pPr>
      <w:r w:rsidRPr="001F5D10">
        <w:rPr>
          <w:rFonts w:ascii="Times New Roman" w:hAnsi="Times New Roman" w:cs="Times New Roman"/>
          <w:sz w:val="24"/>
          <w:szCs w:val="24"/>
        </w:rPr>
        <w:t>Bagaim</w:t>
      </w:r>
      <w:r w:rsidR="00C415B7">
        <w:rPr>
          <w:rFonts w:ascii="Times New Roman" w:hAnsi="Times New Roman" w:cs="Times New Roman"/>
          <w:sz w:val="24"/>
          <w:szCs w:val="24"/>
          <w:lang w:val="en-US"/>
        </w:rPr>
        <w:t>a</w:t>
      </w:r>
      <w:r w:rsidRPr="001F5D10">
        <w:rPr>
          <w:rFonts w:ascii="Times New Roman" w:hAnsi="Times New Roman" w:cs="Times New Roman"/>
          <w:sz w:val="24"/>
          <w:szCs w:val="24"/>
        </w:rPr>
        <w:t xml:space="preserve">nakah Tinjauan Yuridis Wasiat Wajibah Terhadap Anak Angkat Ditinjau Dari Pasal </w:t>
      </w:r>
      <w:r w:rsidR="000F4120">
        <w:rPr>
          <w:rFonts w:ascii="Times New Roman" w:hAnsi="Times New Roman" w:cs="Times New Roman"/>
          <w:sz w:val="24"/>
          <w:szCs w:val="24"/>
          <w:lang w:val="en-US"/>
        </w:rPr>
        <w:t>209</w:t>
      </w:r>
      <w:r w:rsidRPr="001F5D10">
        <w:rPr>
          <w:rFonts w:ascii="Times New Roman" w:hAnsi="Times New Roman" w:cs="Times New Roman"/>
          <w:sz w:val="24"/>
          <w:szCs w:val="24"/>
        </w:rPr>
        <w:t xml:space="preserve"> Ayat 2 Kompilasi Hukum Islam?</w:t>
      </w:r>
    </w:p>
    <w:p w14:paraId="042F3A61" w14:textId="4CAD80A6" w:rsidR="001F5D10" w:rsidRPr="0017608A" w:rsidRDefault="0017608A" w:rsidP="0017608A">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Bagaim</w:t>
      </w:r>
      <w:r w:rsidR="00C415B7">
        <w:rPr>
          <w:rFonts w:ascii="Times New Roman" w:hAnsi="Times New Roman" w:cs="Times New Roman"/>
          <w:sz w:val="24"/>
          <w:szCs w:val="24"/>
          <w:lang w:val="en-US"/>
        </w:rPr>
        <w:t>a</w:t>
      </w:r>
      <w:r>
        <w:rPr>
          <w:rFonts w:ascii="Times New Roman" w:hAnsi="Times New Roman" w:cs="Times New Roman"/>
          <w:sz w:val="24"/>
          <w:szCs w:val="24"/>
          <w:lang w:val="en-US"/>
        </w:rPr>
        <w:t xml:space="preserve">nakah dasar hukum </w:t>
      </w:r>
      <w:r w:rsidRPr="001F5D10">
        <w:rPr>
          <w:rFonts w:ascii="Times New Roman" w:hAnsi="Times New Roman" w:cs="Times New Roman"/>
          <w:sz w:val="24"/>
          <w:szCs w:val="24"/>
        </w:rPr>
        <w:t xml:space="preserve">Wasiat Wajibah Terhadap Anak Angkat Ditinjau Dari Pasal </w:t>
      </w:r>
      <w:r w:rsidR="000F4120">
        <w:rPr>
          <w:rFonts w:ascii="Times New Roman" w:hAnsi="Times New Roman" w:cs="Times New Roman"/>
          <w:sz w:val="24"/>
          <w:szCs w:val="24"/>
          <w:lang w:val="en-US"/>
        </w:rPr>
        <w:t>209</w:t>
      </w:r>
      <w:r w:rsidRPr="001F5D10">
        <w:rPr>
          <w:rFonts w:ascii="Times New Roman" w:hAnsi="Times New Roman" w:cs="Times New Roman"/>
          <w:sz w:val="24"/>
          <w:szCs w:val="24"/>
        </w:rPr>
        <w:t xml:space="preserve"> Ayat 2 Kompilasi Hukum Islam?</w:t>
      </w:r>
    </w:p>
    <w:p w14:paraId="22DF48CC" w14:textId="77777777" w:rsidR="0024529D" w:rsidRDefault="0024529D" w:rsidP="0017608A">
      <w:pPr>
        <w:spacing w:line="480" w:lineRule="auto"/>
        <w:jc w:val="both"/>
        <w:rPr>
          <w:rFonts w:ascii="Times New Roman" w:hAnsi="Times New Roman" w:cs="Times New Roman"/>
          <w:b/>
          <w:sz w:val="24"/>
          <w:szCs w:val="24"/>
        </w:rPr>
      </w:pPr>
      <w:r>
        <w:rPr>
          <w:rFonts w:ascii="Times New Roman" w:hAnsi="Times New Roman" w:cs="Times New Roman"/>
          <w:b/>
          <w:sz w:val="24"/>
          <w:szCs w:val="24"/>
        </w:rPr>
        <w:t>1.3. Tujuan Penelitian</w:t>
      </w:r>
    </w:p>
    <w:p w14:paraId="6AF87E5E" w14:textId="5BFFDBEA" w:rsidR="0017608A" w:rsidRDefault="0017608A" w:rsidP="0017608A">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w:t>
      </w:r>
      <w:r>
        <w:rPr>
          <w:rFonts w:ascii="Times New Roman" w:hAnsi="Times New Roman" w:cs="Times New Roman"/>
          <w:sz w:val="24"/>
          <w:szCs w:val="24"/>
          <w:lang w:val="en-US"/>
        </w:rPr>
        <w:t xml:space="preserve">mengetahui </w:t>
      </w:r>
      <w:r w:rsidRPr="001F5D10">
        <w:rPr>
          <w:rFonts w:ascii="Times New Roman" w:hAnsi="Times New Roman" w:cs="Times New Roman"/>
          <w:sz w:val="24"/>
          <w:szCs w:val="24"/>
        </w:rPr>
        <w:t>Tinjauan Yuridis Wasiat Wajibah Terhadap Anak Angkat Ditinjau Dari Pasa</w:t>
      </w:r>
      <w:r w:rsidR="000F4120">
        <w:rPr>
          <w:rFonts w:ascii="Times New Roman" w:hAnsi="Times New Roman" w:cs="Times New Roman"/>
          <w:sz w:val="24"/>
          <w:szCs w:val="24"/>
        </w:rPr>
        <w:t>l 209</w:t>
      </w:r>
      <w:r w:rsidRPr="001F5D10">
        <w:rPr>
          <w:rFonts w:ascii="Times New Roman" w:hAnsi="Times New Roman" w:cs="Times New Roman"/>
          <w:sz w:val="24"/>
          <w:szCs w:val="24"/>
        </w:rPr>
        <w:t xml:space="preserve"> Ayat 2 Kompilasi Hukum Islam</w:t>
      </w:r>
    </w:p>
    <w:p w14:paraId="5A14C832" w14:textId="21784240" w:rsidR="0017608A" w:rsidRPr="0017608A" w:rsidRDefault="0017608A" w:rsidP="0017608A">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Untuk mengetahui dasar hukum </w:t>
      </w:r>
      <w:r w:rsidRPr="001F5D10">
        <w:rPr>
          <w:rFonts w:ascii="Times New Roman" w:hAnsi="Times New Roman" w:cs="Times New Roman"/>
          <w:sz w:val="24"/>
          <w:szCs w:val="24"/>
        </w:rPr>
        <w:t>Wasiat Wajibah Terhadap Ana</w:t>
      </w:r>
      <w:r w:rsidR="000F4120">
        <w:rPr>
          <w:rFonts w:ascii="Times New Roman" w:hAnsi="Times New Roman" w:cs="Times New Roman"/>
          <w:sz w:val="24"/>
          <w:szCs w:val="24"/>
        </w:rPr>
        <w:t>k Angkat Ditinjau Dari Pasal 209</w:t>
      </w:r>
      <w:r w:rsidRPr="001F5D10">
        <w:rPr>
          <w:rFonts w:ascii="Times New Roman" w:hAnsi="Times New Roman" w:cs="Times New Roman"/>
          <w:sz w:val="24"/>
          <w:szCs w:val="24"/>
        </w:rPr>
        <w:t xml:space="preserve"> Ayat 2 Kompilasi Hukum Islam</w:t>
      </w:r>
    </w:p>
    <w:p w14:paraId="6A50FD4E" w14:textId="77777777" w:rsidR="0024529D" w:rsidRPr="0024529D" w:rsidRDefault="0024529D" w:rsidP="0017608A">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1.4. Manfaat Penelitian </w:t>
      </w:r>
    </w:p>
    <w:p w14:paraId="40127CB1" w14:textId="77777777" w:rsidR="0017608A" w:rsidRPr="006D2554" w:rsidRDefault="0017608A" w:rsidP="0017608A">
      <w:pPr>
        <w:pStyle w:val="ListParagraph"/>
        <w:numPr>
          <w:ilvl w:val="0"/>
          <w:numId w:val="14"/>
        </w:numPr>
        <w:spacing w:line="480" w:lineRule="auto"/>
        <w:jc w:val="both"/>
        <w:rPr>
          <w:rFonts w:ascii="Times New Roman" w:hAnsi="Times New Roman" w:cs="Times New Roman"/>
          <w:sz w:val="24"/>
          <w:szCs w:val="24"/>
        </w:rPr>
      </w:pPr>
      <w:r w:rsidRPr="006D2554">
        <w:rPr>
          <w:rFonts w:ascii="Times New Roman" w:hAnsi="Times New Roman" w:cs="Times New Roman"/>
          <w:sz w:val="24"/>
          <w:szCs w:val="24"/>
        </w:rPr>
        <w:t xml:space="preserve">Manfaat Secara Praktis </w:t>
      </w:r>
    </w:p>
    <w:p w14:paraId="20466699" w14:textId="0434CAA3" w:rsidR="0017608A" w:rsidRDefault="00A51005" w:rsidP="00A5100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P</w:t>
      </w:r>
      <w:r w:rsidR="0017608A" w:rsidRPr="006D2554">
        <w:rPr>
          <w:rFonts w:ascii="Times New Roman" w:hAnsi="Times New Roman" w:cs="Times New Roman"/>
          <w:sz w:val="24"/>
          <w:szCs w:val="24"/>
        </w:rPr>
        <w:t xml:space="preserve">enelitian ini kedepannya diharapkan menjadi rujukan dan pengetahuan bagi semua kalangan penegak hukum hakim, advokat, </w:t>
      </w:r>
      <w:r w:rsidR="0017608A">
        <w:rPr>
          <w:rFonts w:ascii="Times New Roman" w:hAnsi="Times New Roman" w:cs="Times New Roman"/>
          <w:sz w:val="24"/>
          <w:szCs w:val="24"/>
          <w:lang w:val="en-US"/>
        </w:rPr>
        <w:t xml:space="preserve">dan kalangan masayarakat tentang hukum </w:t>
      </w:r>
      <w:r w:rsidR="0017608A" w:rsidRPr="001F5D10">
        <w:rPr>
          <w:rFonts w:ascii="Times New Roman" w:hAnsi="Times New Roman" w:cs="Times New Roman"/>
          <w:sz w:val="24"/>
          <w:szCs w:val="24"/>
        </w:rPr>
        <w:t xml:space="preserve">Wasiat Wajibah Terhadap Anak Angkat Ditinjau Dari Pasal </w:t>
      </w:r>
      <w:r w:rsidR="00DB0AD3">
        <w:rPr>
          <w:rFonts w:ascii="Times New Roman" w:hAnsi="Times New Roman" w:cs="Times New Roman"/>
          <w:sz w:val="24"/>
          <w:szCs w:val="24"/>
          <w:lang w:val="en-US"/>
        </w:rPr>
        <w:t>209</w:t>
      </w:r>
      <w:r w:rsidR="0017608A" w:rsidRPr="001F5D10">
        <w:rPr>
          <w:rFonts w:ascii="Times New Roman" w:hAnsi="Times New Roman" w:cs="Times New Roman"/>
          <w:sz w:val="24"/>
          <w:szCs w:val="24"/>
        </w:rPr>
        <w:t xml:space="preserve"> Ayat 2 Kompilasi Hukum Islam</w:t>
      </w:r>
    </w:p>
    <w:p w14:paraId="4E4CBDC3" w14:textId="77777777" w:rsidR="00344AC6" w:rsidRDefault="00344AC6" w:rsidP="0017608A">
      <w:pPr>
        <w:pStyle w:val="ListParagraph"/>
        <w:spacing w:line="480" w:lineRule="auto"/>
        <w:jc w:val="both"/>
        <w:rPr>
          <w:rFonts w:ascii="Times New Roman" w:hAnsi="Times New Roman" w:cs="Times New Roman"/>
          <w:sz w:val="24"/>
          <w:szCs w:val="24"/>
        </w:rPr>
      </w:pPr>
    </w:p>
    <w:p w14:paraId="7118C677" w14:textId="77777777" w:rsidR="00344AC6" w:rsidRPr="0017608A" w:rsidRDefault="00344AC6" w:rsidP="0017608A">
      <w:pPr>
        <w:pStyle w:val="ListParagraph"/>
        <w:spacing w:line="480" w:lineRule="auto"/>
        <w:jc w:val="both"/>
        <w:rPr>
          <w:rFonts w:ascii="Times New Roman" w:hAnsi="Times New Roman" w:cs="Times New Roman"/>
          <w:sz w:val="24"/>
          <w:szCs w:val="24"/>
          <w:lang w:val="en-US"/>
        </w:rPr>
      </w:pPr>
    </w:p>
    <w:p w14:paraId="47DABC52" w14:textId="77777777" w:rsidR="0017608A" w:rsidRPr="006D2554" w:rsidRDefault="0017608A" w:rsidP="0017608A">
      <w:pPr>
        <w:pStyle w:val="ListParagraph"/>
        <w:numPr>
          <w:ilvl w:val="0"/>
          <w:numId w:val="14"/>
        </w:numPr>
        <w:spacing w:line="480" w:lineRule="auto"/>
        <w:jc w:val="both"/>
        <w:rPr>
          <w:rFonts w:ascii="Times New Roman" w:hAnsi="Times New Roman" w:cs="Times New Roman"/>
          <w:sz w:val="24"/>
          <w:szCs w:val="24"/>
        </w:rPr>
      </w:pPr>
      <w:r w:rsidRPr="006D2554">
        <w:rPr>
          <w:rFonts w:ascii="Times New Roman" w:hAnsi="Times New Roman" w:cs="Times New Roman"/>
          <w:sz w:val="24"/>
          <w:szCs w:val="24"/>
        </w:rPr>
        <w:lastRenderedPageBreak/>
        <w:t>Manfaat Secara Akademis</w:t>
      </w:r>
    </w:p>
    <w:p w14:paraId="2D776D3B" w14:textId="26CA581F" w:rsidR="0017608A" w:rsidRDefault="00A51005" w:rsidP="00A51005">
      <w:pPr>
        <w:pStyle w:val="ListParagraph"/>
        <w:spacing w:line="480" w:lineRule="auto"/>
        <w:ind w:firstLine="720"/>
        <w:jc w:val="both"/>
        <w:rPr>
          <w:rFonts w:ascii="Times New Roman" w:eastAsia="Times New Roman" w:hAnsi="Times New Roman"/>
          <w:i/>
          <w:color w:val="000000"/>
          <w:sz w:val="24"/>
          <w:szCs w:val="24"/>
        </w:rPr>
      </w:pPr>
      <w:r>
        <w:rPr>
          <w:rFonts w:ascii="Times New Roman" w:hAnsi="Times New Roman" w:cs="Times New Roman"/>
          <w:sz w:val="24"/>
          <w:szCs w:val="24"/>
          <w:lang w:val="en-US"/>
        </w:rPr>
        <w:t>P</w:t>
      </w:r>
      <w:r w:rsidR="0017608A" w:rsidRPr="006D2554">
        <w:rPr>
          <w:rFonts w:ascii="Times New Roman" w:hAnsi="Times New Roman" w:cs="Times New Roman"/>
          <w:sz w:val="24"/>
          <w:szCs w:val="24"/>
        </w:rPr>
        <w:t xml:space="preserve">enelitian ini kedepannya diharapkan menjadi bahan atau referensi bagi semua kalangan akademisi serta penegak hukum lainya untuk menambah khasanah ilmu pengetahuan mengenai </w:t>
      </w:r>
      <w:r w:rsidR="0017608A">
        <w:rPr>
          <w:rFonts w:ascii="Times New Roman" w:hAnsi="Times New Roman" w:cs="Times New Roman"/>
          <w:sz w:val="24"/>
          <w:szCs w:val="24"/>
          <w:lang w:val="en-US"/>
        </w:rPr>
        <w:t xml:space="preserve">hukum </w:t>
      </w:r>
      <w:r w:rsidR="0017608A" w:rsidRPr="001F5D10">
        <w:rPr>
          <w:rFonts w:ascii="Times New Roman" w:hAnsi="Times New Roman" w:cs="Times New Roman"/>
          <w:sz w:val="24"/>
          <w:szCs w:val="24"/>
        </w:rPr>
        <w:t xml:space="preserve">Wasiat Wajibah Terhadap Anak Angkat Ditinjau Dari Pasal </w:t>
      </w:r>
      <w:r w:rsidR="00DB0AD3">
        <w:rPr>
          <w:rFonts w:ascii="Times New Roman" w:hAnsi="Times New Roman" w:cs="Times New Roman"/>
          <w:sz w:val="24"/>
          <w:szCs w:val="24"/>
          <w:lang w:val="en-US"/>
        </w:rPr>
        <w:t>209</w:t>
      </w:r>
      <w:r w:rsidR="0017608A" w:rsidRPr="001F5D10">
        <w:rPr>
          <w:rFonts w:ascii="Times New Roman" w:hAnsi="Times New Roman" w:cs="Times New Roman"/>
          <w:sz w:val="24"/>
          <w:szCs w:val="24"/>
        </w:rPr>
        <w:t xml:space="preserve"> Ayat 2 Kompilasi Hukum Islam</w:t>
      </w:r>
    </w:p>
    <w:p w14:paraId="59A6494C" w14:textId="77777777" w:rsidR="0024529D" w:rsidRDefault="0024529D" w:rsidP="0024529D">
      <w:pPr>
        <w:spacing w:after="0" w:line="480" w:lineRule="auto"/>
        <w:ind w:left="567" w:firstLine="567"/>
        <w:jc w:val="both"/>
        <w:rPr>
          <w:rFonts w:ascii="Times New Roman" w:hAnsi="Times New Roman"/>
          <w:b/>
          <w:spacing w:val="8"/>
          <w:sz w:val="24"/>
          <w:szCs w:val="24"/>
        </w:rPr>
      </w:pPr>
    </w:p>
    <w:p w14:paraId="5B56D2C8" w14:textId="77777777" w:rsidR="0024529D" w:rsidRDefault="0024529D" w:rsidP="0024529D">
      <w:pPr>
        <w:spacing w:after="0" w:line="480" w:lineRule="auto"/>
        <w:ind w:left="567" w:firstLine="567"/>
        <w:jc w:val="both"/>
        <w:rPr>
          <w:rFonts w:ascii="Times New Roman" w:hAnsi="Times New Roman"/>
          <w:b/>
          <w:spacing w:val="8"/>
          <w:sz w:val="24"/>
          <w:szCs w:val="24"/>
        </w:rPr>
      </w:pPr>
    </w:p>
    <w:p w14:paraId="2CE12B42" w14:textId="77777777" w:rsidR="0024529D" w:rsidRDefault="0024529D" w:rsidP="0024529D">
      <w:pPr>
        <w:spacing w:after="0" w:line="480" w:lineRule="auto"/>
        <w:ind w:left="567" w:firstLine="567"/>
        <w:jc w:val="both"/>
        <w:rPr>
          <w:rFonts w:ascii="Times New Roman" w:hAnsi="Times New Roman"/>
          <w:b/>
          <w:spacing w:val="8"/>
          <w:sz w:val="24"/>
          <w:szCs w:val="24"/>
        </w:rPr>
      </w:pPr>
    </w:p>
    <w:p w14:paraId="55454C55" w14:textId="77777777" w:rsidR="0024529D" w:rsidRDefault="0024529D" w:rsidP="0024529D">
      <w:pPr>
        <w:spacing w:after="0" w:line="480" w:lineRule="auto"/>
        <w:ind w:left="567" w:firstLine="567"/>
        <w:jc w:val="both"/>
        <w:rPr>
          <w:rFonts w:ascii="Times New Roman" w:hAnsi="Times New Roman"/>
          <w:b/>
          <w:spacing w:val="8"/>
          <w:sz w:val="24"/>
          <w:szCs w:val="24"/>
        </w:rPr>
      </w:pPr>
    </w:p>
    <w:p w14:paraId="5E8E2C0C" w14:textId="77777777" w:rsidR="0024529D" w:rsidRDefault="0024529D" w:rsidP="0024529D">
      <w:pPr>
        <w:spacing w:after="0" w:line="480" w:lineRule="auto"/>
        <w:ind w:left="567" w:firstLine="567"/>
        <w:jc w:val="both"/>
        <w:rPr>
          <w:rFonts w:ascii="Times New Roman" w:hAnsi="Times New Roman"/>
          <w:b/>
          <w:spacing w:val="8"/>
          <w:sz w:val="24"/>
          <w:szCs w:val="24"/>
        </w:rPr>
      </w:pPr>
    </w:p>
    <w:p w14:paraId="0F3CBA07" w14:textId="77777777" w:rsidR="00B306A3" w:rsidRDefault="00B306A3" w:rsidP="0024529D">
      <w:pPr>
        <w:spacing w:after="0" w:line="480" w:lineRule="auto"/>
        <w:ind w:left="567" w:firstLine="567"/>
        <w:jc w:val="both"/>
        <w:rPr>
          <w:rFonts w:ascii="Times New Roman" w:hAnsi="Times New Roman"/>
          <w:b/>
          <w:spacing w:val="8"/>
          <w:sz w:val="24"/>
          <w:szCs w:val="24"/>
        </w:rPr>
      </w:pPr>
    </w:p>
    <w:p w14:paraId="27B96713" w14:textId="77777777" w:rsidR="00B306A3" w:rsidRDefault="00B306A3" w:rsidP="0024529D">
      <w:pPr>
        <w:spacing w:after="0" w:line="480" w:lineRule="auto"/>
        <w:ind w:left="567" w:firstLine="567"/>
        <w:jc w:val="both"/>
        <w:rPr>
          <w:rFonts w:ascii="Times New Roman" w:hAnsi="Times New Roman"/>
          <w:b/>
          <w:spacing w:val="8"/>
          <w:sz w:val="24"/>
          <w:szCs w:val="24"/>
        </w:rPr>
      </w:pPr>
    </w:p>
    <w:p w14:paraId="0EB41727" w14:textId="77777777" w:rsidR="00B306A3" w:rsidRDefault="00B306A3" w:rsidP="0024529D">
      <w:pPr>
        <w:spacing w:after="0" w:line="480" w:lineRule="auto"/>
        <w:ind w:left="567" w:firstLine="567"/>
        <w:jc w:val="both"/>
        <w:rPr>
          <w:rFonts w:ascii="Times New Roman" w:hAnsi="Times New Roman"/>
          <w:b/>
          <w:spacing w:val="8"/>
          <w:sz w:val="24"/>
          <w:szCs w:val="24"/>
        </w:rPr>
      </w:pPr>
    </w:p>
    <w:p w14:paraId="2DE8DF14" w14:textId="77777777" w:rsidR="00B306A3" w:rsidRDefault="00B306A3" w:rsidP="0024529D">
      <w:pPr>
        <w:spacing w:after="0" w:line="480" w:lineRule="auto"/>
        <w:ind w:left="567" w:firstLine="567"/>
        <w:jc w:val="both"/>
        <w:rPr>
          <w:rFonts w:ascii="Times New Roman" w:hAnsi="Times New Roman"/>
          <w:b/>
          <w:spacing w:val="8"/>
          <w:sz w:val="24"/>
          <w:szCs w:val="24"/>
        </w:rPr>
      </w:pPr>
    </w:p>
    <w:p w14:paraId="59C2C6AD" w14:textId="77777777" w:rsidR="00B306A3" w:rsidRDefault="00B306A3" w:rsidP="0024529D">
      <w:pPr>
        <w:spacing w:after="0" w:line="480" w:lineRule="auto"/>
        <w:ind w:left="567" w:firstLine="567"/>
        <w:jc w:val="both"/>
        <w:rPr>
          <w:rFonts w:ascii="Times New Roman" w:hAnsi="Times New Roman"/>
          <w:b/>
          <w:spacing w:val="8"/>
          <w:sz w:val="24"/>
          <w:szCs w:val="24"/>
        </w:rPr>
      </w:pPr>
    </w:p>
    <w:p w14:paraId="204CAE78" w14:textId="77777777" w:rsidR="00B306A3" w:rsidRDefault="00B306A3" w:rsidP="0024529D">
      <w:pPr>
        <w:spacing w:after="0" w:line="480" w:lineRule="auto"/>
        <w:ind w:left="567" w:firstLine="567"/>
        <w:jc w:val="both"/>
        <w:rPr>
          <w:rFonts w:ascii="Times New Roman" w:hAnsi="Times New Roman"/>
          <w:b/>
          <w:spacing w:val="8"/>
          <w:sz w:val="24"/>
          <w:szCs w:val="24"/>
        </w:rPr>
      </w:pPr>
    </w:p>
    <w:p w14:paraId="38CE0058" w14:textId="77777777" w:rsidR="00B306A3" w:rsidRDefault="00B306A3" w:rsidP="0024529D">
      <w:pPr>
        <w:spacing w:after="0" w:line="480" w:lineRule="auto"/>
        <w:ind w:left="567" w:firstLine="567"/>
        <w:jc w:val="both"/>
        <w:rPr>
          <w:rFonts w:ascii="Times New Roman" w:hAnsi="Times New Roman"/>
          <w:b/>
          <w:spacing w:val="8"/>
          <w:sz w:val="24"/>
          <w:szCs w:val="24"/>
        </w:rPr>
      </w:pPr>
    </w:p>
    <w:p w14:paraId="2380CEC3" w14:textId="77777777" w:rsidR="00065053" w:rsidRDefault="00065053" w:rsidP="00EE1262">
      <w:pPr>
        <w:spacing w:after="0" w:line="480" w:lineRule="auto"/>
        <w:jc w:val="both"/>
        <w:rPr>
          <w:rFonts w:ascii="Times New Roman" w:hAnsi="Times New Roman"/>
          <w:b/>
          <w:spacing w:val="8"/>
          <w:sz w:val="24"/>
          <w:szCs w:val="24"/>
        </w:rPr>
      </w:pPr>
    </w:p>
    <w:p w14:paraId="5E82C142" w14:textId="77777777" w:rsidR="00344AC6" w:rsidRDefault="00344AC6" w:rsidP="00EE1262">
      <w:pPr>
        <w:spacing w:after="0" w:line="480" w:lineRule="auto"/>
        <w:jc w:val="both"/>
        <w:rPr>
          <w:rFonts w:ascii="Times New Roman" w:hAnsi="Times New Roman"/>
          <w:b/>
          <w:spacing w:val="8"/>
          <w:sz w:val="24"/>
          <w:szCs w:val="24"/>
        </w:rPr>
      </w:pPr>
    </w:p>
    <w:p w14:paraId="1F88CAB6" w14:textId="77777777" w:rsidR="00B65580" w:rsidRDefault="00B65580" w:rsidP="00B50E3A">
      <w:pPr>
        <w:spacing w:after="0" w:line="480" w:lineRule="auto"/>
        <w:rPr>
          <w:rFonts w:ascii="Times New Roman" w:hAnsi="Times New Roman"/>
          <w:b/>
          <w:spacing w:val="8"/>
          <w:sz w:val="24"/>
          <w:szCs w:val="24"/>
        </w:rPr>
      </w:pPr>
    </w:p>
    <w:p w14:paraId="5DD56EFF" w14:textId="77777777" w:rsidR="00B50E3A" w:rsidRDefault="00B50E3A" w:rsidP="00B50E3A">
      <w:pPr>
        <w:spacing w:after="0" w:line="480" w:lineRule="auto"/>
        <w:rPr>
          <w:rFonts w:ascii="Times New Roman" w:hAnsi="Times New Roman"/>
          <w:b/>
          <w:spacing w:val="8"/>
          <w:sz w:val="24"/>
          <w:szCs w:val="24"/>
        </w:rPr>
      </w:pPr>
    </w:p>
    <w:p w14:paraId="0F835FAC" w14:textId="77777777" w:rsidR="001A629F" w:rsidRDefault="001A629F" w:rsidP="00EE1262">
      <w:pPr>
        <w:spacing w:after="0" w:line="480" w:lineRule="auto"/>
        <w:jc w:val="center"/>
        <w:rPr>
          <w:rFonts w:ascii="Times New Roman" w:hAnsi="Times New Roman"/>
          <w:b/>
          <w:spacing w:val="8"/>
          <w:sz w:val="24"/>
          <w:szCs w:val="24"/>
        </w:rPr>
        <w:sectPr w:rsidR="001A629F" w:rsidSect="00770104">
          <w:headerReference w:type="default" r:id="rId21"/>
          <w:footerReference w:type="default" r:id="rId22"/>
          <w:pgSz w:w="12240" w:h="15840"/>
          <w:pgMar w:top="2268" w:right="1701" w:bottom="1701" w:left="2268" w:header="720" w:footer="720" w:gutter="0"/>
          <w:pgNumType w:start="1" w:chapStyle="1"/>
          <w:cols w:space="720"/>
          <w:titlePg/>
          <w:docGrid w:linePitch="360"/>
        </w:sectPr>
      </w:pPr>
    </w:p>
    <w:p w14:paraId="60102665" w14:textId="372B3455" w:rsidR="00065053" w:rsidRDefault="00EE1262" w:rsidP="00EE1262">
      <w:pPr>
        <w:spacing w:after="0" w:line="480" w:lineRule="auto"/>
        <w:jc w:val="center"/>
        <w:rPr>
          <w:rFonts w:ascii="Times New Roman" w:hAnsi="Times New Roman"/>
          <w:b/>
          <w:spacing w:val="8"/>
          <w:sz w:val="24"/>
          <w:szCs w:val="24"/>
        </w:rPr>
      </w:pPr>
      <w:r>
        <w:rPr>
          <w:rFonts w:ascii="Times New Roman" w:hAnsi="Times New Roman"/>
          <w:b/>
          <w:spacing w:val="8"/>
          <w:sz w:val="24"/>
          <w:szCs w:val="24"/>
        </w:rPr>
        <w:lastRenderedPageBreak/>
        <w:t>BAB</w:t>
      </w:r>
      <w:r w:rsidR="00065053">
        <w:rPr>
          <w:rFonts w:ascii="Times New Roman" w:hAnsi="Times New Roman"/>
          <w:b/>
          <w:spacing w:val="8"/>
          <w:sz w:val="24"/>
          <w:szCs w:val="24"/>
        </w:rPr>
        <w:t xml:space="preserve"> II</w:t>
      </w:r>
    </w:p>
    <w:p w14:paraId="669DD0E6" w14:textId="77777777" w:rsidR="00065053" w:rsidRDefault="00065053" w:rsidP="00EE1262">
      <w:pPr>
        <w:spacing w:after="0" w:line="480" w:lineRule="auto"/>
        <w:jc w:val="center"/>
        <w:rPr>
          <w:rFonts w:ascii="Times New Roman" w:hAnsi="Times New Roman"/>
          <w:b/>
          <w:spacing w:val="8"/>
          <w:sz w:val="24"/>
          <w:szCs w:val="24"/>
        </w:rPr>
      </w:pPr>
      <w:r>
        <w:rPr>
          <w:rFonts w:ascii="Times New Roman" w:hAnsi="Times New Roman"/>
          <w:b/>
          <w:spacing w:val="8"/>
          <w:sz w:val="24"/>
          <w:szCs w:val="24"/>
        </w:rPr>
        <w:t>TINJAUAN PUSTAKA</w:t>
      </w:r>
    </w:p>
    <w:p w14:paraId="4F63EA16" w14:textId="77777777" w:rsidR="00065053" w:rsidRDefault="00624B25" w:rsidP="00EE1262">
      <w:pPr>
        <w:spacing w:after="0" w:line="480" w:lineRule="auto"/>
        <w:jc w:val="both"/>
        <w:rPr>
          <w:rFonts w:ascii="Times New Roman" w:hAnsi="Times New Roman"/>
          <w:b/>
          <w:spacing w:val="8"/>
          <w:sz w:val="24"/>
          <w:szCs w:val="24"/>
        </w:rPr>
      </w:pPr>
      <w:r>
        <w:rPr>
          <w:rFonts w:ascii="Times New Roman" w:hAnsi="Times New Roman"/>
          <w:b/>
          <w:spacing w:val="8"/>
          <w:sz w:val="24"/>
          <w:szCs w:val="24"/>
        </w:rPr>
        <w:t xml:space="preserve">2.1. </w:t>
      </w:r>
      <w:r w:rsidR="00065053">
        <w:rPr>
          <w:rFonts w:ascii="Times New Roman" w:hAnsi="Times New Roman"/>
          <w:b/>
          <w:spacing w:val="8"/>
          <w:sz w:val="24"/>
          <w:szCs w:val="24"/>
        </w:rPr>
        <w:t xml:space="preserve">Tinjauan Umum </w:t>
      </w:r>
      <w:r w:rsidR="00065053" w:rsidRPr="00C25378">
        <w:rPr>
          <w:rFonts w:ascii="Times New Roman" w:hAnsi="Times New Roman"/>
          <w:b/>
          <w:spacing w:val="8"/>
          <w:sz w:val="24"/>
          <w:szCs w:val="24"/>
        </w:rPr>
        <w:t>Wasiat</w:t>
      </w:r>
    </w:p>
    <w:p w14:paraId="4718225D" w14:textId="77777777" w:rsidR="00AF1A4C" w:rsidRDefault="00AF1A4C" w:rsidP="00EE1262">
      <w:pPr>
        <w:spacing w:after="0" w:line="480" w:lineRule="auto"/>
        <w:jc w:val="both"/>
        <w:rPr>
          <w:rFonts w:ascii="Times New Roman" w:hAnsi="Times New Roman"/>
          <w:b/>
          <w:spacing w:val="8"/>
          <w:sz w:val="24"/>
          <w:szCs w:val="24"/>
        </w:rPr>
      </w:pPr>
      <w:r>
        <w:rPr>
          <w:rFonts w:ascii="Times New Roman" w:hAnsi="Times New Roman"/>
          <w:b/>
          <w:spacing w:val="8"/>
          <w:sz w:val="24"/>
          <w:szCs w:val="24"/>
        </w:rPr>
        <w:t xml:space="preserve">2.1.1. Pengertian </w:t>
      </w:r>
      <w:r w:rsidRPr="00C25378">
        <w:rPr>
          <w:rFonts w:ascii="Times New Roman" w:hAnsi="Times New Roman"/>
          <w:b/>
          <w:spacing w:val="8"/>
          <w:sz w:val="24"/>
          <w:szCs w:val="24"/>
        </w:rPr>
        <w:t>Wasiat</w:t>
      </w:r>
    </w:p>
    <w:p w14:paraId="03EB117F" w14:textId="77777777" w:rsidR="00624B25" w:rsidRDefault="00624B25" w:rsidP="00EE1262">
      <w:pPr>
        <w:spacing w:after="0" w:line="480" w:lineRule="auto"/>
        <w:ind w:left="567" w:firstLine="567"/>
        <w:jc w:val="both"/>
        <w:rPr>
          <w:rFonts w:ascii="Times New Roman" w:hAnsi="Times New Roman"/>
          <w:spacing w:val="8"/>
          <w:sz w:val="24"/>
          <w:szCs w:val="24"/>
        </w:rPr>
      </w:pPr>
      <w:r w:rsidRPr="00624B25">
        <w:rPr>
          <w:rFonts w:ascii="Times New Roman" w:hAnsi="Times New Roman"/>
          <w:spacing w:val="8"/>
          <w:sz w:val="24"/>
          <w:szCs w:val="24"/>
        </w:rPr>
        <w:t>Wasiat merupakan salah satu peraturan yang terdapat dalam al-Qur‟an dan as-Sunnah dan juga juga merupakan peraturan yang berhubungan antar manusia berkaitan dengan nilai ibadah dan soial. Ada beberapa kata wasiat yang terdapat dalam Al-Qur‟an, antara lain sebaga beriku</w:t>
      </w:r>
      <w:r>
        <w:rPr>
          <w:rFonts w:ascii="Times New Roman" w:hAnsi="Times New Roman"/>
          <w:spacing w:val="8"/>
          <w:sz w:val="24"/>
          <w:szCs w:val="24"/>
        </w:rPr>
        <w:t>t;</w:t>
      </w:r>
    </w:p>
    <w:p w14:paraId="6C0AE217" w14:textId="77777777" w:rsidR="00624B25" w:rsidRDefault="00624B25" w:rsidP="00624B25">
      <w:pPr>
        <w:pStyle w:val="ListParagraph"/>
        <w:numPr>
          <w:ilvl w:val="0"/>
          <w:numId w:val="5"/>
        </w:numPr>
        <w:spacing w:after="0" w:line="480" w:lineRule="auto"/>
        <w:jc w:val="both"/>
        <w:rPr>
          <w:rFonts w:ascii="Times New Roman" w:hAnsi="Times New Roman"/>
          <w:spacing w:val="8"/>
          <w:sz w:val="24"/>
          <w:szCs w:val="24"/>
        </w:rPr>
      </w:pPr>
      <w:r w:rsidRPr="00624B25">
        <w:rPr>
          <w:rFonts w:ascii="Times New Roman" w:hAnsi="Times New Roman"/>
          <w:spacing w:val="8"/>
          <w:sz w:val="24"/>
          <w:szCs w:val="24"/>
        </w:rPr>
        <w:t>Surat Al-An’am ayat 151</w:t>
      </w:r>
    </w:p>
    <w:p w14:paraId="78908BF5" w14:textId="77777777" w:rsidR="00624B25" w:rsidRPr="00624B25" w:rsidRDefault="00624B25" w:rsidP="00624B25">
      <w:pPr>
        <w:pStyle w:val="ListParagraph"/>
        <w:numPr>
          <w:ilvl w:val="0"/>
          <w:numId w:val="5"/>
        </w:numPr>
        <w:spacing w:after="0" w:line="480" w:lineRule="auto"/>
        <w:jc w:val="both"/>
        <w:rPr>
          <w:rFonts w:ascii="Times New Roman" w:hAnsi="Times New Roman"/>
          <w:spacing w:val="8"/>
          <w:sz w:val="24"/>
          <w:szCs w:val="24"/>
        </w:rPr>
      </w:pPr>
      <w:r w:rsidRPr="00624B25">
        <w:rPr>
          <w:rFonts w:ascii="Times New Roman" w:hAnsi="Times New Roman"/>
          <w:spacing w:val="8"/>
          <w:sz w:val="24"/>
          <w:szCs w:val="24"/>
          <w:lang w:val="en-US"/>
        </w:rPr>
        <w:t>Surat Al-An’am ayat 153</w:t>
      </w:r>
    </w:p>
    <w:p w14:paraId="5C561CBB" w14:textId="77777777" w:rsidR="00624B25" w:rsidRPr="00624B25" w:rsidRDefault="00624B25" w:rsidP="00624B25">
      <w:pPr>
        <w:pStyle w:val="ListParagraph"/>
        <w:numPr>
          <w:ilvl w:val="0"/>
          <w:numId w:val="5"/>
        </w:numPr>
        <w:spacing w:after="0" w:line="480" w:lineRule="auto"/>
        <w:jc w:val="both"/>
        <w:rPr>
          <w:rFonts w:ascii="Times New Roman" w:hAnsi="Times New Roman"/>
          <w:spacing w:val="8"/>
          <w:sz w:val="24"/>
          <w:szCs w:val="24"/>
        </w:rPr>
      </w:pPr>
      <w:r w:rsidRPr="00624B25">
        <w:rPr>
          <w:rFonts w:ascii="Times New Roman" w:hAnsi="Times New Roman"/>
          <w:spacing w:val="8"/>
          <w:sz w:val="24"/>
          <w:szCs w:val="24"/>
          <w:lang w:val="en-US"/>
        </w:rPr>
        <w:t>Surat An-Nisa’ ayat 131</w:t>
      </w:r>
    </w:p>
    <w:p w14:paraId="6E990CF8" w14:textId="77777777" w:rsidR="00624B25" w:rsidRPr="00624B25" w:rsidRDefault="00624B25" w:rsidP="00624B25">
      <w:pPr>
        <w:pStyle w:val="ListParagraph"/>
        <w:numPr>
          <w:ilvl w:val="0"/>
          <w:numId w:val="5"/>
        </w:numPr>
        <w:spacing w:after="0" w:line="480" w:lineRule="auto"/>
        <w:jc w:val="both"/>
        <w:rPr>
          <w:rFonts w:ascii="Times New Roman" w:hAnsi="Times New Roman"/>
          <w:spacing w:val="8"/>
          <w:sz w:val="24"/>
          <w:szCs w:val="24"/>
        </w:rPr>
      </w:pPr>
      <w:r w:rsidRPr="00624B25">
        <w:rPr>
          <w:rFonts w:ascii="Times New Roman" w:hAnsi="Times New Roman"/>
          <w:spacing w:val="8"/>
          <w:sz w:val="24"/>
          <w:szCs w:val="24"/>
          <w:lang w:val="en-US"/>
        </w:rPr>
        <w:t>Surat An-Nisa’ ayat 11</w:t>
      </w:r>
    </w:p>
    <w:p w14:paraId="00937A89" w14:textId="77777777" w:rsidR="00624B25" w:rsidRPr="00624B25" w:rsidRDefault="00624B25" w:rsidP="00624B25">
      <w:pPr>
        <w:pStyle w:val="ListParagraph"/>
        <w:numPr>
          <w:ilvl w:val="0"/>
          <w:numId w:val="5"/>
        </w:numPr>
        <w:spacing w:after="0" w:line="480" w:lineRule="auto"/>
        <w:jc w:val="both"/>
        <w:rPr>
          <w:rFonts w:ascii="Times New Roman" w:hAnsi="Times New Roman"/>
          <w:spacing w:val="8"/>
          <w:sz w:val="24"/>
          <w:szCs w:val="24"/>
        </w:rPr>
      </w:pPr>
      <w:r w:rsidRPr="00624B25">
        <w:rPr>
          <w:rFonts w:ascii="Times New Roman" w:hAnsi="Times New Roman"/>
          <w:spacing w:val="8"/>
          <w:sz w:val="24"/>
          <w:szCs w:val="24"/>
          <w:lang w:val="en-US"/>
        </w:rPr>
        <w:t>Surat Al-Ankabut ayat 8</w:t>
      </w:r>
    </w:p>
    <w:p w14:paraId="34D097BC" w14:textId="77777777" w:rsidR="00624B25" w:rsidRPr="00624B25" w:rsidRDefault="00624B25" w:rsidP="00624B25">
      <w:pPr>
        <w:pStyle w:val="ListParagraph"/>
        <w:numPr>
          <w:ilvl w:val="0"/>
          <w:numId w:val="5"/>
        </w:numPr>
        <w:spacing w:after="0" w:line="480" w:lineRule="auto"/>
        <w:jc w:val="both"/>
        <w:rPr>
          <w:rFonts w:ascii="Times New Roman" w:hAnsi="Times New Roman"/>
          <w:spacing w:val="8"/>
          <w:sz w:val="24"/>
          <w:szCs w:val="24"/>
        </w:rPr>
      </w:pPr>
      <w:r w:rsidRPr="00624B25">
        <w:rPr>
          <w:rFonts w:ascii="Times New Roman" w:hAnsi="Times New Roman"/>
          <w:spacing w:val="8"/>
          <w:sz w:val="24"/>
          <w:szCs w:val="24"/>
          <w:lang w:val="en-US"/>
        </w:rPr>
        <w:t>Surat Luqman ayat 14</w:t>
      </w:r>
    </w:p>
    <w:p w14:paraId="4159E974" w14:textId="77777777" w:rsidR="00624B25" w:rsidRPr="00624B25" w:rsidRDefault="00624B25" w:rsidP="00624B25">
      <w:pPr>
        <w:pStyle w:val="ListParagraph"/>
        <w:numPr>
          <w:ilvl w:val="0"/>
          <w:numId w:val="5"/>
        </w:numPr>
        <w:spacing w:after="0" w:line="480" w:lineRule="auto"/>
        <w:jc w:val="both"/>
        <w:rPr>
          <w:rFonts w:ascii="Times New Roman" w:hAnsi="Times New Roman"/>
          <w:spacing w:val="8"/>
          <w:sz w:val="24"/>
          <w:szCs w:val="24"/>
        </w:rPr>
      </w:pPr>
      <w:r w:rsidRPr="00624B25">
        <w:rPr>
          <w:rFonts w:ascii="Times New Roman" w:hAnsi="Times New Roman"/>
          <w:spacing w:val="8"/>
          <w:sz w:val="24"/>
          <w:szCs w:val="24"/>
          <w:lang w:val="en-US"/>
        </w:rPr>
        <w:t>Surat As-Syura ayat 13</w:t>
      </w:r>
    </w:p>
    <w:p w14:paraId="315DEA89" w14:textId="77777777" w:rsidR="00624B25" w:rsidRPr="00624B25" w:rsidRDefault="00624B25" w:rsidP="00624B25">
      <w:pPr>
        <w:pStyle w:val="ListParagraph"/>
        <w:numPr>
          <w:ilvl w:val="0"/>
          <w:numId w:val="5"/>
        </w:numPr>
        <w:spacing w:after="0" w:line="480" w:lineRule="auto"/>
        <w:jc w:val="both"/>
        <w:rPr>
          <w:rFonts w:ascii="Times New Roman" w:hAnsi="Times New Roman"/>
          <w:spacing w:val="8"/>
          <w:sz w:val="24"/>
          <w:szCs w:val="24"/>
        </w:rPr>
      </w:pPr>
      <w:r w:rsidRPr="00624B25">
        <w:rPr>
          <w:rFonts w:ascii="Times New Roman" w:hAnsi="Times New Roman"/>
          <w:spacing w:val="8"/>
          <w:sz w:val="24"/>
          <w:szCs w:val="24"/>
          <w:lang w:val="en-US"/>
        </w:rPr>
        <w:t>Surat Ahqaf ayat 15</w:t>
      </w:r>
    </w:p>
    <w:p w14:paraId="7AFB4E67" w14:textId="77777777" w:rsidR="00624B25" w:rsidRPr="00624B25" w:rsidRDefault="00624B25" w:rsidP="00624B25">
      <w:pPr>
        <w:pStyle w:val="ListParagraph"/>
        <w:numPr>
          <w:ilvl w:val="0"/>
          <w:numId w:val="5"/>
        </w:numPr>
        <w:spacing w:after="0" w:line="480" w:lineRule="auto"/>
        <w:jc w:val="both"/>
        <w:rPr>
          <w:rFonts w:ascii="Times New Roman" w:hAnsi="Times New Roman"/>
          <w:spacing w:val="8"/>
          <w:sz w:val="24"/>
          <w:szCs w:val="24"/>
        </w:rPr>
      </w:pPr>
      <w:r w:rsidRPr="00624B25">
        <w:rPr>
          <w:rFonts w:ascii="Times New Roman" w:hAnsi="Times New Roman"/>
          <w:spacing w:val="8"/>
          <w:sz w:val="24"/>
          <w:szCs w:val="24"/>
          <w:lang w:val="en-US"/>
        </w:rPr>
        <w:t>Surat Al Baqarah ayat 180</w:t>
      </w:r>
    </w:p>
    <w:p w14:paraId="15FBADF2" w14:textId="77777777" w:rsidR="00624B25" w:rsidRDefault="00624B25" w:rsidP="00624B25">
      <w:pPr>
        <w:spacing w:after="0" w:line="480" w:lineRule="auto"/>
        <w:ind w:left="567" w:firstLine="567"/>
        <w:jc w:val="both"/>
        <w:rPr>
          <w:rFonts w:ascii="Times New Roman" w:hAnsi="Times New Roman"/>
          <w:spacing w:val="8"/>
          <w:sz w:val="24"/>
          <w:szCs w:val="24"/>
        </w:rPr>
      </w:pPr>
      <w:r w:rsidRPr="00624B25">
        <w:rPr>
          <w:rFonts w:ascii="Times New Roman" w:hAnsi="Times New Roman"/>
          <w:spacing w:val="8"/>
          <w:sz w:val="24"/>
          <w:szCs w:val="24"/>
        </w:rPr>
        <w:t xml:space="preserve">Adapun yang akan dibahas dalam adalah wasiat yang berhubungan dengan harta kekayaan sebagaimana yang dimaksud kata wasiat daam surat A-Baqarah ayat 180 yang telah disebutkan di atas. Dapat diambil kesimpulan bahwa wasiat yang dimaksud dalam ayat tersebut dianjurkan </w:t>
      </w:r>
      <w:r w:rsidRPr="00624B25">
        <w:rPr>
          <w:rFonts w:ascii="Times New Roman" w:hAnsi="Times New Roman"/>
          <w:spacing w:val="8"/>
          <w:sz w:val="24"/>
          <w:szCs w:val="24"/>
        </w:rPr>
        <w:lastRenderedPageBreak/>
        <w:t>kepada orang yang banyak harta sebagai ibadah dalam rangka menjalin silaturahmi dan kekerabatan.</w:t>
      </w:r>
    </w:p>
    <w:p w14:paraId="734CDF5F" w14:textId="271F268E" w:rsidR="00DC30EA" w:rsidRDefault="00624B25" w:rsidP="00DC30EA">
      <w:pPr>
        <w:spacing w:after="0" w:line="480" w:lineRule="auto"/>
        <w:ind w:left="567" w:firstLine="567"/>
        <w:jc w:val="both"/>
        <w:rPr>
          <w:rFonts w:ascii="Times New Roman" w:hAnsi="Times New Roman"/>
          <w:spacing w:val="8"/>
          <w:sz w:val="24"/>
          <w:szCs w:val="24"/>
        </w:rPr>
      </w:pPr>
      <w:r w:rsidRPr="00624B25">
        <w:rPr>
          <w:rFonts w:ascii="Times New Roman" w:hAnsi="Times New Roman"/>
          <w:spacing w:val="8"/>
          <w:sz w:val="24"/>
          <w:szCs w:val="24"/>
        </w:rPr>
        <w:t xml:space="preserve">Kata wasiat berasal dari bahasa arab, </w:t>
      </w:r>
      <w:r w:rsidR="006C650A" w:rsidRPr="00624B25">
        <w:rPr>
          <w:rFonts w:ascii="Times New Roman" w:hAnsi="Times New Roman"/>
          <w:spacing w:val="8"/>
          <w:sz w:val="24"/>
          <w:szCs w:val="24"/>
        </w:rPr>
        <w:t xml:space="preserve">yakni </w:t>
      </w:r>
      <w:r w:rsidR="006C650A">
        <w:rPr>
          <w:rFonts w:ascii="Times New Roman" w:hAnsi="Times New Roman"/>
          <w:spacing w:val="8"/>
          <w:sz w:val="24"/>
          <w:szCs w:val="24"/>
        </w:rPr>
        <w:t>تٛ</w:t>
      </w:r>
      <w:r w:rsidR="006C650A" w:rsidRPr="00624B25">
        <w:rPr>
          <w:rFonts w:ascii="Times New Roman" w:hAnsi="Times New Roman"/>
          <w:spacing w:val="8"/>
          <w:sz w:val="24"/>
          <w:szCs w:val="24"/>
        </w:rPr>
        <w:t>صَٕان</w:t>
      </w:r>
      <w:r w:rsidR="006C650A">
        <w:rPr>
          <w:rFonts w:ascii="Times New Roman" w:hAnsi="Times New Roman"/>
          <w:spacing w:val="8"/>
          <w:sz w:val="24"/>
          <w:szCs w:val="24"/>
        </w:rPr>
        <w:t xml:space="preserve"> artinya </w:t>
      </w:r>
      <w:r>
        <w:rPr>
          <w:rFonts w:ascii="Times New Roman" w:hAnsi="Times New Roman"/>
          <w:spacing w:val="8"/>
          <w:sz w:val="24"/>
          <w:szCs w:val="24"/>
        </w:rPr>
        <w:t xml:space="preserve">pesan. </w:t>
      </w:r>
      <w:r w:rsidRPr="00624B25">
        <w:rPr>
          <w:rFonts w:ascii="Times New Roman" w:hAnsi="Times New Roman"/>
          <w:spacing w:val="8"/>
          <w:sz w:val="24"/>
          <w:szCs w:val="24"/>
        </w:rPr>
        <w:t xml:space="preserve"> Dalam Kamus Besar Bahasa Indonesia wasiat adalah pesan terakh</w:t>
      </w:r>
      <w:r>
        <w:rPr>
          <w:rFonts w:ascii="Times New Roman" w:hAnsi="Times New Roman"/>
          <w:spacing w:val="8"/>
          <w:sz w:val="24"/>
          <w:szCs w:val="24"/>
        </w:rPr>
        <w:t>ir orang yang meninggal dunia.</w:t>
      </w:r>
      <w:r>
        <w:rPr>
          <w:rStyle w:val="FootnoteReference"/>
          <w:rFonts w:ascii="Times New Roman" w:hAnsi="Times New Roman"/>
          <w:spacing w:val="8"/>
          <w:sz w:val="24"/>
          <w:szCs w:val="24"/>
        </w:rPr>
        <w:footnoteReference w:id="3"/>
      </w:r>
      <w:r w:rsidRPr="00624B25">
        <w:rPr>
          <w:rFonts w:ascii="Times New Roman" w:hAnsi="Times New Roman"/>
          <w:spacing w:val="8"/>
          <w:sz w:val="24"/>
          <w:szCs w:val="24"/>
        </w:rPr>
        <w:t xml:space="preserve"> Wasiat juga dapat diartikan menjadikan harta untuk orang lain. Menurut ulama fiqh, wasiat diartikan kepemilikan yang disandarkan kepada keadaan atau masa setelah kematian seseorang dengan</w:t>
      </w:r>
      <w:r w:rsidR="00DC30EA">
        <w:rPr>
          <w:rFonts w:ascii="Times New Roman" w:hAnsi="Times New Roman"/>
          <w:spacing w:val="8"/>
          <w:sz w:val="24"/>
          <w:szCs w:val="24"/>
        </w:rPr>
        <w:t xml:space="preserve"> </w:t>
      </w:r>
      <w:r w:rsidR="00DC30EA" w:rsidRPr="00DC30EA">
        <w:rPr>
          <w:rFonts w:ascii="Times New Roman" w:hAnsi="Times New Roman"/>
          <w:spacing w:val="8"/>
          <w:sz w:val="24"/>
          <w:szCs w:val="24"/>
        </w:rPr>
        <w:t>cara tabarru’ atau hibah, baik sesuatu yang akan dimiliki tersebut berupa benda berwujud atau hanya sebuah nilai guna barang</w:t>
      </w:r>
    </w:p>
    <w:p w14:paraId="67224422" w14:textId="77777777" w:rsidR="00DC30EA" w:rsidRDefault="00DC30EA" w:rsidP="00DC30EA">
      <w:pPr>
        <w:spacing w:after="0" w:line="480" w:lineRule="auto"/>
        <w:ind w:left="567" w:firstLine="567"/>
        <w:jc w:val="both"/>
        <w:rPr>
          <w:rFonts w:ascii="Times New Roman" w:hAnsi="Times New Roman"/>
          <w:spacing w:val="8"/>
          <w:sz w:val="24"/>
          <w:szCs w:val="24"/>
        </w:rPr>
      </w:pPr>
      <w:r w:rsidRPr="00DC30EA">
        <w:rPr>
          <w:rFonts w:ascii="Times New Roman" w:hAnsi="Times New Roman"/>
          <w:spacing w:val="8"/>
          <w:sz w:val="24"/>
          <w:szCs w:val="24"/>
        </w:rPr>
        <w:t>Dalam istilah syara‟, wasiat adalah pemberian seseorang kepada orang lain baik berupa barang, piutang ataupun manfaat untuk dimiliki orang lain sebagai penerima wasiat sesudah orang yang berwasiat meninggal dunia. Sebagian fuqaha mendefinisikan wasiat adalah pemberian hak milik secara sukarela yang dilaksanakan pemberinya meninggal dunia</w:t>
      </w:r>
      <w:r>
        <w:rPr>
          <w:rStyle w:val="FootnoteReference"/>
          <w:rFonts w:ascii="Times New Roman" w:hAnsi="Times New Roman"/>
          <w:spacing w:val="8"/>
          <w:sz w:val="24"/>
          <w:szCs w:val="24"/>
        </w:rPr>
        <w:footnoteReference w:id="4"/>
      </w:r>
    </w:p>
    <w:p w14:paraId="289CB9AC" w14:textId="7741E2E3" w:rsidR="007E631E" w:rsidRDefault="009565F2" w:rsidP="00DC30EA">
      <w:pPr>
        <w:spacing w:after="0" w:line="480" w:lineRule="auto"/>
        <w:ind w:left="567" w:firstLine="567"/>
        <w:jc w:val="both"/>
        <w:rPr>
          <w:rFonts w:ascii="Times New Roman" w:hAnsi="Times New Roman"/>
          <w:spacing w:val="8"/>
          <w:sz w:val="24"/>
          <w:szCs w:val="24"/>
        </w:rPr>
      </w:pPr>
      <w:r>
        <w:rPr>
          <w:rFonts w:ascii="Times New Roman" w:hAnsi="Times New Roman"/>
          <w:spacing w:val="8"/>
          <w:sz w:val="24"/>
          <w:szCs w:val="24"/>
        </w:rPr>
        <w:t>Menurut “</w:t>
      </w:r>
      <w:r w:rsidR="007E631E" w:rsidRPr="007E631E">
        <w:rPr>
          <w:rFonts w:ascii="Times New Roman" w:hAnsi="Times New Roman"/>
          <w:spacing w:val="8"/>
          <w:sz w:val="24"/>
          <w:szCs w:val="24"/>
        </w:rPr>
        <w:t xml:space="preserve">Abd Al-Rahim dalam bukunya Al-Muhadlarat fi Al-Mirats Al-Muqaran yang dikutip oleh Ahmad Rofiq dalam bukum Fiqh Mawaris, mendefinisikan wasiat adalah tindakan seseorang yang memberikan hak kepada orang lain untuk memiliki sesuatu baik berupa benda atau manfaat </w:t>
      </w:r>
      <w:r w:rsidR="007E631E" w:rsidRPr="007E631E">
        <w:rPr>
          <w:rFonts w:ascii="Times New Roman" w:hAnsi="Times New Roman"/>
          <w:spacing w:val="8"/>
          <w:sz w:val="24"/>
          <w:szCs w:val="24"/>
        </w:rPr>
        <w:lastRenderedPageBreak/>
        <w:t>secara sukarela dan tidak mengharapkan imbalan yang pelaksanaannya ditangguhkan setelah peristiwa kematian orang yang memberi wasiat</w:t>
      </w:r>
      <w:r w:rsidR="007E631E">
        <w:rPr>
          <w:rStyle w:val="FootnoteReference"/>
          <w:rFonts w:ascii="Times New Roman" w:hAnsi="Times New Roman"/>
          <w:spacing w:val="8"/>
          <w:sz w:val="24"/>
          <w:szCs w:val="24"/>
        </w:rPr>
        <w:footnoteReference w:id="5"/>
      </w:r>
    </w:p>
    <w:p w14:paraId="1F8BD5DA" w14:textId="77777777" w:rsidR="001A62A1" w:rsidRDefault="001A62A1" w:rsidP="00DC30EA">
      <w:pPr>
        <w:spacing w:after="0" w:line="480" w:lineRule="auto"/>
        <w:ind w:left="567" w:firstLine="567"/>
        <w:jc w:val="both"/>
        <w:rPr>
          <w:rFonts w:ascii="Times New Roman" w:hAnsi="Times New Roman"/>
          <w:spacing w:val="8"/>
          <w:sz w:val="24"/>
          <w:szCs w:val="24"/>
        </w:rPr>
      </w:pPr>
      <w:r w:rsidRPr="001A62A1">
        <w:rPr>
          <w:rFonts w:ascii="Times New Roman" w:hAnsi="Times New Roman"/>
          <w:spacing w:val="8"/>
          <w:sz w:val="24"/>
          <w:szCs w:val="24"/>
        </w:rPr>
        <w:t>Wasiat yang diatur dalam Kompilasi Hukum Islam termuat dalam bab V yaitu Pasal 194 sampai dengan Pasal 209. Pengertian wasiat sendiri terdapat dalam Pasal 194 huruf f yang berbunyi, “Wasiat adalah pemberian suatu benda dari pewaris kepada orang lain atau lembaga yang akan berlaku setelah pewaris meninggal dunia</w:t>
      </w:r>
      <w:r>
        <w:rPr>
          <w:rStyle w:val="FootnoteReference"/>
          <w:rFonts w:ascii="Times New Roman" w:hAnsi="Times New Roman"/>
          <w:spacing w:val="8"/>
          <w:sz w:val="24"/>
          <w:szCs w:val="24"/>
        </w:rPr>
        <w:footnoteReference w:id="6"/>
      </w:r>
    </w:p>
    <w:p w14:paraId="5297C1EB" w14:textId="77777777" w:rsidR="008E7327" w:rsidRDefault="008E7327" w:rsidP="00DC30EA">
      <w:pPr>
        <w:spacing w:after="0" w:line="480" w:lineRule="auto"/>
        <w:ind w:left="567" w:firstLine="567"/>
        <w:jc w:val="both"/>
        <w:rPr>
          <w:rFonts w:ascii="Times New Roman" w:hAnsi="Times New Roman"/>
          <w:spacing w:val="8"/>
          <w:sz w:val="24"/>
          <w:szCs w:val="24"/>
        </w:rPr>
      </w:pPr>
      <w:r w:rsidRPr="008E7327">
        <w:rPr>
          <w:rFonts w:ascii="Times New Roman" w:hAnsi="Times New Roman"/>
          <w:spacing w:val="8"/>
          <w:sz w:val="24"/>
          <w:szCs w:val="24"/>
        </w:rPr>
        <w:t>Wasiat menurut Imam Maliki sebagaimana dikutip oleh M. Idris Ramulyo dengan judul Hukum Kewarisan Islam (Studi Kasus, Perbandingan Ajaran Syafi‟i (Patrilinial), Hazairin (Bilateral) dan Praktek di Pengadilan Agama) adalah suatu perikatan yang mengharuskan penerima wasiat mendapatkan sepertiga harta peninggalan setelah pewasiat meninggal dunia atau mengharuskan penggantian hak sepertiga harta peninggalan pewasiat kepada penerima wasiat setelah meninggalnya pewasiat. Sedangkan menurut Imam Hanafi dalam buku yang sama, wasiat adalah pemberian hak secara sukarela yang pelaksanaannya ditangguhkan setelah adanya peristiwa kematian dari yang memberikan wasiat, baik berupa barang maupun manfaat</w:t>
      </w:r>
      <w:r>
        <w:rPr>
          <w:rStyle w:val="FootnoteReference"/>
          <w:rFonts w:ascii="Times New Roman" w:hAnsi="Times New Roman"/>
          <w:spacing w:val="8"/>
          <w:sz w:val="24"/>
          <w:szCs w:val="24"/>
        </w:rPr>
        <w:footnoteReference w:id="7"/>
      </w:r>
    </w:p>
    <w:p w14:paraId="22F73747" w14:textId="77777777" w:rsidR="008E7327" w:rsidRDefault="008E7327" w:rsidP="008E7327">
      <w:pPr>
        <w:spacing w:after="0" w:line="480" w:lineRule="auto"/>
        <w:ind w:left="567" w:firstLine="567"/>
        <w:jc w:val="both"/>
        <w:rPr>
          <w:rFonts w:ascii="Times New Roman" w:hAnsi="Times New Roman"/>
          <w:spacing w:val="8"/>
          <w:sz w:val="24"/>
          <w:szCs w:val="24"/>
        </w:rPr>
      </w:pPr>
      <w:r w:rsidRPr="008E7327">
        <w:rPr>
          <w:rFonts w:ascii="Times New Roman" w:hAnsi="Times New Roman"/>
          <w:spacing w:val="8"/>
          <w:sz w:val="24"/>
          <w:szCs w:val="24"/>
        </w:rPr>
        <w:lastRenderedPageBreak/>
        <w:t>Menurut Eman Suparman, yang dikutip oleh Abdul Manan dalam bukunya Aneka Masalah Hukum Perdata Islam di Indonesia, dalam hukum adat wasiat adalah pemberian yang dilakukan oleh seseorang kepada ahli waris atau orang tertentu yang pelaksanaannya diakukan setelah orang yang</w:t>
      </w:r>
      <w:r>
        <w:rPr>
          <w:rFonts w:ascii="Times New Roman" w:hAnsi="Times New Roman"/>
          <w:spacing w:val="8"/>
          <w:sz w:val="24"/>
          <w:szCs w:val="24"/>
        </w:rPr>
        <w:t xml:space="preserve"> </w:t>
      </w:r>
      <w:r w:rsidRPr="008E7327">
        <w:rPr>
          <w:rFonts w:ascii="Times New Roman" w:hAnsi="Times New Roman"/>
          <w:spacing w:val="8"/>
          <w:sz w:val="24"/>
          <w:szCs w:val="24"/>
        </w:rPr>
        <w:t>memberikan wasiat itu meninggal dunia. Wasiat tersebut biasanya dilakukan untuk menghindarkan persengketaan atau mewujudkan rasa kasih sayang dari pemberi wasiat kepada penerimanya</w:t>
      </w:r>
      <w:r>
        <w:rPr>
          <w:rStyle w:val="FootnoteReference"/>
          <w:rFonts w:ascii="Times New Roman" w:hAnsi="Times New Roman"/>
          <w:spacing w:val="8"/>
          <w:sz w:val="24"/>
          <w:szCs w:val="24"/>
        </w:rPr>
        <w:footnoteReference w:id="8"/>
      </w:r>
    </w:p>
    <w:p w14:paraId="01106FA5" w14:textId="77777777" w:rsidR="008E7327" w:rsidRDefault="008E7327" w:rsidP="008E7327">
      <w:pPr>
        <w:spacing w:after="0" w:line="480" w:lineRule="auto"/>
        <w:ind w:left="567" w:firstLine="567"/>
        <w:jc w:val="both"/>
        <w:rPr>
          <w:rFonts w:ascii="Times New Roman" w:hAnsi="Times New Roman"/>
          <w:spacing w:val="8"/>
          <w:sz w:val="24"/>
          <w:szCs w:val="24"/>
        </w:rPr>
      </w:pPr>
      <w:r w:rsidRPr="008E7327">
        <w:rPr>
          <w:rFonts w:ascii="Times New Roman" w:hAnsi="Times New Roman"/>
          <w:spacing w:val="8"/>
          <w:sz w:val="24"/>
          <w:szCs w:val="24"/>
        </w:rPr>
        <w:t>Pengertian wasiat menurut Teungku Muhammad Hasbi ash-Shiddieqy adalah suatu tasharruf terhadap harta peninggalan yang akan dilaksanakan sesudah orangyang berwasiat meninggal dunia yang dilakukan dengan sukarela dalam segala keadaan.</w:t>
      </w:r>
      <w:r>
        <w:rPr>
          <w:rStyle w:val="FootnoteReference"/>
          <w:rFonts w:ascii="Times New Roman" w:hAnsi="Times New Roman"/>
          <w:spacing w:val="8"/>
          <w:sz w:val="24"/>
          <w:szCs w:val="24"/>
        </w:rPr>
        <w:footnoteReference w:id="9"/>
      </w:r>
    </w:p>
    <w:p w14:paraId="6E97C00A" w14:textId="77777777" w:rsidR="004A19FF" w:rsidRDefault="004A19FF" w:rsidP="004A19FF">
      <w:pPr>
        <w:spacing w:after="0" w:line="480" w:lineRule="auto"/>
        <w:jc w:val="both"/>
        <w:rPr>
          <w:rFonts w:ascii="Times New Roman" w:hAnsi="Times New Roman"/>
          <w:b/>
          <w:spacing w:val="8"/>
          <w:sz w:val="24"/>
          <w:szCs w:val="24"/>
        </w:rPr>
      </w:pPr>
      <w:r w:rsidRPr="004A19FF">
        <w:rPr>
          <w:rFonts w:ascii="Times New Roman" w:hAnsi="Times New Roman"/>
          <w:b/>
          <w:spacing w:val="8"/>
          <w:sz w:val="24"/>
          <w:szCs w:val="24"/>
        </w:rPr>
        <w:t>2.1.2. Dasar Hukum Wasiat</w:t>
      </w:r>
    </w:p>
    <w:p w14:paraId="4EAF3B31" w14:textId="77777777" w:rsidR="00624B25" w:rsidRPr="00A56196" w:rsidRDefault="004A19FF" w:rsidP="004A19FF">
      <w:pPr>
        <w:pStyle w:val="ListParagraph"/>
        <w:numPr>
          <w:ilvl w:val="0"/>
          <w:numId w:val="6"/>
        </w:numPr>
        <w:spacing w:after="0" w:line="480" w:lineRule="auto"/>
        <w:jc w:val="both"/>
        <w:rPr>
          <w:rFonts w:ascii="Times New Roman" w:hAnsi="Times New Roman"/>
          <w:b/>
          <w:spacing w:val="8"/>
          <w:sz w:val="24"/>
          <w:szCs w:val="24"/>
        </w:rPr>
      </w:pPr>
      <w:r w:rsidRPr="00A56196">
        <w:rPr>
          <w:rFonts w:ascii="Times New Roman" w:hAnsi="Times New Roman"/>
          <w:b/>
          <w:spacing w:val="8"/>
          <w:sz w:val="24"/>
          <w:szCs w:val="24"/>
        </w:rPr>
        <w:t>Al-Qur‟an</w:t>
      </w:r>
    </w:p>
    <w:p w14:paraId="337E9A0C" w14:textId="719F9684" w:rsidR="004A19FF" w:rsidRDefault="006C650A" w:rsidP="004A19FF">
      <w:pPr>
        <w:pStyle w:val="ListParagraph"/>
        <w:spacing w:after="0" w:line="480" w:lineRule="auto"/>
        <w:jc w:val="both"/>
        <w:rPr>
          <w:rFonts w:ascii="Times New Roman" w:hAnsi="Times New Roman"/>
          <w:b/>
          <w:spacing w:val="8"/>
          <w:sz w:val="24"/>
          <w:szCs w:val="24"/>
          <w:lang w:val="en-US"/>
        </w:rPr>
      </w:pPr>
      <w:r>
        <w:rPr>
          <w:noProof/>
          <w:lang w:val="en-US"/>
        </w:rPr>
        <w:drawing>
          <wp:anchor distT="0" distB="0" distL="114300" distR="114300" simplePos="0" relativeHeight="251678720" behindDoc="1" locked="0" layoutInCell="1" allowOverlap="1" wp14:anchorId="5DE06FB2" wp14:editId="1988E82A">
            <wp:simplePos x="0" y="0"/>
            <wp:positionH relativeFrom="column">
              <wp:posOffset>428625</wp:posOffset>
            </wp:positionH>
            <wp:positionV relativeFrom="paragraph">
              <wp:posOffset>156210</wp:posOffset>
            </wp:positionV>
            <wp:extent cx="5023485" cy="1266825"/>
            <wp:effectExtent l="0" t="0" r="571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77" t="56774" r="25054" b="13549"/>
                    <a:stretch/>
                  </pic:blipFill>
                  <pic:spPr bwMode="auto">
                    <a:xfrm>
                      <a:off x="0" y="0"/>
                      <a:ext cx="502348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9FF" w:rsidRPr="0068721A">
        <w:rPr>
          <w:rFonts w:ascii="Times New Roman" w:hAnsi="Times New Roman"/>
          <w:b/>
          <w:spacing w:val="8"/>
          <w:sz w:val="24"/>
          <w:szCs w:val="24"/>
          <w:lang w:val="en-US"/>
        </w:rPr>
        <w:t>Surat Al Baqarah ayat 180</w:t>
      </w:r>
    </w:p>
    <w:p w14:paraId="0F6D1152" w14:textId="1ED522AA" w:rsidR="006C650A" w:rsidRDefault="006C650A" w:rsidP="004A19FF">
      <w:pPr>
        <w:pStyle w:val="ListParagraph"/>
        <w:spacing w:after="0" w:line="480" w:lineRule="auto"/>
        <w:jc w:val="both"/>
        <w:rPr>
          <w:rFonts w:ascii="Times New Roman" w:hAnsi="Times New Roman"/>
          <w:b/>
          <w:spacing w:val="8"/>
          <w:sz w:val="24"/>
          <w:szCs w:val="24"/>
          <w:lang w:val="en-US"/>
        </w:rPr>
      </w:pPr>
    </w:p>
    <w:p w14:paraId="13443E2B" w14:textId="68BDF5DB" w:rsidR="006C650A" w:rsidRPr="0068721A" w:rsidRDefault="006C650A" w:rsidP="004A19FF">
      <w:pPr>
        <w:pStyle w:val="ListParagraph"/>
        <w:spacing w:after="0" w:line="480" w:lineRule="auto"/>
        <w:jc w:val="both"/>
        <w:rPr>
          <w:rFonts w:ascii="Times New Roman" w:hAnsi="Times New Roman"/>
          <w:b/>
          <w:spacing w:val="8"/>
          <w:sz w:val="24"/>
          <w:szCs w:val="24"/>
          <w:lang w:val="en-US"/>
        </w:rPr>
      </w:pPr>
    </w:p>
    <w:p w14:paraId="1AE890A2" w14:textId="734CE126" w:rsidR="00624B25" w:rsidRDefault="00624B25" w:rsidP="00666AA4">
      <w:pPr>
        <w:pStyle w:val="ListParagraph"/>
        <w:spacing w:after="0" w:line="480" w:lineRule="auto"/>
        <w:jc w:val="both"/>
        <w:rPr>
          <w:rFonts w:ascii="Times New Roman" w:hAnsi="Times New Roman"/>
          <w:spacing w:val="8"/>
          <w:sz w:val="24"/>
          <w:szCs w:val="24"/>
        </w:rPr>
      </w:pPr>
    </w:p>
    <w:p w14:paraId="3A16ECF6" w14:textId="33BDA55E" w:rsidR="00B65580" w:rsidRDefault="00183FF9" w:rsidP="00B737E9">
      <w:pPr>
        <w:spacing w:after="0" w:line="240" w:lineRule="auto"/>
        <w:ind w:left="2268" w:hanging="1134"/>
        <w:jc w:val="both"/>
        <w:rPr>
          <w:rFonts w:ascii="Times New Roman" w:hAnsi="Times New Roman"/>
          <w:spacing w:val="8"/>
          <w:sz w:val="24"/>
          <w:szCs w:val="24"/>
        </w:rPr>
      </w:pPr>
      <w:r w:rsidRPr="00183FF9">
        <w:rPr>
          <w:rFonts w:ascii="Times New Roman" w:hAnsi="Times New Roman"/>
          <w:spacing w:val="8"/>
          <w:sz w:val="24"/>
          <w:szCs w:val="24"/>
        </w:rPr>
        <w:t>Artinya : “Diwajibkan atas kamu, apabila seorang di antara kamu kedatangan (tanda-tanda) maut, jika ia meninggalkan harta yang banyak, Berwasiat untuk ibu-bapak dan karib kerabatnya secara ma'ruf, (ini adalah) kewajiban at</w:t>
      </w:r>
      <w:r w:rsidR="00666AA4">
        <w:rPr>
          <w:rFonts w:ascii="Times New Roman" w:hAnsi="Times New Roman"/>
          <w:spacing w:val="8"/>
          <w:sz w:val="24"/>
          <w:szCs w:val="24"/>
        </w:rPr>
        <w:t>as orang-orang yang bertakwa.”</w:t>
      </w:r>
      <w:r w:rsidRPr="00183FF9">
        <w:rPr>
          <w:rFonts w:ascii="Times New Roman" w:hAnsi="Times New Roman"/>
          <w:spacing w:val="8"/>
          <w:sz w:val="24"/>
          <w:szCs w:val="24"/>
        </w:rPr>
        <w:t xml:space="preserve"> (QS Al-Baqarah : 180)</w:t>
      </w:r>
    </w:p>
    <w:p w14:paraId="1C8D681F" w14:textId="77777777" w:rsidR="00624B25" w:rsidRDefault="00183FF9" w:rsidP="00624B25">
      <w:pPr>
        <w:spacing w:after="0" w:line="480" w:lineRule="auto"/>
        <w:ind w:left="567" w:firstLine="567"/>
        <w:jc w:val="both"/>
        <w:rPr>
          <w:rFonts w:ascii="Times New Roman" w:hAnsi="Times New Roman"/>
          <w:spacing w:val="8"/>
          <w:sz w:val="24"/>
          <w:szCs w:val="24"/>
        </w:rPr>
      </w:pPr>
      <w:r w:rsidRPr="00183FF9">
        <w:rPr>
          <w:rFonts w:ascii="Times New Roman" w:hAnsi="Times New Roman"/>
          <w:spacing w:val="8"/>
          <w:sz w:val="24"/>
          <w:szCs w:val="24"/>
        </w:rPr>
        <w:lastRenderedPageBreak/>
        <w:t xml:space="preserve"> Ayat tersebut terdapat anjuran wajib bagi seseorang untuk memberikan sepertiga hartanya kepada kerabat karib yang tidak mendap</w:t>
      </w:r>
      <w:r w:rsidR="00666AA4">
        <w:rPr>
          <w:rFonts w:ascii="Times New Roman" w:hAnsi="Times New Roman"/>
          <w:spacing w:val="8"/>
          <w:sz w:val="24"/>
          <w:szCs w:val="24"/>
        </w:rPr>
        <w:t>atkan warisan</w:t>
      </w:r>
      <w:r w:rsidRPr="00183FF9">
        <w:rPr>
          <w:rFonts w:ascii="Times New Roman" w:hAnsi="Times New Roman"/>
          <w:spacing w:val="8"/>
          <w:sz w:val="24"/>
          <w:szCs w:val="24"/>
        </w:rPr>
        <w:t xml:space="preserve"> Pendapat lain yaitu Abu Tsaur mengatakan bahwa wasiat wajib hanya bagi orang yang memiliki hutang atau ia menyimpan harta milik orang lain apa-apa yang belum ia lakukan semasa hidupnya. Apabila orang yang tidak memiliki hutang, maka ia tidak diwajibkan berwasiat</w:t>
      </w:r>
      <w:r w:rsidR="00666AA4">
        <w:rPr>
          <w:rStyle w:val="FootnoteReference"/>
          <w:rFonts w:ascii="Times New Roman" w:hAnsi="Times New Roman"/>
          <w:spacing w:val="8"/>
          <w:sz w:val="24"/>
          <w:szCs w:val="24"/>
        </w:rPr>
        <w:footnoteReference w:id="10"/>
      </w:r>
    </w:p>
    <w:p w14:paraId="77E01D10" w14:textId="54A850DE" w:rsidR="0068721A" w:rsidRPr="0068721A" w:rsidRDefault="006C650A" w:rsidP="0068721A">
      <w:pPr>
        <w:spacing w:after="0" w:line="480" w:lineRule="auto"/>
        <w:ind w:left="567" w:firstLine="142"/>
        <w:jc w:val="both"/>
        <w:rPr>
          <w:rFonts w:ascii="Times New Roman" w:hAnsi="Times New Roman"/>
          <w:b/>
          <w:spacing w:val="8"/>
          <w:sz w:val="24"/>
          <w:szCs w:val="24"/>
        </w:rPr>
      </w:pPr>
      <w:r>
        <w:rPr>
          <w:noProof/>
        </w:rPr>
        <w:drawing>
          <wp:anchor distT="0" distB="0" distL="114300" distR="114300" simplePos="0" relativeHeight="251680768" behindDoc="1" locked="0" layoutInCell="1" allowOverlap="1" wp14:anchorId="566E8670" wp14:editId="24C16ECB">
            <wp:simplePos x="0" y="0"/>
            <wp:positionH relativeFrom="column">
              <wp:posOffset>485775</wp:posOffset>
            </wp:positionH>
            <wp:positionV relativeFrom="paragraph">
              <wp:posOffset>168910</wp:posOffset>
            </wp:positionV>
            <wp:extent cx="4896485" cy="1581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359" t="48710" r="26324" b="16129"/>
                    <a:stretch/>
                  </pic:blipFill>
                  <pic:spPr bwMode="auto">
                    <a:xfrm>
                      <a:off x="0" y="0"/>
                      <a:ext cx="489648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721A" w:rsidRPr="0068721A">
        <w:rPr>
          <w:rFonts w:ascii="Times New Roman" w:hAnsi="Times New Roman"/>
          <w:b/>
          <w:spacing w:val="8"/>
          <w:sz w:val="24"/>
          <w:szCs w:val="24"/>
        </w:rPr>
        <w:t>Surat Al-Baqarah ayat 240</w:t>
      </w:r>
    </w:p>
    <w:p w14:paraId="6BC7EAAB" w14:textId="3559E4B9" w:rsidR="00624B25" w:rsidRDefault="006C650A" w:rsidP="006C650A">
      <w:pPr>
        <w:tabs>
          <w:tab w:val="left" w:pos="3885"/>
        </w:tabs>
        <w:spacing w:after="0" w:line="480" w:lineRule="auto"/>
        <w:ind w:left="567" w:firstLine="567"/>
        <w:jc w:val="both"/>
        <w:rPr>
          <w:rFonts w:ascii="Times New Roman" w:hAnsi="Times New Roman"/>
          <w:spacing w:val="8"/>
          <w:sz w:val="24"/>
          <w:szCs w:val="24"/>
        </w:rPr>
      </w:pPr>
      <w:r>
        <w:rPr>
          <w:rFonts w:ascii="Times New Roman" w:hAnsi="Times New Roman"/>
          <w:spacing w:val="8"/>
          <w:sz w:val="24"/>
          <w:szCs w:val="24"/>
        </w:rPr>
        <w:tab/>
      </w:r>
    </w:p>
    <w:p w14:paraId="6D920D71" w14:textId="77777777" w:rsidR="006C650A" w:rsidRDefault="006C650A" w:rsidP="006C650A">
      <w:pPr>
        <w:tabs>
          <w:tab w:val="left" w:pos="3885"/>
        </w:tabs>
        <w:spacing w:after="0" w:line="480" w:lineRule="auto"/>
        <w:ind w:left="567" w:firstLine="567"/>
        <w:jc w:val="both"/>
        <w:rPr>
          <w:rFonts w:ascii="Times New Roman" w:hAnsi="Times New Roman"/>
          <w:spacing w:val="8"/>
          <w:sz w:val="24"/>
          <w:szCs w:val="24"/>
        </w:rPr>
      </w:pPr>
    </w:p>
    <w:p w14:paraId="171A8843" w14:textId="77777777" w:rsidR="006C650A" w:rsidRDefault="006C650A" w:rsidP="006C650A">
      <w:pPr>
        <w:tabs>
          <w:tab w:val="left" w:pos="3885"/>
        </w:tabs>
        <w:spacing w:after="0" w:line="480" w:lineRule="auto"/>
        <w:ind w:left="567" w:firstLine="567"/>
        <w:jc w:val="both"/>
        <w:rPr>
          <w:rFonts w:ascii="Times New Roman" w:hAnsi="Times New Roman"/>
          <w:spacing w:val="8"/>
          <w:sz w:val="24"/>
          <w:szCs w:val="24"/>
        </w:rPr>
      </w:pPr>
    </w:p>
    <w:p w14:paraId="6FEA2E81" w14:textId="77777777" w:rsidR="006C650A" w:rsidRDefault="006C650A" w:rsidP="006C650A">
      <w:pPr>
        <w:tabs>
          <w:tab w:val="left" w:pos="3885"/>
        </w:tabs>
        <w:spacing w:after="0" w:line="480" w:lineRule="auto"/>
        <w:ind w:left="567" w:firstLine="567"/>
        <w:jc w:val="both"/>
        <w:rPr>
          <w:rFonts w:ascii="Times New Roman" w:hAnsi="Times New Roman"/>
          <w:spacing w:val="8"/>
          <w:sz w:val="24"/>
          <w:szCs w:val="24"/>
        </w:rPr>
      </w:pPr>
    </w:p>
    <w:p w14:paraId="6C234479" w14:textId="77777777" w:rsidR="0037136D" w:rsidRDefault="0037136D" w:rsidP="00A56196">
      <w:pPr>
        <w:spacing w:after="0" w:line="240" w:lineRule="auto"/>
        <w:ind w:left="2268" w:hanging="1134"/>
        <w:jc w:val="both"/>
        <w:rPr>
          <w:rFonts w:ascii="Times New Roman" w:hAnsi="Times New Roman"/>
          <w:spacing w:val="8"/>
          <w:sz w:val="24"/>
          <w:szCs w:val="24"/>
        </w:rPr>
      </w:pPr>
    </w:p>
    <w:p w14:paraId="6F8285B3" w14:textId="77777777" w:rsidR="00624B25" w:rsidRDefault="00A56196" w:rsidP="00A56196">
      <w:pPr>
        <w:spacing w:after="0" w:line="240" w:lineRule="auto"/>
        <w:ind w:left="2268" w:hanging="1134"/>
        <w:jc w:val="both"/>
        <w:rPr>
          <w:rFonts w:ascii="Times New Roman" w:hAnsi="Times New Roman"/>
          <w:spacing w:val="8"/>
          <w:sz w:val="24"/>
          <w:szCs w:val="24"/>
        </w:rPr>
      </w:pPr>
      <w:r w:rsidRPr="00A56196">
        <w:rPr>
          <w:rFonts w:ascii="Times New Roman" w:hAnsi="Times New Roman"/>
          <w:spacing w:val="8"/>
          <w:sz w:val="24"/>
          <w:szCs w:val="24"/>
        </w:rPr>
        <w:t>Artinya : “Dan orang-orang yang akan meninggal dunia di antara kamu dan meninggalkan isteri, hendaklah Berwasiat untuk isteri-isterinya, (yaitu) diberi nafkah hingga setahun lamanya dan tidak disuruh pindah (dari rumahnya). akan tetapi jika mereka pindah (sendiri), Maka tidak ada dosa bagimu (wali atau waris dari yang meninggal) membiarkan mereka berbuat yang ma'ruf terhadap diri mereka. dan Allah Maha Perkasa lagi Maha Bijaksana.” 48 (QS AlBaqarah : 240)</w:t>
      </w:r>
    </w:p>
    <w:p w14:paraId="7D500D4C" w14:textId="77777777" w:rsidR="00624B25" w:rsidRDefault="00624B25" w:rsidP="00624B25">
      <w:pPr>
        <w:spacing w:after="0" w:line="480" w:lineRule="auto"/>
        <w:ind w:left="567" w:firstLine="567"/>
        <w:jc w:val="both"/>
        <w:rPr>
          <w:rFonts w:ascii="Times New Roman" w:hAnsi="Times New Roman"/>
          <w:spacing w:val="8"/>
          <w:sz w:val="24"/>
          <w:szCs w:val="24"/>
        </w:rPr>
      </w:pPr>
    </w:p>
    <w:p w14:paraId="031B24C2" w14:textId="77777777" w:rsidR="00624B25" w:rsidRDefault="00A56196" w:rsidP="00624B25">
      <w:pPr>
        <w:spacing w:after="0" w:line="480" w:lineRule="auto"/>
        <w:ind w:left="567" w:firstLine="567"/>
        <w:jc w:val="both"/>
        <w:rPr>
          <w:rFonts w:ascii="Times New Roman" w:hAnsi="Times New Roman"/>
          <w:spacing w:val="8"/>
          <w:sz w:val="24"/>
          <w:szCs w:val="24"/>
        </w:rPr>
      </w:pPr>
      <w:r w:rsidRPr="00A56196">
        <w:rPr>
          <w:rFonts w:ascii="Times New Roman" w:hAnsi="Times New Roman"/>
          <w:spacing w:val="8"/>
          <w:sz w:val="24"/>
          <w:szCs w:val="24"/>
        </w:rPr>
        <w:lastRenderedPageBreak/>
        <w:t>Dari ayat ini menunjukan bahwa dalam wasiat harus menghadirkan dua orang saksi, yaitu saksi yang adil dan wasiat tersebut benar-benar ditulis sendiri oleh pemberi wasiat</w:t>
      </w:r>
    </w:p>
    <w:p w14:paraId="435DDB9A" w14:textId="77777777" w:rsidR="00624B25" w:rsidRDefault="00A56196" w:rsidP="00A56196">
      <w:pPr>
        <w:pStyle w:val="ListParagraph"/>
        <w:numPr>
          <w:ilvl w:val="0"/>
          <w:numId w:val="6"/>
        </w:numPr>
        <w:spacing w:after="0" w:line="480" w:lineRule="auto"/>
        <w:jc w:val="both"/>
        <w:rPr>
          <w:rFonts w:ascii="Times New Roman" w:hAnsi="Times New Roman"/>
          <w:b/>
          <w:spacing w:val="8"/>
          <w:sz w:val="24"/>
          <w:szCs w:val="24"/>
        </w:rPr>
      </w:pPr>
      <w:r w:rsidRPr="00A56196">
        <w:rPr>
          <w:rFonts w:ascii="Times New Roman" w:hAnsi="Times New Roman"/>
          <w:b/>
          <w:spacing w:val="8"/>
          <w:sz w:val="24"/>
          <w:szCs w:val="24"/>
        </w:rPr>
        <w:t>Sunnah</w:t>
      </w:r>
    </w:p>
    <w:p w14:paraId="02BE7479" w14:textId="77777777" w:rsidR="00A56196" w:rsidRDefault="00A56196" w:rsidP="00A56196">
      <w:pPr>
        <w:pStyle w:val="ListParagraph"/>
        <w:spacing w:after="0" w:line="480" w:lineRule="auto"/>
        <w:jc w:val="both"/>
        <w:rPr>
          <w:rFonts w:ascii="Times New Roman" w:hAnsi="Times New Roman"/>
          <w:b/>
          <w:spacing w:val="8"/>
          <w:sz w:val="24"/>
          <w:szCs w:val="24"/>
          <w:lang w:val="en-US"/>
        </w:rPr>
      </w:pPr>
      <w:r w:rsidRPr="00A56196">
        <w:rPr>
          <w:rFonts w:ascii="Times New Roman" w:hAnsi="Times New Roman"/>
          <w:b/>
          <w:spacing w:val="8"/>
          <w:sz w:val="24"/>
          <w:szCs w:val="24"/>
          <w:lang w:val="en-US"/>
        </w:rPr>
        <w:t>Hadits</w:t>
      </w:r>
    </w:p>
    <w:p w14:paraId="5F87020C" w14:textId="57637E62" w:rsidR="00A56196" w:rsidRDefault="006C650A" w:rsidP="00A56196">
      <w:pPr>
        <w:pStyle w:val="ListParagraph"/>
        <w:spacing w:after="0" w:line="480" w:lineRule="auto"/>
        <w:jc w:val="both"/>
        <w:rPr>
          <w:rFonts w:ascii="Times New Roman" w:hAnsi="Times New Roman"/>
          <w:b/>
          <w:spacing w:val="8"/>
          <w:sz w:val="24"/>
          <w:szCs w:val="24"/>
        </w:rPr>
      </w:pPr>
      <w:r>
        <w:rPr>
          <w:noProof/>
          <w:lang w:val="en-US"/>
        </w:rPr>
        <w:drawing>
          <wp:inline distT="0" distB="0" distL="0" distR="0" wp14:anchorId="1EF46BD7" wp14:editId="21D9E2B6">
            <wp:extent cx="4759544" cy="122872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249" t="27207" r="10665" b="52029"/>
                    <a:stretch/>
                  </pic:blipFill>
                  <pic:spPr bwMode="auto">
                    <a:xfrm>
                      <a:off x="0" y="0"/>
                      <a:ext cx="4772048" cy="1231953"/>
                    </a:xfrm>
                    <a:prstGeom prst="rect">
                      <a:avLst/>
                    </a:prstGeom>
                    <a:ln>
                      <a:noFill/>
                    </a:ln>
                    <a:extLst>
                      <a:ext uri="{53640926-AAD7-44D8-BBD7-CCE9431645EC}">
                        <a14:shadowObscured xmlns:a14="http://schemas.microsoft.com/office/drawing/2010/main"/>
                      </a:ext>
                    </a:extLst>
                  </pic:spPr>
                </pic:pic>
              </a:graphicData>
            </a:graphic>
          </wp:inline>
        </w:drawing>
      </w:r>
    </w:p>
    <w:p w14:paraId="59667A20" w14:textId="77777777" w:rsidR="00A56196" w:rsidRDefault="00A56196" w:rsidP="00A56196">
      <w:pPr>
        <w:pStyle w:val="ListParagraph"/>
        <w:spacing w:after="0" w:line="240" w:lineRule="auto"/>
        <w:ind w:left="1843" w:hanging="1123"/>
        <w:jc w:val="both"/>
        <w:rPr>
          <w:rFonts w:ascii="Times New Roman" w:hAnsi="Times New Roman"/>
          <w:spacing w:val="8"/>
          <w:sz w:val="24"/>
          <w:szCs w:val="24"/>
          <w:lang w:val="en-US"/>
        </w:rPr>
      </w:pPr>
      <w:r w:rsidRPr="00A56196">
        <w:rPr>
          <w:rFonts w:ascii="Times New Roman" w:hAnsi="Times New Roman"/>
          <w:spacing w:val="8"/>
          <w:sz w:val="24"/>
          <w:szCs w:val="24"/>
          <w:lang w:val="en-US"/>
        </w:rPr>
        <w:t>Artinya : “Dari Ibnu Umar r.a., bahwa Rasulullah SAW bersabda, “Seorang muslim tidak berhak menunda lebih dari dua malam, sedangkan ia mempunyai sesuatu yang ingin diwasiatkan, kecuali jika wasiat itu tertulis disisinya.</w:t>
      </w:r>
      <w:r w:rsidR="00942171">
        <w:rPr>
          <w:rStyle w:val="FootnoteReference"/>
          <w:rFonts w:ascii="Times New Roman" w:hAnsi="Times New Roman"/>
          <w:spacing w:val="8"/>
          <w:sz w:val="24"/>
          <w:szCs w:val="24"/>
          <w:lang w:val="en-US"/>
        </w:rPr>
        <w:footnoteReference w:id="11"/>
      </w:r>
    </w:p>
    <w:p w14:paraId="4B680074" w14:textId="77777777" w:rsidR="0066732B" w:rsidRPr="00A56196" w:rsidRDefault="0066732B" w:rsidP="00A56196">
      <w:pPr>
        <w:pStyle w:val="ListParagraph"/>
        <w:spacing w:after="0" w:line="240" w:lineRule="auto"/>
        <w:ind w:left="1843" w:hanging="1123"/>
        <w:jc w:val="both"/>
        <w:rPr>
          <w:rFonts w:ascii="Times New Roman" w:hAnsi="Times New Roman"/>
          <w:spacing w:val="8"/>
          <w:sz w:val="24"/>
          <w:szCs w:val="24"/>
        </w:rPr>
      </w:pPr>
    </w:p>
    <w:p w14:paraId="6FE65261" w14:textId="77777777" w:rsidR="00624B25" w:rsidRDefault="0066732B" w:rsidP="00624B25">
      <w:pPr>
        <w:spacing w:after="0" w:line="480" w:lineRule="auto"/>
        <w:ind w:left="567" w:firstLine="567"/>
        <w:jc w:val="both"/>
        <w:rPr>
          <w:rFonts w:ascii="Times New Roman" w:hAnsi="Times New Roman"/>
          <w:spacing w:val="8"/>
          <w:sz w:val="24"/>
          <w:szCs w:val="24"/>
        </w:rPr>
      </w:pPr>
      <w:r w:rsidRPr="0066732B">
        <w:rPr>
          <w:rFonts w:ascii="Times New Roman" w:hAnsi="Times New Roman"/>
          <w:spacing w:val="8"/>
          <w:sz w:val="24"/>
          <w:szCs w:val="24"/>
        </w:rPr>
        <w:t>Dari Hadits di atas, dapat disimpulkan bahwa hendaklah bagi seorang muslim apabila memiliki sesuatu yang dapat diwasiatkan, maka sepatutnya untuk segera menulis wasiatnya karena kita tidak tahu kapan ajal datang menjemput, maka dari itu apabila tidak melakukan wasiat, maka dia tidak bisa menyampaikan apa yang ia inginkan</w:t>
      </w:r>
      <w:r>
        <w:rPr>
          <w:rStyle w:val="FootnoteReference"/>
          <w:rFonts w:ascii="Times New Roman" w:hAnsi="Times New Roman"/>
          <w:spacing w:val="8"/>
          <w:sz w:val="24"/>
          <w:szCs w:val="24"/>
        </w:rPr>
        <w:footnoteReference w:id="12"/>
      </w:r>
    </w:p>
    <w:p w14:paraId="71F3572F" w14:textId="77777777" w:rsidR="008D26F0" w:rsidRDefault="008D26F0" w:rsidP="00624B25">
      <w:pPr>
        <w:spacing w:after="0" w:line="480" w:lineRule="auto"/>
        <w:ind w:left="567" w:firstLine="567"/>
        <w:jc w:val="both"/>
        <w:rPr>
          <w:rFonts w:ascii="Times New Roman" w:hAnsi="Times New Roman"/>
          <w:spacing w:val="8"/>
          <w:sz w:val="24"/>
          <w:szCs w:val="24"/>
        </w:rPr>
      </w:pPr>
    </w:p>
    <w:p w14:paraId="1F64A155" w14:textId="77777777" w:rsidR="008D26F0" w:rsidRDefault="008D26F0" w:rsidP="00624B25">
      <w:pPr>
        <w:spacing w:after="0" w:line="480" w:lineRule="auto"/>
        <w:ind w:left="567" w:firstLine="567"/>
        <w:jc w:val="both"/>
        <w:rPr>
          <w:rFonts w:ascii="Times New Roman" w:hAnsi="Times New Roman"/>
          <w:spacing w:val="8"/>
          <w:sz w:val="24"/>
          <w:szCs w:val="24"/>
        </w:rPr>
      </w:pPr>
    </w:p>
    <w:p w14:paraId="728E0C13" w14:textId="01FACC94" w:rsidR="00624B25" w:rsidRDefault="006C650A" w:rsidP="00624B25">
      <w:pPr>
        <w:spacing w:after="0" w:line="480" w:lineRule="auto"/>
        <w:ind w:left="567" w:firstLine="567"/>
        <w:jc w:val="both"/>
        <w:rPr>
          <w:rFonts w:ascii="Times New Roman" w:hAnsi="Times New Roman"/>
          <w:spacing w:val="8"/>
          <w:sz w:val="24"/>
          <w:szCs w:val="24"/>
        </w:rPr>
      </w:pPr>
      <w:r>
        <w:rPr>
          <w:noProof/>
        </w:rPr>
        <w:lastRenderedPageBreak/>
        <w:drawing>
          <wp:anchor distT="0" distB="0" distL="114300" distR="114300" simplePos="0" relativeHeight="251682816" behindDoc="1" locked="0" layoutInCell="1" allowOverlap="1" wp14:anchorId="4919D80C" wp14:editId="7B409F10">
            <wp:simplePos x="0" y="0"/>
            <wp:positionH relativeFrom="column">
              <wp:posOffset>561975</wp:posOffset>
            </wp:positionH>
            <wp:positionV relativeFrom="paragraph">
              <wp:posOffset>586105</wp:posOffset>
            </wp:positionV>
            <wp:extent cx="4742815" cy="3171825"/>
            <wp:effectExtent l="0" t="0" r="63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941" t="20707" r="10778" b="14771"/>
                    <a:stretch/>
                  </pic:blipFill>
                  <pic:spPr bwMode="auto">
                    <a:xfrm>
                      <a:off x="0" y="0"/>
                      <a:ext cx="4742815" cy="317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6F0" w:rsidRPr="008D26F0">
        <w:rPr>
          <w:rFonts w:ascii="Times New Roman" w:hAnsi="Times New Roman"/>
          <w:spacing w:val="8"/>
          <w:sz w:val="24"/>
          <w:szCs w:val="24"/>
        </w:rPr>
        <w:t>Hadits Rasulullah yang menerangkan untuk berwasiat tidak lebih dari sepertiga :</w:t>
      </w:r>
    </w:p>
    <w:p w14:paraId="4E7218B5" w14:textId="0A949A94" w:rsidR="008D26F0" w:rsidRDefault="008D26F0" w:rsidP="00624B25">
      <w:pPr>
        <w:spacing w:after="0" w:line="480" w:lineRule="auto"/>
        <w:ind w:left="567" w:firstLine="567"/>
        <w:jc w:val="both"/>
        <w:rPr>
          <w:noProof/>
        </w:rPr>
      </w:pPr>
    </w:p>
    <w:p w14:paraId="16C06651" w14:textId="77777777" w:rsidR="006C650A" w:rsidRDefault="006C650A" w:rsidP="00624B25">
      <w:pPr>
        <w:spacing w:after="0" w:line="480" w:lineRule="auto"/>
        <w:ind w:left="567" w:firstLine="567"/>
        <w:jc w:val="both"/>
        <w:rPr>
          <w:noProof/>
        </w:rPr>
      </w:pPr>
    </w:p>
    <w:p w14:paraId="0A7D251C" w14:textId="77777777" w:rsidR="006C650A" w:rsidRDefault="006C650A" w:rsidP="00624B25">
      <w:pPr>
        <w:spacing w:after="0" w:line="480" w:lineRule="auto"/>
        <w:ind w:left="567" w:firstLine="567"/>
        <w:jc w:val="both"/>
        <w:rPr>
          <w:noProof/>
        </w:rPr>
      </w:pPr>
    </w:p>
    <w:p w14:paraId="7E0565C8" w14:textId="77777777" w:rsidR="006C650A" w:rsidRDefault="006C650A" w:rsidP="00624B25">
      <w:pPr>
        <w:spacing w:after="0" w:line="480" w:lineRule="auto"/>
        <w:ind w:left="567" w:firstLine="567"/>
        <w:jc w:val="both"/>
        <w:rPr>
          <w:noProof/>
        </w:rPr>
      </w:pPr>
    </w:p>
    <w:p w14:paraId="3E295810" w14:textId="77777777" w:rsidR="006C650A" w:rsidRDefault="006C650A" w:rsidP="00624B25">
      <w:pPr>
        <w:spacing w:after="0" w:line="480" w:lineRule="auto"/>
        <w:ind w:left="567" w:firstLine="567"/>
        <w:jc w:val="both"/>
        <w:rPr>
          <w:noProof/>
        </w:rPr>
      </w:pPr>
    </w:p>
    <w:p w14:paraId="53242691" w14:textId="77777777" w:rsidR="006C650A" w:rsidRDefault="006C650A" w:rsidP="00624B25">
      <w:pPr>
        <w:spacing w:after="0" w:line="480" w:lineRule="auto"/>
        <w:ind w:left="567" w:firstLine="567"/>
        <w:jc w:val="both"/>
        <w:rPr>
          <w:noProof/>
        </w:rPr>
      </w:pPr>
    </w:p>
    <w:p w14:paraId="301EACD9" w14:textId="77777777" w:rsidR="006C650A" w:rsidRDefault="006C650A" w:rsidP="00624B25">
      <w:pPr>
        <w:spacing w:after="0" w:line="480" w:lineRule="auto"/>
        <w:ind w:left="567" w:firstLine="567"/>
        <w:jc w:val="both"/>
        <w:rPr>
          <w:noProof/>
        </w:rPr>
      </w:pPr>
    </w:p>
    <w:p w14:paraId="23D9CD7C" w14:textId="77777777" w:rsidR="006C650A" w:rsidRDefault="006C650A" w:rsidP="00624B25">
      <w:pPr>
        <w:spacing w:after="0" w:line="480" w:lineRule="auto"/>
        <w:ind w:left="567" w:firstLine="567"/>
        <w:jc w:val="both"/>
        <w:rPr>
          <w:noProof/>
        </w:rPr>
      </w:pPr>
    </w:p>
    <w:p w14:paraId="043D6D2B" w14:textId="77777777" w:rsidR="006C650A" w:rsidRDefault="006C650A" w:rsidP="006C650A">
      <w:pPr>
        <w:spacing w:after="0" w:line="480" w:lineRule="auto"/>
        <w:jc w:val="both"/>
        <w:rPr>
          <w:rFonts w:ascii="Times New Roman" w:hAnsi="Times New Roman"/>
          <w:spacing w:val="8"/>
          <w:sz w:val="24"/>
          <w:szCs w:val="24"/>
        </w:rPr>
      </w:pPr>
    </w:p>
    <w:p w14:paraId="0A2AAF80" w14:textId="77777777" w:rsidR="002070DD" w:rsidRDefault="002070DD" w:rsidP="002070DD">
      <w:pPr>
        <w:spacing w:after="0" w:line="240" w:lineRule="auto"/>
        <w:ind w:left="2268" w:hanging="1134"/>
        <w:jc w:val="both"/>
        <w:rPr>
          <w:rFonts w:ascii="Times New Roman" w:hAnsi="Times New Roman"/>
          <w:spacing w:val="8"/>
          <w:sz w:val="24"/>
          <w:szCs w:val="24"/>
        </w:rPr>
      </w:pPr>
      <w:r w:rsidRPr="002070DD">
        <w:rPr>
          <w:rFonts w:ascii="Times New Roman" w:hAnsi="Times New Roman"/>
          <w:spacing w:val="8"/>
          <w:sz w:val="24"/>
          <w:szCs w:val="24"/>
        </w:rPr>
        <w:t>Artinya : “Yahya bin Yahya At-Tamimi telah memberitahukan kepada kami, Ibrahim bin Sa‟ad telah mengabarkan kepada kami, dari Ibnu Syihab, dari Amir bin Sa‟ad, dari ayahnya (Sa‟ad), ia berkata, “Pada haji wada‟, Rasulullah Shallallahu Alaihi wa Sallam menjengukku karena aku menderita penyakit yang hampir menyebabkan</w:t>
      </w:r>
      <w:r>
        <w:rPr>
          <w:rFonts w:ascii="Times New Roman" w:hAnsi="Times New Roman"/>
          <w:spacing w:val="8"/>
          <w:sz w:val="24"/>
          <w:szCs w:val="24"/>
        </w:rPr>
        <w:t xml:space="preserve"> </w:t>
      </w:r>
      <w:r w:rsidRPr="002070DD">
        <w:rPr>
          <w:rFonts w:ascii="Times New Roman" w:hAnsi="Times New Roman"/>
          <w:spacing w:val="8"/>
          <w:sz w:val="24"/>
          <w:szCs w:val="24"/>
        </w:rPr>
        <w:t xml:space="preserve">kematianku.” Aku berkata, “Wahai Rasulullah, aku menderita penyakit yang sangat parah seperti yang engkau saksikan, sedangkan aku adalah seorang hartawan dan tidak ada yang mewarisiku kecuali putriku satu-satunya. Bolehkah aku bersedekah dengan dua pertiga hartaku ?” Beliau bersabda, “Tidak boleh.” Aku bertanya lagi, “ Bolehkah denngan setengahnya?” Beliau bersabda, “Tidak boleh, dengan sepertiganya saja, karena sepertiga itu banyak. Sesungguhnya jika kamu meninggalkan ahli warismu dalam keadaan kaya itu lebih baik daripada kamu meninggalkan mereka dalam keadaan miskin yang akan meminta-minta kepada manusia. Dan kamu tidak menafkahkan suatu nafkah pun untuk mencari ridha Allah, kecuali kamu akan mendapatkan pahala karena nafkahmu itu, walaupun itu hanya sesuap makanan yang kamu </w:t>
      </w:r>
      <w:r w:rsidRPr="002070DD">
        <w:rPr>
          <w:rFonts w:ascii="Times New Roman" w:hAnsi="Times New Roman"/>
          <w:spacing w:val="8"/>
          <w:sz w:val="24"/>
          <w:szCs w:val="24"/>
        </w:rPr>
        <w:lastRenderedPageBreak/>
        <w:t>masukkan ke mulut istrimu.” Ia (Sa‟ad) berkata, “Aku bertanya, “Wahai Rasulullah, apakah aku akan tetap hidup setelah sahabat-sahabatku (pergi)?” Beliau bersabda, “Sesungguhnya tidaklah kamu diberikan umur panjang lalu kamu mengerjakan suatu amal untuk mengharap ridha Allah, kecuali derajat dan kemuliaanmu bertambah dengan amal itu. Semoga kamu diberi umur panjang sehingga banyak kaum yang akan mendapatkan manfaat darimu, dan sebagian kamu yang lain menderita kerugian karenamu. Ya Allah, sempurnakanlah hijrah sahabatsahabatku, dan janganlah Engkau kembalikan mereka ke belakang (kepada kekufuran). Tetapi orang yang merugi adalah Sa‟ad bin Khaulah.” Sa‟ad berkata, “Rasulullah Sallallahu Alaihi wa Sallam sangat menyayangkan (Sa‟ad bin Khaulah) karena telah meninggal di Mekah</w:t>
      </w:r>
    </w:p>
    <w:p w14:paraId="229B6984" w14:textId="77777777" w:rsidR="002070DD" w:rsidRDefault="002070DD" w:rsidP="002070DD">
      <w:pPr>
        <w:spacing w:after="0" w:line="240" w:lineRule="auto"/>
        <w:ind w:left="2268" w:hanging="1134"/>
        <w:jc w:val="both"/>
        <w:rPr>
          <w:rFonts w:ascii="Times New Roman" w:hAnsi="Times New Roman"/>
          <w:spacing w:val="8"/>
          <w:sz w:val="24"/>
          <w:szCs w:val="24"/>
        </w:rPr>
      </w:pPr>
    </w:p>
    <w:p w14:paraId="3F2BA048" w14:textId="77777777" w:rsidR="008D26F0" w:rsidRDefault="002070DD" w:rsidP="00624B25">
      <w:pPr>
        <w:spacing w:after="0" w:line="480" w:lineRule="auto"/>
        <w:ind w:left="567" w:firstLine="567"/>
        <w:jc w:val="both"/>
        <w:rPr>
          <w:rFonts w:ascii="Times New Roman" w:hAnsi="Times New Roman"/>
          <w:spacing w:val="8"/>
          <w:sz w:val="24"/>
          <w:szCs w:val="24"/>
        </w:rPr>
      </w:pPr>
      <w:r w:rsidRPr="002070DD">
        <w:rPr>
          <w:rFonts w:ascii="Times New Roman" w:hAnsi="Times New Roman"/>
          <w:spacing w:val="8"/>
          <w:sz w:val="24"/>
          <w:szCs w:val="24"/>
        </w:rPr>
        <w:t>Wasiat telah disyari‟atkan dalam Al-Qur‟an dan hadits seperti yang telah disebutkan di atas, dapat diambil kesimpulan bahwa disyari‟atkannya wasiat terdapat unsur pemindahan hak milik dari seseorang kepada orang lain dengan batasan sepertiga harta peninggalan, karena dengan wasiat sepertiga, untuk menjaga hak ahli waris agar tidak kekurangan pada saat pewaris telah meninggal dunia agar tidak merugikan para ahli waris</w:t>
      </w:r>
    </w:p>
    <w:p w14:paraId="07B0ADE5" w14:textId="77777777" w:rsidR="008D26F0" w:rsidRDefault="00B46386" w:rsidP="00B46386">
      <w:pPr>
        <w:spacing w:after="0" w:line="480" w:lineRule="auto"/>
        <w:ind w:left="567" w:hanging="567"/>
        <w:jc w:val="both"/>
        <w:rPr>
          <w:rFonts w:ascii="Times New Roman" w:hAnsi="Times New Roman"/>
          <w:b/>
          <w:spacing w:val="8"/>
          <w:sz w:val="24"/>
          <w:szCs w:val="24"/>
        </w:rPr>
      </w:pPr>
      <w:r w:rsidRPr="00B46386">
        <w:rPr>
          <w:rFonts w:ascii="Times New Roman" w:hAnsi="Times New Roman"/>
          <w:b/>
          <w:spacing w:val="8"/>
          <w:sz w:val="24"/>
          <w:szCs w:val="24"/>
        </w:rPr>
        <w:t>2.1.3. Hal-hal yang Membatalkan Wasiat</w:t>
      </w:r>
    </w:p>
    <w:p w14:paraId="200BE576" w14:textId="77777777" w:rsidR="00B46386" w:rsidRDefault="00B46386" w:rsidP="00B46386">
      <w:pPr>
        <w:spacing w:after="0" w:line="480" w:lineRule="auto"/>
        <w:ind w:left="567" w:firstLine="567"/>
        <w:jc w:val="both"/>
        <w:rPr>
          <w:rFonts w:ascii="Times New Roman" w:hAnsi="Times New Roman"/>
          <w:spacing w:val="8"/>
          <w:sz w:val="24"/>
          <w:szCs w:val="24"/>
        </w:rPr>
      </w:pPr>
      <w:r w:rsidRPr="00B46386">
        <w:rPr>
          <w:rFonts w:ascii="Times New Roman" w:hAnsi="Times New Roman"/>
          <w:spacing w:val="8"/>
          <w:sz w:val="24"/>
          <w:szCs w:val="24"/>
        </w:rPr>
        <w:t xml:space="preserve">Batalnya Wasiat Batalnya wasiat menurut Idris </w:t>
      </w:r>
      <w:r>
        <w:rPr>
          <w:rFonts w:ascii="Times New Roman" w:hAnsi="Times New Roman"/>
          <w:spacing w:val="8"/>
          <w:sz w:val="24"/>
          <w:szCs w:val="24"/>
        </w:rPr>
        <w:t>Ramulyo antara lain adalah :</w:t>
      </w:r>
    </w:p>
    <w:p w14:paraId="036EAD59" w14:textId="77777777" w:rsidR="00B46386" w:rsidRDefault="00B46386" w:rsidP="00B46386">
      <w:pPr>
        <w:pStyle w:val="ListParagraph"/>
        <w:numPr>
          <w:ilvl w:val="0"/>
          <w:numId w:val="7"/>
        </w:numPr>
        <w:spacing w:after="0" w:line="480" w:lineRule="auto"/>
        <w:jc w:val="both"/>
        <w:rPr>
          <w:rFonts w:ascii="Times New Roman" w:hAnsi="Times New Roman"/>
          <w:spacing w:val="8"/>
          <w:sz w:val="24"/>
          <w:szCs w:val="24"/>
        </w:rPr>
      </w:pPr>
      <w:r>
        <w:rPr>
          <w:rFonts w:ascii="Times New Roman" w:hAnsi="Times New Roman"/>
          <w:spacing w:val="8"/>
          <w:sz w:val="24"/>
          <w:szCs w:val="24"/>
        </w:rPr>
        <w:t>Pewasiat menarik wasiatnya</w:t>
      </w:r>
    </w:p>
    <w:p w14:paraId="47FCDBC4" w14:textId="77777777" w:rsidR="00B46386" w:rsidRDefault="00B46386" w:rsidP="00B46386">
      <w:pPr>
        <w:pStyle w:val="ListParagraph"/>
        <w:numPr>
          <w:ilvl w:val="0"/>
          <w:numId w:val="7"/>
        </w:numPr>
        <w:spacing w:after="0" w:line="480" w:lineRule="auto"/>
        <w:jc w:val="both"/>
        <w:rPr>
          <w:rFonts w:ascii="Times New Roman" w:hAnsi="Times New Roman"/>
          <w:spacing w:val="8"/>
          <w:sz w:val="24"/>
          <w:szCs w:val="24"/>
        </w:rPr>
      </w:pPr>
      <w:r w:rsidRPr="00B46386">
        <w:rPr>
          <w:rFonts w:ascii="Times New Roman" w:hAnsi="Times New Roman"/>
          <w:spacing w:val="8"/>
          <w:sz w:val="24"/>
          <w:szCs w:val="24"/>
        </w:rPr>
        <w:t>Pewasiat kehilangan kecaka</w:t>
      </w:r>
      <w:r>
        <w:rPr>
          <w:rFonts w:ascii="Times New Roman" w:hAnsi="Times New Roman"/>
          <w:spacing w:val="8"/>
          <w:sz w:val="24"/>
          <w:szCs w:val="24"/>
        </w:rPr>
        <w:t>pan untuk bertindak.</w:t>
      </w:r>
    </w:p>
    <w:p w14:paraId="4A87BD07" w14:textId="77777777" w:rsidR="00B46386" w:rsidRDefault="00B46386" w:rsidP="00B46386">
      <w:pPr>
        <w:pStyle w:val="ListParagraph"/>
        <w:numPr>
          <w:ilvl w:val="0"/>
          <w:numId w:val="7"/>
        </w:numPr>
        <w:spacing w:after="0" w:line="480" w:lineRule="auto"/>
        <w:jc w:val="both"/>
        <w:rPr>
          <w:rFonts w:ascii="Times New Roman" w:hAnsi="Times New Roman"/>
          <w:spacing w:val="8"/>
          <w:sz w:val="24"/>
          <w:szCs w:val="24"/>
        </w:rPr>
      </w:pPr>
      <w:r w:rsidRPr="00B46386">
        <w:rPr>
          <w:rFonts w:ascii="Times New Roman" w:hAnsi="Times New Roman"/>
          <w:spacing w:val="8"/>
          <w:sz w:val="24"/>
          <w:szCs w:val="24"/>
        </w:rPr>
        <w:t>Pewasiat meninggalkan hutang yang mengakibatkan habis hart</w:t>
      </w:r>
      <w:r>
        <w:rPr>
          <w:rFonts w:ascii="Times New Roman" w:hAnsi="Times New Roman"/>
          <w:spacing w:val="8"/>
          <w:sz w:val="24"/>
          <w:szCs w:val="24"/>
        </w:rPr>
        <w:t>anya untuk pembayaran hutang</w:t>
      </w:r>
    </w:p>
    <w:p w14:paraId="546B92AE" w14:textId="77777777" w:rsidR="00B46386" w:rsidRDefault="00B46386" w:rsidP="00B46386">
      <w:pPr>
        <w:pStyle w:val="ListParagraph"/>
        <w:numPr>
          <w:ilvl w:val="0"/>
          <w:numId w:val="7"/>
        </w:numPr>
        <w:spacing w:after="0" w:line="480" w:lineRule="auto"/>
        <w:jc w:val="both"/>
        <w:rPr>
          <w:rFonts w:ascii="Times New Roman" w:hAnsi="Times New Roman"/>
          <w:spacing w:val="8"/>
          <w:sz w:val="24"/>
          <w:szCs w:val="24"/>
        </w:rPr>
      </w:pPr>
      <w:r w:rsidRPr="00B46386">
        <w:rPr>
          <w:rFonts w:ascii="Times New Roman" w:hAnsi="Times New Roman"/>
          <w:spacing w:val="8"/>
          <w:sz w:val="24"/>
          <w:szCs w:val="24"/>
        </w:rPr>
        <w:lastRenderedPageBreak/>
        <w:t>Penerima wasiat meninggal dunia terle</w:t>
      </w:r>
      <w:r>
        <w:rPr>
          <w:rFonts w:ascii="Times New Roman" w:hAnsi="Times New Roman"/>
          <w:spacing w:val="8"/>
          <w:sz w:val="24"/>
          <w:szCs w:val="24"/>
        </w:rPr>
        <w:t>bih dahulu daripada pewasiat</w:t>
      </w:r>
    </w:p>
    <w:p w14:paraId="3DE6EE95" w14:textId="77777777" w:rsidR="00B46386" w:rsidRDefault="00B46386" w:rsidP="00B46386">
      <w:pPr>
        <w:pStyle w:val="ListParagraph"/>
        <w:numPr>
          <w:ilvl w:val="0"/>
          <w:numId w:val="7"/>
        </w:numPr>
        <w:spacing w:after="0" w:line="480" w:lineRule="auto"/>
        <w:jc w:val="both"/>
        <w:rPr>
          <w:rFonts w:ascii="Times New Roman" w:hAnsi="Times New Roman"/>
          <w:spacing w:val="8"/>
          <w:sz w:val="24"/>
          <w:szCs w:val="24"/>
        </w:rPr>
      </w:pPr>
      <w:r w:rsidRPr="00B46386">
        <w:rPr>
          <w:rFonts w:ascii="Times New Roman" w:hAnsi="Times New Roman"/>
          <w:spacing w:val="8"/>
          <w:sz w:val="24"/>
          <w:szCs w:val="24"/>
        </w:rPr>
        <w:t>Pener</w:t>
      </w:r>
      <w:r>
        <w:rPr>
          <w:rFonts w:ascii="Times New Roman" w:hAnsi="Times New Roman"/>
          <w:spacing w:val="8"/>
          <w:sz w:val="24"/>
          <w:szCs w:val="24"/>
        </w:rPr>
        <w:t>ima wasiat mambunuh pewasiat</w:t>
      </w:r>
    </w:p>
    <w:p w14:paraId="5F5BAE02" w14:textId="77777777" w:rsidR="00B46386" w:rsidRDefault="00B46386" w:rsidP="00B46386">
      <w:pPr>
        <w:pStyle w:val="ListParagraph"/>
        <w:numPr>
          <w:ilvl w:val="0"/>
          <w:numId w:val="7"/>
        </w:numPr>
        <w:spacing w:after="0" w:line="480" w:lineRule="auto"/>
        <w:jc w:val="both"/>
        <w:rPr>
          <w:rFonts w:ascii="Times New Roman" w:hAnsi="Times New Roman"/>
          <w:spacing w:val="8"/>
          <w:sz w:val="24"/>
          <w:szCs w:val="24"/>
        </w:rPr>
      </w:pPr>
      <w:r w:rsidRPr="00B46386">
        <w:rPr>
          <w:rFonts w:ascii="Times New Roman" w:hAnsi="Times New Roman"/>
          <w:spacing w:val="8"/>
          <w:sz w:val="24"/>
          <w:szCs w:val="24"/>
        </w:rPr>
        <w:t>Penerima wasiat menolak wasiat</w:t>
      </w:r>
      <w:r>
        <w:rPr>
          <w:rStyle w:val="FootnoteReference"/>
          <w:rFonts w:ascii="Times New Roman" w:hAnsi="Times New Roman"/>
          <w:spacing w:val="8"/>
          <w:sz w:val="24"/>
          <w:szCs w:val="24"/>
        </w:rPr>
        <w:footnoteReference w:id="13"/>
      </w:r>
    </w:p>
    <w:p w14:paraId="5B2F616F" w14:textId="77777777" w:rsidR="004C2664" w:rsidRDefault="004C2664" w:rsidP="004C2664">
      <w:pPr>
        <w:spacing w:after="0" w:line="480" w:lineRule="auto"/>
        <w:ind w:left="567" w:firstLine="567"/>
        <w:jc w:val="both"/>
        <w:rPr>
          <w:rFonts w:ascii="Times New Roman" w:hAnsi="Times New Roman"/>
          <w:spacing w:val="8"/>
          <w:sz w:val="24"/>
          <w:szCs w:val="24"/>
        </w:rPr>
      </w:pPr>
      <w:r w:rsidRPr="004C2664">
        <w:rPr>
          <w:rFonts w:ascii="Times New Roman" w:hAnsi="Times New Roman"/>
          <w:spacing w:val="8"/>
          <w:sz w:val="24"/>
          <w:szCs w:val="24"/>
        </w:rPr>
        <w:t xml:space="preserve">Dalam Kompilasi Hukum Islam, hal-hal yang dapat membatalkan wasiat terdapat pada </w:t>
      </w:r>
      <w:r>
        <w:rPr>
          <w:rFonts w:ascii="Times New Roman" w:hAnsi="Times New Roman"/>
          <w:spacing w:val="8"/>
          <w:sz w:val="24"/>
          <w:szCs w:val="24"/>
        </w:rPr>
        <w:t>Pasal 197 :</w:t>
      </w:r>
    </w:p>
    <w:p w14:paraId="43B9CFF1" w14:textId="77777777" w:rsidR="004C2664" w:rsidRDefault="004C2664" w:rsidP="004C2664">
      <w:pPr>
        <w:pStyle w:val="ListParagraph"/>
        <w:numPr>
          <w:ilvl w:val="0"/>
          <w:numId w:val="8"/>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rPr>
        <w:t xml:space="preserve">Wasiat menjadi batal apabila calon penerima wasiat berdasarkan putusan Hakim yang telah mempunyai kekuatan </w:t>
      </w:r>
      <w:r>
        <w:rPr>
          <w:rFonts w:ascii="Times New Roman" w:hAnsi="Times New Roman"/>
          <w:spacing w:val="8"/>
          <w:sz w:val="24"/>
          <w:szCs w:val="24"/>
        </w:rPr>
        <w:t>hukum tetap dihukum karena :</w:t>
      </w:r>
    </w:p>
    <w:p w14:paraId="4A6B2A9D" w14:textId="77777777" w:rsidR="004C2664" w:rsidRDefault="004C2664" w:rsidP="004C2664">
      <w:pPr>
        <w:pStyle w:val="ListParagraph"/>
        <w:numPr>
          <w:ilvl w:val="0"/>
          <w:numId w:val="9"/>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rPr>
        <w:t>Dipersalahkan telah membunuh atau mencoba membunuh atau menga</w:t>
      </w:r>
      <w:r>
        <w:rPr>
          <w:rFonts w:ascii="Times New Roman" w:hAnsi="Times New Roman"/>
          <w:spacing w:val="8"/>
          <w:sz w:val="24"/>
          <w:szCs w:val="24"/>
        </w:rPr>
        <w:t>niaya berat kepada pewasiat;</w:t>
      </w:r>
    </w:p>
    <w:p w14:paraId="0C4EAF9E" w14:textId="77777777" w:rsidR="004C2664" w:rsidRDefault="004C2664" w:rsidP="004C2664">
      <w:pPr>
        <w:pStyle w:val="ListParagraph"/>
        <w:numPr>
          <w:ilvl w:val="0"/>
          <w:numId w:val="9"/>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rPr>
        <w:t>Dipersalahkan secara memfitrnah telah mengajukan pengaduan bahwa pewasiat telah melakukan sesuatu kejahatan yang diancam hukuman lima tahun penjara at</w:t>
      </w:r>
      <w:r>
        <w:rPr>
          <w:rFonts w:ascii="Times New Roman" w:hAnsi="Times New Roman"/>
          <w:spacing w:val="8"/>
          <w:sz w:val="24"/>
          <w:szCs w:val="24"/>
        </w:rPr>
        <w:t>au hukuman yang lebih berat;</w:t>
      </w:r>
    </w:p>
    <w:p w14:paraId="41B3E710" w14:textId="77777777" w:rsidR="004C2664" w:rsidRDefault="004C2664" w:rsidP="004C2664">
      <w:pPr>
        <w:pStyle w:val="ListParagraph"/>
        <w:numPr>
          <w:ilvl w:val="0"/>
          <w:numId w:val="9"/>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rPr>
        <w:t>Dipersalahkan dengan kekerasan atau ancaman mencegah pewasiat untuk membuat atau mencabut atau merubah wasiat untuk kepent</w:t>
      </w:r>
      <w:r>
        <w:rPr>
          <w:rFonts w:ascii="Times New Roman" w:hAnsi="Times New Roman"/>
          <w:spacing w:val="8"/>
          <w:sz w:val="24"/>
          <w:szCs w:val="24"/>
        </w:rPr>
        <w:t>ingan calon penerima wasiat;</w:t>
      </w:r>
    </w:p>
    <w:p w14:paraId="2DB4202A" w14:textId="77777777" w:rsidR="004C2664" w:rsidRDefault="004C2664" w:rsidP="004C2664">
      <w:pPr>
        <w:pStyle w:val="ListParagraph"/>
        <w:numPr>
          <w:ilvl w:val="0"/>
          <w:numId w:val="9"/>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rPr>
        <w:lastRenderedPageBreak/>
        <w:t>Dipersalahkan telah menggelapkan atau merusak atau memalsukan</w:t>
      </w:r>
      <w:r>
        <w:rPr>
          <w:rFonts w:ascii="Times New Roman" w:hAnsi="Times New Roman"/>
          <w:spacing w:val="8"/>
          <w:sz w:val="24"/>
          <w:szCs w:val="24"/>
        </w:rPr>
        <w:t xml:space="preserve"> surat wasiat dan pewasiat.</w:t>
      </w:r>
    </w:p>
    <w:p w14:paraId="7242AC71" w14:textId="77777777" w:rsidR="004C2664" w:rsidRDefault="004C2664" w:rsidP="004C2664">
      <w:pPr>
        <w:pStyle w:val="ListParagraph"/>
        <w:numPr>
          <w:ilvl w:val="0"/>
          <w:numId w:val="8"/>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rPr>
        <w:t>Wasiat menjadi batal apabila orang yang ditunju</w:t>
      </w:r>
      <w:r>
        <w:rPr>
          <w:rFonts w:ascii="Times New Roman" w:hAnsi="Times New Roman"/>
          <w:spacing w:val="8"/>
          <w:sz w:val="24"/>
          <w:szCs w:val="24"/>
        </w:rPr>
        <w:t>k untuk menerima wasiat itu:</w:t>
      </w:r>
    </w:p>
    <w:p w14:paraId="02DE6C4E" w14:textId="77777777" w:rsidR="004C2664" w:rsidRDefault="004C2664" w:rsidP="004C2664">
      <w:pPr>
        <w:pStyle w:val="ListParagraph"/>
        <w:numPr>
          <w:ilvl w:val="0"/>
          <w:numId w:val="10"/>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rPr>
        <w:t>Tidak mengetahui adanya wasiat tersebut sampai meninggal dunia se</w:t>
      </w:r>
      <w:r>
        <w:rPr>
          <w:rFonts w:ascii="Times New Roman" w:hAnsi="Times New Roman"/>
          <w:spacing w:val="8"/>
          <w:sz w:val="24"/>
          <w:szCs w:val="24"/>
        </w:rPr>
        <w:t>belum meninggalnya pewasiat;</w:t>
      </w:r>
    </w:p>
    <w:p w14:paraId="29EDAC8D" w14:textId="77777777" w:rsidR="004C2664" w:rsidRDefault="004C2664" w:rsidP="004C2664">
      <w:pPr>
        <w:pStyle w:val="ListParagraph"/>
        <w:numPr>
          <w:ilvl w:val="0"/>
          <w:numId w:val="10"/>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rPr>
        <w:t>Mengetahui adanya wasiat tersebut, tapi i</w:t>
      </w:r>
      <w:r>
        <w:rPr>
          <w:rFonts w:ascii="Times New Roman" w:hAnsi="Times New Roman"/>
          <w:spacing w:val="8"/>
          <w:sz w:val="24"/>
          <w:szCs w:val="24"/>
        </w:rPr>
        <w:t>a menolak untuk menerimanya;</w:t>
      </w:r>
    </w:p>
    <w:p w14:paraId="1E016A41" w14:textId="77777777" w:rsidR="004C2664" w:rsidRDefault="004C2664" w:rsidP="004C2664">
      <w:pPr>
        <w:pStyle w:val="ListParagraph"/>
        <w:numPr>
          <w:ilvl w:val="0"/>
          <w:numId w:val="10"/>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rPr>
        <w:t>Mengetahui adanya wasiat itu, tetapi tidak pernah menyatakan menerima atau menolak sampai ia meninggal seb</w:t>
      </w:r>
      <w:r>
        <w:rPr>
          <w:rFonts w:ascii="Times New Roman" w:hAnsi="Times New Roman"/>
          <w:spacing w:val="8"/>
          <w:sz w:val="24"/>
          <w:szCs w:val="24"/>
        </w:rPr>
        <w:t>elum meninggalnya pewasiat</w:t>
      </w:r>
    </w:p>
    <w:p w14:paraId="3755FF9A" w14:textId="77777777" w:rsidR="008D26F0" w:rsidRPr="004C2664" w:rsidRDefault="004C2664" w:rsidP="004C2664">
      <w:pPr>
        <w:pStyle w:val="ListParagraph"/>
        <w:numPr>
          <w:ilvl w:val="0"/>
          <w:numId w:val="8"/>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rPr>
        <w:t>Wasiat menjadi batal apabila yang diwasiatkan musna</w:t>
      </w:r>
    </w:p>
    <w:p w14:paraId="793B956D" w14:textId="77777777" w:rsidR="00065053" w:rsidRDefault="004C2664" w:rsidP="00065053">
      <w:pPr>
        <w:spacing w:after="0" w:line="480" w:lineRule="auto"/>
        <w:jc w:val="both"/>
        <w:rPr>
          <w:rFonts w:ascii="Times New Roman" w:hAnsi="Times New Roman"/>
          <w:b/>
          <w:spacing w:val="8"/>
          <w:sz w:val="24"/>
          <w:szCs w:val="24"/>
        </w:rPr>
      </w:pPr>
      <w:r>
        <w:rPr>
          <w:rFonts w:ascii="Times New Roman" w:hAnsi="Times New Roman"/>
          <w:b/>
          <w:spacing w:val="8"/>
          <w:sz w:val="24"/>
          <w:szCs w:val="24"/>
        </w:rPr>
        <w:t xml:space="preserve">2.1.4. Wasiat </w:t>
      </w:r>
      <w:r w:rsidR="00065053" w:rsidRPr="00C25378">
        <w:rPr>
          <w:rFonts w:ascii="Times New Roman" w:hAnsi="Times New Roman"/>
          <w:b/>
          <w:spacing w:val="8"/>
          <w:sz w:val="24"/>
          <w:szCs w:val="24"/>
        </w:rPr>
        <w:t xml:space="preserve">Wajibah </w:t>
      </w:r>
    </w:p>
    <w:p w14:paraId="7DE078AB" w14:textId="77777777" w:rsidR="004C2664" w:rsidRDefault="004C2664" w:rsidP="004C2664">
      <w:pPr>
        <w:spacing w:after="0" w:line="480" w:lineRule="auto"/>
        <w:ind w:left="567" w:firstLine="567"/>
        <w:jc w:val="both"/>
        <w:rPr>
          <w:rFonts w:ascii="Times New Roman" w:hAnsi="Times New Roman"/>
          <w:spacing w:val="8"/>
          <w:sz w:val="24"/>
          <w:szCs w:val="24"/>
        </w:rPr>
      </w:pPr>
      <w:r w:rsidRPr="004C2664">
        <w:rPr>
          <w:rFonts w:ascii="Times New Roman" w:hAnsi="Times New Roman"/>
          <w:spacing w:val="8"/>
          <w:sz w:val="24"/>
          <w:szCs w:val="24"/>
        </w:rPr>
        <w:t xml:space="preserve">Indonesia merupakan Negara yang sebagian besar penduduknya beragama Islam. Islam merupakan agama yang mengatur kehidupan bermasyarakat untuk bertakwa kepada Allah SWT dan semua itu telah tercantum dalam Al-Qur‟an dan Sunnah. Akan tetapi, perkembangan kehidupan bermasyarakat terdapat hal-hal yang belum tercantum secara rinci dan khusus baik dalam teks Al-Qur‟an maupun Sunnah terhadap orang-orang yang dekat dengan si mayit dan memberikan andil jasa dalam kehidupan mengurusi orang tua angkatnya. Atas dasar kemaslahatan umat maka para ulama berijtihad menyusun Kompilasi Hukum Islam yang </w:t>
      </w:r>
      <w:r w:rsidRPr="004C2664">
        <w:rPr>
          <w:rFonts w:ascii="Times New Roman" w:hAnsi="Times New Roman"/>
          <w:spacing w:val="8"/>
          <w:sz w:val="24"/>
          <w:szCs w:val="24"/>
        </w:rPr>
        <w:lastRenderedPageBreak/>
        <w:t>dalamnya terdapat wasiat wajibah yaitu wasiat yang diberikan kepada orang tertentu dan dalam keadaan tertentu</w:t>
      </w:r>
    </w:p>
    <w:p w14:paraId="278244EA" w14:textId="77777777" w:rsidR="004C2664" w:rsidRDefault="004C2664" w:rsidP="004C2664">
      <w:pPr>
        <w:spacing w:after="0" w:line="480" w:lineRule="auto"/>
        <w:ind w:left="567" w:firstLine="567"/>
        <w:jc w:val="both"/>
        <w:rPr>
          <w:rFonts w:ascii="Times New Roman" w:hAnsi="Times New Roman"/>
          <w:spacing w:val="8"/>
          <w:sz w:val="24"/>
          <w:szCs w:val="24"/>
        </w:rPr>
      </w:pPr>
      <w:r w:rsidRPr="004C2664">
        <w:rPr>
          <w:rFonts w:ascii="Times New Roman" w:hAnsi="Times New Roman"/>
          <w:spacing w:val="8"/>
          <w:sz w:val="24"/>
          <w:szCs w:val="24"/>
        </w:rPr>
        <w:t>Wasiat yang terdapat dalam Kompilasi Hukum Islam tersebut dibuat agar tidak hanya keluarga saja yang dapat menikmati harta si mayit, tapi orang-orang yang berjasa atas kehidupan si mayit pun berhak mendapatkan seperti anak angkat dan orang tua angkat yang telah mengurusi semasa hidupnya si mayit. Wasiat wajibah terdapat dua suku kata yaitu wasiat dan wajibah. Pengertian wasiat telah disebutkan di awal yang berarti pesan, sedangkan wajibah berasal dari kata wajib dengan imbuhan ta ta’nis. Kata Wajibah adalah suatu yang</w:t>
      </w:r>
      <w:r>
        <w:rPr>
          <w:rFonts w:ascii="Times New Roman" w:hAnsi="Times New Roman"/>
          <w:spacing w:val="8"/>
          <w:sz w:val="24"/>
          <w:szCs w:val="24"/>
        </w:rPr>
        <w:t xml:space="preserve"> </w:t>
      </w:r>
      <w:r w:rsidRPr="004C2664">
        <w:rPr>
          <w:rFonts w:ascii="Times New Roman" w:hAnsi="Times New Roman"/>
          <w:spacing w:val="8"/>
          <w:sz w:val="24"/>
          <w:szCs w:val="24"/>
        </w:rPr>
        <w:t>disuruh syari‟at untuk dilakukan oleh seorang mukallaf</w:t>
      </w:r>
    </w:p>
    <w:p w14:paraId="4B9A842C" w14:textId="77777777" w:rsidR="004C2664" w:rsidRDefault="004C2664" w:rsidP="004C2664">
      <w:pPr>
        <w:spacing w:after="0" w:line="480" w:lineRule="auto"/>
        <w:ind w:left="567" w:firstLine="567"/>
        <w:jc w:val="both"/>
        <w:rPr>
          <w:rFonts w:ascii="Times New Roman" w:hAnsi="Times New Roman"/>
          <w:spacing w:val="8"/>
          <w:sz w:val="24"/>
          <w:szCs w:val="24"/>
        </w:rPr>
      </w:pPr>
      <w:r w:rsidRPr="004C2664">
        <w:rPr>
          <w:rFonts w:ascii="Times New Roman" w:hAnsi="Times New Roman"/>
          <w:spacing w:val="8"/>
          <w:sz w:val="24"/>
          <w:szCs w:val="24"/>
        </w:rPr>
        <w:t>Pengertian wasiat wajibah sendiri adalah suatu tindakan pembebanan oleh hakim atau lembaga yang mempunyai hak agar harta seseorang yang telah meninggal dunia, tetapi tidak melakukan wasiat secara sukarela agar diambil hak atau benda peninggalannya untuk diberikan kepada orang tertentu dalam keadaan tertentu pula</w:t>
      </w:r>
      <w:r>
        <w:rPr>
          <w:rStyle w:val="FootnoteReference"/>
          <w:rFonts w:ascii="Times New Roman" w:hAnsi="Times New Roman"/>
          <w:spacing w:val="8"/>
          <w:sz w:val="24"/>
          <w:szCs w:val="24"/>
        </w:rPr>
        <w:footnoteReference w:id="14"/>
      </w:r>
    </w:p>
    <w:p w14:paraId="01CD6A8C" w14:textId="77777777" w:rsidR="004C2664" w:rsidRDefault="004C2664" w:rsidP="004C2664">
      <w:pPr>
        <w:spacing w:after="0" w:line="480" w:lineRule="auto"/>
        <w:ind w:left="567" w:firstLine="567"/>
        <w:jc w:val="both"/>
        <w:rPr>
          <w:rFonts w:ascii="Times New Roman" w:hAnsi="Times New Roman"/>
          <w:spacing w:val="8"/>
          <w:sz w:val="24"/>
          <w:szCs w:val="24"/>
        </w:rPr>
      </w:pPr>
      <w:r w:rsidRPr="004C2664">
        <w:rPr>
          <w:rFonts w:ascii="Times New Roman" w:hAnsi="Times New Roman"/>
          <w:spacing w:val="8"/>
          <w:sz w:val="24"/>
          <w:szCs w:val="24"/>
        </w:rPr>
        <w:t xml:space="preserve">Suparno Usman mendefinisikan wasiat wajibah sebagai wasiat yang pelaksanaannya tidak dipengeruhi atau tidak tergantung kepada kehendak orang yang meninggal dunia. Pelaksanaannya tersebut tidak memerlukan bukti bahwa wasiat tersebut telah diucapkan atau dituliskan, tapi </w:t>
      </w:r>
      <w:r w:rsidRPr="004C2664">
        <w:rPr>
          <w:rFonts w:ascii="Times New Roman" w:hAnsi="Times New Roman"/>
          <w:spacing w:val="8"/>
          <w:sz w:val="24"/>
          <w:szCs w:val="24"/>
        </w:rPr>
        <w:lastRenderedPageBreak/>
        <w:t>pelaksanaannya didasarkan kepada alasan-alasan hukum yang membenarkan bahwa wasiat tersebut harus dilaksanakan</w:t>
      </w:r>
      <w:r>
        <w:rPr>
          <w:rStyle w:val="FootnoteReference"/>
          <w:rFonts w:ascii="Times New Roman" w:hAnsi="Times New Roman"/>
          <w:spacing w:val="8"/>
          <w:sz w:val="24"/>
          <w:szCs w:val="24"/>
        </w:rPr>
        <w:footnoteReference w:id="15"/>
      </w:r>
    </w:p>
    <w:p w14:paraId="407D392D" w14:textId="77777777" w:rsidR="004C2664" w:rsidRDefault="004C2664" w:rsidP="004C2664">
      <w:pPr>
        <w:spacing w:after="0" w:line="480" w:lineRule="auto"/>
        <w:ind w:left="567" w:firstLine="567"/>
        <w:jc w:val="both"/>
        <w:rPr>
          <w:rFonts w:ascii="Times New Roman" w:hAnsi="Times New Roman"/>
          <w:spacing w:val="8"/>
          <w:sz w:val="24"/>
          <w:szCs w:val="24"/>
        </w:rPr>
      </w:pPr>
      <w:r w:rsidRPr="004C2664">
        <w:rPr>
          <w:rFonts w:ascii="Times New Roman" w:hAnsi="Times New Roman"/>
          <w:spacing w:val="8"/>
          <w:sz w:val="24"/>
          <w:szCs w:val="24"/>
        </w:rPr>
        <w:t>Pada dasarnya memberikan wasiat itu adalah atas tindakan ikhtiyariyah yakni suatu tindakan yang dilakukan atas dorongan kemauan sendiri dalam keadaan bagaimanapun juga. Penguasa atau hakim tidak dapat memaksa seseorang untuk memberikan wasiat</w:t>
      </w:r>
    </w:p>
    <w:p w14:paraId="1F0755A9" w14:textId="77777777" w:rsidR="004C2664" w:rsidRDefault="004C2664" w:rsidP="004C2664">
      <w:pPr>
        <w:spacing w:after="0" w:line="480" w:lineRule="auto"/>
        <w:ind w:left="567" w:firstLine="567"/>
        <w:jc w:val="both"/>
        <w:rPr>
          <w:rFonts w:ascii="Times New Roman" w:hAnsi="Times New Roman"/>
          <w:spacing w:val="8"/>
          <w:sz w:val="24"/>
          <w:szCs w:val="24"/>
        </w:rPr>
      </w:pPr>
      <w:r w:rsidRPr="004C2664">
        <w:rPr>
          <w:rFonts w:ascii="Times New Roman" w:hAnsi="Times New Roman"/>
          <w:spacing w:val="8"/>
          <w:sz w:val="24"/>
          <w:szCs w:val="24"/>
        </w:rPr>
        <w:t>Peraturan tersebut terdapat dalam Kompilasi hukum Isl</w:t>
      </w:r>
      <w:r>
        <w:rPr>
          <w:rFonts w:ascii="Times New Roman" w:hAnsi="Times New Roman"/>
          <w:spacing w:val="8"/>
          <w:sz w:val="24"/>
          <w:szCs w:val="24"/>
        </w:rPr>
        <w:t>am Pasal 209 yang berbunyi :</w:t>
      </w:r>
    </w:p>
    <w:p w14:paraId="776DE47F" w14:textId="77777777" w:rsidR="004C2664" w:rsidRDefault="004C2664" w:rsidP="004C2664">
      <w:pPr>
        <w:pStyle w:val="ListParagraph"/>
        <w:numPr>
          <w:ilvl w:val="0"/>
          <w:numId w:val="11"/>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rPr>
        <w:t>Harta peninggalan anak angkat dibagi berdasarkan pasal-pasal 176 sampai dengan 193 tersebut di atas, sedangkan orang tua angkat yang tidak menerima wasiat diberi Wasiat Wajibah sebanyak-banyaknya 1/3 dari harta warisan anak angkatnya;</w:t>
      </w:r>
    </w:p>
    <w:p w14:paraId="4DE3CD81" w14:textId="77777777" w:rsidR="004C2664" w:rsidRPr="00112617" w:rsidRDefault="004C2664" w:rsidP="004C2664">
      <w:pPr>
        <w:pStyle w:val="ListParagraph"/>
        <w:numPr>
          <w:ilvl w:val="0"/>
          <w:numId w:val="11"/>
        </w:numPr>
        <w:spacing w:after="0" w:line="480" w:lineRule="auto"/>
        <w:jc w:val="both"/>
        <w:rPr>
          <w:rFonts w:ascii="Times New Roman" w:hAnsi="Times New Roman"/>
          <w:spacing w:val="8"/>
          <w:sz w:val="24"/>
          <w:szCs w:val="24"/>
        </w:rPr>
      </w:pPr>
      <w:r w:rsidRPr="004C2664">
        <w:rPr>
          <w:rFonts w:ascii="Times New Roman" w:hAnsi="Times New Roman"/>
          <w:spacing w:val="8"/>
          <w:sz w:val="24"/>
          <w:szCs w:val="24"/>
          <w:lang w:val="en-US"/>
        </w:rPr>
        <w:t>Terhadap anak angkat yang tidak menerima wasiat diberi Wasiat Wajibah sebanyak-banyaknya 1/3 dari harta warisan orang tua angkatnya</w:t>
      </w:r>
    </w:p>
    <w:p w14:paraId="374FA0F6" w14:textId="77777777" w:rsidR="00112617" w:rsidRDefault="00112617" w:rsidP="00112617">
      <w:pPr>
        <w:spacing w:after="0" w:line="480" w:lineRule="auto"/>
        <w:ind w:left="567" w:firstLine="567"/>
        <w:jc w:val="both"/>
        <w:rPr>
          <w:rFonts w:ascii="Times New Roman" w:hAnsi="Times New Roman"/>
          <w:spacing w:val="8"/>
          <w:sz w:val="24"/>
          <w:szCs w:val="24"/>
        </w:rPr>
      </w:pPr>
      <w:r w:rsidRPr="00112617">
        <w:rPr>
          <w:rFonts w:ascii="Times New Roman" w:hAnsi="Times New Roman"/>
          <w:spacing w:val="8"/>
          <w:sz w:val="24"/>
          <w:szCs w:val="24"/>
        </w:rPr>
        <w:t xml:space="preserve">Dari pasal tersebut, jelas bahwa wasiat wajibah hanya terbatas dengan anak angkat dan orang tua angkat, dan pemberian wasiat wajibah terhadap anak angkat pun hanya sebanyak 1/3 dari harta warisan orang tua angkatnya tidak boleh lebih dari itu. Kompilasi Hukum Islam menetapkan dengan adanya seperti itu yaitu dengan mengkompromikan antara hukum </w:t>
      </w:r>
      <w:r w:rsidRPr="00112617">
        <w:rPr>
          <w:rFonts w:ascii="Times New Roman" w:hAnsi="Times New Roman"/>
          <w:spacing w:val="8"/>
          <w:sz w:val="24"/>
          <w:szCs w:val="24"/>
        </w:rPr>
        <w:lastRenderedPageBreak/>
        <w:t>Islam dan hukum adat. Sebagaimana yang dikemukakan oleh Daud Ali, bahwa pemberian hak wasiat wajibah kepada orang tua angkat atau anak angkat oleh Kompilasi Hukum Islam dengan mengadopsi nilai hukum adat secara terbatas pada hukum Islam karena berpindahnya tanggung jawab orang tua asal kepada orang tua angkat mengenai peralihan kehidupan sehari-hari dan biaya pendidikan</w:t>
      </w:r>
    </w:p>
    <w:p w14:paraId="04DEC1B5" w14:textId="5013E4F5" w:rsidR="004C2664" w:rsidRPr="001326CD" w:rsidRDefault="00112617" w:rsidP="00F61A13">
      <w:pPr>
        <w:spacing w:after="0" w:line="480" w:lineRule="auto"/>
        <w:ind w:left="567" w:firstLine="567"/>
        <w:jc w:val="both"/>
        <w:rPr>
          <w:rFonts w:ascii="Times New Roman" w:hAnsi="Times New Roman"/>
          <w:b/>
          <w:bCs/>
          <w:spacing w:val="8"/>
          <w:sz w:val="24"/>
          <w:szCs w:val="24"/>
        </w:rPr>
      </w:pPr>
      <w:r w:rsidRPr="00112617">
        <w:rPr>
          <w:rFonts w:ascii="Times New Roman" w:hAnsi="Times New Roman"/>
          <w:spacing w:val="8"/>
          <w:sz w:val="24"/>
          <w:szCs w:val="24"/>
        </w:rPr>
        <w:t xml:space="preserve">Oleh karena itu, dalam hal ini orang tua angkat berhak mendapatkan wasiat berupa wasiat wajibah dari anak angkatnya. Begitupun sebaliknya, anak angkat berhak mendapatkan wasiat wasiat wajibah dari orang tua angkatnya yang telah mengurusi orang tua angkatnya sampai meninggalnya </w:t>
      </w:r>
      <w:r w:rsidR="001326CD" w:rsidRPr="001326CD">
        <w:rPr>
          <w:rFonts w:ascii="Times New Roman" w:hAnsi="Times New Roman"/>
          <w:spacing w:val="8"/>
          <w:sz w:val="24"/>
          <w:szCs w:val="24"/>
        </w:rPr>
        <w:t>Orang Tua Angkat Tersebut</w:t>
      </w:r>
    </w:p>
    <w:p w14:paraId="3BA9086C" w14:textId="711A20B2" w:rsidR="001326CD" w:rsidRDefault="001326CD" w:rsidP="00B3779A">
      <w:pPr>
        <w:pStyle w:val="ListParagraph"/>
        <w:numPr>
          <w:ilvl w:val="2"/>
          <w:numId w:val="6"/>
        </w:numPr>
        <w:spacing w:after="0" w:line="480" w:lineRule="auto"/>
        <w:ind w:left="720"/>
        <w:jc w:val="both"/>
        <w:rPr>
          <w:rFonts w:ascii="Times New Roman" w:hAnsi="Times New Roman"/>
          <w:b/>
          <w:bCs/>
          <w:spacing w:val="8"/>
          <w:sz w:val="24"/>
          <w:szCs w:val="24"/>
        </w:rPr>
      </w:pPr>
      <w:r w:rsidRPr="001326CD">
        <w:rPr>
          <w:rFonts w:ascii="Times New Roman" w:hAnsi="Times New Roman"/>
          <w:b/>
          <w:bCs/>
          <w:spacing w:val="8"/>
          <w:sz w:val="24"/>
          <w:szCs w:val="24"/>
        </w:rPr>
        <w:t xml:space="preserve">Unsur-Unsur Hukum Waris </w:t>
      </w:r>
    </w:p>
    <w:p w14:paraId="41B40B9E" w14:textId="1CCE82AC" w:rsidR="009761C4" w:rsidRPr="009761C4" w:rsidRDefault="009761C4" w:rsidP="009761C4">
      <w:pPr>
        <w:pStyle w:val="ListParagraph"/>
        <w:spacing w:after="0" w:line="480" w:lineRule="auto"/>
        <w:ind w:left="540" w:firstLine="720"/>
        <w:jc w:val="both"/>
        <w:rPr>
          <w:rFonts w:ascii="Times New Roman" w:hAnsi="Times New Roman"/>
          <w:spacing w:val="8"/>
          <w:sz w:val="24"/>
          <w:szCs w:val="24"/>
          <w:lang w:val="en-US"/>
        </w:rPr>
      </w:pPr>
      <w:r w:rsidRPr="009761C4">
        <w:rPr>
          <w:rFonts w:ascii="Times New Roman" w:hAnsi="Times New Roman"/>
          <w:spacing w:val="8"/>
          <w:sz w:val="24"/>
          <w:szCs w:val="24"/>
          <w:lang w:val="en-US"/>
        </w:rPr>
        <w:t>Dalam hukum waris mengena</w:t>
      </w:r>
      <w:r w:rsidR="00344AC6">
        <w:rPr>
          <w:rFonts w:ascii="Times New Roman" w:hAnsi="Times New Roman"/>
          <w:spacing w:val="8"/>
          <w:sz w:val="24"/>
          <w:szCs w:val="24"/>
          <w:lang w:val="en-US"/>
        </w:rPr>
        <w:t>i unsur waris diungkapkan oleh H</w:t>
      </w:r>
      <w:r w:rsidRPr="009761C4">
        <w:rPr>
          <w:rFonts w:ascii="Times New Roman" w:hAnsi="Times New Roman"/>
          <w:spacing w:val="8"/>
          <w:sz w:val="24"/>
          <w:szCs w:val="24"/>
          <w:lang w:val="en-US"/>
        </w:rPr>
        <w:t>ijrah</w:t>
      </w:r>
      <w:r>
        <w:rPr>
          <w:rStyle w:val="FootnoteReference"/>
          <w:rFonts w:ascii="Times New Roman" w:hAnsi="Times New Roman"/>
          <w:spacing w:val="8"/>
          <w:sz w:val="24"/>
          <w:szCs w:val="24"/>
          <w:lang w:val="en-US"/>
        </w:rPr>
        <w:footnoteReference w:id="16"/>
      </w:r>
      <w:r w:rsidRPr="009761C4">
        <w:rPr>
          <w:rFonts w:ascii="Times New Roman" w:hAnsi="Times New Roman"/>
          <w:spacing w:val="8"/>
          <w:sz w:val="24"/>
          <w:szCs w:val="24"/>
          <w:lang w:val="en-US"/>
        </w:rPr>
        <w:t xml:space="preserve"> dalam bukunya bahwa;</w:t>
      </w:r>
    </w:p>
    <w:p w14:paraId="511C572F" w14:textId="1D9AE4C4" w:rsidR="00B3779A" w:rsidRDefault="00B3779A" w:rsidP="00B3779A">
      <w:pPr>
        <w:pStyle w:val="ListParagraph"/>
        <w:numPr>
          <w:ilvl w:val="0"/>
          <w:numId w:val="28"/>
        </w:numPr>
        <w:spacing w:after="0" w:line="480" w:lineRule="auto"/>
        <w:jc w:val="both"/>
        <w:rPr>
          <w:rFonts w:ascii="Times New Roman" w:hAnsi="Times New Roman"/>
          <w:b/>
          <w:bCs/>
          <w:spacing w:val="8"/>
          <w:sz w:val="24"/>
          <w:szCs w:val="24"/>
          <w:lang w:val="en-US"/>
        </w:rPr>
      </w:pPr>
      <w:r>
        <w:rPr>
          <w:rFonts w:ascii="Times New Roman" w:hAnsi="Times New Roman"/>
          <w:b/>
          <w:bCs/>
          <w:spacing w:val="8"/>
          <w:sz w:val="24"/>
          <w:szCs w:val="24"/>
          <w:lang w:val="en-US"/>
        </w:rPr>
        <w:t xml:space="preserve">Pewaris </w:t>
      </w:r>
    </w:p>
    <w:p w14:paraId="6DE9C8EC" w14:textId="6BEF1AA1" w:rsidR="00B3779A" w:rsidRDefault="00B3779A" w:rsidP="00B3779A">
      <w:pPr>
        <w:pStyle w:val="ListParagraph"/>
        <w:spacing w:after="0" w:line="480" w:lineRule="auto"/>
        <w:ind w:left="540" w:firstLine="720"/>
        <w:jc w:val="both"/>
        <w:rPr>
          <w:rFonts w:ascii="Times New Roman" w:hAnsi="Times New Roman"/>
          <w:spacing w:val="8"/>
          <w:sz w:val="24"/>
          <w:szCs w:val="24"/>
          <w:lang w:val="en-US"/>
        </w:rPr>
      </w:pPr>
      <w:r w:rsidRPr="00B3779A">
        <w:rPr>
          <w:rFonts w:ascii="Times New Roman" w:hAnsi="Times New Roman"/>
          <w:spacing w:val="8"/>
          <w:sz w:val="24"/>
          <w:szCs w:val="24"/>
          <w:lang w:val="en-US"/>
        </w:rPr>
        <w:t>Pewaris adalah seroang yang meninggal dunia dan meninggalkan sesuatu yang dapat beralih kekeluarganya yang masih hidup, sedangkan apabila sesorang yang meninggal tidak meninggalkan sesuatu pada saat meninggal tidak disebut sebagai pewaris,</w:t>
      </w:r>
      <w:r w:rsidR="00BD22F5">
        <w:rPr>
          <w:rFonts w:ascii="Times New Roman" w:hAnsi="Times New Roman"/>
          <w:spacing w:val="8"/>
          <w:sz w:val="24"/>
          <w:szCs w:val="24"/>
          <w:lang w:val="en-US"/>
        </w:rPr>
        <w:t xml:space="preserve"> dalam hukum yang menjadi faktor-faktor warisan adalah karena hubungan nasab</w:t>
      </w:r>
    </w:p>
    <w:p w14:paraId="222106C7" w14:textId="51E1DFAB" w:rsidR="00C47435" w:rsidRPr="009E3C9E" w:rsidRDefault="00C47435" w:rsidP="00C47435">
      <w:pPr>
        <w:pStyle w:val="ListParagraph"/>
        <w:numPr>
          <w:ilvl w:val="0"/>
          <w:numId w:val="28"/>
        </w:numPr>
        <w:spacing w:after="0" w:line="480" w:lineRule="auto"/>
        <w:jc w:val="both"/>
        <w:rPr>
          <w:rFonts w:ascii="Times New Roman" w:hAnsi="Times New Roman"/>
          <w:b/>
          <w:bCs/>
          <w:spacing w:val="8"/>
          <w:sz w:val="24"/>
          <w:szCs w:val="24"/>
          <w:lang w:val="en-US"/>
        </w:rPr>
      </w:pPr>
      <w:r w:rsidRPr="009E3C9E">
        <w:rPr>
          <w:rFonts w:ascii="Times New Roman" w:hAnsi="Times New Roman"/>
          <w:b/>
          <w:bCs/>
          <w:spacing w:val="8"/>
          <w:sz w:val="24"/>
          <w:szCs w:val="24"/>
          <w:lang w:val="en-US"/>
        </w:rPr>
        <w:lastRenderedPageBreak/>
        <w:t>Harta warisan</w:t>
      </w:r>
    </w:p>
    <w:p w14:paraId="1E80D3FC" w14:textId="526A9539" w:rsidR="00C47435" w:rsidRDefault="00C47435" w:rsidP="009E3C9E">
      <w:pPr>
        <w:pStyle w:val="ListParagraph"/>
        <w:spacing w:after="0" w:line="480" w:lineRule="auto"/>
        <w:ind w:left="540" w:firstLine="720"/>
        <w:jc w:val="both"/>
        <w:rPr>
          <w:rFonts w:ascii="Times New Roman" w:hAnsi="Times New Roman"/>
          <w:spacing w:val="8"/>
          <w:sz w:val="24"/>
          <w:szCs w:val="24"/>
          <w:lang w:val="en-US"/>
        </w:rPr>
      </w:pPr>
      <w:r>
        <w:rPr>
          <w:rFonts w:ascii="Times New Roman" w:hAnsi="Times New Roman"/>
          <w:spacing w:val="8"/>
          <w:sz w:val="24"/>
          <w:szCs w:val="24"/>
          <w:lang w:val="en-US"/>
        </w:rPr>
        <w:t>Harta adalah barang yang menjadi kekayaan sedangkan harta warisan barang atau benda yang ditinggalkan oleh orang yang meninggal dunia yang menjadi hak ahli waris</w:t>
      </w:r>
    </w:p>
    <w:p w14:paraId="3C85395F" w14:textId="68052091" w:rsidR="00A91640" w:rsidRPr="009761C4" w:rsidRDefault="00A91640" w:rsidP="00A91640">
      <w:pPr>
        <w:pStyle w:val="ListParagraph"/>
        <w:numPr>
          <w:ilvl w:val="0"/>
          <w:numId w:val="28"/>
        </w:numPr>
        <w:spacing w:after="0" w:line="480" w:lineRule="auto"/>
        <w:jc w:val="both"/>
        <w:rPr>
          <w:rFonts w:ascii="Times New Roman" w:hAnsi="Times New Roman"/>
          <w:b/>
          <w:bCs/>
          <w:spacing w:val="8"/>
          <w:sz w:val="24"/>
          <w:szCs w:val="24"/>
          <w:lang w:val="en-US"/>
        </w:rPr>
      </w:pPr>
      <w:r w:rsidRPr="009761C4">
        <w:rPr>
          <w:rFonts w:ascii="Times New Roman" w:hAnsi="Times New Roman"/>
          <w:b/>
          <w:bCs/>
          <w:spacing w:val="8"/>
          <w:sz w:val="24"/>
          <w:szCs w:val="24"/>
          <w:lang w:val="en-US"/>
        </w:rPr>
        <w:t xml:space="preserve">Ahli waris </w:t>
      </w:r>
    </w:p>
    <w:p w14:paraId="6E3A49AA" w14:textId="056603A6" w:rsidR="001326CD" w:rsidRPr="00B827D7" w:rsidRDefault="00A91640" w:rsidP="00B827D7">
      <w:pPr>
        <w:pStyle w:val="ListParagraph"/>
        <w:spacing w:after="0" w:line="480" w:lineRule="auto"/>
        <w:ind w:left="540" w:firstLine="540"/>
        <w:jc w:val="both"/>
        <w:rPr>
          <w:rFonts w:ascii="Times New Roman" w:hAnsi="Times New Roman"/>
          <w:spacing w:val="8"/>
          <w:sz w:val="24"/>
          <w:szCs w:val="24"/>
          <w:lang w:val="en-US"/>
        </w:rPr>
      </w:pPr>
      <w:r>
        <w:rPr>
          <w:rFonts w:ascii="Times New Roman" w:hAnsi="Times New Roman"/>
          <w:spacing w:val="8"/>
          <w:sz w:val="24"/>
          <w:szCs w:val="24"/>
          <w:lang w:val="en-US"/>
        </w:rPr>
        <w:t>Ahli waris adalah orang-orang yang berhak atas warisan yang ditinggalkan oleh orang yang meninggal</w:t>
      </w:r>
    </w:p>
    <w:p w14:paraId="70B9E30A" w14:textId="77777777" w:rsidR="00065053" w:rsidRPr="00F61A13" w:rsidRDefault="00F61A13" w:rsidP="00F61A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065053" w:rsidRPr="00F61A13">
        <w:rPr>
          <w:rFonts w:ascii="Times New Roman" w:hAnsi="Times New Roman" w:cs="Times New Roman"/>
          <w:b/>
          <w:sz w:val="24"/>
          <w:szCs w:val="24"/>
        </w:rPr>
        <w:t xml:space="preserve">Tinjauan Umum Tentang Anak </w:t>
      </w:r>
    </w:p>
    <w:p w14:paraId="2647EFDE" w14:textId="77777777" w:rsidR="00065053" w:rsidRPr="00F61A13" w:rsidRDefault="00F61A13" w:rsidP="00F61A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2.2.1. </w:t>
      </w:r>
      <w:r w:rsidR="00065053" w:rsidRPr="00F61A13">
        <w:rPr>
          <w:rFonts w:ascii="Times New Roman" w:hAnsi="Times New Roman" w:cs="Times New Roman"/>
          <w:b/>
          <w:sz w:val="24"/>
          <w:szCs w:val="24"/>
        </w:rPr>
        <w:t xml:space="preserve">Pengertian Anak </w:t>
      </w:r>
    </w:p>
    <w:p w14:paraId="30C9ED98" w14:textId="77777777" w:rsidR="00065053" w:rsidRDefault="00065053" w:rsidP="00065053">
      <w:pPr>
        <w:pStyle w:val="ListParagraph"/>
        <w:spacing w:line="480" w:lineRule="auto"/>
        <w:ind w:left="567" w:firstLine="567"/>
        <w:jc w:val="both"/>
        <w:rPr>
          <w:rFonts w:ascii="Times New Roman" w:hAnsi="Times New Roman" w:cs="Times New Roman"/>
          <w:sz w:val="24"/>
          <w:szCs w:val="24"/>
        </w:rPr>
      </w:pPr>
      <w:r w:rsidRPr="00B63999">
        <w:rPr>
          <w:rFonts w:ascii="Times New Roman" w:hAnsi="Times New Roman" w:cs="Times New Roman"/>
          <w:sz w:val="24"/>
          <w:szCs w:val="24"/>
        </w:rPr>
        <w:t xml:space="preserve">Anak adalah anugrah dari </w:t>
      </w:r>
      <w:r>
        <w:rPr>
          <w:rFonts w:ascii="Times New Roman" w:hAnsi="Times New Roman" w:cs="Times New Roman"/>
          <w:sz w:val="24"/>
          <w:szCs w:val="24"/>
        </w:rPr>
        <w:t xml:space="preserve">Tuhan Yang Maha Esa, anak merupakan pemberian bagi semua mahluk tuhan yang paling mulia yaitu manusia, sebagai mahluk yang paling mulia sudah sepatutnya kita menjaga dan memelihara serta mengedepankan hak anak guna perkembagan masa depan anak, pengertian anak dalam hal ini apabila kita melihat dalam kamus umum bahasa indonesia telah disebutkan bahwa </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seorang yang belum dewasa atau masih kecil. </w:t>
      </w:r>
    </w:p>
    <w:p w14:paraId="4DACA0CE" w14:textId="77777777" w:rsidR="00065053" w:rsidRPr="009C030D" w:rsidRDefault="00065053" w:rsidP="00065053">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Pengertian anak ditemukan dalam beberapa peratutran perundang undagan namun sebelum kita melihat pengertian anak terlebih dahulu kita melihat pengertian anak menurut beberapa ahli mengenai anak yaitu:</w:t>
      </w:r>
    </w:p>
    <w:p w14:paraId="72A1EEB3" w14:textId="77777777" w:rsidR="00065053" w:rsidRDefault="00065053" w:rsidP="00065053">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Menuerut R.A Kosnan</w:t>
      </w:r>
      <w:r>
        <w:rPr>
          <w:rStyle w:val="FootnoteReference"/>
          <w:rFonts w:ascii="Times New Roman" w:hAnsi="Times New Roman" w:cs="Times New Roman"/>
          <w:sz w:val="24"/>
          <w:szCs w:val="24"/>
        </w:rPr>
        <w:footnoteReference w:id="18"/>
      </w:r>
    </w:p>
    <w:p w14:paraId="494F507F" w14:textId="77777777" w:rsidR="00065053" w:rsidRDefault="00065053" w:rsidP="00065053">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“Anak adalah orang yang masih memilki umur masih muda dan memilki jiwa yang muda karena masih mudah diatur dan terpengaruh dengan keadaan dilingkunganya”</w:t>
      </w:r>
    </w:p>
    <w:p w14:paraId="02D00191" w14:textId="77777777" w:rsidR="00065053" w:rsidRDefault="00065053" w:rsidP="0006505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Apabila kita melihat pengertian anak yang diungkapkan oleh R.A.Koesnan bahwa anak merupakan orang yang masih kecil belum dewasa dan masih memerlukan bimbingan agar tidak mudah terpengaryh dengan lingkunganya, anak disini didefenisikan sebagai orang yang dalam keada fisik dan emosional masih tergolong lemah karena dianggap belum bisa untuk membela diri dan mudah terbawa oleh pergaulan sesat.</w:t>
      </w:r>
    </w:p>
    <w:p w14:paraId="00D8BA99" w14:textId="77777777" w:rsidR="00065053" w:rsidRDefault="00065053" w:rsidP="0006505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Sedangkan pengertian anak juga dijelaskan oleh sugiri menurut</w:t>
      </w:r>
    </w:p>
    <w:p w14:paraId="157B256D" w14:textId="77777777" w:rsidR="00065053" w:rsidRDefault="00065053" w:rsidP="00065053">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Sugiri </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t>
      </w:r>
    </w:p>
    <w:p w14:paraId="305786A8" w14:textId="77777777" w:rsidR="00065053" w:rsidRDefault="00065053" w:rsidP="00065053">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“Bahwa seorang yang masih dalam proses masa pertumbuhan (tubuh) serta masih dalam tahap perkembagan, orang itu masih tetap dianggap sebagai anak dan apabila proses perkembagan dan pertumbuhan sudah selesai sudah bisa dikategorikan sebagai orang yang sudah dewasa, jadi anak yang sudah berumur 18 (delapan belas) tahun untuk wanita dan untuk laki-laki berumur 21 (dua puluh satu) tahun sudah dikategorikan proses perkembagan dan pertumbuhanya sudah selesai”</w:t>
      </w:r>
    </w:p>
    <w:p w14:paraId="28D5AD5C" w14:textId="77777777" w:rsidR="00065053" w:rsidRDefault="00065053" w:rsidP="0006505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Penafsiran mengenai pengertian anak juga diunkapkan oleh hilman adikusuma  bahwa anak adalah </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w:t>
      </w:r>
    </w:p>
    <w:p w14:paraId="286875AB" w14:textId="77777777" w:rsidR="00065053" w:rsidRDefault="00065053" w:rsidP="00065053">
      <w:p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“batasan antara belum dewasa dan sudah dewasa dianggap tidak jadi permasalahan karena alasnya bahwa meskipun seorang itu dinggap belum dewasa tetapi dia cakap dan mampu melakukan perbuatan hukum hilman juga memberikan penjelasan bahwa seorang anak yang masih diabawa umur dapat diakatakan cakap dalam melakukan perbuatan hukum karena dia dapat melakukan kegiatan sperti jual beli melakukan perdagan meskipun dia belum cukup umur dan belum pernah menikah”</w:t>
      </w:r>
    </w:p>
    <w:p w14:paraId="4A76F364" w14:textId="77777777" w:rsidR="00065053" w:rsidRDefault="00065053" w:rsidP="00065053">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Pendapat yang diberikan oleh sugiri dan hilman adikusuma memiliki pandagan yan berbeda dikarenakan pandagan sugiri lebih condong kepada usia anak yang belum dianggap dewasa sehingga tetap dikatakan anak, sedangkan pandagan hilman adikusuma lebih mengedepankan dari perilaku anak tidak dari segi umur hilman memberikan penjelasan bahwa orang yang bisa melakuka kegiatan atau peristiwa hukum meskipun belum dewasa sudah dapat dikategorikan cakap dan mampu untuk meakukan perbuatan hukum.</w:t>
      </w:r>
    </w:p>
    <w:p w14:paraId="54CA79A6" w14:textId="77777777" w:rsidR="00B827D7" w:rsidRDefault="00B827D7" w:rsidP="00065053">
      <w:pPr>
        <w:spacing w:line="480" w:lineRule="auto"/>
        <w:ind w:left="567" w:firstLine="567"/>
        <w:jc w:val="both"/>
        <w:rPr>
          <w:rFonts w:ascii="Times New Roman" w:hAnsi="Times New Roman" w:cs="Times New Roman"/>
          <w:sz w:val="24"/>
          <w:szCs w:val="24"/>
        </w:rPr>
      </w:pPr>
    </w:p>
    <w:p w14:paraId="66FE8C9F" w14:textId="77777777" w:rsidR="00B827D7" w:rsidRDefault="00B827D7" w:rsidP="00065053">
      <w:pPr>
        <w:spacing w:line="480" w:lineRule="auto"/>
        <w:ind w:left="567" w:firstLine="567"/>
        <w:jc w:val="both"/>
        <w:rPr>
          <w:rFonts w:ascii="Times New Roman" w:hAnsi="Times New Roman" w:cs="Times New Roman"/>
          <w:sz w:val="24"/>
          <w:szCs w:val="24"/>
        </w:rPr>
      </w:pPr>
    </w:p>
    <w:p w14:paraId="50642E1A" w14:textId="77777777" w:rsidR="00065053" w:rsidRPr="00F61A13" w:rsidRDefault="00F61A13" w:rsidP="00F61A1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2.2.2. </w:t>
      </w:r>
      <w:r w:rsidR="00065053" w:rsidRPr="00F61A13">
        <w:rPr>
          <w:rFonts w:ascii="Times New Roman" w:hAnsi="Times New Roman" w:cs="Times New Roman"/>
          <w:b/>
          <w:sz w:val="24"/>
          <w:szCs w:val="24"/>
        </w:rPr>
        <w:t>Jenis- Jenis Anak Menurut Hukum Indonesia</w:t>
      </w:r>
    </w:p>
    <w:p w14:paraId="2E496F11" w14:textId="77777777" w:rsidR="00065053" w:rsidRDefault="00065053" w:rsidP="00065053">
      <w:pPr>
        <w:pStyle w:val="ListParagraph"/>
        <w:spacing w:line="480" w:lineRule="auto"/>
        <w:ind w:left="567" w:firstLine="567"/>
        <w:jc w:val="both"/>
        <w:rPr>
          <w:rFonts w:ascii="Times New Roman" w:hAnsi="Times New Roman" w:cs="Times New Roman"/>
          <w:sz w:val="24"/>
          <w:szCs w:val="24"/>
        </w:rPr>
      </w:pPr>
      <w:r w:rsidRPr="00D42A5D">
        <w:rPr>
          <w:rFonts w:ascii="Times New Roman" w:hAnsi="Times New Roman" w:cs="Times New Roman"/>
          <w:sz w:val="24"/>
          <w:szCs w:val="24"/>
        </w:rPr>
        <w:t>Hukum positif yang berlaku diindonesia telah mengenal berb</w:t>
      </w:r>
      <w:r>
        <w:rPr>
          <w:rFonts w:ascii="Times New Roman" w:hAnsi="Times New Roman" w:cs="Times New Roman"/>
          <w:sz w:val="24"/>
          <w:szCs w:val="24"/>
        </w:rPr>
        <w:t>a</w:t>
      </w:r>
      <w:r w:rsidRPr="00D42A5D">
        <w:rPr>
          <w:rFonts w:ascii="Times New Roman" w:hAnsi="Times New Roman" w:cs="Times New Roman"/>
          <w:sz w:val="24"/>
          <w:szCs w:val="24"/>
        </w:rPr>
        <w:t>gai macam jenis anak b</w:t>
      </w:r>
      <w:r>
        <w:rPr>
          <w:rFonts w:ascii="Times New Roman" w:hAnsi="Times New Roman" w:cs="Times New Roman"/>
          <w:sz w:val="24"/>
          <w:szCs w:val="24"/>
        </w:rPr>
        <w:t xml:space="preserve">erdasarkan posisi anak tersebut, </w:t>
      </w:r>
      <w:r w:rsidRPr="00D42A5D">
        <w:rPr>
          <w:rFonts w:ascii="Times New Roman" w:hAnsi="Times New Roman" w:cs="Times New Roman"/>
          <w:sz w:val="24"/>
          <w:szCs w:val="24"/>
        </w:rPr>
        <w:t>yang mana jenis anak dibedakan mejadi 5 kategori seperti:</w:t>
      </w:r>
    </w:p>
    <w:p w14:paraId="5236ADED" w14:textId="77777777" w:rsidR="00065053" w:rsidRDefault="00065053" w:rsidP="00065053">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Anak Sah</w:t>
      </w:r>
    </w:p>
    <w:p w14:paraId="16BB3345" w14:textId="77777777" w:rsidR="00065053" w:rsidRDefault="00065053" w:rsidP="00065053">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Menurut pasal 42 dan pasal 43 undang-undang no 1 tahun 1974 mengenai  telah mengatur maksud anak sah anak sah adalah anak yang dilahirkan langsung dari sebuah perkawinan, anak sah disini hal ini juga senada yang diungkpakan oleh pasal 99 kompilasi hukum islam yang menyebutkan bahwa anak sah anak yang dilahirkan atas dasar perkawinan.</w:t>
      </w:r>
    </w:p>
    <w:p w14:paraId="26AA8D33" w14:textId="77777777" w:rsidR="00065053" w:rsidRDefault="00065053" w:rsidP="00065053">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Anak angkat </w:t>
      </w:r>
    </w:p>
    <w:p w14:paraId="77F79AAA" w14:textId="77777777" w:rsidR="00065053" w:rsidRDefault="00065053" w:rsidP="00065053">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Defenisi anak angat telah disebutkan dalam bebrapa peratran perundang-undagan serta peraturan pemerintah yang mana anak angkat adalah anak yang diangat langsung atau tidak langsung oleh pengadilan agama dan oleh seorang wali atau kerabat dengan syarat-syarat tertentu.</w:t>
      </w:r>
    </w:p>
    <w:p w14:paraId="70F57459" w14:textId="77777777" w:rsidR="00065053" w:rsidRDefault="00065053" w:rsidP="00065053">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Anak luar kawin</w:t>
      </w:r>
    </w:p>
    <w:p w14:paraId="137D7FA2" w14:textId="77777777" w:rsidR="00065053" w:rsidRPr="009C79ED" w:rsidRDefault="00065053" w:rsidP="00065053">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Anak luar kawin diberikan defenisi bahwa anak yang lahir diluar dari perkawianan semua hli hukum sepakat bahwa anak yang lahir diluar perkawinan disebut anak luar kawin. Dalam penelasanya bahwa anak luar kawin dapat dihasilkan melalui hasil hubungan seorang laki-laki </w:t>
      </w:r>
      <w:r>
        <w:rPr>
          <w:rFonts w:ascii="Times New Roman" w:hAnsi="Times New Roman" w:cs="Times New Roman"/>
          <w:sz w:val="24"/>
          <w:szCs w:val="24"/>
        </w:rPr>
        <w:lastRenderedPageBreak/>
        <w:t>dan wanita yang dianggap belum pernah menikah dan anaknya dapat mendapatkan pengakuan secara sah, sedangkan anak yang dilahrkan akibat diluar perkawian yang sah dan daintara seorang laki-laki atau wanita masih emilki ikatan perkawinan dengan orang lain maka ananya tidak dapat disahkan pengakuanya berdasarkan hukum positif yang berlaku</w:t>
      </w:r>
    </w:p>
    <w:p w14:paraId="509622B9" w14:textId="77777777" w:rsidR="00065053" w:rsidRDefault="00065053" w:rsidP="00065053">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Anak Sumbang dan anak zina</w:t>
      </w:r>
    </w:p>
    <w:p w14:paraId="2ABEE7E1" w14:textId="77777777" w:rsidR="00065053" w:rsidRDefault="00065053" w:rsidP="00065053">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Anak zina apabila kita melihat defenisi secara keseluruhan pendapat para ahli bahwa pengertian anak zina adalah anak yang dilahirkan diluar perkawinan yang mana luar perkawinan itu dianggap bahwa tidak danya ikatan kedua belah pihak serta salah satu atau keduan yamemilki ikatan perkawinan dengan orang lain.</w:t>
      </w:r>
    </w:p>
    <w:p w14:paraId="78D25FF4" w14:textId="77777777" w:rsidR="00065053" w:rsidRDefault="00065053" w:rsidP="00065053">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Sedangkan anak sumbang adalah anak yang dilahirkan berdasarkan larangan peraturan perundang-undagan untuk menikah karena adanya hubungan </w:t>
      </w:r>
    </w:p>
    <w:p w14:paraId="39B7FCD7" w14:textId="77777777" w:rsidR="00065053" w:rsidRDefault="00065053" w:rsidP="00065053">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Anak Asuh </w:t>
      </w:r>
    </w:p>
    <w:p w14:paraId="626B9ED8" w14:textId="77777777" w:rsidR="00065053" w:rsidRPr="00D570E9" w:rsidRDefault="00065053" w:rsidP="00065053">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Anak asuh adalah anak yang berada dalam pengawasan orang lain atau biasa juga dikenal dengan istilah dalam penguasaan wali anak yang disahkan oleh peraturan tertentu tentang anak asuh, anak asuh merupakan hasil penujukkan oleh pengadilan agama yang memberikan mandat kepada orang lain agar mengambil dan menguasai seorang anak </w:t>
      </w:r>
      <w:r>
        <w:rPr>
          <w:rFonts w:ascii="Times New Roman" w:hAnsi="Times New Roman" w:cs="Times New Roman"/>
          <w:sz w:val="24"/>
          <w:szCs w:val="24"/>
        </w:rPr>
        <w:lastRenderedPageBreak/>
        <w:t>berdasarkan peraturan perundang-undagan. Namun sifat anak asuh ini tidak dapat menerima harta oleh orang yang mengasuhnya</w:t>
      </w:r>
    </w:p>
    <w:p w14:paraId="55B99D08" w14:textId="77777777" w:rsidR="00065053" w:rsidRDefault="00065053" w:rsidP="00065053">
      <w:pPr>
        <w:pStyle w:val="ListParagraph"/>
        <w:spacing w:line="480" w:lineRule="auto"/>
        <w:ind w:left="567" w:firstLine="567"/>
        <w:jc w:val="both"/>
        <w:rPr>
          <w:rFonts w:ascii="Times New Roman" w:hAnsi="Times New Roman" w:cs="Times New Roman"/>
          <w:sz w:val="24"/>
          <w:szCs w:val="24"/>
        </w:rPr>
      </w:pPr>
      <w:r w:rsidRPr="00D570E9">
        <w:rPr>
          <w:rFonts w:ascii="Times New Roman" w:hAnsi="Times New Roman" w:cs="Times New Roman"/>
          <w:sz w:val="24"/>
          <w:szCs w:val="24"/>
        </w:rPr>
        <w:t>Apabila kita melihat ke 5 pen</w:t>
      </w:r>
      <w:r>
        <w:rPr>
          <w:rFonts w:ascii="Times New Roman" w:hAnsi="Times New Roman" w:cs="Times New Roman"/>
          <w:sz w:val="24"/>
          <w:szCs w:val="24"/>
        </w:rPr>
        <w:t>j</w:t>
      </w:r>
      <w:r w:rsidRPr="00D570E9">
        <w:rPr>
          <w:rFonts w:ascii="Times New Roman" w:hAnsi="Times New Roman" w:cs="Times New Roman"/>
          <w:sz w:val="24"/>
          <w:szCs w:val="24"/>
        </w:rPr>
        <w:t>elasan mengenai anak asuh d</w:t>
      </w:r>
      <w:r>
        <w:rPr>
          <w:rFonts w:ascii="Times New Roman" w:hAnsi="Times New Roman" w:cs="Times New Roman"/>
          <w:sz w:val="24"/>
          <w:szCs w:val="24"/>
        </w:rPr>
        <w:t>iatas bahwa diindonesia telah meng</w:t>
      </w:r>
      <w:r w:rsidRPr="00D570E9">
        <w:rPr>
          <w:rFonts w:ascii="Times New Roman" w:hAnsi="Times New Roman" w:cs="Times New Roman"/>
          <w:sz w:val="24"/>
          <w:szCs w:val="24"/>
        </w:rPr>
        <w:t xml:space="preserve">atur beberapa jenis anak berdasarkan kategori posisi atau keadaan anak itu lahir dan tanggung jawab </w:t>
      </w:r>
      <w:r>
        <w:rPr>
          <w:rFonts w:ascii="Times New Roman" w:hAnsi="Times New Roman" w:cs="Times New Roman"/>
          <w:sz w:val="24"/>
          <w:szCs w:val="24"/>
        </w:rPr>
        <w:t>anak sebagai orang tua, wali.</w:t>
      </w:r>
      <w:r w:rsidRPr="00D570E9">
        <w:rPr>
          <w:rFonts w:ascii="Times New Roman" w:hAnsi="Times New Roman" w:cs="Times New Roman"/>
          <w:sz w:val="24"/>
          <w:szCs w:val="24"/>
        </w:rPr>
        <w:t xml:space="preserve"> </w:t>
      </w:r>
    </w:p>
    <w:p w14:paraId="4CCA3092" w14:textId="77777777" w:rsidR="00F61A13" w:rsidRDefault="00F61A13" w:rsidP="00F61A13">
      <w:pPr>
        <w:spacing w:line="480" w:lineRule="auto"/>
        <w:jc w:val="both"/>
        <w:rPr>
          <w:rFonts w:ascii="Times New Roman" w:hAnsi="Times New Roman" w:cs="Times New Roman"/>
          <w:b/>
          <w:sz w:val="24"/>
          <w:szCs w:val="24"/>
        </w:rPr>
      </w:pPr>
      <w:r w:rsidRPr="00F61A13">
        <w:rPr>
          <w:rFonts w:ascii="Times New Roman" w:hAnsi="Times New Roman" w:cs="Times New Roman"/>
          <w:b/>
          <w:sz w:val="24"/>
          <w:szCs w:val="24"/>
        </w:rPr>
        <w:t xml:space="preserve">2.2.3. Anak Angkat </w:t>
      </w:r>
    </w:p>
    <w:p w14:paraId="03B623C4" w14:textId="77777777" w:rsidR="00F61A13" w:rsidRDefault="00F61A13" w:rsidP="00F61A13">
      <w:pPr>
        <w:spacing w:line="480" w:lineRule="auto"/>
        <w:ind w:left="567" w:firstLine="567"/>
        <w:jc w:val="both"/>
        <w:rPr>
          <w:rFonts w:ascii="Times New Roman" w:hAnsi="Times New Roman" w:cs="Times New Roman"/>
          <w:sz w:val="24"/>
          <w:szCs w:val="24"/>
        </w:rPr>
      </w:pPr>
      <w:r w:rsidRPr="00F61A13">
        <w:rPr>
          <w:rFonts w:ascii="Times New Roman" w:hAnsi="Times New Roman" w:cs="Times New Roman"/>
          <w:sz w:val="24"/>
          <w:szCs w:val="24"/>
        </w:rPr>
        <w:t xml:space="preserve">Ditinjau berdasarkan dua perspektif yang berbeda, anak angkat didefinisikan menurut sudut pandang etimologi dan terminologi. Dilihat dari pendangan etimologi, anak angkat berasal dari kata adoptie (adopsi) dalam Bahasa Belanda, adoption (adopt) dalam Bahasa Inggris yaitu diartikan sebagai pengangkatan anak, kemudian Prof. Mahmud Yunus berpendapat bahwa anak angkat berasal dari Bahasa Arab yaitu Tabbani (mengambil anak angkat). Berdasarkan kamus hukum, dalam Bahasa Belanda anak angkat merupakan suatu pengangkatan seseorang dalam hal ini adalah anak untuk menjadi anak kandung.1 Muderis Zaini mengemukakan seorang anak yang diadopsi (anak angkat) dikatakan sebagai suatu peristiwa hukum dimana anak dari orang lain masuk dan menjadi anggota baru dalam sebuah keluarga. Anak yang telah diangkat secara hukum oleh keluarga tersebut mendapatkan perlakuan yang baik dari segi kasih sayang atau kecintaan, pendidikan, pemberian nafkah, pemenuhan </w:t>
      </w:r>
      <w:r w:rsidRPr="00F61A13">
        <w:rPr>
          <w:rFonts w:ascii="Times New Roman" w:hAnsi="Times New Roman" w:cs="Times New Roman"/>
          <w:sz w:val="24"/>
          <w:szCs w:val="24"/>
        </w:rPr>
        <w:lastRenderedPageBreak/>
        <w:t>dan pelayanan akan kebutuhan hidup, serta tidak diperlakukan seperti anak nasab</w:t>
      </w:r>
      <w:r>
        <w:rPr>
          <w:rStyle w:val="FootnoteReference"/>
          <w:rFonts w:ascii="Times New Roman" w:hAnsi="Times New Roman" w:cs="Times New Roman"/>
          <w:sz w:val="24"/>
          <w:szCs w:val="24"/>
        </w:rPr>
        <w:footnoteReference w:id="21"/>
      </w:r>
    </w:p>
    <w:p w14:paraId="7D86B7B1" w14:textId="77777777" w:rsidR="00F61A13" w:rsidRDefault="00F61A13" w:rsidP="00F61A13">
      <w:pPr>
        <w:spacing w:line="480" w:lineRule="auto"/>
        <w:ind w:left="567" w:firstLine="567"/>
        <w:jc w:val="both"/>
        <w:rPr>
          <w:rFonts w:ascii="Times New Roman" w:hAnsi="Times New Roman" w:cs="Times New Roman"/>
          <w:sz w:val="24"/>
          <w:szCs w:val="24"/>
        </w:rPr>
      </w:pPr>
      <w:r w:rsidRPr="00F61A13">
        <w:rPr>
          <w:rFonts w:ascii="Times New Roman" w:hAnsi="Times New Roman" w:cs="Times New Roman"/>
          <w:sz w:val="24"/>
          <w:szCs w:val="24"/>
        </w:rPr>
        <w:t>Anak angkat menurut pendapat dari Hilman Hadikusuma adalah anak yang lahir dari orang lain, dimana anak tersebut telah resmi diangkat secara hukum adat yang berlaku oleh orang lain dan kemudian dirawat selayaknya anak kandung. Pengangkatan anak yang dilakukan menurut adat setempat bertujuan untuk pemeliharaan aset dan/atau kelangsungan keturunan suatu keluarga</w:t>
      </w:r>
      <w:r>
        <w:rPr>
          <w:rStyle w:val="FootnoteReference"/>
          <w:rFonts w:ascii="Times New Roman" w:hAnsi="Times New Roman" w:cs="Times New Roman"/>
          <w:sz w:val="24"/>
          <w:szCs w:val="24"/>
        </w:rPr>
        <w:footnoteReference w:id="22"/>
      </w:r>
    </w:p>
    <w:p w14:paraId="344208EC" w14:textId="77777777" w:rsidR="00D74AF3" w:rsidRDefault="00D74AF3" w:rsidP="00D74AF3">
      <w:pPr>
        <w:spacing w:line="480" w:lineRule="auto"/>
        <w:ind w:left="567" w:firstLine="567"/>
        <w:jc w:val="both"/>
        <w:rPr>
          <w:rFonts w:ascii="Times New Roman" w:hAnsi="Times New Roman" w:cs="Times New Roman"/>
          <w:sz w:val="24"/>
          <w:szCs w:val="24"/>
        </w:rPr>
      </w:pPr>
      <w:r w:rsidRPr="00D74AF3">
        <w:rPr>
          <w:rFonts w:ascii="Times New Roman" w:hAnsi="Times New Roman" w:cs="Times New Roman"/>
          <w:sz w:val="24"/>
          <w:szCs w:val="24"/>
        </w:rPr>
        <w:t xml:space="preserve">Pengangkatan anak juga dapat didefinisikan sebagai suatu tindakan hukum yang bertujuan untuk mengambil alih seorang anak dari wali, orang tua, ataupun orang lain yang sah bertanggung jawab terhadap anak tersebut baik dalam hal membesarkan, pendidikan maupun perawatan kepada orang tua atau keluarga angkat. Tindakan mengangkat anak telah diatur dalam Peraturan Pemerintah Republik Indonesia Nomor 54 Tahun 2007 tentang Pelaksanaan Pengangkatan Anak Pasal 1 Butir 2. Berdasarkan pendapat ahli yaitu Soerjono Soekanto, pengangkatan anak merupakan tindakan yang dapat menimbulkan suatu hubungan antara seseorang yang diangkat dengan orang tua atau keluarga angkat dan seakanakan memiliki hubungan darah. Seseorang dalam hal tersebut yakni anak orang lain yang diangkat untuk menjadi anak sendiri.5 Dilihat dari beberapa definsi yang telah dipaparkan sebelumnya, maka dapat di ambil sebuah </w:t>
      </w:r>
      <w:r w:rsidRPr="00D74AF3">
        <w:rPr>
          <w:rFonts w:ascii="Times New Roman" w:hAnsi="Times New Roman" w:cs="Times New Roman"/>
          <w:sz w:val="24"/>
          <w:szCs w:val="24"/>
        </w:rPr>
        <w:lastRenderedPageBreak/>
        <w:t>kesimpulan yaitu pengangkatan anak (adopsi) merupakan suatu tindakan hukum dimana seorang anak diberikan kedudukan kepada orang lain untuk menjadi anak angkat sebagaimana layaknya anak sah/kandung</w:t>
      </w:r>
      <w:r>
        <w:rPr>
          <w:rStyle w:val="FootnoteReference"/>
          <w:rFonts w:ascii="Times New Roman" w:hAnsi="Times New Roman" w:cs="Times New Roman"/>
          <w:sz w:val="24"/>
          <w:szCs w:val="24"/>
        </w:rPr>
        <w:footnoteReference w:id="23"/>
      </w:r>
    </w:p>
    <w:p w14:paraId="645D16E1" w14:textId="77777777" w:rsidR="00065053" w:rsidRPr="00D74AF3" w:rsidRDefault="00D74AF3" w:rsidP="00D74AF3">
      <w:pPr>
        <w:spacing w:line="480" w:lineRule="auto"/>
        <w:jc w:val="both"/>
        <w:rPr>
          <w:rFonts w:ascii="Times New Roman" w:hAnsi="Times New Roman" w:cs="Times New Roman"/>
          <w:b/>
          <w:sz w:val="24"/>
          <w:szCs w:val="24"/>
        </w:rPr>
      </w:pPr>
      <w:r w:rsidRPr="00D74AF3">
        <w:rPr>
          <w:rFonts w:ascii="Times New Roman" w:hAnsi="Times New Roman" w:cs="Times New Roman"/>
          <w:b/>
          <w:sz w:val="24"/>
          <w:szCs w:val="24"/>
        </w:rPr>
        <w:t>2.2.4. Dasar Hukum Anak Angkat</w:t>
      </w:r>
    </w:p>
    <w:p w14:paraId="6243AB13" w14:textId="77777777" w:rsidR="00707DE0" w:rsidRDefault="00D74AF3" w:rsidP="00D74AF3">
      <w:pPr>
        <w:spacing w:after="0" w:line="480" w:lineRule="auto"/>
        <w:ind w:left="567" w:firstLine="567"/>
        <w:jc w:val="both"/>
        <w:rPr>
          <w:rFonts w:ascii="Times New Roman" w:hAnsi="Times New Roman"/>
          <w:spacing w:val="8"/>
          <w:sz w:val="24"/>
          <w:szCs w:val="24"/>
        </w:rPr>
      </w:pPr>
      <w:r w:rsidRPr="00D74AF3">
        <w:rPr>
          <w:rFonts w:ascii="Times New Roman" w:hAnsi="Times New Roman"/>
          <w:spacing w:val="8"/>
          <w:sz w:val="24"/>
          <w:szCs w:val="24"/>
        </w:rPr>
        <w:t>Di Indonesia dasar hukum yang mengatur terkait dengan anak angkat diatur dalam Peraturan Pemerintah Nomor 54 Tahun 2007 tentang Pelaksanaan Pengangkatan Anak. Pada peraturan tersebut mengartikan anak angkat sebagai anak yang haknya dialihkan dari lingkungan kekuasaan keluarga orang tua, wali</w:t>
      </w:r>
    </w:p>
    <w:p w14:paraId="5906E2F9" w14:textId="77777777" w:rsidR="00D74AF3" w:rsidRDefault="00D74AF3" w:rsidP="00D74AF3">
      <w:pPr>
        <w:spacing w:after="0" w:line="480" w:lineRule="auto"/>
        <w:ind w:left="567" w:firstLine="567"/>
        <w:jc w:val="both"/>
        <w:rPr>
          <w:rFonts w:ascii="Times New Roman" w:hAnsi="Times New Roman"/>
          <w:spacing w:val="8"/>
          <w:sz w:val="24"/>
          <w:szCs w:val="24"/>
        </w:rPr>
      </w:pPr>
      <w:r w:rsidRPr="00D74AF3">
        <w:rPr>
          <w:rFonts w:ascii="Times New Roman" w:hAnsi="Times New Roman"/>
          <w:spacing w:val="8"/>
          <w:sz w:val="24"/>
          <w:szCs w:val="24"/>
        </w:rPr>
        <w:t>yang sah, atau orang lain yang bertanggungjawab atas perawatan, pendidikan dan membesarkan anak tersebut kedalam lingkungan keluarga orang tua angkatnya berdasarkan put</w:t>
      </w:r>
      <w:r>
        <w:rPr>
          <w:rFonts w:ascii="Times New Roman" w:hAnsi="Times New Roman"/>
          <w:spacing w:val="8"/>
          <w:sz w:val="24"/>
          <w:szCs w:val="24"/>
        </w:rPr>
        <w:t>usan atau penetapan pengadilan</w:t>
      </w:r>
      <w:r w:rsidRPr="00D74AF3">
        <w:rPr>
          <w:rFonts w:ascii="Times New Roman" w:hAnsi="Times New Roman"/>
          <w:spacing w:val="8"/>
          <w:sz w:val="24"/>
          <w:szCs w:val="24"/>
        </w:rPr>
        <w:t xml:space="preserve"> Berdasarkan Staatsblad No. 129 Tahun 1917 hukum waris perdata dari pemerintah Hindia Belanda yang mengatur tentang anak angkat menjelaskan jika akibat hukum dari dilakukannya pengangkatan anak yaitu secara hukum anak yang diangkat akan dijadikan ahli waris orang tua angkat, mendapatkan nama dari bapak angkat, dan menjadi anak dari orang tua angkat sama seperti anak yang dilahirkan. Artinya secara hubungan atau hukum perdata, akibat yang ditimbulkan dari perbuatan pengangkatan </w:t>
      </w:r>
      <w:r w:rsidRPr="00D74AF3">
        <w:rPr>
          <w:rFonts w:ascii="Times New Roman" w:hAnsi="Times New Roman"/>
          <w:spacing w:val="8"/>
          <w:sz w:val="24"/>
          <w:szCs w:val="24"/>
        </w:rPr>
        <w:lastRenderedPageBreak/>
        <w:t>anak adalah terputusnya hubungan diantara anak dengan orang tua kandung. Oleh karena itu, orang tua angkat yang bersangkutan memiliki hak untuk mewariskan harta peninggalannya, tetapi melalui pengadilan dan disesuaikan dengan hukum yang sah dan berlaku</w:t>
      </w:r>
      <w:r>
        <w:rPr>
          <w:rStyle w:val="FootnoteReference"/>
          <w:rFonts w:ascii="Times New Roman" w:hAnsi="Times New Roman"/>
          <w:spacing w:val="8"/>
          <w:sz w:val="24"/>
          <w:szCs w:val="24"/>
        </w:rPr>
        <w:footnoteReference w:id="24"/>
      </w:r>
    </w:p>
    <w:p w14:paraId="783E59F2" w14:textId="77777777" w:rsidR="00D74AF3" w:rsidRDefault="00D74AF3" w:rsidP="00D74AF3">
      <w:pPr>
        <w:spacing w:after="0" w:line="480" w:lineRule="auto"/>
        <w:ind w:left="567" w:firstLine="567"/>
        <w:jc w:val="both"/>
        <w:rPr>
          <w:rFonts w:ascii="Times New Roman" w:hAnsi="Times New Roman"/>
          <w:spacing w:val="8"/>
          <w:sz w:val="24"/>
          <w:szCs w:val="24"/>
        </w:rPr>
      </w:pPr>
      <w:r w:rsidRPr="00D74AF3">
        <w:rPr>
          <w:rFonts w:ascii="Times New Roman" w:hAnsi="Times New Roman"/>
          <w:spacing w:val="8"/>
          <w:sz w:val="24"/>
          <w:szCs w:val="24"/>
        </w:rPr>
        <w:t>Pengangkatan anak tidak menimbulkan akibat hukum terkait hubungan darah, hubungan terkait hak waris dengan orang tua angkat, dan hubungan wali mewali jika dilihat berdasarkan hukum Islam. Anak tersebut akan tetap menjadi ahli waris dari orang tua kandung serta tetap menggunakan nama bapak kandungnya. Orang tua angkat dapat memberikan wasiat dengan aturan tidak lebih dari 1/3 harta yang ditinggalkan sebagaimana yang diatur dalam Pasal 209 KHI, dan hal ini dilakukan bertujuan untuk melindungi hak anak yang adopsi.8 Terdapat hubungan darah menjadi prinsip atau hal pokok kewarisan dalam hukum Islam. Pasal 171 huruf c KHI, ahli waris adalah orang yang pada saat meninggal dunia mempunyai</w:t>
      </w:r>
    </w:p>
    <w:p w14:paraId="0B0DA3E9" w14:textId="77777777" w:rsidR="00D74AF3" w:rsidRDefault="00D74AF3" w:rsidP="00D74AF3">
      <w:pPr>
        <w:spacing w:after="0" w:line="480" w:lineRule="auto"/>
        <w:ind w:left="567" w:firstLine="567"/>
        <w:jc w:val="both"/>
        <w:rPr>
          <w:rFonts w:ascii="Times New Roman" w:hAnsi="Times New Roman"/>
          <w:spacing w:val="8"/>
          <w:sz w:val="24"/>
          <w:szCs w:val="24"/>
        </w:rPr>
      </w:pPr>
      <w:r w:rsidRPr="00D74AF3">
        <w:rPr>
          <w:rFonts w:ascii="Times New Roman" w:hAnsi="Times New Roman"/>
          <w:spacing w:val="8"/>
          <w:sz w:val="24"/>
          <w:szCs w:val="24"/>
        </w:rPr>
        <w:t xml:space="preserve">Berdasarkan hukum adat, anak angkat merupakan anak orang lain yang dianggap sebagai anak sendiri oleh orang tua angkat dengan resmi sesuai dengan hukum adat yang berlaku setempat. Penentuan waris bagi anak angkat menyesuaikan dengan hukum adat yang berlaku di wilayah setempat, misalnya jika menggunakan sistem parental seperti di Jawa, </w:t>
      </w:r>
      <w:r w:rsidRPr="00D74AF3">
        <w:rPr>
          <w:rFonts w:ascii="Times New Roman" w:hAnsi="Times New Roman"/>
          <w:spacing w:val="8"/>
          <w:sz w:val="24"/>
          <w:szCs w:val="24"/>
        </w:rPr>
        <w:lastRenderedPageBreak/>
        <w:t>pengangkatan anak tidak serta merta memutuskan hubungan dengan orang tua kandungnya, sehingga selain berhak mewaris pada orang tua angkatnya, dia juga berhak mewaris pada orang tua kandungnya. Hak waris anak angkat terbatas pada harta bersama</w:t>
      </w:r>
    </w:p>
    <w:p w14:paraId="2555D306" w14:textId="77777777" w:rsidR="00DE0E6A" w:rsidRDefault="00DE0E6A" w:rsidP="00D74AF3">
      <w:pPr>
        <w:spacing w:after="0" w:line="480" w:lineRule="auto"/>
        <w:ind w:left="567" w:firstLine="567"/>
        <w:jc w:val="both"/>
        <w:rPr>
          <w:rFonts w:ascii="Times New Roman" w:hAnsi="Times New Roman"/>
          <w:spacing w:val="8"/>
          <w:sz w:val="24"/>
          <w:szCs w:val="24"/>
        </w:rPr>
      </w:pPr>
      <w:r>
        <w:rPr>
          <w:rFonts w:ascii="Times New Roman" w:hAnsi="Times New Roman"/>
          <w:spacing w:val="8"/>
          <w:sz w:val="24"/>
          <w:szCs w:val="24"/>
        </w:rPr>
        <w:t xml:space="preserve">Adapun </w:t>
      </w:r>
      <w:r w:rsidRPr="00DE0E6A">
        <w:rPr>
          <w:rFonts w:ascii="Times New Roman" w:hAnsi="Times New Roman"/>
          <w:spacing w:val="8"/>
          <w:sz w:val="24"/>
          <w:szCs w:val="24"/>
        </w:rPr>
        <w:t>orang tua angkat tetap dapat memberikan sebagian hartanya kepada anak angkatnya dengan cara wasiat, dimana wasiat tersebut dinamakan wasiat </w:t>
      </w:r>
      <w:r w:rsidRPr="00DE0E6A">
        <w:rPr>
          <w:rFonts w:ascii="Times New Roman" w:hAnsi="Times New Roman"/>
          <w:i/>
          <w:iCs/>
          <w:spacing w:val="8"/>
          <w:sz w:val="24"/>
          <w:szCs w:val="24"/>
        </w:rPr>
        <w:t>wajibah. </w:t>
      </w:r>
      <w:r w:rsidRPr="00DE0E6A">
        <w:rPr>
          <w:rFonts w:ascii="Times New Roman" w:hAnsi="Times New Roman"/>
          <w:spacing w:val="8"/>
          <w:sz w:val="24"/>
          <w:szCs w:val="24"/>
        </w:rPr>
        <w:t>Wasiat wajibah menurut KHI adalah wasiat yang ditetapkan oleh perundang-undangan yang diberikan kepada orang tua angkat atau anak angkat yang tidak menerima wasiat dari anak angkat atau orang tua angkatnya yang telah meninggal dunia. Menurut pasal 209 ayat (2) KHI yaitu “Terhadap anak angkat yang tidak menerima wasiat diberi wasiat wajibah sebanyak-banyaknya 1/3 dari harta warisan orangtua angkatnya.”</w:t>
      </w:r>
    </w:p>
    <w:p w14:paraId="688D5B8D" w14:textId="77777777" w:rsidR="00AE6509" w:rsidRDefault="00A53269" w:rsidP="00D74AF3">
      <w:pPr>
        <w:spacing w:after="0" w:line="480" w:lineRule="auto"/>
        <w:ind w:left="567" w:firstLine="567"/>
        <w:jc w:val="both"/>
        <w:rPr>
          <w:rFonts w:ascii="Times New Roman" w:hAnsi="Times New Roman"/>
          <w:spacing w:val="8"/>
          <w:sz w:val="24"/>
          <w:szCs w:val="24"/>
        </w:rPr>
      </w:pPr>
      <w:r w:rsidRPr="00A53269">
        <w:rPr>
          <w:rFonts w:ascii="Times New Roman" w:hAnsi="Times New Roman"/>
          <w:spacing w:val="8"/>
          <w:sz w:val="24"/>
          <w:szCs w:val="24"/>
        </w:rPr>
        <w:t xml:space="preserve">Menurut Pasal 171 Huruh H kompilasi hukum Islam, yaitu </w:t>
      </w:r>
    </w:p>
    <w:p w14:paraId="11FE3047" w14:textId="77777777" w:rsidR="00A53269" w:rsidRDefault="00A53269" w:rsidP="00AE6509">
      <w:pPr>
        <w:spacing w:after="0" w:line="480" w:lineRule="auto"/>
        <w:ind w:left="1134"/>
        <w:jc w:val="both"/>
        <w:rPr>
          <w:rFonts w:ascii="Times New Roman" w:hAnsi="Times New Roman"/>
          <w:spacing w:val="8"/>
          <w:sz w:val="24"/>
          <w:szCs w:val="24"/>
        </w:rPr>
      </w:pPr>
      <w:r w:rsidRPr="00A53269">
        <w:rPr>
          <w:rFonts w:ascii="Times New Roman" w:hAnsi="Times New Roman"/>
          <w:spacing w:val="8"/>
          <w:sz w:val="24"/>
          <w:szCs w:val="24"/>
        </w:rPr>
        <w:t>“Anak angkat adalah anak yang dalam pemeliharaan untuk hidupnya sehari-hari, biaya pendidikan dan sebagainya beralih tanggung jawabnya dari orang tua asal kepada orang tua angkatnya berdasarkan putusan Pengadilan”</w:t>
      </w:r>
    </w:p>
    <w:p w14:paraId="5F8ED787" w14:textId="77777777" w:rsidR="00DE0E6A" w:rsidRDefault="00DE0E6A" w:rsidP="00D74AF3">
      <w:pPr>
        <w:spacing w:after="0" w:line="480" w:lineRule="auto"/>
        <w:ind w:left="567" w:firstLine="567"/>
        <w:jc w:val="both"/>
        <w:rPr>
          <w:rFonts w:ascii="Times New Roman" w:hAnsi="Times New Roman"/>
          <w:spacing w:val="8"/>
          <w:sz w:val="24"/>
          <w:szCs w:val="24"/>
        </w:rPr>
      </w:pPr>
    </w:p>
    <w:p w14:paraId="05EF37AE" w14:textId="77777777" w:rsidR="008C5976" w:rsidRDefault="008C5976" w:rsidP="00D74AF3">
      <w:pPr>
        <w:spacing w:after="0" w:line="480" w:lineRule="auto"/>
        <w:ind w:left="567" w:firstLine="567"/>
        <w:jc w:val="both"/>
        <w:rPr>
          <w:rFonts w:ascii="Times New Roman" w:hAnsi="Times New Roman"/>
          <w:spacing w:val="8"/>
          <w:sz w:val="24"/>
          <w:szCs w:val="24"/>
        </w:rPr>
      </w:pPr>
    </w:p>
    <w:p w14:paraId="4537B553" w14:textId="77777777" w:rsidR="00AF1A4C" w:rsidRDefault="00AF1A4C" w:rsidP="00AF1A4C">
      <w:pPr>
        <w:spacing w:after="0" w:line="480" w:lineRule="auto"/>
        <w:jc w:val="both"/>
        <w:rPr>
          <w:rFonts w:ascii="Times New Roman" w:hAnsi="Times New Roman"/>
          <w:spacing w:val="8"/>
          <w:sz w:val="24"/>
          <w:szCs w:val="24"/>
        </w:rPr>
      </w:pPr>
    </w:p>
    <w:p w14:paraId="053403F4" w14:textId="77777777" w:rsidR="00AE6509" w:rsidRDefault="00AE6509" w:rsidP="00AF1A4C">
      <w:pPr>
        <w:spacing w:after="0" w:line="480" w:lineRule="auto"/>
        <w:jc w:val="both"/>
        <w:rPr>
          <w:rFonts w:ascii="Times New Roman" w:hAnsi="Times New Roman"/>
          <w:spacing w:val="8"/>
          <w:sz w:val="24"/>
          <w:szCs w:val="24"/>
        </w:rPr>
      </w:pPr>
    </w:p>
    <w:p w14:paraId="3788501A" w14:textId="645EFC6A" w:rsidR="008C5976" w:rsidRDefault="008C5976" w:rsidP="008C5976">
      <w:pPr>
        <w:spacing w:after="0" w:line="480" w:lineRule="auto"/>
        <w:jc w:val="both"/>
        <w:rPr>
          <w:rFonts w:ascii="Times New Roman" w:hAnsi="Times New Roman"/>
          <w:b/>
          <w:spacing w:val="8"/>
          <w:sz w:val="24"/>
          <w:szCs w:val="24"/>
        </w:rPr>
      </w:pPr>
      <w:r w:rsidRPr="008C5976">
        <w:rPr>
          <w:rFonts w:ascii="Times New Roman" w:hAnsi="Times New Roman"/>
          <w:b/>
          <w:spacing w:val="8"/>
          <w:sz w:val="24"/>
          <w:szCs w:val="24"/>
        </w:rPr>
        <w:lastRenderedPageBreak/>
        <w:t xml:space="preserve">2.3. Kerangka Pikir </w:t>
      </w:r>
      <w:r w:rsidR="009D2200">
        <w:rPr>
          <w:rFonts w:ascii="Times New Roman" w:hAnsi="Times New Roman"/>
          <w:b/>
          <w:spacing w:val="8"/>
          <w:sz w:val="24"/>
          <w:szCs w:val="24"/>
        </w:rPr>
        <w:t xml:space="preserve"> </w:t>
      </w:r>
    </w:p>
    <w:p w14:paraId="0375D296" w14:textId="77777777" w:rsidR="00C75F46" w:rsidRDefault="00C75F46" w:rsidP="008C5976">
      <w:pPr>
        <w:spacing w:after="0" w:line="480" w:lineRule="auto"/>
        <w:jc w:val="both"/>
        <w:rPr>
          <w:rFonts w:ascii="Times New Roman" w:hAnsi="Times New Roman"/>
          <w:b/>
          <w:spacing w:val="8"/>
          <w:sz w:val="24"/>
          <w:szCs w:val="24"/>
        </w:rPr>
      </w:pPr>
      <w:r>
        <w:rPr>
          <w:rFonts w:ascii="Times New Roman" w:hAnsi="Times New Roman"/>
          <w:b/>
          <w:noProof/>
          <w:spacing w:val="8"/>
          <w:sz w:val="24"/>
          <w:szCs w:val="24"/>
        </w:rPr>
        <mc:AlternateContent>
          <mc:Choice Requires="wps">
            <w:drawing>
              <wp:anchor distT="0" distB="0" distL="114300" distR="114300" simplePos="0" relativeHeight="251659264" behindDoc="0" locked="0" layoutInCell="1" allowOverlap="1" wp14:anchorId="5E19778D" wp14:editId="120C45E0">
                <wp:simplePos x="0" y="0"/>
                <wp:positionH relativeFrom="column">
                  <wp:posOffset>798195</wp:posOffset>
                </wp:positionH>
                <wp:positionV relativeFrom="paragraph">
                  <wp:posOffset>9525</wp:posOffset>
                </wp:positionV>
                <wp:extent cx="3600450" cy="8286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3600450" cy="828675"/>
                        </a:xfrm>
                        <a:prstGeom prst="rect">
                          <a:avLst/>
                        </a:prstGeom>
                      </wps:spPr>
                      <wps:style>
                        <a:lnRef idx="2">
                          <a:schemeClr val="dk1"/>
                        </a:lnRef>
                        <a:fillRef idx="1">
                          <a:schemeClr val="lt1"/>
                        </a:fillRef>
                        <a:effectRef idx="0">
                          <a:schemeClr val="dk1"/>
                        </a:effectRef>
                        <a:fontRef idx="minor">
                          <a:schemeClr val="dk1"/>
                        </a:fontRef>
                      </wps:style>
                      <wps:txbx>
                        <w:txbxContent>
                          <w:p w14:paraId="3F6ECBE2" w14:textId="76132292" w:rsidR="00185B1D" w:rsidRPr="00C75F46" w:rsidRDefault="00185B1D" w:rsidP="00C75F46">
                            <w:pPr>
                              <w:spacing w:after="0" w:line="240" w:lineRule="auto"/>
                              <w:jc w:val="center"/>
                              <w:rPr>
                                <w:rFonts w:ascii="Times New Roman" w:hAnsi="Times New Roman" w:cs="Times New Roman"/>
                                <w:sz w:val="24"/>
                                <w:szCs w:val="24"/>
                              </w:rPr>
                            </w:pPr>
                            <w:r w:rsidRPr="00C75F46">
                              <w:rPr>
                                <w:rFonts w:ascii="Times New Roman" w:eastAsia="Times New Roman" w:hAnsi="Times New Roman"/>
                                <w:b/>
                                <w:color w:val="000000"/>
                                <w:sz w:val="24"/>
                                <w:szCs w:val="24"/>
                              </w:rPr>
                              <w:t xml:space="preserve">Wasiat Wajibah Terhadap Anak Angkat Ditinjau Dari Pasal </w:t>
                            </w:r>
                            <w:r>
                              <w:rPr>
                                <w:rFonts w:ascii="Times New Roman" w:eastAsia="Times New Roman" w:hAnsi="Times New Roman"/>
                                <w:b/>
                                <w:color w:val="000000"/>
                                <w:sz w:val="24"/>
                                <w:szCs w:val="24"/>
                              </w:rPr>
                              <w:t>209</w:t>
                            </w:r>
                            <w:r w:rsidRPr="00C75F46">
                              <w:rPr>
                                <w:rFonts w:ascii="Times New Roman" w:eastAsia="Times New Roman" w:hAnsi="Times New Roman"/>
                                <w:b/>
                                <w:color w:val="000000"/>
                                <w:sz w:val="24"/>
                                <w:szCs w:val="24"/>
                              </w:rPr>
                              <w:t xml:space="preserve"> Ayat 2 Kompilasi Hukum Islam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9778D" id="Rectangle 5" o:spid="_x0000_s1026" style="position:absolute;left:0;text-align:left;margin-left:62.85pt;margin-top:.75pt;width:283.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" fillcolor="white [3201]" strokecolor="black [3200]" strokeweight="1pt">
                <v:textbox>
                  <w:txbxContent>
                    <w:p w14:paraId="3F6ECBE2" w14:textId="76132292" w:rsidR="00185B1D" w:rsidRPr="00C75F46" w:rsidRDefault="00185B1D" w:rsidP="00C75F46">
                      <w:pPr>
                        <w:spacing w:after="0" w:line="240" w:lineRule="auto"/>
                        <w:jc w:val="center"/>
                        <w:rPr>
                          <w:rFonts w:ascii="Times New Roman" w:hAnsi="Times New Roman" w:cs="Times New Roman"/>
                          <w:sz w:val="24"/>
                          <w:szCs w:val="24"/>
                        </w:rPr>
                      </w:pPr>
                      <w:r w:rsidRPr="00C75F46">
                        <w:rPr>
                          <w:rFonts w:ascii="Times New Roman" w:eastAsia="Times New Roman" w:hAnsi="Times New Roman"/>
                          <w:b/>
                          <w:color w:val="000000"/>
                          <w:sz w:val="24"/>
                          <w:szCs w:val="24"/>
                        </w:rPr>
                        <w:t xml:space="preserve">Wasiat Wajibah Terhadap Anak Angkat Ditinjau Dari Pasal </w:t>
                      </w:r>
                      <w:r>
                        <w:rPr>
                          <w:rFonts w:ascii="Times New Roman" w:eastAsia="Times New Roman" w:hAnsi="Times New Roman"/>
                          <w:b/>
                          <w:color w:val="000000"/>
                          <w:sz w:val="24"/>
                          <w:szCs w:val="24"/>
                        </w:rPr>
                        <w:t>209</w:t>
                      </w:r>
                      <w:r w:rsidRPr="00C75F46">
                        <w:rPr>
                          <w:rFonts w:ascii="Times New Roman" w:eastAsia="Times New Roman" w:hAnsi="Times New Roman"/>
                          <w:b/>
                          <w:color w:val="000000"/>
                          <w:sz w:val="24"/>
                          <w:szCs w:val="24"/>
                        </w:rPr>
                        <w:t xml:space="preserve"> Ayat 2 Kompilasi Hukum Islam</w:t>
                      </w:r>
                    </w:p>
                  </w:txbxContent>
                </v:textbox>
              </v:rect>
            </w:pict>
          </mc:Fallback>
        </mc:AlternateContent>
      </w:r>
    </w:p>
    <w:p w14:paraId="5A1C6F80" w14:textId="77777777" w:rsidR="008C5976" w:rsidRPr="008C5976" w:rsidRDefault="008C5976" w:rsidP="008C5976">
      <w:pPr>
        <w:spacing w:after="0" w:line="480" w:lineRule="auto"/>
        <w:jc w:val="both"/>
        <w:rPr>
          <w:rFonts w:ascii="Times New Roman" w:hAnsi="Times New Roman"/>
          <w:b/>
          <w:spacing w:val="8"/>
          <w:sz w:val="24"/>
          <w:szCs w:val="24"/>
        </w:rPr>
      </w:pPr>
    </w:p>
    <w:p w14:paraId="0FEE6562" w14:textId="77777777" w:rsidR="00707DE0" w:rsidRDefault="000A6970" w:rsidP="00065053">
      <w:pPr>
        <w:spacing w:after="0" w:line="480" w:lineRule="auto"/>
        <w:jc w:val="both"/>
        <w:rPr>
          <w:rFonts w:ascii="Times New Roman" w:hAnsi="Times New Roman"/>
          <w:b/>
          <w:spacing w:val="8"/>
          <w:sz w:val="24"/>
          <w:szCs w:val="24"/>
        </w:rPr>
      </w:pPr>
      <w:r>
        <w:rPr>
          <w:rFonts w:ascii="Times New Roman" w:hAnsi="Times New Roman"/>
          <w:b/>
          <w:noProof/>
          <w:spacing w:val="8"/>
          <w:sz w:val="24"/>
          <w:szCs w:val="24"/>
        </w:rPr>
        <mc:AlternateContent>
          <mc:Choice Requires="wps">
            <w:drawing>
              <wp:anchor distT="0" distB="0" distL="114300" distR="114300" simplePos="0" relativeHeight="251668480" behindDoc="0" locked="0" layoutInCell="1" allowOverlap="1" wp14:anchorId="7BE15A31" wp14:editId="0F4E165F">
                <wp:simplePos x="0" y="0"/>
                <wp:positionH relativeFrom="column">
                  <wp:posOffset>2598420</wp:posOffset>
                </wp:positionH>
                <wp:positionV relativeFrom="paragraph">
                  <wp:posOffset>137160</wp:posOffset>
                </wp:positionV>
                <wp:extent cx="0" cy="28575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8327BF"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4.6pt,10.8pt" to="204.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" strokecolor="black [3200]" strokeweight="1pt">
                <v:stroke joinstyle="miter"/>
              </v:line>
            </w:pict>
          </mc:Fallback>
        </mc:AlternateContent>
      </w:r>
    </w:p>
    <w:p w14:paraId="47B418F3" w14:textId="77777777" w:rsidR="00707DE0" w:rsidRDefault="00C75F46" w:rsidP="00065053">
      <w:pPr>
        <w:spacing w:after="0" w:line="480" w:lineRule="auto"/>
        <w:jc w:val="both"/>
        <w:rPr>
          <w:rFonts w:ascii="Times New Roman" w:hAnsi="Times New Roman"/>
          <w:b/>
          <w:spacing w:val="8"/>
          <w:sz w:val="24"/>
          <w:szCs w:val="24"/>
        </w:rPr>
      </w:pPr>
      <w:r>
        <w:rPr>
          <w:rFonts w:ascii="Times New Roman" w:hAnsi="Times New Roman"/>
          <w:b/>
          <w:noProof/>
          <w:spacing w:val="8"/>
          <w:sz w:val="24"/>
          <w:szCs w:val="24"/>
        </w:rPr>
        <mc:AlternateContent>
          <mc:Choice Requires="wps">
            <w:drawing>
              <wp:anchor distT="0" distB="0" distL="114300" distR="114300" simplePos="0" relativeHeight="251661312" behindDoc="0" locked="0" layoutInCell="1" allowOverlap="1" wp14:anchorId="41BCE4B2" wp14:editId="069E649F">
                <wp:simplePos x="0" y="0"/>
                <wp:positionH relativeFrom="column">
                  <wp:posOffset>798195</wp:posOffset>
                </wp:positionH>
                <wp:positionV relativeFrom="paragraph">
                  <wp:posOffset>72390</wp:posOffset>
                </wp:positionV>
                <wp:extent cx="3600450" cy="8286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3600450" cy="828675"/>
                        </a:xfrm>
                        <a:prstGeom prst="rect">
                          <a:avLst/>
                        </a:prstGeom>
                      </wps:spPr>
                      <wps:style>
                        <a:lnRef idx="2">
                          <a:schemeClr val="dk1"/>
                        </a:lnRef>
                        <a:fillRef idx="1">
                          <a:schemeClr val="lt1"/>
                        </a:fillRef>
                        <a:effectRef idx="0">
                          <a:schemeClr val="dk1"/>
                        </a:effectRef>
                        <a:fontRef idx="minor">
                          <a:schemeClr val="dk1"/>
                        </a:fontRef>
                      </wps:style>
                      <wps:txbx>
                        <w:txbxContent>
                          <w:p w14:paraId="3830F42D" w14:textId="13334A46" w:rsidR="00185B1D" w:rsidRDefault="00185B1D" w:rsidP="00503E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Pasal 209 ayat 2 </w:t>
                            </w:r>
                          </w:p>
                          <w:p w14:paraId="7943EC50" w14:textId="31B50DBD" w:rsidR="00185B1D" w:rsidRPr="00C75F46" w:rsidRDefault="00185B1D" w:rsidP="00503E71">
                            <w:pPr>
                              <w:spacing w:after="0" w:line="240" w:lineRule="auto"/>
                              <w:jc w:val="center"/>
                              <w:rPr>
                                <w:rFonts w:ascii="Times New Roman" w:hAnsi="Times New Roman" w:cs="Times New Roman"/>
                                <w:sz w:val="24"/>
                                <w:szCs w:val="24"/>
                              </w:rPr>
                            </w:pPr>
                            <w:r w:rsidRPr="00C75F46">
                              <w:rPr>
                                <w:rFonts w:ascii="Times New Roman" w:hAnsi="Times New Roman" w:cs="Times New Roman"/>
                                <w:sz w:val="24"/>
                                <w:szCs w:val="24"/>
                              </w:rPr>
                              <w:t>Kompilasi Hukum Islam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CE4B2" id="Rectangle 6" o:spid="_x0000_s1027" style="position:absolute;left:0;text-align:left;margin-left:62.85pt;margin-top:5.7pt;width:283.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" fillcolor="white [3201]" strokecolor="black [3200]" strokeweight="1pt">
                <v:textbox>
                  <w:txbxContent>
                    <w:p w14:paraId="3830F42D" w14:textId="13334A46" w:rsidR="00185B1D" w:rsidRDefault="00185B1D" w:rsidP="00503E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Pasal 209 ayat 2 </w:t>
                      </w:r>
                    </w:p>
                    <w:p w14:paraId="7943EC50" w14:textId="31B50DBD" w:rsidR="00185B1D" w:rsidRPr="00C75F46" w:rsidRDefault="00185B1D" w:rsidP="00503E71">
                      <w:pPr>
                        <w:spacing w:after="0" w:line="240" w:lineRule="auto"/>
                        <w:jc w:val="center"/>
                        <w:rPr>
                          <w:rFonts w:ascii="Times New Roman" w:hAnsi="Times New Roman" w:cs="Times New Roman"/>
                          <w:sz w:val="24"/>
                          <w:szCs w:val="24"/>
                        </w:rPr>
                      </w:pPr>
                      <w:r w:rsidRPr="00C75F46">
                        <w:rPr>
                          <w:rFonts w:ascii="Times New Roman" w:hAnsi="Times New Roman" w:cs="Times New Roman"/>
                          <w:sz w:val="24"/>
                          <w:szCs w:val="24"/>
                        </w:rPr>
                        <w:t>Kompilasi Hukum Islam</w:t>
                      </w:r>
                    </w:p>
                  </w:txbxContent>
                </v:textbox>
              </v:rect>
            </w:pict>
          </mc:Fallback>
        </mc:AlternateContent>
      </w:r>
    </w:p>
    <w:p w14:paraId="632DEC88" w14:textId="77777777" w:rsidR="00707DE0" w:rsidRDefault="00707DE0" w:rsidP="00065053">
      <w:pPr>
        <w:spacing w:after="0" w:line="480" w:lineRule="auto"/>
        <w:jc w:val="both"/>
        <w:rPr>
          <w:rFonts w:ascii="Times New Roman" w:hAnsi="Times New Roman"/>
          <w:b/>
          <w:spacing w:val="8"/>
          <w:sz w:val="24"/>
          <w:szCs w:val="24"/>
        </w:rPr>
      </w:pPr>
    </w:p>
    <w:p w14:paraId="73D7F778" w14:textId="77777777" w:rsidR="00707DE0" w:rsidRDefault="000A6970" w:rsidP="00065053">
      <w:pPr>
        <w:spacing w:after="0" w:line="480" w:lineRule="auto"/>
        <w:jc w:val="both"/>
        <w:rPr>
          <w:rFonts w:ascii="Times New Roman" w:hAnsi="Times New Roman"/>
          <w:b/>
          <w:spacing w:val="8"/>
          <w:sz w:val="24"/>
          <w:szCs w:val="24"/>
        </w:rPr>
      </w:pPr>
      <w:r>
        <w:rPr>
          <w:rFonts w:ascii="Times New Roman" w:hAnsi="Times New Roman"/>
          <w:b/>
          <w:noProof/>
          <w:spacing w:val="8"/>
          <w:sz w:val="24"/>
          <w:szCs w:val="24"/>
        </w:rPr>
        <mc:AlternateContent>
          <mc:Choice Requires="wps">
            <w:drawing>
              <wp:anchor distT="0" distB="0" distL="114300" distR="114300" simplePos="0" relativeHeight="251670528" behindDoc="0" locked="0" layoutInCell="1" allowOverlap="1" wp14:anchorId="0586E714" wp14:editId="235BB067">
                <wp:simplePos x="0" y="0"/>
                <wp:positionH relativeFrom="column">
                  <wp:posOffset>2598420</wp:posOffset>
                </wp:positionH>
                <wp:positionV relativeFrom="paragraph">
                  <wp:posOffset>200025</wp:posOffset>
                </wp:positionV>
                <wp:extent cx="0" cy="561975"/>
                <wp:effectExtent l="0" t="0" r="19050" b="9525"/>
                <wp:wrapNone/>
                <wp:docPr id="12" name="Straight Connector 12"/>
                <wp:cNvGraphicFramePr/>
                <a:graphic xmlns:a="http://schemas.openxmlformats.org/drawingml/2006/main">
                  <a:graphicData uri="http://schemas.microsoft.com/office/word/2010/wordprocessingShape">
                    <wps:wsp>
                      <wps:cNvCnPr/>
                      <wps:spPr>
                        <a:xfrm flipV="1">
                          <a:off x="0" y="0"/>
                          <a:ext cx="0" cy="561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2CE5AE" id="Straight Connector 1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04.6pt,15.75pt" to="204.6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" strokecolor="black [3200]" strokeweight="1pt">
                <v:stroke joinstyle="miter"/>
              </v:line>
            </w:pict>
          </mc:Fallback>
        </mc:AlternateContent>
      </w:r>
    </w:p>
    <w:p w14:paraId="3F3D9D2C" w14:textId="77777777" w:rsidR="00707DE0" w:rsidRDefault="00707DE0" w:rsidP="00065053">
      <w:pPr>
        <w:spacing w:after="0" w:line="480" w:lineRule="auto"/>
        <w:jc w:val="both"/>
        <w:rPr>
          <w:rFonts w:ascii="Times New Roman" w:hAnsi="Times New Roman"/>
          <w:b/>
          <w:spacing w:val="8"/>
          <w:sz w:val="24"/>
          <w:szCs w:val="24"/>
        </w:rPr>
      </w:pPr>
    </w:p>
    <w:p w14:paraId="39C36E16" w14:textId="77777777" w:rsidR="00707DE0" w:rsidRDefault="000A6970" w:rsidP="00065053">
      <w:pPr>
        <w:spacing w:after="0" w:line="480" w:lineRule="auto"/>
        <w:jc w:val="both"/>
        <w:rPr>
          <w:rFonts w:ascii="Times New Roman" w:hAnsi="Times New Roman"/>
          <w:b/>
          <w:spacing w:val="8"/>
          <w:sz w:val="24"/>
          <w:szCs w:val="24"/>
        </w:rPr>
      </w:pPr>
      <w:r>
        <w:rPr>
          <w:rFonts w:ascii="Times New Roman" w:hAnsi="Times New Roman"/>
          <w:b/>
          <w:noProof/>
          <w:spacing w:val="8"/>
          <w:sz w:val="24"/>
          <w:szCs w:val="24"/>
        </w:rPr>
        <mc:AlternateContent>
          <mc:Choice Requires="wps">
            <w:drawing>
              <wp:anchor distT="0" distB="0" distL="114300" distR="114300" simplePos="0" relativeHeight="251672576" behindDoc="0" locked="0" layoutInCell="1" allowOverlap="1" wp14:anchorId="0F8B137F" wp14:editId="6577ABD4">
                <wp:simplePos x="0" y="0"/>
                <wp:positionH relativeFrom="column">
                  <wp:posOffset>4398645</wp:posOffset>
                </wp:positionH>
                <wp:positionV relativeFrom="paragraph">
                  <wp:posOffset>60960</wp:posOffset>
                </wp:positionV>
                <wp:extent cx="0" cy="45720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CE7C02" id="Straight Connector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46.35pt,4.8pt" to="346.3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" strokecolor="black [3200]" strokeweight="1pt">
                <v:stroke joinstyle="miter"/>
              </v:line>
            </w:pict>
          </mc:Fallback>
        </mc:AlternateContent>
      </w:r>
      <w:r>
        <w:rPr>
          <w:rFonts w:ascii="Times New Roman" w:hAnsi="Times New Roman"/>
          <w:b/>
          <w:noProof/>
          <w:spacing w:val="8"/>
          <w:sz w:val="24"/>
          <w:szCs w:val="24"/>
        </w:rPr>
        <mc:AlternateContent>
          <mc:Choice Requires="wps">
            <w:drawing>
              <wp:anchor distT="0" distB="0" distL="114300" distR="114300" simplePos="0" relativeHeight="251671552" behindDoc="0" locked="0" layoutInCell="1" allowOverlap="1" wp14:anchorId="3B07C2CD" wp14:editId="33C903B2">
                <wp:simplePos x="0" y="0"/>
                <wp:positionH relativeFrom="column">
                  <wp:posOffset>798195</wp:posOffset>
                </wp:positionH>
                <wp:positionV relativeFrom="paragraph">
                  <wp:posOffset>60960</wp:posOffset>
                </wp:positionV>
                <wp:extent cx="0" cy="45720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49FAF0"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2.85pt,4.8pt" to="62.8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" strokecolor="black [3200]" strokeweight="1pt">
                <v:stroke joinstyle="miter"/>
              </v:line>
            </w:pict>
          </mc:Fallback>
        </mc:AlternateContent>
      </w:r>
      <w:r>
        <w:rPr>
          <w:rFonts w:ascii="Times New Roman" w:hAnsi="Times New Roman"/>
          <w:b/>
          <w:noProof/>
          <w:spacing w:val="8"/>
          <w:sz w:val="24"/>
          <w:szCs w:val="24"/>
        </w:rPr>
        <mc:AlternateContent>
          <mc:Choice Requires="wps">
            <w:drawing>
              <wp:anchor distT="0" distB="0" distL="114300" distR="114300" simplePos="0" relativeHeight="251669504" behindDoc="0" locked="0" layoutInCell="1" allowOverlap="1" wp14:anchorId="419F999B" wp14:editId="22D4B643">
                <wp:simplePos x="0" y="0"/>
                <wp:positionH relativeFrom="column">
                  <wp:posOffset>798195</wp:posOffset>
                </wp:positionH>
                <wp:positionV relativeFrom="paragraph">
                  <wp:posOffset>60960</wp:posOffset>
                </wp:positionV>
                <wp:extent cx="36004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3600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F26D01" id="Straight Connector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2.85pt,4.8pt" to="346.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" strokecolor="black [3200]" strokeweight="1pt">
                <v:stroke joinstyle="miter"/>
              </v:line>
            </w:pict>
          </mc:Fallback>
        </mc:AlternateContent>
      </w:r>
    </w:p>
    <w:p w14:paraId="19631850" w14:textId="77777777" w:rsidR="00707DE0" w:rsidRDefault="00C75F46" w:rsidP="00065053">
      <w:pPr>
        <w:spacing w:after="0" w:line="480" w:lineRule="auto"/>
        <w:jc w:val="both"/>
        <w:rPr>
          <w:rFonts w:ascii="Times New Roman" w:hAnsi="Times New Roman"/>
          <w:b/>
          <w:spacing w:val="8"/>
          <w:sz w:val="24"/>
          <w:szCs w:val="24"/>
        </w:rPr>
      </w:pPr>
      <w:r>
        <w:rPr>
          <w:rFonts w:ascii="Times New Roman" w:hAnsi="Times New Roman"/>
          <w:b/>
          <w:noProof/>
          <w:spacing w:val="8"/>
          <w:sz w:val="24"/>
          <w:szCs w:val="24"/>
        </w:rPr>
        <mc:AlternateContent>
          <mc:Choice Requires="wps">
            <w:drawing>
              <wp:anchor distT="0" distB="0" distL="114300" distR="114300" simplePos="0" relativeHeight="251665408" behindDoc="0" locked="0" layoutInCell="1" allowOverlap="1" wp14:anchorId="5560F1D8" wp14:editId="032ACC94">
                <wp:simplePos x="0" y="0"/>
                <wp:positionH relativeFrom="column">
                  <wp:posOffset>2703195</wp:posOffset>
                </wp:positionH>
                <wp:positionV relativeFrom="paragraph">
                  <wp:posOffset>167640</wp:posOffset>
                </wp:positionV>
                <wp:extent cx="2571750" cy="20478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571750" cy="2047875"/>
                        </a:xfrm>
                        <a:prstGeom prst="rect">
                          <a:avLst/>
                        </a:prstGeom>
                      </wps:spPr>
                      <wps:style>
                        <a:lnRef idx="2">
                          <a:schemeClr val="dk1"/>
                        </a:lnRef>
                        <a:fillRef idx="1">
                          <a:schemeClr val="lt1"/>
                        </a:fillRef>
                        <a:effectRef idx="0">
                          <a:schemeClr val="dk1"/>
                        </a:effectRef>
                        <a:fontRef idx="minor">
                          <a:schemeClr val="dk1"/>
                        </a:fontRef>
                      </wps:style>
                      <wps:txbx>
                        <w:txbxContent>
                          <w:p w14:paraId="19A507BB" w14:textId="4DD8F45A" w:rsidR="00185B1D" w:rsidRDefault="00185B1D" w:rsidP="00C75F46">
                            <w:pPr>
                              <w:spacing w:after="0" w:line="240" w:lineRule="auto"/>
                              <w:jc w:val="both"/>
                              <w:rPr>
                                <w:rFonts w:ascii="Times New Roman" w:hAnsi="Times New Roman" w:cs="Times New Roman"/>
                                <w:sz w:val="24"/>
                                <w:szCs w:val="24"/>
                              </w:rPr>
                            </w:pPr>
                            <w:r w:rsidRPr="00C75F46">
                              <w:rPr>
                                <w:rFonts w:ascii="Times New Roman" w:hAnsi="Times New Roman" w:cs="Times New Roman"/>
                                <w:sz w:val="24"/>
                                <w:szCs w:val="24"/>
                              </w:rPr>
                              <w:t xml:space="preserve">Dasar Hukum Wasiat Wajibah Terhadap Anak Angkat Ditinjau Dari Pasal </w:t>
                            </w:r>
                            <w:r>
                              <w:rPr>
                                <w:rFonts w:ascii="Times New Roman" w:hAnsi="Times New Roman" w:cs="Times New Roman"/>
                                <w:sz w:val="24"/>
                                <w:szCs w:val="24"/>
                              </w:rPr>
                              <w:t>209</w:t>
                            </w:r>
                            <w:r w:rsidRPr="00C75F46">
                              <w:rPr>
                                <w:rFonts w:ascii="Times New Roman" w:hAnsi="Times New Roman" w:cs="Times New Roman"/>
                                <w:sz w:val="24"/>
                                <w:szCs w:val="24"/>
                              </w:rPr>
                              <w:t xml:space="preserve"> Ayat 2 Kompilasi Hukum Islam</w:t>
                            </w:r>
                          </w:p>
                          <w:p w14:paraId="6B264408" w14:textId="77777777" w:rsidR="00185B1D" w:rsidRPr="004120E4" w:rsidRDefault="00185B1D" w:rsidP="004120E4">
                            <w:pPr>
                              <w:pStyle w:val="ListParagraph"/>
                              <w:numPr>
                                <w:ilvl w:val="0"/>
                                <w:numId w:val="17"/>
                              </w:numPr>
                              <w:spacing w:after="0" w:line="240" w:lineRule="auto"/>
                              <w:jc w:val="both"/>
                              <w:rPr>
                                <w:rFonts w:ascii="Times New Roman" w:hAnsi="Times New Roman" w:cs="Times New Roman"/>
                                <w:sz w:val="24"/>
                                <w:szCs w:val="24"/>
                              </w:rPr>
                            </w:pPr>
                            <w:r w:rsidRPr="004120E4">
                              <w:rPr>
                                <w:rFonts w:ascii="Times New Roman" w:hAnsi="Times New Roman" w:cs="Times New Roman"/>
                                <w:sz w:val="24"/>
                                <w:szCs w:val="24"/>
                              </w:rPr>
                              <w:t>Al quran</w:t>
                            </w:r>
                          </w:p>
                          <w:p w14:paraId="360CE277" w14:textId="77777777" w:rsidR="00185B1D" w:rsidRPr="004120E4" w:rsidRDefault="00185B1D" w:rsidP="004120E4">
                            <w:pPr>
                              <w:pStyle w:val="ListParagraph"/>
                              <w:numPr>
                                <w:ilvl w:val="0"/>
                                <w:numId w:val="17"/>
                              </w:numPr>
                              <w:spacing w:after="0" w:line="240" w:lineRule="auto"/>
                              <w:jc w:val="both"/>
                              <w:rPr>
                                <w:rFonts w:ascii="Times New Roman" w:hAnsi="Times New Roman" w:cs="Times New Roman"/>
                                <w:sz w:val="24"/>
                                <w:szCs w:val="24"/>
                              </w:rPr>
                            </w:pPr>
                            <w:r w:rsidRPr="004120E4">
                              <w:rPr>
                                <w:rFonts w:ascii="Times New Roman" w:hAnsi="Times New Roman" w:cs="Times New Roman"/>
                                <w:sz w:val="24"/>
                                <w:szCs w:val="24"/>
                              </w:rPr>
                              <w:t>Hadits</w:t>
                            </w:r>
                          </w:p>
                          <w:p w14:paraId="2758B6F0" w14:textId="77777777" w:rsidR="00185B1D" w:rsidRPr="004120E4" w:rsidRDefault="00185B1D" w:rsidP="004120E4">
                            <w:pPr>
                              <w:pStyle w:val="ListParagraph"/>
                              <w:numPr>
                                <w:ilvl w:val="0"/>
                                <w:numId w:val="17"/>
                              </w:numPr>
                              <w:spacing w:after="0" w:line="240" w:lineRule="auto"/>
                              <w:jc w:val="both"/>
                              <w:rPr>
                                <w:rFonts w:ascii="Times New Roman" w:hAnsi="Times New Roman" w:cs="Times New Roman"/>
                                <w:sz w:val="24"/>
                                <w:szCs w:val="24"/>
                              </w:rPr>
                            </w:pPr>
                            <w:r w:rsidRPr="004120E4">
                              <w:rPr>
                                <w:rFonts w:ascii="Times New Roman" w:hAnsi="Times New Roman" w:cs="Times New Roman"/>
                                <w:sz w:val="24"/>
                                <w:szCs w:val="24"/>
                              </w:rPr>
                              <w:t>Kompilasi hukum Islam</w:t>
                            </w:r>
                          </w:p>
                          <w:p w14:paraId="116EE883" w14:textId="77777777" w:rsidR="00185B1D" w:rsidRDefault="00185B1D" w:rsidP="00C75F46">
                            <w:pPr>
                              <w:spacing w:after="0" w:line="240" w:lineRule="auto"/>
                              <w:jc w:val="both"/>
                              <w:rPr>
                                <w:rFonts w:ascii="Times New Roman" w:hAnsi="Times New Roman" w:cs="Times New Roman"/>
                                <w:sz w:val="24"/>
                                <w:szCs w:val="24"/>
                              </w:rPr>
                            </w:pPr>
                          </w:p>
                          <w:p w14:paraId="66DA9C77" w14:textId="77777777" w:rsidR="00185B1D" w:rsidRDefault="00185B1D" w:rsidP="00C75F46">
                            <w:pPr>
                              <w:spacing w:after="0" w:line="240" w:lineRule="auto"/>
                              <w:rPr>
                                <w:rFonts w:ascii="Times New Roman" w:hAnsi="Times New Roman" w:cs="Times New Roman"/>
                                <w:sz w:val="24"/>
                                <w:szCs w:val="24"/>
                              </w:rPr>
                            </w:pPr>
                          </w:p>
                          <w:p w14:paraId="6BB167E1" w14:textId="77777777" w:rsidR="00185B1D" w:rsidRDefault="00185B1D" w:rsidP="00C75F46">
                            <w:pPr>
                              <w:spacing w:after="0" w:line="240" w:lineRule="auto"/>
                              <w:rPr>
                                <w:rFonts w:ascii="Times New Roman" w:hAnsi="Times New Roman" w:cs="Times New Roman"/>
                                <w:sz w:val="24"/>
                                <w:szCs w:val="24"/>
                              </w:rPr>
                            </w:pPr>
                          </w:p>
                          <w:p w14:paraId="0FEB1D19" w14:textId="77777777" w:rsidR="00185B1D" w:rsidRDefault="00185B1D" w:rsidP="00C75F46">
                            <w:pPr>
                              <w:spacing w:after="0" w:line="240" w:lineRule="auto"/>
                              <w:rPr>
                                <w:rFonts w:ascii="Times New Roman" w:hAnsi="Times New Roman" w:cs="Times New Roman"/>
                                <w:sz w:val="24"/>
                                <w:szCs w:val="24"/>
                              </w:rPr>
                            </w:pPr>
                          </w:p>
                          <w:p w14:paraId="49C81362" w14:textId="77777777" w:rsidR="00185B1D" w:rsidRDefault="00185B1D" w:rsidP="00C75F46">
                            <w:pPr>
                              <w:spacing w:after="0" w:line="240" w:lineRule="auto"/>
                              <w:rPr>
                                <w:rFonts w:ascii="Times New Roman" w:hAnsi="Times New Roman" w:cs="Times New Roman"/>
                                <w:sz w:val="24"/>
                                <w:szCs w:val="24"/>
                              </w:rPr>
                            </w:pPr>
                          </w:p>
                          <w:p w14:paraId="1B9C857F" w14:textId="77777777" w:rsidR="00185B1D" w:rsidRDefault="00185B1D" w:rsidP="00C75F46">
                            <w:pPr>
                              <w:spacing w:after="0" w:line="240" w:lineRule="auto"/>
                              <w:rPr>
                                <w:rFonts w:ascii="Times New Roman" w:hAnsi="Times New Roman" w:cs="Times New Roman"/>
                                <w:sz w:val="24"/>
                                <w:szCs w:val="24"/>
                              </w:rPr>
                            </w:pPr>
                          </w:p>
                          <w:p w14:paraId="5EBA2C61" w14:textId="77777777" w:rsidR="00185B1D" w:rsidRDefault="00185B1D" w:rsidP="00C75F46">
                            <w:pPr>
                              <w:spacing w:after="0" w:line="240" w:lineRule="auto"/>
                              <w:rPr>
                                <w:rFonts w:ascii="Times New Roman" w:hAnsi="Times New Roman" w:cs="Times New Roman"/>
                                <w:sz w:val="24"/>
                                <w:szCs w:val="24"/>
                              </w:rPr>
                            </w:pPr>
                          </w:p>
                          <w:p w14:paraId="27457DE0" w14:textId="77777777" w:rsidR="00185B1D" w:rsidRPr="00C75F46" w:rsidRDefault="00185B1D" w:rsidP="00C75F46">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0F1D8" id="Rectangle 8" o:spid="_x0000_s1028" style="position:absolute;left:0;text-align:left;margin-left:212.85pt;margin-top:13.2pt;width:202.5pt;height:16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" fillcolor="white [3201]" strokecolor="black [3200]" strokeweight="1pt">
                <v:textbox>
                  <w:txbxContent>
                    <w:p w14:paraId="19A507BB" w14:textId="4DD8F45A" w:rsidR="00185B1D" w:rsidRDefault="00185B1D" w:rsidP="00C75F46">
                      <w:pPr>
                        <w:spacing w:after="0" w:line="240" w:lineRule="auto"/>
                        <w:jc w:val="both"/>
                        <w:rPr>
                          <w:rFonts w:ascii="Times New Roman" w:hAnsi="Times New Roman" w:cs="Times New Roman"/>
                          <w:sz w:val="24"/>
                          <w:szCs w:val="24"/>
                        </w:rPr>
                      </w:pPr>
                      <w:r w:rsidRPr="00C75F46">
                        <w:rPr>
                          <w:rFonts w:ascii="Times New Roman" w:hAnsi="Times New Roman" w:cs="Times New Roman"/>
                          <w:sz w:val="24"/>
                          <w:szCs w:val="24"/>
                        </w:rPr>
                        <w:t xml:space="preserve">Dasar Hukum Wasiat Wajibah Terhadap Anak Angkat Ditinjau Dari Pasal </w:t>
                      </w:r>
                      <w:r>
                        <w:rPr>
                          <w:rFonts w:ascii="Times New Roman" w:hAnsi="Times New Roman" w:cs="Times New Roman"/>
                          <w:sz w:val="24"/>
                          <w:szCs w:val="24"/>
                        </w:rPr>
                        <w:t>209</w:t>
                      </w:r>
                      <w:r w:rsidRPr="00C75F46">
                        <w:rPr>
                          <w:rFonts w:ascii="Times New Roman" w:hAnsi="Times New Roman" w:cs="Times New Roman"/>
                          <w:sz w:val="24"/>
                          <w:szCs w:val="24"/>
                        </w:rPr>
                        <w:t xml:space="preserve"> Ayat 2 Kompilasi Hukum Islam</w:t>
                      </w:r>
                    </w:p>
                    <w:p w14:paraId="6B264408" w14:textId="77777777" w:rsidR="00185B1D" w:rsidRPr="004120E4" w:rsidRDefault="00185B1D" w:rsidP="004120E4">
                      <w:pPr>
                        <w:pStyle w:val="ListParagraph"/>
                        <w:numPr>
                          <w:ilvl w:val="0"/>
                          <w:numId w:val="17"/>
                        </w:numPr>
                        <w:spacing w:after="0" w:line="240" w:lineRule="auto"/>
                        <w:jc w:val="both"/>
                        <w:rPr>
                          <w:rFonts w:ascii="Times New Roman" w:hAnsi="Times New Roman" w:cs="Times New Roman"/>
                          <w:sz w:val="24"/>
                          <w:szCs w:val="24"/>
                        </w:rPr>
                      </w:pPr>
                      <w:r w:rsidRPr="004120E4">
                        <w:rPr>
                          <w:rFonts w:ascii="Times New Roman" w:hAnsi="Times New Roman" w:cs="Times New Roman"/>
                          <w:sz w:val="24"/>
                          <w:szCs w:val="24"/>
                        </w:rPr>
                        <w:t>Al quran</w:t>
                      </w:r>
                    </w:p>
                    <w:p w14:paraId="360CE277" w14:textId="77777777" w:rsidR="00185B1D" w:rsidRPr="004120E4" w:rsidRDefault="00185B1D" w:rsidP="004120E4">
                      <w:pPr>
                        <w:pStyle w:val="ListParagraph"/>
                        <w:numPr>
                          <w:ilvl w:val="0"/>
                          <w:numId w:val="17"/>
                        </w:numPr>
                        <w:spacing w:after="0" w:line="240" w:lineRule="auto"/>
                        <w:jc w:val="both"/>
                        <w:rPr>
                          <w:rFonts w:ascii="Times New Roman" w:hAnsi="Times New Roman" w:cs="Times New Roman"/>
                          <w:sz w:val="24"/>
                          <w:szCs w:val="24"/>
                        </w:rPr>
                      </w:pPr>
                      <w:r w:rsidRPr="004120E4">
                        <w:rPr>
                          <w:rFonts w:ascii="Times New Roman" w:hAnsi="Times New Roman" w:cs="Times New Roman"/>
                          <w:sz w:val="24"/>
                          <w:szCs w:val="24"/>
                        </w:rPr>
                        <w:t>Hadits</w:t>
                      </w:r>
                    </w:p>
                    <w:p w14:paraId="2758B6F0" w14:textId="77777777" w:rsidR="00185B1D" w:rsidRPr="004120E4" w:rsidRDefault="00185B1D" w:rsidP="004120E4">
                      <w:pPr>
                        <w:pStyle w:val="ListParagraph"/>
                        <w:numPr>
                          <w:ilvl w:val="0"/>
                          <w:numId w:val="17"/>
                        </w:numPr>
                        <w:spacing w:after="0" w:line="240" w:lineRule="auto"/>
                        <w:jc w:val="both"/>
                        <w:rPr>
                          <w:rFonts w:ascii="Times New Roman" w:hAnsi="Times New Roman" w:cs="Times New Roman"/>
                          <w:sz w:val="24"/>
                          <w:szCs w:val="24"/>
                        </w:rPr>
                      </w:pPr>
                      <w:r w:rsidRPr="004120E4">
                        <w:rPr>
                          <w:rFonts w:ascii="Times New Roman" w:hAnsi="Times New Roman" w:cs="Times New Roman"/>
                          <w:sz w:val="24"/>
                          <w:szCs w:val="24"/>
                        </w:rPr>
                        <w:t>Kompilasi hukum Islam</w:t>
                      </w:r>
                    </w:p>
                    <w:p w14:paraId="116EE883" w14:textId="77777777" w:rsidR="00185B1D" w:rsidRDefault="00185B1D" w:rsidP="00C75F46">
                      <w:pPr>
                        <w:spacing w:after="0" w:line="240" w:lineRule="auto"/>
                        <w:jc w:val="both"/>
                        <w:rPr>
                          <w:rFonts w:ascii="Times New Roman" w:hAnsi="Times New Roman" w:cs="Times New Roman"/>
                          <w:sz w:val="24"/>
                          <w:szCs w:val="24"/>
                        </w:rPr>
                      </w:pPr>
                    </w:p>
                    <w:p w14:paraId="66DA9C77" w14:textId="77777777" w:rsidR="00185B1D" w:rsidRDefault="00185B1D" w:rsidP="00C75F46">
                      <w:pPr>
                        <w:spacing w:after="0" w:line="240" w:lineRule="auto"/>
                        <w:rPr>
                          <w:rFonts w:ascii="Times New Roman" w:hAnsi="Times New Roman" w:cs="Times New Roman"/>
                          <w:sz w:val="24"/>
                          <w:szCs w:val="24"/>
                        </w:rPr>
                      </w:pPr>
                    </w:p>
                    <w:p w14:paraId="6BB167E1" w14:textId="77777777" w:rsidR="00185B1D" w:rsidRDefault="00185B1D" w:rsidP="00C75F46">
                      <w:pPr>
                        <w:spacing w:after="0" w:line="240" w:lineRule="auto"/>
                        <w:rPr>
                          <w:rFonts w:ascii="Times New Roman" w:hAnsi="Times New Roman" w:cs="Times New Roman"/>
                          <w:sz w:val="24"/>
                          <w:szCs w:val="24"/>
                        </w:rPr>
                      </w:pPr>
                    </w:p>
                    <w:p w14:paraId="0FEB1D19" w14:textId="77777777" w:rsidR="00185B1D" w:rsidRDefault="00185B1D" w:rsidP="00C75F46">
                      <w:pPr>
                        <w:spacing w:after="0" w:line="240" w:lineRule="auto"/>
                        <w:rPr>
                          <w:rFonts w:ascii="Times New Roman" w:hAnsi="Times New Roman" w:cs="Times New Roman"/>
                          <w:sz w:val="24"/>
                          <w:szCs w:val="24"/>
                        </w:rPr>
                      </w:pPr>
                    </w:p>
                    <w:p w14:paraId="49C81362" w14:textId="77777777" w:rsidR="00185B1D" w:rsidRDefault="00185B1D" w:rsidP="00C75F46">
                      <w:pPr>
                        <w:spacing w:after="0" w:line="240" w:lineRule="auto"/>
                        <w:rPr>
                          <w:rFonts w:ascii="Times New Roman" w:hAnsi="Times New Roman" w:cs="Times New Roman"/>
                          <w:sz w:val="24"/>
                          <w:szCs w:val="24"/>
                        </w:rPr>
                      </w:pPr>
                    </w:p>
                    <w:p w14:paraId="1B9C857F" w14:textId="77777777" w:rsidR="00185B1D" w:rsidRDefault="00185B1D" w:rsidP="00C75F46">
                      <w:pPr>
                        <w:spacing w:after="0" w:line="240" w:lineRule="auto"/>
                        <w:rPr>
                          <w:rFonts w:ascii="Times New Roman" w:hAnsi="Times New Roman" w:cs="Times New Roman"/>
                          <w:sz w:val="24"/>
                          <w:szCs w:val="24"/>
                        </w:rPr>
                      </w:pPr>
                    </w:p>
                    <w:p w14:paraId="5EBA2C61" w14:textId="77777777" w:rsidR="00185B1D" w:rsidRDefault="00185B1D" w:rsidP="00C75F46">
                      <w:pPr>
                        <w:spacing w:after="0" w:line="240" w:lineRule="auto"/>
                        <w:rPr>
                          <w:rFonts w:ascii="Times New Roman" w:hAnsi="Times New Roman" w:cs="Times New Roman"/>
                          <w:sz w:val="24"/>
                          <w:szCs w:val="24"/>
                        </w:rPr>
                      </w:pPr>
                    </w:p>
                    <w:p w14:paraId="27457DE0" w14:textId="77777777" w:rsidR="00185B1D" w:rsidRPr="00C75F46" w:rsidRDefault="00185B1D" w:rsidP="00C75F46">
                      <w:pPr>
                        <w:spacing w:after="0" w:line="240" w:lineRule="auto"/>
                        <w:rPr>
                          <w:rFonts w:ascii="Times New Roman" w:hAnsi="Times New Roman" w:cs="Times New Roman"/>
                          <w:sz w:val="24"/>
                          <w:szCs w:val="24"/>
                        </w:rPr>
                      </w:pPr>
                    </w:p>
                  </w:txbxContent>
                </v:textbox>
              </v:rect>
            </w:pict>
          </mc:Fallback>
        </mc:AlternateContent>
      </w:r>
      <w:r>
        <w:rPr>
          <w:rFonts w:ascii="Times New Roman" w:hAnsi="Times New Roman"/>
          <w:b/>
          <w:noProof/>
          <w:spacing w:val="8"/>
          <w:sz w:val="24"/>
          <w:szCs w:val="24"/>
        </w:rPr>
        <mc:AlternateContent>
          <mc:Choice Requires="wps">
            <w:drawing>
              <wp:anchor distT="0" distB="0" distL="114300" distR="114300" simplePos="0" relativeHeight="251663360" behindDoc="0" locked="0" layoutInCell="1" allowOverlap="1" wp14:anchorId="1BF70CD4" wp14:editId="6FB3EA4C">
                <wp:simplePos x="0" y="0"/>
                <wp:positionH relativeFrom="column">
                  <wp:posOffset>-373380</wp:posOffset>
                </wp:positionH>
                <wp:positionV relativeFrom="paragraph">
                  <wp:posOffset>158115</wp:posOffset>
                </wp:positionV>
                <wp:extent cx="2571750" cy="20478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571750" cy="2047875"/>
                        </a:xfrm>
                        <a:prstGeom prst="rect">
                          <a:avLst/>
                        </a:prstGeom>
                      </wps:spPr>
                      <wps:style>
                        <a:lnRef idx="2">
                          <a:schemeClr val="dk1"/>
                        </a:lnRef>
                        <a:fillRef idx="1">
                          <a:schemeClr val="lt1"/>
                        </a:fillRef>
                        <a:effectRef idx="0">
                          <a:schemeClr val="dk1"/>
                        </a:effectRef>
                        <a:fontRef idx="minor">
                          <a:schemeClr val="dk1"/>
                        </a:fontRef>
                      </wps:style>
                      <wps:txbx>
                        <w:txbxContent>
                          <w:p w14:paraId="4175F8A4" w14:textId="58DD52FA" w:rsidR="00185B1D" w:rsidRDefault="00185B1D" w:rsidP="00C75F46">
                            <w:pPr>
                              <w:spacing w:after="0" w:line="240" w:lineRule="auto"/>
                              <w:jc w:val="both"/>
                              <w:rPr>
                                <w:rFonts w:ascii="Times New Roman" w:hAnsi="Times New Roman" w:cs="Times New Roman"/>
                                <w:sz w:val="24"/>
                                <w:szCs w:val="24"/>
                              </w:rPr>
                            </w:pPr>
                            <w:r w:rsidRPr="001F5D10">
                              <w:rPr>
                                <w:rFonts w:ascii="Times New Roman" w:hAnsi="Times New Roman" w:cs="Times New Roman"/>
                                <w:sz w:val="24"/>
                                <w:szCs w:val="24"/>
                              </w:rPr>
                              <w:t xml:space="preserve">Tinjauan Yuridis Wasiat Wajibah Terhadap Anak Angkat Ditinjau Dari Pasal </w:t>
                            </w:r>
                            <w:r>
                              <w:rPr>
                                <w:rFonts w:ascii="Times New Roman" w:hAnsi="Times New Roman" w:cs="Times New Roman"/>
                                <w:sz w:val="24"/>
                                <w:szCs w:val="24"/>
                              </w:rPr>
                              <w:t>209</w:t>
                            </w:r>
                            <w:r w:rsidRPr="001F5D10">
                              <w:rPr>
                                <w:rFonts w:ascii="Times New Roman" w:hAnsi="Times New Roman" w:cs="Times New Roman"/>
                                <w:sz w:val="24"/>
                                <w:szCs w:val="24"/>
                              </w:rPr>
                              <w:t xml:space="preserve"> Ayat 2 Kompilasi Hukum Islam</w:t>
                            </w:r>
                          </w:p>
                          <w:p w14:paraId="65D07A53" w14:textId="77777777" w:rsidR="00185B1D" w:rsidRPr="004120E4" w:rsidRDefault="00185B1D" w:rsidP="004120E4">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Pengangkatan Anak</w:t>
                            </w:r>
                          </w:p>
                          <w:p w14:paraId="09F1BEB0" w14:textId="77777777" w:rsidR="00185B1D" w:rsidRPr="004120E4" w:rsidRDefault="00185B1D" w:rsidP="004120E4">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Pembagian Wasiat Wajibah</w:t>
                            </w:r>
                          </w:p>
                          <w:p w14:paraId="1A2D1512" w14:textId="77777777" w:rsidR="00185B1D" w:rsidRDefault="00185B1D" w:rsidP="00C75F46">
                            <w:pPr>
                              <w:spacing w:after="0" w:line="240" w:lineRule="auto"/>
                              <w:rPr>
                                <w:rFonts w:ascii="Times New Roman" w:hAnsi="Times New Roman" w:cs="Times New Roman"/>
                                <w:sz w:val="24"/>
                                <w:szCs w:val="24"/>
                              </w:rPr>
                            </w:pPr>
                          </w:p>
                          <w:p w14:paraId="4E8E10AE" w14:textId="77777777" w:rsidR="00185B1D" w:rsidRDefault="00185B1D" w:rsidP="00C75F46">
                            <w:pPr>
                              <w:spacing w:after="0" w:line="240" w:lineRule="auto"/>
                              <w:rPr>
                                <w:rFonts w:ascii="Times New Roman" w:hAnsi="Times New Roman" w:cs="Times New Roman"/>
                                <w:sz w:val="24"/>
                                <w:szCs w:val="24"/>
                              </w:rPr>
                            </w:pPr>
                          </w:p>
                          <w:p w14:paraId="3B22C571" w14:textId="77777777" w:rsidR="00185B1D" w:rsidRDefault="00185B1D" w:rsidP="00C75F46">
                            <w:pPr>
                              <w:spacing w:after="0" w:line="240" w:lineRule="auto"/>
                              <w:rPr>
                                <w:rFonts w:ascii="Times New Roman" w:hAnsi="Times New Roman" w:cs="Times New Roman"/>
                                <w:sz w:val="24"/>
                                <w:szCs w:val="24"/>
                              </w:rPr>
                            </w:pPr>
                          </w:p>
                          <w:p w14:paraId="3FFD5EE9" w14:textId="77777777" w:rsidR="00185B1D" w:rsidRDefault="00185B1D" w:rsidP="00C75F46">
                            <w:pPr>
                              <w:spacing w:after="0" w:line="240" w:lineRule="auto"/>
                              <w:rPr>
                                <w:rFonts w:ascii="Times New Roman" w:hAnsi="Times New Roman" w:cs="Times New Roman"/>
                                <w:sz w:val="24"/>
                                <w:szCs w:val="24"/>
                              </w:rPr>
                            </w:pPr>
                          </w:p>
                          <w:p w14:paraId="762EE8D5" w14:textId="77777777" w:rsidR="00185B1D" w:rsidRDefault="00185B1D" w:rsidP="00C75F46">
                            <w:pPr>
                              <w:spacing w:after="0" w:line="240" w:lineRule="auto"/>
                              <w:rPr>
                                <w:rFonts w:ascii="Times New Roman" w:hAnsi="Times New Roman" w:cs="Times New Roman"/>
                                <w:sz w:val="24"/>
                                <w:szCs w:val="24"/>
                              </w:rPr>
                            </w:pPr>
                          </w:p>
                          <w:p w14:paraId="00A72B91" w14:textId="77777777" w:rsidR="00185B1D" w:rsidRDefault="00185B1D" w:rsidP="00C75F46">
                            <w:pPr>
                              <w:spacing w:after="0" w:line="240" w:lineRule="auto"/>
                              <w:rPr>
                                <w:rFonts w:ascii="Times New Roman" w:hAnsi="Times New Roman" w:cs="Times New Roman"/>
                                <w:sz w:val="24"/>
                                <w:szCs w:val="24"/>
                              </w:rPr>
                            </w:pPr>
                          </w:p>
                          <w:p w14:paraId="283F1AA4" w14:textId="77777777" w:rsidR="00185B1D" w:rsidRPr="00C75F46" w:rsidRDefault="00185B1D" w:rsidP="00C75F46">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70CD4" id="Rectangle 7" o:spid="_x0000_s1029" style="position:absolute;left:0;text-align:left;margin-left:-29.4pt;margin-top:12.45pt;width:202.5pt;height:16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" fillcolor="white [3201]" strokecolor="black [3200]" strokeweight="1pt">
                <v:textbox>
                  <w:txbxContent>
                    <w:p w14:paraId="4175F8A4" w14:textId="58DD52FA" w:rsidR="00185B1D" w:rsidRDefault="00185B1D" w:rsidP="00C75F46">
                      <w:pPr>
                        <w:spacing w:after="0" w:line="240" w:lineRule="auto"/>
                        <w:jc w:val="both"/>
                        <w:rPr>
                          <w:rFonts w:ascii="Times New Roman" w:hAnsi="Times New Roman" w:cs="Times New Roman"/>
                          <w:sz w:val="24"/>
                          <w:szCs w:val="24"/>
                        </w:rPr>
                      </w:pPr>
                      <w:r w:rsidRPr="001F5D10">
                        <w:rPr>
                          <w:rFonts w:ascii="Times New Roman" w:hAnsi="Times New Roman" w:cs="Times New Roman"/>
                          <w:sz w:val="24"/>
                          <w:szCs w:val="24"/>
                        </w:rPr>
                        <w:t xml:space="preserve">Tinjauan Yuridis Wasiat Wajibah Terhadap Anak Angkat Ditinjau Dari Pasal </w:t>
                      </w:r>
                      <w:r>
                        <w:rPr>
                          <w:rFonts w:ascii="Times New Roman" w:hAnsi="Times New Roman" w:cs="Times New Roman"/>
                          <w:sz w:val="24"/>
                          <w:szCs w:val="24"/>
                        </w:rPr>
                        <w:t>209</w:t>
                      </w:r>
                      <w:r w:rsidRPr="001F5D10">
                        <w:rPr>
                          <w:rFonts w:ascii="Times New Roman" w:hAnsi="Times New Roman" w:cs="Times New Roman"/>
                          <w:sz w:val="24"/>
                          <w:szCs w:val="24"/>
                        </w:rPr>
                        <w:t xml:space="preserve"> Ayat 2 Kompilasi Hukum Islam</w:t>
                      </w:r>
                    </w:p>
                    <w:p w14:paraId="65D07A53" w14:textId="77777777" w:rsidR="00185B1D" w:rsidRPr="004120E4" w:rsidRDefault="00185B1D" w:rsidP="004120E4">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Pengangkatan Anak</w:t>
                      </w:r>
                    </w:p>
                    <w:p w14:paraId="09F1BEB0" w14:textId="77777777" w:rsidR="00185B1D" w:rsidRPr="004120E4" w:rsidRDefault="00185B1D" w:rsidP="004120E4">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Pembagian Wasiat Wajibah</w:t>
                      </w:r>
                    </w:p>
                    <w:p w14:paraId="1A2D1512" w14:textId="77777777" w:rsidR="00185B1D" w:rsidRDefault="00185B1D" w:rsidP="00C75F46">
                      <w:pPr>
                        <w:spacing w:after="0" w:line="240" w:lineRule="auto"/>
                        <w:rPr>
                          <w:rFonts w:ascii="Times New Roman" w:hAnsi="Times New Roman" w:cs="Times New Roman"/>
                          <w:sz w:val="24"/>
                          <w:szCs w:val="24"/>
                        </w:rPr>
                      </w:pPr>
                    </w:p>
                    <w:p w14:paraId="4E8E10AE" w14:textId="77777777" w:rsidR="00185B1D" w:rsidRDefault="00185B1D" w:rsidP="00C75F46">
                      <w:pPr>
                        <w:spacing w:after="0" w:line="240" w:lineRule="auto"/>
                        <w:rPr>
                          <w:rFonts w:ascii="Times New Roman" w:hAnsi="Times New Roman" w:cs="Times New Roman"/>
                          <w:sz w:val="24"/>
                          <w:szCs w:val="24"/>
                        </w:rPr>
                      </w:pPr>
                    </w:p>
                    <w:p w14:paraId="3B22C571" w14:textId="77777777" w:rsidR="00185B1D" w:rsidRDefault="00185B1D" w:rsidP="00C75F46">
                      <w:pPr>
                        <w:spacing w:after="0" w:line="240" w:lineRule="auto"/>
                        <w:rPr>
                          <w:rFonts w:ascii="Times New Roman" w:hAnsi="Times New Roman" w:cs="Times New Roman"/>
                          <w:sz w:val="24"/>
                          <w:szCs w:val="24"/>
                        </w:rPr>
                      </w:pPr>
                    </w:p>
                    <w:p w14:paraId="3FFD5EE9" w14:textId="77777777" w:rsidR="00185B1D" w:rsidRDefault="00185B1D" w:rsidP="00C75F46">
                      <w:pPr>
                        <w:spacing w:after="0" w:line="240" w:lineRule="auto"/>
                        <w:rPr>
                          <w:rFonts w:ascii="Times New Roman" w:hAnsi="Times New Roman" w:cs="Times New Roman"/>
                          <w:sz w:val="24"/>
                          <w:szCs w:val="24"/>
                        </w:rPr>
                      </w:pPr>
                    </w:p>
                    <w:p w14:paraId="762EE8D5" w14:textId="77777777" w:rsidR="00185B1D" w:rsidRDefault="00185B1D" w:rsidP="00C75F46">
                      <w:pPr>
                        <w:spacing w:after="0" w:line="240" w:lineRule="auto"/>
                        <w:rPr>
                          <w:rFonts w:ascii="Times New Roman" w:hAnsi="Times New Roman" w:cs="Times New Roman"/>
                          <w:sz w:val="24"/>
                          <w:szCs w:val="24"/>
                        </w:rPr>
                      </w:pPr>
                    </w:p>
                    <w:p w14:paraId="00A72B91" w14:textId="77777777" w:rsidR="00185B1D" w:rsidRDefault="00185B1D" w:rsidP="00C75F46">
                      <w:pPr>
                        <w:spacing w:after="0" w:line="240" w:lineRule="auto"/>
                        <w:rPr>
                          <w:rFonts w:ascii="Times New Roman" w:hAnsi="Times New Roman" w:cs="Times New Roman"/>
                          <w:sz w:val="24"/>
                          <w:szCs w:val="24"/>
                        </w:rPr>
                      </w:pPr>
                    </w:p>
                    <w:p w14:paraId="283F1AA4" w14:textId="77777777" w:rsidR="00185B1D" w:rsidRPr="00C75F46" w:rsidRDefault="00185B1D" w:rsidP="00C75F46">
                      <w:pPr>
                        <w:spacing w:after="0" w:line="240" w:lineRule="auto"/>
                        <w:rPr>
                          <w:rFonts w:ascii="Times New Roman" w:hAnsi="Times New Roman" w:cs="Times New Roman"/>
                          <w:sz w:val="24"/>
                          <w:szCs w:val="24"/>
                        </w:rPr>
                      </w:pPr>
                    </w:p>
                  </w:txbxContent>
                </v:textbox>
              </v:rect>
            </w:pict>
          </mc:Fallback>
        </mc:AlternateContent>
      </w:r>
    </w:p>
    <w:p w14:paraId="09A87222" w14:textId="77777777" w:rsidR="00707DE0" w:rsidRDefault="00707DE0" w:rsidP="00065053">
      <w:pPr>
        <w:spacing w:after="0" w:line="480" w:lineRule="auto"/>
        <w:jc w:val="both"/>
        <w:rPr>
          <w:rFonts w:ascii="Times New Roman" w:hAnsi="Times New Roman"/>
          <w:b/>
          <w:spacing w:val="8"/>
          <w:sz w:val="24"/>
          <w:szCs w:val="24"/>
        </w:rPr>
      </w:pPr>
    </w:p>
    <w:p w14:paraId="1E2F3741" w14:textId="77777777" w:rsidR="00707DE0" w:rsidRDefault="00707DE0" w:rsidP="00065053">
      <w:pPr>
        <w:spacing w:after="0" w:line="480" w:lineRule="auto"/>
        <w:jc w:val="both"/>
        <w:rPr>
          <w:rFonts w:ascii="Times New Roman" w:hAnsi="Times New Roman"/>
          <w:b/>
          <w:spacing w:val="8"/>
          <w:sz w:val="24"/>
          <w:szCs w:val="24"/>
        </w:rPr>
      </w:pPr>
    </w:p>
    <w:p w14:paraId="1467753C" w14:textId="77777777" w:rsidR="00707DE0" w:rsidRDefault="00707DE0" w:rsidP="00065053">
      <w:pPr>
        <w:spacing w:after="0" w:line="480" w:lineRule="auto"/>
        <w:jc w:val="both"/>
        <w:rPr>
          <w:rFonts w:ascii="Times New Roman" w:hAnsi="Times New Roman"/>
          <w:b/>
          <w:spacing w:val="8"/>
          <w:sz w:val="24"/>
          <w:szCs w:val="24"/>
        </w:rPr>
      </w:pPr>
    </w:p>
    <w:p w14:paraId="6009303F" w14:textId="77777777" w:rsidR="00707DE0" w:rsidRDefault="00707DE0" w:rsidP="00065053">
      <w:pPr>
        <w:spacing w:after="0" w:line="480" w:lineRule="auto"/>
        <w:jc w:val="both"/>
        <w:rPr>
          <w:rFonts w:ascii="Times New Roman" w:hAnsi="Times New Roman"/>
          <w:b/>
          <w:spacing w:val="8"/>
          <w:sz w:val="24"/>
          <w:szCs w:val="24"/>
        </w:rPr>
      </w:pPr>
    </w:p>
    <w:p w14:paraId="5B8CDC98" w14:textId="77777777" w:rsidR="00707DE0" w:rsidRDefault="00707DE0" w:rsidP="00065053">
      <w:pPr>
        <w:spacing w:after="0" w:line="480" w:lineRule="auto"/>
        <w:jc w:val="both"/>
        <w:rPr>
          <w:rFonts w:ascii="Times New Roman" w:hAnsi="Times New Roman"/>
          <w:b/>
          <w:spacing w:val="8"/>
          <w:sz w:val="24"/>
          <w:szCs w:val="24"/>
        </w:rPr>
      </w:pPr>
    </w:p>
    <w:p w14:paraId="45F788C9" w14:textId="77777777" w:rsidR="00707DE0" w:rsidRDefault="000A6970" w:rsidP="00065053">
      <w:pPr>
        <w:spacing w:after="0" w:line="480" w:lineRule="auto"/>
        <w:jc w:val="both"/>
        <w:rPr>
          <w:rFonts w:ascii="Times New Roman" w:hAnsi="Times New Roman"/>
          <w:b/>
          <w:spacing w:val="8"/>
          <w:sz w:val="24"/>
          <w:szCs w:val="24"/>
        </w:rPr>
      </w:pPr>
      <w:r>
        <w:rPr>
          <w:rFonts w:ascii="Times New Roman" w:hAnsi="Times New Roman"/>
          <w:b/>
          <w:noProof/>
          <w:spacing w:val="8"/>
          <w:sz w:val="24"/>
          <w:szCs w:val="24"/>
        </w:rPr>
        <mc:AlternateContent>
          <mc:Choice Requires="wps">
            <w:drawing>
              <wp:anchor distT="0" distB="0" distL="114300" distR="114300" simplePos="0" relativeHeight="251676672" behindDoc="0" locked="0" layoutInCell="1" allowOverlap="1" wp14:anchorId="643048D0" wp14:editId="2B664049">
                <wp:simplePos x="0" y="0"/>
                <wp:positionH relativeFrom="column">
                  <wp:posOffset>2484120</wp:posOffset>
                </wp:positionH>
                <wp:positionV relativeFrom="paragraph">
                  <wp:posOffset>322580</wp:posOffset>
                </wp:positionV>
                <wp:extent cx="0" cy="2476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3391C6" id="_x0000_t32" coordsize="21600,21600" o:spt="32" o:oned="t" path="m,l21600,21600e" filled="f">
                <v:path arrowok="t" fillok="f" o:connecttype="none"/>
                <o:lock v:ext="edit" shapetype="t"/>
              </v:shapetype>
              <v:shape id="Straight Arrow Connector 19" o:spid="_x0000_s1026" type="#_x0000_t32" style="position:absolute;margin-left:195.6pt;margin-top:25.4pt;width:0;height:1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" strokecolor="black [3200]" strokeweight="1pt">
                <v:stroke endarrow="block" joinstyle="miter"/>
              </v:shape>
            </w:pict>
          </mc:Fallback>
        </mc:AlternateContent>
      </w:r>
      <w:r>
        <w:rPr>
          <w:rFonts w:ascii="Times New Roman" w:hAnsi="Times New Roman"/>
          <w:b/>
          <w:noProof/>
          <w:spacing w:val="8"/>
          <w:sz w:val="24"/>
          <w:szCs w:val="24"/>
        </w:rPr>
        <mc:AlternateContent>
          <mc:Choice Requires="wps">
            <w:drawing>
              <wp:anchor distT="0" distB="0" distL="114300" distR="114300" simplePos="0" relativeHeight="251675648" behindDoc="0" locked="0" layoutInCell="1" allowOverlap="1" wp14:anchorId="0CBCF981" wp14:editId="48BC7A31">
                <wp:simplePos x="0" y="0"/>
                <wp:positionH relativeFrom="column">
                  <wp:posOffset>4398645</wp:posOffset>
                </wp:positionH>
                <wp:positionV relativeFrom="paragraph">
                  <wp:posOffset>113030</wp:posOffset>
                </wp:positionV>
                <wp:extent cx="0" cy="20955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D1B54A" id="Straight Connector 18"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346.35pt,8.9pt" to="346.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" strokecolor="black [3200]" strokeweight="1pt">
                <v:stroke joinstyle="miter"/>
              </v:line>
            </w:pict>
          </mc:Fallback>
        </mc:AlternateContent>
      </w:r>
      <w:r>
        <w:rPr>
          <w:rFonts w:ascii="Times New Roman" w:hAnsi="Times New Roman"/>
          <w:b/>
          <w:noProof/>
          <w:spacing w:val="8"/>
          <w:sz w:val="24"/>
          <w:szCs w:val="24"/>
        </w:rPr>
        <mc:AlternateContent>
          <mc:Choice Requires="wps">
            <w:drawing>
              <wp:anchor distT="0" distB="0" distL="114300" distR="114300" simplePos="0" relativeHeight="251674624" behindDoc="0" locked="0" layoutInCell="1" allowOverlap="1" wp14:anchorId="01A889B7" wp14:editId="39B7D1C6">
                <wp:simplePos x="0" y="0"/>
                <wp:positionH relativeFrom="column">
                  <wp:posOffset>798195</wp:posOffset>
                </wp:positionH>
                <wp:positionV relativeFrom="paragraph">
                  <wp:posOffset>103505</wp:posOffset>
                </wp:positionV>
                <wp:extent cx="0" cy="219075"/>
                <wp:effectExtent l="0" t="0" r="19050" b="9525"/>
                <wp:wrapNone/>
                <wp:docPr id="17" name="Straight Connector 17"/>
                <wp:cNvGraphicFramePr/>
                <a:graphic xmlns:a="http://schemas.openxmlformats.org/drawingml/2006/main">
                  <a:graphicData uri="http://schemas.microsoft.com/office/word/2010/wordprocessingShape">
                    <wps:wsp>
                      <wps:cNvCnPr/>
                      <wps:spPr>
                        <a:xfrm flipV="1">
                          <a:off x="0" y="0"/>
                          <a:ext cx="0" cy="219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0D3D23" id="Straight Connector 17"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62.85pt,8.15pt" to="62.8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" strokecolor="black [3200]" strokeweight="1pt">
                <v:stroke joinstyle="miter"/>
              </v:line>
            </w:pict>
          </mc:Fallback>
        </mc:AlternateContent>
      </w:r>
      <w:r>
        <w:rPr>
          <w:rFonts w:ascii="Times New Roman" w:hAnsi="Times New Roman"/>
          <w:b/>
          <w:noProof/>
          <w:spacing w:val="8"/>
          <w:sz w:val="24"/>
          <w:szCs w:val="24"/>
        </w:rPr>
        <mc:AlternateContent>
          <mc:Choice Requires="wps">
            <w:drawing>
              <wp:anchor distT="0" distB="0" distL="114300" distR="114300" simplePos="0" relativeHeight="251673600" behindDoc="0" locked="0" layoutInCell="1" allowOverlap="1" wp14:anchorId="5BF77DC8" wp14:editId="40A159B1">
                <wp:simplePos x="0" y="0"/>
                <wp:positionH relativeFrom="column">
                  <wp:posOffset>798195</wp:posOffset>
                </wp:positionH>
                <wp:positionV relativeFrom="paragraph">
                  <wp:posOffset>322580</wp:posOffset>
                </wp:positionV>
                <wp:extent cx="36004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3600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87874B" id="Straight Connector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2.85pt,25.4pt" to="346.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" strokecolor="black [3200]" strokeweight="1pt">
                <v:stroke joinstyle="miter"/>
              </v:line>
            </w:pict>
          </mc:Fallback>
        </mc:AlternateContent>
      </w:r>
    </w:p>
    <w:p w14:paraId="4447717E" w14:textId="77777777" w:rsidR="00707DE0" w:rsidRDefault="004E2D24" w:rsidP="00065053">
      <w:pPr>
        <w:spacing w:after="0" w:line="480" w:lineRule="auto"/>
        <w:jc w:val="both"/>
        <w:rPr>
          <w:rFonts w:ascii="Times New Roman" w:hAnsi="Times New Roman"/>
          <w:b/>
          <w:spacing w:val="8"/>
          <w:sz w:val="24"/>
          <w:szCs w:val="24"/>
        </w:rPr>
      </w:pPr>
      <w:r>
        <w:rPr>
          <w:rFonts w:ascii="Times New Roman" w:hAnsi="Times New Roman"/>
          <w:b/>
          <w:noProof/>
          <w:spacing w:val="8"/>
          <w:sz w:val="24"/>
          <w:szCs w:val="24"/>
        </w:rPr>
        <mc:AlternateContent>
          <mc:Choice Requires="wps">
            <w:drawing>
              <wp:anchor distT="0" distB="0" distL="114300" distR="114300" simplePos="0" relativeHeight="251667456" behindDoc="0" locked="0" layoutInCell="1" allowOverlap="1" wp14:anchorId="08FAB4B2" wp14:editId="14F2B887">
                <wp:simplePos x="0" y="0"/>
                <wp:positionH relativeFrom="column">
                  <wp:posOffset>1141095</wp:posOffset>
                </wp:positionH>
                <wp:positionV relativeFrom="paragraph">
                  <wp:posOffset>219710</wp:posOffset>
                </wp:positionV>
                <wp:extent cx="2733675" cy="6953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733675" cy="695325"/>
                        </a:xfrm>
                        <a:prstGeom prst="rect">
                          <a:avLst/>
                        </a:prstGeom>
                      </wps:spPr>
                      <wps:style>
                        <a:lnRef idx="2">
                          <a:schemeClr val="dk1"/>
                        </a:lnRef>
                        <a:fillRef idx="1">
                          <a:schemeClr val="lt1"/>
                        </a:fillRef>
                        <a:effectRef idx="0">
                          <a:schemeClr val="dk1"/>
                        </a:effectRef>
                        <a:fontRef idx="minor">
                          <a:schemeClr val="dk1"/>
                        </a:fontRef>
                      </wps:style>
                      <wps:txbx>
                        <w:txbxContent>
                          <w:p w14:paraId="18A72B52" w14:textId="7BB0EAA4" w:rsidR="00185B1D" w:rsidRDefault="00185B1D" w:rsidP="004E2D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Kepastian hukum</w:t>
                            </w:r>
                            <w:r w:rsidRPr="001F5D10">
                              <w:rPr>
                                <w:rFonts w:ascii="Times New Roman" w:hAnsi="Times New Roman" w:cs="Times New Roman"/>
                                <w:sz w:val="24"/>
                                <w:szCs w:val="24"/>
                              </w:rPr>
                              <w:t xml:space="preserve"> Wasiat Wajibah Terhadap Anak Angkat Ditinjau Dari Pasal </w:t>
                            </w:r>
                            <w:r>
                              <w:rPr>
                                <w:rFonts w:ascii="Times New Roman" w:hAnsi="Times New Roman" w:cs="Times New Roman"/>
                                <w:sz w:val="24"/>
                                <w:szCs w:val="24"/>
                              </w:rPr>
                              <w:t>209</w:t>
                            </w:r>
                            <w:r w:rsidRPr="001F5D10">
                              <w:rPr>
                                <w:rFonts w:ascii="Times New Roman" w:hAnsi="Times New Roman" w:cs="Times New Roman"/>
                                <w:sz w:val="24"/>
                                <w:szCs w:val="24"/>
                              </w:rPr>
                              <w:t xml:space="preserve"> Ayat 2 Kompilasi Hukum Islam</w:t>
                            </w:r>
                          </w:p>
                          <w:p w14:paraId="60359602" w14:textId="77777777" w:rsidR="00185B1D" w:rsidRDefault="00185B1D" w:rsidP="004E2D24">
                            <w:pPr>
                              <w:spacing w:after="0" w:line="240" w:lineRule="auto"/>
                              <w:rPr>
                                <w:rFonts w:ascii="Times New Roman" w:hAnsi="Times New Roman" w:cs="Times New Roman"/>
                                <w:sz w:val="24"/>
                                <w:szCs w:val="24"/>
                              </w:rPr>
                            </w:pPr>
                          </w:p>
                          <w:p w14:paraId="02C8A92E" w14:textId="77777777" w:rsidR="00185B1D" w:rsidRDefault="00185B1D" w:rsidP="004E2D24">
                            <w:pPr>
                              <w:spacing w:after="0" w:line="240" w:lineRule="auto"/>
                              <w:rPr>
                                <w:rFonts w:ascii="Times New Roman" w:hAnsi="Times New Roman" w:cs="Times New Roman"/>
                                <w:sz w:val="24"/>
                                <w:szCs w:val="24"/>
                              </w:rPr>
                            </w:pPr>
                          </w:p>
                          <w:p w14:paraId="670EE86E" w14:textId="77777777" w:rsidR="00185B1D" w:rsidRDefault="00185B1D" w:rsidP="004E2D24">
                            <w:pPr>
                              <w:spacing w:after="0" w:line="240" w:lineRule="auto"/>
                              <w:rPr>
                                <w:rFonts w:ascii="Times New Roman" w:hAnsi="Times New Roman" w:cs="Times New Roman"/>
                                <w:sz w:val="24"/>
                                <w:szCs w:val="24"/>
                              </w:rPr>
                            </w:pPr>
                          </w:p>
                          <w:p w14:paraId="41F7AFEF" w14:textId="77777777" w:rsidR="00185B1D" w:rsidRDefault="00185B1D" w:rsidP="004E2D24">
                            <w:pPr>
                              <w:spacing w:after="0" w:line="240" w:lineRule="auto"/>
                              <w:rPr>
                                <w:rFonts w:ascii="Times New Roman" w:hAnsi="Times New Roman" w:cs="Times New Roman"/>
                                <w:sz w:val="24"/>
                                <w:szCs w:val="24"/>
                              </w:rPr>
                            </w:pPr>
                          </w:p>
                          <w:p w14:paraId="56254AD9" w14:textId="77777777" w:rsidR="00185B1D" w:rsidRDefault="00185B1D" w:rsidP="004E2D24">
                            <w:pPr>
                              <w:spacing w:after="0" w:line="240" w:lineRule="auto"/>
                              <w:rPr>
                                <w:rFonts w:ascii="Times New Roman" w:hAnsi="Times New Roman" w:cs="Times New Roman"/>
                                <w:sz w:val="24"/>
                                <w:szCs w:val="24"/>
                              </w:rPr>
                            </w:pPr>
                          </w:p>
                          <w:p w14:paraId="6FB55DAA" w14:textId="77777777" w:rsidR="00185B1D" w:rsidRDefault="00185B1D" w:rsidP="004E2D24">
                            <w:pPr>
                              <w:spacing w:after="0" w:line="240" w:lineRule="auto"/>
                              <w:rPr>
                                <w:rFonts w:ascii="Times New Roman" w:hAnsi="Times New Roman" w:cs="Times New Roman"/>
                                <w:sz w:val="24"/>
                                <w:szCs w:val="24"/>
                              </w:rPr>
                            </w:pPr>
                          </w:p>
                          <w:p w14:paraId="1BD7461C" w14:textId="77777777" w:rsidR="00185B1D" w:rsidRPr="00C75F46" w:rsidRDefault="00185B1D" w:rsidP="004E2D24">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AB4B2" id="Rectangle 9" o:spid="_x0000_s1030" style="position:absolute;left:0;text-align:left;margin-left:89.85pt;margin-top:17.3pt;width:215.2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" fillcolor="white [3201]" strokecolor="black [3200]" strokeweight="1pt">
                <v:textbox>
                  <w:txbxContent>
                    <w:p w14:paraId="18A72B52" w14:textId="7BB0EAA4" w:rsidR="00185B1D" w:rsidRDefault="00185B1D" w:rsidP="004E2D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Kepastian hukum</w:t>
                      </w:r>
                      <w:r w:rsidRPr="001F5D10">
                        <w:rPr>
                          <w:rFonts w:ascii="Times New Roman" w:hAnsi="Times New Roman" w:cs="Times New Roman"/>
                          <w:sz w:val="24"/>
                          <w:szCs w:val="24"/>
                        </w:rPr>
                        <w:t xml:space="preserve"> Wasiat Wajibah Terhadap Anak Angkat Ditinjau Dari Pasal </w:t>
                      </w:r>
                      <w:r>
                        <w:rPr>
                          <w:rFonts w:ascii="Times New Roman" w:hAnsi="Times New Roman" w:cs="Times New Roman"/>
                          <w:sz w:val="24"/>
                          <w:szCs w:val="24"/>
                        </w:rPr>
                        <w:t>209</w:t>
                      </w:r>
                      <w:r w:rsidRPr="001F5D10">
                        <w:rPr>
                          <w:rFonts w:ascii="Times New Roman" w:hAnsi="Times New Roman" w:cs="Times New Roman"/>
                          <w:sz w:val="24"/>
                          <w:szCs w:val="24"/>
                        </w:rPr>
                        <w:t xml:space="preserve"> Ayat 2 Kompilasi Hukum Islam</w:t>
                      </w:r>
                    </w:p>
                    <w:p w14:paraId="60359602" w14:textId="77777777" w:rsidR="00185B1D" w:rsidRDefault="00185B1D" w:rsidP="004E2D24">
                      <w:pPr>
                        <w:spacing w:after="0" w:line="240" w:lineRule="auto"/>
                        <w:rPr>
                          <w:rFonts w:ascii="Times New Roman" w:hAnsi="Times New Roman" w:cs="Times New Roman"/>
                          <w:sz w:val="24"/>
                          <w:szCs w:val="24"/>
                        </w:rPr>
                      </w:pPr>
                    </w:p>
                    <w:p w14:paraId="02C8A92E" w14:textId="77777777" w:rsidR="00185B1D" w:rsidRDefault="00185B1D" w:rsidP="004E2D24">
                      <w:pPr>
                        <w:spacing w:after="0" w:line="240" w:lineRule="auto"/>
                        <w:rPr>
                          <w:rFonts w:ascii="Times New Roman" w:hAnsi="Times New Roman" w:cs="Times New Roman"/>
                          <w:sz w:val="24"/>
                          <w:szCs w:val="24"/>
                        </w:rPr>
                      </w:pPr>
                    </w:p>
                    <w:p w14:paraId="670EE86E" w14:textId="77777777" w:rsidR="00185B1D" w:rsidRDefault="00185B1D" w:rsidP="004E2D24">
                      <w:pPr>
                        <w:spacing w:after="0" w:line="240" w:lineRule="auto"/>
                        <w:rPr>
                          <w:rFonts w:ascii="Times New Roman" w:hAnsi="Times New Roman" w:cs="Times New Roman"/>
                          <w:sz w:val="24"/>
                          <w:szCs w:val="24"/>
                        </w:rPr>
                      </w:pPr>
                    </w:p>
                    <w:p w14:paraId="41F7AFEF" w14:textId="77777777" w:rsidR="00185B1D" w:rsidRDefault="00185B1D" w:rsidP="004E2D24">
                      <w:pPr>
                        <w:spacing w:after="0" w:line="240" w:lineRule="auto"/>
                        <w:rPr>
                          <w:rFonts w:ascii="Times New Roman" w:hAnsi="Times New Roman" w:cs="Times New Roman"/>
                          <w:sz w:val="24"/>
                          <w:szCs w:val="24"/>
                        </w:rPr>
                      </w:pPr>
                    </w:p>
                    <w:p w14:paraId="56254AD9" w14:textId="77777777" w:rsidR="00185B1D" w:rsidRDefault="00185B1D" w:rsidP="004E2D24">
                      <w:pPr>
                        <w:spacing w:after="0" w:line="240" w:lineRule="auto"/>
                        <w:rPr>
                          <w:rFonts w:ascii="Times New Roman" w:hAnsi="Times New Roman" w:cs="Times New Roman"/>
                          <w:sz w:val="24"/>
                          <w:szCs w:val="24"/>
                        </w:rPr>
                      </w:pPr>
                    </w:p>
                    <w:p w14:paraId="6FB55DAA" w14:textId="77777777" w:rsidR="00185B1D" w:rsidRDefault="00185B1D" w:rsidP="004E2D24">
                      <w:pPr>
                        <w:spacing w:after="0" w:line="240" w:lineRule="auto"/>
                        <w:rPr>
                          <w:rFonts w:ascii="Times New Roman" w:hAnsi="Times New Roman" w:cs="Times New Roman"/>
                          <w:sz w:val="24"/>
                          <w:szCs w:val="24"/>
                        </w:rPr>
                      </w:pPr>
                    </w:p>
                    <w:p w14:paraId="1BD7461C" w14:textId="77777777" w:rsidR="00185B1D" w:rsidRPr="00C75F46" w:rsidRDefault="00185B1D" w:rsidP="004E2D24">
                      <w:pPr>
                        <w:spacing w:after="0" w:line="240" w:lineRule="auto"/>
                        <w:rPr>
                          <w:rFonts w:ascii="Times New Roman" w:hAnsi="Times New Roman" w:cs="Times New Roman"/>
                          <w:sz w:val="24"/>
                          <w:szCs w:val="24"/>
                        </w:rPr>
                      </w:pPr>
                    </w:p>
                  </w:txbxContent>
                </v:textbox>
              </v:rect>
            </w:pict>
          </mc:Fallback>
        </mc:AlternateContent>
      </w:r>
    </w:p>
    <w:p w14:paraId="03D9CCE3" w14:textId="77777777" w:rsidR="00707DE0" w:rsidRDefault="00707DE0" w:rsidP="00065053">
      <w:pPr>
        <w:spacing w:after="0" w:line="480" w:lineRule="auto"/>
        <w:jc w:val="both"/>
        <w:rPr>
          <w:rFonts w:ascii="Times New Roman" w:hAnsi="Times New Roman"/>
          <w:b/>
          <w:spacing w:val="8"/>
          <w:sz w:val="24"/>
          <w:szCs w:val="24"/>
        </w:rPr>
      </w:pPr>
    </w:p>
    <w:p w14:paraId="5595D956" w14:textId="77777777" w:rsidR="00707DE0" w:rsidRDefault="00707DE0" w:rsidP="00065053">
      <w:pPr>
        <w:spacing w:after="0" w:line="480" w:lineRule="auto"/>
        <w:jc w:val="both"/>
        <w:rPr>
          <w:rFonts w:ascii="Times New Roman" w:hAnsi="Times New Roman"/>
          <w:b/>
          <w:spacing w:val="8"/>
          <w:sz w:val="24"/>
          <w:szCs w:val="24"/>
        </w:rPr>
      </w:pPr>
    </w:p>
    <w:p w14:paraId="70BF8CE9" w14:textId="77777777" w:rsidR="00551EF5" w:rsidRDefault="00551EF5" w:rsidP="00065053">
      <w:pPr>
        <w:spacing w:after="0" w:line="480" w:lineRule="auto"/>
        <w:jc w:val="both"/>
        <w:rPr>
          <w:rFonts w:ascii="Times New Roman" w:hAnsi="Times New Roman"/>
          <w:b/>
          <w:spacing w:val="8"/>
          <w:sz w:val="24"/>
          <w:szCs w:val="24"/>
        </w:rPr>
      </w:pPr>
    </w:p>
    <w:p w14:paraId="7F8DAA38" w14:textId="77777777" w:rsidR="00551EF5" w:rsidRDefault="00551EF5" w:rsidP="00065053">
      <w:pPr>
        <w:spacing w:after="0" w:line="480" w:lineRule="auto"/>
        <w:jc w:val="both"/>
        <w:rPr>
          <w:rFonts w:ascii="Times New Roman" w:hAnsi="Times New Roman"/>
          <w:b/>
          <w:spacing w:val="8"/>
          <w:sz w:val="24"/>
          <w:szCs w:val="24"/>
        </w:rPr>
      </w:pPr>
    </w:p>
    <w:p w14:paraId="78C835FA" w14:textId="77777777" w:rsidR="00551EF5" w:rsidRDefault="00551EF5" w:rsidP="00065053">
      <w:pPr>
        <w:spacing w:after="0" w:line="480" w:lineRule="auto"/>
        <w:jc w:val="both"/>
        <w:rPr>
          <w:rFonts w:ascii="Times New Roman" w:hAnsi="Times New Roman"/>
          <w:b/>
          <w:spacing w:val="8"/>
          <w:sz w:val="24"/>
          <w:szCs w:val="24"/>
        </w:rPr>
      </w:pPr>
    </w:p>
    <w:p w14:paraId="33CBBFF7" w14:textId="77777777" w:rsidR="00551EF5" w:rsidRDefault="00B65580" w:rsidP="00065053">
      <w:pPr>
        <w:spacing w:after="0" w:line="480" w:lineRule="auto"/>
        <w:jc w:val="both"/>
        <w:rPr>
          <w:rFonts w:ascii="Times New Roman" w:hAnsi="Times New Roman"/>
          <w:b/>
          <w:spacing w:val="8"/>
          <w:sz w:val="24"/>
          <w:szCs w:val="24"/>
        </w:rPr>
      </w:pPr>
      <w:r>
        <w:rPr>
          <w:rFonts w:ascii="Times New Roman" w:hAnsi="Times New Roman"/>
          <w:b/>
          <w:spacing w:val="8"/>
          <w:sz w:val="24"/>
          <w:szCs w:val="24"/>
        </w:rPr>
        <w:lastRenderedPageBreak/>
        <w:t xml:space="preserve">2.4. Defenisi Operational </w:t>
      </w:r>
    </w:p>
    <w:p w14:paraId="2A904238" w14:textId="77777777" w:rsidR="00E20087" w:rsidRDefault="00E20087" w:rsidP="00E20087">
      <w:pPr>
        <w:pStyle w:val="ListParagraph"/>
        <w:numPr>
          <w:ilvl w:val="0"/>
          <w:numId w:val="18"/>
        </w:numPr>
        <w:spacing w:after="0" w:line="480" w:lineRule="auto"/>
        <w:jc w:val="both"/>
        <w:rPr>
          <w:rFonts w:ascii="Times New Roman" w:hAnsi="Times New Roman" w:cs="Times New Roman"/>
          <w:sz w:val="24"/>
          <w:szCs w:val="24"/>
        </w:rPr>
      </w:pPr>
      <w:r w:rsidRPr="00E20087">
        <w:rPr>
          <w:rFonts w:ascii="Times New Roman" w:hAnsi="Times New Roman" w:cs="Times New Roman"/>
          <w:sz w:val="24"/>
          <w:szCs w:val="24"/>
        </w:rPr>
        <w:t xml:space="preserve">Wasiat </w:t>
      </w:r>
      <w:r>
        <w:rPr>
          <w:rFonts w:ascii="Times New Roman" w:hAnsi="Times New Roman" w:cs="Times New Roman"/>
          <w:sz w:val="24"/>
          <w:szCs w:val="24"/>
          <w:lang w:val="en-US"/>
        </w:rPr>
        <w:t xml:space="preserve">adalah suatu peasan yang disampaikan seseorang sebelum dia meninggal </w:t>
      </w:r>
    </w:p>
    <w:p w14:paraId="7B492FDD" w14:textId="77777777" w:rsidR="00E20087" w:rsidRDefault="00E20087" w:rsidP="00E20087">
      <w:pPr>
        <w:pStyle w:val="ListParagraph"/>
        <w:numPr>
          <w:ilvl w:val="0"/>
          <w:numId w:val="18"/>
        </w:numPr>
        <w:spacing w:after="0" w:line="480" w:lineRule="auto"/>
        <w:jc w:val="both"/>
        <w:rPr>
          <w:rFonts w:ascii="Times New Roman" w:hAnsi="Times New Roman" w:cs="Times New Roman"/>
          <w:sz w:val="24"/>
          <w:szCs w:val="24"/>
        </w:rPr>
      </w:pPr>
      <w:r w:rsidRPr="00E20087">
        <w:rPr>
          <w:rFonts w:ascii="Times New Roman" w:hAnsi="Times New Roman" w:cs="Times New Roman"/>
          <w:sz w:val="24"/>
          <w:szCs w:val="24"/>
        </w:rPr>
        <w:t>Wasiat Wajibah</w:t>
      </w:r>
      <w:r>
        <w:rPr>
          <w:rFonts w:ascii="Times New Roman" w:hAnsi="Times New Roman" w:cs="Times New Roman"/>
          <w:sz w:val="24"/>
          <w:szCs w:val="24"/>
          <w:lang w:val="en-US"/>
        </w:rPr>
        <w:t xml:space="preserve"> adalah waiat yang wajib dilakukan bagi pewaris untuk melaksankan wasiat </w:t>
      </w:r>
    </w:p>
    <w:p w14:paraId="41BE231A" w14:textId="77777777" w:rsidR="00E20087" w:rsidRDefault="00E20087" w:rsidP="00E20087">
      <w:pPr>
        <w:pStyle w:val="ListParagraph"/>
        <w:numPr>
          <w:ilvl w:val="0"/>
          <w:numId w:val="18"/>
        </w:numPr>
        <w:spacing w:after="0" w:line="480" w:lineRule="auto"/>
        <w:jc w:val="both"/>
        <w:rPr>
          <w:rFonts w:ascii="Times New Roman" w:hAnsi="Times New Roman" w:cs="Times New Roman"/>
          <w:sz w:val="24"/>
          <w:szCs w:val="24"/>
        </w:rPr>
      </w:pPr>
      <w:r w:rsidRPr="00E20087">
        <w:rPr>
          <w:rFonts w:ascii="Times New Roman" w:hAnsi="Times New Roman" w:cs="Times New Roman"/>
          <w:sz w:val="24"/>
          <w:szCs w:val="24"/>
        </w:rPr>
        <w:t xml:space="preserve"> </w:t>
      </w:r>
      <w:r>
        <w:rPr>
          <w:rFonts w:ascii="Times New Roman" w:hAnsi="Times New Roman" w:cs="Times New Roman"/>
          <w:sz w:val="24"/>
          <w:szCs w:val="24"/>
        </w:rPr>
        <w:t xml:space="preserve">Anak Angkat adalah anak yang diangkat berdsarkan ketentuan perundang-undangan </w:t>
      </w:r>
    </w:p>
    <w:p w14:paraId="365572FD" w14:textId="77777777" w:rsidR="00E20087" w:rsidRDefault="00E20087" w:rsidP="00E20087">
      <w:pPr>
        <w:pStyle w:val="ListParagraph"/>
        <w:numPr>
          <w:ilvl w:val="0"/>
          <w:numId w:val="18"/>
        </w:numPr>
        <w:spacing w:after="0" w:line="480" w:lineRule="auto"/>
        <w:jc w:val="both"/>
        <w:rPr>
          <w:rFonts w:ascii="Times New Roman" w:hAnsi="Times New Roman" w:cs="Times New Roman"/>
          <w:sz w:val="24"/>
          <w:szCs w:val="24"/>
        </w:rPr>
      </w:pPr>
      <w:r w:rsidRPr="00E20087">
        <w:rPr>
          <w:rFonts w:ascii="Times New Roman" w:hAnsi="Times New Roman" w:cs="Times New Roman"/>
          <w:sz w:val="24"/>
          <w:szCs w:val="24"/>
        </w:rPr>
        <w:t xml:space="preserve"> Kompilasi Hukum Islam</w:t>
      </w:r>
      <w:r>
        <w:rPr>
          <w:rFonts w:ascii="Times New Roman" w:hAnsi="Times New Roman" w:cs="Times New Roman"/>
          <w:sz w:val="24"/>
          <w:szCs w:val="24"/>
          <w:lang w:val="en-US"/>
        </w:rPr>
        <w:t xml:space="preserve"> </w:t>
      </w:r>
      <w:r w:rsidRPr="00E20087">
        <w:rPr>
          <w:rFonts w:ascii="Times New Roman" w:hAnsi="Times New Roman" w:cs="Times New Roman"/>
          <w:sz w:val="24"/>
          <w:szCs w:val="24"/>
          <w:lang w:val="en-US"/>
        </w:rPr>
        <w:t>Kompilasi Hukum Islam (KHI) adalah himpunan kaidah-kaidah hukum Islam, yang bersumber dari kitab-kitab fiqih (madzhab al-Syafi’iyyah khususnya) serta pandangan ulama dalam satu buku hukum yang disusun dalam bentuk dan memakai bahasa perundang-undangan</w:t>
      </w:r>
    </w:p>
    <w:p w14:paraId="072925E3" w14:textId="77777777" w:rsidR="0009251B" w:rsidRPr="0009251B" w:rsidRDefault="00E20087" w:rsidP="0009251B">
      <w:pPr>
        <w:pStyle w:val="ListParagraph"/>
        <w:numPr>
          <w:ilvl w:val="0"/>
          <w:numId w:val="18"/>
        </w:numPr>
        <w:spacing w:after="0" w:line="480" w:lineRule="auto"/>
        <w:jc w:val="both"/>
        <w:rPr>
          <w:rFonts w:ascii="Times New Roman" w:hAnsi="Times New Roman" w:cs="Times New Roman"/>
          <w:sz w:val="24"/>
          <w:szCs w:val="24"/>
        </w:rPr>
      </w:pPr>
      <w:r w:rsidRPr="004120E4">
        <w:rPr>
          <w:rFonts w:ascii="Times New Roman" w:hAnsi="Times New Roman" w:cs="Times New Roman"/>
          <w:sz w:val="24"/>
          <w:szCs w:val="24"/>
        </w:rPr>
        <w:t>Al quran</w:t>
      </w:r>
      <w:r>
        <w:rPr>
          <w:rFonts w:ascii="Times New Roman" w:hAnsi="Times New Roman" w:cs="Times New Roman"/>
          <w:sz w:val="24"/>
          <w:szCs w:val="24"/>
          <w:lang w:val="en-US"/>
        </w:rPr>
        <w:t xml:space="preserve"> adalah </w:t>
      </w:r>
      <w:r w:rsidRPr="00E20087">
        <w:rPr>
          <w:rFonts w:ascii="Times New Roman" w:hAnsi="Times New Roman" w:cs="Times New Roman"/>
          <w:sz w:val="24"/>
          <w:szCs w:val="24"/>
          <w:lang w:val="en-US"/>
        </w:rPr>
        <w:t>kitab suci umat Islam, berupa kalam Allah SWT yang menjadi petunjuk dan pedoman hidup manusia. </w:t>
      </w:r>
    </w:p>
    <w:p w14:paraId="509F1E00" w14:textId="77777777" w:rsidR="00E20087" w:rsidRPr="0009251B" w:rsidRDefault="00E20087" w:rsidP="0009251B">
      <w:pPr>
        <w:pStyle w:val="ListParagraph"/>
        <w:numPr>
          <w:ilvl w:val="0"/>
          <w:numId w:val="18"/>
        </w:numPr>
        <w:spacing w:after="0" w:line="480" w:lineRule="auto"/>
        <w:jc w:val="both"/>
        <w:rPr>
          <w:rFonts w:ascii="Times New Roman" w:hAnsi="Times New Roman" w:cs="Times New Roman"/>
          <w:sz w:val="24"/>
          <w:szCs w:val="24"/>
        </w:rPr>
      </w:pPr>
      <w:r w:rsidRPr="0009251B">
        <w:rPr>
          <w:rFonts w:ascii="Times New Roman" w:hAnsi="Times New Roman" w:cs="Times New Roman"/>
          <w:sz w:val="24"/>
          <w:szCs w:val="24"/>
        </w:rPr>
        <w:t>Hadits</w:t>
      </w:r>
      <w:r w:rsidRPr="0009251B">
        <w:rPr>
          <w:rFonts w:ascii="Times New Roman" w:hAnsi="Times New Roman" w:cs="Times New Roman"/>
          <w:sz w:val="24"/>
          <w:szCs w:val="24"/>
          <w:lang w:val="en-US"/>
        </w:rPr>
        <w:t xml:space="preserve"> adalah satu dari 4 sumber hukum Islam yang disepakati para ulama. Hadits menjadi rujukan bagi umat muslim untuk menjelaskan hukum-hukum yang terdapat dalam Al Quran.</w:t>
      </w:r>
    </w:p>
    <w:p w14:paraId="034ECA1C" w14:textId="77777777" w:rsidR="004E2D24" w:rsidRDefault="00E20087" w:rsidP="0009251B">
      <w:pPr>
        <w:pStyle w:val="ListParagraph"/>
        <w:spacing w:after="0" w:line="480" w:lineRule="auto"/>
        <w:ind w:left="360"/>
        <w:jc w:val="both"/>
        <w:rPr>
          <w:rFonts w:ascii="Times New Roman" w:hAnsi="Times New Roman" w:cs="Times New Roman"/>
          <w:sz w:val="24"/>
          <w:szCs w:val="24"/>
        </w:rPr>
      </w:pPr>
      <w:r w:rsidRPr="00E20087">
        <w:rPr>
          <w:rFonts w:ascii="Times New Roman" w:hAnsi="Times New Roman" w:cs="Times New Roman"/>
          <w:sz w:val="24"/>
          <w:szCs w:val="24"/>
          <w:lang w:val="en-US"/>
        </w:rPr>
        <w:br/>
      </w:r>
      <w:r w:rsidRPr="00E20087">
        <w:rPr>
          <w:rFonts w:ascii="Times New Roman" w:hAnsi="Times New Roman" w:cs="Times New Roman"/>
          <w:sz w:val="24"/>
          <w:szCs w:val="24"/>
          <w:lang w:val="en-US"/>
        </w:rPr>
        <w:br/>
      </w:r>
    </w:p>
    <w:p w14:paraId="00AC3B10" w14:textId="77777777" w:rsidR="0009251B" w:rsidRPr="0009251B" w:rsidRDefault="0009251B" w:rsidP="0009251B">
      <w:pPr>
        <w:pStyle w:val="ListParagraph"/>
        <w:spacing w:after="0" w:line="480" w:lineRule="auto"/>
        <w:ind w:left="360"/>
        <w:jc w:val="both"/>
        <w:rPr>
          <w:rFonts w:ascii="Times New Roman" w:hAnsi="Times New Roman" w:cs="Times New Roman"/>
          <w:sz w:val="24"/>
          <w:szCs w:val="24"/>
        </w:rPr>
      </w:pPr>
    </w:p>
    <w:p w14:paraId="6A6292B4" w14:textId="77777777" w:rsidR="004E2D24" w:rsidRDefault="004E2D24" w:rsidP="00707DE0">
      <w:pPr>
        <w:spacing w:line="480" w:lineRule="auto"/>
        <w:ind w:firstLine="567"/>
        <w:jc w:val="center"/>
        <w:rPr>
          <w:rFonts w:ascii="Times New Roman" w:hAnsi="Times New Roman" w:cs="Times New Roman"/>
          <w:b/>
          <w:sz w:val="24"/>
          <w:szCs w:val="24"/>
        </w:rPr>
      </w:pPr>
    </w:p>
    <w:p w14:paraId="4E3ABFB6" w14:textId="77777777" w:rsidR="00B97182" w:rsidRDefault="00B97182" w:rsidP="00707DE0">
      <w:pPr>
        <w:spacing w:line="480" w:lineRule="auto"/>
        <w:ind w:firstLine="567"/>
        <w:jc w:val="center"/>
        <w:rPr>
          <w:rFonts w:ascii="Times New Roman" w:hAnsi="Times New Roman" w:cs="Times New Roman"/>
          <w:b/>
          <w:sz w:val="24"/>
          <w:szCs w:val="24"/>
        </w:rPr>
        <w:sectPr w:rsidR="00B97182" w:rsidSect="00B97182">
          <w:headerReference w:type="default" r:id="rId27"/>
          <w:headerReference w:type="first" r:id="rId28"/>
          <w:pgSz w:w="12240" w:h="15840"/>
          <w:pgMar w:top="2268" w:right="1701" w:bottom="1701" w:left="2268" w:header="720" w:footer="720" w:gutter="0"/>
          <w:pgNumType w:start="10" w:chapStyle="1"/>
          <w:cols w:space="720"/>
          <w:titlePg/>
          <w:docGrid w:linePitch="360"/>
        </w:sectPr>
      </w:pPr>
    </w:p>
    <w:p w14:paraId="62A2F593" w14:textId="5AF042AD" w:rsidR="00707DE0" w:rsidRPr="00AC32EA" w:rsidRDefault="00707DE0" w:rsidP="00707DE0">
      <w:pPr>
        <w:spacing w:line="480" w:lineRule="auto"/>
        <w:ind w:firstLine="567"/>
        <w:jc w:val="center"/>
        <w:rPr>
          <w:rFonts w:ascii="Times New Roman" w:hAnsi="Times New Roman" w:cs="Times New Roman"/>
          <w:b/>
          <w:sz w:val="24"/>
          <w:szCs w:val="24"/>
        </w:rPr>
      </w:pPr>
      <w:r w:rsidRPr="00AC32EA">
        <w:rPr>
          <w:rFonts w:ascii="Times New Roman" w:hAnsi="Times New Roman" w:cs="Times New Roman"/>
          <w:b/>
          <w:sz w:val="24"/>
          <w:szCs w:val="24"/>
        </w:rPr>
        <w:lastRenderedPageBreak/>
        <w:t>BAB III</w:t>
      </w:r>
    </w:p>
    <w:p w14:paraId="20B3EE9B" w14:textId="77777777" w:rsidR="00707DE0" w:rsidRDefault="00707DE0" w:rsidP="00707DE0">
      <w:pPr>
        <w:spacing w:line="480" w:lineRule="auto"/>
        <w:ind w:firstLine="567"/>
        <w:jc w:val="center"/>
        <w:rPr>
          <w:rFonts w:ascii="Times New Roman" w:hAnsi="Times New Roman" w:cs="Times New Roman"/>
          <w:b/>
          <w:sz w:val="24"/>
          <w:szCs w:val="24"/>
        </w:rPr>
      </w:pPr>
      <w:r w:rsidRPr="00AC32EA">
        <w:rPr>
          <w:rFonts w:ascii="Times New Roman" w:hAnsi="Times New Roman" w:cs="Times New Roman"/>
          <w:b/>
          <w:sz w:val="24"/>
          <w:szCs w:val="24"/>
        </w:rPr>
        <w:t>METODE PENELITIAN</w:t>
      </w:r>
    </w:p>
    <w:p w14:paraId="31D580DC" w14:textId="77777777" w:rsidR="00707DE0" w:rsidRPr="00524520" w:rsidRDefault="00524520" w:rsidP="00524520">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707DE0" w:rsidRPr="00524520">
        <w:rPr>
          <w:rFonts w:ascii="Times New Roman" w:hAnsi="Times New Roman" w:cs="Times New Roman"/>
          <w:b/>
          <w:sz w:val="24"/>
          <w:szCs w:val="24"/>
        </w:rPr>
        <w:t xml:space="preserve">Jenis Penelitian </w:t>
      </w:r>
    </w:p>
    <w:p w14:paraId="66BD3583" w14:textId="51E37D5F" w:rsidR="00707DE0" w:rsidRPr="00A823AB" w:rsidRDefault="00707DE0" w:rsidP="00707DE0">
      <w:pPr>
        <w:spacing w:line="480" w:lineRule="auto"/>
        <w:ind w:left="567" w:firstLine="567"/>
        <w:jc w:val="both"/>
        <w:rPr>
          <w:rFonts w:ascii="Times New Roman" w:hAnsi="Times New Roman" w:cs="Times New Roman"/>
          <w:sz w:val="24"/>
          <w:szCs w:val="24"/>
        </w:rPr>
      </w:pPr>
      <w:r w:rsidRPr="00A823AB">
        <w:rPr>
          <w:rFonts w:ascii="Times New Roman" w:hAnsi="Times New Roman" w:cs="Times New Roman"/>
          <w:sz w:val="24"/>
          <w:szCs w:val="24"/>
        </w:rPr>
        <w:t>Jenis penelitian ini akan disusun menggunakan me</w:t>
      </w:r>
      <w:r>
        <w:rPr>
          <w:rFonts w:ascii="Times New Roman" w:hAnsi="Times New Roman" w:cs="Times New Roman"/>
          <w:sz w:val="24"/>
          <w:szCs w:val="24"/>
        </w:rPr>
        <w:t>tode penelitian secara normatif, penelitian ini kedepanya difokuskan pada studi kepustakaan atau biasa dikenal dengan studi literatur dengan cara pendekatan terhadap asas huku, teori hukum, da</w:t>
      </w:r>
      <w:r w:rsidR="00C028CF">
        <w:rPr>
          <w:rFonts w:ascii="Times New Roman" w:hAnsi="Times New Roman" w:cs="Times New Roman"/>
          <w:sz w:val="24"/>
          <w:szCs w:val="24"/>
        </w:rPr>
        <w:t>n</w:t>
      </w:r>
      <w:r>
        <w:rPr>
          <w:rFonts w:ascii="Times New Roman" w:hAnsi="Times New Roman" w:cs="Times New Roman"/>
          <w:sz w:val="24"/>
          <w:szCs w:val="24"/>
        </w:rPr>
        <w:t xml:space="preserve"> peraturan </w:t>
      </w:r>
      <w:r w:rsidR="00C028CF">
        <w:rPr>
          <w:rFonts w:ascii="Times New Roman" w:hAnsi="Times New Roman" w:cs="Times New Roman"/>
          <w:sz w:val="24"/>
          <w:szCs w:val="24"/>
        </w:rPr>
        <w:t>perundang-undagan serta norma-no</w:t>
      </w:r>
      <w:r>
        <w:rPr>
          <w:rFonts w:ascii="Times New Roman" w:hAnsi="Times New Roman" w:cs="Times New Roman"/>
          <w:sz w:val="24"/>
          <w:szCs w:val="24"/>
        </w:rPr>
        <w:t>rma hukum lainya, apabila kita melihat konsep penelitian hukum normatif  tentuntya penelitian ini akan diperhadapkan dengan produ</w:t>
      </w:r>
      <w:r w:rsidR="009F64A1">
        <w:rPr>
          <w:rFonts w:ascii="Times New Roman" w:hAnsi="Times New Roman" w:cs="Times New Roman"/>
          <w:sz w:val="24"/>
          <w:szCs w:val="24"/>
        </w:rPr>
        <w:t xml:space="preserve">k hukum </w:t>
      </w:r>
      <w:r w:rsidR="009F64A1" w:rsidRPr="001F5D10">
        <w:rPr>
          <w:rFonts w:ascii="Times New Roman" w:hAnsi="Times New Roman" w:cs="Times New Roman"/>
          <w:sz w:val="24"/>
          <w:szCs w:val="24"/>
        </w:rPr>
        <w:t xml:space="preserve">Wasiat Wajibah Terhadap Anak Angkat Ditinjau Dari Pasal </w:t>
      </w:r>
      <w:r w:rsidR="00FD6AF7">
        <w:rPr>
          <w:rFonts w:ascii="Times New Roman" w:hAnsi="Times New Roman" w:cs="Times New Roman"/>
          <w:sz w:val="24"/>
          <w:szCs w:val="24"/>
        </w:rPr>
        <w:t>209</w:t>
      </w:r>
      <w:r w:rsidR="009F64A1" w:rsidRPr="001F5D10">
        <w:rPr>
          <w:rFonts w:ascii="Times New Roman" w:hAnsi="Times New Roman" w:cs="Times New Roman"/>
          <w:sz w:val="24"/>
          <w:szCs w:val="24"/>
        </w:rPr>
        <w:t xml:space="preserve"> Ayat 2 Kompilasi Hukum Islam</w:t>
      </w:r>
      <w:r>
        <w:rPr>
          <w:rFonts w:ascii="Times New Roman" w:hAnsi="Times New Roman" w:cs="Times New Roman"/>
          <w:sz w:val="24"/>
          <w:szCs w:val="24"/>
        </w:rPr>
        <w:t xml:space="preserve"> sebagai mana adanya aturan atau rambu-rambu yang didetapkan oleh konsttitusi</w:t>
      </w:r>
      <w:r>
        <w:rPr>
          <w:rStyle w:val="FootnoteReference"/>
          <w:rFonts w:ascii="Times New Roman" w:hAnsi="Times New Roman" w:cs="Times New Roman"/>
          <w:sz w:val="24"/>
          <w:szCs w:val="24"/>
        </w:rPr>
        <w:footnoteReference w:id="25"/>
      </w:r>
    </w:p>
    <w:p w14:paraId="03BAC846" w14:textId="77777777" w:rsidR="00707DE0" w:rsidRPr="00524520" w:rsidRDefault="00524520" w:rsidP="00524520">
      <w:pPr>
        <w:tabs>
          <w:tab w:val="left" w:leader="dot" w:pos="6930"/>
          <w:tab w:val="left" w:pos="7560"/>
        </w:tabs>
        <w:spacing w:line="480" w:lineRule="auto"/>
        <w:jc w:val="both"/>
        <w:rPr>
          <w:rFonts w:ascii="Times New Roman" w:hAnsi="Times New Roman" w:cs="Times New Roman"/>
          <w:b/>
          <w:sz w:val="24"/>
          <w:szCs w:val="32"/>
        </w:rPr>
      </w:pPr>
      <w:r>
        <w:rPr>
          <w:rFonts w:ascii="Times New Roman" w:hAnsi="Times New Roman" w:cs="Times New Roman"/>
          <w:b/>
          <w:sz w:val="24"/>
          <w:szCs w:val="32"/>
        </w:rPr>
        <w:t xml:space="preserve">3.2. </w:t>
      </w:r>
      <w:r w:rsidR="00707DE0" w:rsidRPr="00524520">
        <w:rPr>
          <w:rFonts w:ascii="Times New Roman" w:hAnsi="Times New Roman" w:cs="Times New Roman"/>
          <w:b/>
          <w:sz w:val="24"/>
          <w:szCs w:val="32"/>
        </w:rPr>
        <w:t>Objek Penelitian</w:t>
      </w:r>
    </w:p>
    <w:p w14:paraId="2FA1C533" w14:textId="60EEFEE2" w:rsidR="00707DE0" w:rsidRPr="004842B2" w:rsidRDefault="00707DE0" w:rsidP="00707DE0">
      <w:pPr>
        <w:spacing w:line="480" w:lineRule="auto"/>
        <w:ind w:left="567" w:firstLine="567"/>
        <w:jc w:val="both"/>
        <w:rPr>
          <w:rFonts w:ascii="Times New Roman" w:hAnsi="Times New Roman" w:cs="Times New Roman"/>
          <w:sz w:val="24"/>
          <w:szCs w:val="24"/>
        </w:rPr>
      </w:pPr>
      <w:r w:rsidRPr="00F10739">
        <w:rPr>
          <w:rFonts w:ascii="Times New Roman" w:hAnsi="Times New Roman" w:cs="Times New Roman"/>
          <w:sz w:val="24"/>
          <w:szCs w:val="24"/>
        </w:rPr>
        <w:t xml:space="preserve">Dalam penelitian ini diambil beberapa objek penelitian, yang dimana objek yang dianggap sesuai dan memiliki hubungan yang akurat dengan penelitian, </w:t>
      </w:r>
      <w:r>
        <w:rPr>
          <w:rFonts w:ascii="Times New Roman" w:hAnsi="Times New Roman" w:cs="Times New Roman"/>
          <w:sz w:val="24"/>
          <w:szCs w:val="24"/>
        </w:rPr>
        <w:t>menurut Ariku</w:t>
      </w:r>
      <w:r w:rsidRPr="00F10739">
        <w:rPr>
          <w:rFonts w:ascii="Times New Roman" w:hAnsi="Times New Roman" w:cs="Times New Roman"/>
          <w:sz w:val="24"/>
          <w:szCs w:val="24"/>
        </w:rPr>
        <w:t>nto objek penelitian adalah “bentuk variabel yang menjadi titik perhatian suatu penelitian” sehingga dapat diambil bena</w:t>
      </w:r>
      <w:r>
        <w:rPr>
          <w:rFonts w:ascii="Times New Roman" w:hAnsi="Times New Roman" w:cs="Times New Roman"/>
          <w:sz w:val="24"/>
          <w:szCs w:val="24"/>
        </w:rPr>
        <w:t>n</w:t>
      </w:r>
      <w:r w:rsidRPr="00F10739">
        <w:rPr>
          <w:rFonts w:ascii="Times New Roman" w:hAnsi="Times New Roman" w:cs="Times New Roman"/>
          <w:sz w:val="24"/>
          <w:szCs w:val="24"/>
        </w:rPr>
        <w:t xml:space="preserve">g merah dari objek penelitian ini adalah </w:t>
      </w:r>
      <w:r w:rsidR="00A417CC" w:rsidRPr="001F5D10">
        <w:rPr>
          <w:rFonts w:ascii="Times New Roman" w:hAnsi="Times New Roman" w:cs="Times New Roman"/>
          <w:sz w:val="24"/>
          <w:szCs w:val="24"/>
        </w:rPr>
        <w:t xml:space="preserve">Wasiat Wajibah Terhadap Anak Angkat Ditinjau Dari Pasal </w:t>
      </w:r>
      <w:r w:rsidR="00FD6AF7">
        <w:rPr>
          <w:rFonts w:ascii="Times New Roman" w:hAnsi="Times New Roman" w:cs="Times New Roman"/>
          <w:sz w:val="24"/>
          <w:szCs w:val="24"/>
        </w:rPr>
        <w:t>209</w:t>
      </w:r>
      <w:r w:rsidR="00A417CC" w:rsidRPr="001F5D10">
        <w:rPr>
          <w:rFonts w:ascii="Times New Roman" w:hAnsi="Times New Roman" w:cs="Times New Roman"/>
          <w:sz w:val="24"/>
          <w:szCs w:val="24"/>
        </w:rPr>
        <w:t xml:space="preserve"> Ayat 2 Kompilasi Hukum Islam</w:t>
      </w:r>
    </w:p>
    <w:p w14:paraId="6C170FF7" w14:textId="77777777" w:rsidR="00707DE0" w:rsidRPr="00524520" w:rsidRDefault="00524520" w:rsidP="00524520">
      <w:pPr>
        <w:spacing w:line="480" w:lineRule="auto"/>
        <w:jc w:val="both"/>
        <w:rPr>
          <w:rFonts w:ascii="Times New Roman" w:hAnsi="Times New Roman" w:cs="Times New Roman"/>
          <w:b/>
          <w:sz w:val="24"/>
          <w:szCs w:val="32"/>
        </w:rPr>
      </w:pPr>
      <w:r>
        <w:rPr>
          <w:rFonts w:ascii="Times New Roman" w:hAnsi="Times New Roman" w:cs="Times New Roman"/>
          <w:b/>
          <w:sz w:val="24"/>
          <w:szCs w:val="32"/>
        </w:rPr>
        <w:lastRenderedPageBreak/>
        <w:t xml:space="preserve">3.3. </w:t>
      </w:r>
      <w:r w:rsidR="00707DE0" w:rsidRPr="00524520">
        <w:rPr>
          <w:rFonts w:ascii="Times New Roman" w:hAnsi="Times New Roman" w:cs="Times New Roman"/>
          <w:b/>
          <w:sz w:val="24"/>
          <w:szCs w:val="32"/>
        </w:rPr>
        <w:t>Waktu Penelit</w:t>
      </w:r>
      <w:r w:rsidR="00AF1A4C">
        <w:rPr>
          <w:rFonts w:ascii="Times New Roman" w:hAnsi="Times New Roman" w:cs="Times New Roman"/>
          <w:b/>
          <w:sz w:val="24"/>
          <w:szCs w:val="32"/>
        </w:rPr>
        <w:t>i</w:t>
      </w:r>
      <w:r w:rsidR="00707DE0" w:rsidRPr="00524520">
        <w:rPr>
          <w:rFonts w:ascii="Times New Roman" w:hAnsi="Times New Roman" w:cs="Times New Roman"/>
          <w:b/>
          <w:sz w:val="24"/>
          <w:szCs w:val="32"/>
        </w:rPr>
        <w:t>an</w:t>
      </w:r>
    </w:p>
    <w:p w14:paraId="4BCC59C9" w14:textId="77777777" w:rsidR="00707DE0" w:rsidRDefault="00707DE0" w:rsidP="00707DE0">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W</w:t>
      </w:r>
      <w:r w:rsidRPr="00446C63">
        <w:rPr>
          <w:rFonts w:ascii="Times New Roman" w:hAnsi="Times New Roman" w:cs="Times New Roman"/>
          <w:sz w:val="24"/>
          <w:szCs w:val="24"/>
        </w:rPr>
        <w:t xml:space="preserve">aktu penelitian merupakan waktu dimana peneliti akan mecari dan mengambil data </w:t>
      </w:r>
      <w:r>
        <w:rPr>
          <w:rFonts w:ascii="Times New Roman" w:hAnsi="Times New Roman" w:cs="Times New Roman"/>
          <w:sz w:val="24"/>
          <w:szCs w:val="24"/>
        </w:rPr>
        <w:t xml:space="preserve">sebagaimana </w:t>
      </w:r>
      <w:r w:rsidRPr="00446C63">
        <w:rPr>
          <w:rFonts w:ascii="Times New Roman" w:hAnsi="Times New Roman" w:cs="Times New Roman"/>
          <w:sz w:val="24"/>
          <w:szCs w:val="24"/>
        </w:rPr>
        <w:t>penelitian, yang dinggap sesuai dengan penelitian sedangkan waktu penelitian akan dilakukan selama kurang lebih 2 (dua) bulan sebagaimana dengan aturan pedoman penulisan karya ilmiah pada umunya.</w:t>
      </w:r>
    </w:p>
    <w:p w14:paraId="799D52F3" w14:textId="77777777" w:rsidR="00707DE0" w:rsidRPr="00524520" w:rsidRDefault="00524520" w:rsidP="00524520">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707DE0" w:rsidRPr="00524520">
        <w:rPr>
          <w:rFonts w:ascii="Times New Roman" w:hAnsi="Times New Roman" w:cs="Times New Roman"/>
          <w:b/>
          <w:sz w:val="24"/>
          <w:szCs w:val="24"/>
        </w:rPr>
        <w:t>Sumber Bahan Hukum</w:t>
      </w:r>
    </w:p>
    <w:p w14:paraId="238439CD" w14:textId="77777777" w:rsidR="00707DE0" w:rsidRDefault="00707DE0" w:rsidP="00707DE0">
      <w:pPr>
        <w:pStyle w:val="ListParagraph"/>
        <w:spacing w:line="480" w:lineRule="auto"/>
        <w:ind w:left="567" w:firstLine="567"/>
        <w:jc w:val="both"/>
        <w:rPr>
          <w:rFonts w:ascii="Times New Roman" w:hAnsi="Times New Roman" w:cs="Times New Roman"/>
          <w:sz w:val="24"/>
          <w:szCs w:val="24"/>
        </w:rPr>
      </w:pPr>
      <w:r w:rsidRPr="00B76DA9">
        <w:rPr>
          <w:rFonts w:ascii="Times New Roman" w:hAnsi="Times New Roman" w:cs="Times New Roman"/>
          <w:sz w:val="24"/>
          <w:szCs w:val="24"/>
        </w:rPr>
        <w:t>Sumber bahan hukum disini yang dimaksud adalah sumber bahan hukum yang dibedakan atas dua bahan hukum seperti :</w:t>
      </w:r>
    </w:p>
    <w:p w14:paraId="22AA3B53" w14:textId="1C2760B0" w:rsidR="00707DE0" w:rsidRPr="00B76DA9" w:rsidRDefault="00707DE0" w:rsidP="00707DE0">
      <w:pPr>
        <w:pStyle w:val="ListParagraph"/>
        <w:numPr>
          <w:ilvl w:val="0"/>
          <w:numId w:val="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Baha</w:t>
      </w:r>
      <w:r w:rsidR="00C028CF">
        <w:rPr>
          <w:rFonts w:ascii="Times New Roman" w:hAnsi="Times New Roman" w:cs="Times New Roman"/>
          <w:sz w:val="24"/>
          <w:szCs w:val="24"/>
          <w:lang w:val="en-US"/>
        </w:rPr>
        <w:t>n</w:t>
      </w:r>
      <w:r>
        <w:rPr>
          <w:rFonts w:ascii="Times New Roman" w:hAnsi="Times New Roman" w:cs="Times New Roman"/>
          <w:sz w:val="24"/>
          <w:szCs w:val="24"/>
        </w:rPr>
        <w:t xml:space="preserve"> Hukum Primer </w:t>
      </w:r>
    </w:p>
    <w:p w14:paraId="77B2AE6C" w14:textId="77777777" w:rsidR="00707DE0" w:rsidRDefault="00707DE0" w:rsidP="00707DE0">
      <w:pPr>
        <w:pStyle w:val="ListParagraph"/>
        <w:spacing w:line="480" w:lineRule="auto"/>
        <w:ind w:left="1134"/>
        <w:jc w:val="both"/>
        <w:rPr>
          <w:rFonts w:ascii="Times New Roman" w:hAnsi="Times New Roman" w:cs="Times New Roman"/>
          <w:sz w:val="24"/>
          <w:szCs w:val="24"/>
        </w:rPr>
      </w:pPr>
      <w:r w:rsidRPr="00632EB7">
        <w:rPr>
          <w:rFonts w:ascii="Times New Roman" w:hAnsi="Times New Roman" w:cs="Times New Roman"/>
          <w:sz w:val="24"/>
          <w:szCs w:val="24"/>
        </w:rPr>
        <w:t xml:space="preserve">Bahan hukum primer adalah bahan-bahan yang diambil menggunakan sistem studi literatur, yang mana sistem ini dalam hal pengumpulan bahan secara menyeluruh mengenai instrumen hukum yang dijabarkan dalam </w:t>
      </w:r>
      <w:r>
        <w:rPr>
          <w:rFonts w:ascii="Times New Roman" w:hAnsi="Times New Roman" w:cs="Times New Roman"/>
          <w:sz w:val="24"/>
          <w:szCs w:val="24"/>
        </w:rPr>
        <w:t>peraturan perundang-undagan, teori-teori hukum, asas-asas hukum dan beberapa literatur hukum lainya</w:t>
      </w:r>
    </w:p>
    <w:p w14:paraId="1CDA6C2F" w14:textId="77777777" w:rsidR="00707DE0" w:rsidRDefault="00707DE0" w:rsidP="00707DE0">
      <w:pPr>
        <w:pStyle w:val="ListParagraph"/>
        <w:numPr>
          <w:ilvl w:val="0"/>
          <w:numId w:val="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Bahan Hukum Sekunde</w:t>
      </w:r>
      <w:r w:rsidR="00394857">
        <w:rPr>
          <w:rFonts w:ascii="Times New Roman" w:hAnsi="Times New Roman" w:cs="Times New Roman"/>
          <w:sz w:val="24"/>
          <w:szCs w:val="24"/>
          <w:lang w:val="en-US"/>
        </w:rPr>
        <w:t>r</w:t>
      </w:r>
    </w:p>
    <w:p w14:paraId="0274FFCD" w14:textId="77777777" w:rsidR="00707DE0" w:rsidRDefault="00707DE0" w:rsidP="00A417CC">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Bahan hukum sekunder adalah bahan hukum yang akan menjelaskan secara rinci mengenai bahan tersier  bahan hukum yang dimaksud adalah rancagan undang-undang, karya ilmiah, jurnal serta penelitian lainya yang berhubungan dengan judul penelitian</w:t>
      </w:r>
    </w:p>
    <w:p w14:paraId="5D85FBD7" w14:textId="77777777" w:rsidR="00A417CC" w:rsidRDefault="00A417CC" w:rsidP="00A417CC">
      <w:pPr>
        <w:pStyle w:val="ListParagraph"/>
        <w:spacing w:line="480" w:lineRule="auto"/>
        <w:ind w:left="1134"/>
        <w:jc w:val="both"/>
        <w:rPr>
          <w:rFonts w:ascii="Times New Roman" w:hAnsi="Times New Roman" w:cs="Times New Roman"/>
          <w:sz w:val="24"/>
          <w:szCs w:val="24"/>
        </w:rPr>
      </w:pPr>
    </w:p>
    <w:p w14:paraId="781B52ED" w14:textId="2DB5113C" w:rsidR="00707DE0" w:rsidRPr="00874FF8" w:rsidRDefault="00524520" w:rsidP="00524520">
      <w:pPr>
        <w:spacing w:line="480" w:lineRule="auto"/>
        <w:jc w:val="both"/>
        <w:rPr>
          <w:rFonts w:ascii="Times New Roman" w:hAnsi="Times New Roman" w:cs="Times New Roman"/>
          <w:b/>
          <w:sz w:val="24"/>
          <w:szCs w:val="24"/>
        </w:rPr>
      </w:pPr>
      <w:r w:rsidRPr="00874FF8">
        <w:rPr>
          <w:rFonts w:ascii="Times New Roman" w:hAnsi="Times New Roman" w:cs="Times New Roman"/>
          <w:b/>
          <w:sz w:val="24"/>
          <w:szCs w:val="24"/>
          <w:lang w:val="id-ID"/>
        </w:rPr>
        <w:lastRenderedPageBreak/>
        <w:t xml:space="preserve">3.5. </w:t>
      </w:r>
      <w:r w:rsidR="00707DE0" w:rsidRPr="00874FF8">
        <w:rPr>
          <w:rFonts w:ascii="Times New Roman" w:hAnsi="Times New Roman" w:cs="Times New Roman"/>
          <w:b/>
          <w:sz w:val="24"/>
          <w:szCs w:val="24"/>
        </w:rPr>
        <w:t>Anal</w:t>
      </w:r>
      <w:r w:rsidR="00C028CF">
        <w:rPr>
          <w:rFonts w:ascii="Times New Roman" w:hAnsi="Times New Roman" w:cs="Times New Roman"/>
          <w:b/>
          <w:sz w:val="24"/>
          <w:szCs w:val="24"/>
        </w:rPr>
        <w:t>i</w:t>
      </w:r>
      <w:r w:rsidR="00707DE0" w:rsidRPr="00874FF8">
        <w:rPr>
          <w:rFonts w:ascii="Times New Roman" w:hAnsi="Times New Roman" w:cs="Times New Roman"/>
          <w:b/>
          <w:sz w:val="24"/>
          <w:szCs w:val="24"/>
        </w:rPr>
        <w:t>sis Bahan Hukum</w:t>
      </w:r>
    </w:p>
    <w:p w14:paraId="4B494D8D" w14:textId="6D255F06" w:rsidR="00707DE0" w:rsidRDefault="00707DE0" w:rsidP="00707DE0">
      <w:pPr>
        <w:pStyle w:val="ListParagraph"/>
        <w:spacing w:line="480" w:lineRule="auto"/>
        <w:ind w:left="567" w:firstLine="567"/>
        <w:jc w:val="both"/>
        <w:rPr>
          <w:rFonts w:ascii="Times New Roman" w:hAnsi="Times New Roman" w:cs="Times New Roman"/>
          <w:sz w:val="24"/>
          <w:szCs w:val="24"/>
        </w:rPr>
      </w:pPr>
      <w:r w:rsidRPr="00B0438C">
        <w:rPr>
          <w:rFonts w:ascii="Times New Roman" w:hAnsi="Times New Roman" w:cs="Times New Roman"/>
          <w:sz w:val="24"/>
          <w:szCs w:val="24"/>
        </w:rPr>
        <w:t xml:space="preserve">Dalam menemukan suatu kesimpulan dan hakikat dari sebuah penelitian dibutuhkan suatu metode atau cara menganalisis bahan-bahan hukum yang telah diteleti, maka dari itu penelitian ini menggunakan metode analisis secara normatif “cara ini merupakan cara secara diskusi dan interpretasi bahan </w:t>
      </w:r>
      <w:r>
        <w:rPr>
          <w:rFonts w:ascii="Times New Roman" w:hAnsi="Times New Roman" w:cs="Times New Roman"/>
          <w:sz w:val="24"/>
          <w:szCs w:val="24"/>
        </w:rPr>
        <w:t xml:space="preserve">hukum </w:t>
      </w:r>
      <w:r w:rsidRPr="00B0438C">
        <w:rPr>
          <w:rFonts w:ascii="Times New Roman" w:hAnsi="Times New Roman" w:cs="Times New Roman"/>
          <w:sz w:val="24"/>
          <w:szCs w:val="24"/>
        </w:rPr>
        <w:t>yang dihasilakan melalui kaidah-kaidah hukum yang dijadikan sebagai sandaran</w:t>
      </w:r>
      <w:r>
        <w:rPr>
          <w:rFonts w:ascii="Times New Roman" w:hAnsi="Times New Roman" w:cs="Times New Roman"/>
          <w:sz w:val="24"/>
          <w:szCs w:val="24"/>
        </w:rPr>
        <w:t xml:space="preserve"> pada sebuah penelitian.</w:t>
      </w:r>
    </w:p>
    <w:p w14:paraId="4DBB4A96" w14:textId="25293B6E"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39D9A3C2" w14:textId="6D6C172D"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66C2010C" w14:textId="3BAF122F"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46597355" w14:textId="70AA710C"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55BFCC26" w14:textId="3A07B222"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5449A482" w14:textId="2838E71F"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2A074636" w14:textId="741D5710"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24A1EBAA" w14:textId="72DA8D21"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456529EB" w14:textId="5505EAD2"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5F0E5AF2" w14:textId="44C3DBE4"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28D79BD6" w14:textId="72822AB2"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06ACD339" w14:textId="2F2FDC31"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5A1F1D44" w14:textId="76B28EE5"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3B20D530" w14:textId="759F5EC9" w:rsidR="003F5026" w:rsidRDefault="003F5026" w:rsidP="00707DE0">
      <w:pPr>
        <w:pStyle w:val="ListParagraph"/>
        <w:spacing w:line="480" w:lineRule="auto"/>
        <w:ind w:left="567" w:firstLine="567"/>
        <w:jc w:val="both"/>
        <w:rPr>
          <w:rFonts w:ascii="Times New Roman" w:hAnsi="Times New Roman" w:cs="Times New Roman"/>
          <w:sz w:val="24"/>
          <w:szCs w:val="24"/>
        </w:rPr>
      </w:pPr>
    </w:p>
    <w:p w14:paraId="2781176D" w14:textId="77777777" w:rsidR="00B97182" w:rsidRDefault="00B97182" w:rsidP="003F5026">
      <w:pPr>
        <w:pStyle w:val="ListParagraph"/>
        <w:spacing w:line="480" w:lineRule="auto"/>
        <w:ind w:left="0"/>
        <w:jc w:val="center"/>
        <w:rPr>
          <w:rFonts w:ascii="Times New Roman" w:hAnsi="Times New Roman" w:cs="Times New Roman"/>
          <w:b/>
          <w:bCs/>
          <w:sz w:val="24"/>
          <w:szCs w:val="24"/>
          <w:lang w:val="en-US"/>
        </w:rPr>
        <w:sectPr w:rsidR="00B97182" w:rsidSect="00B97182">
          <w:pgSz w:w="12240" w:h="15840"/>
          <w:pgMar w:top="2268" w:right="1701" w:bottom="1701" w:left="2268" w:header="720" w:footer="720" w:gutter="0"/>
          <w:pgNumType w:start="35" w:chapStyle="1"/>
          <w:cols w:space="720"/>
          <w:titlePg/>
          <w:docGrid w:linePitch="360"/>
        </w:sectPr>
      </w:pPr>
    </w:p>
    <w:p w14:paraId="7E0448BD" w14:textId="69B03228" w:rsidR="003F5026" w:rsidRPr="003F5026" w:rsidRDefault="003F5026" w:rsidP="003F5026">
      <w:pPr>
        <w:pStyle w:val="ListParagraph"/>
        <w:spacing w:line="480" w:lineRule="auto"/>
        <w:ind w:left="0"/>
        <w:jc w:val="center"/>
        <w:rPr>
          <w:rFonts w:ascii="Times New Roman" w:hAnsi="Times New Roman" w:cs="Times New Roman"/>
          <w:b/>
          <w:bCs/>
          <w:sz w:val="24"/>
          <w:szCs w:val="24"/>
          <w:lang w:val="en-US"/>
        </w:rPr>
      </w:pPr>
      <w:r w:rsidRPr="003F5026">
        <w:rPr>
          <w:rFonts w:ascii="Times New Roman" w:hAnsi="Times New Roman" w:cs="Times New Roman"/>
          <w:b/>
          <w:bCs/>
          <w:sz w:val="24"/>
          <w:szCs w:val="24"/>
          <w:lang w:val="en-US"/>
        </w:rPr>
        <w:lastRenderedPageBreak/>
        <w:t>BAB IV</w:t>
      </w:r>
    </w:p>
    <w:p w14:paraId="765C5D13" w14:textId="2EBEFB5A" w:rsidR="003F5026" w:rsidRDefault="003F5026" w:rsidP="003F5026">
      <w:pPr>
        <w:pStyle w:val="ListParagraph"/>
        <w:spacing w:line="480" w:lineRule="auto"/>
        <w:ind w:left="0"/>
        <w:jc w:val="center"/>
        <w:rPr>
          <w:rFonts w:ascii="Times New Roman" w:hAnsi="Times New Roman" w:cs="Times New Roman"/>
          <w:b/>
          <w:bCs/>
          <w:sz w:val="24"/>
          <w:szCs w:val="24"/>
          <w:lang w:val="en-US"/>
        </w:rPr>
      </w:pPr>
      <w:r w:rsidRPr="003F5026">
        <w:rPr>
          <w:rFonts w:ascii="Times New Roman" w:hAnsi="Times New Roman" w:cs="Times New Roman"/>
          <w:b/>
          <w:bCs/>
          <w:sz w:val="24"/>
          <w:szCs w:val="24"/>
          <w:lang w:val="en-US"/>
        </w:rPr>
        <w:t>HASIL PENELITIAN DAN PEMBAHASAN</w:t>
      </w:r>
    </w:p>
    <w:p w14:paraId="72248549" w14:textId="5FCF61FD" w:rsidR="003F5026" w:rsidRPr="00D75FD8" w:rsidRDefault="003F5026" w:rsidP="003F5026">
      <w:pPr>
        <w:spacing w:after="0" w:line="480" w:lineRule="auto"/>
        <w:ind w:left="450" w:hanging="450"/>
        <w:jc w:val="both"/>
        <w:rPr>
          <w:rFonts w:ascii="Times New Roman" w:hAnsi="Times New Roman" w:cs="Times New Roman"/>
          <w:b/>
          <w:bCs/>
          <w:sz w:val="24"/>
          <w:szCs w:val="24"/>
        </w:rPr>
      </w:pPr>
      <w:r w:rsidRPr="00D75FD8">
        <w:rPr>
          <w:rFonts w:ascii="Times New Roman" w:hAnsi="Times New Roman" w:cs="Times New Roman"/>
          <w:b/>
          <w:bCs/>
          <w:sz w:val="24"/>
          <w:szCs w:val="24"/>
        </w:rPr>
        <w:t xml:space="preserve">4.1. </w:t>
      </w:r>
      <w:bookmarkStart w:id="2" w:name="_Hlk129719038"/>
      <w:r w:rsidRPr="00D75FD8">
        <w:rPr>
          <w:rFonts w:ascii="Times New Roman" w:hAnsi="Times New Roman" w:cs="Times New Roman"/>
          <w:b/>
          <w:bCs/>
          <w:sz w:val="24"/>
          <w:szCs w:val="24"/>
        </w:rPr>
        <w:t xml:space="preserve">Tinjauan Yuridis Wasiat Wajibah Terhadap Anak Angkat Ditinjau Dari Pasal </w:t>
      </w:r>
      <w:r w:rsidR="00FD6AF7">
        <w:rPr>
          <w:rFonts w:ascii="Times New Roman" w:hAnsi="Times New Roman" w:cs="Times New Roman"/>
          <w:b/>
          <w:bCs/>
          <w:sz w:val="24"/>
          <w:szCs w:val="24"/>
        </w:rPr>
        <w:t>209</w:t>
      </w:r>
      <w:r w:rsidRPr="00D75FD8">
        <w:rPr>
          <w:rFonts w:ascii="Times New Roman" w:hAnsi="Times New Roman" w:cs="Times New Roman"/>
          <w:b/>
          <w:bCs/>
          <w:sz w:val="24"/>
          <w:szCs w:val="24"/>
        </w:rPr>
        <w:t xml:space="preserve"> Ayat 2 Kompilasi Hukum Islam</w:t>
      </w:r>
    </w:p>
    <w:p w14:paraId="143B8A72" w14:textId="6A44D195" w:rsidR="003F5026" w:rsidRDefault="003F5026" w:rsidP="003F5026">
      <w:pPr>
        <w:spacing w:after="0" w:line="480" w:lineRule="auto"/>
        <w:ind w:left="450" w:hanging="450"/>
        <w:jc w:val="both"/>
        <w:rPr>
          <w:rFonts w:ascii="Times New Roman" w:hAnsi="Times New Roman" w:cs="Times New Roman"/>
          <w:b/>
          <w:bCs/>
          <w:sz w:val="24"/>
          <w:szCs w:val="24"/>
        </w:rPr>
      </w:pPr>
      <w:r w:rsidRPr="00D75FD8">
        <w:rPr>
          <w:rFonts w:ascii="Times New Roman" w:hAnsi="Times New Roman" w:cs="Times New Roman"/>
          <w:b/>
          <w:bCs/>
          <w:sz w:val="24"/>
          <w:szCs w:val="24"/>
        </w:rPr>
        <w:t>4.1.1. Pengangkatan Anak</w:t>
      </w:r>
    </w:p>
    <w:bookmarkEnd w:id="2"/>
    <w:p w14:paraId="6D29424E" w14:textId="1FF428EE" w:rsidR="00380F4B" w:rsidRDefault="00717AB9" w:rsidP="00717AB9">
      <w:pPr>
        <w:spacing w:after="0" w:line="480" w:lineRule="auto"/>
        <w:ind w:left="720" w:firstLine="630"/>
        <w:jc w:val="both"/>
        <w:rPr>
          <w:rFonts w:ascii="Times New Roman" w:hAnsi="Times New Roman" w:cs="Times New Roman"/>
          <w:sz w:val="24"/>
          <w:szCs w:val="24"/>
        </w:rPr>
      </w:pPr>
      <w:r w:rsidRPr="00717AB9">
        <w:rPr>
          <w:rFonts w:ascii="Times New Roman" w:hAnsi="Times New Roman" w:cs="Times New Roman"/>
          <w:sz w:val="24"/>
          <w:szCs w:val="24"/>
        </w:rPr>
        <w:t>Pengangkanatan anak adalah proses hukum yang dilakukan untuk mengubah status anak dari tidak sah menjadi sah secara hukum. Dalam proses pengangkanatan anak, anak yang semula tidak memiliki hubungan hukum dengan orang tua biologisnya diakui sebagai anak yang sah dan memiliki hak dan kewajiban yang sama seperti anak sah pada umumnya. Dalam proses ini, orang tua biologis dan anak harus mengajukan permohonan ke pengadilan untuk mendapatkan putusan yang mengakui status anak tersebut. Dalam beberapa kasus, pengangkatan anak dapat dilakukan oleh orang tua angkat yang ingin mengangkat anak yang bukan anak biologis mereka menjadi anak sah secara hukum. Setelah proses pengangkatan selesai, anak yang diangkat akan memperoleh hak dan kewajiban yang sama seperti anak sah, termasuk hak atas warisan dan hak-hak lainnya yang terkait dengan status anak yang sah</w:t>
      </w:r>
    </w:p>
    <w:p w14:paraId="4403124C" w14:textId="3E187C94" w:rsidR="00036F62" w:rsidRPr="00036F62" w:rsidRDefault="00036F62" w:rsidP="00036F62">
      <w:pPr>
        <w:spacing w:after="0" w:line="480" w:lineRule="auto"/>
        <w:ind w:left="720" w:firstLine="630"/>
        <w:jc w:val="both"/>
        <w:rPr>
          <w:rFonts w:ascii="Times New Roman" w:hAnsi="Times New Roman" w:cs="Times New Roman"/>
          <w:sz w:val="24"/>
          <w:szCs w:val="24"/>
        </w:rPr>
      </w:pPr>
      <w:r w:rsidRPr="00036F62">
        <w:rPr>
          <w:rFonts w:ascii="Times New Roman" w:hAnsi="Times New Roman" w:cs="Times New Roman"/>
          <w:sz w:val="24"/>
          <w:szCs w:val="24"/>
        </w:rPr>
        <w:t xml:space="preserve">Pasal </w:t>
      </w:r>
      <w:r w:rsidR="00FD6AF7">
        <w:rPr>
          <w:rFonts w:ascii="Times New Roman" w:hAnsi="Times New Roman" w:cs="Times New Roman"/>
          <w:sz w:val="24"/>
          <w:szCs w:val="24"/>
        </w:rPr>
        <w:t>209</w:t>
      </w:r>
      <w:r w:rsidRPr="00036F62">
        <w:rPr>
          <w:rFonts w:ascii="Times New Roman" w:hAnsi="Times New Roman" w:cs="Times New Roman"/>
          <w:sz w:val="24"/>
          <w:szCs w:val="24"/>
        </w:rPr>
        <w:t xml:space="preserve"> Ayat 2 Kompilasi Hukum Islam (KHI) mengatur tentang anak angkat dalam hukum Islam. Menurut pasal ini, anak angkat dianggap sebagai anak kandung dari orang tua angkatnya, dan ia berhak mendapatkan perlakuan yang sama seperti anak kandung pada umumnya. Hal ini berarti bahwa anak </w:t>
      </w:r>
      <w:r w:rsidRPr="00036F62">
        <w:rPr>
          <w:rFonts w:ascii="Times New Roman" w:hAnsi="Times New Roman" w:cs="Times New Roman"/>
          <w:sz w:val="24"/>
          <w:szCs w:val="24"/>
        </w:rPr>
        <w:lastRenderedPageBreak/>
        <w:t>angkat memiliki hak atas nafkah, pendidikan, perlindungan, dan kasih sayang dari orang tua angkatnya.</w:t>
      </w:r>
    </w:p>
    <w:p w14:paraId="44E1B52A" w14:textId="0350CB9D" w:rsidR="00036F62" w:rsidRPr="00036F62" w:rsidRDefault="00036F62" w:rsidP="00036F62">
      <w:pPr>
        <w:spacing w:after="0" w:line="480" w:lineRule="auto"/>
        <w:ind w:left="720" w:firstLine="630"/>
        <w:jc w:val="both"/>
        <w:rPr>
          <w:rFonts w:ascii="Times New Roman" w:hAnsi="Times New Roman" w:cs="Times New Roman"/>
          <w:sz w:val="24"/>
          <w:szCs w:val="24"/>
        </w:rPr>
      </w:pPr>
      <w:r w:rsidRPr="00036F62">
        <w:rPr>
          <w:rFonts w:ascii="Times New Roman" w:hAnsi="Times New Roman" w:cs="Times New Roman"/>
          <w:sz w:val="24"/>
          <w:szCs w:val="24"/>
        </w:rPr>
        <w:t xml:space="preserve">Selain itu, Pasal </w:t>
      </w:r>
      <w:r w:rsidR="00FD6AF7">
        <w:rPr>
          <w:rFonts w:ascii="Times New Roman" w:hAnsi="Times New Roman" w:cs="Times New Roman"/>
          <w:sz w:val="24"/>
          <w:szCs w:val="24"/>
        </w:rPr>
        <w:t>209</w:t>
      </w:r>
      <w:r w:rsidRPr="00036F62">
        <w:rPr>
          <w:rFonts w:ascii="Times New Roman" w:hAnsi="Times New Roman" w:cs="Times New Roman"/>
          <w:sz w:val="24"/>
          <w:szCs w:val="24"/>
        </w:rPr>
        <w:t xml:space="preserve"> Ayat 2 KHI juga menegaskan bahwa anak angkat tidak berhak mewarisi harta orang tua angkatnya secara otomatis, kecuali jika orang tua angkat memberikan wasiat yang menyebutkan anak angkat sebagai ahli waris. Namun demikian, jika orang tua angkat memberikan pemberian atau hibah kepada anak angkat selama hidupnya, anak angkat berhak atas pemberian atau hibah tersebut.</w:t>
      </w:r>
    </w:p>
    <w:p w14:paraId="21EFF802" w14:textId="0C6D9131" w:rsidR="00036F62" w:rsidRPr="00036F62" w:rsidRDefault="00036F62" w:rsidP="00036F62">
      <w:pPr>
        <w:spacing w:after="0" w:line="480" w:lineRule="auto"/>
        <w:ind w:left="720" w:firstLine="630"/>
        <w:jc w:val="both"/>
        <w:rPr>
          <w:rFonts w:ascii="Times New Roman" w:hAnsi="Times New Roman" w:cs="Times New Roman"/>
          <w:sz w:val="24"/>
          <w:szCs w:val="24"/>
        </w:rPr>
      </w:pPr>
      <w:r w:rsidRPr="00036F62">
        <w:rPr>
          <w:rFonts w:ascii="Times New Roman" w:hAnsi="Times New Roman" w:cs="Times New Roman"/>
          <w:sz w:val="24"/>
          <w:szCs w:val="24"/>
        </w:rPr>
        <w:t xml:space="preserve">Pasal </w:t>
      </w:r>
      <w:r w:rsidR="00FD6AF7">
        <w:rPr>
          <w:rFonts w:ascii="Times New Roman" w:hAnsi="Times New Roman" w:cs="Times New Roman"/>
          <w:sz w:val="24"/>
          <w:szCs w:val="24"/>
        </w:rPr>
        <w:t>209</w:t>
      </w:r>
      <w:r w:rsidRPr="00036F62">
        <w:rPr>
          <w:rFonts w:ascii="Times New Roman" w:hAnsi="Times New Roman" w:cs="Times New Roman"/>
          <w:sz w:val="24"/>
          <w:szCs w:val="24"/>
        </w:rPr>
        <w:t xml:space="preserve"> Ayat 2 KHI juga menekankan bahwa anak angkat tetap mempertahankan hubungan keluarga dengan orang tua biologisnya. Dalam hal ini, anak angkat tidak dianggap sebagai anak kandung dari orang tua biologisnya, tetapi hubungan keluarga antara anak angkat dan orang tua biologisnya tetap diakui.</w:t>
      </w:r>
    </w:p>
    <w:p w14:paraId="0E0A1FD9" w14:textId="40154D77" w:rsidR="00036F62" w:rsidRDefault="00036F62" w:rsidP="00036F62">
      <w:pPr>
        <w:spacing w:after="0" w:line="480" w:lineRule="auto"/>
        <w:ind w:left="720" w:firstLine="630"/>
        <w:jc w:val="both"/>
        <w:rPr>
          <w:rFonts w:ascii="Times New Roman" w:hAnsi="Times New Roman" w:cs="Times New Roman"/>
          <w:sz w:val="24"/>
          <w:szCs w:val="24"/>
        </w:rPr>
      </w:pPr>
      <w:r w:rsidRPr="00036F62">
        <w:rPr>
          <w:rFonts w:ascii="Times New Roman" w:hAnsi="Times New Roman" w:cs="Times New Roman"/>
          <w:sz w:val="24"/>
          <w:szCs w:val="24"/>
        </w:rPr>
        <w:t xml:space="preserve">Secara umum, Pasal </w:t>
      </w:r>
      <w:r w:rsidR="00FD6AF7">
        <w:rPr>
          <w:rFonts w:ascii="Times New Roman" w:hAnsi="Times New Roman" w:cs="Times New Roman"/>
          <w:sz w:val="24"/>
          <w:szCs w:val="24"/>
        </w:rPr>
        <w:t>209</w:t>
      </w:r>
      <w:r w:rsidRPr="00036F62">
        <w:rPr>
          <w:rFonts w:ascii="Times New Roman" w:hAnsi="Times New Roman" w:cs="Times New Roman"/>
          <w:sz w:val="24"/>
          <w:szCs w:val="24"/>
        </w:rPr>
        <w:t xml:space="preserve"> Ayat 2 KHI menegaskan bahwa anak angkat dianggap sebagai anggota keluarga dan berhak atas perlakuan yang sama seperti anak kandung, namun tidak memiliki hak waris secara otomatis dan tetap mempertahankan hubungan keluarga dengan orang tua biologisnya</w:t>
      </w:r>
    </w:p>
    <w:p w14:paraId="6604C15E" w14:textId="77777777" w:rsidR="00873F3F" w:rsidRPr="00873F3F" w:rsidRDefault="00873F3F" w:rsidP="00873F3F">
      <w:pPr>
        <w:spacing w:after="0" w:line="480" w:lineRule="auto"/>
        <w:ind w:left="720" w:firstLine="630"/>
        <w:jc w:val="both"/>
        <w:rPr>
          <w:rFonts w:ascii="Times New Roman" w:hAnsi="Times New Roman" w:cs="Times New Roman"/>
          <w:sz w:val="24"/>
          <w:szCs w:val="24"/>
        </w:rPr>
      </w:pPr>
      <w:r w:rsidRPr="00873F3F">
        <w:rPr>
          <w:rFonts w:ascii="Times New Roman" w:hAnsi="Times New Roman" w:cs="Times New Roman"/>
          <w:sz w:val="24"/>
          <w:szCs w:val="24"/>
        </w:rPr>
        <w:t>Aturan pengangkatan anak dalam Islam didasarkan pada prinsip-prinsip hukum keluarga dan kewarganegaraan. Menurut hukum Islam, ada beberapa kondisi yang harus dipenuhi sebelum seseorang dapat diangkat sebagai anak angkat.</w:t>
      </w:r>
    </w:p>
    <w:p w14:paraId="5F7B2B68" w14:textId="77777777" w:rsidR="00873F3F" w:rsidRPr="00873F3F" w:rsidRDefault="00873F3F" w:rsidP="00873F3F">
      <w:pPr>
        <w:spacing w:after="0" w:line="480" w:lineRule="auto"/>
        <w:ind w:left="720" w:firstLine="630"/>
        <w:jc w:val="both"/>
        <w:rPr>
          <w:rFonts w:ascii="Times New Roman" w:hAnsi="Times New Roman" w:cs="Times New Roman"/>
          <w:sz w:val="24"/>
          <w:szCs w:val="24"/>
        </w:rPr>
      </w:pPr>
      <w:r w:rsidRPr="00873F3F">
        <w:rPr>
          <w:rFonts w:ascii="Times New Roman" w:hAnsi="Times New Roman" w:cs="Times New Roman"/>
          <w:sz w:val="24"/>
          <w:szCs w:val="24"/>
        </w:rPr>
        <w:lastRenderedPageBreak/>
        <w:t>Pertama-tama, orang yang ingin mengangkat anak harus berada dalam keadaan yang mampu secara finansial dan memiliki kemampuan untuk memberikan pendidikan dan perawatan yang baik kepada anak angkat. Selain itu, orang tersebut harus memenuhi semua persyaratan syariat Islam, seperti beriman kepada Allah SWT dan menjalankan kewajiban-kewajiban agama secara benar.</w:t>
      </w:r>
    </w:p>
    <w:p w14:paraId="133D2314" w14:textId="77777777" w:rsidR="00873F3F" w:rsidRPr="00873F3F" w:rsidRDefault="00873F3F" w:rsidP="00873F3F">
      <w:pPr>
        <w:spacing w:after="0" w:line="480" w:lineRule="auto"/>
        <w:ind w:left="720" w:firstLine="630"/>
        <w:jc w:val="both"/>
        <w:rPr>
          <w:rFonts w:ascii="Times New Roman" w:hAnsi="Times New Roman" w:cs="Times New Roman"/>
          <w:sz w:val="24"/>
          <w:szCs w:val="24"/>
        </w:rPr>
      </w:pPr>
      <w:r w:rsidRPr="00873F3F">
        <w:rPr>
          <w:rFonts w:ascii="Times New Roman" w:hAnsi="Times New Roman" w:cs="Times New Roman"/>
          <w:sz w:val="24"/>
          <w:szCs w:val="24"/>
        </w:rPr>
        <w:t>Kedua, sebelum pengangkatan, ada beberapa tahapan yang harus dilakukan, seperti menyatakan niat untuk mengangkat anak dan mendapatkan persetujuan dari keluarga biologis anak. Selain itu, pengangkatan anak harus dilakukan secara resmi, seperti melalui surat pernyataan atau akta notaris.</w:t>
      </w:r>
    </w:p>
    <w:p w14:paraId="2B777821" w14:textId="77777777" w:rsidR="00873F3F" w:rsidRPr="00873F3F" w:rsidRDefault="00873F3F" w:rsidP="00873F3F">
      <w:pPr>
        <w:spacing w:after="0" w:line="480" w:lineRule="auto"/>
        <w:ind w:left="720" w:firstLine="630"/>
        <w:jc w:val="both"/>
        <w:rPr>
          <w:rFonts w:ascii="Times New Roman" w:hAnsi="Times New Roman" w:cs="Times New Roman"/>
          <w:sz w:val="24"/>
          <w:szCs w:val="24"/>
        </w:rPr>
      </w:pPr>
      <w:r w:rsidRPr="00873F3F">
        <w:rPr>
          <w:rFonts w:ascii="Times New Roman" w:hAnsi="Times New Roman" w:cs="Times New Roman"/>
          <w:sz w:val="24"/>
          <w:szCs w:val="24"/>
        </w:rPr>
        <w:t>Ketiga, setelah pengangkatan, orang yang mengangkat harus memberikan hak-hak yang sama kepada anak angkat seperti hak-hak yang dimiliki oleh anak kandung, termasuk hak atas warisan. Namun, dalam beberapa kasus, pengangkatan anak tidak menjamin hak warisan, tergantung pada aturan-aturan yang berlaku di masing-masing negara.</w:t>
      </w:r>
    </w:p>
    <w:p w14:paraId="214856DE" w14:textId="77777777" w:rsidR="00873F3F" w:rsidRPr="00873F3F" w:rsidRDefault="00873F3F" w:rsidP="00873F3F">
      <w:pPr>
        <w:spacing w:after="0" w:line="480" w:lineRule="auto"/>
        <w:ind w:left="720" w:firstLine="630"/>
        <w:jc w:val="both"/>
        <w:rPr>
          <w:rFonts w:ascii="Times New Roman" w:hAnsi="Times New Roman" w:cs="Times New Roman"/>
          <w:sz w:val="24"/>
          <w:szCs w:val="24"/>
        </w:rPr>
      </w:pPr>
      <w:r w:rsidRPr="00873F3F">
        <w:rPr>
          <w:rFonts w:ascii="Times New Roman" w:hAnsi="Times New Roman" w:cs="Times New Roman"/>
          <w:sz w:val="24"/>
          <w:szCs w:val="24"/>
        </w:rPr>
        <w:t>Sementara itu, dalam Kompilasi Hukum Islam (KHI) di Indonesia, aturan pengangkatan anak diatur dalam Pasal 125-135. Menurut KHI, pengangkatan anak harus memenuhi beberapa syarat, seperti adanya persetujuan dari keluarga biologis anak dan proses pengangkatan harus dilakukan secara resmi melalui notaris.</w:t>
      </w:r>
    </w:p>
    <w:p w14:paraId="6F39440F" w14:textId="77777777" w:rsidR="00873F3F" w:rsidRPr="00873F3F" w:rsidRDefault="00873F3F" w:rsidP="00873F3F">
      <w:pPr>
        <w:spacing w:after="0" w:line="480" w:lineRule="auto"/>
        <w:ind w:left="720" w:firstLine="630"/>
        <w:jc w:val="both"/>
        <w:rPr>
          <w:rFonts w:ascii="Times New Roman" w:hAnsi="Times New Roman" w:cs="Times New Roman"/>
          <w:sz w:val="24"/>
          <w:szCs w:val="24"/>
        </w:rPr>
      </w:pPr>
      <w:r w:rsidRPr="00873F3F">
        <w:rPr>
          <w:rFonts w:ascii="Times New Roman" w:hAnsi="Times New Roman" w:cs="Times New Roman"/>
          <w:sz w:val="24"/>
          <w:szCs w:val="24"/>
        </w:rPr>
        <w:t xml:space="preserve">Selain itu, KHI juga menetapkan bahwa setelah pengangkatan, anak angkat harus diberikan hak-hak yang sama seperti anak kandung, termasuk hak </w:t>
      </w:r>
      <w:r w:rsidRPr="00873F3F">
        <w:rPr>
          <w:rFonts w:ascii="Times New Roman" w:hAnsi="Times New Roman" w:cs="Times New Roman"/>
          <w:sz w:val="24"/>
          <w:szCs w:val="24"/>
        </w:rPr>
        <w:lastRenderedPageBreak/>
        <w:t>atas warisan. Namun, ada beberapa kondisi yang harus dipenuhi sebelum hak warisan bisa diberikan kepada anak angkat, seperti jika anak angkat sudah hidup bersama dengan orang yang mengangkat selama minimal 5 tahun dan jika orang tua kandung anak sudah meninggal dunia.</w:t>
      </w:r>
    </w:p>
    <w:p w14:paraId="02F4E33F" w14:textId="2C1AE07A" w:rsidR="00873F3F" w:rsidRDefault="00873F3F" w:rsidP="00873F3F">
      <w:pPr>
        <w:spacing w:after="0" w:line="480" w:lineRule="auto"/>
        <w:ind w:left="720" w:firstLine="630"/>
        <w:jc w:val="both"/>
        <w:rPr>
          <w:rFonts w:ascii="Times New Roman" w:hAnsi="Times New Roman" w:cs="Times New Roman"/>
          <w:sz w:val="24"/>
          <w:szCs w:val="24"/>
        </w:rPr>
      </w:pPr>
      <w:r w:rsidRPr="00873F3F">
        <w:rPr>
          <w:rFonts w:ascii="Times New Roman" w:hAnsi="Times New Roman" w:cs="Times New Roman"/>
          <w:sz w:val="24"/>
          <w:szCs w:val="24"/>
        </w:rPr>
        <w:t>Dalam kesimpulannya, aturan pengangkatan anak dalam Islam dan KHI memuat beberapa persyaratan yang harus dipenuhi sebelum seseorang dapat diangkat sebagai anak angkat. Selain itu, setelah pengangkatan, anak angkat harus diberikan hak-hak yang sama seperti anak kandung, termasuk hak atas warisan. Namun, ada beberapa kondisi yang harus dipenuhi sebelum hak warisan bisa diberikan kepada anak angkat, tergantung pada aturan-aturan yang berlaku di masing-masing negara</w:t>
      </w:r>
    </w:p>
    <w:p w14:paraId="7E67BBC4" w14:textId="00B04CFE" w:rsidR="0030244C" w:rsidRPr="0030244C" w:rsidRDefault="0030244C" w:rsidP="0030244C">
      <w:pPr>
        <w:spacing w:after="0" w:line="480" w:lineRule="auto"/>
        <w:ind w:left="720" w:firstLine="630"/>
        <w:jc w:val="both"/>
        <w:rPr>
          <w:rFonts w:ascii="Times New Roman" w:hAnsi="Times New Roman" w:cs="Times New Roman"/>
          <w:sz w:val="24"/>
          <w:szCs w:val="24"/>
        </w:rPr>
      </w:pPr>
      <w:r w:rsidRPr="0030244C">
        <w:rPr>
          <w:rFonts w:ascii="Times New Roman" w:hAnsi="Times New Roman" w:cs="Times New Roman"/>
          <w:sz w:val="24"/>
          <w:szCs w:val="24"/>
        </w:rPr>
        <w:t xml:space="preserve">Wasiat wajibah adalah wasiat yang harus dipenuhi oleh ahli waris yang ditinggalkan oleh pewasiat. Salah satu ahli waris yang mungkin menerima wasiat wajibah adalah anak angkat. Namun, dalam Kompilasi Hukum Islam (KHI) di Indonesia, pasal yang mengatur tentang wasiat wajibah terhadap anak angkat adalah Pasal </w:t>
      </w:r>
      <w:r w:rsidR="00FD6AF7">
        <w:rPr>
          <w:rFonts w:ascii="Times New Roman" w:hAnsi="Times New Roman" w:cs="Times New Roman"/>
          <w:sz w:val="24"/>
          <w:szCs w:val="24"/>
        </w:rPr>
        <w:t>209</w:t>
      </w:r>
      <w:r w:rsidRPr="0030244C">
        <w:rPr>
          <w:rFonts w:ascii="Times New Roman" w:hAnsi="Times New Roman" w:cs="Times New Roman"/>
          <w:sz w:val="24"/>
          <w:szCs w:val="24"/>
        </w:rPr>
        <w:t xml:space="preserve"> Ayat 2.</w:t>
      </w:r>
    </w:p>
    <w:p w14:paraId="6C9B5958" w14:textId="69F7B2BC" w:rsidR="0030244C" w:rsidRPr="0030244C" w:rsidRDefault="0030244C" w:rsidP="0030244C">
      <w:pPr>
        <w:spacing w:after="0" w:line="480" w:lineRule="auto"/>
        <w:ind w:left="720" w:firstLine="630"/>
        <w:jc w:val="both"/>
        <w:rPr>
          <w:rFonts w:ascii="Times New Roman" w:hAnsi="Times New Roman" w:cs="Times New Roman"/>
          <w:sz w:val="24"/>
          <w:szCs w:val="24"/>
        </w:rPr>
      </w:pPr>
      <w:r w:rsidRPr="0030244C">
        <w:rPr>
          <w:rFonts w:ascii="Times New Roman" w:hAnsi="Times New Roman" w:cs="Times New Roman"/>
          <w:sz w:val="24"/>
          <w:szCs w:val="24"/>
        </w:rPr>
        <w:t xml:space="preserve">Pasal </w:t>
      </w:r>
      <w:r w:rsidR="00FD6AF7">
        <w:rPr>
          <w:rFonts w:ascii="Times New Roman" w:hAnsi="Times New Roman" w:cs="Times New Roman"/>
          <w:sz w:val="24"/>
          <w:szCs w:val="24"/>
        </w:rPr>
        <w:t>209</w:t>
      </w:r>
      <w:r w:rsidRPr="0030244C">
        <w:rPr>
          <w:rFonts w:ascii="Times New Roman" w:hAnsi="Times New Roman" w:cs="Times New Roman"/>
          <w:sz w:val="24"/>
          <w:szCs w:val="24"/>
        </w:rPr>
        <w:t xml:space="preserve"> Ayat 2 KHI menyatakan bahwa "wasiat wajibah tidak berlaku terhadap ahli waris yang tidak memiliki hubungan kekerabatan darah dengan pewasiat, kecuali anak angkat yang telah disyari'atkan." Dalam konteks ini, anak angkat yang dimaksud adalah anak yang diangkat secara sah sesuai dengan syariat Islam dan memiliki status anak angkat yang telah disahkan oleh pengadilan agama.</w:t>
      </w:r>
    </w:p>
    <w:p w14:paraId="1EBF6AA6" w14:textId="77777777" w:rsidR="0030244C" w:rsidRPr="0030244C" w:rsidRDefault="0030244C" w:rsidP="0030244C">
      <w:pPr>
        <w:spacing w:after="0" w:line="480" w:lineRule="auto"/>
        <w:ind w:left="720" w:firstLine="630"/>
        <w:jc w:val="both"/>
        <w:rPr>
          <w:rFonts w:ascii="Times New Roman" w:hAnsi="Times New Roman" w:cs="Times New Roman"/>
          <w:sz w:val="24"/>
          <w:szCs w:val="24"/>
        </w:rPr>
      </w:pPr>
      <w:r w:rsidRPr="0030244C">
        <w:rPr>
          <w:rFonts w:ascii="Times New Roman" w:hAnsi="Times New Roman" w:cs="Times New Roman"/>
          <w:sz w:val="24"/>
          <w:szCs w:val="24"/>
        </w:rPr>
        <w:lastRenderedPageBreak/>
        <w:t>Dari pasal ini dapat disimpulkan bahwa meskipun anak angkat tidak memiliki hubungan kekerabatan darah dengan pewasiat, mereka tetap berhak menerima wasiat wajibah jika mereka telah disyari'atkan dan memiliki status anak angkat yang sah. Namun, perlu diingat bahwa pengangkatan anak harus memenuhi persyaratan syariat Islam dan harus dilakukan secara resmi dan sah.</w:t>
      </w:r>
    </w:p>
    <w:p w14:paraId="306B2884" w14:textId="77777777" w:rsidR="0030244C" w:rsidRPr="0030244C" w:rsidRDefault="0030244C" w:rsidP="0030244C">
      <w:pPr>
        <w:spacing w:after="0" w:line="480" w:lineRule="auto"/>
        <w:ind w:left="720" w:firstLine="630"/>
        <w:jc w:val="both"/>
        <w:rPr>
          <w:rFonts w:ascii="Times New Roman" w:hAnsi="Times New Roman" w:cs="Times New Roman"/>
          <w:sz w:val="24"/>
          <w:szCs w:val="24"/>
        </w:rPr>
      </w:pPr>
      <w:r w:rsidRPr="0030244C">
        <w:rPr>
          <w:rFonts w:ascii="Times New Roman" w:hAnsi="Times New Roman" w:cs="Times New Roman"/>
          <w:sz w:val="24"/>
          <w:szCs w:val="24"/>
        </w:rPr>
        <w:t>Hal ini menunjukkan bahwa KHI memberikan perlindungan hukum terhadap hak anak angkat untuk menerima wasiat wajibah dari pewasiat, asalkan mereka telah memenuhi syarat-syarat sebagai anak angkat yang sah. Namun, hal ini juga menunjukkan bahwa KHI memprioritaskan hubungan kekerabatan darah dalam mengatur wasiat wajibah, dan bahwa anak angkat hanya dikecualikan dari aturan ini karena telah disyari'atkan.</w:t>
      </w:r>
    </w:p>
    <w:p w14:paraId="1C56A843" w14:textId="71A03B70" w:rsidR="0030244C" w:rsidRDefault="0030244C" w:rsidP="007E2DF2">
      <w:pPr>
        <w:spacing w:after="0" w:line="480" w:lineRule="auto"/>
        <w:ind w:left="720" w:firstLine="630"/>
        <w:jc w:val="both"/>
        <w:rPr>
          <w:rFonts w:ascii="Times New Roman" w:hAnsi="Times New Roman" w:cs="Times New Roman"/>
          <w:sz w:val="24"/>
          <w:szCs w:val="24"/>
        </w:rPr>
      </w:pPr>
      <w:r w:rsidRPr="0030244C">
        <w:rPr>
          <w:rFonts w:ascii="Times New Roman" w:hAnsi="Times New Roman" w:cs="Times New Roman"/>
          <w:sz w:val="24"/>
          <w:szCs w:val="24"/>
        </w:rPr>
        <w:t xml:space="preserve">Dalam kesimpulannya, Pasal </w:t>
      </w:r>
      <w:r w:rsidR="009D1850">
        <w:rPr>
          <w:rFonts w:ascii="Times New Roman" w:hAnsi="Times New Roman" w:cs="Times New Roman"/>
          <w:sz w:val="24"/>
          <w:szCs w:val="24"/>
        </w:rPr>
        <w:t>209</w:t>
      </w:r>
      <w:r w:rsidRPr="0030244C">
        <w:rPr>
          <w:rFonts w:ascii="Times New Roman" w:hAnsi="Times New Roman" w:cs="Times New Roman"/>
          <w:sz w:val="24"/>
          <w:szCs w:val="24"/>
        </w:rPr>
        <w:t xml:space="preserve"> Ayat 2 KHI memberikan perlindungan hukum bagi anak angkat untuk menerima wasiat wajibah, selama mereka telah memenuhi persyaratan sebagai anak angkat yang sah. Namun, pasal ini juga menunjukkan bahwa KHI memprioritaskan hubungan kekerabatan darah dalam mengatur wasiat wajibah, dan bahwa anak angkat hanya dikecualikan dari aturan ini karena telah disyari'atkan</w:t>
      </w:r>
    </w:p>
    <w:p w14:paraId="5ED886A8" w14:textId="33B2D085" w:rsidR="004B598F" w:rsidRDefault="004B598F" w:rsidP="007E2DF2">
      <w:pPr>
        <w:spacing w:after="0" w:line="480" w:lineRule="auto"/>
        <w:ind w:left="720" w:firstLine="630"/>
        <w:jc w:val="both"/>
        <w:rPr>
          <w:rFonts w:ascii="Times New Roman" w:hAnsi="Times New Roman" w:cs="Times New Roman"/>
          <w:sz w:val="24"/>
          <w:szCs w:val="24"/>
        </w:rPr>
      </w:pPr>
    </w:p>
    <w:p w14:paraId="6DF650F6" w14:textId="1D8CD49F" w:rsidR="004B598F" w:rsidRDefault="004B598F" w:rsidP="007E2DF2">
      <w:pPr>
        <w:spacing w:after="0" w:line="480" w:lineRule="auto"/>
        <w:ind w:left="720" w:firstLine="630"/>
        <w:jc w:val="both"/>
        <w:rPr>
          <w:rFonts w:ascii="Times New Roman" w:hAnsi="Times New Roman" w:cs="Times New Roman"/>
          <w:sz w:val="24"/>
          <w:szCs w:val="24"/>
        </w:rPr>
      </w:pPr>
    </w:p>
    <w:p w14:paraId="3EC596ED" w14:textId="3D3BE0A8" w:rsidR="004B598F" w:rsidRDefault="004B598F" w:rsidP="007E2DF2">
      <w:pPr>
        <w:spacing w:after="0" w:line="480" w:lineRule="auto"/>
        <w:ind w:left="720" w:firstLine="630"/>
        <w:jc w:val="both"/>
        <w:rPr>
          <w:rFonts w:ascii="Times New Roman" w:hAnsi="Times New Roman" w:cs="Times New Roman"/>
          <w:sz w:val="24"/>
          <w:szCs w:val="24"/>
        </w:rPr>
      </w:pPr>
    </w:p>
    <w:p w14:paraId="3D266FB6" w14:textId="06987B6D" w:rsidR="004B598F" w:rsidRDefault="004B598F" w:rsidP="007E2DF2">
      <w:pPr>
        <w:spacing w:after="0" w:line="480" w:lineRule="auto"/>
        <w:ind w:left="720" w:firstLine="630"/>
        <w:jc w:val="both"/>
        <w:rPr>
          <w:rFonts w:ascii="Times New Roman" w:hAnsi="Times New Roman" w:cs="Times New Roman"/>
          <w:sz w:val="24"/>
          <w:szCs w:val="24"/>
        </w:rPr>
      </w:pPr>
    </w:p>
    <w:p w14:paraId="22C3C410" w14:textId="77777777" w:rsidR="004B598F" w:rsidRDefault="004B598F" w:rsidP="007E2DF2">
      <w:pPr>
        <w:spacing w:after="0" w:line="480" w:lineRule="auto"/>
        <w:ind w:left="720" w:firstLine="630"/>
        <w:jc w:val="both"/>
        <w:rPr>
          <w:rFonts w:ascii="Times New Roman" w:hAnsi="Times New Roman" w:cs="Times New Roman"/>
          <w:sz w:val="24"/>
          <w:szCs w:val="24"/>
        </w:rPr>
      </w:pPr>
    </w:p>
    <w:p w14:paraId="08055F3E" w14:textId="3875DAC6" w:rsidR="003F5026" w:rsidRDefault="003F5026" w:rsidP="003F5026">
      <w:pPr>
        <w:spacing w:after="0" w:line="480" w:lineRule="auto"/>
        <w:ind w:left="450" w:hanging="450"/>
        <w:jc w:val="both"/>
        <w:rPr>
          <w:rFonts w:ascii="Times New Roman" w:hAnsi="Times New Roman" w:cs="Times New Roman"/>
          <w:b/>
          <w:bCs/>
          <w:sz w:val="24"/>
          <w:szCs w:val="24"/>
        </w:rPr>
      </w:pPr>
      <w:r w:rsidRPr="00D75FD8">
        <w:rPr>
          <w:rFonts w:ascii="Times New Roman" w:hAnsi="Times New Roman" w:cs="Times New Roman"/>
          <w:b/>
          <w:bCs/>
          <w:sz w:val="24"/>
          <w:szCs w:val="24"/>
        </w:rPr>
        <w:lastRenderedPageBreak/>
        <w:t xml:space="preserve">4.1.2. </w:t>
      </w:r>
      <w:bookmarkStart w:id="3" w:name="_Hlk129719145"/>
      <w:r w:rsidRPr="00D75FD8">
        <w:rPr>
          <w:rFonts w:ascii="Times New Roman" w:hAnsi="Times New Roman" w:cs="Times New Roman"/>
          <w:b/>
          <w:bCs/>
          <w:sz w:val="24"/>
          <w:szCs w:val="24"/>
        </w:rPr>
        <w:t>Pembagian Wasiat Wajibah</w:t>
      </w:r>
      <w:bookmarkEnd w:id="3"/>
    </w:p>
    <w:p w14:paraId="1AD3D22D" w14:textId="77777777" w:rsidR="007E2DF2" w:rsidRPr="007E2DF2" w:rsidRDefault="007E2DF2" w:rsidP="007E2DF2">
      <w:pPr>
        <w:spacing w:after="0" w:line="480" w:lineRule="auto"/>
        <w:ind w:left="450" w:firstLine="630"/>
        <w:jc w:val="both"/>
        <w:rPr>
          <w:rFonts w:ascii="Times New Roman" w:hAnsi="Times New Roman" w:cs="Times New Roman"/>
          <w:sz w:val="24"/>
          <w:szCs w:val="24"/>
        </w:rPr>
      </w:pPr>
      <w:r w:rsidRPr="007E2DF2">
        <w:rPr>
          <w:rFonts w:ascii="Times New Roman" w:hAnsi="Times New Roman" w:cs="Times New Roman"/>
          <w:sz w:val="24"/>
          <w:szCs w:val="24"/>
        </w:rPr>
        <w:t>Pembagian wasiat wajibah bagi anak angkat akan tergantung pada beberapa faktor, seperti jumlah anak angkat yang dimiliki oleh pewasiat, jumlah ahli waris lainnya, dan jumlah harta yang diwariskan.</w:t>
      </w:r>
    </w:p>
    <w:p w14:paraId="4B32B6BB" w14:textId="77777777" w:rsidR="007E2DF2" w:rsidRPr="007E2DF2" w:rsidRDefault="007E2DF2" w:rsidP="007E2DF2">
      <w:pPr>
        <w:spacing w:after="0" w:line="480" w:lineRule="auto"/>
        <w:ind w:left="450" w:firstLine="630"/>
        <w:jc w:val="both"/>
        <w:rPr>
          <w:rFonts w:ascii="Times New Roman" w:hAnsi="Times New Roman" w:cs="Times New Roman"/>
          <w:sz w:val="24"/>
          <w:szCs w:val="24"/>
        </w:rPr>
      </w:pPr>
      <w:r w:rsidRPr="007E2DF2">
        <w:rPr>
          <w:rFonts w:ascii="Times New Roman" w:hAnsi="Times New Roman" w:cs="Times New Roman"/>
          <w:sz w:val="24"/>
          <w:szCs w:val="24"/>
        </w:rPr>
        <w:t>Dalam konteks ini, Kompilasi Hukum Islam (KHI) mengatur bahwa ahli waris yang harus memenuhi wasiat wajibah adalah ahli waris yang mendapat bagian dari harta warisan setelah dipotong bagi yang menerima wasiat wajibah. Dalam hal ini, anak angkat yang telah disyari'atkan dapat menjadi salah satu ahli waris yang harus memenuhi wasiat wajibah.</w:t>
      </w:r>
    </w:p>
    <w:p w14:paraId="7398F39E" w14:textId="77777777" w:rsidR="007E2DF2" w:rsidRPr="007E2DF2" w:rsidRDefault="007E2DF2" w:rsidP="007E2DF2">
      <w:pPr>
        <w:spacing w:after="0" w:line="480" w:lineRule="auto"/>
        <w:ind w:left="450" w:firstLine="630"/>
        <w:jc w:val="both"/>
        <w:rPr>
          <w:rFonts w:ascii="Times New Roman" w:hAnsi="Times New Roman" w:cs="Times New Roman"/>
          <w:sz w:val="24"/>
          <w:szCs w:val="24"/>
        </w:rPr>
      </w:pPr>
      <w:r w:rsidRPr="007E2DF2">
        <w:rPr>
          <w:rFonts w:ascii="Times New Roman" w:hAnsi="Times New Roman" w:cs="Times New Roman"/>
          <w:sz w:val="24"/>
          <w:szCs w:val="24"/>
        </w:rPr>
        <w:t>Namun, perlu diingat bahwa dalam Islam, ahli waris memiliki hak yang diatur secara ketat berdasarkan ketentuan hukum waris, seperti hukum faraid. Jadi, ketika pewasiat membuat wasiat wajibah untuk anak angkat, ia harus memastikan bahwa tidak ada pelanggaran terhadap hak ahli waris yang sah.</w:t>
      </w:r>
    </w:p>
    <w:p w14:paraId="4DC6E816" w14:textId="77777777" w:rsidR="007E2DF2" w:rsidRPr="007E2DF2" w:rsidRDefault="007E2DF2" w:rsidP="007E2DF2">
      <w:pPr>
        <w:spacing w:after="0" w:line="480" w:lineRule="auto"/>
        <w:ind w:left="450" w:firstLine="630"/>
        <w:jc w:val="both"/>
        <w:rPr>
          <w:rFonts w:ascii="Times New Roman" w:hAnsi="Times New Roman" w:cs="Times New Roman"/>
          <w:sz w:val="24"/>
          <w:szCs w:val="24"/>
        </w:rPr>
      </w:pPr>
      <w:r w:rsidRPr="007E2DF2">
        <w:rPr>
          <w:rFonts w:ascii="Times New Roman" w:hAnsi="Times New Roman" w:cs="Times New Roman"/>
          <w:sz w:val="24"/>
          <w:szCs w:val="24"/>
        </w:rPr>
        <w:t>Dalam pembagian wasiat wajibah, anak angkat dapat menerima bagian yang sama dengan ahli waris lainnya atau mungkin menerima bagian yang lebih kecil tergantung pada kebijakan pewasiat. Namun, dalam hal ini, pewasiat juga harus memperhatikan keadilan dan kesetaraan antara ahli waris.</w:t>
      </w:r>
    </w:p>
    <w:p w14:paraId="62C27F36" w14:textId="629E3575" w:rsidR="007E2DF2" w:rsidRDefault="007E2DF2" w:rsidP="007E2DF2">
      <w:pPr>
        <w:spacing w:after="0" w:line="480" w:lineRule="auto"/>
        <w:ind w:left="450" w:firstLine="630"/>
        <w:jc w:val="both"/>
        <w:rPr>
          <w:rFonts w:ascii="Times New Roman" w:hAnsi="Times New Roman" w:cs="Times New Roman"/>
          <w:sz w:val="24"/>
          <w:szCs w:val="24"/>
        </w:rPr>
      </w:pPr>
      <w:r w:rsidRPr="007E2DF2">
        <w:rPr>
          <w:rFonts w:ascii="Times New Roman" w:hAnsi="Times New Roman" w:cs="Times New Roman"/>
          <w:sz w:val="24"/>
          <w:szCs w:val="24"/>
        </w:rPr>
        <w:t xml:space="preserve">Dalam kesimpulannya, pembagian wasiat wajibah bagi anak angkat akan tergantung pada beberapa faktor, seperti jumlah anak angkat, jumlah ahli waris lainnya, dan jumlah harta warisan yang diwariskan. Pewasiat harus memastikan bahwa tidak ada pelanggaran terhadap hak ahli waris yang sah dan harus </w:t>
      </w:r>
      <w:r w:rsidRPr="007E2DF2">
        <w:rPr>
          <w:rFonts w:ascii="Times New Roman" w:hAnsi="Times New Roman" w:cs="Times New Roman"/>
          <w:sz w:val="24"/>
          <w:szCs w:val="24"/>
        </w:rPr>
        <w:lastRenderedPageBreak/>
        <w:t>memperhatikan keadilan dan kesetaraan antara ahli waris dalam pembagian wasiat wajibah</w:t>
      </w:r>
      <w:r w:rsidR="0089785D">
        <w:rPr>
          <w:rFonts w:ascii="Times New Roman" w:hAnsi="Times New Roman" w:cs="Times New Roman"/>
          <w:sz w:val="24"/>
          <w:szCs w:val="24"/>
        </w:rPr>
        <w:t>.</w:t>
      </w:r>
    </w:p>
    <w:p w14:paraId="78D581D8" w14:textId="4091DB6A" w:rsidR="00BB3E00" w:rsidRPr="00060DA3" w:rsidRDefault="0089785D" w:rsidP="00BB3E00">
      <w:pPr>
        <w:spacing w:after="0" w:line="480" w:lineRule="auto"/>
        <w:ind w:left="450" w:firstLine="630"/>
        <w:jc w:val="both"/>
        <w:rPr>
          <w:rFonts w:ascii="Times New Roman" w:hAnsi="Times New Roman" w:cs="Times New Roman"/>
          <w:sz w:val="24"/>
          <w:szCs w:val="24"/>
        </w:rPr>
      </w:pPr>
      <w:r>
        <w:rPr>
          <w:rFonts w:ascii="Times New Roman" w:hAnsi="Times New Roman" w:cs="Times New Roman"/>
          <w:sz w:val="24"/>
          <w:szCs w:val="24"/>
        </w:rPr>
        <w:t>Menurut analisis penulis w</w:t>
      </w:r>
      <w:r w:rsidR="00BB3E00" w:rsidRPr="00060DA3">
        <w:rPr>
          <w:rFonts w:ascii="Times New Roman" w:hAnsi="Times New Roman" w:cs="Times New Roman"/>
          <w:sz w:val="24"/>
          <w:szCs w:val="24"/>
        </w:rPr>
        <w:t>asiat adalah pesan atau instruksi yang ditinggalkan oleh seseorang sebelum meninggal dunia, yang biasanya berisi hal-hal seperti keinginan terakhir, pemberian harta warisan, atau permintaan untuk dilakukan sesuatu setelah kematian. Wasiat ini biasanya dibuat secara tertulis dan dianggap sebagai pernyataan terakhir seseorang.</w:t>
      </w:r>
    </w:p>
    <w:p w14:paraId="31E33D52" w14:textId="77777777" w:rsidR="00BB3E00" w:rsidRPr="00BB3E00" w:rsidRDefault="00BB3E00" w:rsidP="00BB3E00">
      <w:pPr>
        <w:spacing w:after="0" w:line="480" w:lineRule="auto"/>
        <w:ind w:left="450" w:firstLine="630"/>
        <w:jc w:val="both"/>
        <w:rPr>
          <w:rFonts w:ascii="Times New Roman" w:hAnsi="Times New Roman" w:cs="Times New Roman"/>
          <w:sz w:val="24"/>
          <w:szCs w:val="24"/>
        </w:rPr>
      </w:pPr>
      <w:r w:rsidRPr="00BB3E00">
        <w:rPr>
          <w:rFonts w:ascii="Times New Roman" w:hAnsi="Times New Roman" w:cs="Times New Roman"/>
          <w:sz w:val="24"/>
          <w:szCs w:val="24"/>
        </w:rPr>
        <w:t>Berikut adalah beberapa hal yang perlu diperhatikan dalam membuat wasiat:</w:t>
      </w:r>
    </w:p>
    <w:p w14:paraId="75B44462" w14:textId="77777777" w:rsidR="00BB3E00" w:rsidRPr="00BB3E00" w:rsidRDefault="00BB3E00" w:rsidP="00727EC1">
      <w:pPr>
        <w:numPr>
          <w:ilvl w:val="0"/>
          <w:numId w:val="21"/>
        </w:numPr>
        <w:tabs>
          <w:tab w:val="clear" w:pos="720"/>
          <w:tab w:val="num" w:pos="1080"/>
        </w:tabs>
        <w:spacing w:after="0" w:line="480" w:lineRule="auto"/>
        <w:ind w:left="1080"/>
        <w:jc w:val="both"/>
        <w:rPr>
          <w:rFonts w:ascii="Times New Roman" w:hAnsi="Times New Roman" w:cs="Times New Roman"/>
          <w:sz w:val="24"/>
          <w:szCs w:val="24"/>
        </w:rPr>
      </w:pPr>
      <w:r w:rsidRPr="00BB3E00">
        <w:rPr>
          <w:rFonts w:ascii="Times New Roman" w:hAnsi="Times New Roman" w:cs="Times New Roman"/>
          <w:sz w:val="24"/>
          <w:szCs w:val="24"/>
        </w:rPr>
        <w:t>Buatlah wasiat secara tertulis dan jelas agar tidak terjadi kesalahpahaman di kemudian hari.</w:t>
      </w:r>
    </w:p>
    <w:p w14:paraId="1FB05C63" w14:textId="77777777" w:rsidR="00BB3E00" w:rsidRPr="00BB3E00" w:rsidRDefault="00BB3E00" w:rsidP="00727EC1">
      <w:pPr>
        <w:numPr>
          <w:ilvl w:val="0"/>
          <w:numId w:val="21"/>
        </w:numPr>
        <w:tabs>
          <w:tab w:val="clear" w:pos="720"/>
          <w:tab w:val="num" w:pos="1080"/>
        </w:tabs>
        <w:spacing w:after="0" w:line="480" w:lineRule="auto"/>
        <w:ind w:left="1080"/>
        <w:jc w:val="both"/>
        <w:rPr>
          <w:rFonts w:ascii="Times New Roman" w:hAnsi="Times New Roman" w:cs="Times New Roman"/>
          <w:sz w:val="24"/>
          <w:szCs w:val="24"/>
        </w:rPr>
      </w:pPr>
      <w:r w:rsidRPr="00BB3E00">
        <w:rPr>
          <w:rFonts w:ascii="Times New Roman" w:hAnsi="Times New Roman" w:cs="Times New Roman"/>
          <w:sz w:val="24"/>
          <w:szCs w:val="24"/>
        </w:rPr>
        <w:t>Pilihlah eksekutor atau pelaksana wasiat dengan hati-hati. Eksekutor harus orang yang dapat dipercaya dan memahami instruksi yang ditinggalkan.</w:t>
      </w:r>
    </w:p>
    <w:p w14:paraId="4BD51450" w14:textId="77777777" w:rsidR="00BB3E00" w:rsidRPr="00BB3E00" w:rsidRDefault="00BB3E00" w:rsidP="00727EC1">
      <w:pPr>
        <w:numPr>
          <w:ilvl w:val="0"/>
          <w:numId w:val="21"/>
        </w:numPr>
        <w:tabs>
          <w:tab w:val="clear" w:pos="720"/>
          <w:tab w:val="num" w:pos="1080"/>
        </w:tabs>
        <w:spacing w:after="0" w:line="480" w:lineRule="auto"/>
        <w:ind w:left="1080"/>
        <w:jc w:val="both"/>
        <w:rPr>
          <w:rFonts w:ascii="Times New Roman" w:hAnsi="Times New Roman" w:cs="Times New Roman"/>
          <w:sz w:val="24"/>
          <w:szCs w:val="24"/>
        </w:rPr>
      </w:pPr>
      <w:r w:rsidRPr="00BB3E00">
        <w:rPr>
          <w:rFonts w:ascii="Times New Roman" w:hAnsi="Times New Roman" w:cs="Times New Roman"/>
          <w:sz w:val="24"/>
          <w:szCs w:val="24"/>
        </w:rPr>
        <w:t>Tentukanlah penerima warisan dengan jelas dan pastikan bahwa mereka memahami apa yang telah diberikan kepada mereka.</w:t>
      </w:r>
    </w:p>
    <w:p w14:paraId="48790C71" w14:textId="77777777" w:rsidR="00BB3E00" w:rsidRPr="00BB3E00" w:rsidRDefault="00BB3E00" w:rsidP="00727EC1">
      <w:pPr>
        <w:numPr>
          <w:ilvl w:val="0"/>
          <w:numId w:val="21"/>
        </w:numPr>
        <w:tabs>
          <w:tab w:val="clear" w:pos="720"/>
          <w:tab w:val="num" w:pos="1080"/>
        </w:tabs>
        <w:spacing w:after="0" w:line="480" w:lineRule="auto"/>
        <w:ind w:left="1080"/>
        <w:jc w:val="both"/>
        <w:rPr>
          <w:rFonts w:ascii="Times New Roman" w:hAnsi="Times New Roman" w:cs="Times New Roman"/>
          <w:sz w:val="24"/>
          <w:szCs w:val="24"/>
        </w:rPr>
      </w:pPr>
      <w:r w:rsidRPr="00BB3E00">
        <w:rPr>
          <w:rFonts w:ascii="Times New Roman" w:hAnsi="Times New Roman" w:cs="Times New Roman"/>
          <w:sz w:val="24"/>
          <w:szCs w:val="24"/>
        </w:rPr>
        <w:t>Perhatikan juga tentang aspek hukum dalam membuat wasiat. Konsultasikan dengan pengacara atau ahli waris untuk memastikan bahwa wasiat Anda sesuai dengan hukum yang berlaku.</w:t>
      </w:r>
    </w:p>
    <w:p w14:paraId="66DF1A8C" w14:textId="77777777" w:rsidR="00BB3E00" w:rsidRPr="00BB3E00" w:rsidRDefault="00BB3E00" w:rsidP="00727EC1">
      <w:pPr>
        <w:numPr>
          <w:ilvl w:val="0"/>
          <w:numId w:val="21"/>
        </w:numPr>
        <w:tabs>
          <w:tab w:val="clear" w:pos="720"/>
          <w:tab w:val="num" w:pos="1080"/>
        </w:tabs>
        <w:spacing w:after="0" w:line="480" w:lineRule="auto"/>
        <w:ind w:left="1080"/>
        <w:jc w:val="both"/>
        <w:rPr>
          <w:rFonts w:ascii="Times New Roman" w:hAnsi="Times New Roman" w:cs="Times New Roman"/>
          <w:sz w:val="24"/>
          <w:szCs w:val="24"/>
        </w:rPr>
      </w:pPr>
      <w:r w:rsidRPr="00BB3E00">
        <w:rPr>
          <w:rFonts w:ascii="Times New Roman" w:hAnsi="Times New Roman" w:cs="Times New Roman"/>
          <w:sz w:val="24"/>
          <w:szCs w:val="24"/>
        </w:rPr>
        <w:t>Selain itu, pastikan wasiat Anda selalu diperbarui jika terjadi perubahan dalam keadaan Anda, seperti pernikahan, kelahiran anak, atau perubahan keinginan.</w:t>
      </w:r>
    </w:p>
    <w:p w14:paraId="180A625A" w14:textId="77777777" w:rsidR="00BB3E00" w:rsidRPr="00BB3E00" w:rsidRDefault="00BB3E00" w:rsidP="00727EC1">
      <w:pPr>
        <w:numPr>
          <w:ilvl w:val="0"/>
          <w:numId w:val="21"/>
        </w:numPr>
        <w:tabs>
          <w:tab w:val="clear" w:pos="720"/>
          <w:tab w:val="num" w:pos="1080"/>
        </w:tabs>
        <w:spacing w:after="0" w:line="480" w:lineRule="auto"/>
        <w:ind w:left="1080"/>
        <w:jc w:val="both"/>
        <w:rPr>
          <w:rFonts w:ascii="Times New Roman" w:hAnsi="Times New Roman" w:cs="Times New Roman"/>
          <w:sz w:val="24"/>
          <w:szCs w:val="24"/>
        </w:rPr>
      </w:pPr>
      <w:r w:rsidRPr="00BB3E00">
        <w:rPr>
          <w:rFonts w:ascii="Times New Roman" w:hAnsi="Times New Roman" w:cs="Times New Roman"/>
          <w:sz w:val="24"/>
          <w:szCs w:val="24"/>
        </w:rPr>
        <w:lastRenderedPageBreak/>
        <w:t>Terakhir, pastikan bahwa wasiat Anda dapat diakses oleh orang yang tepat setelah Anda meninggal, seperti eksekutor atau ahli waris.</w:t>
      </w:r>
    </w:p>
    <w:p w14:paraId="616BC2FA" w14:textId="5314F123" w:rsidR="00BB3E00" w:rsidRDefault="00BB3E00" w:rsidP="00BB3E00">
      <w:pPr>
        <w:spacing w:after="0" w:line="480" w:lineRule="auto"/>
        <w:ind w:left="450" w:firstLine="630"/>
        <w:jc w:val="both"/>
        <w:rPr>
          <w:rFonts w:ascii="Times New Roman" w:hAnsi="Times New Roman" w:cs="Times New Roman"/>
          <w:sz w:val="24"/>
          <w:szCs w:val="24"/>
        </w:rPr>
      </w:pPr>
      <w:r w:rsidRPr="00BB3E00">
        <w:rPr>
          <w:rFonts w:ascii="Times New Roman" w:hAnsi="Times New Roman" w:cs="Times New Roman"/>
          <w:sz w:val="24"/>
          <w:szCs w:val="24"/>
        </w:rPr>
        <w:t>Membuat wasiat merupakan salah satu cara untuk memberikan instruksi atau keinginan terakhir kepada orang yang kita tinggalkan, sehingga kita dapat memastikan bahwa harta warisan kita akan diperlakukan sesuai dengan keinginan kita.</w:t>
      </w:r>
    </w:p>
    <w:p w14:paraId="48EE32A5" w14:textId="77777777" w:rsidR="00060DA3" w:rsidRPr="00060DA3" w:rsidRDefault="00060DA3" w:rsidP="00060DA3">
      <w:pPr>
        <w:spacing w:after="0" w:line="480" w:lineRule="auto"/>
        <w:ind w:left="450" w:firstLine="630"/>
        <w:jc w:val="both"/>
        <w:rPr>
          <w:rFonts w:ascii="Times New Roman" w:hAnsi="Times New Roman" w:cs="Times New Roman"/>
          <w:sz w:val="24"/>
          <w:szCs w:val="24"/>
        </w:rPr>
      </w:pPr>
      <w:r w:rsidRPr="00060DA3">
        <w:rPr>
          <w:rFonts w:ascii="Times New Roman" w:hAnsi="Times New Roman" w:cs="Times New Roman"/>
          <w:sz w:val="24"/>
          <w:szCs w:val="24"/>
        </w:rPr>
        <w:t>Aturan wasiat wajibah adalah aturan dalam hukum Islam yang mengatur bahwa seorang Muslim diperbolehkan untuk menentukan wasiat hingga sepertiga dari harta warisnya. Aturan ini berdasarkan pada ayat 11-12 dari Surat An-Nisa' dalam Al-Quran.</w:t>
      </w:r>
    </w:p>
    <w:p w14:paraId="7519B8E8" w14:textId="7E3B3DF4" w:rsidR="00060DA3" w:rsidRPr="00060DA3" w:rsidRDefault="00FA2FFB" w:rsidP="00060DA3">
      <w:pPr>
        <w:spacing w:after="0" w:line="480" w:lineRule="auto"/>
        <w:ind w:left="450" w:firstLine="630"/>
        <w:jc w:val="both"/>
        <w:rPr>
          <w:rFonts w:ascii="Times New Roman" w:hAnsi="Times New Roman" w:cs="Times New Roman"/>
          <w:sz w:val="24"/>
          <w:szCs w:val="24"/>
        </w:rPr>
      </w:pPr>
      <w:r>
        <w:rPr>
          <w:rFonts w:ascii="Times New Roman" w:hAnsi="Times New Roman" w:cs="Times New Roman"/>
          <w:sz w:val="24"/>
          <w:szCs w:val="24"/>
        </w:rPr>
        <w:t>Apabila kita meng</w:t>
      </w:r>
      <w:r w:rsidR="00060DA3" w:rsidRPr="00060DA3">
        <w:rPr>
          <w:rFonts w:ascii="Times New Roman" w:hAnsi="Times New Roman" w:cs="Times New Roman"/>
          <w:sz w:val="24"/>
          <w:szCs w:val="24"/>
        </w:rPr>
        <w:t>Analisis aturan wasiat wajibah dapat dilakukan dari berbagai sudut pandang. Berikut adalah beberapa hal yang perlu diperhatikan:</w:t>
      </w:r>
    </w:p>
    <w:p w14:paraId="76D79BBB" w14:textId="77777777" w:rsidR="00060DA3" w:rsidRPr="00060DA3" w:rsidRDefault="00060DA3" w:rsidP="00727EC1">
      <w:pPr>
        <w:numPr>
          <w:ilvl w:val="0"/>
          <w:numId w:val="22"/>
        </w:numPr>
        <w:tabs>
          <w:tab w:val="clear" w:pos="720"/>
          <w:tab w:val="num" w:pos="1260"/>
        </w:tabs>
        <w:spacing w:after="0" w:line="480" w:lineRule="auto"/>
        <w:ind w:left="1080"/>
        <w:jc w:val="both"/>
        <w:rPr>
          <w:rFonts w:ascii="Times New Roman" w:hAnsi="Times New Roman" w:cs="Times New Roman"/>
          <w:sz w:val="24"/>
          <w:szCs w:val="24"/>
        </w:rPr>
      </w:pPr>
      <w:r w:rsidRPr="00060DA3">
        <w:rPr>
          <w:rFonts w:ascii="Times New Roman" w:hAnsi="Times New Roman" w:cs="Times New Roman"/>
          <w:sz w:val="24"/>
          <w:szCs w:val="24"/>
        </w:rPr>
        <w:t>Sudut pandang hukum: Aturan wasiat wajibah merupakan bagian dari hukum Islam yang mengatur tentang harta waris. Aturan ini memberikan kesempatan bagi seorang Muslim untuk menentukan nasib harta warisnya setelah meninggal dunia. Namun, aturan ini juga membatasi besaran wasiat maksimal yang dapat diberikan, yaitu tidak lebih dari sepertiga dari harta waris.</w:t>
      </w:r>
    </w:p>
    <w:p w14:paraId="487E5416" w14:textId="77777777" w:rsidR="00060DA3" w:rsidRPr="00060DA3" w:rsidRDefault="00060DA3" w:rsidP="00727EC1">
      <w:pPr>
        <w:numPr>
          <w:ilvl w:val="0"/>
          <w:numId w:val="22"/>
        </w:numPr>
        <w:tabs>
          <w:tab w:val="clear" w:pos="720"/>
          <w:tab w:val="num" w:pos="1260"/>
        </w:tabs>
        <w:spacing w:after="0" w:line="480" w:lineRule="auto"/>
        <w:ind w:left="1080"/>
        <w:jc w:val="both"/>
        <w:rPr>
          <w:rFonts w:ascii="Times New Roman" w:hAnsi="Times New Roman" w:cs="Times New Roman"/>
          <w:sz w:val="24"/>
          <w:szCs w:val="24"/>
        </w:rPr>
      </w:pPr>
      <w:r w:rsidRPr="00060DA3">
        <w:rPr>
          <w:rFonts w:ascii="Times New Roman" w:hAnsi="Times New Roman" w:cs="Times New Roman"/>
          <w:sz w:val="24"/>
          <w:szCs w:val="24"/>
        </w:rPr>
        <w:t xml:space="preserve">Sudut pandang sosial: Aturan wasiat wajibah juga dapat dianalisis dari sudut pandang sosial. Dalam konteks masyarakat Muslim, aturan ini dapat membantu menghindari konflik antar ahli waris karena telah diatur sebelumnya oleh si penentu wasiat. Hal ini juga dapat membantu menjaga </w:t>
      </w:r>
      <w:r w:rsidRPr="00060DA3">
        <w:rPr>
          <w:rFonts w:ascii="Times New Roman" w:hAnsi="Times New Roman" w:cs="Times New Roman"/>
          <w:sz w:val="24"/>
          <w:szCs w:val="24"/>
        </w:rPr>
        <w:lastRenderedPageBreak/>
        <w:t>keharmonisan keluarga dan memastikan bahwa harta waris tidak disalahgunakan oleh pihak-pihak yang tidak bertanggung jawab.</w:t>
      </w:r>
    </w:p>
    <w:p w14:paraId="316CB346" w14:textId="77777777" w:rsidR="00060DA3" w:rsidRPr="00060DA3" w:rsidRDefault="00060DA3" w:rsidP="00727EC1">
      <w:pPr>
        <w:numPr>
          <w:ilvl w:val="0"/>
          <w:numId w:val="22"/>
        </w:numPr>
        <w:tabs>
          <w:tab w:val="clear" w:pos="720"/>
          <w:tab w:val="num" w:pos="1260"/>
        </w:tabs>
        <w:spacing w:after="0" w:line="480" w:lineRule="auto"/>
        <w:ind w:left="1080"/>
        <w:jc w:val="both"/>
        <w:rPr>
          <w:rFonts w:ascii="Times New Roman" w:hAnsi="Times New Roman" w:cs="Times New Roman"/>
          <w:sz w:val="24"/>
          <w:szCs w:val="24"/>
        </w:rPr>
      </w:pPr>
      <w:r w:rsidRPr="00060DA3">
        <w:rPr>
          <w:rFonts w:ascii="Times New Roman" w:hAnsi="Times New Roman" w:cs="Times New Roman"/>
          <w:sz w:val="24"/>
          <w:szCs w:val="24"/>
        </w:rPr>
        <w:t>Sudut pandang keagamaan: Aturan wasiat wajibah dapat dilihat sebagai bentuk pelaksanaan ajaran Islam yang mengatur tentang keadilan dan keseimbangan dalam pembagian harta waris. Dalam Islam, terdapat perbedaan dalam besaran porsi harta waris antara laki-laki dan perempuan, serta antara ahli waris dekat dan jauh. Dengan memberikan wasiat, seorang Muslim dapat mengurangi ketidakadilan dalam pembagian harta waris dan menghindari konflik di kemudian hari.</w:t>
      </w:r>
    </w:p>
    <w:p w14:paraId="26B21360" w14:textId="1088F40F" w:rsidR="00727EC1" w:rsidRDefault="00060DA3" w:rsidP="00727EC1">
      <w:pPr>
        <w:spacing w:after="0" w:line="480" w:lineRule="auto"/>
        <w:ind w:left="450" w:firstLine="630"/>
        <w:jc w:val="both"/>
        <w:rPr>
          <w:rFonts w:ascii="Times New Roman" w:hAnsi="Times New Roman" w:cs="Times New Roman"/>
          <w:sz w:val="24"/>
          <w:szCs w:val="24"/>
        </w:rPr>
      </w:pPr>
      <w:r w:rsidRPr="00060DA3">
        <w:rPr>
          <w:rFonts w:ascii="Times New Roman" w:hAnsi="Times New Roman" w:cs="Times New Roman"/>
          <w:sz w:val="24"/>
          <w:szCs w:val="24"/>
        </w:rPr>
        <w:t>Dari analisis tersebut, dapat disimpulkan bahwa aturan wasiat wajibah dalam hukum Islam memberikan kesempatan bagi seorang Muslim untuk menentukan nasib harta warisnya</w:t>
      </w:r>
      <w:r w:rsidR="00727EC1">
        <w:rPr>
          <w:rFonts w:ascii="Times New Roman" w:hAnsi="Times New Roman" w:cs="Times New Roman"/>
          <w:sz w:val="24"/>
          <w:szCs w:val="24"/>
        </w:rPr>
        <w:t xml:space="preserve">, </w:t>
      </w:r>
      <w:r w:rsidR="00727EC1" w:rsidRPr="00727EC1">
        <w:rPr>
          <w:rFonts w:ascii="Times New Roman" w:hAnsi="Times New Roman" w:cs="Times New Roman"/>
          <w:sz w:val="24"/>
          <w:szCs w:val="24"/>
        </w:rPr>
        <w:t>Namun, dalam konteks wasiat wajibah, sebagian besar ulama berpendapat bahwa anak angkat tidak dapat dianggap memiliki hak waris yang sama dengan anak kandung karena aturan hukum Islam yang menetapkan bahwa ahli waris harus berdasarkan hubungan kekerabatan darah. Oleh karena itu, jika seorang pewasiat menginginkan untuk memberikan sebagian harta kepada anak angkatnya melalui wasiat wajibah, maka hal tersebut memerlukan tinjauan yuridis lebih lanjut untuk memastikan apakah hal tersebut sesuai dengan aturan hukum Islam dan peraturan yang berlaku di negara masing-masing</w:t>
      </w:r>
    </w:p>
    <w:p w14:paraId="5EEA30D5" w14:textId="77777777" w:rsidR="00F551C9" w:rsidRPr="00F551C9" w:rsidRDefault="00473F6C" w:rsidP="00F551C9">
      <w:pPr>
        <w:spacing w:line="480" w:lineRule="auto"/>
        <w:ind w:left="567" w:firstLine="567"/>
        <w:jc w:val="both"/>
        <w:rPr>
          <w:rFonts w:ascii="Times New Roman" w:hAnsi="Times New Roman" w:cs="Times New Roman"/>
          <w:sz w:val="24"/>
          <w:szCs w:val="24"/>
        </w:rPr>
      </w:pPr>
      <w:r w:rsidRPr="00C028CF">
        <w:rPr>
          <w:rFonts w:ascii="Times New Roman" w:hAnsi="Times New Roman" w:cs="Times New Roman"/>
          <w:bCs/>
          <w:sz w:val="24"/>
          <w:szCs w:val="24"/>
        </w:rPr>
        <w:t>Permasalahan dalam penelitian ini</w:t>
      </w:r>
      <w:r w:rsidRPr="00F551C9">
        <w:rPr>
          <w:rFonts w:ascii="Times New Roman" w:hAnsi="Times New Roman" w:cs="Times New Roman"/>
          <w:sz w:val="24"/>
          <w:szCs w:val="24"/>
        </w:rPr>
        <w:t xml:space="preserve"> adalah </w:t>
      </w:r>
      <w:r w:rsidR="00F551C9" w:rsidRPr="00F551C9">
        <w:rPr>
          <w:rFonts w:ascii="Times New Roman" w:hAnsi="Times New Roman" w:cs="Times New Roman"/>
          <w:sz w:val="24"/>
          <w:szCs w:val="24"/>
        </w:rPr>
        <w:t xml:space="preserve">Proses pengangkatan anak mengarah pada perubahan status hukum seseorang menjadi anak angkat oleh </w:t>
      </w:r>
      <w:r w:rsidR="00F551C9" w:rsidRPr="00F551C9">
        <w:rPr>
          <w:rFonts w:ascii="Times New Roman" w:hAnsi="Times New Roman" w:cs="Times New Roman"/>
          <w:sz w:val="24"/>
          <w:szCs w:val="24"/>
        </w:rPr>
        <w:lastRenderedPageBreak/>
        <w:t>orang tua angkat. Dalam beberapa sistem hukum, seperti hukum adat, hukum Islam, dan hukum perdata, terdapat perbedaan dalam perlakuan terhadap kedudukan anak angkat dan orang tua angkat dalam hal warisan.</w:t>
      </w:r>
    </w:p>
    <w:p w14:paraId="59604B9F" w14:textId="77777777" w:rsidR="00F551C9" w:rsidRPr="00F551C9" w:rsidRDefault="00F551C9" w:rsidP="00F551C9">
      <w:pPr>
        <w:spacing w:line="480" w:lineRule="auto"/>
        <w:ind w:left="567" w:firstLine="567"/>
        <w:jc w:val="both"/>
        <w:rPr>
          <w:rFonts w:ascii="Times New Roman" w:hAnsi="Times New Roman" w:cs="Times New Roman"/>
          <w:sz w:val="24"/>
          <w:szCs w:val="24"/>
        </w:rPr>
      </w:pPr>
      <w:r w:rsidRPr="00F551C9">
        <w:rPr>
          <w:rFonts w:ascii="Times New Roman" w:hAnsi="Times New Roman" w:cs="Times New Roman"/>
          <w:sz w:val="24"/>
          <w:szCs w:val="24"/>
        </w:rPr>
        <w:t>Dalam hukum adat, baik anak angkat maupun orang tua angkat dianggap sebagai ahli waris dan memiliki hak untuk saling mewarisi harta warisan yang ditinggalkan. Ini berarti bahwa jika terjadi kematian orang tua angkat, anak angkat memiliki klaim atas bagian harta warisan sesuai dengan ketentuan hukum waris yang berlaku dalam masyarakat adat.</w:t>
      </w:r>
    </w:p>
    <w:p w14:paraId="22AE5B27" w14:textId="45174C93" w:rsidR="00F551C9" w:rsidRPr="00F551C9" w:rsidRDefault="00F551C9" w:rsidP="00F551C9">
      <w:pPr>
        <w:spacing w:line="480" w:lineRule="auto"/>
        <w:ind w:left="567" w:firstLine="567"/>
        <w:jc w:val="both"/>
        <w:rPr>
          <w:rFonts w:ascii="Times New Roman" w:hAnsi="Times New Roman" w:cs="Times New Roman"/>
          <w:sz w:val="24"/>
          <w:szCs w:val="24"/>
        </w:rPr>
      </w:pPr>
      <w:r w:rsidRPr="00F551C9">
        <w:rPr>
          <w:rFonts w:ascii="Times New Roman" w:hAnsi="Times New Roman" w:cs="Times New Roman"/>
          <w:sz w:val="24"/>
          <w:szCs w:val="24"/>
        </w:rPr>
        <w:t>Namun, dalam Kompilasi Hukum Islam, ada aturan yang menyatakan bahwa anak angkat dan orang tua angkat tidak termasuk dalam kategori ahli waris yang memiliki hak waris secara otomatis. Namun, jika anak angkat tidak menerima bagian warisan, mereka dapat memperoleh wasiat wajibah sebanyak 1/3 dari harta warisan</w:t>
      </w:r>
      <w:r w:rsidR="00A968B1">
        <w:rPr>
          <w:rFonts w:ascii="Times New Roman" w:hAnsi="Times New Roman" w:cs="Times New Roman"/>
          <w:sz w:val="24"/>
          <w:szCs w:val="24"/>
        </w:rPr>
        <w:t xml:space="preserve">, </w:t>
      </w:r>
      <w:r w:rsidRPr="00F551C9">
        <w:rPr>
          <w:rFonts w:ascii="Times New Roman" w:hAnsi="Times New Roman" w:cs="Times New Roman"/>
          <w:sz w:val="24"/>
          <w:szCs w:val="24"/>
        </w:rPr>
        <w:t>Sementara itu, dalam Kitab Undang-Undang Hukum Perdata pasal 832, anak angkat dan orang tua angkat tidak termasuk dalam ahli waris yang berhak menerima warisan. Oleh karena itu, jika terjadi kematian orang tua angkat, anak angkat tidak memiliki klaim atas harta warisan mereka berdasarkan undang-undang tersebut.</w:t>
      </w:r>
    </w:p>
    <w:p w14:paraId="15EBB253" w14:textId="77777777" w:rsidR="00F551C9" w:rsidRPr="00F551C9" w:rsidRDefault="00F551C9" w:rsidP="00F551C9">
      <w:pPr>
        <w:spacing w:line="480" w:lineRule="auto"/>
        <w:ind w:left="567" w:firstLine="567"/>
        <w:jc w:val="both"/>
        <w:rPr>
          <w:rFonts w:ascii="Times New Roman" w:hAnsi="Times New Roman" w:cs="Times New Roman"/>
          <w:sz w:val="24"/>
          <w:szCs w:val="24"/>
        </w:rPr>
      </w:pPr>
      <w:r w:rsidRPr="00F551C9">
        <w:rPr>
          <w:rFonts w:ascii="Times New Roman" w:hAnsi="Times New Roman" w:cs="Times New Roman"/>
          <w:sz w:val="24"/>
          <w:szCs w:val="24"/>
        </w:rPr>
        <w:t xml:space="preserve">Dengan demikian, terdapat perbedaan dalam perlakuan hukum terkait status anak angkat dan orang tua angkat dalam hal warisan. Hukum adat mengakui mereka sebagai ahli waris yang memiliki hak waris, sementara Kompilasi Hukum Islam memberikan kemungkinan menerima wasiat wajibah, </w:t>
      </w:r>
      <w:r w:rsidRPr="00F551C9">
        <w:rPr>
          <w:rFonts w:ascii="Times New Roman" w:hAnsi="Times New Roman" w:cs="Times New Roman"/>
          <w:sz w:val="24"/>
          <w:szCs w:val="24"/>
        </w:rPr>
        <w:lastRenderedPageBreak/>
        <w:t>dan Kitab Undang-Undang Hukum Perdata tidak mengakui mereka sebagai ahli waris.</w:t>
      </w:r>
    </w:p>
    <w:p w14:paraId="60C5A6B7" w14:textId="0D661859" w:rsidR="00463EC0" w:rsidRPr="00C028CF" w:rsidRDefault="00F551C9" w:rsidP="00BF17C3">
      <w:pPr>
        <w:spacing w:line="480" w:lineRule="auto"/>
        <w:ind w:left="567" w:firstLine="567"/>
        <w:jc w:val="both"/>
        <w:rPr>
          <w:rFonts w:ascii="Times New Roman" w:hAnsi="Times New Roman" w:cs="Times New Roman"/>
          <w:sz w:val="24"/>
          <w:szCs w:val="24"/>
        </w:rPr>
      </w:pPr>
      <w:r w:rsidRPr="00F551C9">
        <w:rPr>
          <w:rFonts w:ascii="Times New Roman" w:hAnsi="Times New Roman" w:cs="Times New Roman"/>
          <w:sz w:val="24"/>
          <w:szCs w:val="24"/>
        </w:rPr>
        <w:t xml:space="preserve">Dalam konteks musibah yang mengakibatkan kematian orang tua angkat, perubahan sosial dapat terjadi terkait pembagian harta warisan yang ditinggalkan. Hal ini dapat mempengaruhi hubungan sosial antara anggota keluarga dan </w:t>
      </w:r>
      <w:r w:rsidRPr="00C028CF">
        <w:rPr>
          <w:rFonts w:ascii="Times New Roman" w:hAnsi="Times New Roman" w:cs="Times New Roman"/>
          <w:sz w:val="24"/>
          <w:szCs w:val="24"/>
        </w:rPr>
        <w:t>menimbulkan konflik atau ketegangan dalam proses waris.</w:t>
      </w:r>
    </w:p>
    <w:p w14:paraId="5B8CBDF2" w14:textId="24B3AE03" w:rsidR="00552D4B" w:rsidRPr="00552D4B" w:rsidRDefault="00C028CF" w:rsidP="00552D4B">
      <w:pPr>
        <w:spacing w:line="480" w:lineRule="auto"/>
        <w:ind w:left="567" w:firstLine="567"/>
        <w:jc w:val="both"/>
        <w:rPr>
          <w:rFonts w:ascii="Times New Roman" w:hAnsi="Times New Roman" w:cs="Times New Roman"/>
          <w:sz w:val="24"/>
          <w:szCs w:val="24"/>
        </w:rPr>
      </w:pPr>
      <w:r w:rsidRPr="00C028CF">
        <w:rPr>
          <w:rFonts w:ascii="Times New Roman" w:hAnsi="Times New Roman" w:cs="Times New Roman"/>
          <w:bCs/>
          <w:sz w:val="24"/>
          <w:szCs w:val="24"/>
        </w:rPr>
        <w:t>Menurut p</w:t>
      </w:r>
      <w:r w:rsidR="00552D4B" w:rsidRPr="00C028CF">
        <w:rPr>
          <w:rFonts w:ascii="Times New Roman" w:hAnsi="Times New Roman" w:cs="Times New Roman"/>
          <w:bCs/>
          <w:sz w:val="24"/>
          <w:szCs w:val="24"/>
        </w:rPr>
        <w:t>enulis</w:t>
      </w:r>
      <w:r>
        <w:rPr>
          <w:rFonts w:ascii="Times New Roman" w:hAnsi="Times New Roman" w:cs="Times New Roman"/>
          <w:sz w:val="24"/>
          <w:szCs w:val="24"/>
        </w:rPr>
        <w:t xml:space="preserve"> d</w:t>
      </w:r>
      <w:r w:rsidR="00552D4B" w:rsidRPr="00C028CF">
        <w:rPr>
          <w:rFonts w:ascii="Times New Roman" w:hAnsi="Times New Roman" w:cs="Times New Roman"/>
          <w:sz w:val="24"/>
          <w:szCs w:val="24"/>
        </w:rPr>
        <w:t>alam Al-Qur'an, tidak ada ketentuan khusus yang membahas secara spesifik tentang anak angkat dan</w:t>
      </w:r>
      <w:r w:rsidR="00552D4B" w:rsidRPr="00552D4B">
        <w:rPr>
          <w:rFonts w:ascii="Times New Roman" w:hAnsi="Times New Roman" w:cs="Times New Roman"/>
          <w:sz w:val="24"/>
          <w:szCs w:val="24"/>
        </w:rPr>
        <w:t xml:space="preserve"> apakah mereka dapat mewarisi harta orang tua angkat setelah meninggal. Al-Qur'an lebih fokus pada pewarisan harta kepada ahli waris biologis dan memuat prinsip-prinsip umum tentang hukum waris.</w:t>
      </w:r>
    </w:p>
    <w:p w14:paraId="167A7C32" w14:textId="00A0B615" w:rsidR="00552D4B" w:rsidRPr="00552D4B" w:rsidRDefault="00552D4B" w:rsidP="00552D4B">
      <w:pPr>
        <w:spacing w:line="480" w:lineRule="auto"/>
        <w:ind w:left="567" w:firstLine="567"/>
        <w:jc w:val="both"/>
        <w:rPr>
          <w:rFonts w:ascii="Times New Roman" w:hAnsi="Times New Roman" w:cs="Times New Roman"/>
          <w:sz w:val="24"/>
          <w:szCs w:val="24"/>
        </w:rPr>
      </w:pPr>
      <w:r w:rsidRPr="00552D4B">
        <w:rPr>
          <w:rFonts w:ascii="Times New Roman" w:hAnsi="Times New Roman" w:cs="Times New Roman"/>
          <w:sz w:val="24"/>
          <w:szCs w:val="24"/>
        </w:rPr>
        <w:t>Prinsip dasar hukum waris dalam Islam didasarkan pada beberapa ayat Al-Qur'an, terutama dalam Surah An-Nisa (4:11-14). Ayat-ayat ini menjelaskan aturan yang berlaku untuk pembagian warisan di antara ahli waris biologis, seperti anak-anak, suami/istri, orang tua, dan saudara kandung</w:t>
      </w:r>
      <w:r>
        <w:rPr>
          <w:rFonts w:ascii="Times New Roman" w:hAnsi="Times New Roman" w:cs="Times New Roman"/>
          <w:sz w:val="24"/>
          <w:szCs w:val="24"/>
        </w:rPr>
        <w:t xml:space="preserve">, </w:t>
      </w:r>
      <w:r w:rsidRPr="00552D4B">
        <w:rPr>
          <w:rFonts w:ascii="Times New Roman" w:hAnsi="Times New Roman" w:cs="Times New Roman"/>
          <w:sz w:val="24"/>
          <w:szCs w:val="24"/>
        </w:rPr>
        <w:t>Dalam konteks anak angkat, hukum waris dalam Islam biasanya mengacu pada hubungan darah dan kekerabatan biologis. Oleh karena itu, anak angkat biasanya tidak dianggap sebagai ahli waris secara otomatis dalam hukum Islam. Namun, ada kemungkinan bagi orang tua angkat untuk meninggalkan wasiat wajibah kepada anak angkat mereka, yang memungkinkan mereka mendapatkan bagian tertentu dari harta warisan.</w:t>
      </w:r>
    </w:p>
    <w:p w14:paraId="73FB4F2C" w14:textId="77777777" w:rsidR="00552D4B" w:rsidRPr="00552D4B" w:rsidRDefault="00552D4B" w:rsidP="00552D4B">
      <w:pPr>
        <w:spacing w:line="480" w:lineRule="auto"/>
        <w:ind w:left="567" w:firstLine="567"/>
        <w:jc w:val="both"/>
        <w:rPr>
          <w:rFonts w:ascii="Times New Roman" w:hAnsi="Times New Roman" w:cs="Times New Roman"/>
          <w:sz w:val="24"/>
          <w:szCs w:val="24"/>
        </w:rPr>
      </w:pPr>
      <w:r w:rsidRPr="00552D4B">
        <w:rPr>
          <w:rFonts w:ascii="Times New Roman" w:hAnsi="Times New Roman" w:cs="Times New Roman"/>
          <w:sz w:val="24"/>
          <w:szCs w:val="24"/>
        </w:rPr>
        <w:lastRenderedPageBreak/>
        <w:t>Wasiat wajibah adalah wasiat yang ditetapkan oleh pewaris sebanyak maksimal sepertiga dari total harta warisan mereka, yang dapat diberikan kepada pihak-pihak yang tidak termasuk dalam ahli waris biologis. Namun, wasiat ini harus mematuhi persyaratan dan ketentuan yang ditetapkan dalam hukum Islam.</w:t>
      </w:r>
    </w:p>
    <w:p w14:paraId="22A09B0F" w14:textId="1FA145D4" w:rsidR="00552D4B" w:rsidRPr="00380F4B" w:rsidRDefault="00552D4B" w:rsidP="00BF17C3">
      <w:pPr>
        <w:spacing w:line="480" w:lineRule="auto"/>
        <w:ind w:left="567" w:firstLine="567"/>
        <w:jc w:val="both"/>
        <w:rPr>
          <w:rFonts w:ascii="Times New Roman" w:hAnsi="Times New Roman" w:cs="Times New Roman"/>
          <w:sz w:val="24"/>
          <w:szCs w:val="24"/>
        </w:rPr>
      </w:pPr>
      <w:r w:rsidRPr="00552D4B">
        <w:rPr>
          <w:rFonts w:ascii="Times New Roman" w:hAnsi="Times New Roman" w:cs="Times New Roman"/>
          <w:sz w:val="24"/>
          <w:szCs w:val="24"/>
        </w:rPr>
        <w:t>Dalam hal anak angkat, apakah mereka dapat menerima wasiat wajibah atau bagian dari harta warisan, itu tergantung pada hukum waris yang berlaku di masyarakat atau tempat tinggal, serta interpretasi ulama dan otoritas hukum Islam yang berlaku di wilayah tersebut</w:t>
      </w:r>
    </w:p>
    <w:p w14:paraId="3A79670D" w14:textId="60A1C6D1" w:rsidR="00D75FD8" w:rsidRPr="00D75FD8" w:rsidRDefault="00D75FD8" w:rsidP="00D75FD8">
      <w:pPr>
        <w:spacing w:after="0" w:line="480" w:lineRule="auto"/>
        <w:ind w:left="450" w:hanging="450"/>
        <w:jc w:val="both"/>
        <w:rPr>
          <w:rFonts w:ascii="Times New Roman" w:hAnsi="Times New Roman" w:cs="Times New Roman"/>
          <w:b/>
          <w:bCs/>
          <w:sz w:val="24"/>
          <w:szCs w:val="24"/>
        </w:rPr>
      </w:pPr>
      <w:r w:rsidRPr="00D75FD8">
        <w:rPr>
          <w:rFonts w:ascii="Times New Roman" w:hAnsi="Times New Roman" w:cs="Times New Roman"/>
          <w:b/>
          <w:bCs/>
          <w:sz w:val="24"/>
          <w:szCs w:val="24"/>
        </w:rPr>
        <w:t xml:space="preserve">4.2. </w:t>
      </w:r>
      <w:bookmarkStart w:id="4" w:name="_Hlk129719204"/>
      <w:r w:rsidRPr="00D75FD8">
        <w:rPr>
          <w:rFonts w:ascii="Times New Roman" w:hAnsi="Times New Roman" w:cs="Times New Roman"/>
          <w:b/>
          <w:bCs/>
          <w:sz w:val="24"/>
          <w:szCs w:val="24"/>
        </w:rPr>
        <w:t xml:space="preserve">Dasar Hukum Wasiat Wajibah Terhadap Anak Angkat Ditinjau Dari Pasal </w:t>
      </w:r>
      <w:r w:rsidR="008B3609">
        <w:rPr>
          <w:rFonts w:ascii="Times New Roman" w:hAnsi="Times New Roman" w:cs="Times New Roman"/>
          <w:b/>
          <w:bCs/>
          <w:sz w:val="24"/>
          <w:szCs w:val="24"/>
        </w:rPr>
        <w:t>209</w:t>
      </w:r>
      <w:r w:rsidRPr="00D75FD8">
        <w:rPr>
          <w:rFonts w:ascii="Times New Roman" w:hAnsi="Times New Roman" w:cs="Times New Roman"/>
          <w:b/>
          <w:bCs/>
          <w:sz w:val="24"/>
          <w:szCs w:val="24"/>
        </w:rPr>
        <w:t xml:space="preserve"> Ayat 2 Kompilasi Hukum Islam</w:t>
      </w:r>
    </w:p>
    <w:p w14:paraId="23713FF8" w14:textId="44B787D0" w:rsidR="00E33836" w:rsidRDefault="00D75FD8" w:rsidP="00D75FD8">
      <w:pPr>
        <w:spacing w:after="0" w:line="480" w:lineRule="auto"/>
        <w:ind w:left="450" w:hanging="450"/>
        <w:jc w:val="both"/>
        <w:rPr>
          <w:rFonts w:ascii="Times New Roman" w:hAnsi="Times New Roman" w:cs="Times New Roman"/>
          <w:b/>
          <w:bCs/>
          <w:sz w:val="24"/>
          <w:szCs w:val="24"/>
        </w:rPr>
      </w:pPr>
      <w:r w:rsidRPr="00D75FD8">
        <w:rPr>
          <w:rFonts w:ascii="Times New Roman" w:hAnsi="Times New Roman" w:cs="Times New Roman"/>
          <w:b/>
          <w:bCs/>
          <w:sz w:val="24"/>
          <w:szCs w:val="24"/>
        </w:rPr>
        <w:t>4.2.1.  Al Quran</w:t>
      </w:r>
    </w:p>
    <w:bookmarkEnd w:id="4"/>
    <w:p w14:paraId="2B63CC63" w14:textId="37D5E4BA" w:rsidR="00E33836" w:rsidRPr="00E33836" w:rsidRDefault="00E33836" w:rsidP="00E33836">
      <w:pPr>
        <w:spacing w:after="0" w:line="480" w:lineRule="auto"/>
        <w:ind w:left="450" w:firstLine="630"/>
        <w:jc w:val="both"/>
        <w:rPr>
          <w:rFonts w:ascii="Times New Roman" w:hAnsi="Times New Roman" w:cs="Times New Roman"/>
          <w:sz w:val="24"/>
          <w:szCs w:val="24"/>
        </w:rPr>
      </w:pPr>
      <w:r w:rsidRPr="00E33836">
        <w:rPr>
          <w:rFonts w:ascii="Times New Roman" w:hAnsi="Times New Roman" w:cs="Times New Roman"/>
          <w:sz w:val="24"/>
          <w:szCs w:val="24"/>
        </w:rPr>
        <w:t xml:space="preserve">Pasal </w:t>
      </w:r>
      <w:r w:rsidR="008B3609">
        <w:rPr>
          <w:rFonts w:ascii="Times New Roman" w:hAnsi="Times New Roman" w:cs="Times New Roman"/>
          <w:sz w:val="24"/>
          <w:szCs w:val="24"/>
        </w:rPr>
        <w:t>209</w:t>
      </w:r>
      <w:r w:rsidRPr="00E33836">
        <w:rPr>
          <w:rFonts w:ascii="Times New Roman" w:hAnsi="Times New Roman" w:cs="Times New Roman"/>
          <w:sz w:val="24"/>
          <w:szCs w:val="24"/>
        </w:rPr>
        <w:t xml:space="preserve"> ayat 2 Kompilasi Hukum Islam menyatakan bahwa seorang yang meninggalkan harta warisan dapat menentukan penerima warisan selain ahli waris dengan cara wasiat wajibah, asalkan tidak melampaui </w:t>
      </w:r>
      <w:r w:rsidR="008C42A5">
        <w:rPr>
          <w:rFonts w:ascii="Times New Roman" w:hAnsi="Times New Roman" w:cs="Times New Roman"/>
          <w:sz w:val="24"/>
          <w:szCs w:val="24"/>
        </w:rPr>
        <w:t>1/3 (</w:t>
      </w:r>
      <w:r w:rsidRPr="00E33836">
        <w:rPr>
          <w:rFonts w:ascii="Times New Roman" w:hAnsi="Times New Roman" w:cs="Times New Roman"/>
          <w:sz w:val="24"/>
          <w:szCs w:val="24"/>
        </w:rPr>
        <w:t>sepertiga</w:t>
      </w:r>
      <w:r w:rsidR="008C42A5">
        <w:rPr>
          <w:rFonts w:ascii="Times New Roman" w:hAnsi="Times New Roman" w:cs="Times New Roman"/>
          <w:sz w:val="24"/>
          <w:szCs w:val="24"/>
        </w:rPr>
        <w:t>)</w:t>
      </w:r>
      <w:r w:rsidRPr="00E33836">
        <w:rPr>
          <w:rFonts w:ascii="Times New Roman" w:hAnsi="Times New Roman" w:cs="Times New Roman"/>
          <w:sz w:val="24"/>
          <w:szCs w:val="24"/>
        </w:rPr>
        <w:t xml:space="preserve"> dari seluruh harta warisan yang ditinggalkan.</w:t>
      </w:r>
    </w:p>
    <w:p w14:paraId="2EA4AF7B" w14:textId="77777777" w:rsidR="00E33836" w:rsidRPr="00E33836" w:rsidRDefault="00E33836" w:rsidP="00E33836">
      <w:pPr>
        <w:spacing w:after="0" w:line="480" w:lineRule="auto"/>
        <w:ind w:left="450" w:firstLine="630"/>
        <w:jc w:val="both"/>
        <w:rPr>
          <w:rFonts w:ascii="Times New Roman" w:hAnsi="Times New Roman" w:cs="Times New Roman"/>
          <w:sz w:val="24"/>
          <w:szCs w:val="24"/>
        </w:rPr>
      </w:pPr>
      <w:r w:rsidRPr="00E33836">
        <w:rPr>
          <w:rFonts w:ascii="Times New Roman" w:hAnsi="Times New Roman" w:cs="Times New Roman"/>
          <w:sz w:val="24"/>
          <w:szCs w:val="24"/>
        </w:rPr>
        <w:t>Dasar hukum wasiat wajibah terhadap anak angkat dalam Islam dapat ditemukan dalam Al-Quran, surat An-Nisa' ayat 33-34 yang berbunyi:</w:t>
      </w:r>
    </w:p>
    <w:p w14:paraId="7EECE064" w14:textId="77777777" w:rsidR="00E33836" w:rsidRPr="00E33836" w:rsidRDefault="00E33836" w:rsidP="00AD0A5D">
      <w:pPr>
        <w:spacing w:after="0" w:line="480" w:lineRule="auto"/>
        <w:ind w:left="1080"/>
        <w:jc w:val="both"/>
        <w:rPr>
          <w:rFonts w:ascii="Times New Roman" w:hAnsi="Times New Roman" w:cs="Times New Roman"/>
          <w:sz w:val="24"/>
          <w:szCs w:val="24"/>
        </w:rPr>
      </w:pPr>
      <w:r w:rsidRPr="00E33836">
        <w:rPr>
          <w:rFonts w:ascii="Times New Roman" w:hAnsi="Times New Roman" w:cs="Times New Roman"/>
          <w:sz w:val="24"/>
          <w:szCs w:val="24"/>
        </w:rPr>
        <w:t xml:space="preserve">"Dan orang-orang yang mendurhakai Allah dan Rasul-Nya dan melampaui batas yang dihalalkan-Nya, Allah akan memasukkannya ke dalam neraka, sedang dia kekal di dalamnya; dan bagi orang itu azab yang menghinakan. Dan orang-orang yang mati di antara kamu, serta meninggalkan isteri-isteri, </w:t>
      </w:r>
      <w:r w:rsidRPr="00E33836">
        <w:rPr>
          <w:rFonts w:ascii="Times New Roman" w:hAnsi="Times New Roman" w:cs="Times New Roman"/>
          <w:sz w:val="24"/>
          <w:szCs w:val="24"/>
        </w:rPr>
        <w:lastRenderedPageBreak/>
        <w:t>hendaklah mereka memberikan wasiat untuk isteri-isterinya, untuk memberikan nafkah kepada isteri-isterinya selama setahun penuh dan tidaklah hal itu akan menjadi dosa bagimu jika istri-istrimu itu meninggalkan rumah (setelah menerima nafkah dari kamu); dan Allah Maha Perkasa lagi Maha Bijaksana."</w:t>
      </w:r>
    </w:p>
    <w:p w14:paraId="60694CF2" w14:textId="77777777" w:rsidR="00E33836" w:rsidRPr="00E33836" w:rsidRDefault="00E33836" w:rsidP="00E33836">
      <w:pPr>
        <w:spacing w:after="0" w:line="480" w:lineRule="auto"/>
        <w:ind w:left="450" w:firstLine="630"/>
        <w:jc w:val="both"/>
        <w:rPr>
          <w:rFonts w:ascii="Times New Roman" w:hAnsi="Times New Roman" w:cs="Times New Roman"/>
          <w:sz w:val="24"/>
          <w:szCs w:val="24"/>
        </w:rPr>
      </w:pPr>
      <w:r w:rsidRPr="00E33836">
        <w:rPr>
          <w:rFonts w:ascii="Times New Roman" w:hAnsi="Times New Roman" w:cs="Times New Roman"/>
          <w:sz w:val="24"/>
          <w:szCs w:val="24"/>
        </w:rPr>
        <w:t>Dari ayat ini, dapat disimpulkan bahwa Allah mengatur tentang wasiat dalam Islam, dan seseorang diperbolehkan untuk membuat wasiat wajibah dalam batas yang ditentukan. Namun, wasiat ini hanya dapat diberikan maksimal sepertiga dari seluruh harta warisan yang ditinggalkan, dan harus diberikan kepada orang yang tidak termasuk dalam ahli waris, seperti anak angkat.</w:t>
      </w:r>
    </w:p>
    <w:p w14:paraId="42B9BA0E" w14:textId="77777777" w:rsidR="00E33836" w:rsidRPr="00E33836" w:rsidRDefault="00E33836" w:rsidP="00E33836">
      <w:pPr>
        <w:spacing w:after="0" w:line="480" w:lineRule="auto"/>
        <w:ind w:left="450" w:firstLine="630"/>
        <w:jc w:val="both"/>
        <w:rPr>
          <w:rFonts w:ascii="Times New Roman" w:hAnsi="Times New Roman" w:cs="Times New Roman"/>
          <w:sz w:val="24"/>
          <w:szCs w:val="24"/>
        </w:rPr>
      </w:pPr>
      <w:r w:rsidRPr="00E33836">
        <w:rPr>
          <w:rFonts w:ascii="Times New Roman" w:hAnsi="Times New Roman" w:cs="Times New Roman"/>
          <w:sz w:val="24"/>
          <w:szCs w:val="24"/>
        </w:rPr>
        <w:t>Dalam Islam, anak angkat tidak dianggap sebagai ahli waris, tetapi mereka dapat menerima hibah atau wasiat dari orang yang meninggal. Oleh karena itu, seseorang dapat membuat wasiat wajibah untuk anak angkatnya dalam batas maksimal sepertiga dari harta warisannya. Namun, jika wasiat tersebut melampaui batas tersebut, maka wasiat tersebut dianggap tidak sah dan harus dikoreksi.</w:t>
      </w:r>
    </w:p>
    <w:p w14:paraId="6A237244" w14:textId="2541006C" w:rsidR="00E33836" w:rsidRDefault="00E33836" w:rsidP="00E33836">
      <w:pPr>
        <w:spacing w:after="0" w:line="480" w:lineRule="auto"/>
        <w:ind w:left="450" w:firstLine="630"/>
        <w:jc w:val="both"/>
        <w:rPr>
          <w:rFonts w:ascii="Times New Roman" w:hAnsi="Times New Roman" w:cs="Times New Roman"/>
          <w:sz w:val="24"/>
          <w:szCs w:val="24"/>
        </w:rPr>
      </w:pPr>
      <w:r w:rsidRPr="00E33836">
        <w:rPr>
          <w:rFonts w:ascii="Times New Roman" w:hAnsi="Times New Roman" w:cs="Times New Roman"/>
          <w:sz w:val="24"/>
          <w:szCs w:val="24"/>
        </w:rPr>
        <w:t xml:space="preserve">Dengan demikian, dasar hukum wasiat wajibah terhadap anak angkat dalam Islam dapat ditemukan dalam Al-Quran, surat An-Nisa' ayat 33-34, serta Pasal </w:t>
      </w:r>
      <w:r w:rsidR="008B3609">
        <w:rPr>
          <w:rFonts w:ascii="Times New Roman" w:hAnsi="Times New Roman" w:cs="Times New Roman"/>
          <w:sz w:val="24"/>
          <w:szCs w:val="24"/>
        </w:rPr>
        <w:t>209</w:t>
      </w:r>
      <w:r w:rsidRPr="00E33836">
        <w:rPr>
          <w:rFonts w:ascii="Times New Roman" w:hAnsi="Times New Roman" w:cs="Times New Roman"/>
          <w:sz w:val="24"/>
          <w:szCs w:val="24"/>
        </w:rPr>
        <w:t xml:space="preserve"> ayat 2 Kompilasi Hukum Islam yang menyatakan bahwa seseorang dapat menentukan penerima warisan selain ahli waris dengan cara wasiat wajibah, asalkan tidak melampaui sepertiga dari seluruh harta warisan yang ditinggalkan</w:t>
      </w:r>
      <w:r w:rsidR="008B3609">
        <w:rPr>
          <w:rFonts w:ascii="Times New Roman" w:hAnsi="Times New Roman" w:cs="Times New Roman"/>
          <w:sz w:val="24"/>
          <w:szCs w:val="24"/>
        </w:rPr>
        <w:t>.</w:t>
      </w:r>
    </w:p>
    <w:p w14:paraId="6A78A738" w14:textId="77777777" w:rsidR="00AD0A5D" w:rsidRPr="00AD0A5D" w:rsidRDefault="00AD0A5D" w:rsidP="00AD0A5D">
      <w:pPr>
        <w:spacing w:after="0" w:line="480" w:lineRule="auto"/>
        <w:ind w:left="450" w:firstLine="630"/>
        <w:jc w:val="both"/>
        <w:rPr>
          <w:rFonts w:ascii="Times New Roman" w:hAnsi="Times New Roman" w:cs="Times New Roman"/>
          <w:sz w:val="24"/>
          <w:szCs w:val="24"/>
        </w:rPr>
      </w:pPr>
      <w:r w:rsidRPr="00AD0A5D">
        <w:rPr>
          <w:rFonts w:ascii="Times New Roman" w:hAnsi="Times New Roman" w:cs="Times New Roman"/>
          <w:sz w:val="24"/>
          <w:szCs w:val="24"/>
        </w:rPr>
        <w:t xml:space="preserve">Surat An-Nisa' ayat 33-34 dalam Al-Quran membahas mengenai hukum wasiat dalam Islam. Ayat 33 menyebutkan bahwa Allah menghukum orang yang </w:t>
      </w:r>
      <w:r w:rsidRPr="00AD0A5D">
        <w:rPr>
          <w:rFonts w:ascii="Times New Roman" w:hAnsi="Times New Roman" w:cs="Times New Roman"/>
          <w:sz w:val="24"/>
          <w:szCs w:val="24"/>
        </w:rPr>
        <w:lastRenderedPageBreak/>
        <w:t>mendurhakai-Nya dan Rasul-Nya serta melanggar batas-batas yang dihalalkan-Nya dengan azab yang menghinakan di neraka.</w:t>
      </w:r>
    </w:p>
    <w:p w14:paraId="31B408A7" w14:textId="77777777" w:rsidR="00AD0A5D" w:rsidRPr="00AD0A5D" w:rsidRDefault="00AD0A5D" w:rsidP="00AD0A5D">
      <w:pPr>
        <w:spacing w:after="0" w:line="480" w:lineRule="auto"/>
        <w:ind w:left="450" w:firstLine="630"/>
        <w:jc w:val="both"/>
        <w:rPr>
          <w:rFonts w:ascii="Times New Roman" w:hAnsi="Times New Roman" w:cs="Times New Roman"/>
          <w:sz w:val="24"/>
          <w:szCs w:val="24"/>
        </w:rPr>
      </w:pPr>
      <w:r w:rsidRPr="00AD0A5D">
        <w:rPr>
          <w:rFonts w:ascii="Times New Roman" w:hAnsi="Times New Roman" w:cs="Times New Roman"/>
          <w:sz w:val="24"/>
          <w:szCs w:val="24"/>
        </w:rPr>
        <w:t>Namun, ayat 34 memberikan ketentuan wasiat dalam Islam yang dapat digunakan untuk memberikan nafkah kepada orang yang ditinggalkan. Dalam hal ini, orang yang meninggal dan meninggalkan istri atau suami harus memberikan wasiat untuk memberikan nafkah selama satu tahun penuh. Hal ini mengindikasikan bahwa wasiat dapat digunakan untuk memberikan nafkah kepada penerima warisan selain ahli waris.</w:t>
      </w:r>
    </w:p>
    <w:p w14:paraId="62BCCB6D" w14:textId="77777777" w:rsidR="00AD0A5D" w:rsidRPr="00AD0A5D" w:rsidRDefault="00AD0A5D" w:rsidP="00AD0A5D">
      <w:pPr>
        <w:spacing w:after="0" w:line="480" w:lineRule="auto"/>
        <w:ind w:left="450" w:firstLine="630"/>
        <w:jc w:val="both"/>
        <w:rPr>
          <w:rFonts w:ascii="Times New Roman" w:hAnsi="Times New Roman" w:cs="Times New Roman"/>
          <w:sz w:val="24"/>
          <w:szCs w:val="24"/>
        </w:rPr>
      </w:pPr>
      <w:r w:rsidRPr="00AD0A5D">
        <w:rPr>
          <w:rFonts w:ascii="Times New Roman" w:hAnsi="Times New Roman" w:cs="Times New Roman"/>
          <w:sz w:val="24"/>
          <w:szCs w:val="24"/>
        </w:rPr>
        <w:t>Meskipun Al-Quran tidak secara spesifik menyebutkan anak angkat sebagai penerima warisan atau penerima wasiat, namun ayat-ayat tersebut memberikan ruang bagi seseorang untuk memberikan warisan atau wasiat kepada orang lain selain ahli waris, seperti anak angkat.</w:t>
      </w:r>
    </w:p>
    <w:p w14:paraId="7FD50FDA" w14:textId="77777777" w:rsidR="00AD0A5D" w:rsidRPr="00AD0A5D" w:rsidRDefault="00AD0A5D" w:rsidP="00AD0A5D">
      <w:pPr>
        <w:spacing w:after="0" w:line="480" w:lineRule="auto"/>
        <w:ind w:left="450" w:firstLine="630"/>
        <w:jc w:val="both"/>
        <w:rPr>
          <w:rFonts w:ascii="Times New Roman" w:hAnsi="Times New Roman" w:cs="Times New Roman"/>
          <w:sz w:val="24"/>
          <w:szCs w:val="24"/>
        </w:rPr>
      </w:pPr>
      <w:r w:rsidRPr="00AD0A5D">
        <w:rPr>
          <w:rFonts w:ascii="Times New Roman" w:hAnsi="Times New Roman" w:cs="Times New Roman"/>
          <w:sz w:val="24"/>
          <w:szCs w:val="24"/>
        </w:rPr>
        <w:t>Hal ini ditegaskan dalam Pasal 201 ayat 2 Kompilasi Hukum Islam yang memungkinkan seseorang untuk memberikan wasiat wajibah kepada orang yang bukan ahli waris, termasuk anak angkat, selama tidak melampaui sepertiga dari seluruh harta warisan yang ditinggalkan.</w:t>
      </w:r>
    </w:p>
    <w:p w14:paraId="2BCE16AE" w14:textId="35834BF2" w:rsidR="00AD0A5D" w:rsidRDefault="00AD0A5D" w:rsidP="00AD0A5D">
      <w:pPr>
        <w:spacing w:after="0" w:line="480" w:lineRule="auto"/>
        <w:ind w:left="450" w:firstLine="630"/>
        <w:jc w:val="both"/>
        <w:rPr>
          <w:rFonts w:ascii="Times New Roman" w:hAnsi="Times New Roman" w:cs="Times New Roman"/>
          <w:sz w:val="24"/>
          <w:szCs w:val="24"/>
        </w:rPr>
      </w:pPr>
      <w:r w:rsidRPr="00AD0A5D">
        <w:rPr>
          <w:rFonts w:ascii="Times New Roman" w:hAnsi="Times New Roman" w:cs="Times New Roman"/>
          <w:sz w:val="24"/>
          <w:szCs w:val="24"/>
        </w:rPr>
        <w:t>Dalam Islam, wasiat wajibah dianggap sebagai bentuk kebaikan dan keadilan, yang dapat membantu orang-orang yang membutuhkan. Namun, wasiat tersebut harus memenuhi syarat-syarat yang ditentukan oleh agama, termasuk tidak melampaui batas yang telah ditetapkan</w:t>
      </w:r>
    </w:p>
    <w:p w14:paraId="17167A96" w14:textId="6EE6EDA5" w:rsidR="00020DF5" w:rsidRPr="000E2A7D" w:rsidRDefault="00020DF5" w:rsidP="00020DF5">
      <w:pPr>
        <w:spacing w:after="0" w:line="480" w:lineRule="auto"/>
        <w:ind w:left="450" w:firstLine="630"/>
        <w:jc w:val="both"/>
        <w:rPr>
          <w:rFonts w:ascii="Times New Roman" w:hAnsi="Times New Roman" w:cs="Times New Roman"/>
          <w:sz w:val="24"/>
          <w:szCs w:val="24"/>
        </w:rPr>
      </w:pPr>
      <w:r w:rsidRPr="00FE3EC7">
        <w:rPr>
          <w:rFonts w:ascii="Times New Roman" w:hAnsi="Times New Roman" w:cs="Times New Roman"/>
          <w:bCs/>
          <w:sz w:val="24"/>
          <w:szCs w:val="24"/>
        </w:rPr>
        <w:lastRenderedPageBreak/>
        <w:t xml:space="preserve">Menurut </w:t>
      </w:r>
      <w:r w:rsidR="00FE3EC7">
        <w:rPr>
          <w:rFonts w:ascii="Times New Roman" w:hAnsi="Times New Roman" w:cs="Times New Roman"/>
          <w:bCs/>
          <w:sz w:val="24"/>
          <w:szCs w:val="24"/>
        </w:rPr>
        <w:t>analisis p</w:t>
      </w:r>
      <w:r w:rsidR="000E2A7D" w:rsidRPr="00FE3EC7">
        <w:rPr>
          <w:rFonts w:ascii="Times New Roman" w:hAnsi="Times New Roman" w:cs="Times New Roman"/>
          <w:bCs/>
          <w:sz w:val="24"/>
          <w:szCs w:val="24"/>
        </w:rPr>
        <w:t>enulis</w:t>
      </w:r>
      <w:r w:rsidR="000E2A7D" w:rsidRPr="00FE3EC7">
        <w:rPr>
          <w:rFonts w:ascii="Times New Roman" w:hAnsi="Times New Roman" w:cs="Times New Roman"/>
          <w:sz w:val="24"/>
          <w:szCs w:val="24"/>
        </w:rPr>
        <w:t xml:space="preserve"> </w:t>
      </w:r>
      <w:r w:rsidR="00FE3EC7">
        <w:rPr>
          <w:rFonts w:ascii="Times New Roman" w:hAnsi="Times New Roman" w:cs="Times New Roman"/>
          <w:sz w:val="24"/>
          <w:szCs w:val="24"/>
        </w:rPr>
        <w:t>dasar h</w:t>
      </w:r>
      <w:r w:rsidRPr="00FE3EC7">
        <w:rPr>
          <w:rFonts w:ascii="Times New Roman" w:hAnsi="Times New Roman" w:cs="Times New Roman"/>
          <w:sz w:val="24"/>
          <w:szCs w:val="24"/>
        </w:rPr>
        <w:t>ukum</w:t>
      </w:r>
      <w:r w:rsidR="00FE3EC7">
        <w:rPr>
          <w:rFonts w:ascii="Times New Roman" w:hAnsi="Times New Roman" w:cs="Times New Roman"/>
          <w:sz w:val="24"/>
          <w:szCs w:val="24"/>
        </w:rPr>
        <w:t xml:space="preserve"> wasiat wajibah terhadap anak a</w:t>
      </w:r>
      <w:r w:rsidRPr="000E2A7D">
        <w:rPr>
          <w:rFonts w:ascii="Times New Roman" w:hAnsi="Times New Roman" w:cs="Times New Roman"/>
          <w:sz w:val="24"/>
          <w:szCs w:val="24"/>
        </w:rPr>
        <w:t xml:space="preserve">ngkat dapat ditemukan dalam Pasal </w:t>
      </w:r>
      <w:r w:rsidR="00E25063">
        <w:rPr>
          <w:rFonts w:ascii="Times New Roman" w:hAnsi="Times New Roman" w:cs="Times New Roman"/>
          <w:sz w:val="24"/>
          <w:szCs w:val="24"/>
        </w:rPr>
        <w:t>209</w:t>
      </w:r>
      <w:r w:rsidRPr="000E2A7D">
        <w:rPr>
          <w:rFonts w:ascii="Times New Roman" w:hAnsi="Times New Roman" w:cs="Times New Roman"/>
          <w:sz w:val="24"/>
          <w:szCs w:val="24"/>
        </w:rPr>
        <w:t xml:space="preserve"> ayat 2 Kompilasi Hukum Islam (KHI) yang menyatakan:</w:t>
      </w:r>
    </w:p>
    <w:p w14:paraId="54699D57" w14:textId="77777777" w:rsidR="00020DF5" w:rsidRPr="00020DF5" w:rsidRDefault="00020DF5" w:rsidP="00D54C63">
      <w:pPr>
        <w:spacing w:after="0" w:line="480" w:lineRule="auto"/>
        <w:ind w:left="1080"/>
        <w:jc w:val="both"/>
        <w:rPr>
          <w:rFonts w:ascii="Times New Roman" w:hAnsi="Times New Roman" w:cs="Times New Roman"/>
          <w:sz w:val="24"/>
          <w:szCs w:val="24"/>
        </w:rPr>
      </w:pPr>
      <w:r w:rsidRPr="00020DF5">
        <w:rPr>
          <w:rFonts w:ascii="Times New Roman" w:hAnsi="Times New Roman" w:cs="Times New Roman"/>
          <w:sz w:val="24"/>
          <w:szCs w:val="24"/>
        </w:rPr>
        <w:t>"Orang yang meninggal dunia, boleh menentukan wasiat sepertiga dari harta yang ditinggalkannya, untuk diberikan kepada orang yang tidak diwarisi menurut ketentuan hukum waris Islam, tetapi wasiat tersebut tidak boleh diberikan kepada ahli waris yang telah ditentukan oleh ketentuan hukum waris Islam, dan tidak boleh pula diberikan kepada anak angkat."</w:t>
      </w:r>
    </w:p>
    <w:p w14:paraId="72C5EC11" w14:textId="77777777" w:rsidR="00020DF5" w:rsidRPr="00020DF5" w:rsidRDefault="00020DF5" w:rsidP="00020DF5">
      <w:pPr>
        <w:spacing w:after="0" w:line="480" w:lineRule="auto"/>
        <w:ind w:left="450" w:firstLine="630"/>
        <w:jc w:val="both"/>
        <w:rPr>
          <w:rFonts w:ascii="Times New Roman" w:hAnsi="Times New Roman" w:cs="Times New Roman"/>
          <w:sz w:val="24"/>
          <w:szCs w:val="24"/>
        </w:rPr>
      </w:pPr>
      <w:r w:rsidRPr="00020DF5">
        <w:rPr>
          <w:rFonts w:ascii="Times New Roman" w:hAnsi="Times New Roman" w:cs="Times New Roman"/>
          <w:sz w:val="24"/>
          <w:szCs w:val="24"/>
        </w:rPr>
        <w:t>Dari ayat tersebut, dapat disimpulkan bahwa wasiat wajibah yang diatur dalam KHI hanya dapat diberikan kepada orang yang tidak termasuk dalam ahli waris menurut ketentuan hukum waris Islam. Selain itu, anak angkat tidak termasuk dalam penerima wasiat wajibah.</w:t>
      </w:r>
    </w:p>
    <w:p w14:paraId="2DFE43BC" w14:textId="77777777" w:rsidR="00020DF5" w:rsidRPr="00020DF5" w:rsidRDefault="00020DF5" w:rsidP="00020DF5">
      <w:pPr>
        <w:spacing w:after="0" w:line="480" w:lineRule="auto"/>
        <w:ind w:left="450" w:firstLine="630"/>
        <w:jc w:val="both"/>
        <w:rPr>
          <w:rFonts w:ascii="Times New Roman" w:hAnsi="Times New Roman" w:cs="Times New Roman"/>
          <w:sz w:val="24"/>
          <w:szCs w:val="24"/>
        </w:rPr>
      </w:pPr>
      <w:r w:rsidRPr="00020DF5">
        <w:rPr>
          <w:rFonts w:ascii="Times New Roman" w:hAnsi="Times New Roman" w:cs="Times New Roman"/>
          <w:sz w:val="24"/>
          <w:szCs w:val="24"/>
        </w:rPr>
        <w:t>Hal ini berarti, seorang Muslim yang ingin memberikan harta warisnya kepada anak angkat tidak dapat melakukannya dengan menggunakan wasiat wajibah. Anak angkat dalam hukum Islam tidak memiliki hak waris yang sama dengan anak kandung atau anak sah yang diakui oleh hukum Islam, meskipun secara sosial atau secara hukum perdata telah diakui sebagai anak.</w:t>
      </w:r>
    </w:p>
    <w:p w14:paraId="0E794B02" w14:textId="77777777" w:rsidR="00020DF5" w:rsidRPr="00020DF5" w:rsidRDefault="00020DF5" w:rsidP="00020DF5">
      <w:pPr>
        <w:spacing w:after="0" w:line="480" w:lineRule="auto"/>
        <w:ind w:left="450" w:firstLine="630"/>
        <w:jc w:val="both"/>
        <w:rPr>
          <w:rFonts w:ascii="Times New Roman" w:hAnsi="Times New Roman" w:cs="Times New Roman"/>
          <w:sz w:val="24"/>
          <w:szCs w:val="24"/>
        </w:rPr>
      </w:pPr>
      <w:r w:rsidRPr="00020DF5">
        <w:rPr>
          <w:rFonts w:ascii="Times New Roman" w:hAnsi="Times New Roman" w:cs="Times New Roman"/>
          <w:sz w:val="24"/>
          <w:szCs w:val="24"/>
        </w:rPr>
        <w:t xml:space="preserve">Namun, meskipun anak angkat tidak termasuk dalam penerima wasiat wajibah, seorang Muslim masih dapat memberikan harta warisnya kepada anak angkat melalui wasiat biasa atau wasiat tidak wajibah. Wasiat biasa dapat diberikan untuk maksimum sepertiga dari harta yang ditinggalkan, sedangkan </w:t>
      </w:r>
      <w:r w:rsidRPr="00020DF5">
        <w:rPr>
          <w:rFonts w:ascii="Times New Roman" w:hAnsi="Times New Roman" w:cs="Times New Roman"/>
          <w:sz w:val="24"/>
          <w:szCs w:val="24"/>
        </w:rPr>
        <w:lastRenderedPageBreak/>
        <w:t>wasiat tidak wajibah dapat diberikan untuk jumlah yang lebih besar dari sepertiga harta.</w:t>
      </w:r>
    </w:p>
    <w:p w14:paraId="50CB2862" w14:textId="7EE7277F" w:rsidR="002C4030" w:rsidRPr="002C4030" w:rsidRDefault="00020DF5" w:rsidP="002C4030">
      <w:pPr>
        <w:spacing w:after="0" w:line="480" w:lineRule="auto"/>
        <w:ind w:left="450" w:firstLine="630"/>
        <w:jc w:val="both"/>
        <w:rPr>
          <w:rFonts w:ascii="Times New Roman" w:hAnsi="Times New Roman" w:cs="Times New Roman"/>
          <w:sz w:val="24"/>
          <w:szCs w:val="24"/>
        </w:rPr>
      </w:pPr>
      <w:r w:rsidRPr="00020DF5">
        <w:rPr>
          <w:rFonts w:ascii="Times New Roman" w:hAnsi="Times New Roman" w:cs="Times New Roman"/>
          <w:sz w:val="24"/>
          <w:szCs w:val="24"/>
        </w:rPr>
        <w:t xml:space="preserve">Dalam kesimpulannya, berdasarkan Pasal </w:t>
      </w:r>
      <w:r w:rsidR="008B3609">
        <w:rPr>
          <w:rFonts w:ascii="Times New Roman" w:hAnsi="Times New Roman" w:cs="Times New Roman"/>
          <w:sz w:val="24"/>
          <w:szCs w:val="24"/>
        </w:rPr>
        <w:t>209</w:t>
      </w:r>
      <w:r w:rsidRPr="00020DF5">
        <w:rPr>
          <w:rFonts w:ascii="Times New Roman" w:hAnsi="Times New Roman" w:cs="Times New Roman"/>
          <w:sz w:val="24"/>
          <w:szCs w:val="24"/>
        </w:rPr>
        <w:t xml:space="preserve"> ayat 2 KHI, anak angkat tidak termasuk dalam penerima wasiat wajibah. Namun, masih dimungkinkan untuk memberikan harta kepada anak angkat melalui wasiat biasa atau wasiat tidak wajibah</w:t>
      </w:r>
    </w:p>
    <w:p w14:paraId="520032F1" w14:textId="1CD91EDB" w:rsidR="00D75FD8" w:rsidRDefault="00D75FD8" w:rsidP="00D75FD8">
      <w:pPr>
        <w:pStyle w:val="ListParagraph"/>
        <w:numPr>
          <w:ilvl w:val="2"/>
          <w:numId w:val="20"/>
        </w:numPr>
        <w:spacing w:after="0" w:line="480" w:lineRule="auto"/>
        <w:jc w:val="both"/>
        <w:rPr>
          <w:rFonts w:ascii="Times New Roman" w:hAnsi="Times New Roman" w:cs="Times New Roman"/>
          <w:b/>
          <w:bCs/>
          <w:sz w:val="24"/>
          <w:szCs w:val="24"/>
        </w:rPr>
      </w:pPr>
      <w:bookmarkStart w:id="5" w:name="_Hlk129719319"/>
      <w:r w:rsidRPr="00D75FD8">
        <w:rPr>
          <w:rFonts w:ascii="Times New Roman" w:hAnsi="Times New Roman" w:cs="Times New Roman"/>
          <w:b/>
          <w:bCs/>
          <w:sz w:val="24"/>
          <w:szCs w:val="24"/>
        </w:rPr>
        <w:t>Hadits</w:t>
      </w:r>
    </w:p>
    <w:bookmarkEnd w:id="5"/>
    <w:p w14:paraId="555C1A1C" w14:textId="3967EEC4" w:rsidR="002C4030" w:rsidRPr="002C4030" w:rsidRDefault="002C4030" w:rsidP="002C4030">
      <w:pPr>
        <w:spacing w:after="0" w:line="480" w:lineRule="auto"/>
        <w:ind w:left="630" w:firstLine="630"/>
        <w:jc w:val="both"/>
        <w:rPr>
          <w:rFonts w:ascii="Times New Roman" w:hAnsi="Times New Roman" w:cs="Times New Roman"/>
          <w:sz w:val="24"/>
          <w:szCs w:val="24"/>
        </w:rPr>
      </w:pPr>
      <w:r w:rsidRPr="002C4030">
        <w:rPr>
          <w:rFonts w:ascii="Times New Roman" w:hAnsi="Times New Roman" w:cs="Times New Roman"/>
          <w:sz w:val="24"/>
          <w:szCs w:val="24"/>
        </w:rPr>
        <w:t>Hadits adalah riwayat atau catatan mengenai perkataan, perbuatan, dan pendapat Nabi Muhammad SAW serta tindakan beliau yang dipercayai sebagai contoh atau tuntunan bagi umat Islam. Hadits merupakan salah satu sumber ajaran Islam setelah Al-Quran. Hadits ditransmisikan dari generasi ke generasi melalui para ulama dan disusun dalam kitab-kitab hadits.</w:t>
      </w:r>
    </w:p>
    <w:p w14:paraId="50817693" w14:textId="633FB782" w:rsidR="002C4030" w:rsidRDefault="002C4030" w:rsidP="002C4030">
      <w:pPr>
        <w:spacing w:after="0" w:line="480" w:lineRule="auto"/>
        <w:ind w:left="630" w:firstLine="630"/>
        <w:jc w:val="both"/>
        <w:rPr>
          <w:rFonts w:ascii="Times New Roman" w:hAnsi="Times New Roman" w:cs="Times New Roman"/>
          <w:sz w:val="24"/>
          <w:szCs w:val="24"/>
        </w:rPr>
      </w:pPr>
      <w:r w:rsidRPr="002C4030">
        <w:rPr>
          <w:rFonts w:ascii="Times New Roman" w:hAnsi="Times New Roman" w:cs="Times New Roman"/>
          <w:sz w:val="24"/>
          <w:szCs w:val="24"/>
        </w:rPr>
        <w:t>Hadits juga merupakan salah satu sumber hukum Islam yang digunakan dalam menetapkan hukum syariat Islam. Hadits yang dianggap shahih (terpercaya) memiliki kekuatan hukum yang sama dengan Al-Quran. Oleh karena itu, hadits memiliki peran penting dalam memahami ajaran Islam secara keseluruhan dan memberikan panduan bagi umat Islam dalam menjalankan kehidupan sehari-hari.</w:t>
      </w:r>
    </w:p>
    <w:p w14:paraId="1D610B62" w14:textId="77777777" w:rsidR="002C4030" w:rsidRPr="002C4030" w:rsidRDefault="002C4030" w:rsidP="002C4030">
      <w:pPr>
        <w:spacing w:after="0" w:line="480" w:lineRule="auto"/>
        <w:ind w:left="630" w:firstLine="630"/>
        <w:jc w:val="both"/>
        <w:rPr>
          <w:rFonts w:ascii="Times New Roman" w:hAnsi="Times New Roman" w:cs="Times New Roman"/>
          <w:sz w:val="24"/>
          <w:szCs w:val="24"/>
        </w:rPr>
      </w:pPr>
      <w:r w:rsidRPr="002C4030">
        <w:rPr>
          <w:rFonts w:ascii="Times New Roman" w:hAnsi="Times New Roman" w:cs="Times New Roman"/>
          <w:sz w:val="24"/>
          <w:szCs w:val="24"/>
        </w:rPr>
        <w:t>Dasar Hukum Wasiat Wajibah Terhadap Anak Angkat dapat juga ditemukan dalam beberapa hadits, di antaranya adalah:</w:t>
      </w:r>
    </w:p>
    <w:p w14:paraId="446B4353" w14:textId="77777777" w:rsidR="002C4030" w:rsidRDefault="002C4030" w:rsidP="002C4030">
      <w:pPr>
        <w:numPr>
          <w:ilvl w:val="0"/>
          <w:numId w:val="23"/>
        </w:numPr>
        <w:tabs>
          <w:tab w:val="clear" w:pos="720"/>
          <w:tab w:val="num" w:pos="1440"/>
        </w:tabs>
        <w:spacing w:after="0" w:line="480" w:lineRule="auto"/>
        <w:ind w:left="1440"/>
        <w:jc w:val="both"/>
        <w:rPr>
          <w:rFonts w:ascii="Times New Roman" w:hAnsi="Times New Roman" w:cs="Times New Roman"/>
          <w:sz w:val="24"/>
          <w:szCs w:val="24"/>
        </w:rPr>
      </w:pPr>
      <w:r w:rsidRPr="002C4030">
        <w:rPr>
          <w:rFonts w:ascii="Times New Roman" w:hAnsi="Times New Roman" w:cs="Times New Roman"/>
          <w:sz w:val="24"/>
          <w:szCs w:val="24"/>
        </w:rPr>
        <w:t>Hadits Abu Hurairah yang diriwayatkan oleh Bukhari dan Muslim, yang menyatakan:</w:t>
      </w:r>
    </w:p>
    <w:p w14:paraId="3E8EE55E" w14:textId="77777777" w:rsidR="002C4030" w:rsidRDefault="002C4030" w:rsidP="002C4030">
      <w:pPr>
        <w:spacing w:after="0" w:line="480" w:lineRule="auto"/>
        <w:ind w:left="1440"/>
        <w:jc w:val="both"/>
        <w:rPr>
          <w:rFonts w:ascii="Times New Roman" w:hAnsi="Times New Roman" w:cs="Times New Roman"/>
          <w:sz w:val="24"/>
          <w:szCs w:val="24"/>
        </w:rPr>
      </w:pPr>
      <w:r w:rsidRPr="002C4030">
        <w:rPr>
          <w:rFonts w:ascii="Times New Roman" w:hAnsi="Times New Roman" w:cs="Times New Roman"/>
          <w:sz w:val="24"/>
          <w:szCs w:val="24"/>
        </w:rPr>
        <w:lastRenderedPageBreak/>
        <w:t>"Seorang laki-laki bertanya kepada Nabi tentang wasiat, maka beliau bersabda: 'Allah telah menentukan bagi setiap ahli waris bagian yang ditetapkan, dan tidak boleh diberikan wasiat bagi ahli waris. Dan wasiat wajibah hanya diperbolehkan bagi mereka yang tidak diwarisi, seperti anak yatim atau orang miskin.'"</w:t>
      </w:r>
    </w:p>
    <w:p w14:paraId="077A36C7" w14:textId="77777777" w:rsidR="002C4030" w:rsidRDefault="002C4030" w:rsidP="002C4030">
      <w:pPr>
        <w:spacing w:after="0" w:line="480" w:lineRule="auto"/>
        <w:ind w:left="1440"/>
        <w:jc w:val="both"/>
        <w:rPr>
          <w:rFonts w:ascii="Times New Roman" w:hAnsi="Times New Roman" w:cs="Times New Roman"/>
          <w:sz w:val="24"/>
          <w:szCs w:val="24"/>
        </w:rPr>
      </w:pPr>
      <w:r w:rsidRPr="002C4030">
        <w:rPr>
          <w:rFonts w:ascii="Times New Roman" w:hAnsi="Times New Roman" w:cs="Times New Roman"/>
          <w:sz w:val="24"/>
          <w:szCs w:val="24"/>
        </w:rPr>
        <w:t>Dalam hadits ini, dapat disimpulkan bahwa wasiat wajibah hanya boleh diberikan kepada orang yang tidak diwarisi menurut ketentuan hukum waris Islam, dan tidak boleh diberikan kepada ahli waris yang telah ditentukan oleh ketentuan hukum waris Islam.</w:t>
      </w:r>
    </w:p>
    <w:p w14:paraId="3023646D" w14:textId="77777777" w:rsidR="002C4030" w:rsidRDefault="002C4030" w:rsidP="002C4030">
      <w:pPr>
        <w:pStyle w:val="ListParagraph"/>
        <w:numPr>
          <w:ilvl w:val="0"/>
          <w:numId w:val="23"/>
        </w:numPr>
        <w:tabs>
          <w:tab w:val="clear" w:pos="720"/>
          <w:tab w:val="num" w:pos="1170"/>
        </w:tabs>
        <w:spacing w:after="0" w:line="480" w:lineRule="auto"/>
        <w:ind w:left="1530"/>
        <w:jc w:val="both"/>
        <w:rPr>
          <w:rFonts w:ascii="Times New Roman" w:hAnsi="Times New Roman" w:cs="Times New Roman"/>
          <w:sz w:val="24"/>
          <w:szCs w:val="24"/>
        </w:rPr>
      </w:pPr>
      <w:r w:rsidRPr="002C4030">
        <w:rPr>
          <w:rFonts w:ascii="Times New Roman" w:hAnsi="Times New Roman" w:cs="Times New Roman"/>
          <w:sz w:val="24"/>
          <w:szCs w:val="24"/>
        </w:rPr>
        <w:t>Hadits Aisyah yang diriwayatkan oleh Bukhari dan Muslim, yang menyatakan:</w:t>
      </w:r>
    </w:p>
    <w:p w14:paraId="0EB94C60" w14:textId="613E5A84" w:rsidR="002C4030" w:rsidRPr="002C4030" w:rsidRDefault="002C4030" w:rsidP="002C4030">
      <w:pPr>
        <w:pStyle w:val="ListParagraph"/>
        <w:spacing w:after="0" w:line="480" w:lineRule="auto"/>
        <w:ind w:left="1530"/>
        <w:jc w:val="both"/>
        <w:rPr>
          <w:rFonts w:ascii="Times New Roman" w:hAnsi="Times New Roman" w:cs="Times New Roman"/>
          <w:sz w:val="24"/>
          <w:szCs w:val="24"/>
        </w:rPr>
      </w:pPr>
      <w:r w:rsidRPr="002C4030">
        <w:rPr>
          <w:rFonts w:ascii="Times New Roman" w:hAnsi="Times New Roman" w:cs="Times New Roman"/>
          <w:sz w:val="24"/>
          <w:szCs w:val="24"/>
        </w:rPr>
        <w:t>"Seorang laki-laki datang kepada Nabi dan berkata: 'Wahai Rasulullah, aku memiliki seorang anak angkat yang sangat aku cintai, apakah aku boleh memberikan wasiat untuknya?' Beliau bersabda: 'Tidak.' Lalu laki-laki tersebut berkata: 'Tapi dia adalah anakku.' Nabi bersabda: 'Allah lebih tahu tentang siapa yang adalah anakmu. Sesungguhnya waris hanya dari tali persaudaraan, dan Allah menetapkan bagi setiap orang bagian yang wajib diberikan.'"</w:t>
      </w:r>
    </w:p>
    <w:p w14:paraId="75B3C5FB" w14:textId="77777777" w:rsidR="002C4030" w:rsidRPr="002C4030" w:rsidRDefault="002C4030" w:rsidP="002C4030">
      <w:pPr>
        <w:spacing w:after="0" w:line="480" w:lineRule="auto"/>
        <w:ind w:left="630" w:firstLine="630"/>
        <w:jc w:val="both"/>
        <w:rPr>
          <w:rFonts w:ascii="Times New Roman" w:hAnsi="Times New Roman" w:cs="Times New Roman"/>
          <w:sz w:val="24"/>
          <w:szCs w:val="24"/>
        </w:rPr>
      </w:pPr>
      <w:r w:rsidRPr="002C4030">
        <w:rPr>
          <w:rFonts w:ascii="Times New Roman" w:hAnsi="Times New Roman" w:cs="Times New Roman"/>
          <w:sz w:val="24"/>
          <w:szCs w:val="24"/>
        </w:rPr>
        <w:t>Dalam hadits ini, dapat disimpulkan bahwa anak angkat tidak termasuk dalam ahli waris yang berhak menerima wasiat wajibah, dan hanya dapat menerima harta melalui wasiat biasa atau wasiat tidak wajibah.</w:t>
      </w:r>
    </w:p>
    <w:p w14:paraId="0CBF167D" w14:textId="58D087B5" w:rsidR="002C4030" w:rsidRPr="00BC610F" w:rsidRDefault="002C4030" w:rsidP="002C4030">
      <w:pPr>
        <w:spacing w:after="0" w:line="480" w:lineRule="auto"/>
        <w:ind w:left="630" w:firstLine="630"/>
        <w:jc w:val="both"/>
        <w:rPr>
          <w:rFonts w:ascii="Times New Roman" w:hAnsi="Times New Roman" w:cs="Times New Roman"/>
          <w:sz w:val="24"/>
          <w:szCs w:val="24"/>
        </w:rPr>
      </w:pPr>
      <w:r w:rsidRPr="002C4030">
        <w:rPr>
          <w:rFonts w:ascii="Times New Roman" w:hAnsi="Times New Roman" w:cs="Times New Roman"/>
          <w:sz w:val="24"/>
          <w:szCs w:val="24"/>
        </w:rPr>
        <w:lastRenderedPageBreak/>
        <w:t>Dari kedua hadits tersebut, dapat disimpulkan bahwa dasar hukum wasiat wajibah terhadap anak angkat dalam hukum Islam tidak diperbolehkan. Meskipun seorang Muslim dapat memberikan harta kepada anak angkat melalui wasiat biasa atau wasiat tidak wajibah, namun anak angkat tidak memiliki hak waris yang sama dengan anak kandung atau anak sah yang diakui oleh hukum Islam.</w:t>
      </w:r>
    </w:p>
    <w:p w14:paraId="7277372A" w14:textId="1A694B76" w:rsidR="002C4030" w:rsidRPr="00BC610F" w:rsidRDefault="002C4030" w:rsidP="002C4030">
      <w:pPr>
        <w:spacing w:after="0" w:line="480" w:lineRule="auto"/>
        <w:ind w:left="630" w:firstLine="630"/>
        <w:jc w:val="both"/>
        <w:rPr>
          <w:rFonts w:ascii="Times New Roman" w:hAnsi="Times New Roman" w:cs="Times New Roman"/>
          <w:sz w:val="24"/>
          <w:szCs w:val="24"/>
        </w:rPr>
      </w:pPr>
      <w:r w:rsidRPr="00FE3EC7">
        <w:rPr>
          <w:rFonts w:ascii="Times New Roman" w:hAnsi="Times New Roman" w:cs="Times New Roman"/>
          <w:bCs/>
          <w:sz w:val="24"/>
          <w:szCs w:val="24"/>
        </w:rPr>
        <w:t>Menurut analisis penulis</w:t>
      </w:r>
      <w:r w:rsidRPr="00FE3EC7">
        <w:rPr>
          <w:rFonts w:ascii="Times New Roman" w:hAnsi="Times New Roman" w:cs="Times New Roman"/>
          <w:sz w:val="24"/>
          <w:szCs w:val="24"/>
        </w:rPr>
        <w:t xml:space="preserve"> Pasal </w:t>
      </w:r>
      <w:r w:rsidR="008B3609" w:rsidRPr="00FE3EC7">
        <w:rPr>
          <w:rFonts w:ascii="Times New Roman" w:hAnsi="Times New Roman" w:cs="Times New Roman"/>
          <w:sz w:val="24"/>
          <w:szCs w:val="24"/>
        </w:rPr>
        <w:t>209</w:t>
      </w:r>
      <w:r w:rsidRPr="00FE3EC7">
        <w:rPr>
          <w:rFonts w:ascii="Times New Roman" w:hAnsi="Times New Roman" w:cs="Times New Roman"/>
          <w:sz w:val="24"/>
          <w:szCs w:val="24"/>
        </w:rPr>
        <w:t xml:space="preserve"> Ayat 2</w:t>
      </w:r>
      <w:r w:rsidRPr="00BC610F">
        <w:rPr>
          <w:rFonts w:ascii="Times New Roman" w:hAnsi="Times New Roman" w:cs="Times New Roman"/>
          <w:sz w:val="24"/>
          <w:szCs w:val="24"/>
        </w:rPr>
        <w:t xml:space="preserve"> Kompilasi Hukum Islam menyatakan bahwa wasiat wajibah hanya dapat diberikan untuk orang-orang yang tidak diwarisi menurut ketentuan hukum waris Islam, seperti anak yatim atau orang miskin. Dalam hadits Abu Hurairah, disebutkan bahwa wasiat wajibah hanya diperbolehkan bagi mereka yang tidak diwarisi, dan tidak boleh diberikan kepada ahli waris yang telah ditentukan oleh ketentuan hukum waris Islam.</w:t>
      </w:r>
    </w:p>
    <w:p w14:paraId="628C48A2" w14:textId="77777777" w:rsidR="002C4030" w:rsidRPr="002C4030" w:rsidRDefault="002C4030" w:rsidP="002C4030">
      <w:pPr>
        <w:spacing w:after="0" w:line="480" w:lineRule="auto"/>
        <w:ind w:left="630" w:firstLine="630"/>
        <w:jc w:val="both"/>
        <w:rPr>
          <w:rFonts w:ascii="Times New Roman" w:hAnsi="Times New Roman" w:cs="Times New Roman"/>
          <w:sz w:val="24"/>
          <w:szCs w:val="24"/>
        </w:rPr>
      </w:pPr>
      <w:r w:rsidRPr="002C4030">
        <w:rPr>
          <w:rFonts w:ascii="Times New Roman" w:hAnsi="Times New Roman" w:cs="Times New Roman"/>
          <w:sz w:val="24"/>
          <w:szCs w:val="24"/>
        </w:rPr>
        <w:t>Sedangkan dalam hadits Aisyah, disebutkan bahwa anak angkat tidak termasuk dalam ahli waris yang berhak menerima wasiat wajibah, dan hanya dapat menerima harta melalui wasiat biasa atau wasiat tidak wajibah.</w:t>
      </w:r>
    </w:p>
    <w:p w14:paraId="3ACB4ACA" w14:textId="77777777" w:rsidR="002C4030" w:rsidRPr="002C4030" w:rsidRDefault="002C4030" w:rsidP="002C4030">
      <w:pPr>
        <w:spacing w:after="0" w:line="480" w:lineRule="auto"/>
        <w:ind w:left="630" w:firstLine="630"/>
        <w:jc w:val="both"/>
        <w:rPr>
          <w:rFonts w:ascii="Times New Roman" w:hAnsi="Times New Roman" w:cs="Times New Roman"/>
          <w:sz w:val="24"/>
          <w:szCs w:val="24"/>
        </w:rPr>
      </w:pPr>
      <w:r w:rsidRPr="002C4030">
        <w:rPr>
          <w:rFonts w:ascii="Times New Roman" w:hAnsi="Times New Roman" w:cs="Times New Roman"/>
          <w:sz w:val="24"/>
          <w:szCs w:val="24"/>
        </w:rPr>
        <w:t>Dari analisis kedua hadits tersebut, dapat disimpulkan bahwa dasar hukum wasiat wajibah terhadap anak angkat dalam hukum Islam tidak diperbolehkan, karena anak angkat tidak termasuk dalam ahli waris yang berhak menerima wasiat wajibah. Namun, seorang Muslim dapat memberikan harta kepada anak angkat melalui wasiat biasa atau wasiat tidak wajibah.</w:t>
      </w:r>
    </w:p>
    <w:p w14:paraId="394489F8" w14:textId="1D2B70DA" w:rsidR="002C4030" w:rsidRPr="00907AC5" w:rsidRDefault="002C4030" w:rsidP="00907AC5">
      <w:pPr>
        <w:spacing w:after="0" w:line="480" w:lineRule="auto"/>
        <w:ind w:left="630" w:firstLine="630"/>
        <w:jc w:val="both"/>
        <w:rPr>
          <w:rFonts w:ascii="Times New Roman" w:hAnsi="Times New Roman" w:cs="Times New Roman"/>
          <w:sz w:val="24"/>
          <w:szCs w:val="24"/>
        </w:rPr>
      </w:pPr>
      <w:r w:rsidRPr="002C4030">
        <w:rPr>
          <w:rFonts w:ascii="Times New Roman" w:hAnsi="Times New Roman" w:cs="Times New Roman"/>
          <w:sz w:val="24"/>
          <w:szCs w:val="24"/>
        </w:rPr>
        <w:lastRenderedPageBreak/>
        <w:t xml:space="preserve">Dengan demikian, Pasal </w:t>
      </w:r>
      <w:r w:rsidR="008B3609">
        <w:rPr>
          <w:rFonts w:ascii="Times New Roman" w:hAnsi="Times New Roman" w:cs="Times New Roman"/>
          <w:sz w:val="24"/>
          <w:szCs w:val="24"/>
        </w:rPr>
        <w:t>209</w:t>
      </w:r>
      <w:r w:rsidRPr="002C4030">
        <w:rPr>
          <w:rFonts w:ascii="Times New Roman" w:hAnsi="Times New Roman" w:cs="Times New Roman"/>
          <w:sz w:val="24"/>
          <w:szCs w:val="24"/>
        </w:rPr>
        <w:t xml:space="preserve"> Ayat 2 Kompilasi Hukum Islam dalam hadits menunjukkan bahwa wasiat wajibah hanya dapat diberikan kepada orang-orang yang tidak diwarisi menurut ketentuan hukum waris Islam, dan anak angkat tidak termasuk dalam kategori tersebut. Oleh karena itu, memberikan wasiat wajibah kepada anak angkat dalam hukum Islam tidak diperbolehkan</w:t>
      </w:r>
      <w:r w:rsidR="008B3609">
        <w:rPr>
          <w:rFonts w:ascii="Times New Roman" w:hAnsi="Times New Roman" w:cs="Times New Roman"/>
          <w:sz w:val="24"/>
          <w:szCs w:val="24"/>
        </w:rPr>
        <w:t>.</w:t>
      </w:r>
    </w:p>
    <w:p w14:paraId="6FBD79B1" w14:textId="433EE282" w:rsidR="003F5026" w:rsidRPr="00EB244F" w:rsidRDefault="00D75FD8" w:rsidP="00EB244F">
      <w:pPr>
        <w:pStyle w:val="ListParagraph"/>
        <w:numPr>
          <w:ilvl w:val="2"/>
          <w:numId w:val="20"/>
        </w:numPr>
        <w:spacing w:after="0" w:line="480" w:lineRule="auto"/>
        <w:jc w:val="both"/>
        <w:rPr>
          <w:rFonts w:ascii="Times New Roman" w:hAnsi="Times New Roman" w:cs="Times New Roman"/>
          <w:b/>
          <w:bCs/>
          <w:sz w:val="24"/>
          <w:szCs w:val="24"/>
        </w:rPr>
      </w:pPr>
      <w:bookmarkStart w:id="6" w:name="_Hlk129719358"/>
      <w:r w:rsidRPr="00D75FD8">
        <w:rPr>
          <w:rFonts w:ascii="Times New Roman" w:hAnsi="Times New Roman" w:cs="Times New Roman"/>
          <w:b/>
          <w:bCs/>
          <w:sz w:val="24"/>
          <w:szCs w:val="24"/>
        </w:rPr>
        <w:t>Kompilasi Hukum Islam</w:t>
      </w:r>
    </w:p>
    <w:bookmarkEnd w:id="6"/>
    <w:p w14:paraId="0DA991AD" w14:textId="77777777" w:rsidR="00EB244F" w:rsidRPr="00EB244F" w:rsidRDefault="00EB244F" w:rsidP="00EB244F">
      <w:pPr>
        <w:pStyle w:val="ListParagraph"/>
        <w:spacing w:line="480" w:lineRule="auto"/>
        <w:ind w:left="567" w:firstLine="567"/>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t>Kompilasi Hukum Islam adalah kumpulan hukum dan aturan yang berlaku dalam masyarakat Muslim Indonesia yang diatur oleh negara. Kompilasi Hukum Islam mencakup berbagai aspek hukum Islam, seperti hukum keluarga, waris, zakat, dan wakaf. Kompilasi Hukum Islam disusun oleh Pemerintah Indonesia berdasarkan prinsip-prinsip hukum Islam yang diakui oleh para ulama dan kebiasaan yang berkembang di masyarakat.</w:t>
      </w:r>
    </w:p>
    <w:p w14:paraId="3D4662E7" w14:textId="77777777" w:rsidR="00EB244F" w:rsidRPr="00EB244F" w:rsidRDefault="00EB244F" w:rsidP="00EB244F">
      <w:pPr>
        <w:pStyle w:val="ListParagraph"/>
        <w:spacing w:line="480" w:lineRule="auto"/>
        <w:ind w:left="567" w:firstLine="567"/>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t>Kompilasi Hukum Islam terdiri dari beberapa buku, yaitu:</w:t>
      </w:r>
    </w:p>
    <w:p w14:paraId="504D1594" w14:textId="77777777" w:rsidR="00EB244F" w:rsidRPr="00EB244F" w:rsidRDefault="00EB244F" w:rsidP="00EB244F">
      <w:pPr>
        <w:pStyle w:val="ListParagraph"/>
        <w:numPr>
          <w:ilvl w:val="0"/>
          <w:numId w:val="25"/>
        </w:numPr>
        <w:tabs>
          <w:tab w:val="clear" w:pos="720"/>
          <w:tab w:val="num" w:pos="1440"/>
        </w:tabs>
        <w:spacing w:line="480" w:lineRule="auto"/>
        <w:ind w:left="1440"/>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t>Kitab Nikah (tentang hukum perkawinan dan perceraian)</w:t>
      </w:r>
    </w:p>
    <w:p w14:paraId="3841AA8E" w14:textId="77777777" w:rsidR="00EB244F" w:rsidRPr="00EB244F" w:rsidRDefault="00EB244F" w:rsidP="00EB244F">
      <w:pPr>
        <w:pStyle w:val="ListParagraph"/>
        <w:numPr>
          <w:ilvl w:val="0"/>
          <w:numId w:val="25"/>
        </w:numPr>
        <w:tabs>
          <w:tab w:val="clear" w:pos="720"/>
          <w:tab w:val="num" w:pos="1440"/>
        </w:tabs>
        <w:spacing w:line="480" w:lineRule="auto"/>
        <w:ind w:left="1440"/>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t>Kitab Waris (tentang hukum waris)</w:t>
      </w:r>
    </w:p>
    <w:p w14:paraId="4A38D09E" w14:textId="77777777" w:rsidR="00EB244F" w:rsidRPr="00EB244F" w:rsidRDefault="00EB244F" w:rsidP="00EB244F">
      <w:pPr>
        <w:pStyle w:val="ListParagraph"/>
        <w:numPr>
          <w:ilvl w:val="0"/>
          <w:numId w:val="25"/>
        </w:numPr>
        <w:tabs>
          <w:tab w:val="clear" w:pos="720"/>
          <w:tab w:val="num" w:pos="1440"/>
        </w:tabs>
        <w:spacing w:line="480" w:lineRule="auto"/>
        <w:ind w:left="1440"/>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t>Kitab Wakaf (tentang hukum wakaf)</w:t>
      </w:r>
    </w:p>
    <w:p w14:paraId="00A81EBC" w14:textId="77777777" w:rsidR="00EB244F" w:rsidRPr="00EB244F" w:rsidRDefault="00EB244F" w:rsidP="00EB244F">
      <w:pPr>
        <w:pStyle w:val="ListParagraph"/>
        <w:numPr>
          <w:ilvl w:val="0"/>
          <w:numId w:val="25"/>
        </w:numPr>
        <w:tabs>
          <w:tab w:val="clear" w:pos="720"/>
          <w:tab w:val="num" w:pos="1440"/>
        </w:tabs>
        <w:spacing w:line="480" w:lineRule="auto"/>
        <w:ind w:left="1440"/>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t>Kitab Zakat (tentang hukum zakat)</w:t>
      </w:r>
    </w:p>
    <w:p w14:paraId="4CAFC3E6" w14:textId="77777777" w:rsidR="00EB244F" w:rsidRPr="00EB244F" w:rsidRDefault="00EB244F" w:rsidP="00EB244F">
      <w:pPr>
        <w:pStyle w:val="ListParagraph"/>
        <w:numPr>
          <w:ilvl w:val="0"/>
          <w:numId w:val="25"/>
        </w:numPr>
        <w:tabs>
          <w:tab w:val="clear" w:pos="720"/>
          <w:tab w:val="num" w:pos="1440"/>
        </w:tabs>
        <w:spacing w:line="480" w:lineRule="auto"/>
        <w:ind w:left="1440"/>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t>Kitab Kafalah (tentang hukum jaminan)</w:t>
      </w:r>
    </w:p>
    <w:p w14:paraId="0DFB31D7" w14:textId="77777777" w:rsidR="00EB244F" w:rsidRPr="00EB244F" w:rsidRDefault="00EB244F" w:rsidP="00EB244F">
      <w:pPr>
        <w:pStyle w:val="ListParagraph"/>
        <w:numPr>
          <w:ilvl w:val="0"/>
          <w:numId w:val="25"/>
        </w:numPr>
        <w:tabs>
          <w:tab w:val="clear" w:pos="720"/>
          <w:tab w:val="num" w:pos="1440"/>
        </w:tabs>
        <w:spacing w:line="480" w:lineRule="auto"/>
        <w:ind w:left="1440"/>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t>Kitab Iqrar (tentang pengakuan)</w:t>
      </w:r>
    </w:p>
    <w:p w14:paraId="78B3B787" w14:textId="77777777" w:rsidR="00EB244F" w:rsidRPr="00EB244F" w:rsidRDefault="00EB244F" w:rsidP="00EB244F">
      <w:pPr>
        <w:pStyle w:val="ListParagraph"/>
        <w:numPr>
          <w:ilvl w:val="0"/>
          <w:numId w:val="25"/>
        </w:numPr>
        <w:tabs>
          <w:tab w:val="clear" w:pos="720"/>
          <w:tab w:val="num" w:pos="1440"/>
        </w:tabs>
        <w:spacing w:line="480" w:lineRule="auto"/>
        <w:ind w:left="1440"/>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t>Kitab Syahadat (tentang saksi-saksi)</w:t>
      </w:r>
    </w:p>
    <w:p w14:paraId="2194BF9D" w14:textId="77777777" w:rsidR="00EB244F" w:rsidRPr="00EB244F" w:rsidRDefault="00EB244F" w:rsidP="00EB244F">
      <w:pPr>
        <w:pStyle w:val="ListParagraph"/>
        <w:numPr>
          <w:ilvl w:val="0"/>
          <w:numId w:val="25"/>
        </w:numPr>
        <w:tabs>
          <w:tab w:val="clear" w:pos="720"/>
          <w:tab w:val="num" w:pos="1440"/>
        </w:tabs>
        <w:spacing w:line="480" w:lineRule="auto"/>
        <w:ind w:left="1440"/>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t>Kitab Qishash (tentang hukuman qisas, hukuman yang sebanding dengan tindakan yang dilakukan)</w:t>
      </w:r>
    </w:p>
    <w:p w14:paraId="6287B064" w14:textId="54FCF27F" w:rsidR="00EB244F" w:rsidRPr="00EB244F" w:rsidRDefault="00EB244F" w:rsidP="00EB244F">
      <w:pPr>
        <w:pStyle w:val="ListParagraph"/>
        <w:numPr>
          <w:ilvl w:val="0"/>
          <w:numId w:val="25"/>
        </w:numPr>
        <w:tabs>
          <w:tab w:val="clear" w:pos="720"/>
          <w:tab w:val="num" w:pos="1440"/>
        </w:tabs>
        <w:spacing w:line="480" w:lineRule="auto"/>
        <w:ind w:left="1440"/>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lastRenderedPageBreak/>
        <w:t>Kitab Ta'zir (tentang hukuman ta'zir, hukuman yang disesuaikan dengan tindakan yang dilakukan tetapi tidak diatur dalam hukum Islam).</w:t>
      </w:r>
      <w:r w:rsidR="00C646C0">
        <w:rPr>
          <w:rStyle w:val="FootnoteReference"/>
          <w:rFonts w:ascii="Times New Roman" w:hAnsi="Times New Roman" w:cs="Times New Roman"/>
          <w:sz w:val="24"/>
          <w:szCs w:val="24"/>
          <w:lang w:val="en-US"/>
        </w:rPr>
        <w:footnoteReference w:id="26"/>
      </w:r>
    </w:p>
    <w:p w14:paraId="0A86DBAD" w14:textId="4E9712C4" w:rsidR="00EB244F" w:rsidRDefault="00EB244F" w:rsidP="00EB244F">
      <w:pPr>
        <w:pStyle w:val="ListParagraph"/>
        <w:spacing w:line="480" w:lineRule="auto"/>
        <w:ind w:left="567" w:firstLine="567"/>
        <w:jc w:val="both"/>
        <w:rPr>
          <w:rFonts w:ascii="Times New Roman" w:hAnsi="Times New Roman" w:cs="Times New Roman"/>
          <w:sz w:val="24"/>
          <w:szCs w:val="24"/>
          <w:lang w:val="en-US"/>
        </w:rPr>
      </w:pPr>
      <w:r w:rsidRPr="00EB244F">
        <w:rPr>
          <w:rFonts w:ascii="Times New Roman" w:hAnsi="Times New Roman" w:cs="Times New Roman"/>
          <w:sz w:val="24"/>
          <w:szCs w:val="24"/>
          <w:lang w:val="en-US"/>
        </w:rPr>
        <w:t>Kompilasi Hukum Islam disusun untuk memberikan panduan dan aturan yang jelas bagi masyarakat Muslim Indonesia dalam menjalankan kehidupan sehari-hari sesuai dengan ajaran Islam. Kompilasi Hukum Islam juga bertujuan untuk menjaga harmoni dan keadilan di dalam masyarakat Muslim Indonesia. Oleh karena itu, Kompilasi Hukum Islam sangat penting dalam menjaga kestabilan dan ketertiban dalam masyarakat Muslim Indonesia</w:t>
      </w:r>
    </w:p>
    <w:p w14:paraId="16004CA0" w14:textId="77777777" w:rsidR="00A22446" w:rsidRPr="00A22446" w:rsidRDefault="00A22446" w:rsidP="00A22446">
      <w:pPr>
        <w:pStyle w:val="ListParagraph"/>
        <w:spacing w:line="480" w:lineRule="auto"/>
        <w:ind w:left="567" w:firstLine="567"/>
        <w:jc w:val="both"/>
        <w:rPr>
          <w:rFonts w:ascii="Times New Roman" w:hAnsi="Times New Roman" w:cs="Times New Roman"/>
          <w:sz w:val="24"/>
          <w:szCs w:val="24"/>
        </w:rPr>
      </w:pPr>
      <w:r w:rsidRPr="00A22446">
        <w:rPr>
          <w:rFonts w:ascii="Times New Roman" w:hAnsi="Times New Roman" w:cs="Times New Roman"/>
          <w:sz w:val="24"/>
          <w:szCs w:val="24"/>
        </w:rPr>
        <w:t>Pasal 161 ayat (1) Kompilasi Hukum Islam (KHI) menyatakan bahwa seorang muslim yang meninggal harus meninggalkan wasiat yang wajib bagi anak angkatnya yang telah diberi nafkah selama kurang lebih satu tahun.</w:t>
      </w:r>
    </w:p>
    <w:p w14:paraId="24884EB3" w14:textId="77777777" w:rsidR="00A22446" w:rsidRPr="00A22446" w:rsidRDefault="00A22446" w:rsidP="00A22446">
      <w:pPr>
        <w:pStyle w:val="ListParagraph"/>
        <w:spacing w:line="480" w:lineRule="auto"/>
        <w:ind w:left="567" w:firstLine="567"/>
        <w:jc w:val="both"/>
        <w:rPr>
          <w:rFonts w:ascii="Times New Roman" w:hAnsi="Times New Roman" w:cs="Times New Roman"/>
          <w:sz w:val="24"/>
          <w:szCs w:val="24"/>
        </w:rPr>
      </w:pPr>
      <w:r w:rsidRPr="00A22446">
        <w:rPr>
          <w:rFonts w:ascii="Times New Roman" w:hAnsi="Times New Roman" w:cs="Times New Roman"/>
          <w:sz w:val="24"/>
          <w:szCs w:val="24"/>
        </w:rPr>
        <w:t>Dalam konteks ini, "anak angkat" merujuk pada anak yang diadopsi secara hukum oleh seorang muslim. Dalam Islam, adopsi tidak dianjurkan karena menimbulkan kebingungan dalam hal keturunan dan hak waris. Namun, jika seorang muslim memilih untuk mengadopsi anak, dia dapat memberikan nafkah dan perlindungan kepada anak tersebut, dan dalam kasus ini, dia juga dapat meninggalkan wasiat wajibah kepada anak angkatnya.</w:t>
      </w:r>
    </w:p>
    <w:p w14:paraId="1C3FE1D3" w14:textId="77777777" w:rsidR="00A22446" w:rsidRPr="00A22446" w:rsidRDefault="00A22446" w:rsidP="00A22446">
      <w:pPr>
        <w:pStyle w:val="ListParagraph"/>
        <w:spacing w:line="480" w:lineRule="auto"/>
        <w:ind w:left="567" w:firstLine="567"/>
        <w:jc w:val="both"/>
        <w:rPr>
          <w:rFonts w:ascii="Times New Roman" w:hAnsi="Times New Roman" w:cs="Times New Roman"/>
          <w:sz w:val="24"/>
          <w:szCs w:val="24"/>
        </w:rPr>
      </w:pPr>
      <w:r w:rsidRPr="00A22446">
        <w:rPr>
          <w:rFonts w:ascii="Times New Roman" w:hAnsi="Times New Roman" w:cs="Times New Roman"/>
          <w:sz w:val="24"/>
          <w:szCs w:val="24"/>
        </w:rPr>
        <w:t xml:space="preserve">Wasiat wajibah adalah wasiat yang dibuat oleh seseorang yang meninggal dunia, dan harus dipenuhi oleh ahli warisnya. Dalam hal ini, jika seseorang meninggalkan anak angkat yang telah diberi nafkah selama kurang lebih satu </w:t>
      </w:r>
      <w:r w:rsidRPr="00A22446">
        <w:rPr>
          <w:rFonts w:ascii="Times New Roman" w:hAnsi="Times New Roman" w:cs="Times New Roman"/>
          <w:sz w:val="24"/>
          <w:szCs w:val="24"/>
        </w:rPr>
        <w:lastRenderedPageBreak/>
        <w:t>tahun, maka dia harus meninggalkan wasiat wajibah untuk anak tersebut. Wasiat tersebut harus dipenuhi oleh ahli waris, termasuk anak kandung dan anak angkat, sebelum mereka dapat membagi warisan yang ditinggalkan oleh orang yang meninggal.</w:t>
      </w:r>
    </w:p>
    <w:p w14:paraId="59C7295A" w14:textId="64207347" w:rsidR="00A22446" w:rsidRDefault="00A22446" w:rsidP="00A22446">
      <w:pPr>
        <w:pStyle w:val="ListParagraph"/>
        <w:spacing w:line="480" w:lineRule="auto"/>
        <w:ind w:left="567" w:firstLine="567"/>
        <w:jc w:val="both"/>
        <w:rPr>
          <w:rFonts w:ascii="Times New Roman" w:hAnsi="Times New Roman" w:cs="Times New Roman"/>
          <w:sz w:val="24"/>
          <w:szCs w:val="24"/>
        </w:rPr>
      </w:pPr>
      <w:r w:rsidRPr="00A22446">
        <w:rPr>
          <w:rFonts w:ascii="Times New Roman" w:hAnsi="Times New Roman" w:cs="Times New Roman"/>
          <w:sz w:val="24"/>
          <w:szCs w:val="24"/>
        </w:rPr>
        <w:t>Dasar hukum wasiat wajibah terhadap anak angkat dapat ditemukan dalam ajaran Islam dan diatur dalam Pasal 161 ayat (1) Kompilasi Hukum Islam (KHI). Tujuannya adalah untuk melindungi hak-hak anak angkat dan memberikan kepastian hukum bagi ahli waris untuk membagi warisan dengan adil dan sesuai dengan ketentuan syariah</w:t>
      </w:r>
    </w:p>
    <w:p w14:paraId="42FF7FE3" w14:textId="77777777" w:rsidR="004A4024" w:rsidRPr="004A4024" w:rsidRDefault="004A4024" w:rsidP="004A4024">
      <w:pPr>
        <w:pStyle w:val="ListParagraph"/>
        <w:spacing w:line="480" w:lineRule="auto"/>
        <w:ind w:left="567" w:firstLine="567"/>
        <w:jc w:val="both"/>
        <w:rPr>
          <w:rFonts w:ascii="Times New Roman" w:hAnsi="Times New Roman" w:cs="Times New Roman"/>
          <w:sz w:val="24"/>
          <w:szCs w:val="24"/>
          <w:lang w:val="en-US"/>
        </w:rPr>
      </w:pPr>
      <w:r w:rsidRPr="004A4024">
        <w:rPr>
          <w:rFonts w:ascii="Times New Roman" w:hAnsi="Times New Roman" w:cs="Times New Roman"/>
          <w:sz w:val="24"/>
          <w:szCs w:val="24"/>
          <w:lang w:val="en-US"/>
        </w:rPr>
        <w:t>Wasiat wajibah terhadap anak angkat dapat ditemukan dalam Pasal 161 ayat (1) KHI yang menyatakan bahwa pewasiat diperbolehkan untuk membuat wasiat wajibah sebesar sepertiga dari harta waris yang akan dibagikan kepada ahli waris yang memiliki hak. Dalam hal ini, anak angkat dianggap sebagai ahli waris yang memiliki hak, sehingga berhak mendapatkan bagian dari wasiat tersebut.</w:t>
      </w:r>
    </w:p>
    <w:p w14:paraId="5EDA06B2" w14:textId="77777777" w:rsidR="004A4024" w:rsidRPr="004A4024" w:rsidRDefault="004A4024" w:rsidP="004A4024">
      <w:pPr>
        <w:pStyle w:val="ListParagraph"/>
        <w:spacing w:line="480" w:lineRule="auto"/>
        <w:ind w:left="567" w:firstLine="567"/>
        <w:jc w:val="both"/>
        <w:rPr>
          <w:rFonts w:ascii="Times New Roman" w:hAnsi="Times New Roman" w:cs="Times New Roman"/>
          <w:sz w:val="24"/>
          <w:szCs w:val="24"/>
          <w:lang w:val="en-US"/>
        </w:rPr>
      </w:pPr>
      <w:r w:rsidRPr="004A4024">
        <w:rPr>
          <w:rFonts w:ascii="Times New Roman" w:hAnsi="Times New Roman" w:cs="Times New Roman"/>
          <w:sz w:val="24"/>
          <w:szCs w:val="24"/>
          <w:lang w:val="en-US"/>
        </w:rPr>
        <w:t>Namun demikian, jika pewasiat ingin memberikan lebih dari sepertiga dari harta warisnya kepada anak angkatnya, maka pewasiat harus mendapatkan persetujuan dari ahli waris yang memiliki hak, seperti suami atau istri, anak kandung, orang tua, atau saudara kandung.</w:t>
      </w:r>
    </w:p>
    <w:p w14:paraId="6D3FD5B2" w14:textId="77777777" w:rsidR="004A4024" w:rsidRPr="004A4024" w:rsidRDefault="004A4024" w:rsidP="004A4024">
      <w:pPr>
        <w:pStyle w:val="ListParagraph"/>
        <w:spacing w:line="480" w:lineRule="auto"/>
        <w:ind w:left="567" w:firstLine="567"/>
        <w:jc w:val="both"/>
        <w:rPr>
          <w:rFonts w:ascii="Times New Roman" w:hAnsi="Times New Roman" w:cs="Times New Roman"/>
          <w:sz w:val="24"/>
          <w:szCs w:val="24"/>
          <w:lang w:val="en-US"/>
        </w:rPr>
      </w:pPr>
      <w:r w:rsidRPr="004A4024">
        <w:rPr>
          <w:rFonts w:ascii="Times New Roman" w:hAnsi="Times New Roman" w:cs="Times New Roman"/>
          <w:sz w:val="24"/>
          <w:szCs w:val="24"/>
          <w:lang w:val="en-US"/>
        </w:rPr>
        <w:t xml:space="preserve">Dalam hal ini, dapat disimpulkan bahwa dasar hukum wasiat wajibah terhadap anak angkat dapat ditemukan dalam Pasal 161 ayat (1) Kompilasi Hukum Islam (KHI). Wasiat wajibah tersebut diperbolehkan sebesar sepertiga </w:t>
      </w:r>
      <w:r w:rsidRPr="004A4024">
        <w:rPr>
          <w:rFonts w:ascii="Times New Roman" w:hAnsi="Times New Roman" w:cs="Times New Roman"/>
          <w:sz w:val="24"/>
          <w:szCs w:val="24"/>
          <w:lang w:val="en-US"/>
        </w:rPr>
        <w:lastRenderedPageBreak/>
        <w:t>dari harta waris yang akan dibagikan kepada ahli waris yang memiliki hak, termasuk anak angkat. Namun, jika pewasiat ingin memberikan lebih dari sepertiga dari harta warisnya kepada anak angkatnya, maka harus mendapatkan persetujuan dari ahli waris yang memiliki hak.</w:t>
      </w:r>
    </w:p>
    <w:p w14:paraId="1F263958"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7FADFAD1"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424F9CAB"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689E423C"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6DA8ECF5"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40EC4CD9"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558A6910"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6709A07F"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1625DF9A"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03FC40C5"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5807453D"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2EAEAA4A"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718D6FF6"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468328FE"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16AE9E9D"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73ED7007"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62268B60"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3CE1FE98" w14:textId="77777777" w:rsidR="00907AC5" w:rsidRDefault="00907AC5" w:rsidP="00D574E9">
      <w:pPr>
        <w:pStyle w:val="ListParagraph"/>
        <w:spacing w:line="480" w:lineRule="auto"/>
        <w:ind w:left="567" w:hanging="567"/>
        <w:jc w:val="center"/>
        <w:rPr>
          <w:rFonts w:ascii="Times New Roman" w:hAnsi="Times New Roman" w:cs="Times New Roman"/>
          <w:b/>
          <w:bCs/>
          <w:sz w:val="24"/>
          <w:szCs w:val="24"/>
          <w:lang w:val="en-US"/>
        </w:rPr>
      </w:pPr>
    </w:p>
    <w:p w14:paraId="4BF349F4" w14:textId="7BBDD6AF" w:rsidR="004A4024" w:rsidRPr="00D574E9" w:rsidRDefault="00D574E9" w:rsidP="00D574E9">
      <w:pPr>
        <w:pStyle w:val="ListParagraph"/>
        <w:spacing w:line="480" w:lineRule="auto"/>
        <w:ind w:left="567" w:hanging="567"/>
        <w:jc w:val="center"/>
        <w:rPr>
          <w:rFonts w:ascii="Times New Roman" w:hAnsi="Times New Roman" w:cs="Times New Roman"/>
          <w:b/>
          <w:bCs/>
          <w:sz w:val="24"/>
          <w:szCs w:val="24"/>
          <w:lang w:val="en-US"/>
        </w:rPr>
      </w:pPr>
      <w:r w:rsidRPr="00D574E9">
        <w:rPr>
          <w:rFonts w:ascii="Times New Roman" w:hAnsi="Times New Roman" w:cs="Times New Roman"/>
          <w:b/>
          <w:bCs/>
          <w:sz w:val="24"/>
          <w:szCs w:val="24"/>
          <w:lang w:val="en-US"/>
        </w:rPr>
        <w:lastRenderedPageBreak/>
        <w:t>BAB V</w:t>
      </w:r>
    </w:p>
    <w:p w14:paraId="7F5551EE" w14:textId="1B6280B5" w:rsidR="00D574E9" w:rsidRDefault="00D574E9" w:rsidP="00D574E9">
      <w:pPr>
        <w:pStyle w:val="ListParagraph"/>
        <w:spacing w:line="480" w:lineRule="auto"/>
        <w:ind w:left="567" w:hanging="567"/>
        <w:jc w:val="center"/>
        <w:rPr>
          <w:rFonts w:ascii="Times New Roman" w:hAnsi="Times New Roman" w:cs="Times New Roman"/>
          <w:b/>
          <w:bCs/>
          <w:sz w:val="24"/>
          <w:szCs w:val="24"/>
          <w:lang w:val="en-US"/>
        </w:rPr>
      </w:pPr>
      <w:r w:rsidRPr="00D574E9">
        <w:rPr>
          <w:rFonts w:ascii="Times New Roman" w:hAnsi="Times New Roman" w:cs="Times New Roman"/>
          <w:b/>
          <w:bCs/>
          <w:sz w:val="24"/>
          <w:szCs w:val="24"/>
          <w:lang w:val="en-US"/>
        </w:rPr>
        <w:t>PENUTUP</w:t>
      </w:r>
    </w:p>
    <w:p w14:paraId="667134C5" w14:textId="6D202A3C" w:rsidR="00D574E9" w:rsidRPr="00A22446" w:rsidRDefault="00D574E9" w:rsidP="00ED3844">
      <w:pPr>
        <w:pStyle w:val="ListParagraph"/>
        <w:numPr>
          <w:ilvl w:val="1"/>
          <w:numId w:val="2"/>
        </w:numPr>
        <w:spacing w:line="480" w:lineRule="auto"/>
        <w:ind w:left="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Kesimpulan </w:t>
      </w:r>
    </w:p>
    <w:p w14:paraId="09602F97" w14:textId="43012462" w:rsidR="00ED3844" w:rsidRDefault="00ED3844" w:rsidP="00ED3844">
      <w:pPr>
        <w:pStyle w:val="ListParagraph"/>
        <w:numPr>
          <w:ilvl w:val="0"/>
          <w:numId w:val="26"/>
        </w:numPr>
        <w:spacing w:line="480" w:lineRule="auto"/>
        <w:jc w:val="both"/>
        <w:rPr>
          <w:rFonts w:ascii="Times New Roman" w:hAnsi="Times New Roman" w:cs="Times New Roman"/>
          <w:sz w:val="24"/>
          <w:szCs w:val="24"/>
        </w:rPr>
      </w:pPr>
      <w:bookmarkStart w:id="7" w:name="_Hlk129718577"/>
      <w:r w:rsidRPr="00ED3844">
        <w:rPr>
          <w:rFonts w:ascii="Times New Roman" w:hAnsi="Times New Roman" w:cs="Times New Roman"/>
          <w:sz w:val="24"/>
          <w:szCs w:val="24"/>
        </w:rPr>
        <w:t xml:space="preserve">Berdasarkan Pasal </w:t>
      </w:r>
      <w:r w:rsidR="008B3609">
        <w:rPr>
          <w:rFonts w:ascii="Times New Roman" w:hAnsi="Times New Roman" w:cs="Times New Roman"/>
          <w:sz w:val="24"/>
          <w:szCs w:val="24"/>
          <w:lang w:val="en-US"/>
        </w:rPr>
        <w:t>209</w:t>
      </w:r>
      <w:r w:rsidRPr="00ED3844">
        <w:rPr>
          <w:rFonts w:ascii="Times New Roman" w:hAnsi="Times New Roman" w:cs="Times New Roman"/>
          <w:sz w:val="24"/>
          <w:szCs w:val="24"/>
        </w:rPr>
        <w:t xml:space="preserve"> ayat 2 Kompilasi Hukum Islam, seorang penulis wasiat dapat memberikan wasiat wajibah kepada anak angkatnya yang telah sah diadopsi sesuai dengan syarat-syarat yang ditentukan dalam hukum Islam</w:t>
      </w:r>
      <w:r>
        <w:rPr>
          <w:rFonts w:ascii="Times New Roman" w:hAnsi="Times New Roman" w:cs="Times New Roman"/>
          <w:sz w:val="24"/>
          <w:szCs w:val="24"/>
          <w:lang w:val="en-US"/>
        </w:rPr>
        <w:t xml:space="preserve">, </w:t>
      </w:r>
      <w:r w:rsidRPr="00ED3844">
        <w:rPr>
          <w:rFonts w:ascii="Times New Roman" w:hAnsi="Times New Roman" w:cs="Times New Roman"/>
          <w:sz w:val="24"/>
          <w:szCs w:val="24"/>
        </w:rPr>
        <w:t>Dalam kesimpulannya, penulis wasiat dapat memberikan wasiat wajibah kepada anak angkat yang telah sah diadopsi sesuai dengan syarat-syarat yang ditentukan dalam hukum Islam. Anak angkat juga memiliki hak yang sama dengan anak kandung dalam menerima bagian wasiat wajibah, tetapi bagian warisan anak angkat akan dihitung berdasarkan jumlah harta yang tersisa setelah pembagian warisan kepada anak kandung.</w:t>
      </w:r>
    </w:p>
    <w:p w14:paraId="10DE16B9" w14:textId="5B9A1674" w:rsidR="00916A64" w:rsidRPr="00527BB4" w:rsidRDefault="00916A64" w:rsidP="00527BB4">
      <w:pPr>
        <w:pStyle w:val="ListParagraph"/>
        <w:numPr>
          <w:ilvl w:val="0"/>
          <w:numId w:val="26"/>
        </w:numPr>
        <w:spacing w:line="480" w:lineRule="auto"/>
        <w:jc w:val="both"/>
        <w:rPr>
          <w:rFonts w:ascii="Times New Roman" w:hAnsi="Times New Roman" w:cs="Times New Roman"/>
          <w:sz w:val="24"/>
          <w:szCs w:val="24"/>
        </w:rPr>
      </w:pPr>
      <w:r w:rsidRPr="00916A64">
        <w:rPr>
          <w:rFonts w:ascii="Times New Roman" w:hAnsi="Times New Roman" w:cs="Times New Roman"/>
          <w:sz w:val="24"/>
          <w:szCs w:val="24"/>
        </w:rPr>
        <w:t xml:space="preserve">Dasar hukum wasiat wajibah terhadap anak angkat yang diatur dalam Pasal </w:t>
      </w:r>
      <w:r w:rsidR="008B3609">
        <w:rPr>
          <w:rFonts w:ascii="Times New Roman" w:hAnsi="Times New Roman" w:cs="Times New Roman"/>
          <w:sz w:val="24"/>
          <w:szCs w:val="24"/>
          <w:lang w:val="en-US"/>
        </w:rPr>
        <w:t>209</w:t>
      </w:r>
      <w:r w:rsidRPr="00916A64">
        <w:rPr>
          <w:rFonts w:ascii="Times New Roman" w:hAnsi="Times New Roman" w:cs="Times New Roman"/>
          <w:sz w:val="24"/>
          <w:szCs w:val="24"/>
        </w:rPr>
        <w:t xml:space="preserve"> ayat 2 Kompilasi Hukum Islam didasarkan pada beberapa sumber hukum Islam, antara lain:</w:t>
      </w:r>
      <w:r>
        <w:rPr>
          <w:rFonts w:ascii="Times New Roman" w:hAnsi="Times New Roman" w:cs="Times New Roman"/>
          <w:sz w:val="24"/>
          <w:szCs w:val="24"/>
          <w:lang w:val="en-US"/>
        </w:rPr>
        <w:t xml:space="preserve"> </w:t>
      </w:r>
      <w:r w:rsidRPr="00916A64">
        <w:rPr>
          <w:rFonts w:ascii="Times New Roman" w:hAnsi="Times New Roman" w:cs="Times New Roman"/>
          <w:sz w:val="24"/>
          <w:szCs w:val="24"/>
        </w:rPr>
        <w:t>Al Quran: Ayat-ayat dalam Al Quran menyatakan bahwa setiap orang harus memperhatikan nasib anak yatim dan orang yang lemah dalam masyarakat. Hadits: Hadits-hadits Nabi Muhammad SAW mengenai perawatan terhadap anak yatim juga menjadi dasar hukum bagi wasiat wajibah. Kompilasi Hukum Islam</w:t>
      </w:r>
      <w:r w:rsidR="00527BB4">
        <w:rPr>
          <w:rFonts w:ascii="Times New Roman" w:hAnsi="Times New Roman" w:cs="Times New Roman"/>
          <w:sz w:val="24"/>
          <w:szCs w:val="24"/>
          <w:lang w:val="en-US"/>
        </w:rPr>
        <w:t xml:space="preserve"> </w:t>
      </w:r>
      <w:r w:rsidRPr="00527BB4">
        <w:rPr>
          <w:rFonts w:ascii="Times New Roman" w:hAnsi="Times New Roman" w:cs="Times New Roman"/>
          <w:sz w:val="24"/>
          <w:szCs w:val="24"/>
        </w:rPr>
        <w:t>Dengan demikian, dasar hukum wasiat wajibah terhadap anak angkat adalah Al Quran, Hadits, dan Kompilasi Hukum Islam.</w:t>
      </w:r>
    </w:p>
    <w:bookmarkEnd w:id="7"/>
    <w:p w14:paraId="2B5285F6" w14:textId="79DC9F2A" w:rsidR="00916A64" w:rsidRDefault="00916A64" w:rsidP="00527BB4">
      <w:pPr>
        <w:pStyle w:val="ListParagraph"/>
        <w:spacing w:line="480" w:lineRule="auto"/>
        <w:jc w:val="both"/>
        <w:rPr>
          <w:rFonts w:ascii="Times New Roman" w:hAnsi="Times New Roman" w:cs="Times New Roman"/>
          <w:sz w:val="24"/>
          <w:szCs w:val="24"/>
        </w:rPr>
      </w:pPr>
    </w:p>
    <w:p w14:paraId="1FD303E6" w14:textId="77777777" w:rsidR="00F74B84" w:rsidRPr="00ED3844" w:rsidRDefault="00F74B84" w:rsidP="00527BB4">
      <w:pPr>
        <w:pStyle w:val="ListParagraph"/>
        <w:spacing w:line="480" w:lineRule="auto"/>
        <w:jc w:val="both"/>
        <w:rPr>
          <w:rFonts w:ascii="Times New Roman" w:hAnsi="Times New Roman" w:cs="Times New Roman"/>
          <w:sz w:val="24"/>
          <w:szCs w:val="24"/>
        </w:rPr>
      </w:pPr>
    </w:p>
    <w:p w14:paraId="5630F303" w14:textId="64E16E26" w:rsidR="00C93E8A" w:rsidRPr="00F74B84" w:rsidRDefault="00F74B84" w:rsidP="00F74B84">
      <w:pPr>
        <w:pStyle w:val="ListParagraph"/>
        <w:numPr>
          <w:ilvl w:val="1"/>
          <w:numId w:val="2"/>
        </w:numPr>
        <w:spacing w:line="480" w:lineRule="auto"/>
        <w:ind w:left="720"/>
        <w:jc w:val="both"/>
        <w:rPr>
          <w:rFonts w:ascii="Times New Roman" w:hAnsi="Times New Roman" w:cs="Times New Roman"/>
          <w:b/>
          <w:bCs/>
          <w:sz w:val="24"/>
          <w:szCs w:val="24"/>
          <w:lang w:val="en-US"/>
        </w:rPr>
      </w:pPr>
      <w:r w:rsidRPr="00F74B84">
        <w:rPr>
          <w:rFonts w:ascii="Times New Roman" w:hAnsi="Times New Roman" w:cs="Times New Roman"/>
          <w:b/>
          <w:bCs/>
          <w:sz w:val="24"/>
          <w:szCs w:val="24"/>
          <w:lang w:val="en-US"/>
        </w:rPr>
        <w:lastRenderedPageBreak/>
        <w:t xml:space="preserve">Saran </w:t>
      </w:r>
    </w:p>
    <w:p w14:paraId="7D47D428" w14:textId="0A0F4506" w:rsidR="005F7E3A" w:rsidRDefault="005F7E3A" w:rsidP="005F7E3A">
      <w:pPr>
        <w:pStyle w:val="ListParagraph"/>
        <w:numPr>
          <w:ilvl w:val="0"/>
          <w:numId w:val="27"/>
        </w:numPr>
        <w:spacing w:line="480" w:lineRule="auto"/>
        <w:jc w:val="both"/>
        <w:rPr>
          <w:rFonts w:ascii="Times New Roman" w:hAnsi="Times New Roman" w:cs="Times New Roman"/>
          <w:sz w:val="24"/>
          <w:szCs w:val="24"/>
        </w:rPr>
      </w:pPr>
      <w:r w:rsidRPr="005F7E3A">
        <w:rPr>
          <w:rFonts w:ascii="Times New Roman" w:hAnsi="Times New Roman" w:cs="Times New Roman"/>
          <w:sz w:val="24"/>
          <w:szCs w:val="24"/>
        </w:rPr>
        <w:t xml:space="preserve">Mengacu pada Kompilasi Hukum Islam: Pasal </w:t>
      </w:r>
      <w:r w:rsidR="008B3609">
        <w:rPr>
          <w:rFonts w:ascii="Times New Roman" w:hAnsi="Times New Roman" w:cs="Times New Roman"/>
          <w:sz w:val="24"/>
          <w:szCs w:val="24"/>
          <w:lang w:val="en-US"/>
        </w:rPr>
        <w:t>209</w:t>
      </w:r>
      <w:r w:rsidRPr="005F7E3A">
        <w:rPr>
          <w:rFonts w:ascii="Times New Roman" w:hAnsi="Times New Roman" w:cs="Times New Roman"/>
          <w:sz w:val="24"/>
          <w:szCs w:val="24"/>
        </w:rPr>
        <w:t xml:space="preserve"> ayat 2 Kompilasi Hukum Islam menyatakan bahwa anak angkat memiliki hak menerima wasiat wajibah seperti anak kandung. Oleh karena itu, saran dasar hukum yang pertama adalah mengacu pada Kompilasi Hukum Islam sebagai dasar hukum untuk memberikan wasiat wajibah kepada anak angkat</w:t>
      </w:r>
      <w:r>
        <w:rPr>
          <w:rFonts w:ascii="Times New Roman" w:hAnsi="Times New Roman" w:cs="Times New Roman"/>
          <w:sz w:val="24"/>
          <w:szCs w:val="24"/>
          <w:lang w:val="en-US"/>
        </w:rPr>
        <w:t xml:space="preserve"> dan </w:t>
      </w:r>
      <w:r w:rsidRPr="005F7E3A">
        <w:rPr>
          <w:rFonts w:ascii="Times New Roman" w:hAnsi="Times New Roman" w:cs="Times New Roman"/>
          <w:sz w:val="24"/>
          <w:szCs w:val="24"/>
        </w:rPr>
        <w:t>Mempertimbangkan kepentingan anak kandung: Walaupun anak angkat memiliki hak yang sama dengan anak kandung dalam menerima wasiat wajibah, namun sebagai orang tua yang memiliki kewajiban memberikan nafkah dan perlindungan kepada anak kandung, perlu dipertimbangkan kepentingan anak kandung dalam memberikan wasiat wajibah kepada anak angkat.</w:t>
      </w:r>
    </w:p>
    <w:p w14:paraId="0F642CCD" w14:textId="4E9B99C6" w:rsidR="00C93E8A" w:rsidRDefault="005F7E3A" w:rsidP="00C93E8A">
      <w:pPr>
        <w:pStyle w:val="ListParagraph"/>
        <w:numPr>
          <w:ilvl w:val="0"/>
          <w:numId w:val="27"/>
        </w:numPr>
        <w:spacing w:line="480" w:lineRule="auto"/>
        <w:jc w:val="both"/>
        <w:rPr>
          <w:rFonts w:ascii="Times New Roman" w:hAnsi="Times New Roman" w:cs="Times New Roman"/>
          <w:sz w:val="24"/>
          <w:szCs w:val="24"/>
        </w:rPr>
      </w:pPr>
      <w:bookmarkStart w:id="8" w:name="_Hlk129718623"/>
      <w:r w:rsidRPr="005F7E3A">
        <w:rPr>
          <w:rFonts w:ascii="Times New Roman" w:hAnsi="Times New Roman" w:cs="Times New Roman"/>
          <w:sz w:val="24"/>
          <w:szCs w:val="24"/>
        </w:rPr>
        <w:t>Mengikuti prinsip-prinsip syariah: Dalam memberikan wasiat wajibah kepada anak angkat, perlu mengikuti prinsip-prinsip syariah agar wasiat tersebut sah dan sesuai dengan hukum Islam. Salah satu prinsip yang perlu diperhatikan adalah prinsip keadilan, yakni memberikan hak yang sama kepada anak angkat dan anak kandung</w:t>
      </w:r>
      <w:r>
        <w:rPr>
          <w:rFonts w:ascii="Times New Roman" w:hAnsi="Times New Roman" w:cs="Times New Roman"/>
          <w:sz w:val="24"/>
          <w:szCs w:val="24"/>
          <w:lang w:val="en-US"/>
        </w:rPr>
        <w:t xml:space="preserve"> serta </w:t>
      </w:r>
      <w:r w:rsidRPr="005F7E3A">
        <w:rPr>
          <w:rFonts w:ascii="Times New Roman" w:hAnsi="Times New Roman" w:cs="Times New Roman"/>
          <w:sz w:val="24"/>
          <w:szCs w:val="24"/>
        </w:rPr>
        <w:t>Mengikuti prosedur hukum yang berlaku: Memberikan wasiat wajibah kepada anak angkat perlu mengikuti prosedur hukum yang berlaku, seperti membuat surat wasiat yang jelas dan sah secara hukum, serta memberikan informasi yang lengkap mengenai harta yang diwariskan</w:t>
      </w:r>
      <w:bookmarkEnd w:id="8"/>
      <w:r w:rsidRPr="005F7E3A">
        <w:rPr>
          <w:rFonts w:ascii="Times New Roman" w:hAnsi="Times New Roman" w:cs="Times New Roman"/>
          <w:sz w:val="24"/>
          <w:szCs w:val="24"/>
        </w:rPr>
        <w:t>.</w:t>
      </w:r>
    </w:p>
    <w:p w14:paraId="42672D0D" w14:textId="77777777" w:rsidR="005F7E3A" w:rsidRPr="005F7E3A" w:rsidRDefault="005F7E3A" w:rsidP="003C0A35">
      <w:pPr>
        <w:pStyle w:val="ListParagraph"/>
        <w:spacing w:line="480" w:lineRule="auto"/>
        <w:ind w:left="1494"/>
        <w:jc w:val="both"/>
        <w:rPr>
          <w:rFonts w:ascii="Times New Roman" w:hAnsi="Times New Roman" w:cs="Times New Roman"/>
          <w:sz w:val="24"/>
          <w:szCs w:val="24"/>
        </w:rPr>
      </w:pPr>
    </w:p>
    <w:p w14:paraId="627B5F00" w14:textId="77777777" w:rsidR="00B97182" w:rsidRDefault="00B97182" w:rsidP="00C93E8A">
      <w:pPr>
        <w:pStyle w:val="ListParagraph"/>
        <w:spacing w:line="480" w:lineRule="auto"/>
        <w:ind w:left="567" w:hanging="567"/>
        <w:jc w:val="center"/>
        <w:rPr>
          <w:rFonts w:ascii="Times New Roman" w:hAnsi="Times New Roman" w:cs="Times New Roman"/>
          <w:b/>
          <w:sz w:val="24"/>
          <w:szCs w:val="24"/>
          <w:lang w:val="en-US"/>
        </w:rPr>
        <w:sectPr w:rsidR="00B97182" w:rsidSect="00B97182">
          <w:pgSz w:w="12240" w:h="15840"/>
          <w:pgMar w:top="2268" w:right="1701" w:bottom="1701" w:left="2268" w:header="720" w:footer="720" w:gutter="0"/>
          <w:pgNumType w:start="38" w:chapStyle="1"/>
          <w:cols w:space="720"/>
          <w:titlePg/>
          <w:docGrid w:linePitch="360"/>
        </w:sectPr>
      </w:pPr>
    </w:p>
    <w:p w14:paraId="11177E35" w14:textId="615A5BA9" w:rsidR="00C93E8A" w:rsidRDefault="00C93E8A" w:rsidP="00C93E8A">
      <w:pPr>
        <w:pStyle w:val="ListParagraph"/>
        <w:spacing w:line="480" w:lineRule="auto"/>
        <w:ind w:left="567" w:hanging="567"/>
        <w:jc w:val="center"/>
        <w:rPr>
          <w:rFonts w:ascii="Times New Roman" w:hAnsi="Times New Roman" w:cs="Times New Roman"/>
          <w:b/>
          <w:sz w:val="24"/>
          <w:szCs w:val="24"/>
          <w:lang w:val="en-US"/>
        </w:rPr>
      </w:pPr>
      <w:r w:rsidRPr="00C93E8A">
        <w:rPr>
          <w:rFonts w:ascii="Times New Roman" w:hAnsi="Times New Roman" w:cs="Times New Roman"/>
          <w:b/>
          <w:sz w:val="24"/>
          <w:szCs w:val="24"/>
          <w:lang w:val="en-US"/>
        </w:rPr>
        <w:lastRenderedPageBreak/>
        <w:t>Daftar Pustaka</w:t>
      </w:r>
    </w:p>
    <w:p w14:paraId="4D51608A" w14:textId="4F6B4EA0"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Ahmad Warson Munawir, Al Munawwir Kamus Arab – Indonesia, Surabaya: Pustaka Progressif, 1997</w:t>
      </w:r>
    </w:p>
    <w:p w14:paraId="45F16B32"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Ahmad Rofiq, Fiqh Mawaris, Jakarta : Rajawali Press, 2015</w:t>
      </w:r>
    </w:p>
    <w:p w14:paraId="59AA2791"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Abdul Manan, Aneka Masalah Hukum Perdata Islam di Indonesia, Jakarta : Kencana 2008</w:t>
      </w:r>
    </w:p>
    <w:p w14:paraId="6FBCCDAC"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Ahmad Rofiq, Hukum Perdata Islam di Indonesia,</w:t>
      </w:r>
    </w:p>
    <w:p w14:paraId="392B442F" w14:textId="2BD3E601"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Muhammad bin Ali Ibnu Muhammad Asy Syaukani, Nailu Al-Authar, Juz 4, beirut: Daar Al-Fikr, 2000</w:t>
      </w:r>
    </w:p>
    <w:p w14:paraId="4BE38CED" w14:textId="7B2B89EE"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Muhammad bin Ismail Al-Amir Ash-Shan‟ani, Subulus Salam Syarah Bulughul Maram Jilid 2, Penerjemah: Muhammad Isnan, dkk, Jakart : Darus Sunnah, 2013</w:t>
      </w:r>
    </w:p>
    <w:p w14:paraId="73A22F5E"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Maidin Gultom Perlindugan Hukum Terhadap Anak Bandung Pt Reflika Adutama</w:t>
      </w:r>
      <w:r>
        <w:rPr>
          <w:rFonts w:ascii="Times New Roman" w:hAnsi="Times New Roman" w:cs="Times New Roman"/>
          <w:sz w:val="24"/>
          <w:szCs w:val="24"/>
        </w:rPr>
        <w:t xml:space="preserve"> </w:t>
      </w:r>
      <w:r w:rsidRPr="00A17CDD">
        <w:rPr>
          <w:rFonts w:ascii="Times New Roman" w:hAnsi="Times New Roman" w:cs="Times New Roman"/>
          <w:sz w:val="24"/>
          <w:szCs w:val="24"/>
        </w:rPr>
        <w:t>2010</w:t>
      </w:r>
    </w:p>
    <w:p w14:paraId="30003018" w14:textId="3FF6FA8F"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 xml:space="preserve">Hilman Hadikusuma, </w:t>
      </w:r>
      <w:r w:rsidR="004D1EA0" w:rsidRPr="00A17CDD">
        <w:rPr>
          <w:rFonts w:ascii="Times New Roman" w:hAnsi="Times New Roman" w:cs="Times New Roman"/>
          <w:sz w:val="24"/>
          <w:szCs w:val="24"/>
        </w:rPr>
        <w:t>1991</w:t>
      </w:r>
      <w:r w:rsidR="004D1EA0">
        <w:rPr>
          <w:rFonts w:ascii="Times New Roman" w:hAnsi="Times New Roman" w:cs="Times New Roman"/>
          <w:sz w:val="24"/>
          <w:szCs w:val="24"/>
        </w:rPr>
        <w:t xml:space="preserve"> </w:t>
      </w:r>
      <w:r w:rsidRPr="00A17CDD">
        <w:rPr>
          <w:rFonts w:ascii="Times New Roman" w:hAnsi="Times New Roman" w:cs="Times New Roman"/>
          <w:sz w:val="24"/>
          <w:szCs w:val="24"/>
        </w:rPr>
        <w:t>Hukum Perkawinan Adat, Bandung, Alumni</w:t>
      </w:r>
      <w:r>
        <w:rPr>
          <w:rFonts w:ascii="Times New Roman" w:hAnsi="Times New Roman" w:cs="Times New Roman"/>
          <w:sz w:val="24"/>
          <w:szCs w:val="24"/>
        </w:rPr>
        <w:t xml:space="preserve"> </w:t>
      </w:r>
    </w:p>
    <w:p w14:paraId="5FB8D184" w14:textId="1A8DF9DC" w:rsidR="004D1EA0" w:rsidRPr="004D1EA0" w:rsidRDefault="004D1EA0" w:rsidP="00C93E8A">
      <w:pPr>
        <w:spacing w:after="0" w:line="480" w:lineRule="auto"/>
        <w:ind w:left="851" w:hanging="851"/>
        <w:jc w:val="both"/>
        <w:rPr>
          <w:rFonts w:ascii="Times New Roman" w:hAnsi="Times New Roman" w:cs="Times New Roman"/>
          <w:sz w:val="24"/>
          <w:szCs w:val="24"/>
        </w:rPr>
      </w:pPr>
      <w:r w:rsidRPr="004D1EA0">
        <w:rPr>
          <w:rFonts w:ascii="Times New Roman" w:hAnsi="Times New Roman" w:cs="Times New Roman"/>
          <w:sz w:val="24"/>
          <w:szCs w:val="24"/>
        </w:rPr>
        <w:t>Hijrah lahaling 2020 hukum perkawinan dan waris islam</w:t>
      </w:r>
    </w:p>
    <w:p w14:paraId="1241E7CE"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Idris Ramulyo, Perbandingan Hukum Kewarisan Islam dengan Warisan Kitab UndangUndang Hukum Perdata (Revisi), (Jakarta: Sinar Grafika, 2004</w:t>
      </w:r>
    </w:p>
    <w:p w14:paraId="4AC4F67F" w14:textId="1A78A3AE"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Idris Ramulyo, Hukum Kewarisan Islam (Studi Kasus, Perbandingan Ajaran Syafi’i (Patrilinial), Hazairin (Bilateral) dan Praktek di Pengadilan Aga</w:t>
      </w:r>
      <w:r w:rsidR="008B3609">
        <w:rPr>
          <w:rFonts w:ascii="Times New Roman" w:hAnsi="Times New Roman" w:cs="Times New Roman"/>
          <w:sz w:val="24"/>
          <w:szCs w:val="24"/>
        </w:rPr>
        <w:t>ma), Jakarta : IND-HILL,CO, 1999</w:t>
      </w:r>
      <w:r w:rsidRPr="00A17CDD">
        <w:rPr>
          <w:rFonts w:ascii="Times New Roman" w:hAnsi="Times New Roman" w:cs="Times New Roman"/>
          <w:sz w:val="24"/>
          <w:szCs w:val="24"/>
        </w:rPr>
        <w:t>,</w:t>
      </w:r>
    </w:p>
    <w:p w14:paraId="01314E97"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lastRenderedPageBreak/>
        <w:t>Ria Ramadhani, Pengaturan Wasiat Wajibah Terhadap Anak Angkat Menurut Hukum Islam, Journal lex et Societatis, Vol. III/No. 1/ Jan-Mar/2015</w:t>
      </w:r>
    </w:p>
    <w:p w14:paraId="5BA0B246" w14:textId="77777777" w:rsidR="00C93E8A" w:rsidRPr="00A17CDD"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R.A.Koesnan</w:t>
      </w:r>
      <w:r>
        <w:rPr>
          <w:rFonts w:ascii="Times New Roman" w:hAnsi="Times New Roman" w:cs="Times New Roman"/>
          <w:sz w:val="24"/>
          <w:szCs w:val="24"/>
        </w:rPr>
        <w:t xml:space="preserve"> </w:t>
      </w:r>
      <w:r w:rsidRPr="00A17CDD">
        <w:rPr>
          <w:rFonts w:ascii="Times New Roman" w:hAnsi="Times New Roman" w:cs="Times New Roman"/>
          <w:sz w:val="24"/>
          <w:szCs w:val="24"/>
        </w:rPr>
        <w:t>Susunan Pidana Dalam Negara Sosialis Indonesia Bandung</w:t>
      </w:r>
      <w:r>
        <w:rPr>
          <w:rFonts w:ascii="Times New Roman" w:hAnsi="Times New Roman" w:cs="Times New Roman"/>
          <w:sz w:val="24"/>
          <w:szCs w:val="24"/>
        </w:rPr>
        <w:t xml:space="preserve"> </w:t>
      </w:r>
      <w:r w:rsidRPr="00A17CDD">
        <w:rPr>
          <w:rFonts w:ascii="Times New Roman" w:hAnsi="Times New Roman" w:cs="Times New Roman"/>
          <w:sz w:val="24"/>
          <w:szCs w:val="24"/>
        </w:rPr>
        <w:t xml:space="preserve"> 2005</w:t>
      </w:r>
    </w:p>
    <w:p w14:paraId="3EE402D8"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Sayyid Sabiq Fikih Sunnah Jilid 14, Penerjemah : Mudzakir A.S, Bandung : Al-Ma‟arif, cetakan kedua, 1988</w:t>
      </w:r>
    </w:p>
    <w:p w14:paraId="4C4DEE7C"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Soeroso, Perbandingan Hukum Perdata, Jakarta, Sinar Grafika, 2007,</w:t>
      </w:r>
    </w:p>
    <w:p w14:paraId="64C2F8F7"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Suparno Usman, Fiqh Mawaris Hukum Kewarisan Islam, Jakarta : Gaya Medika Pratama,</w:t>
      </w:r>
    </w:p>
    <w:p w14:paraId="26D6077B"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Syaikh Imam Al-Qurthubi, Tafsir Al-Qurthubi, Penerjemah : Fathurrahman dan Ahmad Hotib, Jakarta : Pustaka Azzam</w:t>
      </w:r>
    </w:p>
    <w:p w14:paraId="7BE9B4CC"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Johny ibrahim  teori dan metodologi penelitian hukum normatif, malang bayumedia publishing</w:t>
      </w:r>
      <w:r>
        <w:rPr>
          <w:rFonts w:ascii="Times New Roman" w:hAnsi="Times New Roman" w:cs="Times New Roman"/>
          <w:sz w:val="24"/>
          <w:szCs w:val="24"/>
        </w:rPr>
        <w:t xml:space="preserve"> </w:t>
      </w:r>
      <w:r w:rsidRPr="00A17CDD">
        <w:rPr>
          <w:rFonts w:ascii="Times New Roman" w:hAnsi="Times New Roman" w:cs="Times New Roman"/>
          <w:sz w:val="24"/>
          <w:szCs w:val="24"/>
        </w:rPr>
        <w:t>2006</w:t>
      </w:r>
    </w:p>
    <w:p w14:paraId="4FCA0260"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Teungku M. Hasbi Ash-Shiddieqy, Fiqh Mawaris</w:t>
      </w:r>
      <w:r>
        <w:rPr>
          <w:rFonts w:ascii="Times New Roman" w:hAnsi="Times New Roman" w:cs="Times New Roman"/>
          <w:sz w:val="24"/>
          <w:szCs w:val="24"/>
        </w:rPr>
        <w:t xml:space="preserve"> </w:t>
      </w:r>
    </w:p>
    <w:p w14:paraId="13C9F7EA" w14:textId="77777777" w:rsidR="00C93E8A"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W.J.S. Poerwadirmita  Kamus Umum Bahasa Indonesia Balai Pustaka Armiko</w:t>
      </w:r>
      <w:r>
        <w:rPr>
          <w:rFonts w:ascii="Times New Roman" w:hAnsi="Times New Roman" w:cs="Times New Roman"/>
          <w:sz w:val="24"/>
          <w:szCs w:val="24"/>
        </w:rPr>
        <w:t xml:space="preserve"> </w:t>
      </w:r>
      <w:r w:rsidRPr="00A17CDD">
        <w:rPr>
          <w:rFonts w:ascii="Times New Roman" w:hAnsi="Times New Roman" w:cs="Times New Roman"/>
          <w:sz w:val="24"/>
          <w:szCs w:val="24"/>
        </w:rPr>
        <w:t>1985</w:t>
      </w:r>
    </w:p>
    <w:p w14:paraId="46389A15" w14:textId="77777777" w:rsidR="00C93E8A" w:rsidRPr="00A17CDD"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Instruksi Presiden RI Nomor 1 Tahun 1991, Kompilasi Hukum Islam</w:t>
      </w:r>
    </w:p>
    <w:p w14:paraId="047BFBD0" w14:textId="77777777" w:rsidR="00C93E8A" w:rsidRPr="00A17CDD" w:rsidRDefault="00C93E8A" w:rsidP="00C93E8A">
      <w:pPr>
        <w:spacing w:after="0" w:line="480" w:lineRule="auto"/>
        <w:ind w:left="851" w:hanging="851"/>
        <w:jc w:val="both"/>
        <w:rPr>
          <w:rFonts w:ascii="Times New Roman" w:hAnsi="Times New Roman" w:cs="Times New Roman"/>
          <w:sz w:val="24"/>
          <w:szCs w:val="24"/>
        </w:rPr>
      </w:pPr>
      <w:r w:rsidRPr="00A17CDD">
        <w:rPr>
          <w:rFonts w:ascii="Times New Roman" w:hAnsi="Times New Roman" w:cs="Times New Roman"/>
          <w:sz w:val="24"/>
          <w:szCs w:val="24"/>
        </w:rPr>
        <w:t>Peraturan Pemerintah Nomor 54 Tahun 2007 Tentang Pelaksanaan Pengangkatan Anak</w:t>
      </w:r>
    </w:p>
    <w:p w14:paraId="2378086C" w14:textId="77777777" w:rsidR="00C93E8A" w:rsidRDefault="00C93E8A" w:rsidP="00C93E8A">
      <w:pPr>
        <w:pStyle w:val="ListParagraph"/>
        <w:spacing w:line="480" w:lineRule="auto"/>
        <w:ind w:left="567" w:hanging="567"/>
        <w:jc w:val="center"/>
        <w:rPr>
          <w:rFonts w:ascii="Times New Roman" w:hAnsi="Times New Roman" w:cs="Times New Roman"/>
          <w:b/>
          <w:sz w:val="24"/>
          <w:szCs w:val="24"/>
          <w:lang w:val="en-US"/>
        </w:rPr>
      </w:pPr>
    </w:p>
    <w:p w14:paraId="0C177399" w14:textId="77777777" w:rsidR="0028637B" w:rsidRDefault="0028637B" w:rsidP="00C93E8A">
      <w:pPr>
        <w:pStyle w:val="ListParagraph"/>
        <w:spacing w:line="480" w:lineRule="auto"/>
        <w:ind w:left="567" w:hanging="567"/>
        <w:jc w:val="center"/>
        <w:rPr>
          <w:rFonts w:ascii="Times New Roman" w:hAnsi="Times New Roman" w:cs="Times New Roman"/>
          <w:b/>
          <w:sz w:val="24"/>
          <w:szCs w:val="24"/>
          <w:lang w:val="en-US"/>
        </w:rPr>
      </w:pPr>
    </w:p>
    <w:p w14:paraId="7ABA7E75" w14:textId="77777777" w:rsidR="0028637B" w:rsidRDefault="0028637B" w:rsidP="00C93E8A">
      <w:pPr>
        <w:pStyle w:val="ListParagraph"/>
        <w:spacing w:line="480" w:lineRule="auto"/>
        <w:ind w:left="567" w:hanging="567"/>
        <w:jc w:val="center"/>
        <w:rPr>
          <w:rFonts w:ascii="Times New Roman" w:hAnsi="Times New Roman" w:cs="Times New Roman"/>
          <w:b/>
          <w:sz w:val="24"/>
          <w:szCs w:val="24"/>
          <w:lang w:val="en-US"/>
        </w:rPr>
      </w:pPr>
    </w:p>
    <w:p w14:paraId="5F925273" w14:textId="77777777" w:rsidR="0028637B" w:rsidRDefault="0028637B" w:rsidP="00C93E8A">
      <w:pPr>
        <w:pStyle w:val="ListParagraph"/>
        <w:spacing w:line="480" w:lineRule="auto"/>
        <w:ind w:left="567" w:hanging="567"/>
        <w:jc w:val="center"/>
        <w:rPr>
          <w:rFonts w:ascii="Times New Roman" w:hAnsi="Times New Roman" w:cs="Times New Roman"/>
          <w:b/>
          <w:sz w:val="24"/>
          <w:szCs w:val="24"/>
          <w:lang w:val="en-US"/>
        </w:rPr>
      </w:pPr>
    </w:p>
    <w:p w14:paraId="0B72010A" w14:textId="77777777" w:rsidR="0028637B" w:rsidRDefault="0028637B" w:rsidP="00C93E8A">
      <w:pPr>
        <w:pStyle w:val="ListParagraph"/>
        <w:spacing w:line="480" w:lineRule="auto"/>
        <w:ind w:left="567" w:hanging="567"/>
        <w:jc w:val="center"/>
        <w:rPr>
          <w:rFonts w:ascii="Times New Roman" w:hAnsi="Times New Roman" w:cs="Times New Roman"/>
          <w:b/>
          <w:sz w:val="24"/>
          <w:szCs w:val="24"/>
          <w:lang w:val="en-US"/>
        </w:rPr>
      </w:pPr>
    </w:p>
    <w:p w14:paraId="7C47C41E" w14:textId="77777777" w:rsidR="0028637B" w:rsidRDefault="0028637B" w:rsidP="00C93E8A">
      <w:pPr>
        <w:pStyle w:val="ListParagraph"/>
        <w:spacing w:line="480" w:lineRule="auto"/>
        <w:ind w:left="567" w:hanging="567"/>
        <w:jc w:val="center"/>
        <w:rPr>
          <w:rFonts w:ascii="Times New Roman" w:hAnsi="Times New Roman" w:cs="Times New Roman"/>
          <w:b/>
          <w:sz w:val="24"/>
          <w:szCs w:val="24"/>
          <w:lang w:val="en-US"/>
        </w:rPr>
      </w:pPr>
    </w:p>
    <w:p w14:paraId="44B97E5C" w14:textId="77777777" w:rsidR="0028637B" w:rsidRDefault="0028637B" w:rsidP="00C93E8A">
      <w:pPr>
        <w:pStyle w:val="ListParagraph"/>
        <w:spacing w:line="480" w:lineRule="auto"/>
        <w:ind w:left="567" w:hanging="567"/>
        <w:jc w:val="center"/>
        <w:rPr>
          <w:rFonts w:ascii="Times New Roman" w:hAnsi="Times New Roman" w:cs="Times New Roman"/>
          <w:b/>
          <w:sz w:val="24"/>
          <w:szCs w:val="24"/>
          <w:lang w:val="en-US"/>
        </w:rPr>
        <w:sectPr w:rsidR="0028637B" w:rsidSect="00492A76">
          <w:pgSz w:w="12240" w:h="15840"/>
          <w:pgMar w:top="2268" w:right="1701" w:bottom="1701" w:left="2268" w:header="720" w:footer="720" w:gutter="0"/>
          <w:pgNumType w:start="62" w:chapStyle="1"/>
          <w:cols w:space="720"/>
          <w:titlePg/>
          <w:docGrid w:linePitch="360"/>
        </w:sectPr>
      </w:pPr>
    </w:p>
    <w:p w14:paraId="683BA769" w14:textId="7FACC03A" w:rsidR="0028637B" w:rsidRPr="00C93E8A" w:rsidRDefault="0028637B" w:rsidP="00C93E8A">
      <w:pPr>
        <w:pStyle w:val="ListParagraph"/>
        <w:spacing w:line="480" w:lineRule="auto"/>
        <w:ind w:left="567" w:hanging="567"/>
        <w:jc w:val="center"/>
        <w:rPr>
          <w:rFonts w:ascii="Times New Roman" w:hAnsi="Times New Roman" w:cs="Times New Roman"/>
          <w:b/>
          <w:sz w:val="24"/>
          <w:szCs w:val="24"/>
          <w:lang w:val="en-US"/>
        </w:rPr>
      </w:pPr>
      <w:r>
        <w:rPr>
          <w:noProof/>
          <w:lang w:val="en-US"/>
        </w:rPr>
        <w:lastRenderedPageBreak/>
        <w:drawing>
          <wp:anchor distT="0" distB="0" distL="114300" distR="114300" simplePos="0" relativeHeight="251697152" behindDoc="0" locked="0" layoutInCell="1" allowOverlap="0" wp14:anchorId="4B2A5B2C" wp14:editId="09AC1F4D">
            <wp:simplePos x="0" y="0"/>
            <wp:positionH relativeFrom="page">
              <wp:posOffset>1078230</wp:posOffset>
            </wp:positionH>
            <wp:positionV relativeFrom="page">
              <wp:posOffset>1024890</wp:posOffset>
            </wp:positionV>
            <wp:extent cx="6115050" cy="7677150"/>
            <wp:effectExtent l="0" t="0" r="0"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9"/>
                    <a:srcRect l="5347" r="1879" b="16993"/>
                    <a:stretch/>
                  </pic:blipFill>
                  <pic:spPr bwMode="auto">
                    <a:xfrm>
                      <a:off x="0" y="0"/>
                      <a:ext cx="6115050" cy="767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FC755" w14:textId="77777777" w:rsidR="00185B1D" w:rsidRDefault="00185B1D" w:rsidP="00065053">
      <w:pPr>
        <w:spacing w:after="0" w:line="480" w:lineRule="auto"/>
        <w:jc w:val="both"/>
        <w:rPr>
          <w:rFonts w:ascii="Times New Roman" w:hAnsi="Times New Roman"/>
          <w:b/>
          <w:spacing w:val="8"/>
          <w:sz w:val="24"/>
          <w:szCs w:val="24"/>
        </w:rPr>
        <w:sectPr w:rsidR="00185B1D" w:rsidSect="0028637B">
          <w:pgSz w:w="12240" w:h="15840"/>
          <w:pgMar w:top="2268" w:right="1701" w:bottom="1701" w:left="2268" w:header="720" w:footer="720" w:gutter="0"/>
          <w:pgNumType w:start="64" w:chapStyle="1"/>
          <w:cols w:space="720"/>
          <w:titlePg/>
          <w:docGrid w:linePitch="360"/>
        </w:sectPr>
      </w:pPr>
    </w:p>
    <w:p w14:paraId="4EE7D101" w14:textId="62ED95AE" w:rsidR="00185B1D" w:rsidRDefault="00185B1D" w:rsidP="00065053">
      <w:pPr>
        <w:spacing w:after="0" w:line="480" w:lineRule="auto"/>
        <w:jc w:val="both"/>
        <w:rPr>
          <w:rFonts w:ascii="Times New Roman" w:hAnsi="Times New Roman"/>
          <w:b/>
          <w:spacing w:val="8"/>
          <w:sz w:val="24"/>
          <w:szCs w:val="24"/>
        </w:rPr>
      </w:pPr>
      <w:r>
        <w:rPr>
          <w:noProof/>
        </w:rPr>
        <w:lastRenderedPageBreak/>
        <w:drawing>
          <wp:anchor distT="0" distB="0" distL="114300" distR="114300" simplePos="0" relativeHeight="251699200" behindDoc="0" locked="0" layoutInCell="1" allowOverlap="0" wp14:anchorId="4F942162" wp14:editId="18C92EFD">
            <wp:simplePos x="0" y="0"/>
            <wp:positionH relativeFrom="page">
              <wp:posOffset>1171575</wp:posOffset>
            </wp:positionH>
            <wp:positionV relativeFrom="page">
              <wp:posOffset>1323975</wp:posOffset>
            </wp:positionV>
            <wp:extent cx="5762625" cy="7219950"/>
            <wp:effectExtent l="0" t="0" r="9525" b="0"/>
            <wp:wrapTopAndBottom/>
            <wp:docPr id="26" name="Picture 2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0"/>
                    <a:srcRect b="21875"/>
                    <a:stretch/>
                  </pic:blipFill>
                  <pic:spPr bwMode="auto">
                    <a:xfrm>
                      <a:off x="0" y="0"/>
                      <a:ext cx="5762625" cy="721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84DD5" w14:textId="77777777" w:rsidR="0060103E" w:rsidRDefault="0060103E" w:rsidP="00185B1D">
      <w:pPr>
        <w:rPr>
          <w:rFonts w:ascii="Times New Roman" w:hAnsi="Times New Roman"/>
          <w:sz w:val="24"/>
          <w:szCs w:val="24"/>
        </w:rPr>
        <w:sectPr w:rsidR="0060103E" w:rsidSect="00185B1D">
          <w:pgSz w:w="12240" w:h="15840"/>
          <w:pgMar w:top="2268" w:right="1701" w:bottom="1701" w:left="2268" w:header="720" w:footer="720" w:gutter="0"/>
          <w:pgNumType w:start="65" w:chapStyle="1"/>
          <w:cols w:space="720"/>
          <w:titlePg/>
          <w:docGrid w:linePitch="360"/>
        </w:sectPr>
      </w:pPr>
    </w:p>
    <w:p w14:paraId="3EFC3ED2" w14:textId="1C143893" w:rsidR="00185B1D" w:rsidRPr="00185B1D" w:rsidRDefault="0060103E" w:rsidP="00185B1D">
      <w:pPr>
        <w:rPr>
          <w:rFonts w:ascii="Times New Roman" w:hAnsi="Times New Roman"/>
          <w:sz w:val="24"/>
          <w:szCs w:val="24"/>
        </w:rPr>
      </w:pPr>
      <w:r>
        <w:rPr>
          <w:noProof/>
        </w:rPr>
        <w:lastRenderedPageBreak/>
        <w:drawing>
          <wp:anchor distT="0" distB="0" distL="114300" distR="114300" simplePos="0" relativeHeight="251701248" behindDoc="0" locked="0" layoutInCell="1" allowOverlap="0" wp14:anchorId="5514F37B" wp14:editId="6DBAC1A8">
            <wp:simplePos x="0" y="0"/>
            <wp:positionH relativeFrom="page">
              <wp:posOffset>1028700</wp:posOffset>
            </wp:positionH>
            <wp:positionV relativeFrom="page">
              <wp:posOffset>809625</wp:posOffset>
            </wp:positionV>
            <wp:extent cx="6172200" cy="8258175"/>
            <wp:effectExtent l="0" t="0" r="0" b="9525"/>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tretch>
                      <a:fillRect/>
                    </a:stretch>
                  </pic:blipFill>
                  <pic:spPr>
                    <a:xfrm>
                      <a:off x="0" y="0"/>
                      <a:ext cx="6172200" cy="8258175"/>
                    </a:xfrm>
                    <a:prstGeom prst="rect">
                      <a:avLst/>
                    </a:prstGeom>
                  </pic:spPr>
                </pic:pic>
              </a:graphicData>
            </a:graphic>
            <wp14:sizeRelH relativeFrom="margin">
              <wp14:pctWidth>0</wp14:pctWidth>
            </wp14:sizeRelH>
            <wp14:sizeRelV relativeFrom="margin">
              <wp14:pctHeight>0</wp14:pctHeight>
            </wp14:sizeRelV>
          </wp:anchor>
        </w:drawing>
      </w:r>
    </w:p>
    <w:p w14:paraId="2970352B" w14:textId="77777777" w:rsidR="0060103E" w:rsidRDefault="0060103E" w:rsidP="00185B1D">
      <w:pPr>
        <w:rPr>
          <w:rFonts w:ascii="Times New Roman" w:hAnsi="Times New Roman"/>
          <w:sz w:val="24"/>
          <w:szCs w:val="24"/>
        </w:rPr>
        <w:sectPr w:rsidR="0060103E" w:rsidSect="0060103E">
          <w:pgSz w:w="12240" w:h="15840"/>
          <w:pgMar w:top="2268" w:right="1701" w:bottom="1701" w:left="2268" w:header="720" w:footer="720" w:gutter="0"/>
          <w:pgNumType w:start="66" w:chapStyle="1"/>
          <w:cols w:space="720"/>
          <w:titlePg/>
          <w:docGrid w:linePitch="360"/>
        </w:sectPr>
      </w:pPr>
    </w:p>
    <w:p w14:paraId="7E32DB45" w14:textId="1E57B074" w:rsidR="00185B1D" w:rsidRDefault="00B17E89" w:rsidP="0060103E">
      <w:pPr>
        <w:jc w:val="center"/>
        <w:rPr>
          <w:rFonts w:ascii="Times New Roman" w:hAnsi="Times New Roman"/>
          <w:b/>
          <w:sz w:val="24"/>
          <w:szCs w:val="24"/>
        </w:rPr>
      </w:pPr>
      <w:r w:rsidRPr="00B17E89">
        <w:rPr>
          <w:rFonts w:ascii="Times New Roman" w:hAnsi="Times New Roman"/>
          <w:b/>
          <w:sz w:val="24"/>
          <w:szCs w:val="24"/>
        </w:rPr>
        <w:lastRenderedPageBreak/>
        <w:t>RIWAYAT HIDUP</w:t>
      </w:r>
    </w:p>
    <w:p w14:paraId="251913A1" w14:textId="77777777" w:rsidR="00B17E89" w:rsidRPr="00B17E89" w:rsidRDefault="00B17E89" w:rsidP="00B17E89">
      <w:pPr>
        <w:jc w:val="both"/>
        <w:rPr>
          <w:rFonts w:ascii="Times New Roman" w:hAnsi="Times New Roman"/>
          <w:b/>
          <w:sz w:val="24"/>
          <w:szCs w:val="24"/>
        </w:rPr>
      </w:pPr>
    </w:p>
    <w:p w14:paraId="6E300CCC" w14:textId="7B359E6B" w:rsidR="00185B1D" w:rsidRPr="00185B1D" w:rsidRDefault="00B17E89" w:rsidP="00185B1D">
      <w:pPr>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sidR="001B2474">
        <w:rPr>
          <w:rFonts w:ascii="Times New Roman" w:hAnsi="Times New Roman"/>
          <w:sz w:val="24"/>
          <w:szCs w:val="24"/>
        </w:rPr>
        <w:tab/>
      </w:r>
      <w:r w:rsidR="001B2474">
        <w:rPr>
          <w:rFonts w:ascii="Times New Roman" w:hAnsi="Times New Roman"/>
          <w:sz w:val="24"/>
          <w:szCs w:val="24"/>
        </w:rPr>
        <w:tab/>
      </w:r>
      <w:r>
        <w:rPr>
          <w:rFonts w:ascii="Times New Roman" w:hAnsi="Times New Roman"/>
          <w:sz w:val="24"/>
          <w:szCs w:val="24"/>
        </w:rPr>
        <w:tab/>
        <w:t>:</w:t>
      </w:r>
      <w:r w:rsidR="001B2474">
        <w:rPr>
          <w:rFonts w:ascii="Times New Roman" w:hAnsi="Times New Roman"/>
          <w:sz w:val="24"/>
          <w:szCs w:val="24"/>
        </w:rPr>
        <w:t xml:space="preserve"> Ninit Novita Sary Arnol, A.Md.Keb</w:t>
      </w:r>
    </w:p>
    <w:p w14:paraId="5EE9D827" w14:textId="58F1A66F" w:rsidR="00185B1D" w:rsidRDefault="00B17E89" w:rsidP="00185B1D">
      <w:pPr>
        <w:rPr>
          <w:rFonts w:ascii="Times New Roman" w:hAnsi="Times New Roman"/>
          <w:sz w:val="24"/>
          <w:szCs w:val="24"/>
        </w:rPr>
      </w:pPr>
      <w:r>
        <w:rPr>
          <w:rFonts w:ascii="Times New Roman" w:hAnsi="Times New Roman"/>
          <w:sz w:val="24"/>
          <w:szCs w:val="24"/>
        </w:rPr>
        <w:t>Tempat/Tanggal Lahir</w:t>
      </w:r>
      <w:r>
        <w:rPr>
          <w:rFonts w:ascii="Times New Roman" w:hAnsi="Times New Roman"/>
          <w:sz w:val="24"/>
          <w:szCs w:val="24"/>
        </w:rPr>
        <w:tab/>
        <w:t>:</w:t>
      </w:r>
      <w:r w:rsidR="001B2474">
        <w:rPr>
          <w:rFonts w:ascii="Times New Roman" w:hAnsi="Times New Roman"/>
          <w:sz w:val="24"/>
          <w:szCs w:val="24"/>
        </w:rPr>
        <w:t xml:space="preserve"> Makassar, 16 Juni 1992</w:t>
      </w:r>
    </w:p>
    <w:p w14:paraId="07BE241A" w14:textId="7D56A4A0" w:rsidR="00B17E89" w:rsidRDefault="00B17E89" w:rsidP="00185B1D">
      <w:pPr>
        <w:rPr>
          <w:rFonts w:ascii="Times New Roman" w:hAnsi="Times New Roman"/>
          <w:sz w:val="24"/>
          <w:szCs w:val="24"/>
        </w:rPr>
      </w:pPr>
      <w:r>
        <w:rPr>
          <w:rFonts w:ascii="Times New Roman" w:hAnsi="Times New Roman"/>
          <w:sz w:val="24"/>
          <w:szCs w:val="24"/>
        </w:rPr>
        <w:t>Fakultas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1B2474">
        <w:rPr>
          <w:rFonts w:ascii="Times New Roman" w:hAnsi="Times New Roman"/>
          <w:sz w:val="24"/>
          <w:szCs w:val="24"/>
        </w:rPr>
        <w:t xml:space="preserve"> Hukum</w:t>
      </w:r>
    </w:p>
    <w:p w14:paraId="7D666731" w14:textId="501D6915" w:rsidR="00B17E89" w:rsidRDefault="00B17E89" w:rsidP="00185B1D">
      <w:pPr>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1B2474">
        <w:rPr>
          <w:rFonts w:ascii="Times New Roman" w:hAnsi="Times New Roman"/>
          <w:sz w:val="24"/>
          <w:szCs w:val="24"/>
        </w:rPr>
        <w:t xml:space="preserve"> Ilmu Hukum</w:t>
      </w:r>
    </w:p>
    <w:p w14:paraId="50F81011" w14:textId="638135AA" w:rsidR="00B17E89" w:rsidRDefault="00B17E89" w:rsidP="00185B1D">
      <w:pPr>
        <w:rPr>
          <w:rFonts w:ascii="Times New Roman" w:hAnsi="Times New Roman"/>
          <w:sz w:val="24"/>
          <w:szCs w:val="24"/>
        </w:rPr>
      </w:pPr>
      <w:r>
        <w:rPr>
          <w:rFonts w:ascii="Times New Roman" w:hAnsi="Times New Roman"/>
          <w:sz w:val="24"/>
          <w:szCs w:val="24"/>
        </w:rPr>
        <w:t>Nim</w:t>
      </w:r>
      <w:r w:rsidR="001B2474">
        <w:rPr>
          <w:rFonts w:ascii="Times New Roman" w:hAnsi="Times New Roman"/>
          <w:sz w:val="24"/>
          <w:szCs w:val="24"/>
        </w:rPr>
        <w:tab/>
      </w:r>
      <w:r w:rsidR="001B2474">
        <w:rPr>
          <w:rFonts w:ascii="Times New Roman" w:hAnsi="Times New Roman"/>
          <w:sz w:val="24"/>
          <w:szCs w:val="24"/>
        </w:rPr>
        <w:tab/>
      </w:r>
      <w:r w:rsidR="001B2474">
        <w:rPr>
          <w:rFonts w:ascii="Times New Roman" w:hAnsi="Times New Roman"/>
          <w:sz w:val="24"/>
          <w:szCs w:val="24"/>
        </w:rPr>
        <w:tab/>
      </w:r>
      <w:r w:rsidR="001B2474">
        <w:rPr>
          <w:rFonts w:ascii="Times New Roman" w:hAnsi="Times New Roman"/>
          <w:sz w:val="24"/>
          <w:szCs w:val="24"/>
        </w:rPr>
        <w:tab/>
        <w:t>: H.11.19.120</w:t>
      </w:r>
    </w:p>
    <w:p w14:paraId="31D9F807" w14:textId="7DC989D7" w:rsidR="001B2474" w:rsidRDefault="001B2474" w:rsidP="00185B1D">
      <w:pPr>
        <w:rPr>
          <w:rFonts w:ascii="Times New Roman" w:hAnsi="Times New Roman"/>
          <w:sz w:val="24"/>
          <w:szCs w:val="24"/>
        </w:rPr>
      </w:pPr>
      <w:r>
        <w:rPr>
          <w:rFonts w:ascii="Times New Roman" w:hAnsi="Times New Roman"/>
          <w:sz w:val="24"/>
          <w:szCs w:val="24"/>
        </w:rPr>
        <w:t>Nama Suami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Muhammad Adchar Makmur, S.H.,M.H</w:t>
      </w:r>
    </w:p>
    <w:p w14:paraId="7D228596" w14:textId="37B9E6AE" w:rsidR="001B2474" w:rsidRPr="00185B1D" w:rsidRDefault="001B2474" w:rsidP="00185B1D">
      <w:pPr>
        <w:rPr>
          <w:rFonts w:ascii="Times New Roman" w:hAnsi="Times New Roman"/>
          <w:sz w:val="24"/>
          <w:szCs w:val="24"/>
        </w:rPr>
      </w:pPr>
      <w:r>
        <w:rPr>
          <w:rFonts w:ascii="Times New Roman" w:hAnsi="Times New Roman"/>
          <w:sz w:val="24"/>
          <w:szCs w:val="24"/>
        </w:rPr>
        <w:t>Nama Orang Tua</w:t>
      </w:r>
      <w:r>
        <w:rPr>
          <w:rFonts w:ascii="Times New Roman" w:hAnsi="Times New Roman"/>
          <w:sz w:val="24"/>
          <w:szCs w:val="24"/>
        </w:rPr>
        <w:tab/>
      </w:r>
      <w:r>
        <w:rPr>
          <w:rFonts w:ascii="Times New Roman" w:hAnsi="Times New Roman"/>
          <w:sz w:val="24"/>
          <w:szCs w:val="24"/>
        </w:rPr>
        <w:tab/>
      </w:r>
    </w:p>
    <w:p w14:paraId="0D30540B" w14:textId="37FAA934" w:rsidR="00185B1D" w:rsidRPr="001B2474" w:rsidRDefault="001B2474" w:rsidP="001B2474">
      <w:pPr>
        <w:pStyle w:val="ListParagraph"/>
        <w:numPr>
          <w:ilvl w:val="0"/>
          <w:numId w:val="32"/>
        </w:numPr>
        <w:rPr>
          <w:rFonts w:ascii="Times New Roman" w:hAnsi="Times New Roman"/>
          <w:sz w:val="24"/>
          <w:szCs w:val="24"/>
        </w:rPr>
      </w:pPr>
      <w:r>
        <w:rPr>
          <w:rFonts w:ascii="Times New Roman" w:hAnsi="Times New Roman"/>
          <w:sz w:val="24"/>
          <w:szCs w:val="24"/>
          <w:lang w:val="en-US"/>
        </w:rPr>
        <w:t>Ayah</w:t>
      </w:r>
      <w:r>
        <w:rPr>
          <w:rFonts w:ascii="Times New Roman" w:hAnsi="Times New Roman"/>
          <w:sz w:val="24"/>
          <w:szCs w:val="24"/>
          <w:lang w:val="en-US"/>
        </w:rPr>
        <w:tab/>
      </w:r>
      <w:r>
        <w:rPr>
          <w:rFonts w:ascii="Times New Roman" w:hAnsi="Times New Roman"/>
          <w:sz w:val="24"/>
          <w:szCs w:val="24"/>
          <w:lang w:val="en-US"/>
        </w:rPr>
        <w:tab/>
        <w:t>: Arnol Haris</w:t>
      </w:r>
    </w:p>
    <w:p w14:paraId="3942AA49" w14:textId="79122DB5" w:rsidR="001B2474" w:rsidRPr="001B2474" w:rsidRDefault="001B2474" w:rsidP="001B2474">
      <w:pPr>
        <w:pStyle w:val="ListParagraph"/>
        <w:numPr>
          <w:ilvl w:val="0"/>
          <w:numId w:val="32"/>
        </w:numPr>
        <w:rPr>
          <w:rFonts w:ascii="Times New Roman" w:hAnsi="Times New Roman"/>
          <w:sz w:val="24"/>
          <w:szCs w:val="24"/>
        </w:rPr>
      </w:pPr>
      <w:r>
        <w:rPr>
          <w:rFonts w:ascii="Times New Roman" w:hAnsi="Times New Roman"/>
          <w:sz w:val="24"/>
          <w:szCs w:val="24"/>
          <w:lang w:val="en-US"/>
        </w:rPr>
        <w:t>Ibu</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Hermin Pulung</w:t>
      </w:r>
    </w:p>
    <w:p w14:paraId="75272061" w14:textId="3A33D69B" w:rsidR="001B2474" w:rsidRDefault="001B2474" w:rsidP="001B2474">
      <w:pPr>
        <w:rPr>
          <w:rFonts w:ascii="Times New Roman" w:hAnsi="Times New Roman"/>
          <w:sz w:val="24"/>
          <w:szCs w:val="24"/>
        </w:rPr>
      </w:pPr>
      <w:r>
        <w:rPr>
          <w:rFonts w:ascii="Times New Roman" w:hAnsi="Times New Roman"/>
          <w:sz w:val="24"/>
          <w:szCs w:val="24"/>
        </w:rPr>
        <w:t>Saudara</w:t>
      </w:r>
    </w:p>
    <w:p w14:paraId="71BCC5DB" w14:textId="234A0009" w:rsidR="001B2474" w:rsidRPr="001B2474" w:rsidRDefault="001B2474" w:rsidP="001B2474">
      <w:pPr>
        <w:pStyle w:val="ListParagraph"/>
        <w:numPr>
          <w:ilvl w:val="0"/>
          <w:numId w:val="32"/>
        </w:numPr>
        <w:rPr>
          <w:rFonts w:ascii="Times New Roman" w:hAnsi="Times New Roman"/>
          <w:sz w:val="24"/>
          <w:szCs w:val="24"/>
        </w:rPr>
      </w:pPr>
      <w:r>
        <w:rPr>
          <w:rFonts w:ascii="Times New Roman" w:hAnsi="Times New Roman"/>
          <w:sz w:val="24"/>
          <w:szCs w:val="24"/>
          <w:lang w:val="en-US"/>
        </w:rPr>
        <w:t xml:space="preserve">Kakak </w:t>
      </w:r>
      <w:r>
        <w:rPr>
          <w:rFonts w:ascii="Times New Roman" w:hAnsi="Times New Roman"/>
          <w:sz w:val="24"/>
          <w:szCs w:val="24"/>
          <w:lang w:val="en-US"/>
        </w:rPr>
        <w:tab/>
      </w:r>
      <w:r>
        <w:rPr>
          <w:rFonts w:ascii="Times New Roman" w:hAnsi="Times New Roman"/>
          <w:sz w:val="24"/>
          <w:szCs w:val="24"/>
          <w:lang w:val="en-US"/>
        </w:rPr>
        <w:tab/>
        <w:t>: Alvianto</w:t>
      </w:r>
    </w:p>
    <w:p w14:paraId="293AF4EF" w14:textId="0DC03F53" w:rsidR="001B2474" w:rsidRPr="001B2474" w:rsidRDefault="001B2474" w:rsidP="001B2474">
      <w:pPr>
        <w:pStyle w:val="ListParagraph"/>
        <w:numPr>
          <w:ilvl w:val="0"/>
          <w:numId w:val="32"/>
        </w:numPr>
        <w:rPr>
          <w:rFonts w:ascii="Times New Roman" w:hAnsi="Times New Roman"/>
          <w:sz w:val="24"/>
          <w:szCs w:val="24"/>
        </w:rPr>
      </w:pPr>
      <w:r>
        <w:rPr>
          <w:rFonts w:ascii="Times New Roman" w:hAnsi="Times New Roman"/>
          <w:sz w:val="24"/>
          <w:szCs w:val="24"/>
          <w:lang w:val="en-US"/>
        </w:rPr>
        <w:t xml:space="preserve">Kakak </w:t>
      </w:r>
      <w:r>
        <w:rPr>
          <w:rFonts w:ascii="Times New Roman" w:hAnsi="Times New Roman"/>
          <w:sz w:val="24"/>
          <w:szCs w:val="24"/>
          <w:lang w:val="en-US"/>
        </w:rPr>
        <w:tab/>
      </w:r>
      <w:r>
        <w:rPr>
          <w:rFonts w:ascii="Times New Roman" w:hAnsi="Times New Roman"/>
          <w:sz w:val="24"/>
          <w:szCs w:val="24"/>
          <w:lang w:val="en-US"/>
        </w:rPr>
        <w:tab/>
        <w:t>: Dwi Jayanto</w:t>
      </w:r>
    </w:p>
    <w:p w14:paraId="7120982B" w14:textId="77777777" w:rsidR="001B2474" w:rsidRPr="001B2474" w:rsidRDefault="001B2474" w:rsidP="001B2474">
      <w:pPr>
        <w:pStyle w:val="ListParagraph"/>
        <w:ind w:left="1080"/>
        <w:rPr>
          <w:rFonts w:ascii="Times New Roman" w:hAnsi="Times New Roman"/>
          <w:sz w:val="24"/>
          <w:szCs w:val="24"/>
        </w:rPr>
      </w:pPr>
    </w:p>
    <w:p w14:paraId="68F02B8A" w14:textId="3414606E" w:rsidR="001B2474" w:rsidRDefault="001B2474" w:rsidP="001B2474">
      <w:pPr>
        <w:rPr>
          <w:rFonts w:ascii="Times New Roman" w:hAnsi="Times New Roman"/>
          <w:sz w:val="24"/>
          <w:szCs w:val="24"/>
        </w:rPr>
      </w:pPr>
      <w:r>
        <w:rPr>
          <w:rFonts w:ascii="Times New Roman" w:hAnsi="Times New Roman"/>
          <w:sz w:val="24"/>
          <w:szCs w:val="24"/>
        </w:rPr>
        <w:t>Riwayat Pendidikan</w:t>
      </w:r>
      <w:r w:rsidR="00100390">
        <w:rPr>
          <w:rFonts w:ascii="Times New Roman" w:hAnsi="Times New Roman"/>
          <w:sz w:val="24"/>
          <w:szCs w:val="24"/>
        </w:rPr>
        <w:t xml:space="preserve"> :</w:t>
      </w:r>
    </w:p>
    <w:tbl>
      <w:tblPr>
        <w:tblStyle w:val="TableGrid"/>
        <w:tblW w:w="8483" w:type="dxa"/>
        <w:tblLook w:val="04A0" w:firstRow="1" w:lastRow="0" w:firstColumn="1" w:lastColumn="0" w:noHBand="0" w:noVBand="1"/>
      </w:tblPr>
      <w:tblGrid>
        <w:gridCol w:w="578"/>
        <w:gridCol w:w="1635"/>
        <w:gridCol w:w="2877"/>
        <w:gridCol w:w="1696"/>
        <w:gridCol w:w="1697"/>
      </w:tblGrid>
      <w:tr w:rsidR="001B2474" w14:paraId="246BAFAE" w14:textId="77777777" w:rsidTr="009D688F">
        <w:trPr>
          <w:trHeight w:val="701"/>
        </w:trPr>
        <w:tc>
          <w:tcPr>
            <w:tcW w:w="578" w:type="dxa"/>
            <w:vAlign w:val="center"/>
          </w:tcPr>
          <w:p w14:paraId="7F26A6E7" w14:textId="77C02075" w:rsidR="001B2474" w:rsidRDefault="001B2474" w:rsidP="009D688F">
            <w:pPr>
              <w:jc w:val="center"/>
              <w:rPr>
                <w:rFonts w:ascii="Times New Roman" w:hAnsi="Times New Roman"/>
                <w:sz w:val="24"/>
                <w:szCs w:val="24"/>
              </w:rPr>
            </w:pPr>
            <w:r>
              <w:rPr>
                <w:rFonts w:ascii="Times New Roman" w:hAnsi="Times New Roman"/>
                <w:sz w:val="24"/>
                <w:szCs w:val="24"/>
              </w:rPr>
              <w:t>NO</w:t>
            </w:r>
          </w:p>
        </w:tc>
        <w:tc>
          <w:tcPr>
            <w:tcW w:w="1635" w:type="dxa"/>
            <w:vAlign w:val="center"/>
          </w:tcPr>
          <w:p w14:paraId="08DDDABE" w14:textId="20AA2689" w:rsidR="001B2474" w:rsidRDefault="001B2474" w:rsidP="009D688F">
            <w:pPr>
              <w:jc w:val="center"/>
              <w:rPr>
                <w:rFonts w:ascii="Times New Roman" w:hAnsi="Times New Roman"/>
                <w:sz w:val="24"/>
                <w:szCs w:val="24"/>
              </w:rPr>
            </w:pPr>
            <w:r>
              <w:rPr>
                <w:rFonts w:ascii="Times New Roman" w:hAnsi="Times New Roman"/>
                <w:sz w:val="24"/>
                <w:szCs w:val="24"/>
              </w:rPr>
              <w:t>TAHUN</w:t>
            </w:r>
          </w:p>
        </w:tc>
        <w:tc>
          <w:tcPr>
            <w:tcW w:w="2877" w:type="dxa"/>
            <w:vAlign w:val="center"/>
          </w:tcPr>
          <w:p w14:paraId="421D5103" w14:textId="3A951D54" w:rsidR="001B2474" w:rsidRDefault="001B2474" w:rsidP="009D688F">
            <w:pPr>
              <w:jc w:val="center"/>
              <w:rPr>
                <w:rFonts w:ascii="Times New Roman" w:hAnsi="Times New Roman"/>
                <w:sz w:val="24"/>
                <w:szCs w:val="24"/>
              </w:rPr>
            </w:pPr>
            <w:r>
              <w:rPr>
                <w:rFonts w:ascii="Times New Roman" w:hAnsi="Times New Roman"/>
                <w:sz w:val="24"/>
                <w:szCs w:val="24"/>
              </w:rPr>
              <w:t>JENJANG</w:t>
            </w:r>
          </w:p>
        </w:tc>
        <w:tc>
          <w:tcPr>
            <w:tcW w:w="1696" w:type="dxa"/>
            <w:vAlign w:val="center"/>
          </w:tcPr>
          <w:p w14:paraId="79B9BD73" w14:textId="0592E4E7" w:rsidR="001B2474" w:rsidRDefault="001B2474" w:rsidP="009D688F">
            <w:pPr>
              <w:jc w:val="center"/>
              <w:rPr>
                <w:rFonts w:ascii="Times New Roman" w:hAnsi="Times New Roman"/>
                <w:sz w:val="24"/>
                <w:szCs w:val="24"/>
              </w:rPr>
            </w:pPr>
            <w:r>
              <w:rPr>
                <w:rFonts w:ascii="Times New Roman" w:hAnsi="Times New Roman"/>
                <w:sz w:val="24"/>
                <w:szCs w:val="24"/>
              </w:rPr>
              <w:t>TEMPAT</w:t>
            </w:r>
          </w:p>
        </w:tc>
        <w:tc>
          <w:tcPr>
            <w:tcW w:w="1697" w:type="dxa"/>
            <w:vAlign w:val="center"/>
          </w:tcPr>
          <w:p w14:paraId="65A5CB0D" w14:textId="6F642D09" w:rsidR="001B2474" w:rsidRDefault="001B2474" w:rsidP="009D688F">
            <w:pPr>
              <w:jc w:val="center"/>
              <w:rPr>
                <w:rFonts w:ascii="Times New Roman" w:hAnsi="Times New Roman"/>
                <w:sz w:val="24"/>
                <w:szCs w:val="24"/>
              </w:rPr>
            </w:pPr>
            <w:r>
              <w:rPr>
                <w:rFonts w:ascii="Times New Roman" w:hAnsi="Times New Roman"/>
                <w:sz w:val="24"/>
                <w:szCs w:val="24"/>
              </w:rPr>
              <w:t>KET</w:t>
            </w:r>
          </w:p>
        </w:tc>
      </w:tr>
      <w:tr w:rsidR="001B2474" w14:paraId="1A9A73C2" w14:textId="77777777" w:rsidTr="009D688F">
        <w:trPr>
          <w:trHeight w:val="369"/>
        </w:trPr>
        <w:tc>
          <w:tcPr>
            <w:tcW w:w="578" w:type="dxa"/>
            <w:vAlign w:val="center"/>
          </w:tcPr>
          <w:p w14:paraId="523F66A6" w14:textId="4E16BA38" w:rsidR="001B2474" w:rsidRDefault="001B2474" w:rsidP="009D688F">
            <w:pPr>
              <w:jc w:val="center"/>
              <w:rPr>
                <w:rFonts w:ascii="Times New Roman" w:hAnsi="Times New Roman"/>
                <w:sz w:val="24"/>
                <w:szCs w:val="24"/>
              </w:rPr>
            </w:pPr>
            <w:r>
              <w:rPr>
                <w:rFonts w:ascii="Times New Roman" w:hAnsi="Times New Roman"/>
                <w:sz w:val="24"/>
                <w:szCs w:val="24"/>
              </w:rPr>
              <w:t>1</w:t>
            </w:r>
          </w:p>
        </w:tc>
        <w:tc>
          <w:tcPr>
            <w:tcW w:w="1635" w:type="dxa"/>
            <w:vAlign w:val="center"/>
          </w:tcPr>
          <w:p w14:paraId="6551D03C" w14:textId="1AEFBA73" w:rsidR="001B2474" w:rsidRDefault="009D688F" w:rsidP="009D688F">
            <w:pPr>
              <w:jc w:val="center"/>
              <w:rPr>
                <w:rFonts w:ascii="Times New Roman" w:hAnsi="Times New Roman"/>
                <w:sz w:val="24"/>
                <w:szCs w:val="24"/>
              </w:rPr>
            </w:pPr>
            <w:r>
              <w:rPr>
                <w:rFonts w:ascii="Times New Roman" w:hAnsi="Times New Roman"/>
                <w:sz w:val="24"/>
                <w:szCs w:val="24"/>
              </w:rPr>
              <w:t>1997 – 2003</w:t>
            </w:r>
          </w:p>
        </w:tc>
        <w:tc>
          <w:tcPr>
            <w:tcW w:w="2877" w:type="dxa"/>
            <w:vAlign w:val="center"/>
          </w:tcPr>
          <w:p w14:paraId="0EAE7726" w14:textId="425FF3C0" w:rsidR="001B2474" w:rsidRDefault="009D688F" w:rsidP="009D688F">
            <w:pPr>
              <w:jc w:val="center"/>
              <w:rPr>
                <w:rFonts w:ascii="Times New Roman" w:hAnsi="Times New Roman"/>
                <w:sz w:val="24"/>
                <w:szCs w:val="24"/>
              </w:rPr>
            </w:pPr>
            <w:r>
              <w:rPr>
                <w:rFonts w:ascii="Times New Roman" w:hAnsi="Times New Roman"/>
                <w:sz w:val="24"/>
                <w:szCs w:val="24"/>
              </w:rPr>
              <w:t>SD Negeri 1 Rantepao</w:t>
            </w:r>
          </w:p>
        </w:tc>
        <w:tc>
          <w:tcPr>
            <w:tcW w:w="1696" w:type="dxa"/>
            <w:vAlign w:val="center"/>
          </w:tcPr>
          <w:p w14:paraId="561DAF1D" w14:textId="50FC2738" w:rsidR="001B2474" w:rsidRDefault="009D688F" w:rsidP="009D688F">
            <w:pPr>
              <w:jc w:val="center"/>
              <w:rPr>
                <w:rFonts w:ascii="Times New Roman" w:hAnsi="Times New Roman"/>
                <w:sz w:val="24"/>
                <w:szCs w:val="24"/>
              </w:rPr>
            </w:pPr>
            <w:r>
              <w:rPr>
                <w:rFonts w:ascii="Times New Roman" w:hAnsi="Times New Roman"/>
                <w:sz w:val="24"/>
                <w:szCs w:val="24"/>
              </w:rPr>
              <w:t>Tana Toraja</w:t>
            </w:r>
          </w:p>
        </w:tc>
        <w:tc>
          <w:tcPr>
            <w:tcW w:w="1697" w:type="dxa"/>
            <w:vAlign w:val="center"/>
          </w:tcPr>
          <w:p w14:paraId="4BD3E239" w14:textId="1ED4668A" w:rsidR="001B2474" w:rsidRDefault="009D688F" w:rsidP="009D688F">
            <w:pPr>
              <w:jc w:val="center"/>
              <w:rPr>
                <w:rFonts w:ascii="Times New Roman" w:hAnsi="Times New Roman"/>
                <w:sz w:val="24"/>
                <w:szCs w:val="24"/>
              </w:rPr>
            </w:pPr>
            <w:r>
              <w:rPr>
                <w:rFonts w:ascii="Times New Roman" w:hAnsi="Times New Roman"/>
                <w:sz w:val="24"/>
                <w:szCs w:val="24"/>
              </w:rPr>
              <w:t>Berijazah</w:t>
            </w:r>
          </w:p>
        </w:tc>
      </w:tr>
      <w:tr w:rsidR="001B2474" w14:paraId="5ECB0DD3" w14:textId="77777777" w:rsidTr="009D688F">
        <w:trPr>
          <w:trHeight w:val="390"/>
        </w:trPr>
        <w:tc>
          <w:tcPr>
            <w:tcW w:w="578" w:type="dxa"/>
            <w:vAlign w:val="center"/>
          </w:tcPr>
          <w:p w14:paraId="3257A528" w14:textId="58F2E563" w:rsidR="001B2474" w:rsidRDefault="001B2474" w:rsidP="009D688F">
            <w:pPr>
              <w:jc w:val="center"/>
              <w:rPr>
                <w:rFonts w:ascii="Times New Roman" w:hAnsi="Times New Roman"/>
                <w:sz w:val="24"/>
                <w:szCs w:val="24"/>
              </w:rPr>
            </w:pPr>
            <w:r>
              <w:rPr>
                <w:rFonts w:ascii="Times New Roman" w:hAnsi="Times New Roman"/>
                <w:sz w:val="24"/>
                <w:szCs w:val="24"/>
              </w:rPr>
              <w:t>2</w:t>
            </w:r>
          </w:p>
        </w:tc>
        <w:tc>
          <w:tcPr>
            <w:tcW w:w="1635" w:type="dxa"/>
            <w:vAlign w:val="center"/>
          </w:tcPr>
          <w:p w14:paraId="6767B48A" w14:textId="323E343B" w:rsidR="001B2474" w:rsidRDefault="009D688F" w:rsidP="009D688F">
            <w:pPr>
              <w:jc w:val="center"/>
              <w:rPr>
                <w:rFonts w:ascii="Times New Roman" w:hAnsi="Times New Roman"/>
                <w:sz w:val="24"/>
                <w:szCs w:val="24"/>
              </w:rPr>
            </w:pPr>
            <w:r>
              <w:rPr>
                <w:rFonts w:ascii="Times New Roman" w:hAnsi="Times New Roman"/>
                <w:sz w:val="24"/>
                <w:szCs w:val="24"/>
              </w:rPr>
              <w:t>2003 – 2006</w:t>
            </w:r>
          </w:p>
        </w:tc>
        <w:tc>
          <w:tcPr>
            <w:tcW w:w="2877" w:type="dxa"/>
            <w:vAlign w:val="center"/>
          </w:tcPr>
          <w:p w14:paraId="1085F724" w14:textId="187EC338" w:rsidR="001B2474" w:rsidRDefault="009D688F" w:rsidP="009D688F">
            <w:pPr>
              <w:jc w:val="center"/>
              <w:rPr>
                <w:rFonts w:ascii="Times New Roman" w:hAnsi="Times New Roman"/>
                <w:sz w:val="24"/>
                <w:szCs w:val="24"/>
              </w:rPr>
            </w:pPr>
            <w:r>
              <w:rPr>
                <w:rFonts w:ascii="Times New Roman" w:hAnsi="Times New Roman"/>
                <w:sz w:val="24"/>
                <w:szCs w:val="24"/>
              </w:rPr>
              <w:t>SMP Negeri 2 Rantepao</w:t>
            </w:r>
          </w:p>
        </w:tc>
        <w:tc>
          <w:tcPr>
            <w:tcW w:w="1696" w:type="dxa"/>
            <w:vAlign w:val="center"/>
          </w:tcPr>
          <w:p w14:paraId="7E66CDDB" w14:textId="32E985C4" w:rsidR="001B2474" w:rsidRDefault="009D688F" w:rsidP="009D688F">
            <w:pPr>
              <w:jc w:val="center"/>
              <w:rPr>
                <w:rFonts w:ascii="Times New Roman" w:hAnsi="Times New Roman"/>
                <w:sz w:val="24"/>
                <w:szCs w:val="24"/>
              </w:rPr>
            </w:pPr>
            <w:r>
              <w:rPr>
                <w:rFonts w:ascii="Times New Roman" w:hAnsi="Times New Roman"/>
                <w:sz w:val="24"/>
                <w:szCs w:val="24"/>
              </w:rPr>
              <w:t>Tana Toraja</w:t>
            </w:r>
          </w:p>
        </w:tc>
        <w:tc>
          <w:tcPr>
            <w:tcW w:w="1697" w:type="dxa"/>
            <w:vAlign w:val="center"/>
          </w:tcPr>
          <w:p w14:paraId="48F44A16" w14:textId="0AA52F5D" w:rsidR="001B2474" w:rsidRDefault="009D688F" w:rsidP="009D688F">
            <w:pPr>
              <w:jc w:val="center"/>
              <w:rPr>
                <w:rFonts w:ascii="Times New Roman" w:hAnsi="Times New Roman"/>
                <w:sz w:val="24"/>
                <w:szCs w:val="24"/>
              </w:rPr>
            </w:pPr>
            <w:r>
              <w:rPr>
                <w:rFonts w:ascii="Times New Roman" w:hAnsi="Times New Roman"/>
                <w:sz w:val="24"/>
                <w:szCs w:val="24"/>
              </w:rPr>
              <w:t>Berijazah</w:t>
            </w:r>
          </w:p>
        </w:tc>
      </w:tr>
      <w:tr w:rsidR="001B2474" w14:paraId="2828E868" w14:textId="77777777" w:rsidTr="009D688F">
        <w:trPr>
          <w:trHeight w:val="369"/>
        </w:trPr>
        <w:tc>
          <w:tcPr>
            <w:tcW w:w="578" w:type="dxa"/>
            <w:vAlign w:val="center"/>
          </w:tcPr>
          <w:p w14:paraId="2EDE3DB5" w14:textId="7956E825" w:rsidR="001B2474" w:rsidRDefault="001B2474" w:rsidP="009D688F">
            <w:pPr>
              <w:jc w:val="center"/>
              <w:rPr>
                <w:rFonts w:ascii="Times New Roman" w:hAnsi="Times New Roman"/>
                <w:sz w:val="24"/>
                <w:szCs w:val="24"/>
              </w:rPr>
            </w:pPr>
            <w:r>
              <w:rPr>
                <w:rFonts w:ascii="Times New Roman" w:hAnsi="Times New Roman"/>
                <w:sz w:val="24"/>
                <w:szCs w:val="24"/>
              </w:rPr>
              <w:t>3</w:t>
            </w:r>
          </w:p>
        </w:tc>
        <w:tc>
          <w:tcPr>
            <w:tcW w:w="1635" w:type="dxa"/>
            <w:vAlign w:val="center"/>
          </w:tcPr>
          <w:p w14:paraId="1EF20B5E" w14:textId="683CC846" w:rsidR="001B2474" w:rsidRDefault="009D688F" w:rsidP="009D688F">
            <w:pPr>
              <w:jc w:val="center"/>
              <w:rPr>
                <w:rFonts w:ascii="Times New Roman" w:hAnsi="Times New Roman"/>
                <w:sz w:val="24"/>
                <w:szCs w:val="24"/>
              </w:rPr>
            </w:pPr>
            <w:r>
              <w:rPr>
                <w:rFonts w:ascii="Times New Roman" w:hAnsi="Times New Roman"/>
                <w:sz w:val="24"/>
                <w:szCs w:val="24"/>
              </w:rPr>
              <w:t>2006 – 2009</w:t>
            </w:r>
          </w:p>
        </w:tc>
        <w:tc>
          <w:tcPr>
            <w:tcW w:w="2877" w:type="dxa"/>
            <w:vAlign w:val="center"/>
          </w:tcPr>
          <w:p w14:paraId="46AADAFB" w14:textId="65554ADF" w:rsidR="001B2474" w:rsidRDefault="009D688F" w:rsidP="009D688F">
            <w:pPr>
              <w:jc w:val="center"/>
              <w:rPr>
                <w:rFonts w:ascii="Times New Roman" w:hAnsi="Times New Roman"/>
                <w:sz w:val="24"/>
                <w:szCs w:val="24"/>
              </w:rPr>
            </w:pPr>
            <w:r>
              <w:rPr>
                <w:rFonts w:ascii="Times New Roman" w:hAnsi="Times New Roman"/>
                <w:sz w:val="24"/>
                <w:szCs w:val="24"/>
              </w:rPr>
              <w:t>SMA Negeri 14 Makassar</w:t>
            </w:r>
          </w:p>
        </w:tc>
        <w:tc>
          <w:tcPr>
            <w:tcW w:w="1696" w:type="dxa"/>
            <w:vAlign w:val="center"/>
          </w:tcPr>
          <w:p w14:paraId="239FB41D" w14:textId="585765D3" w:rsidR="001B2474" w:rsidRDefault="009D688F" w:rsidP="009D688F">
            <w:pPr>
              <w:jc w:val="center"/>
              <w:rPr>
                <w:rFonts w:ascii="Times New Roman" w:hAnsi="Times New Roman"/>
                <w:sz w:val="24"/>
                <w:szCs w:val="24"/>
              </w:rPr>
            </w:pPr>
            <w:r>
              <w:rPr>
                <w:rFonts w:ascii="Times New Roman" w:hAnsi="Times New Roman"/>
                <w:sz w:val="24"/>
                <w:szCs w:val="24"/>
              </w:rPr>
              <w:t>Makassar</w:t>
            </w:r>
          </w:p>
        </w:tc>
        <w:tc>
          <w:tcPr>
            <w:tcW w:w="1697" w:type="dxa"/>
            <w:vAlign w:val="center"/>
          </w:tcPr>
          <w:p w14:paraId="40CD89B6" w14:textId="46C88C1E" w:rsidR="001B2474" w:rsidRDefault="009D688F" w:rsidP="009D688F">
            <w:pPr>
              <w:jc w:val="center"/>
              <w:rPr>
                <w:rFonts w:ascii="Times New Roman" w:hAnsi="Times New Roman"/>
                <w:sz w:val="24"/>
                <w:szCs w:val="24"/>
              </w:rPr>
            </w:pPr>
            <w:r>
              <w:rPr>
                <w:rFonts w:ascii="Times New Roman" w:hAnsi="Times New Roman"/>
                <w:sz w:val="24"/>
                <w:szCs w:val="24"/>
              </w:rPr>
              <w:t>Berijazah</w:t>
            </w:r>
          </w:p>
        </w:tc>
      </w:tr>
      <w:tr w:rsidR="001B2474" w14:paraId="7B68CF0E" w14:textId="77777777" w:rsidTr="009D688F">
        <w:trPr>
          <w:trHeight w:val="1109"/>
        </w:trPr>
        <w:tc>
          <w:tcPr>
            <w:tcW w:w="578" w:type="dxa"/>
            <w:vAlign w:val="center"/>
          </w:tcPr>
          <w:p w14:paraId="446896BA" w14:textId="1614C3D6" w:rsidR="001B2474" w:rsidRDefault="001B2474" w:rsidP="009D688F">
            <w:pPr>
              <w:jc w:val="center"/>
              <w:rPr>
                <w:rFonts w:ascii="Times New Roman" w:hAnsi="Times New Roman"/>
                <w:sz w:val="24"/>
                <w:szCs w:val="24"/>
              </w:rPr>
            </w:pPr>
            <w:r>
              <w:rPr>
                <w:rFonts w:ascii="Times New Roman" w:hAnsi="Times New Roman"/>
                <w:sz w:val="24"/>
                <w:szCs w:val="24"/>
              </w:rPr>
              <w:t>4</w:t>
            </w:r>
          </w:p>
        </w:tc>
        <w:tc>
          <w:tcPr>
            <w:tcW w:w="1635" w:type="dxa"/>
            <w:vAlign w:val="center"/>
          </w:tcPr>
          <w:p w14:paraId="7B6B3934" w14:textId="5E82AFDA" w:rsidR="001B2474" w:rsidRDefault="001B2474" w:rsidP="009D688F">
            <w:pPr>
              <w:jc w:val="center"/>
              <w:rPr>
                <w:rFonts w:ascii="Times New Roman" w:hAnsi="Times New Roman"/>
                <w:sz w:val="24"/>
                <w:szCs w:val="24"/>
              </w:rPr>
            </w:pPr>
            <w:r>
              <w:rPr>
                <w:rFonts w:ascii="Times New Roman" w:hAnsi="Times New Roman"/>
                <w:sz w:val="24"/>
                <w:szCs w:val="24"/>
              </w:rPr>
              <w:t>2009 – 2012</w:t>
            </w:r>
          </w:p>
        </w:tc>
        <w:tc>
          <w:tcPr>
            <w:tcW w:w="2877" w:type="dxa"/>
            <w:vAlign w:val="center"/>
          </w:tcPr>
          <w:p w14:paraId="5B7E85B6" w14:textId="4B46378B" w:rsidR="001B2474" w:rsidRDefault="009D688F" w:rsidP="009D688F">
            <w:pPr>
              <w:jc w:val="center"/>
              <w:rPr>
                <w:rFonts w:ascii="Times New Roman" w:hAnsi="Times New Roman"/>
                <w:sz w:val="24"/>
                <w:szCs w:val="24"/>
              </w:rPr>
            </w:pPr>
            <w:r>
              <w:rPr>
                <w:rFonts w:ascii="Times New Roman" w:hAnsi="Times New Roman"/>
                <w:sz w:val="24"/>
                <w:szCs w:val="24"/>
              </w:rPr>
              <w:t>Akademi Kebidanan Pelamonia Makassar KESDAM VII/Wirabuana</w:t>
            </w:r>
          </w:p>
        </w:tc>
        <w:tc>
          <w:tcPr>
            <w:tcW w:w="1696" w:type="dxa"/>
            <w:vAlign w:val="center"/>
          </w:tcPr>
          <w:p w14:paraId="1FDC80D8" w14:textId="51C512C1" w:rsidR="001B2474" w:rsidRDefault="009D688F" w:rsidP="009D688F">
            <w:pPr>
              <w:jc w:val="center"/>
              <w:rPr>
                <w:rFonts w:ascii="Times New Roman" w:hAnsi="Times New Roman"/>
                <w:sz w:val="24"/>
                <w:szCs w:val="24"/>
              </w:rPr>
            </w:pPr>
            <w:r>
              <w:rPr>
                <w:rFonts w:ascii="Times New Roman" w:hAnsi="Times New Roman"/>
                <w:sz w:val="24"/>
                <w:szCs w:val="24"/>
              </w:rPr>
              <w:t>Makassar</w:t>
            </w:r>
          </w:p>
        </w:tc>
        <w:tc>
          <w:tcPr>
            <w:tcW w:w="1697" w:type="dxa"/>
            <w:vAlign w:val="center"/>
          </w:tcPr>
          <w:p w14:paraId="69479D42" w14:textId="22AB1C85" w:rsidR="001B2474" w:rsidRDefault="009D688F" w:rsidP="009D688F">
            <w:pPr>
              <w:jc w:val="center"/>
              <w:rPr>
                <w:rFonts w:ascii="Times New Roman" w:hAnsi="Times New Roman"/>
                <w:sz w:val="24"/>
                <w:szCs w:val="24"/>
              </w:rPr>
            </w:pPr>
            <w:r>
              <w:rPr>
                <w:rFonts w:ascii="Times New Roman" w:hAnsi="Times New Roman"/>
                <w:sz w:val="24"/>
                <w:szCs w:val="24"/>
              </w:rPr>
              <w:t>Berijazah</w:t>
            </w:r>
          </w:p>
        </w:tc>
      </w:tr>
      <w:tr w:rsidR="001B2474" w14:paraId="176423DA" w14:textId="77777777" w:rsidTr="009D688F">
        <w:trPr>
          <w:trHeight w:val="760"/>
        </w:trPr>
        <w:tc>
          <w:tcPr>
            <w:tcW w:w="578" w:type="dxa"/>
            <w:vAlign w:val="center"/>
          </w:tcPr>
          <w:p w14:paraId="7EDC435E" w14:textId="35A9ADE7" w:rsidR="001B2474" w:rsidRDefault="001B2474" w:rsidP="009D688F">
            <w:pPr>
              <w:jc w:val="center"/>
              <w:rPr>
                <w:rFonts w:ascii="Times New Roman" w:hAnsi="Times New Roman"/>
                <w:sz w:val="24"/>
                <w:szCs w:val="24"/>
              </w:rPr>
            </w:pPr>
            <w:r>
              <w:rPr>
                <w:rFonts w:ascii="Times New Roman" w:hAnsi="Times New Roman"/>
                <w:sz w:val="24"/>
                <w:szCs w:val="24"/>
              </w:rPr>
              <w:t>5</w:t>
            </w:r>
          </w:p>
        </w:tc>
        <w:tc>
          <w:tcPr>
            <w:tcW w:w="1635" w:type="dxa"/>
            <w:vAlign w:val="center"/>
          </w:tcPr>
          <w:p w14:paraId="631173F1" w14:textId="4B139341" w:rsidR="001B2474" w:rsidRDefault="001B2474" w:rsidP="009D688F">
            <w:pPr>
              <w:jc w:val="center"/>
              <w:rPr>
                <w:rFonts w:ascii="Times New Roman" w:hAnsi="Times New Roman"/>
                <w:sz w:val="24"/>
                <w:szCs w:val="24"/>
              </w:rPr>
            </w:pPr>
            <w:r>
              <w:rPr>
                <w:rFonts w:ascii="Times New Roman" w:hAnsi="Times New Roman"/>
                <w:sz w:val="24"/>
                <w:szCs w:val="24"/>
              </w:rPr>
              <w:t>2019 – 2023</w:t>
            </w:r>
          </w:p>
        </w:tc>
        <w:tc>
          <w:tcPr>
            <w:tcW w:w="2877" w:type="dxa"/>
            <w:vAlign w:val="center"/>
          </w:tcPr>
          <w:p w14:paraId="2F99DC10" w14:textId="0963DCB9" w:rsidR="001B2474" w:rsidRDefault="009D688F" w:rsidP="009D688F">
            <w:pPr>
              <w:jc w:val="center"/>
              <w:rPr>
                <w:rFonts w:ascii="Times New Roman" w:hAnsi="Times New Roman"/>
                <w:sz w:val="24"/>
                <w:szCs w:val="24"/>
              </w:rPr>
            </w:pPr>
            <w:r>
              <w:rPr>
                <w:rFonts w:ascii="Times New Roman" w:hAnsi="Times New Roman"/>
                <w:sz w:val="24"/>
                <w:szCs w:val="24"/>
              </w:rPr>
              <w:t>Universitas Ichsan Gorontalo</w:t>
            </w:r>
          </w:p>
        </w:tc>
        <w:tc>
          <w:tcPr>
            <w:tcW w:w="1696" w:type="dxa"/>
            <w:vAlign w:val="center"/>
          </w:tcPr>
          <w:p w14:paraId="3C9C20CA" w14:textId="4E2243FB" w:rsidR="001B2474" w:rsidRDefault="009D688F" w:rsidP="009D688F">
            <w:pPr>
              <w:jc w:val="center"/>
              <w:rPr>
                <w:rFonts w:ascii="Times New Roman" w:hAnsi="Times New Roman"/>
                <w:sz w:val="24"/>
                <w:szCs w:val="24"/>
              </w:rPr>
            </w:pPr>
            <w:r>
              <w:rPr>
                <w:rFonts w:ascii="Times New Roman" w:hAnsi="Times New Roman"/>
                <w:sz w:val="24"/>
                <w:szCs w:val="24"/>
              </w:rPr>
              <w:t>Gorontalo</w:t>
            </w:r>
          </w:p>
        </w:tc>
        <w:tc>
          <w:tcPr>
            <w:tcW w:w="1697" w:type="dxa"/>
            <w:vAlign w:val="center"/>
          </w:tcPr>
          <w:p w14:paraId="4CA2AA17" w14:textId="42D8DDE7" w:rsidR="001B2474" w:rsidRDefault="009D688F" w:rsidP="009D688F">
            <w:pPr>
              <w:jc w:val="center"/>
              <w:rPr>
                <w:rFonts w:ascii="Times New Roman" w:hAnsi="Times New Roman"/>
                <w:sz w:val="24"/>
                <w:szCs w:val="24"/>
              </w:rPr>
            </w:pPr>
            <w:r>
              <w:rPr>
                <w:rFonts w:ascii="Times New Roman" w:hAnsi="Times New Roman"/>
                <w:sz w:val="24"/>
                <w:szCs w:val="24"/>
              </w:rPr>
              <w:t>Berijazah</w:t>
            </w:r>
          </w:p>
        </w:tc>
      </w:tr>
    </w:tbl>
    <w:p w14:paraId="4E434EEC" w14:textId="77777777" w:rsidR="00185B1D" w:rsidRPr="00185B1D" w:rsidRDefault="00185B1D" w:rsidP="00185B1D">
      <w:pPr>
        <w:rPr>
          <w:rFonts w:ascii="Times New Roman" w:hAnsi="Times New Roman"/>
          <w:sz w:val="24"/>
          <w:szCs w:val="24"/>
        </w:rPr>
      </w:pPr>
    </w:p>
    <w:p w14:paraId="78F2A2DB" w14:textId="22519BE8" w:rsidR="00707DE0" w:rsidRPr="00185B1D" w:rsidRDefault="00707DE0" w:rsidP="00185B1D">
      <w:pPr>
        <w:tabs>
          <w:tab w:val="left" w:pos="5250"/>
        </w:tabs>
        <w:rPr>
          <w:rFonts w:ascii="Times New Roman" w:hAnsi="Times New Roman"/>
          <w:sz w:val="24"/>
          <w:szCs w:val="24"/>
        </w:rPr>
      </w:pPr>
    </w:p>
    <w:sectPr w:rsidR="00707DE0" w:rsidRPr="00185B1D" w:rsidSect="0060103E">
      <w:pgSz w:w="12240" w:h="15840"/>
      <w:pgMar w:top="2268" w:right="1701" w:bottom="1701" w:left="2268" w:header="720" w:footer="720" w:gutter="0"/>
      <w:pgNumType w:start="67"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19126" w14:textId="77777777" w:rsidR="00670462" w:rsidRDefault="00670462" w:rsidP="00065053">
      <w:pPr>
        <w:spacing w:after="0" w:line="240" w:lineRule="auto"/>
      </w:pPr>
      <w:r>
        <w:separator/>
      </w:r>
    </w:p>
  </w:endnote>
  <w:endnote w:type="continuationSeparator" w:id="0">
    <w:p w14:paraId="26CE8145" w14:textId="77777777" w:rsidR="00670462" w:rsidRDefault="00670462" w:rsidP="00065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148F7" w14:textId="3FFF40E7" w:rsidR="00185B1D" w:rsidRDefault="00185B1D" w:rsidP="006072C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245643"/>
      <w:docPartObj>
        <w:docPartGallery w:val="Page Numbers (Bottom of Page)"/>
        <w:docPartUnique/>
      </w:docPartObj>
    </w:sdtPr>
    <w:sdtEndPr>
      <w:rPr>
        <w:noProof/>
      </w:rPr>
    </w:sdtEndPr>
    <w:sdtContent>
      <w:p w14:paraId="1B7C46B0" w14:textId="57C29EBE" w:rsidR="0060103E" w:rsidRDefault="0060103E">
        <w:pPr>
          <w:pStyle w:val="Footer"/>
          <w:jc w:val="center"/>
        </w:pPr>
        <w:r>
          <w:fldChar w:fldCharType="begin"/>
        </w:r>
        <w:r>
          <w:instrText xml:space="preserve"> PAGE   \* MERGEFORMAT </w:instrText>
        </w:r>
        <w:r>
          <w:fldChar w:fldCharType="separate"/>
        </w:r>
        <w:r w:rsidR="008900D2">
          <w:rPr>
            <w:noProof/>
          </w:rPr>
          <w:t>10</w:t>
        </w:r>
        <w:r>
          <w:rPr>
            <w:noProof/>
          </w:rPr>
          <w:fldChar w:fldCharType="end"/>
        </w:r>
      </w:p>
    </w:sdtContent>
  </w:sdt>
  <w:p w14:paraId="589402F4" w14:textId="2979F0AC" w:rsidR="00185B1D" w:rsidRDefault="00185B1D" w:rsidP="00B971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346937"/>
      <w:docPartObj>
        <w:docPartGallery w:val="Page Numbers (Bottom of Page)"/>
        <w:docPartUnique/>
      </w:docPartObj>
    </w:sdtPr>
    <w:sdtEndPr>
      <w:rPr>
        <w:noProof/>
      </w:rPr>
    </w:sdtEndPr>
    <w:sdtContent>
      <w:p w14:paraId="7328BC19" w14:textId="2AF347DD" w:rsidR="00185B1D" w:rsidRDefault="00185B1D">
        <w:pPr>
          <w:pStyle w:val="Footer"/>
          <w:jc w:val="center"/>
        </w:pPr>
        <w:r>
          <w:fldChar w:fldCharType="begin"/>
        </w:r>
        <w:r>
          <w:instrText xml:space="preserve"> PAGE   \* MERGEFORMAT </w:instrText>
        </w:r>
        <w:r>
          <w:fldChar w:fldCharType="separate"/>
        </w:r>
        <w:r w:rsidR="008900D2">
          <w:rPr>
            <w:noProof/>
          </w:rPr>
          <w:t>x</w:t>
        </w:r>
        <w:r>
          <w:rPr>
            <w:noProof/>
          </w:rPr>
          <w:fldChar w:fldCharType="end"/>
        </w:r>
      </w:p>
    </w:sdtContent>
  </w:sdt>
  <w:p w14:paraId="16BE9AF5" w14:textId="12542706" w:rsidR="00185B1D" w:rsidRDefault="00185B1D" w:rsidP="00B934F1">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70CD2" w14:textId="5989B0E5" w:rsidR="00185B1D" w:rsidRDefault="00185B1D" w:rsidP="00B934F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8F25A" w14:textId="77777777" w:rsidR="00670462" w:rsidRDefault="00670462" w:rsidP="00065053">
      <w:pPr>
        <w:spacing w:after="0" w:line="240" w:lineRule="auto"/>
      </w:pPr>
      <w:r>
        <w:separator/>
      </w:r>
    </w:p>
  </w:footnote>
  <w:footnote w:type="continuationSeparator" w:id="0">
    <w:p w14:paraId="7C2EBCAC" w14:textId="77777777" w:rsidR="00670462" w:rsidRDefault="00670462" w:rsidP="00065053">
      <w:pPr>
        <w:spacing w:after="0" w:line="240" w:lineRule="auto"/>
      </w:pPr>
      <w:r>
        <w:continuationSeparator/>
      </w:r>
    </w:p>
  </w:footnote>
  <w:footnote w:id="1">
    <w:p w14:paraId="3A0840C7" w14:textId="77777777" w:rsidR="00185B1D" w:rsidRPr="00776656" w:rsidRDefault="00185B1D" w:rsidP="00776656">
      <w:pPr>
        <w:pStyle w:val="FootnoteText"/>
        <w:ind w:left="709" w:hanging="142"/>
        <w:rPr>
          <w:rFonts w:ascii="Times New Roman" w:hAnsi="Times New Roman" w:cs="Times New Roman"/>
          <w:lang w:val="en-US"/>
        </w:rPr>
      </w:pPr>
      <w:r w:rsidRPr="00776656">
        <w:rPr>
          <w:rStyle w:val="FootnoteReference"/>
          <w:rFonts w:ascii="Times New Roman" w:hAnsi="Times New Roman" w:cs="Times New Roman"/>
        </w:rPr>
        <w:footnoteRef/>
      </w:r>
      <w:r w:rsidRPr="00776656">
        <w:rPr>
          <w:rFonts w:ascii="Times New Roman" w:hAnsi="Times New Roman" w:cs="Times New Roman"/>
        </w:rPr>
        <w:t xml:space="preserve"> Ria Ramadhani, Pengaturan Wasiat Wajibah Terhadap Anak Angkat Menurut Hukum Islam, Journal lex et Societatis, Vol. III/No. 1/ Jan-Mar/2015, hlm.65</w:t>
      </w:r>
    </w:p>
  </w:footnote>
  <w:footnote w:id="2">
    <w:p w14:paraId="69A9EA08" w14:textId="77777777" w:rsidR="00185B1D" w:rsidRPr="008172CF" w:rsidRDefault="00185B1D" w:rsidP="008172CF">
      <w:pPr>
        <w:pStyle w:val="FootnoteText"/>
        <w:ind w:left="709" w:hanging="142"/>
        <w:jc w:val="both"/>
        <w:rPr>
          <w:rFonts w:ascii="Times New Roman" w:hAnsi="Times New Roman" w:cs="Times New Roman"/>
          <w:lang w:val="en-US"/>
        </w:rPr>
      </w:pPr>
      <w:r w:rsidRPr="008172CF">
        <w:rPr>
          <w:rStyle w:val="FootnoteReference"/>
          <w:rFonts w:ascii="Times New Roman" w:hAnsi="Times New Roman" w:cs="Times New Roman"/>
        </w:rPr>
        <w:footnoteRef/>
      </w:r>
      <w:r w:rsidRPr="008172CF">
        <w:rPr>
          <w:rFonts w:ascii="Times New Roman" w:hAnsi="Times New Roman" w:cs="Times New Roman"/>
        </w:rPr>
        <w:t xml:space="preserve"> </w:t>
      </w:r>
      <w:r w:rsidRPr="008172CF">
        <w:rPr>
          <w:rFonts w:ascii="Times New Roman" w:hAnsi="Times New Roman" w:cs="Times New Roman"/>
          <w:lang w:val="en-US"/>
        </w:rPr>
        <w:t>Idris Ramulyo, Perbandingan Hukum Kewarisan Islam dengan Warisan Kitab UndangUndang Hukum Perdata (Revisi), (Jakarta: Sinar Grafika, 2004, hlm. 105-113</w:t>
      </w:r>
    </w:p>
  </w:footnote>
  <w:footnote w:id="3">
    <w:p w14:paraId="368429A5" w14:textId="77777777" w:rsidR="00185B1D" w:rsidRPr="00DC30EA" w:rsidRDefault="00185B1D" w:rsidP="00DC30EA">
      <w:pPr>
        <w:pStyle w:val="FootnoteText"/>
        <w:ind w:left="851" w:hanging="142"/>
        <w:jc w:val="both"/>
        <w:rPr>
          <w:rFonts w:ascii="Times New Roman" w:hAnsi="Times New Roman" w:cs="Times New Roman"/>
          <w:lang w:val="en-US"/>
        </w:rPr>
      </w:pPr>
      <w:r w:rsidRPr="00DC30EA">
        <w:rPr>
          <w:rStyle w:val="FootnoteReference"/>
          <w:rFonts w:ascii="Times New Roman" w:hAnsi="Times New Roman" w:cs="Times New Roman"/>
        </w:rPr>
        <w:footnoteRef/>
      </w:r>
      <w:r w:rsidRPr="00DC30EA">
        <w:rPr>
          <w:rFonts w:ascii="Times New Roman" w:hAnsi="Times New Roman" w:cs="Times New Roman"/>
        </w:rPr>
        <w:t xml:space="preserve"> </w:t>
      </w:r>
      <w:r w:rsidRPr="00DC30EA">
        <w:rPr>
          <w:rFonts w:ascii="Times New Roman" w:hAnsi="Times New Roman" w:cs="Times New Roman"/>
          <w:lang w:val="en-US"/>
        </w:rPr>
        <w:t>Ahmad Warson Munawir, Al Munawwir Kamus Arab – Indonesia, Surabaya : Pustaka Progressif, 1997, hal 1563</w:t>
      </w:r>
    </w:p>
  </w:footnote>
  <w:footnote w:id="4">
    <w:p w14:paraId="073E78A2" w14:textId="77777777" w:rsidR="00185B1D" w:rsidRPr="00DC30EA" w:rsidRDefault="00185B1D" w:rsidP="00DC30EA">
      <w:pPr>
        <w:pStyle w:val="FootnoteText"/>
        <w:ind w:left="851" w:hanging="142"/>
        <w:jc w:val="both"/>
        <w:rPr>
          <w:lang w:val="en-US"/>
        </w:rPr>
      </w:pPr>
      <w:r w:rsidRPr="00DC30EA">
        <w:rPr>
          <w:rStyle w:val="FootnoteReference"/>
          <w:rFonts w:ascii="Times New Roman" w:hAnsi="Times New Roman" w:cs="Times New Roman"/>
        </w:rPr>
        <w:footnoteRef/>
      </w:r>
      <w:r w:rsidRPr="00DC30EA">
        <w:rPr>
          <w:rFonts w:ascii="Times New Roman" w:hAnsi="Times New Roman" w:cs="Times New Roman"/>
        </w:rPr>
        <w:t xml:space="preserve"> </w:t>
      </w:r>
      <w:r w:rsidRPr="00DC30EA">
        <w:rPr>
          <w:rFonts w:ascii="Times New Roman" w:hAnsi="Times New Roman" w:cs="Times New Roman"/>
          <w:lang w:val="en-US"/>
        </w:rPr>
        <w:t>Sayyid Sabiq Fikih Sunnah Jilid 14, Penerjemah : Mudzakir A.S, Bandung : Al-Ma‟arif, cetakan kedua, 1988, hal 215.</w:t>
      </w:r>
    </w:p>
  </w:footnote>
  <w:footnote w:id="5">
    <w:p w14:paraId="02A6A297" w14:textId="77777777" w:rsidR="00185B1D" w:rsidRPr="008E7327" w:rsidRDefault="00185B1D" w:rsidP="008E7327">
      <w:pPr>
        <w:pStyle w:val="FootnoteText"/>
        <w:ind w:left="567"/>
        <w:jc w:val="both"/>
        <w:rPr>
          <w:rFonts w:ascii="Times New Roman" w:hAnsi="Times New Roman" w:cs="Times New Roman"/>
          <w:lang w:val="en-US"/>
        </w:rPr>
      </w:pPr>
      <w:r w:rsidRPr="008E7327">
        <w:rPr>
          <w:rStyle w:val="FootnoteReference"/>
          <w:rFonts w:ascii="Times New Roman" w:hAnsi="Times New Roman" w:cs="Times New Roman"/>
        </w:rPr>
        <w:footnoteRef/>
      </w:r>
      <w:r w:rsidRPr="008E7327">
        <w:rPr>
          <w:rFonts w:ascii="Times New Roman" w:hAnsi="Times New Roman" w:cs="Times New Roman"/>
        </w:rPr>
        <w:t xml:space="preserve"> Ahmad Rofiq, Fiqh Mawaris, Jakarta : Rajawali Press, 2015, hal 186</w:t>
      </w:r>
    </w:p>
  </w:footnote>
  <w:footnote w:id="6">
    <w:p w14:paraId="4DB83620" w14:textId="77777777" w:rsidR="00185B1D" w:rsidRPr="008E7327" w:rsidRDefault="00185B1D" w:rsidP="008E7327">
      <w:pPr>
        <w:pStyle w:val="FootnoteText"/>
        <w:ind w:firstLine="567"/>
        <w:jc w:val="both"/>
        <w:rPr>
          <w:rFonts w:ascii="Times New Roman" w:hAnsi="Times New Roman" w:cs="Times New Roman"/>
          <w:lang w:val="en-US"/>
        </w:rPr>
      </w:pPr>
      <w:r w:rsidRPr="008E7327">
        <w:rPr>
          <w:rStyle w:val="FootnoteReference"/>
          <w:rFonts w:ascii="Times New Roman" w:hAnsi="Times New Roman" w:cs="Times New Roman"/>
        </w:rPr>
        <w:footnoteRef/>
      </w:r>
      <w:r w:rsidRPr="008E7327">
        <w:rPr>
          <w:rFonts w:ascii="Times New Roman" w:hAnsi="Times New Roman" w:cs="Times New Roman"/>
          <w:lang w:val="en-US"/>
        </w:rPr>
        <w:t xml:space="preserve"> instruksi Presiden RI Nomor 1 Tahun 1991, Kompilasi Hukum Islam, Pasal 194, hal 85.</w:t>
      </w:r>
    </w:p>
  </w:footnote>
  <w:footnote w:id="7">
    <w:p w14:paraId="2F01371B" w14:textId="77777777" w:rsidR="00185B1D" w:rsidRPr="008E7327" w:rsidRDefault="00185B1D" w:rsidP="008E7327">
      <w:pPr>
        <w:pStyle w:val="FootnoteText"/>
        <w:ind w:left="709" w:hanging="142"/>
        <w:jc w:val="both"/>
        <w:rPr>
          <w:lang w:val="en-US"/>
        </w:rPr>
      </w:pPr>
      <w:r w:rsidRPr="008E7327">
        <w:rPr>
          <w:rStyle w:val="FootnoteReference"/>
          <w:rFonts w:ascii="Times New Roman" w:hAnsi="Times New Roman" w:cs="Times New Roman"/>
        </w:rPr>
        <w:footnoteRef/>
      </w:r>
      <w:r w:rsidRPr="008E7327">
        <w:rPr>
          <w:rFonts w:ascii="Times New Roman" w:hAnsi="Times New Roman" w:cs="Times New Roman"/>
        </w:rPr>
        <w:t xml:space="preserve"> </w:t>
      </w:r>
      <w:r w:rsidRPr="008E7327">
        <w:rPr>
          <w:rFonts w:ascii="Times New Roman" w:hAnsi="Times New Roman" w:cs="Times New Roman"/>
          <w:lang w:val="en-US"/>
        </w:rPr>
        <w:t>M. Idris Ramulyo, Hukum Kewarisan Islam (Studi Kasus, Perbandingan Ajaran Syafi’i (Patrilinial), Hazairin (Bilateral) dan Praktek di Pengadilan Agama), Jakarta : IND-HILL,CO, 1984, hal 232.</w:t>
      </w:r>
    </w:p>
  </w:footnote>
  <w:footnote w:id="8">
    <w:p w14:paraId="5CABCA3E" w14:textId="77777777" w:rsidR="00185B1D" w:rsidRPr="008E7327" w:rsidRDefault="00185B1D" w:rsidP="008E7327">
      <w:pPr>
        <w:pStyle w:val="FootnoteText"/>
        <w:ind w:left="709" w:hanging="142"/>
        <w:jc w:val="both"/>
        <w:rPr>
          <w:rFonts w:ascii="Times New Roman" w:hAnsi="Times New Roman" w:cs="Times New Roman"/>
          <w:lang w:val="en-US"/>
        </w:rPr>
      </w:pPr>
      <w:r w:rsidRPr="008E7327">
        <w:rPr>
          <w:rStyle w:val="FootnoteReference"/>
          <w:rFonts w:ascii="Times New Roman" w:hAnsi="Times New Roman" w:cs="Times New Roman"/>
        </w:rPr>
        <w:footnoteRef/>
      </w:r>
      <w:r w:rsidRPr="008E7327">
        <w:rPr>
          <w:rFonts w:ascii="Times New Roman" w:hAnsi="Times New Roman" w:cs="Times New Roman"/>
        </w:rPr>
        <w:t xml:space="preserve"> Abdul Manan, Aneka Masalah Hukum Perdata Islam di Indonesia, Jakarta : Kencana 2008, hal 151.</w:t>
      </w:r>
    </w:p>
  </w:footnote>
  <w:footnote w:id="9">
    <w:p w14:paraId="457A98A5" w14:textId="77777777" w:rsidR="00185B1D" w:rsidRPr="008E7327" w:rsidRDefault="00185B1D" w:rsidP="008E7327">
      <w:pPr>
        <w:pStyle w:val="FootnoteText"/>
        <w:ind w:firstLine="567"/>
        <w:rPr>
          <w:lang w:val="en-US"/>
        </w:rPr>
      </w:pPr>
      <w:r>
        <w:rPr>
          <w:rStyle w:val="FootnoteReference"/>
        </w:rPr>
        <w:footnoteRef/>
      </w:r>
      <w:r>
        <w:t xml:space="preserve"> </w:t>
      </w:r>
      <w:r w:rsidRPr="008E7327">
        <w:rPr>
          <w:rFonts w:ascii="Times New Roman" w:hAnsi="Times New Roman" w:cs="Times New Roman"/>
          <w:lang w:val="en-US"/>
        </w:rPr>
        <w:t>Teungku M. Hasbi Ash-Shiddieqy, Fiqh Mawaris, hal 261.</w:t>
      </w:r>
    </w:p>
  </w:footnote>
  <w:footnote w:id="10">
    <w:p w14:paraId="0B3ECFE8" w14:textId="77777777" w:rsidR="00185B1D" w:rsidRPr="00666AA4" w:rsidRDefault="00185B1D" w:rsidP="00666AA4">
      <w:pPr>
        <w:pStyle w:val="FootnoteText"/>
        <w:ind w:left="709" w:hanging="142"/>
        <w:jc w:val="both"/>
        <w:rPr>
          <w:rFonts w:ascii="Times New Roman" w:hAnsi="Times New Roman" w:cs="Times New Roman"/>
          <w:lang w:val="en-US"/>
        </w:rPr>
      </w:pPr>
      <w:r w:rsidRPr="00666AA4">
        <w:rPr>
          <w:rStyle w:val="FootnoteReference"/>
          <w:rFonts w:ascii="Times New Roman" w:hAnsi="Times New Roman" w:cs="Times New Roman"/>
        </w:rPr>
        <w:footnoteRef/>
      </w:r>
      <w:r w:rsidRPr="00666AA4">
        <w:rPr>
          <w:rFonts w:ascii="Times New Roman" w:hAnsi="Times New Roman" w:cs="Times New Roman"/>
        </w:rPr>
        <w:t xml:space="preserve"> </w:t>
      </w:r>
      <w:r w:rsidRPr="00666AA4">
        <w:rPr>
          <w:rFonts w:ascii="Times New Roman" w:hAnsi="Times New Roman" w:cs="Times New Roman"/>
          <w:lang w:val="en-US"/>
        </w:rPr>
        <w:t>Syaikh Imam Al-Qurthubi, Tafsir Al-Qurthubi, Penerjemah : Fathurrahman dan Ahmad Hotib, Jakarta : Pustaka Azzam, 2007, hal 597.</w:t>
      </w:r>
    </w:p>
  </w:footnote>
  <w:footnote w:id="11">
    <w:p w14:paraId="03BAA238" w14:textId="77777777" w:rsidR="00185B1D" w:rsidRPr="0066732B" w:rsidRDefault="00185B1D" w:rsidP="00942171">
      <w:pPr>
        <w:pStyle w:val="FootnoteText"/>
        <w:ind w:left="709" w:hanging="142"/>
        <w:jc w:val="both"/>
        <w:rPr>
          <w:rFonts w:ascii="Times New Roman" w:hAnsi="Times New Roman" w:cs="Times New Roman"/>
          <w:lang w:val="en-US"/>
        </w:rPr>
      </w:pPr>
      <w:r w:rsidRPr="0066732B">
        <w:rPr>
          <w:rStyle w:val="FootnoteReference"/>
          <w:rFonts w:ascii="Times New Roman" w:hAnsi="Times New Roman" w:cs="Times New Roman"/>
        </w:rPr>
        <w:footnoteRef/>
      </w:r>
      <w:r w:rsidRPr="0066732B">
        <w:rPr>
          <w:rFonts w:ascii="Times New Roman" w:hAnsi="Times New Roman" w:cs="Times New Roman"/>
        </w:rPr>
        <w:t xml:space="preserve"> </w:t>
      </w:r>
      <w:r w:rsidRPr="0066732B">
        <w:rPr>
          <w:rFonts w:ascii="Times New Roman" w:hAnsi="Times New Roman" w:cs="Times New Roman"/>
          <w:lang w:val="en-US"/>
        </w:rPr>
        <w:t>Muhammad bin Ali Ibnu Muhammad Asy Syaukani, Nailu Al-Authar, Juz 4, beirut : Daar Al-Fikr, 2000, hal 90.</w:t>
      </w:r>
    </w:p>
  </w:footnote>
  <w:footnote w:id="12">
    <w:p w14:paraId="29EDF4E5" w14:textId="77777777" w:rsidR="00185B1D" w:rsidRPr="0066732B" w:rsidRDefault="00185B1D" w:rsidP="0066732B">
      <w:pPr>
        <w:pStyle w:val="FootnoteText"/>
        <w:ind w:left="567"/>
        <w:rPr>
          <w:lang w:val="en-US"/>
        </w:rPr>
      </w:pPr>
      <w:r w:rsidRPr="0066732B">
        <w:rPr>
          <w:rStyle w:val="FootnoteReference"/>
          <w:rFonts w:ascii="Times New Roman" w:hAnsi="Times New Roman" w:cs="Times New Roman"/>
        </w:rPr>
        <w:footnoteRef/>
      </w:r>
      <w:r w:rsidRPr="0066732B">
        <w:rPr>
          <w:rFonts w:ascii="Times New Roman" w:hAnsi="Times New Roman" w:cs="Times New Roman"/>
        </w:rPr>
        <w:t xml:space="preserve"> </w:t>
      </w:r>
      <w:r w:rsidRPr="0066732B">
        <w:rPr>
          <w:rFonts w:ascii="Times New Roman" w:hAnsi="Times New Roman" w:cs="Times New Roman"/>
          <w:lang w:val="en-US"/>
        </w:rPr>
        <w:t>Muhammad bin Ismail Al-Amir Ash-Shan‟ani, Subulus Salam Syarah Bulughul Maram Jilid 2, Penerjemah : Muhammad Isnan, dkk, Jakarta : Darus Sunnah, 2013, hal 584.</w:t>
      </w:r>
    </w:p>
  </w:footnote>
  <w:footnote w:id="13">
    <w:p w14:paraId="28D8B1A9" w14:textId="77777777" w:rsidR="00185B1D" w:rsidRPr="00B46386" w:rsidRDefault="00185B1D" w:rsidP="00B46386">
      <w:pPr>
        <w:pStyle w:val="FootnoteText"/>
        <w:ind w:left="709" w:hanging="142"/>
        <w:jc w:val="both"/>
        <w:rPr>
          <w:rFonts w:ascii="Times New Roman" w:hAnsi="Times New Roman" w:cs="Times New Roman"/>
          <w:lang w:val="en-US"/>
        </w:rPr>
      </w:pPr>
      <w:r w:rsidRPr="00B46386">
        <w:rPr>
          <w:rStyle w:val="FootnoteReference"/>
          <w:rFonts w:ascii="Times New Roman" w:hAnsi="Times New Roman" w:cs="Times New Roman"/>
        </w:rPr>
        <w:footnoteRef/>
      </w:r>
      <w:r w:rsidRPr="00B46386">
        <w:rPr>
          <w:rFonts w:ascii="Times New Roman" w:hAnsi="Times New Roman" w:cs="Times New Roman"/>
        </w:rPr>
        <w:t xml:space="preserve"> M. Idris Ramulyo, Hukum Kewarisan Islam (Studi Kasus, Perbandingan Ajaran Syafi’i (Patrilinial), Hazairin (Bilateral) dan Praktek di Pengadilan Agama), Jakarta : IND-HILL,CO, 1984, hal 236.</w:t>
      </w:r>
    </w:p>
  </w:footnote>
  <w:footnote w:id="14">
    <w:p w14:paraId="1C246A47" w14:textId="77777777" w:rsidR="00185B1D" w:rsidRPr="004C2664" w:rsidRDefault="00185B1D" w:rsidP="004C2664">
      <w:pPr>
        <w:pStyle w:val="FootnoteText"/>
        <w:ind w:firstLine="567"/>
        <w:rPr>
          <w:rFonts w:ascii="Times New Roman" w:hAnsi="Times New Roman" w:cs="Times New Roman"/>
          <w:lang w:val="en-US"/>
        </w:rPr>
      </w:pPr>
      <w:r w:rsidRPr="004C2664">
        <w:rPr>
          <w:rStyle w:val="FootnoteReference"/>
          <w:rFonts w:ascii="Times New Roman" w:hAnsi="Times New Roman" w:cs="Times New Roman"/>
        </w:rPr>
        <w:footnoteRef/>
      </w:r>
      <w:r w:rsidRPr="004C2664">
        <w:rPr>
          <w:rFonts w:ascii="Times New Roman" w:hAnsi="Times New Roman" w:cs="Times New Roman"/>
        </w:rPr>
        <w:t xml:space="preserve"> </w:t>
      </w:r>
      <w:r w:rsidRPr="004C2664">
        <w:rPr>
          <w:rFonts w:ascii="Times New Roman" w:hAnsi="Times New Roman" w:cs="Times New Roman"/>
          <w:lang w:val="en-US"/>
        </w:rPr>
        <w:t>Ahmad Rofiq, Hukum Perdata Islam di Indonesia, hal 371.</w:t>
      </w:r>
    </w:p>
  </w:footnote>
  <w:footnote w:id="15">
    <w:p w14:paraId="3C0DDD04" w14:textId="77777777" w:rsidR="00185B1D" w:rsidRPr="004C2664" w:rsidRDefault="00185B1D" w:rsidP="004C2664">
      <w:pPr>
        <w:pStyle w:val="FootnoteText"/>
        <w:ind w:left="709" w:hanging="142"/>
        <w:rPr>
          <w:rFonts w:ascii="Times New Roman" w:hAnsi="Times New Roman" w:cs="Times New Roman"/>
          <w:lang w:val="en-US"/>
        </w:rPr>
      </w:pPr>
      <w:r w:rsidRPr="004C2664">
        <w:rPr>
          <w:rStyle w:val="FootnoteReference"/>
          <w:rFonts w:ascii="Times New Roman" w:hAnsi="Times New Roman" w:cs="Times New Roman"/>
        </w:rPr>
        <w:footnoteRef/>
      </w:r>
      <w:r w:rsidRPr="004C2664">
        <w:rPr>
          <w:rFonts w:ascii="Times New Roman" w:hAnsi="Times New Roman" w:cs="Times New Roman"/>
        </w:rPr>
        <w:t xml:space="preserve"> </w:t>
      </w:r>
      <w:r w:rsidRPr="004C2664">
        <w:rPr>
          <w:rFonts w:ascii="Times New Roman" w:hAnsi="Times New Roman" w:cs="Times New Roman"/>
          <w:lang w:val="en-US"/>
        </w:rPr>
        <w:t>Suparno Usman, Fiqh Mawaris Hukum Kewarisan Islam, Jakarta : Gaya Medika Pratama, 1997, hal 163.</w:t>
      </w:r>
    </w:p>
  </w:footnote>
  <w:footnote w:id="16">
    <w:p w14:paraId="667EC29A" w14:textId="25666137" w:rsidR="00185B1D" w:rsidRPr="009B727D" w:rsidRDefault="00185B1D" w:rsidP="009B727D">
      <w:pPr>
        <w:pStyle w:val="FootnoteText"/>
        <w:ind w:left="540"/>
        <w:rPr>
          <w:rFonts w:ascii="Times New Roman" w:hAnsi="Times New Roman" w:cs="Times New Roman"/>
          <w:lang w:val="en-US"/>
        </w:rPr>
      </w:pPr>
      <w:r w:rsidRPr="009B727D">
        <w:rPr>
          <w:rStyle w:val="FootnoteReference"/>
          <w:rFonts w:ascii="Times New Roman" w:hAnsi="Times New Roman" w:cs="Times New Roman"/>
        </w:rPr>
        <w:footnoteRef/>
      </w:r>
      <w:r w:rsidRPr="009B727D">
        <w:rPr>
          <w:rFonts w:ascii="Times New Roman" w:hAnsi="Times New Roman" w:cs="Times New Roman"/>
        </w:rPr>
        <w:t xml:space="preserve"> </w:t>
      </w:r>
      <w:r w:rsidRPr="009B727D">
        <w:rPr>
          <w:rFonts w:ascii="Times New Roman" w:hAnsi="Times New Roman" w:cs="Times New Roman"/>
          <w:lang w:val="en-US"/>
        </w:rPr>
        <w:t>Hijrah lahaling 2020 hukum perkawinan dan waris islam hlm 126-131</w:t>
      </w:r>
    </w:p>
  </w:footnote>
  <w:footnote w:id="17">
    <w:p w14:paraId="7AE4B745" w14:textId="77777777" w:rsidR="00185B1D" w:rsidRPr="004C2664" w:rsidRDefault="00185B1D" w:rsidP="004C2664">
      <w:pPr>
        <w:pStyle w:val="FootnoteText"/>
        <w:ind w:left="709" w:hanging="142"/>
        <w:jc w:val="both"/>
        <w:rPr>
          <w:rFonts w:ascii="Times New Roman" w:hAnsi="Times New Roman" w:cs="Times New Roman"/>
          <w:i/>
        </w:rPr>
      </w:pPr>
      <w:r w:rsidRPr="004C2664">
        <w:rPr>
          <w:rStyle w:val="FootnoteReference"/>
          <w:rFonts w:ascii="Times New Roman" w:hAnsi="Times New Roman" w:cs="Times New Roman"/>
          <w:i/>
        </w:rPr>
        <w:footnoteRef/>
      </w:r>
      <w:r w:rsidRPr="004C2664">
        <w:rPr>
          <w:rFonts w:ascii="Times New Roman" w:hAnsi="Times New Roman" w:cs="Times New Roman"/>
          <w:i/>
        </w:rPr>
        <w:t xml:space="preserve"> </w:t>
      </w:r>
      <w:r w:rsidRPr="00C93E8A">
        <w:rPr>
          <w:rFonts w:ascii="Times New Roman" w:hAnsi="Times New Roman" w:cs="Times New Roman"/>
        </w:rPr>
        <w:t>W.J.S. Poerwadirmita 1985 Kamus Umum Bahasa Indonesia Balai Pustaka Armiko</w:t>
      </w:r>
      <w:r w:rsidRPr="004C2664">
        <w:rPr>
          <w:rFonts w:ascii="Times New Roman" w:hAnsi="Times New Roman" w:cs="Times New Roman"/>
          <w:i/>
        </w:rPr>
        <w:t xml:space="preserve"> Hlm 25</w:t>
      </w:r>
    </w:p>
  </w:footnote>
  <w:footnote w:id="18">
    <w:p w14:paraId="3357C395" w14:textId="77777777" w:rsidR="00185B1D" w:rsidRDefault="00185B1D" w:rsidP="004C2664">
      <w:pPr>
        <w:pStyle w:val="FootnoteText"/>
        <w:ind w:left="709" w:hanging="142"/>
      </w:pPr>
      <w:r w:rsidRPr="004C2664">
        <w:rPr>
          <w:rStyle w:val="FootnoteReference"/>
          <w:rFonts w:ascii="Times New Roman" w:hAnsi="Times New Roman" w:cs="Times New Roman"/>
          <w:i/>
        </w:rPr>
        <w:footnoteRef/>
      </w:r>
      <w:r w:rsidRPr="004C2664">
        <w:rPr>
          <w:rFonts w:ascii="Times New Roman" w:hAnsi="Times New Roman" w:cs="Times New Roman"/>
          <w:i/>
        </w:rPr>
        <w:t xml:space="preserve"> R.A.Koesnan 2005 Susunan Pidana Dalam Negara Sosialis Indonesia Bandung Hlm 113</w:t>
      </w:r>
    </w:p>
  </w:footnote>
  <w:footnote w:id="19">
    <w:p w14:paraId="48F70C29" w14:textId="77777777" w:rsidR="00185B1D" w:rsidRPr="002905CC" w:rsidRDefault="00185B1D" w:rsidP="00065053">
      <w:pPr>
        <w:pStyle w:val="FootnoteText"/>
        <w:rPr>
          <w:rFonts w:ascii="Times New Roman" w:hAnsi="Times New Roman" w:cs="Times New Roman"/>
          <w:i/>
        </w:rPr>
      </w:pPr>
      <w:r w:rsidRPr="002905CC">
        <w:rPr>
          <w:rStyle w:val="FootnoteReference"/>
          <w:rFonts w:ascii="Times New Roman" w:hAnsi="Times New Roman" w:cs="Times New Roman"/>
          <w:i/>
        </w:rPr>
        <w:footnoteRef/>
      </w:r>
      <w:r w:rsidRPr="002905CC">
        <w:rPr>
          <w:rFonts w:ascii="Times New Roman" w:hAnsi="Times New Roman" w:cs="Times New Roman"/>
          <w:i/>
        </w:rPr>
        <w:t xml:space="preserve"> Maidin Gultom 2010 Perlindugan Hukum Terhadap Anak Bandung Pt Reflika Adutama Hlm 32</w:t>
      </w:r>
    </w:p>
  </w:footnote>
  <w:footnote w:id="20">
    <w:p w14:paraId="489A635A" w14:textId="77777777" w:rsidR="00185B1D" w:rsidRDefault="00185B1D" w:rsidP="00065053">
      <w:pPr>
        <w:pStyle w:val="FootnoteText"/>
      </w:pPr>
      <w:r w:rsidRPr="002905CC">
        <w:rPr>
          <w:rStyle w:val="FootnoteReference"/>
          <w:rFonts w:ascii="Times New Roman" w:hAnsi="Times New Roman" w:cs="Times New Roman"/>
          <w:i/>
        </w:rPr>
        <w:footnoteRef/>
      </w:r>
      <w:r w:rsidRPr="002905CC">
        <w:rPr>
          <w:rFonts w:ascii="Times New Roman" w:hAnsi="Times New Roman" w:cs="Times New Roman"/>
          <w:i/>
        </w:rPr>
        <w:t xml:space="preserve"> Ibid Hlm 32</w:t>
      </w:r>
    </w:p>
  </w:footnote>
  <w:footnote w:id="21">
    <w:p w14:paraId="65E24118" w14:textId="77777777" w:rsidR="00185B1D" w:rsidRPr="00F61A13" w:rsidRDefault="00185B1D" w:rsidP="00F61A13">
      <w:pPr>
        <w:pStyle w:val="FootnoteText"/>
        <w:ind w:firstLine="567"/>
        <w:jc w:val="both"/>
        <w:rPr>
          <w:rFonts w:ascii="Times New Roman" w:hAnsi="Times New Roman" w:cs="Times New Roman"/>
          <w:lang w:val="en-US"/>
        </w:rPr>
      </w:pPr>
      <w:r w:rsidRPr="00F61A13">
        <w:rPr>
          <w:rStyle w:val="FootnoteReference"/>
          <w:rFonts w:ascii="Times New Roman" w:hAnsi="Times New Roman" w:cs="Times New Roman"/>
        </w:rPr>
        <w:footnoteRef/>
      </w:r>
      <w:r w:rsidRPr="00F61A13">
        <w:rPr>
          <w:rFonts w:ascii="Times New Roman" w:hAnsi="Times New Roman" w:cs="Times New Roman"/>
        </w:rPr>
        <w:t xml:space="preserve"> </w:t>
      </w:r>
      <w:r w:rsidRPr="00F61A13">
        <w:rPr>
          <w:rFonts w:ascii="Times New Roman" w:hAnsi="Times New Roman" w:cs="Times New Roman"/>
          <w:lang w:val="en-US"/>
        </w:rPr>
        <w:t>Soeroso, Perbandingan Hukum Perdata, Jakarta, Sinar Grafika, 2007, hlm. 174.</w:t>
      </w:r>
    </w:p>
  </w:footnote>
  <w:footnote w:id="22">
    <w:p w14:paraId="33E827E9" w14:textId="77777777" w:rsidR="00185B1D" w:rsidRPr="00F61A13" w:rsidRDefault="00185B1D" w:rsidP="00F61A13">
      <w:pPr>
        <w:pStyle w:val="FootnoteText"/>
        <w:ind w:firstLine="567"/>
        <w:rPr>
          <w:lang w:val="en-US"/>
        </w:rPr>
      </w:pPr>
      <w:r w:rsidRPr="00F61A13">
        <w:rPr>
          <w:rStyle w:val="FootnoteReference"/>
          <w:rFonts w:ascii="Times New Roman" w:hAnsi="Times New Roman" w:cs="Times New Roman"/>
        </w:rPr>
        <w:footnoteRef/>
      </w:r>
      <w:r w:rsidRPr="00F61A13">
        <w:rPr>
          <w:rFonts w:ascii="Times New Roman" w:hAnsi="Times New Roman" w:cs="Times New Roman"/>
        </w:rPr>
        <w:t xml:space="preserve"> Hilman Hadikusuma, 1991, Hukum Perkawinan Adat, Bandung, Alumni,hlm. 20.</w:t>
      </w:r>
    </w:p>
  </w:footnote>
  <w:footnote w:id="23">
    <w:p w14:paraId="6C4FE896" w14:textId="69912931" w:rsidR="00185B1D" w:rsidRPr="00D74AF3" w:rsidRDefault="00185B1D">
      <w:pPr>
        <w:pStyle w:val="FootnoteText"/>
        <w:rPr>
          <w:lang w:val="en-US"/>
        </w:rPr>
      </w:pPr>
      <w:r>
        <w:rPr>
          <w:rStyle w:val="FootnoteReference"/>
        </w:rPr>
        <w:footnoteRef/>
      </w:r>
      <w:r>
        <w:t xml:space="preserve"> </w:t>
      </w:r>
      <w:r w:rsidRPr="00503E71">
        <w:rPr>
          <w:lang w:val="en-US"/>
        </w:rPr>
        <w:t>Ibid Hlm. 20</w:t>
      </w:r>
    </w:p>
  </w:footnote>
  <w:footnote w:id="24">
    <w:p w14:paraId="509AC59E" w14:textId="77777777" w:rsidR="00185B1D" w:rsidRPr="00D74AF3" w:rsidRDefault="00185B1D" w:rsidP="00D74AF3">
      <w:pPr>
        <w:pStyle w:val="FootnoteText"/>
        <w:ind w:left="709" w:hanging="142"/>
        <w:jc w:val="both"/>
        <w:rPr>
          <w:rFonts w:ascii="Times New Roman" w:hAnsi="Times New Roman" w:cs="Times New Roman"/>
          <w:lang w:val="en-US"/>
        </w:rPr>
      </w:pPr>
      <w:r w:rsidRPr="00D74AF3">
        <w:rPr>
          <w:rStyle w:val="FootnoteReference"/>
          <w:rFonts w:ascii="Times New Roman" w:hAnsi="Times New Roman" w:cs="Times New Roman"/>
        </w:rPr>
        <w:footnoteRef/>
      </w:r>
      <w:r w:rsidRPr="00D74AF3">
        <w:rPr>
          <w:rFonts w:ascii="Times New Roman" w:hAnsi="Times New Roman" w:cs="Times New Roman"/>
        </w:rPr>
        <w:t xml:space="preserve"> berdasarkan Peraturan Pemerintah Nomor 54 Tahun 2007 tentang Pelaksanaan Pengangkatan Anak</w:t>
      </w:r>
    </w:p>
  </w:footnote>
  <w:footnote w:id="25">
    <w:p w14:paraId="5C9C1371" w14:textId="77777777" w:rsidR="00185B1D" w:rsidRPr="00CF4C0F" w:rsidRDefault="00185B1D" w:rsidP="00707DE0">
      <w:pPr>
        <w:pStyle w:val="FootnoteText"/>
        <w:ind w:left="142" w:hanging="142"/>
        <w:rPr>
          <w:rFonts w:ascii="Times New Roman" w:hAnsi="Times New Roman" w:cs="Times New Roman"/>
          <w:i/>
        </w:rPr>
      </w:pPr>
      <w:r w:rsidRPr="00CF4C0F">
        <w:rPr>
          <w:rStyle w:val="FootnoteReference"/>
          <w:rFonts w:ascii="Times New Roman" w:hAnsi="Times New Roman" w:cs="Times New Roman"/>
          <w:i/>
        </w:rPr>
        <w:footnoteRef/>
      </w:r>
      <w:r w:rsidRPr="00CF4C0F">
        <w:rPr>
          <w:rFonts w:ascii="Times New Roman" w:hAnsi="Times New Roman" w:cs="Times New Roman"/>
          <w:i/>
        </w:rPr>
        <w:t xml:space="preserve"> </w:t>
      </w:r>
      <w:r w:rsidRPr="00C93E8A">
        <w:rPr>
          <w:rFonts w:ascii="Times New Roman" w:hAnsi="Times New Roman" w:cs="Times New Roman"/>
        </w:rPr>
        <w:t>Johny ibrahim 2006 teori dan metodologi penelitian hukum normatif, malang bayumedia publishing</w:t>
      </w:r>
      <w:r w:rsidRPr="00CF4C0F">
        <w:rPr>
          <w:rFonts w:ascii="Times New Roman" w:hAnsi="Times New Roman" w:cs="Times New Roman"/>
          <w:i/>
        </w:rPr>
        <w:t xml:space="preserve"> hlm 295</w:t>
      </w:r>
    </w:p>
  </w:footnote>
  <w:footnote w:id="26">
    <w:p w14:paraId="06EFC370" w14:textId="7580A7B2" w:rsidR="00185B1D" w:rsidRPr="00C646C0" w:rsidRDefault="00185B1D" w:rsidP="00C646C0">
      <w:pPr>
        <w:pStyle w:val="FootnoteText"/>
        <w:ind w:left="990" w:hanging="270"/>
        <w:jc w:val="both"/>
        <w:rPr>
          <w:rFonts w:ascii="Times New Roman" w:hAnsi="Times New Roman" w:cs="Times New Roman"/>
          <w:lang w:val="en-US"/>
        </w:rPr>
      </w:pPr>
      <w:r w:rsidRPr="00C646C0">
        <w:rPr>
          <w:rStyle w:val="FootnoteReference"/>
          <w:rFonts w:ascii="Times New Roman" w:hAnsi="Times New Roman" w:cs="Times New Roman"/>
        </w:rPr>
        <w:footnoteRef/>
      </w:r>
      <w:r w:rsidRPr="00C646C0">
        <w:rPr>
          <w:rFonts w:ascii="Times New Roman" w:hAnsi="Times New Roman" w:cs="Times New Roman"/>
        </w:rPr>
        <w:t xml:space="preserve"> </w:t>
      </w:r>
      <w:r w:rsidRPr="00C646C0">
        <w:rPr>
          <w:rFonts w:ascii="Times New Roman" w:hAnsi="Times New Roman" w:cs="Times New Roman"/>
          <w:color w:val="222222"/>
          <w:shd w:val="clear" w:color="auto" w:fill="FFFFFF"/>
        </w:rPr>
        <w:t>Gunawan, H. (2018). Eksistensi Hukum Islam Di Indonesia Dalam Pembangunan Nasional. </w:t>
      </w:r>
      <w:r w:rsidRPr="00C646C0">
        <w:rPr>
          <w:rFonts w:ascii="Times New Roman" w:hAnsi="Times New Roman" w:cs="Times New Roman"/>
          <w:i/>
          <w:iCs/>
          <w:color w:val="222222"/>
          <w:shd w:val="clear" w:color="auto" w:fill="FFFFFF"/>
        </w:rPr>
        <w:t>Yurisprudentia: Jurnal Hukum Ekonomi</w:t>
      </w:r>
      <w:r w:rsidRPr="00C646C0">
        <w:rPr>
          <w:rFonts w:ascii="Times New Roman" w:hAnsi="Times New Roman" w:cs="Times New Roman"/>
          <w:color w:val="222222"/>
          <w:shd w:val="clear" w:color="auto" w:fill="FFFFFF"/>
        </w:rPr>
        <w:t>, </w:t>
      </w:r>
      <w:r w:rsidRPr="00C646C0">
        <w:rPr>
          <w:rFonts w:ascii="Times New Roman" w:hAnsi="Times New Roman" w:cs="Times New Roman"/>
          <w:i/>
          <w:iCs/>
          <w:color w:val="222222"/>
          <w:shd w:val="clear" w:color="auto" w:fill="FFFFFF"/>
        </w:rPr>
        <w:t>4</w:t>
      </w:r>
      <w:r w:rsidRPr="00C646C0">
        <w:rPr>
          <w:rFonts w:ascii="Times New Roman" w:hAnsi="Times New Roman" w:cs="Times New Roman"/>
          <w:color w:val="222222"/>
          <w:shd w:val="clear" w:color="auto" w:fill="FFFFFF"/>
        </w:rPr>
        <w:t>(1), 108-131.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4AC90" w14:textId="5B037FEC" w:rsidR="00185B1D" w:rsidRDefault="00185B1D">
    <w:pPr>
      <w:pStyle w:val="Header"/>
      <w:jc w:val="right"/>
    </w:pPr>
  </w:p>
  <w:p w14:paraId="59AD05A6" w14:textId="77777777" w:rsidR="00185B1D" w:rsidRDefault="00185B1D" w:rsidP="001A629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DA3B4" w14:textId="66EC0829" w:rsidR="00185B1D" w:rsidRDefault="00185B1D" w:rsidP="00A2750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111367"/>
      <w:docPartObj>
        <w:docPartGallery w:val="Page Numbers (Top of Page)"/>
        <w:docPartUnique/>
      </w:docPartObj>
    </w:sdtPr>
    <w:sdtEndPr>
      <w:rPr>
        <w:noProof/>
      </w:rPr>
    </w:sdtEndPr>
    <w:sdtContent>
      <w:p w14:paraId="25E8439E" w14:textId="1972C74A" w:rsidR="00185B1D" w:rsidRDefault="00185B1D">
        <w:pPr>
          <w:pStyle w:val="Header"/>
          <w:jc w:val="right"/>
        </w:pPr>
        <w:r>
          <w:fldChar w:fldCharType="begin"/>
        </w:r>
        <w:r>
          <w:instrText xml:space="preserve"> PAGE   \* MERGEFORMAT </w:instrText>
        </w:r>
        <w:r>
          <w:fldChar w:fldCharType="separate"/>
        </w:r>
        <w:r w:rsidR="008900D2">
          <w:rPr>
            <w:noProof/>
          </w:rPr>
          <w:t>9</w:t>
        </w:r>
        <w:r>
          <w:rPr>
            <w:noProof/>
          </w:rPr>
          <w:fldChar w:fldCharType="end"/>
        </w:r>
      </w:p>
    </w:sdtContent>
  </w:sdt>
  <w:p w14:paraId="433ABADD" w14:textId="77777777" w:rsidR="00185B1D" w:rsidRDefault="00185B1D" w:rsidP="001A629F">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864332"/>
      <w:docPartObj>
        <w:docPartGallery w:val="Page Numbers (Top of Page)"/>
        <w:docPartUnique/>
      </w:docPartObj>
    </w:sdtPr>
    <w:sdtEndPr>
      <w:rPr>
        <w:noProof/>
      </w:rPr>
    </w:sdtEndPr>
    <w:sdtContent>
      <w:p w14:paraId="771D2674" w14:textId="58E61CA7" w:rsidR="00185B1D" w:rsidRDefault="00185B1D">
        <w:pPr>
          <w:pStyle w:val="Header"/>
          <w:jc w:val="right"/>
        </w:pPr>
        <w:r>
          <w:fldChar w:fldCharType="begin"/>
        </w:r>
        <w:r>
          <w:instrText xml:space="preserve"> PAGE   \* MERGEFORMAT </w:instrText>
        </w:r>
        <w:r>
          <w:fldChar w:fldCharType="separate"/>
        </w:r>
        <w:r w:rsidR="00246AEA">
          <w:rPr>
            <w:noProof/>
          </w:rPr>
          <w:t>12</w:t>
        </w:r>
        <w:r>
          <w:rPr>
            <w:noProof/>
          </w:rPr>
          <w:fldChar w:fldCharType="end"/>
        </w:r>
      </w:p>
    </w:sdtContent>
  </w:sdt>
  <w:p w14:paraId="08CED634" w14:textId="77777777" w:rsidR="00185B1D" w:rsidRDefault="00185B1D" w:rsidP="001A629F">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EAF59" w14:textId="77777777" w:rsidR="00185B1D" w:rsidRDefault="00185B1D" w:rsidP="00A2750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4C24"/>
    <w:multiLevelType w:val="hybridMultilevel"/>
    <w:tmpl w:val="C622C3FC"/>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nsid w:val="14C338F0"/>
    <w:multiLevelType w:val="hybridMultilevel"/>
    <w:tmpl w:val="F95007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7C4DA5"/>
    <w:multiLevelType w:val="multilevel"/>
    <w:tmpl w:val="0874C63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1E973D1E"/>
    <w:multiLevelType w:val="multilevel"/>
    <w:tmpl w:val="D04EC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E70753"/>
    <w:multiLevelType w:val="multilevel"/>
    <w:tmpl w:val="4A921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586D6D"/>
    <w:multiLevelType w:val="multilevel"/>
    <w:tmpl w:val="21586D6D"/>
    <w:lvl w:ilvl="0">
      <w:start w:val="1"/>
      <w:numFmt w:val="decimal"/>
      <w:lvlText w:val="%1."/>
      <w:lvlJc w:val="left"/>
      <w:pPr>
        <w:ind w:left="90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6">
    <w:nsid w:val="26583BF5"/>
    <w:multiLevelType w:val="hybridMultilevel"/>
    <w:tmpl w:val="6D105FD4"/>
    <w:lvl w:ilvl="0" w:tplc="A144299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2D1B1AE1"/>
    <w:multiLevelType w:val="hybridMultilevel"/>
    <w:tmpl w:val="514EB360"/>
    <w:lvl w:ilvl="0" w:tplc="EA2A149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nsid w:val="2F1E53B2"/>
    <w:multiLevelType w:val="hybridMultilevel"/>
    <w:tmpl w:val="56EAAA1E"/>
    <w:lvl w:ilvl="0" w:tplc="04090017">
      <w:start w:val="1"/>
      <w:numFmt w:val="lowerLetter"/>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9">
    <w:nsid w:val="35180E46"/>
    <w:multiLevelType w:val="hybridMultilevel"/>
    <w:tmpl w:val="84D0B1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9B32C6"/>
    <w:multiLevelType w:val="multilevel"/>
    <w:tmpl w:val="1BEC7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115F04"/>
    <w:multiLevelType w:val="hybridMultilevel"/>
    <w:tmpl w:val="2418111C"/>
    <w:lvl w:ilvl="0" w:tplc="1CE62D5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7670609"/>
    <w:multiLevelType w:val="hybridMultilevel"/>
    <w:tmpl w:val="84D0B1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422895"/>
    <w:multiLevelType w:val="multilevel"/>
    <w:tmpl w:val="D248D57C"/>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4">
    <w:nsid w:val="4955142C"/>
    <w:multiLevelType w:val="multilevel"/>
    <w:tmpl w:val="3B6CE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9B1600A"/>
    <w:multiLevelType w:val="hybridMultilevel"/>
    <w:tmpl w:val="A5BA6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4B3AFC"/>
    <w:multiLevelType w:val="multilevel"/>
    <w:tmpl w:val="3766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CBA4C2B"/>
    <w:multiLevelType w:val="multilevel"/>
    <w:tmpl w:val="9A9E1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D471B5"/>
    <w:multiLevelType w:val="hybridMultilevel"/>
    <w:tmpl w:val="E94EF2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065CBD"/>
    <w:multiLevelType w:val="multilevel"/>
    <w:tmpl w:val="2716D0F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6C57C86"/>
    <w:multiLevelType w:val="multilevel"/>
    <w:tmpl w:val="47F290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59D172A4"/>
    <w:multiLevelType w:val="hybridMultilevel"/>
    <w:tmpl w:val="99EA10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ED2586"/>
    <w:multiLevelType w:val="multilevel"/>
    <w:tmpl w:val="AE06942C"/>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Zero"/>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3">
    <w:nsid w:val="5ABD56E1"/>
    <w:multiLevelType w:val="multilevel"/>
    <w:tmpl w:val="5ABD56E1"/>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5C212FC3"/>
    <w:multiLevelType w:val="hybridMultilevel"/>
    <w:tmpl w:val="3384B3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1427F17"/>
    <w:multiLevelType w:val="hybridMultilevel"/>
    <w:tmpl w:val="7BA4C8FC"/>
    <w:lvl w:ilvl="0" w:tplc="12A81A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1460A63"/>
    <w:multiLevelType w:val="hybridMultilevel"/>
    <w:tmpl w:val="76CABC7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nsid w:val="70A81A39"/>
    <w:multiLevelType w:val="hybridMultilevel"/>
    <w:tmpl w:val="BDCE1E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730B2D8E"/>
    <w:multiLevelType w:val="hybridMultilevel"/>
    <w:tmpl w:val="C622C3FC"/>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
    <w:nsid w:val="734B5747"/>
    <w:multiLevelType w:val="hybridMultilevel"/>
    <w:tmpl w:val="84D0B1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DA5DB5"/>
    <w:multiLevelType w:val="hybridMultilevel"/>
    <w:tmpl w:val="83BC40BA"/>
    <w:lvl w:ilvl="0" w:tplc="04090017">
      <w:start w:val="1"/>
      <w:numFmt w:val="lowerLetter"/>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31">
    <w:nsid w:val="7DCD022F"/>
    <w:multiLevelType w:val="multilevel"/>
    <w:tmpl w:val="F49EE024"/>
    <w:lvl w:ilvl="0">
      <w:start w:val="1"/>
      <w:numFmt w:val="decimal"/>
      <w:lvlText w:val="%1."/>
      <w:lvlJc w:val="left"/>
      <w:pPr>
        <w:ind w:left="786" w:hanging="360"/>
      </w:pPr>
      <w:rPr>
        <w:rFonts w:hint="default"/>
        <w:b w:val="0"/>
      </w:rPr>
    </w:lvl>
    <w:lvl w:ilvl="1">
      <w:start w:val="1"/>
      <w:numFmt w:val="decimal"/>
      <w:isLgl/>
      <w:lvlText w:val="%1.%2."/>
      <w:lvlJc w:val="left"/>
      <w:pPr>
        <w:ind w:left="1451" w:hanging="60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631"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41" w:hanging="1440"/>
      </w:pPr>
      <w:rPr>
        <w:rFonts w:hint="default"/>
      </w:rPr>
    </w:lvl>
    <w:lvl w:ilvl="8">
      <w:start w:val="1"/>
      <w:numFmt w:val="decimal"/>
      <w:isLgl/>
      <w:lvlText w:val="%1.%2.%3.%4.%5.%6.%7.%8.%9."/>
      <w:lvlJc w:val="left"/>
      <w:pPr>
        <w:ind w:left="5626" w:hanging="1800"/>
      </w:pPr>
      <w:rPr>
        <w:rFonts w:hint="default"/>
      </w:rPr>
    </w:lvl>
  </w:abstractNum>
  <w:num w:numId="1">
    <w:abstractNumId w:val="2"/>
  </w:num>
  <w:num w:numId="2">
    <w:abstractNumId w:val="13"/>
  </w:num>
  <w:num w:numId="3">
    <w:abstractNumId w:val="22"/>
  </w:num>
  <w:num w:numId="4">
    <w:abstractNumId w:val="7"/>
  </w:num>
  <w:num w:numId="5">
    <w:abstractNumId w:val="26"/>
  </w:num>
  <w:num w:numId="6">
    <w:abstractNumId w:val="20"/>
  </w:num>
  <w:num w:numId="7">
    <w:abstractNumId w:val="24"/>
  </w:num>
  <w:num w:numId="8">
    <w:abstractNumId w:val="0"/>
  </w:num>
  <w:num w:numId="9">
    <w:abstractNumId w:val="8"/>
  </w:num>
  <w:num w:numId="10">
    <w:abstractNumId w:val="30"/>
  </w:num>
  <w:num w:numId="11">
    <w:abstractNumId w:val="28"/>
  </w:num>
  <w:num w:numId="12">
    <w:abstractNumId w:val="9"/>
  </w:num>
  <w:num w:numId="13">
    <w:abstractNumId w:val="29"/>
  </w:num>
  <w:num w:numId="14">
    <w:abstractNumId w:val="15"/>
  </w:num>
  <w:num w:numId="15">
    <w:abstractNumId w:val="12"/>
  </w:num>
  <w:num w:numId="16">
    <w:abstractNumId w:val="1"/>
  </w:num>
  <w:num w:numId="17">
    <w:abstractNumId w:val="18"/>
  </w:num>
  <w:num w:numId="18">
    <w:abstractNumId w:val="21"/>
  </w:num>
  <w:num w:numId="19">
    <w:abstractNumId w:val="17"/>
  </w:num>
  <w:num w:numId="20">
    <w:abstractNumId w:val="19"/>
  </w:num>
  <w:num w:numId="21">
    <w:abstractNumId w:val="16"/>
  </w:num>
  <w:num w:numId="22">
    <w:abstractNumId w:val="4"/>
  </w:num>
  <w:num w:numId="23">
    <w:abstractNumId w:val="3"/>
  </w:num>
  <w:num w:numId="24">
    <w:abstractNumId w:val="10"/>
  </w:num>
  <w:num w:numId="25">
    <w:abstractNumId w:val="14"/>
  </w:num>
  <w:num w:numId="26">
    <w:abstractNumId w:val="27"/>
  </w:num>
  <w:num w:numId="27">
    <w:abstractNumId w:val="6"/>
  </w:num>
  <w:num w:numId="28">
    <w:abstractNumId w:val="25"/>
  </w:num>
  <w:num w:numId="29">
    <w:abstractNumId w:val="31"/>
  </w:num>
  <w:num w:numId="30">
    <w:abstractNumId w:val="5"/>
  </w:num>
  <w:num w:numId="31">
    <w:abstractNumId w:val="2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29D"/>
    <w:rsid w:val="00020DF5"/>
    <w:rsid w:val="00034299"/>
    <w:rsid w:val="00036F62"/>
    <w:rsid w:val="00060DA3"/>
    <w:rsid w:val="00065053"/>
    <w:rsid w:val="00086C05"/>
    <w:rsid w:val="0009251B"/>
    <w:rsid w:val="00092EB1"/>
    <w:rsid w:val="000A6970"/>
    <w:rsid w:val="000C2A30"/>
    <w:rsid w:val="000E2A7D"/>
    <w:rsid w:val="000F4120"/>
    <w:rsid w:val="00100390"/>
    <w:rsid w:val="00112617"/>
    <w:rsid w:val="001326CD"/>
    <w:rsid w:val="00142B91"/>
    <w:rsid w:val="00171712"/>
    <w:rsid w:val="0017608A"/>
    <w:rsid w:val="00183B3F"/>
    <w:rsid w:val="00183FF9"/>
    <w:rsid w:val="00185B1D"/>
    <w:rsid w:val="001A629F"/>
    <w:rsid w:val="001A62A1"/>
    <w:rsid w:val="001B2474"/>
    <w:rsid w:val="001F0816"/>
    <w:rsid w:val="001F0D0F"/>
    <w:rsid w:val="001F5D10"/>
    <w:rsid w:val="002070DD"/>
    <w:rsid w:val="00226098"/>
    <w:rsid w:val="0024529D"/>
    <w:rsid w:val="00246AEA"/>
    <w:rsid w:val="00254E75"/>
    <w:rsid w:val="002846F9"/>
    <w:rsid w:val="0028637B"/>
    <w:rsid w:val="0029380F"/>
    <w:rsid w:val="002C4030"/>
    <w:rsid w:val="0030244C"/>
    <w:rsid w:val="00313D15"/>
    <w:rsid w:val="00344AC6"/>
    <w:rsid w:val="0037136D"/>
    <w:rsid w:val="00375A7A"/>
    <w:rsid w:val="00380F4B"/>
    <w:rsid w:val="00394857"/>
    <w:rsid w:val="003C0A35"/>
    <w:rsid w:val="003F5026"/>
    <w:rsid w:val="004120E4"/>
    <w:rsid w:val="00433419"/>
    <w:rsid w:val="00435071"/>
    <w:rsid w:val="00463EC0"/>
    <w:rsid w:val="00473F6C"/>
    <w:rsid w:val="00492A76"/>
    <w:rsid w:val="004A19FF"/>
    <w:rsid w:val="004A4024"/>
    <w:rsid w:val="004B598F"/>
    <w:rsid w:val="004C0650"/>
    <w:rsid w:val="004C2664"/>
    <w:rsid w:val="004D1EA0"/>
    <w:rsid w:val="004E2D24"/>
    <w:rsid w:val="004F662A"/>
    <w:rsid w:val="00503E71"/>
    <w:rsid w:val="00517830"/>
    <w:rsid w:val="00524520"/>
    <w:rsid w:val="00527BB4"/>
    <w:rsid w:val="00535D23"/>
    <w:rsid w:val="00551EF5"/>
    <w:rsid w:val="00552D4B"/>
    <w:rsid w:val="00556D66"/>
    <w:rsid w:val="00591F5E"/>
    <w:rsid w:val="005C6BB1"/>
    <w:rsid w:val="005F7E3A"/>
    <w:rsid w:val="0060103E"/>
    <w:rsid w:val="006072C5"/>
    <w:rsid w:val="00624B25"/>
    <w:rsid w:val="00630D43"/>
    <w:rsid w:val="0065228F"/>
    <w:rsid w:val="00666AA4"/>
    <w:rsid w:val="0066732B"/>
    <w:rsid w:val="00670462"/>
    <w:rsid w:val="00671D2D"/>
    <w:rsid w:val="0068721A"/>
    <w:rsid w:val="006A19D9"/>
    <w:rsid w:val="006C650A"/>
    <w:rsid w:val="006E6A41"/>
    <w:rsid w:val="00707DE0"/>
    <w:rsid w:val="00717AB9"/>
    <w:rsid w:val="0072108E"/>
    <w:rsid w:val="00727EC1"/>
    <w:rsid w:val="00762C33"/>
    <w:rsid w:val="00770104"/>
    <w:rsid w:val="00776656"/>
    <w:rsid w:val="00792C93"/>
    <w:rsid w:val="007E2DF2"/>
    <w:rsid w:val="007E46A8"/>
    <w:rsid w:val="007E631E"/>
    <w:rsid w:val="008172CF"/>
    <w:rsid w:val="00866E6F"/>
    <w:rsid w:val="00873F3F"/>
    <w:rsid w:val="00874FF8"/>
    <w:rsid w:val="008900D2"/>
    <w:rsid w:val="0089785D"/>
    <w:rsid w:val="008B3609"/>
    <w:rsid w:val="008C42A5"/>
    <w:rsid w:val="008C5976"/>
    <w:rsid w:val="008D26F0"/>
    <w:rsid w:val="008E7327"/>
    <w:rsid w:val="008F1B67"/>
    <w:rsid w:val="00907AC5"/>
    <w:rsid w:val="00916A64"/>
    <w:rsid w:val="00940268"/>
    <w:rsid w:val="00942171"/>
    <w:rsid w:val="009565F2"/>
    <w:rsid w:val="00965E0C"/>
    <w:rsid w:val="009761C4"/>
    <w:rsid w:val="009A3090"/>
    <w:rsid w:val="009B727D"/>
    <w:rsid w:val="009D1850"/>
    <w:rsid w:val="009D2200"/>
    <w:rsid w:val="009D688F"/>
    <w:rsid w:val="009E3C9E"/>
    <w:rsid w:val="009E64E4"/>
    <w:rsid w:val="009F64A1"/>
    <w:rsid w:val="00A22446"/>
    <w:rsid w:val="00A27503"/>
    <w:rsid w:val="00A417CC"/>
    <w:rsid w:val="00A505C9"/>
    <w:rsid w:val="00A51005"/>
    <w:rsid w:val="00A53269"/>
    <w:rsid w:val="00A56196"/>
    <w:rsid w:val="00A91640"/>
    <w:rsid w:val="00A968B1"/>
    <w:rsid w:val="00AA4B36"/>
    <w:rsid w:val="00AB50F8"/>
    <w:rsid w:val="00AD0A5D"/>
    <w:rsid w:val="00AE6509"/>
    <w:rsid w:val="00AF0829"/>
    <w:rsid w:val="00AF16B8"/>
    <w:rsid w:val="00AF1A4C"/>
    <w:rsid w:val="00AF2867"/>
    <w:rsid w:val="00B178AD"/>
    <w:rsid w:val="00B17E89"/>
    <w:rsid w:val="00B306A3"/>
    <w:rsid w:val="00B372A8"/>
    <w:rsid w:val="00B3779A"/>
    <w:rsid w:val="00B46386"/>
    <w:rsid w:val="00B50E3A"/>
    <w:rsid w:val="00B65580"/>
    <w:rsid w:val="00B737E9"/>
    <w:rsid w:val="00B827D7"/>
    <w:rsid w:val="00B9124A"/>
    <w:rsid w:val="00B934F1"/>
    <w:rsid w:val="00B93C33"/>
    <w:rsid w:val="00B97182"/>
    <w:rsid w:val="00BB3E00"/>
    <w:rsid w:val="00BB5BAC"/>
    <w:rsid w:val="00BC610F"/>
    <w:rsid w:val="00BD22F5"/>
    <w:rsid w:val="00BD23C6"/>
    <w:rsid w:val="00BF17C3"/>
    <w:rsid w:val="00C028CF"/>
    <w:rsid w:val="00C415B7"/>
    <w:rsid w:val="00C43ED7"/>
    <w:rsid w:val="00C45563"/>
    <w:rsid w:val="00C47435"/>
    <w:rsid w:val="00C646C0"/>
    <w:rsid w:val="00C75F46"/>
    <w:rsid w:val="00C93E8A"/>
    <w:rsid w:val="00CB0D1E"/>
    <w:rsid w:val="00CD7A0A"/>
    <w:rsid w:val="00CF4518"/>
    <w:rsid w:val="00D01501"/>
    <w:rsid w:val="00D54C63"/>
    <w:rsid w:val="00D574E9"/>
    <w:rsid w:val="00D715D7"/>
    <w:rsid w:val="00D74AF3"/>
    <w:rsid w:val="00D75FD8"/>
    <w:rsid w:val="00D943B9"/>
    <w:rsid w:val="00DB0AD3"/>
    <w:rsid w:val="00DC30EA"/>
    <w:rsid w:val="00DE0E6A"/>
    <w:rsid w:val="00E20087"/>
    <w:rsid w:val="00E25063"/>
    <w:rsid w:val="00E33836"/>
    <w:rsid w:val="00E44957"/>
    <w:rsid w:val="00EB244F"/>
    <w:rsid w:val="00EB34B0"/>
    <w:rsid w:val="00EC1F5F"/>
    <w:rsid w:val="00ED3844"/>
    <w:rsid w:val="00EE1262"/>
    <w:rsid w:val="00EE1651"/>
    <w:rsid w:val="00EE74DB"/>
    <w:rsid w:val="00F02BD8"/>
    <w:rsid w:val="00F551C9"/>
    <w:rsid w:val="00F61A13"/>
    <w:rsid w:val="00F74B84"/>
    <w:rsid w:val="00F97A23"/>
    <w:rsid w:val="00FA2FFB"/>
    <w:rsid w:val="00FD6AF7"/>
    <w:rsid w:val="00FE3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2994E"/>
  <w15:chartTrackingRefBased/>
  <w15:docId w15:val="{F58E9574-C858-4978-86CC-E43607193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WA List 1,List Paragraph1,Tabel,kepala,Colorful List - Accent 11,Body of text,ny_doc_bullet_01"/>
    <w:basedOn w:val="Normal"/>
    <w:link w:val="ListParagraphChar"/>
    <w:uiPriority w:val="34"/>
    <w:qFormat/>
    <w:rsid w:val="00065053"/>
    <w:pPr>
      <w:ind w:left="720"/>
      <w:contextualSpacing/>
    </w:pPr>
    <w:rPr>
      <w:lang w:val="id-ID"/>
    </w:rPr>
  </w:style>
  <w:style w:type="paragraph" w:styleId="FootnoteText">
    <w:name w:val="footnote text"/>
    <w:basedOn w:val="Normal"/>
    <w:link w:val="FootnoteTextChar"/>
    <w:uiPriority w:val="99"/>
    <w:unhideWhenUsed/>
    <w:rsid w:val="00065053"/>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065053"/>
    <w:rPr>
      <w:sz w:val="20"/>
      <w:szCs w:val="20"/>
      <w:lang w:val="id-ID"/>
    </w:rPr>
  </w:style>
  <w:style w:type="character" w:styleId="FootnoteReference">
    <w:name w:val="footnote reference"/>
    <w:basedOn w:val="DefaultParagraphFont"/>
    <w:uiPriority w:val="99"/>
    <w:semiHidden/>
    <w:unhideWhenUsed/>
    <w:rsid w:val="00065053"/>
    <w:rPr>
      <w:vertAlign w:val="superscript"/>
    </w:rPr>
  </w:style>
  <w:style w:type="character" w:customStyle="1" w:styleId="ListParagraphChar">
    <w:name w:val="List Paragraph Char"/>
    <w:aliases w:val="DWA List 1 Char,List Paragraph1 Char,Tabel Char,kepala Char,Colorful List - Accent 11 Char,Body of text Char,ny_doc_bullet_01 Char"/>
    <w:basedOn w:val="DefaultParagraphFont"/>
    <w:link w:val="ListParagraph"/>
    <w:uiPriority w:val="34"/>
    <w:qFormat/>
    <w:locked/>
    <w:rsid w:val="00065053"/>
    <w:rPr>
      <w:lang w:val="id-ID"/>
    </w:rPr>
  </w:style>
  <w:style w:type="character" w:styleId="Hyperlink">
    <w:name w:val="Hyperlink"/>
    <w:basedOn w:val="DefaultParagraphFont"/>
    <w:uiPriority w:val="99"/>
    <w:unhideWhenUsed/>
    <w:rsid w:val="00E20087"/>
    <w:rPr>
      <w:color w:val="0563C1" w:themeColor="hyperlink"/>
      <w:u w:val="single"/>
    </w:rPr>
  </w:style>
  <w:style w:type="paragraph" w:styleId="Header">
    <w:name w:val="header"/>
    <w:basedOn w:val="Normal"/>
    <w:link w:val="HeaderChar"/>
    <w:uiPriority w:val="99"/>
    <w:unhideWhenUsed/>
    <w:rsid w:val="00183B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B3F"/>
  </w:style>
  <w:style w:type="paragraph" w:styleId="Footer">
    <w:name w:val="footer"/>
    <w:basedOn w:val="Normal"/>
    <w:link w:val="FooterChar"/>
    <w:uiPriority w:val="99"/>
    <w:unhideWhenUsed/>
    <w:rsid w:val="00183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B3F"/>
  </w:style>
  <w:style w:type="paragraph" w:styleId="NormalWeb">
    <w:name w:val="Normal (Web)"/>
    <w:basedOn w:val="Normal"/>
    <w:uiPriority w:val="99"/>
    <w:semiHidden/>
    <w:unhideWhenUsed/>
    <w:rsid w:val="00BB3E0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13D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D15"/>
    <w:rPr>
      <w:rFonts w:ascii="Segoe UI" w:hAnsi="Segoe UI" w:cs="Segoe UI"/>
      <w:sz w:val="18"/>
      <w:szCs w:val="18"/>
    </w:rPr>
  </w:style>
  <w:style w:type="table" w:styleId="TableGrid">
    <w:name w:val="Table Grid"/>
    <w:basedOn w:val="TableNormal"/>
    <w:uiPriority w:val="39"/>
    <w:rsid w:val="001B2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4215">
      <w:bodyDiv w:val="1"/>
      <w:marLeft w:val="0"/>
      <w:marRight w:val="0"/>
      <w:marTop w:val="0"/>
      <w:marBottom w:val="0"/>
      <w:divBdr>
        <w:top w:val="none" w:sz="0" w:space="0" w:color="auto"/>
        <w:left w:val="none" w:sz="0" w:space="0" w:color="auto"/>
        <w:bottom w:val="none" w:sz="0" w:space="0" w:color="auto"/>
        <w:right w:val="none" w:sz="0" w:space="0" w:color="auto"/>
      </w:divBdr>
    </w:div>
    <w:div w:id="77487378">
      <w:bodyDiv w:val="1"/>
      <w:marLeft w:val="0"/>
      <w:marRight w:val="0"/>
      <w:marTop w:val="0"/>
      <w:marBottom w:val="0"/>
      <w:divBdr>
        <w:top w:val="none" w:sz="0" w:space="0" w:color="auto"/>
        <w:left w:val="none" w:sz="0" w:space="0" w:color="auto"/>
        <w:bottom w:val="none" w:sz="0" w:space="0" w:color="auto"/>
        <w:right w:val="none" w:sz="0" w:space="0" w:color="auto"/>
      </w:divBdr>
    </w:div>
    <w:div w:id="105195921">
      <w:bodyDiv w:val="1"/>
      <w:marLeft w:val="0"/>
      <w:marRight w:val="0"/>
      <w:marTop w:val="0"/>
      <w:marBottom w:val="0"/>
      <w:divBdr>
        <w:top w:val="none" w:sz="0" w:space="0" w:color="auto"/>
        <w:left w:val="none" w:sz="0" w:space="0" w:color="auto"/>
        <w:bottom w:val="none" w:sz="0" w:space="0" w:color="auto"/>
        <w:right w:val="none" w:sz="0" w:space="0" w:color="auto"/>
      </w:divBdr>
    </w:div>
    <w:div w:id="120878398">
      <w:bodyDiv w:val="1"/>
      <w:marLeft w:val="0"/>
      <w:marRight w:val="0"/>
      <w:marTop w:val="0"/>
      <w:marBottom w:val="0"/>
      <w:divBdr>
        <w:top w:val="none" w:sz="0" w:space="0" w:color="auto"/>
        <w:left w:val="none" w:sz="0" w:space="0" w:color="auto"/>
        <w:bottom w:val="none" w:sz="0" w:space="0" w:color="auto"/>
        <w:right w:val="none" w:sz="0" w:space="0" w:color="auto"/>
      </w:divBdr>
    </w:div>
    <w:div w:id="163589859">
      <w:bodyDiv w:val="1"/>
      <w:marLeft w:val="0"/>
      <w:marRight w:val="0"/>
      <w:marTop w:val="0"/>
      <w:marBottom w:val="0"/>
      <w:divBdr>
        <w:top w:val="none" w:sz="0" w:space="0" w:color="auto"/>
        <w:left w:val="none" w:sz="0" w:space="0" w:color="auto"/>
        <w:bottom w:val="none" w:sz="0" w:space="0" w:color="auto"/>
        <w:right w:val="none" w:sz="0" w:space="0" w:color="auto"/>
      </w:divBdr>
    </w:div>
    <w:div w:id="260649337">
      <w:bodyDiv w:val="1"/>
      <w:marLeft w:val="0"/>
      <w:marRight w:val="0"/>
      <w:marTop w:val="0"/>
      <w:marBottom w:val="0"/>
      <w:divBdr>
        <w:top w:val="none" w:sz="0" w:space="0" w:color="auto"/>
        <w:left w:val="none" w:sz="0" w:space="0" w:color="auto"/>
        <w:bottom w:val="none" w:sz="0" w:space="0" w:color="auto"/>
        <w:right w:val="none" w:sz="0" w:space="0" w:color="auto"/>
      </w:divBdr>
    </w:div>
    <w:div w:id="347175647">
      <w:bodyDiv w:val="1"/>
      <w:marLeft w:val="0"/>
      <w:marRight w:val="0"/>
      <w:marTop w:val="0"/>
      <w:marBottom w:val="0"/>
      <w:divBdr>
        <w:top w:val="none" w:sz="0" w:space="0" w:color="auto"/>
        <w:left w:val="none" w:sz="0" w:space="0" w:color="auto"/>
        <w:bottom w:val="none" w:sz="0" w:space="0" w:color="auto"/>
        <w:right w:val="none" w:sz="0" w:space="0" w:color="auto"/>
      </w:divBdr>
    </w:div>
    <w:div w:id="354353497">
      <w:bodyDiv w:val="1"/>
      <w:marLeft w:val="0"/>
      <w:marRight w:val="0"/>
      <w:marTop w:val="0"/>
      <w:marBottom w:val="0"/>
      <w:divBdr>
        <w:top w:val="none" w:sz="0" w:space="0" w:color="auto"/>
        <w:left w:val="none" w:sz="0" w:space="0" w:color="auto"/>
        <w:bottom w:val="none" w:sz="0" w:space="0" w:color="auto"/>
        <w:right w:val="none" w:sz="0" w:space="0" w:color="auto"/>
      </w:divBdr>
    </w:div>
    <w:div w:id="377972099">
      <w:bodyDiv w:val="1"/>
      <w:marLeft w:val="0"/>
      <w:marRight w:val="0"/>
      <w:marTop w:val="0"/>
      <w:marBottom w:val="0"/>
      <w:divBdr>
        <w:top w:val="none" w:sz="0" w:space="0" w:color="auto"/>
        <w:left w:val="none" w:sz="0" w:space="0" w:color="auto"/>
        <w:bottom w:val="none" w:sz="0" w:space="0" w:color="auto"/>
        <w:right w:val="none" w:sz="0" w:space="0" w:color="auto"/>
      </w:divBdr>
    </w:div>
    <w:div w:id="471869674">
      <w:bodyDiv w:val="1"/>
      <w:marLeft w:val="0"/>
      <w:marRight w:val="0"/>
      <w:marTop w:val="0"/>
      <w:marBottom w:val="0"/>
      <w:divBdr>
        <w:top w:val="none" w:sz="0" w:space="0" w:color="auto"/>
        <w:left w:val="none" w:sz="0" w:space="0" w:color="auto"/>
        <w:bottom w:val="none" w:sz="0" w:space="0" w:color="auto"/>
        <w:right w:val="none" w:sz="0" w:space="0" w:color="auto"/>
      </w:divBdr>
    </w:div>
    <w:div w:id="477501600">
      <w:bodyDiv w:val="1"/>
      <w:marLeft w:val="0"/>
      <w:marRight w:val="0"/>
      <w:marTop w:val="0"/>
      <w:marBottom w:val="0"/>
      <w:divBdr>
        <w:top w:val="none" w:sz="0" w:space="0" w:color="auto"/>
        <w:left w:val="none" w:sz="0" w:space="0" w:color="auto"/>
        <w:bottom w:val="none" w:sz="0" w:space="0" w:color="auto"/>
        <w:right w:val="none" w:sz="0" w:space="0" w:color="auto"/>
      </w:divBdr>
    </w:div>
    <w:div w:id="522550300">
      <w:bodyDiv w:val="1"/>
      <w:marLeft w:val="0"/>
      <w:marRight w:val="0"/>
      <w:marTop w:val="0"/>
      <w:marBottom w:val="0"/>
      <w:divBdr>
        <w:top w:val="none" w:sz="0" w:space="0" w:color="auto"/>
        <w:left w:val="none" w:sz="0" w:space="0" w:color="auto"/>
        <w:bottom w:val="none" w:sz="0" w:space="0" w:color="auto"/>
        <w:right w:val="none" w:sz="0" w:space="0" w:color="auto"/>
      </w:divBdr>
    </w:div>
    <w:div w:id="608005745">
      <w:bodyDiv w:val="1"/>
      <w:marLeft w:val="0"/>
      <w:marRight w:val="0"/>
      <w:marTop w:val="0"/>
      <w:marBottom w:val="0"/>
      <w:divBdr>
        <w:top w:val="none" w:sz="0" w:space="0" w:color="auto"/>
        <w:left w:val="none" w:sz="0" w:space="0" w:color="auto"/>
        <w:bottom w:val="none" w:sz="0" w:space="0" w:color="auto"/>
        <w:right w:val="none" w:sz="0" w:space="0" w:color="auto"/>
      </w:divBdr>
    </w:div>
    <w:div w:id="734359965">
      <w:bodyDiv w:val="1"/>
      <w:marLeft w:val="0"/>
      <w:marRight w:val="0"/>
      <w:marTop w:val="0"/>
      <w:marBottom w:val="0"/>
      <w:divBdr>
        <w:top w:val="none" w:sz="0" w:space="0" w:color="auto"/>
        <w:left w:val="none" w:sz="0" w:space="0" w:color="auto"/>
        <w:bottom w:val="none" w:sz="0" w:space="0" w:color="auto"/>
        <w:right w:val="none" w:sz="0" w:space="0" w:color="auto"/>
      </w:divBdr>
    </w:div>
    <w:div w:id="764770049">
      <w:bodyDiv w:val="1"/>
      <w:marLeft w:val="0"/>
      <w:marRight w:val="0"/>
      <w:marTop w:val="0"/>
      <w:marBottom w:val="0"/>
      <w:divBdr>
        <w:top w:val="none" w:sz="0" w:space="0" w:color="auto"/>
        <w:left w:val="none" w:sz="0" w:space="0" w:color="auto"/>
        <w:bottom w:val="none" w:sz="0" w:space="0" w:color="auto"/>
        <w:right w:val="none" w:sz="0" w:space="0" w:color="auto"/>
      </w:divBdr>
    </w:div>
    <w:div w:id="932787450">
      <w:bodyDiv w:val="1"/>
      <w:marLeft w:val="0"/>
      <w:marRight w:val="0"/>
      <w:marTop w:val="0"/>
      <w:marBottom w:val="0"/>
      <w:divBdr>
        <w:top w:val="none" w:sz="0" w:space="0" w:color="auto"/>
        <w:left w:val="none" w:sz="0" w:space="0" w:color="auto"/>
        <w:bottom w:val="none" w:sz="0" w:space="0" w:color="auto"/>
        <w:right w:val="none" w:sz="0" w:space="0" w:color="auto"/>
      </w:divBdr>
    </w:div>
    <w:div w:id="1001196571">
      <w:bodyDiv w:val="1"/>
      <w:marLeft w:val="0"/>
      <w:marRight w:val="0"/>
      <w:marTop w:val="0"/>
      <w:marBottom w:val="0"/>
      <w:divBdr>
        <w:top w:val="none" w:sz="0" w:space="0" w:color="auto"/>
        <w:left w:val="none" w:sz="0" w:space="0" w:color="auto"/>
        <w:bottom w:val="none" w:sz="0" w:space="0" w:color="auto"/>
        <w:right w:val="none" w:sz="0" w:space="0" w:color="auto"/>
      </w:divBdr>
    </w:div>
    <w:div w:id="1017930754">
      <w:bodyDiv w:val="1"/>
      <w:marLeft w:val="0"/>
      <w:marRight w:val="0"/>
      <w:marTop w:val="0"/>
      <w:marBottom w:val="0"/>
      <w:divBdr>
        <w:top w:val="none" w:sz="0" w:space="0" w:color="auto"/>
        <w:left w:val="none" w:sz="0" w:space="0" w:color="auto"/>
        <w:bottom w:val="none" w:sz="0" w:space="0" w:color="auto"/>
        <w:right w:val="none" w:sz="0" w:space="0" w:color="auto"/>
      </w:divBdr>
    </w:div>
    <w:div w:id="1021737286">
      <w:bodyDiv w:val="1"/>
      <w:marLeft w:val="0"/>
      <w:marRight w:val="0"/>
      <w:marTop w:val="0"/>
      <w:marBottom w:val="0"/>
      <w:divBdr>
        <w:top w:val="none" w:sz="0" w:space="0" w:color="auto"/>
        <w:left w:val="none" w:sz="0" w:space="0" w:color="auto"/>
        <w:bottom w:val="none" w:sz="0" w:space="0" w:color="auto"/>
        <w:right w:val="none" w:sz="0" w:space="0" w:color="auto"/>
      </w:divBdr>
    </w:div>
    <w:div w:id="1056392886">
      <w:bodyDiv w:val="1"/>
      <w:marLeft w:val="0"/>
      <w:marRight w:val="0"/>
      <w:marTop w:val="0"/>
      <w:marBottom w:val="0"/>
      <w:divBdr>
        <w:top w:val="none" w:sz="0" w:space="0" w:color="auto"/>
        <w:left w:val="none" w:sz="0" w:space="0" w:color="auto"/>
        <w:bottom w:val="none" w:sz="0" w:space="0" w:color="auto"/>
        <w:right w:val="none" w:sz="0" w:space="0" w:color="auto"/>
      </w:divBdr>
    </w:div>
    <w:div w:id="1068571268">
      <w:bodyDiv w:val="1"/>
      <w:marLeft w:val="0"/>
      <w:marRight w:val="0"/>
      <w:marTop w:val="0"/>
      <w:marBottom w:val="0"/>
      <w:divBdr>
        <w:top w:val="none" w:sz="0" w:space="0" w:color="auto"/>
        <w:left w:val="none" w:sz="0" w:space="0" w:color="auto"/>
        <w:bottom w:val="none" w:sz="0" w:space="0" w:color="auto"/>
        <w:right w:val="none" w:sz="0" w:space="0" w:color="auto"/>
      </w:divBdr>
    </w:div>
    <w:div w:id="1076513225">
      <w:bodyDiv w:val="1"/>
      <w:marLeft w:val="0"/>
      <w:marRight w:val="0"/>
      <w:marTop w:val="0"/>
      <w:marBottom w:val="0"/>
      <w:divBdr>
        <w:top w:val="none" w:sz="0" w:space="0" w:color="auto"/>
        <w:left w:val="none" w:sz="0" w:space="0" w:color="auto"/>
        <w:bottom w:val="none" w:sz="0" w:space="0" w:color="auto"/>
        <w:right w:val="none" w:sz="0" w:space="0" w:color="auto"/>
      </w:divBdr>
    </w:div>
    <w:div w:id="1084298870">
      <w:bodyDiv w:val="1"/>
      <w:marLeft w:val="0"/>
      <w:marRight w:val="0"/>
      <w:marTop w:val="0"/>
      <w:marBottom w:val="0"/>
      <w:divBdr>
        <w:top w:val="none" w:sz="0" w:space="0" w:color="auto"/>
        <w:left w:val="none" w:sz="0" w:space="0" w:color="auto"/>
        <w:bottom w:val="none" w:sz="0" w:space="0" w:color="auto"/>
        <w:right w:val="none" w:sz="0" w:space="0" w:color="auto"/>
      </w:divBdr>
    </w:div>
    <w:div w:id="1131248175">
      <w:bodyDiv w:val="1"/>
      <w:marLeft w:val="0"/>
      <w:marRight w:val="0"/>
      <w:marTop w:val="0"/>
      <w:marBottom w:val="0"/>
      <w:divBdr>
        <w:top w:val="none" w:sz="0" w:space="0" w:color="auto"/>
        <w:left w:val="none" w:sz="0" w:space="0" w:color="auto"/>
        <w:bottom w:val="none" w:sz="0" w:space="0" w:color="auto"/>
        <w:right w:val="none" w:sz="0" w:space="0" w:color="auto"/>
      </w:divBdr>
    </w:div>
    <w:div w:id="1139345733">
      <w:bodyDiv w:val="1"/>
      <w:marLeft w:val="0"/>
      <w:marRight w:val="0"/>
      <w:marTop w:val="0"/>
      <w:marBottom w:val="0"/>
      <w:divBdr>
        <w:top w:val="none" w:sz="0" w:space="0" w:color="auto"/>
        <w:left w:val="none" w:sz="0" w:space="0" w:color="auto"/>
        <w:bottom w:val="none" w:sz="0" w:space="0" w:color="auto"/>
        <w:right w:val="none" w:sz="0" w:space="0" w:color="auto"/>
      </w:divBdr>
    </w:div>
    <w:div w:id="1240023103">
      <w:bodyDiv w:val="1"/>
      <w:marLeft w:val="0"/>
      <w:marRight w:val="0"/>
      <w:marTop w:val="0"/>
      <w:marBottom w:val="0"/>
      <w:divBdr>
        <w:top w:val="none" w:sz="0" w:space="0" w:color="auto"/>
        <w:left w:val="none" w:sz="0" w:space="0" w:color="auto"/>
        <w:bottom w:val="none" w:sz="0" w:space="0" w:color="auto"/>
        <w:right w:val="none" w:sz="0" w:space="0" w:color="auto"/>
      </w:divBdr>
    </w:div>
    <w:div w:id="1246456141">
      <w:bodyDiv w:val="1"/>
      <w:marLeft w:val="0"/>
      <w:marRight w:val="0"/>
      <w:marTop w:val="0"/>
      <w:marBottom w:val="0"/>
      <w:divBdr>
        <w:top w:val="none" w:sz="0" w:space="0" w:color="auto"/>
        <w:left w:val="none" w:sz="0" w:space="0" w:color="auto"/>
        <w:bottom w:val="none" w:sz="0" w:space="0" w:color="auto"/>
        <w:right w:val="none" w:sz="0" w:space="0" w:color="auto"/>
      </w:divBdr>
    </w:div>
    <w:div w:id="1291590935">
      <w:bodyDiv w:val="1"/>
      <w:marLeft w:val="0"/>
      <w:marRight w:val="0"/>
      <w:marTop w:val="0"/>
      <w:marBottom w:val="0"/>
      <w:divBdr>
        <w:top w:val="none" w:sz="0" w:space="0" w:color="auto"/>
        <w:left w:val="none" w:sz="0" w:space="0" w:color="auto"/>
        <w:bottom w:val="none" w:sz="0" w:space="0" w:color="auto"/>
        <w:right w:val="none" w:sz="0" w:space="0" w:color="auto"/>
      </w:divBdr>
    </w:div>
    <w:div w:id="1360933925">
      <w:bodyDiv w:val="1"/>
      <w:marLeft w:val="0"/>
      <w:marRight w:val="0"/>
      <w:marTop w:val="0"/>
      <w:marBottom w:val="0"/>
      <w:divBdr>
        <w:top w:val="none" w:sz="0" w:space="0" w:color="auto"/>
        <w:left w:val="none" w:sz="0" w:space="0" w:color="auto"/>
        <w:bottom w:val="none" w:sz="0" w:space="0" w:color="auto"/>
        <w:right w:val="none" w:sz="0" w:space="0" w:color="auto"/>
      </w:divBdr>
    </w:div>
    <w:div w:id="1369527671">
      <w:bodyDiv w:val="1"/>
      <w:marLeft w:val="0"/>
      <w:marRight w:val="0"/>
      <w:marTop w:val="0"/>
      <w:marBottom w:val="0"/>
      <w:divBdr>
        <w:top w:val="none" w:sz="0" w:space="0" w:color="auto"/>
        <w:left w:val="none" w:sz="0" w:space="0" w:color="auto"/>
        <w:bottom w:val="none" w:sz="0" w:space="0" w:color="auto"/>
        <w:right w:val="none" w:sz="0" w:space="0" w:color="auto"/>
      </w:divBdr>
    </w:div>
    <w:div w:id="1394426623">
      <w:bodyDiv w:val="1"/>
      <w:marLeft w:val="0"/>
      <w:marRight w:val="0"/>
      <w:marTop w:val="0"/>
      <w:marBottom w:val="0"/>
      <w:divBdr>
        <w:top w:val="none" w:sz="0" w:space="0" w:color="auto"/>
        <w:left w:val="none" w:sz="0" w:space="0" w:color="auto"/>
        <w:bottom w:val="none" w:sz="0" w:space="0" w:color="auto"/>
        <w:right w:val="none" w:sz="0" w:space="0" w:color="auto"/>
      </w:divBdr>
    </w:div>
    <w:div w:id="1518351683">
      <w:bodyDiv w:val="1"/>
      <w:marLeft w:val="0"/>
      <w:marRight w:val="0"/>
      <w:marTop w:val="0"/>
      <w:marBottom w:val="0"/>
      <w:divBdr>
        <w:top w:val="none" w:sz="0" w:space="0" w:color="auto"/>
        <w:left w:val="none" w:sz="0" w:space="0" w:color="auto"/>
        <w:bottom w:val="none" w:sz="0" w:space="0" w:color="auto"/>
        <w:right w:val="none" w:sz="0" w:space="0" w:color="auto"/>
      </w:divBdr>
    </w:div>
    <w:div w:id="1559627349">
      <w:bodyDiv w:val="1"/>
      <w:marLeft w:val="0"/>
      <w:marRight w:val="0"/>
      <w:marTop w:val="0"/>
      <w:marBottom w:val="0"/>
      <w:divBdr>
        <w:top w:val="none" w:sz="0" w:space="0" w:color="auto"/>
        <w:left w:val="none" w:sz="0" w:space="0" w:color="auto"/>
        <w:bottom w:val="none" w:sz="0" w:space="0" w:color="auto"/>
        <w:right w:val="none" w:sz="0" w:space="0" w:color="auto"/>
      </w:divBdr>
    </w:div>
    <w:div w:id="1649673159">
      <w:bodyDiv w:val="1"/>
      <w:marLeft w:val="0"/>
      <w:marRight w:val="0"/>
      <w:marTop w:val="0"/>
      <w:marBottom w:val="0"/>
      <w:divBdr>
        <w:top w:val="none" w:sz="0" w:space="0" w:color="auto"/>
        <w:left w:val="none" w:sz="0" w:space="0" w:color="auto"/>
        <w:bottom w:val="none" w:sz="0" w:space="0" w:color="auto"/>
        <w:right w:val="none" w:sz="0" w:space="0" w:color="auto"/>
      </w:divBdr>
    </w:div>
    <w:div w:id="1764380438">
      <w:bodyDiv w:val="1"/>
      <w:marLeft w:val="0"/>
      <w:marRight w:val="0"/>
      <w:marTop w:val="0"/>
      <w:marBottom w:val="0"/>
      <w:divBdr>
        <w:top w:val="none" w:sz="0" w:space="0" w:color="auto"/>
        <w:left w:val="none" w:sz="0" w:space="0" w:color="auto"/>
        <w:bottom w:val="none" w:sz="0" w:space="0" w:color="auto"/>
        <w:right w:val="none" w:sz="0" w:space="0" w:color="auto"/>
      </w:divBdr>
    </w:div>
    <w:div w:id="1795100488">
      <w:bodyDiv w:val="1"/>
      <w:marLeft w:val="0"/>
      <w:marRight w:val="0"/>
      <w:marTop w:val="0"/>
      <w:marBottom w:val="0"/>
      <w:divBdr>
        <w:top w:val="none" w:sz="0" w:space="0" w:color="auto"/>
        <w:left w:val="none" w:sz="0" w:space="0" w:color="auto"/>
        <w:bottom w:val="none" w:sz="0" w:space="0" w:color="auto"/>
        <w:right w:val="none" w:sz="0" w:space="0" w:color="auto"/>
      </w:divBdr>
    </w:div>
    <w:div w:id="1806241322">
      <w:bodyDiv w:val="1"/>
      <w:marLeft w:val="0"/>
      <w:marRight w:val="0"/>
      <w:marTop w:val="0"/>
      <w:marBottom w:val="0"/>
      <w:divBdr>
        <w:top w:val="none" w:sz="0" w:space="0" w:color="auto"/>
        <w:left w:val="none" w:sz="0" w:space="0" w:color="auto"/>
        <w:bottom w:val="none" w:sz="0" w:space="0" w:color="auto"/>
        <w:right w:val="none" w:sz="0" w:space="0" w:color="auto"/>
      </w:divBdr>
    </w:div>
    <w:div w:id="1933274728">
      <w:bodyDiv w:val="1"/>
      <w:marLeft w:val="0"/>
      <w:marRight w:val="0"/>
      <w:marTop w:val="0"/>
      <w:marBottom w:val="0"/>
      <w:divBdr>
        <w:top w:val="none" w:sz="0" w:space="0" w:color="auto"/>
        <w:left w:val="none" w:sz="0" w:space="0" w:color="auto"/>
        <w:bottom w:val="none" w:sz="0" w:space="0" w:color="auto"/>
        <w:right w:val="none" w:sz="0" w:space="0" w:color="auto"/>
      </w:divBdr>
    </w:div>
    <w:div w:id="202023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dalamislam.com/info-islami/harta-dalam-islam"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footer" Target="footer4.xml"/><Relationship Id="rId27" Type="http://schemas.openxmlformats.org/officeDocument/2006/relationships/header" Target="header4.xml"/><Relationship Id="rId30"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38F95B4-A311-4F8B-AA62-D663CD52A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78</Pages>
  <Words>12149</Words>
  <Characters>69250</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Acer</cp:lastModifiedBy>
  <cp:revision>160</cp:revision>
  <cp:lastPrinted>2023-05-21T14:21:00Z</cp:lastPrinted>
  <dcterms:created xsi:type="dcterms:W3CDTF">2022-10-10T13:06:00Z</dcterms:created>
  <dcterms:modified xsi:type="dcterms:W3CDTF">2023-05-21T14:24:00Z</dcterms:modified>
</cp:coreProperties>
</file>