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2E0" w:rsidRDefault="00E652E0" w:rsidP="00E652E0">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KEKUATAN MENGIKAT PERJANJIAN KARTU</w:t>
      </w:r>
    </w:p>
    <w:p w:rsidR="00E652E0" w:rsidRDefault="00E652E0" w:rsidP="00E652E0">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KREDIT</w:t>
      </w:r>
    </w:p>
    <w:p w:rsidR="00E652E0" w:rsidRPr="006659C2" w:rsidRDefault="00E652E0" w:rsidP="00E652E0">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(Studi Kasus Bank BRI Cabang Tilamuta)</w:t>
      </w:r>
    </w:p>
    <w:p w:rsidR="00E652E0" w:rsidRDefault="00E652E0" w:rsidP="00E652E0">
      <w:pPr>
        <w:spacing w:before="240" w:line="240" w:lineRule="auto"/>
        <w:jc w:val="center"/>
        <w:rPr>
          <w:rFonts w:ascii="Times New Roman" w:hAnsi="Times New Roman" w:cs="Times New Roman"/>
          <w:b/>
          <w:sz w:val="24"/>
          <w:szCs w:val="24"/>
        </w:rPr>
      </w:pPr>
    </w:p>
    <w:p w:rsidR="00E652E0" w:rsidRPr="004274A8" w:rsidRDefault="00E652E0" w:rsidP="00E652E0">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Oleh</w:t>
      </w:r>
      <w:r w:rsidRPr="004274A8">
        <w:rPr>
          <w:rFonts w:ascii="Times New Roman" w:hAnsi="Times New Roman" w:cs="Times New Roman"/>
          <w:b/>
          <w:sz w:val="28"/>
          <w:szCs w:val="28"/>
        </w:rPr>
        <w:t>:</w:t>
      </w:r>
    </w:p>
    <w:p w:rsidR="00E652E0" w:rsidRPr="005F1E40" w:rsidRDefault="00E652E0" w:rsidP="00E652E0">
      <w:pPr>
        <w:pStyle w:val="NoSpacing"/>
        <w:jc w:val="center"/>
        <w:rPr>
          <w:rFonts w:ascii="Times New Roman" w:hAnsi="Times New Roman" w:cs="Times New Roman"/>
          <w:b/>
          <w:sz w:val="24"/>
          <w:szCs w:val="28"/>
        </w:rPr>
      </w:pPr>
      <w:r>
        <w:rPr>
          <w:rFonts w:ascii="Times New Roman" w:hAnsi="Times New Roman" w:cs="Times New Roman"/>
          <w:b/>
          <w:sz w:val="24"/>
          <w:szCs w:val="28"/>
        </w:rPr>
        <w:t>MUCHSIN ABDUL MANAF</w:t>
      </w:r>
    </w:p>
    <w:p w:rsidR="00E652E0" w:rsidRPr="005F1E40" w:rsidRDefault="00E652E0" w:rsidP="00E652E0">
      <w:pPr>
        <w:pStyle w:val="NoSpacing"/>
        <w:jc w:val="center"/>
        <w:rPr>
          <w:rFonts w:ascii="Times New Roman" w:hAnsi="Times New Roman" w:cs="Times New Roman"/>
          <w:b/>
          <w:sz w:val="24"/>
          <w:szCs w:val="28"/>
        </w:rPr>
      </w:pPr>
      <w:r w:rsidRPr="005F1E40">
        <w:rPr>
          <w:rFonts w:ascii="Times New Roman" w:hAnsi="Times New Roman" w:cs="Times New Roman"/>
          <w:b/>
          <w:sz w:val="24"/>
          <w:szCs w:val="28"/>
          <w:lang w:val="id-ID"/>
        </w:rPr>
        <w:t>H</w:t>
      </w:r>
      <w:r w:rsidRPr="005F1E40">
        <w:rPr>
          <w:rFonts w:ascii="Times New Roman" w:hAnsi="Times New Roman" w:cs="Times New Roman"/>
          <w:b/>
          <w:sz w:val="24"/>
          <w:szCs w:val="28"/>
        </w:rPr>
        <w:t>.</w:t>
      </w:r>
      <w:r w:rsidRPr="005F1E40">
        <w:rPr>
          <w:rFonts w:ascii="Times New Roman" w:hAnsi="Times New Roman" w:cs="Times New Roman"/>
          <w:b/>
          <w:sz w:val="24"/>
          <w:szCs w:val="28"/>
          <w:lang w:val="id-ID"/>
        </w:rPr>
        <w:t>1</w:t>
      </w:r>
      <w:r w:rsidRPr="005F1E40">
        <w:rPr>
          <w:rFonts w:ascii="Times New Roman" w:hAnsi="Times New Roman" w:cs="Times New Roman"/>
          <w:b/>
          <w:sz w:val="24"/>
          <w:szCs w:val="28"/>
        </w:rPr>
        <w:t>1.1</w:t>
      </w:r>
      <w:r w:rsidRPr="005F1E40">
        <w:rPr>
          <w:rFonts w:ascii="Times New Roman" w:hAnsi="Times New Roman" w:cs="Times New Roman"/>
          <w:b/>
          <w:sz w:val="24"/>
          <w:szCs w:val="28"/>
          <w:lang w:val="id-ID"/>
        </w:rPr>
        <w:t>6</w:t>
      </w:r>
      <w:r w:rsidRPr="005F1E40">
        <w:rPr>
          <w:rFonts w:ascii="Times New Roman" w:hAnsi="Times New Roman" w:cs="Times New Roman"/>
          <w:b/>
          <w:sz w:val="24"/>
          <w:szCs w:val="28"/>
        </w:rPr>
        <w:t>.</w:t>
      </w:r>
      <w:r>
        <w:rPr>
          <w:rFonts w:ascii="Times New Roman" w:hAnsi="Times New Roman" w:cs="Times New Roman"/>
          <w:b/>
          <w:sz w:val="24"/>
          <w:szCs w:val="28"/>
        </w:rPr>
        <w:t>211</w:t>
      </w:r>
    </w:p>
    <w:p w:rsidR="00E652E0" w:rsidRPr="00C809B9" w:rsidRDefault="00E652E0" w:rsidP="00E652E0">
      <w:pPr>
        <w:pStyle w:val="NoSpacing"/>
        <w:spacing w:line="360" w:lineRule="auto"/>
        <w:jc w:val="center"/>
        <w:rPr>
          <w:rFonts w:ascii="Times New Roman" w:hAnsi="Times New Roman" w:cs="Times New Roman"/>
          <w:b/>
          <w:sz w:val="28"/>
          <w:szCs w:val="28"/>
        </w:rPr>
      </w:pPr>
    </w:p>
    <w:p w:rsidR="00E652E0" w:rsidRPr="005F1E40" w:rsidRDefault="00E652E0" w:rsidP="00E652E0">
      <w:pPr>
        <w:spacing w:before="240"/>
        <w:jc w:val="center"/>
        <w:rPr>
          <w:rFonts w:ascii="Times New Roman" w:hAnsi="Times New Roman" w:cs="Times New Roman"/>
          <w:b/>
          <w:sz w:val="28"/>
          <w:szCs w:val="28"/>
        </w:rPr>
      </w:pPr>
      <w:r w:rsidRPr="005F1E40">
        <w:rPr>
          <w:rFonts w:ascii="Times New Roman" w:hAnsi="Times New Roman" w:cs="Times New Roman"/>
          <w:b/>
          <w:sz w:val="28"/>
          <w:szCs w:val="28"/>
        </w:rPr>
        <w:t>SKRIPSI</w:t>
      </w:r>
    </w:p>
    <w:p w:rsidR="00E652E0" w:rsidRDefault="00E652E0" w:rsidP="00E652E0">
      <w:pPr>
        <w:jc w:val="center"/>
        <w:rPr>
          <w:rFonts w:ascii="Times New Roman" w:hAnsi="Times New Roman" w:cs="Times New Roman"/>
          <w:b/>
          <w:sz w:val="28"/>
          <w:szCs w:val="28"/>
        </w:rPr>
      </w:pPr>
    </w:p>
    <w:p w:rsidR="00E652E0" w:rsidRDefault="00E652E0" w:rsidP="00E652E0">
      <w:pPr>
        <w:spacing w:line="240" w:lineRule="auto"/>
        <w:jc w:val="center"/>
        <w:rPr>
          <w:rFonts w:ascii="Times New Roman" w:hAnsi="Times New Roman" w:cs="Times New Roman"/>
          <w:b/>
          <w:sz w:val="24"/>
          <w:szCs w:val="28"/>
        </w:rPr>
      </w:pPr>
      <w:r w:rsidRPr="00C809B9">
        <w:rPr>
          <w:rFonts w:ascii="Times New Roman" w:hAnsi="Times New Roman" w:cs="Times New Roman"/>
          <w:b/>
          <w:sz w:val="24"/>
          <w:szCs w:val="28"/>
        </w:rPr>
        <w:t xml:space="preserve">Untuk Memenuhi </w:t>
      </w:r>
      <w:r>
        <w:rPr>
          <w:rFonts w:ascii="Times New Roman" w:hAnsi="Times New Roman" w:cs="Times New Roman"/>
          <w:b/>
          <w:sz w:val="24"/>
          <w:szCs w:val="28"/>
        </w:rPr>
        <w:t>Persyaratan</w:t>
      </w:r>
    </w:p>
    <w:p w:rsidR="00E652E0" w:rsidRDefault="00E652E0" w:rsidP="00E652E0">
      <w:pPr>
        <w:spacing w:line="240" w:lineRule="auto"/>
        <w:jc w:val="center"/>
        <w:rPr>
          <w:rFonts w:ascii="Times New Roman" w:hAnsi="Times New Roman" w:cs="Times New Roman"/>
          <w:b/>
          <w:sz w:val="24"/>
          <w:szCs w:val="28"/>
        </w:rPr>
      </w:pPr>
      <w:r>
        <w:rPr>
          <w:rFonts w:ascii="Times New Roman" w:hAnsi="Times New Roman" w:cs="Times New Roman"/>
          <w:b/>
          <w:sz w:val="24"/>
          <w:szCs w:val="28"/>
        </w:rPr>
        <w:t>Mencapai Gelar Sarjana Hukum</w:t>
      </w:r>
    </w:p>
    <w:p w:rsidR="00E652E0" w:rsidRDefault="00E652E0" w:rsidP="00E652E0">
      <w:pPr>
        <w:spacing w:before="240" w:line="240" w:lineRule="auto"/>
        <w:jc w:val="center"/>
        <w:rPr>
          <w:rFonts w:ascii="Times New Roman" w:hAnsi="Times New Roman" w:cs="Times New Roman"/>
          <w:sz w:val="28"/>
          <w:szCs w:val="28"/>
        </w:rPr>
      </w:pPr>
    </w:p>
    <w:p w:rsidR="00E652E0" w:rsidRDefault="00E652E0" w:rsidP="00E652E0">
      <w:pPr>
        <w:spacing w:before="240" w:line="240" w:lineRule="auto"/>
        <w:jc w:val="center"/>
        <w:rPr>
          <w:rFonts w:ascii="Times New Roman" w:hAnsi="Times New Roman" w:cs="Times New Roman"/>
          <w:sz w:val="28"/>
          <w:szCs w:val="28"/>
        </w:rPr>
      </w:pPr>
      <w:r w:rsidRPr="00C809B9">
        <w:rPr>
          <w:rFonts w:ascii="Times New Roman" w:hAnsi="Times New Roman" w:cs="Times New Roman"/>
          <w:noProof/>
          <w:sz w:val="28"/>
          <w:szCs w:val="28"/>
          <w:lang w:val="en-US"/>
        </w:rPr>
        <w:drawing>
          <wp:inline distT="0" distB="0" distL="0" distR="0">
            <wp:extent cx="1692000" cy="1620000"/>
            <wp:effectExtent l="0" t="0" r="0" b="0"/>
            <wp:docPr id="1"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E652E0" w:rsidRDefault="00E652E0" w:rsidP="00E652E0">
      <w:pPr>
        <w:spacing w:before="240" w:line="240" w:lineRule="auto"/>
        <w:jc w:val="center"/>
        <w:rPr>
          <w:rFonts w:ascii="Times New Roman" w:hAnsi="Times New Roman" w:cs="Times New Roman"/>
          <w:sz w:val="28"/>
          <w:szCs w:val="28"/>
        </w:rPr>
      </w:pPr>
    </w:p>
    <w:p w:rsidR="00E652E0" w:rsidRDefault="00E652E0" w:rsidP="00E652E0">
      <w:pPr>
        <w:spacing w:before="240" w:line="240" w:lineRule="auto"/>
        <w:jc w:val="center"/>
        <w:rPr>
          <w:rFonts w:ascii="Times New Roman" w:hAnsi="Times New Roman" w:cs="Times New Roman"/>
          <w:sz w:val="28"/>
          <w:szCs w:val="28"/>
        </w:rPr>
      </w:pPr>
    </w:p>
    <w:p w:rsidR="00E652E0" w:rsidRDefault="00E652E0" w:rsidP="00E652E0">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w:t>
      </w:r>
      <w:r>
        <w:rPr>
          <w:rFonts w:ascii="Times New Roman" w:hAnsi="Times New Roman" w:cs="Times New Roman"/>
          <w:b/>
          <w:sz w:val="28"/>
          <w:szCs w:val="28"/>
        </w:rPr>
        <w:t>TRATA 1 (S-1)</w:t>
      </w:r>
    </w:p>
    <w:p w:rsidR="00E652E0" w:rsidRPr="001250CC" w:rsidRDefault="00E652E0" w:rsidP="00E652E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rsidR="00E652E0" w:rsidRPr="001250CC" w:rsidRDefault="00E652E0" w:rsidP="00E652E0">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E652E0" w:rsidRPr="00EC40E2" w:rsidRDefault="00E652E0" w:rsidP="00E652E0">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20</w:t>
      </w:r>
      <w:r>
        <w:rPr>
          <w:rFonts w:ascii="Times New Roman" w:hAnsi="Times New Roman" w:cs="Times New Roman"/>
          <w:b/>
          <w:sz w:val="28"/>
          <w:szCs w:val="28"/>
        </w:rPr>
        <w:t>20</w:t>
      </w:r>
    </w:p>
    <w:p w:rsidR="00E652E0" w:rsidRDefault="00E652E0" w:rsidP="00E652E0">
      <w:pPr>
        <w:jc w:val="cente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89984" behindDoc="1" locked="0" layoutInCell="1" allowOverlap="1">
            <wp:simplePos x="0" y="0"/>
            <wp:positionH relativeFrom="column">
              <wp:posOffset>-1150196</wp:posOffset>
            </wp:positionH>
            <wp:positionV relativeFrom="paragraph">
              <wp:posOffset>-1406313</wp:posOffset>
            </wp:positionV>
            <wp:extent cx="7017597" cy="10261600"/>
            <wp:effectExtent l="19050" t="0" r="0" b="0"/>
            <wp:wrapNone/>
            <wp:docPr id="2" name="Picture 1" descr="H:\file burning\muksin\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le burning\muksin\pembimbing.jpg"/>
                    <pic:cNvPicPr>
                      <a:picLocks noChangeAspect="1" noChangeArrowheads="1"/>
                    </pic:cNvPicPr>
                  </pic:nvPicPr>
                  <pic:blipFill>
                    <a:blip r:embed="rId9"/>
                    <a:srcRect/>
                    <a:stretch>
                      <a:fillRect/>
                    </a:stretch>
                  </pic:blipFill>
                  <pic:spPr bwMode="auto">
                    <a:xfrm>
                      <a:off x="0" y="0"/>
                      <a:ext cx="7017597" cy="10261600"/>
                    </a:xfrm>
                    <a:prstGeom prst="rect">
                      <a:avLst/>
                    </a:prstGeom>
                    <a:noFill/>
                    <a:ln w="9525">
                      <a:noFill/>
                      <a:miter lim="800000"/>
                      <a:headEnd/>
                      <a:tailEnd/>
                    </a:ln>
                  </pic:spPr>
                </pic:pic>
              </a:graphicData>
            </a:graphic>
          </wp:anchor>
        </w:drawing>
      </w: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A578B9" w:rsidP="00914081">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703296" behindDoc="1" locked="0" layoutInCell="1" allowOverlap="1">
            <wp:simplePos x="0" y="0"/>
            <wp:positionH relativeFrom="column">
              <wp:posOffset>-1138011</wp:posOffset>
            </wp:positionH>
            <wp:positionV relativeFrom="paragraph">
              <wp:posOffset>-601980</wp:posOffset>
            </wp:positionV>
            <wp:extent cx="7016750" cy="9855200"/>
            <wp:effectExtent l="19050" t="0" r="0" b="0"/>
            <wp:wrapNone/>
            <wp:docPr id="3" name="Picture 1" descr="I:\file burning\muksin\penguji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ile burning\muksin\penguji fix.jpg"/>
                    <pic:cNvPicPr>
                      <a:picLocks noChangeAspect="1" noChangeArrowheads="1"/>
                    </pic:cNvPicPr>
                  </pic:nvPicPr>
                  <pic:blipFill>
                    <a:blip r:embed="rId10" cstate="print"/>
                    <a:srcRect/>
                    <a:stretch>
                      <a:fillRect/>
                    </a:stretch>
                  </pic:blipFill>
                  <pic:spPr bwMode="auto">
                    <a:xfrm>
                      <a:off x="0" y="0"/>
                      <a:ext cx="7016750" cy="9855200"/>
                    </a:xfrm>
                    <a:prstGeom prst="rect">
                      <a:avLst/>
                    </a:prstGeom>
                    <a:noFill/>
                    <a:ln w="9525">
                      <a:noFill/>
                      <a:miter lim="800000"/>
                      <a:headEnd/>
                      <a:tailEnd/>
                    </a:ln>
                  </pic:spPr>
                </pic:pic>
              </a:graphicData>
            </a:graphic>
          </wp:anchor>
        </w:drawing>
      </w: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r>
        <w:rPr>
          <w:rFonts w:ascii="Times New Roman" w:hAnsi="Times New Roman" w:cs="Times New Roman"/>
          <w:b/>
          <w:noProof/>
          <w:sz w:val="28"/>
          <w:szCs w:val="32"/>
          <w:lang w:val="en-US"/>
        </w:rPr>
        <w:lastRenderedPageBreak/>
        <w:drawing>
          <wp:anchor distT="0" distB="0" distL="114300" distR="114300" simplePos="0" relativeHeight="251704320" behindDoc="1" locked="0" layoutInCell="1" allowOverlap="1">
            <wp:simplePos x="0" y="0"/>
            <wp:positionH relativeFrom="column">
              <wp:posOffset>-1217930</wp:posOffset>
            </wp:positionH>
            <wp:positionV relativeFrom="paragraph">
              <wp:posOffset>-551180</wp:posOffset>
            </wp:positionV>
            <wp:extent cx="6959600" cy="9779000"/>
            <wp:effectExtent l="19050" t="0" r="0" b="0"/>
            <wp:wrapNone/>
            <wp:docPr id="12" name="Picture 2" descr="I:\file burning\muksin\pernyataan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le burning\muksin\pernyataan fix.jpg"/>
                    <pic:cNvPicPr>
                      <a:picLocks noChangeAspect="1" noChangeArrowheads="1"/>
                    </pic:cNvPicPr>
                  </pic:nvPicPr>
                  <pic:blipFill>
                    <a:blip r:embed="rId11" cstate="print"/>
                    <a:srcRect/>
                    <a:stretch>
                      <a:fillRect/>
                    </a:stretch>
                  </pic:blipFill>
                  <pic:spPr bwMode="auto">
                    <a:xfrm>
                      <a:off x="0" y="0"/>
                      <a:ext cx="6959600" cy="9779000"/>
                    </a:xfrm>
                    <a:prstGeom prst="rect">
                      <a:avLst/>
                    </a:prstGeom>
                    <a:noFill/>
                    <a:ln w="9525">
                      <a:noFill/>
                      <a:miter lim="800000"/>
                      <a:headEnd/>
                      <a:tailEnd/>
                    </a:ln>
                  </pic:spPr>
                </pic:pic>
              </a:graphicData>
            </a:graphic>
          </wp:anchor>
        </w:drawing>
      </w: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A578B9" w:rsidRDefault="00A578B9" w:rsidP="00C7649E">
      <w:pPr>
        <w:spacing w:after="0" w:line="480" w:lineRule="auto"/>
        <w:ind w:firstLine="450"/>
        <w:jc w:val="center"/>
        <w:rPr>
          <w:rFonts w:ascii="Times New Roman" w:hAnsi="Times New Roman" w:cs="Times New Roman"/>
          <w:b/>
          <w:sz w:val="28"/>
          <w:szCs w:val="32"/>
          <w:lang w:val="en-US"/>
        </w:rPr>
      </w:pPr>
    </w:p>
    <w:p w:rsidR="00C7649E" w:rsidRPr="00E23A9A" w:rsidRDefault="00876830" w:rsidP="00C7649E">
      <w:pPr>
        <w:spacing w:after="0" w:line="480" w:lineRule="auto"/>
        <w:ind w:firstLine="450"/>
        <w:jc w:val="center"/>
        <w:rPr>
          <w:rFonts w:ascii="Times New Roman" w:hAnsi="Times New Roman"/>
          <w:b/>
          <w:sz w:val="24"/>
          <w:szCs w:val="24"/>
        </w:rPr>
      </w:pPr>
      <w:r w:rsidRPr="00876830">
        <w:rPr>
          <w:rFonts w:ascii="Times New Roman" w:hAnsi="Times New Roman"/>
          <w:b/>
          <w:noProof/>
          <w:sz w:val="28"/>
          <w:szCs w:val="28"/>
        </w:rPr>
        <w:lastRenderedPageBreak/>
        <w:pict>
          <v:rect id="Rectangle 5" o:spid="_x0000_s1057" style="position:absolute;left:0;text-align:left;margin-left:388.55pt;margin-top:-46.75pt;width:23.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" fillcolor="white [3201]" stroked="f" strokeweight="2pt"/>
        </w:pict>
      </w:r>
      <w:r w:rsidR="00C7649E" w:rsidRPr="005D3734">
        <w:rPr>
          <w:rFonts w:ascii="Times New Roman" w:hAnsi="Times New Roman"/>
          <w:b/>
          <w:sz w:val="28"/>
          <w:szCs w:val="28"/>
          <w:lang w:val="es-ES"/>
        </w:rPr>
        <w:t>KATA PENGANTAR</w:t>
      </w:r>
    </w:p>
    <w:p w:rsidR="00C7649E" w:rsidRDefault="00C7649E" w:rsidP="00C7649E">
      <w:pPr>
        <w:spacing w:line="480" w:lineRule="auto"/>
        <w:ind w:firstLine="720"/>
        <w:jc w:val="both"/>
        <w:rPr>
          <w:rFonts w:ascii="Times New Roman" w:hAnsi="Times New Roman"/>
          <w:sz w:val="24"/>
          <w:szCs w:val="24"/>
          <w:lang w:val="sv-SE"/>
        </w:rPr>
      </w:pPr>
      <w:r w:rsidRPr="00272CCB">
        <w:rPr>
          <w:rFonts w:ascii="Times New Roman" w:hAnsi="Times New Roman"/>
          <w:sz w:val="24"/>
          <w:szCs w:val="24"/>
          <w:lang w:val="es-ES"/>
        </w:rPr>
        <w:t>Puji</w:t>
      </w:r>
      <w:r>
        <w:rPr>
          <w:rFonts w:ascii="Times New Roman" w:hAnsi="Times New Roman"/>
          <w:sz w:val="24"/>
          <w:szCs w:val="24"/>
          <w:lang w:val="es-ES"/>
        </w:rPr>
        <w:t xml:space="preserve"> </w:t>
      </w:r>
      <w:r w:rsidRPr="00272CCB">
        <w:rPr>
          <w:rFonts w:ascii="Times New Roman" w:hAnsi="Times New Roman"/>
          <w:sz w:val="24"/>
          <w:szCs w:val="24"/>
          <w:lang w:val="es-ES"/>
        </w:rPr>
        <w:t>syukur</w:t>
      </w:r>
      <w:r>
        <w:rPr>
          <w:rFonts w:ascii="Times New Roman" w:hAnsi="Times New Roman"/>
          <w:sz w:val="24"/>
          <w:szCs w:val="24"/>
          <w:lang w:val="es-ES"/>
        </w:rPr>
        <w:t xml:space="preserve"> </w:t>
      </w:r>
      <w:r w:rsidRPr="00272CCB">
        <w:rPr>
          <w:rFonts w:ascii="Times New Roman" w:hAnsi="Times New Roman"/>
          <w:sz w:val="24"/>
          <w:szCs w:val="24"/>
          <w:lang w:val="es-ES"/>
        </w:rPr>
        <w:t>kepada</w:t>
      </w:r>
      <w:r>
        <w:rPr>
          <w:rFonts w:ascii="Times New Roman" w:hAnsi="Times New Roman"/>
          <w:sz w:val="24"/>
          <w:szCs w:val="24"/>
          <w:lang w:val="es-ES"/>
        </w:rPr>
        <w:t xml:space="preserve"> </w:t>
      </w:r>
      <w:r w:rsidRPr="00272CCB">
        <w:rPr>
          <w:rFonts w:ascii="Times New Roman" w:hAnsi="Times New Roman"/>
          <w:sz w:val="24"/>
          <w:szCs w:val="24"/>
          <w:lang w:val="es-ES"/>
        </w:rPr>
        <w:t>Allah SWT, yang telah</w:t>
      </w:r>
      <w:r>
        <w:rPr>
          <w:rFonts w:ascii="Times New Roman" w:hAnsi="Times New Roman"/>
          <w:sz w:val="24"/>
          <w:szCs w:val="24"/>
          <w:lang w:val="es-ES"/>
        </w:rPr>
        <w:t xml:space="preserve"> </w:t>
      </w:r>
      <w:r w:rsidRPr="00272CCB">
        <w:rPr>
          <w:rFonts w:ascii="Times New Roman" w:hAnsi="Times New Roman"/>
          <w:sz w:val="24"/>
          <w:szCs w:val="24"/>
          <w:lang w:val="es-ES"/>
        </w:rPr>
        <w:t>memberikan</w:t>
      </w:r>
      <w:r>
        <w:rPr>
          <w:rFonts w:ascii="Times New Roman" w:hAnsi="Times New Roman"/>
          <w:sz w:val="24"/>
          <w:szCs w:val="24"/>
          <w:lang w:val="es-ES"/>
        </w:rPr>
        <w:t xml:space="preserve"> </w:t>
      </w:r>
      <w:r w:rsidRPr="00272CCB">
        <w:rPr>
          <w:rFonts w:ascii="Times New Roman" w:hAnsi="Times New Roman"/>
          <w:sz w:val="24"/>
          <w:szCs w:val="24"/>
          <w:lang w:val="es-ES"/>
        </w:rPr>
        <w:t>nikmat</w:t>
      </w:r>
      <w:r>
        <w:rPr>
          <w:rFonts w:ascii="Times New Roman" w:hAnsi="Times New Roman"/>
          <w:sz w:val="24"/>
          <w:szCs w:val="24"/>
          <w:lang w:val="es-ES"/>
        </w:rPr>
        <w:t xml:space="preserve"> </w:t>
      </w:r>
      <w:r w:rsidRPr="00272CCB">
        <w:rPr>
          <w:rFonts w:ascii="Times New Roman" w:hAnsi="Times New Roman"/>
          <w:sz w:val="24"/>
          <w:szCs w:val="24"/>
          <w:lang w:val="es-ES"/>
        </w:rPr>
        <w:t>keseha</w:t>
      </w:r>
      <w:r>
        <w:rPr>
          <w:rFonts w:ascii="Times New Roman" w:hAnsi="Times New Roman"/>
          <w:sz w:val="24"/>
          <w:szCs w:val="24"/>
          <w:lang w:val="es-ES"/>
        </w:rPr>
        <w:t>tan dan keafiatan kepada,peneliti</w:t>
      </w:r>
      <w:r w:rsidRPr="00272CCB">
        <w:rPr>
          <w:rFonts w:ascii="Times New Roman" w:hAnsi="Times New Roman"/>
          <w:sz w:val="24"/>
          <w:szCs w:val="24"/>
          <w:lang w:val="es-ES"/>
        </w:rPr>
        <w:t xml:space="preserve">, </w:t>
      </w:r>
      <w:r>
        <w:rPr>
          <w:rFonts w:ascii="Times New Roman" w:hAnsi="Times New Roman"/>
          <w:sz w:val="24"/>
          <w:szCs w:val="24"/>
          <w:lang w:val="sv-SE"/>
        </w:rPr>
        <w:t>sehingga , peneliti</w:t>
      </w:r>
      <w:r w:rsidRPr="00272CCB">
        <w:rPr>
          <w:rFonts w:ascii="Times New Roman" w:hAnsi="Times New Roman"/>
          <w:sz w:val="24"/>
          <w:szCs w:val="24"/>
          <w:lang w:val="sv-SE"/>
        </w:rPr>
        <w:t xml:space="preserve"> dapat merampungkan  </w:t>
      </w:r>
      <w:r>
        <w:rPr>
          <w:rFonts w:ascii="Times New Roman" w:hAnsi="Times New Roman"/>
          <w:sz w:val="24"/>
          <w:szCs w:val="24"/>
          <w:lang w:val="sv-SE"/>
        </w:rPr>
        <w:t xml:space="preserve">skrpsi penelitian </w:t>
      </w:r>
      <w:r w:rsidRPr="00272CCB">
        <w:rPr>
          <w:rFonts w:ascii="Times New Roman" w:hAnsi="Times New Roman"/>
          <w:sz w:val="24"/>
          <w:szCs w:val="24"/>
          <w:lang w:val="sv-SE"/>
        </w:rPr>
        <w:t>ini dalam rangka memenuhi salah satu syarat ujian, gun</w:t>
      </w:r>
      <w:r>
        <w:rPr>
          <w:rFonts w:ascii="Times New Roman" w:hAnsi="Times New Roman"/>
          <w:sz w:val="24"/>
          <w:szCs w:val="24"/>
          <w:lang w:val="sv-SE"/>
        </w:rPr>
        <w:t xml:space="preserve">a mengajukan penelitian </w:t>
      </w:r>
      <w:r w:rsidRPr="00272CCB">
        <w:rPr>
          <w:rFonts w:ascii="Times New Roman" w:hAnsi="Times New Roman"/>
          <w:sz w:val="24"/>
          <w:szCs w:val="24"/>
          <w:lang w:val="sv-SE"/>
        </w:rPr>
        <w:t>Strata Satu pada Fakultas Hukum Universitas Ichsan Gorontalo.</w:t>
      </w:r>
    </w:p>
    <w:p w:rsidR="00C7649E" w:rsidRPr="00AA64DD" w:rsidRDefault="00C7649E" w:rsidP="00C7649E">
      <w:pPr>
        <w:spacing w:line="480" w:lineRule="auto"/>
        <w:ind w:firstLine="720"/>
        <w:jc w:val="both"/>
        <w:rPr>
          <w:rFonts w:ascii="Times New Roman" w:hAnsi="Times New Roman" w:cs="Times New Roman"/>
          <w:b/>
          <w:sz w:val="24"/>
          <w:szCs w:val="24"/>
        </w:rPr>
      </w:pPr>
      <w:r w:rsidRPr="00443A27">
        <w:rPr>
          <w:rFonts w:ascii="Times New Roman" w:hAnsi="Times New Roman" w:cs="Times New Roman"/>
          <w:sz w:val="24"/>
          <w:szCs w:val="24"/>
          <w:lang w:val="sv-SE"/>
        </w:rPr>
        <w:t xml:space="preserve">Penulisan </w:t>
      </w:r>
      <w:r>
        <w:rPr>
          <w:rFonts w:ascii="Times New Roman" w:hAnsi="Times New Roman" w:cs="Times New Roman"/>
          <w:sz w:val="24"/>
          <w:szCs w:val="24"/>
          <w:lang w:val="sv-SE"/>
        </w:rPr>
        <w:t>skrpsi</w:t>
      </w:r>
      <w:r w:rsidRPr="00443A27">
        <w:rPr>
          <w:rFonts w:ascii="Times New Roman" w:hAnsi="Times New Roman" w:cs="Times New Roman"/>
          <w:sz w:val="24"/>
          <w:szCs w:val="24"/>
          <w:lang w:val="sv-SE"/>
        </w:rPr>
        <w:t xml:space="preserve"> penelitian ini bertujuan untuk memberikan gambaran dan penjelasan yang menyeluruh dan mendalam mengenai</w:t>
      </w:r>
      <w:r>
        <w:rPr>
          <w:rFonts w:ascii="Times New Roman" w:hAnsi="Times New Roman" w:cs="Times New Roman"/>
          <w:sz w:val="24"/>
          <w:szCs w:val="24"/>
          <w:lang w:val="sv-SE"/>
        </w:rPr>
        <w:t xml:space="preserve"> </w:t>
      </w:r>
      <w:r w:rsidRPr="00014B0A">
        <w:rPr>
          <w:rFonts w:ascii="Times New Roman" w:eastAsia="Times New Roman" w:hAnsi="Times New Roman" w:cs="Times New Roman"/>
          <w:b/>
          <w:sz w:val="24"/>
          <w:szCs w:val="32"/>
        </w:rPr>
        <w:t>KEKUATAN MENGIKAT PERJANJIAN</w:t>
      </w:r>
      <w:r w:rsidRPr="00014B0A">
        <w:rPr>
          <w:rFonts w:ascii="Times New Roman" w:hAnsi="Times New Roman"/>
          <w:b/>
          <w:sz w:val="24"/>
          <w:szCs w:val="32"/>
        </w:rPr>
        <w:t>KARTU KREDIT (Studi Kasus Bank Bri Cabang Tilamuta)</w:t>
      </w:r>
      <w:r w:rsidRPr="00443A27">
        <w:rPr>
          <w:rFonts w:ascii="Times New Roman" w:hAnsi="Times New Roman" w:cs="Times New Roman"/>
          <w:sz w:val="24"/>
          <w:szCs w:val="24"/>
          <w:lang w:val="sv-SE"/>
        </w:rPr>
        <w:t xml:space="preserve">Ucapan terima kasih peneliti sampaikan kepada semua pihak </w:t>
      </w:r>
      <w:r>
        <w:rPr>
          <w:rFonts w:ascii="Times New Roman" w:hAnsi="Times New Roman" w:cs="Times New Roman"/>
          <w:sz w:val="24"/>
          <w:szCs w:val="24"/>
          <w:lang w:val="sv-SE"/>
        </w:rPr>
        <w:t>yang telah membantu dalam</w:t>
      </w:r>
      <w:r w:rsidRPr="00443A27">
        <w:rPr>
          <w:rFonts w:ascii="Times New Roman" w:hAnsi="Times New Roman" w:cs="Times New Roman"/>
          <w:sz w:val="24"/>
          <w:szCs w:val="24"/>
          <w:lang w:val="sv-SE"/>
        </w:rPr>
        <w:t xml:space="preserve"> penulisan</w:t>
      </w:r>
      <w:r>
        <w:rPr>
          <w:rFonts w:ascii="Times New Roman" w:hAnsi="Times New Roman" w:cs="Times New Roman"/>
          <w:sz w:val="24"/>
          <w:szCs w:val="24"/>
          <w:lang w:val="sv-SE"/>
        </w:rPr>
        <w:t xml:space="preserve"> Skripsi</w:t>
      </w:r>
      <w:r w:rsidRPr="00443A27">
        <w:rPr>
          <w:rFonts w:ascii="Times New Roman" w:hAnsi="Times New Roman" w:cs="Times New Roman"/>
          <w:sz w:val="24"/>
          <w:szCs w:val="24"/>
          <w:lang w:val="sv-SE"/>
        </w:rPr>
        <w:t xml:space="preserve"> ini yang antara lain:</w:t>
      </w:r>
    </w:p>
    <w:p w:rsidR="00C7649E" w:rsidRPr="001A12F2" w:rsidRDefault="00C7649E" w:rsidP="00C7649E">
      <w:pPr>
        <w:pStyle w:val="ListParagraph"/>
        <w:numPr>
          <w:ilvl w:val="0"/>
          <w:numId w:val="31"/>
        </w:numPr>
        <w:tabs>
          <w:tab w:val="num" w:pos="180"/>
        </w:tabs>
        <w:spacing w:after="200" w:line="480" w:lineRule="auto"/>
        <w:ind w:left="567" w:hanging="283"/>
        <w:jc w:val="both"/>
        <w:rPr>
          <w:rFonts w:ascii="Times New Roman" w:hAnsi="Times New Roman"/>
          <w:sz w:val="24"/>
          <w:szCs w:val="24"/>
          <w:lang w:val="sv-SE"/>
        </w:rPr>
      </w:pPr>
      <w:r w:rsidRPr="00740AB5">
        <w:rPr>
          <w:rFonts w:ascii="Times New Roman" w:hAnsi="Times New Roman"/>
          <w:sz w:val="24"/>
          <w:szCs w:val="24"/>
        </w:rPr>
        <w:t xml:space="preserve">Kedua orang </w:t>
      </w:r>
      <w:r>
        <w:rPr>
          <w:rFonts w:ascii="Times New Roman" w:hAnsi="Times New Roman"/>
          <w:sz w:val="24"/>
          <w:szCs w:val="24"/>
        </w:rPr>
        <w:t>tua</w:t>
      </w:r>
      <w:r w:rsidRPr="00740AB5">
        <w:rPr>
          <w:rFonts w:ascii="Times New Roman" w:hAnsi="Times New Roman"/>
          <w:sz w:val="24"/>
          <w:szCs w:val="24"/>
        </w:rPr>
        <w:t>peneliti, yaitu</w:t>
      </w:r>
      <w:r>
        <w:rPr>
          <w:rFonts w:ascii="Times New Roman" w:hAnsi="Times New Roman"/>
          <w:sz w:val="24"/>
          <w:szCs w:val="24"/>
        </w:rPr>
        <w:t xml:space="preserve"> </w:t>
      </w:r>
      <w:r w:rsidRPr="00740AB5">
        <w:rPr>
          <w:rFonts w:ascii="Times New Roman" w:hAnsi="Times New Roman"/>
          <w:sz w:val="24"/>
          <w:szCs w:val="24"/>
          <w:lang w:val="sv-SE"/>
        </w:rPr>
        <w:t xml:space="preserve">Ayahanda </w:t>
      </w:r>
      <w:r>
        <w:rPr>
          <w:rFonts w:ascii="Times New Roman" w:hAnsi="Times New Roman"/>
          <w:sz w:val="24"/>
          <w:szCs w:val="24"/>
        </w:rPr>
        <w:t xml:space="preserve">Abdul manaf Alamri </w:t>
      </w:r>
      <w:r w:rsidRPr="00740AB5">
        <w:rPr>
          <w:rFonts w:ascii="Times New Roman" w:hAnsi="Times New Roman"/>
          <w:sz w:val="24"/>
          <w:szCs w:val="24"/>
          <w:lang w:val="sv-SE"/>
        </w:rPr>
        <w:t xml:space="preserve">Dan </w:t>
      </w:r>
      <w:r w:rsidRPr="00740AB5">
        <w:rPr>
          <w:rFonts w:ascii="Times New Roman" w:hAnsi="Times New Roman"/>
          <w:sz w:val="24"/>
          <w:szCs w:val="24"/>
        </w:rPr>
        <w:t xml:space="preserve">Ibunda </w:t>
      </w:r>
      <w:r>
        <w:rPr>
          <w:rFonts w:ascii="Times New Roman" w:hAnsi="Times New Roman"/>
          <w:sz w:val="24"/>
          <w:szCs w:val="24"/>
        </w:rPr>
        <w:t>Ramia Sihombing yang selama ini mejadi panutan dan kekuatan bagi peneliti untuk mengejar cita-cita semoga Allah Selalu Memberikan Perlindugan Kepada Kita Semua</w:t>
      </w:r>
    </w:p>
    <w:p w:rsidR="00C7649E" w:rsidRPr="003A1B86" w:rsidRDefault="00C7649E" w:rsidP="00C7649E">
      <w:pPr>
        <w:pStyle w:val="ListParagraph"/>
        <w:numPr>
          <w:ilvl w:val="0"/>
          <w:numId w:val="31"/>
        </w:numPr>
        <w:tabs>
          <w:tab w:val="num" w:pos="180"/>
        </w:tabs>
        <w:spacing w:after="200" w:line="480" w:lineRule="auto"/>
        <w:ind w:left="567" w:hanging="283"/>
        <w:jc w:val="both"/>
        <w:rPr>
          <w:rFonts w:ascii="Times New Roman" w:hAnsi="Times New Roman"/>
          <w:sz w:val="24"/>
          <w:szCs w:val="24"/>
          <w:lang w:val="sv-SE"/>
        </w:rPr>
      </w:pPr>
      <w:r>
        <w:rPr>
          <w:rFonts w:ascii="Times New Roman" w:hAnsi="Times New Roman"/>
          <w:sz w:val="24"/>
          <w:szCs w:val="24"/>
          <w:lang w:val="sv-SE"/>
        </w:rPr>
        <w:t xml:space="preserve">Bapak Muh.Ichsan gaffar S.Ak.M.Ak </w:t>
      </w:r>
      <w:r w:rsidRPr="003A1B86">
        <w:rPr>
          <w:rFonts w:ascii="Times New Roman" w:hAnsi="Times New Roman"/>
          <w:sz w:val="24"/>
          <w:szCs w:val="24"/>
          <w:lang w:val="sv-SE"/>
        </w:rPr>
        <w:t>Selaku Ketua Yayasan Pengembangan Ilmu Pengetahuan Dan Teknologi Ichsan Gorontalo</w:t>
      </w:r>
    </w:p>
    <w:p w:rsidR="00C7649E" w:rsidRPr="003A1B86" w:rsidRDefault="00C7649E" w:rsidP="00C7649E">
      <w:pPr>
        <w:pStyle w:val="ListParagraph"/>
        <w:numPr>
          <w:ilvl w:val="0"/>
          <w:numId w:val="31"/>
        </w:numPr>
        <w:tabs>
          <w:tab w:val="num" w:pos="180"/>
        </w:tabs>
        <w:spacing w:after="200" w:line="480" w:lineRule="auto"/>
        <w:ind w:left="567" w:hanging="283"/>
        <w:jc w:val="both"/>
        <w:rPr>
          <w:rFonts w:ascii="Times New Roman" w:hAnsi="Times New Roman"/>
          <w:sz w:val="24"/>
          <w:szCs w:val="24"/>
          <w:lang w:val="sv-SE"/>
        </w:rPr>
      </w:pPr>
      <w:r>
        <w:rPr>
          <w:rFonts w:ascii="Times New Roman" w:hAnsi="Times New Roman"/>
          <w:sz w:val="24"/>
          <w:szCs w:val="24"/>
        </w:rPr>
        <w:t>Bapak</w:t>
      </w:r>
      <w:r w:rsidRPr="003A1B86">
        <w:rPr>
          <w:rFonts w:ascii="Times New Roman" w:hAnsi="Times New Roman"/>
          <w:sz w:val="24"/>
          <w:szCs w:val="24"/>
        </w:rPr>
        <w:t xml:space="preserve"> Dr. Abd. Gaffar La Tjokke, M.Si, sebagai</w:t>
      </w:r>
      <w:r>
        <w:rPr>
          <w:rFonts w:ascii="Times New Roman" w:hAnsi="Times New Roman"/>
          <w:sz w:val="24"/>
          <w:szCs w:val="24"/>
        </w:rPr>
        <w:t xml:space="preserve"> </w:t>
      </w:r>
      <w:r w:rsidRPr="003A1B86">
        <w:rPr>
          <w:rFonts w:ascii="Times New Roman" w:hAnsi="Times New Roman"/>
          <w:sz w:val="24"/>
          <w:szCs w:val="24"/>
        </w:rPr>
        <w:t>Rektor</w:t>
      </w:r>
      <w:r>
        <w:rPr>
          <w:rFonts w:ascii="Times New Roman" w:hAnsi="Times New Roman"/>
          <w:sz w:val="24"/>
          <w:szCs w:val="24"/>
        </w:rPr>
        <w:t xml:space="preserve"> </w:t>
      </w:r>
      <w:r w:rsidRPr="003A1B86">
        <w:rPr>
          <w:rFonts w:ascii="Times New Roman" w:hAnsi="Times New Roman"/>
          <w:sz w:val="24"/>
          <w:szCs w:val="24"/>
        </w:rPr>
        <w:t>Universitas</w:t>
      </w:r>
      <w:r>
        <w:rPr>
          <w:rFonts w:ascii="Times New Roman" w:hAnsi="Times New Roman"/>
          <w:sz w:val="24"/>
          <w:szCs w:val="24"/>
        </w:rPr>
        <w:t xml:space="preserve"> </w:t>
      </w:r>
      <w:r w:rsidRPr="003A1B86">
        <w:rPr>
          <w:rFonts w:ascii="Times New Roman" w:hAnsi="Times New Roman"/>
          <w:sz w:val="24"/>
          <w:szCs w:val="24"/>
        </w:rPr>
        <w:t>Ichsan</w:t>
      </w:r>
      <w:r>
        <w:rPr>
          <w:rFonts w:ascii="Times New Roman" w:hAnsi="Times New Roman"/>
          <w:sz w:val="24"/>
          <w:szCs w:val="24"/>
        </w:rPr>
        <w:t xml:space="preserve"> </w:t>
      </w:r>
      <w:r w:rsidRPr="003A1B86">
        <w:rPr>
          <w:rFonts w:ascii="Times New Roman" w:hAnsi="Times New Roman"/>
          <w:sz w:val="24"/>
          <w:szCs w:val="24"/>
        </w:rPr>
        <w:t>Gorontalo</w:t>
      </w:r>
    </w:p>
    <w:p w:rsidR="00C7649E" w:rsidRPr="0053276D" w:rsidRDefault="00C7649E" w:rsidP="00C7649E">
      <w:pPr>
        <w:pStyle w:val="ListParagraph"/>
        <w:numPr>
          <w:ilvl w:val="0"/>
          <w:numId w:val="31"/>
        </w:numPr>
        <w:tabs>
          <w:tab w:val="num" w:pos="180"/>
        </w:tabs>
        <w:spacing w:after="200" w:line="480" w:lineRule="auto"/>
        <w:ind w:left="567" w:hanging="283"/>
        <w:jc w:val="both"/>
        <w:rPr>
          <w:rFonts w:ascii="Times New Roman" w:hAnsi="Times New Roman"/>
          <w:sz w:val="24"/>
          <w:szCs w:val="24"/>
          <w:lang w:val="sv-SE"/>
        </w:rPr>
      </w:pPr>
      <w:r>
        <w:rPr>
          <w:rFonts w:ascii="Times New Roman" w:hAnsi="Times New Roman"/>
          <w:sz w:val="24"/>
          <w:szCs w:val="24"/>
        </w:rPr>
        <w:t>Bapak Dr.Rusmulyadi</w:t>
      </w:r>
      <w:r w:rsidRPr="003F0964">
        <w:rPr>
          <w:rFonts w:ascii="Times New Roman" w:hAnsi="Times New Roman"/>
          <w:sz w:val="24"/>
          <w:szCs w:val="24"/>
        </w:rPr>
        <w:t xml:space="preserve"> SH, MH, sebagai</w:t>
      </w:r>
      <w:r>
        <w:rPr>
          <w:rFonts w:ascii="Times New Roman" w:hAnsi="Times New Roman"/>
          <w:sz w:val="24"/>
          <w:szCs w:val="24"/>
        </w:rPr>
        <w:t xml:space="preserve"> </w:t>
      </w:r>
      <w:r w:rsidRPr="003F0964">
        <w:rPr>
          <w:rFonts w:ascii="Times New Roman" w:hAnsi="Times New Roman"/>
          <w:sz w:val="24"/>
          <w:szCs w:val="24"/>
        </w:rPr>
        <w:t>Dekan</w:t>
      </w:r>
      <w:r>
        <w:rPr>
          <w:rFonts w:ascii="Times New Roman" w:hAnsi="Times New Roman"/>
          <w:sz w:val="24"/>
          <w:szCs w:val="24"/>
        </w:rPr>
        <w:t xml:space="preserve"> </w:t>
      </w:r>
      <w:r w:rsidRPr="003F0964">
        <w:rPr>
          <w:rFonts w:ascii="Times New Roman" w:hAnsi="Times New Roman"/>
          <w:sz w:val="24"/>
          <w:szCs w:val="24"/>
        </w:rPr>
        <w:t>Fakultas</w:t>
      </w:r>
      <w:r>
        <w:rPr>
          <w:rFonts w:ascii="Times New Roman" w:hAnsi="Times New Roman"/>
          <w:sz w:val="24"/>
          <w:szCs w:val="24"/>
        </w:rPr>
        <w:t xml:space="preserve"> </w:t>
      </w:r>
      <w:r w:rsidRPr="003F0964">
        <w:rPr>
          <w:rFonts w:ascii="Times New Roman" w:hAnsi="Times New Roman"/>
          <w:sz w:val="24"/>
          <w:szCs w:val="24"/>
        </w:rPr>
        <w:t>Hukum</w:t>
      </w:r>
      <w:r>
        <w:rPr>
          <w:rFonts w:ascii="Times New Roman" w:hAnsi="Times New Roman"/>
          <w:sz w:val="24"/>
          <w:szCs w:val="24"/>
        </w:rPr>
        <w:t xml:space="preserve"> </w:t>
      </w:r>
      <w:r w:rsidRPr="003F0964">
        <w:rPr>
          <w:rFonts w:ascii="Times New Roman" w:hAnsi="Times New Roman"/>
          <w:sz w:val="24"/>
          <w:szCs w:val="24"/>
        </w:rPr>
        <w:t>Universitas</w:t>
      </w:r>
      <w:r>
        <w:rPr>
          <w:rFonts w:ascii="Times New Roman" w:hAnsi="Times New Roman"/>
          <w:sz w:val="24"/>
          <w:szCs w:val="24"/>
        </w:rPr>
        <w:t xml:space="preserve"> </w:t>
      </w:r>
      <w:r w:rsidRPr="003F0964">
        <w:rPr>
          <w:rFonts w:ascii="Times New Roman" w:hAnsi="Times New Roman"/>
          <w:sz w:val="24"/>
          <w:szCs w:val="24"/>
        </w:rPr>
        <w:t>Ichsan</w:t>
      </w:r>
      <w:r>
        <w:rPr>
          <w:rFonts w:ascii="Times New Roman" w:hAnsi="Times New Roman"/>
          <w:sz w:val="24"/>
          <w:szCs w:val="24"/>
        </w:rPr>
        <w:t xml:space="preserve"> </w:t>
      </w:r>
      <w:r w:rsidRPr="003F0964">
        <w:rPr>
          <w:rFonts w:ascii="Times New Roman" w:hAnsi="Times New Roman"/>
          <w:sz w:val="24"/>
          <w:szCs w:val="24"/>
        </w:rPr>
        <w:t>Gorontalo;</w:t>
      </w:r>
    </w:p>
    <w:p w:rsidR="00C7649E" w:rsidRPr="003F0964" w:rsidRDefault="00C7649E" w:rsidP="00C7649E">
      <w:pPr>
        <w:pStyle w:val="ListParagraph"/>
        <w:numPr>
          <w:ilvl w:val="0"/>
          <w:numId w:val="31"/>
        </w:numPr>
        <w:tabs>
          <w:tab w:val="num" w:pos="270"/>
        </w:tabs>
        <w:spacing w:after="200" w:line="480" w:lineRule="auto"/>
        <w:ind w:left="567" w:hanging="283"/>
        <w:jc w:val="both"/>
        <w:rPr>
          <w:rFonts w:ascii="Times New Roman" w:hAnsi="Times New Roman"/>
          <w:sz w:val="24"/>
          <w:szCs w:val="24"/>
          <w:lang w:val="sv-SE"/>
        </w:rPr>
      </w:pPr>
      <w:r>
        <w:rPr>
          <w:rFonts w:ascii="Times New Roman" w:hAnsi="Times New Roman"/>
          <w:sz w:val="24"/>
          <w:szCs w:val="24"/>
        </w:rPr>
        <w:t>Bapak Saharuddin.SH.,MH Sebagai Wakil Dekan I Pada Fakultas Hukum Universitas Ichsan Gorontalo</w:t>
      </w:r>
    </w:p>
    <w:p w:rsidR="00C7649E" w:rsidRDefault="00A578B9" w:rsidP="00C7649E">
      <w:pPr>
        <w:spacing w:after="0" w:line="240" w:lineRule="auto"/>
        <w:jc w:val="center"/>
        <w:rPr>
          <w:rFonts w:ascii="Times New Roman" w:hAnsi="Times New Roman"/>
          <w:b/>
          <w:sz w:val="28"/>
          <w:szCs w:val="28"/>
          <w:lang w:val="en-US"/>
        </w:rPr>
      </w:pPr>
      <w:r>
        <w:rPr>
          <w:rFonts w:ascii="Times New Roman" w:hAnsi="Times New Roman"/>
          <w:b/>
          <w:noProof/>
          <w:sz w:val="28"/>
          <w:szCs w:val="28"/>
          <w:lang w:val="en-US"/>
        </w:rPr>
        <w:lastRenderedPageBreak/>
        <w:drawing>
          <wp:anchor distT="0" distB="0" distL="114300" distR="114300" simplePos="0" relativeHeight="251705344" behindDoc="1" locked="0" layoutInCell="1" allowOverlap="1">
            <wp:simplePos x="0" y="0"/>
            <wp:positionH relativeFrom="column">
              <wp:posOffset>-1370331</wp:posOffset>
            </wp:positionH>
            <wp:positionV relativeFrom="paragraph">
              <wp:posOffset>-1262380</wp:posOffset>
            </wp:positionV>
            <wp:extent cx="7184753" cy="10109200"/>
            <wp:effectExtent l="19050" t="0" r="0" b="0"/>
            <wp:wrapNone/>
            <wp:docPr id="13" name="Picture 3" descr="I:\file burning\muksin\kata pengantar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ile burning\muksin\kata pengantar fix.jpg"/>
                    <pic:cNvPicPr>
                      <a:picLocks noChangeAspect="1" noChangeArrowheads="1"/>
                    </pic:cNvPicPr>
                  </pic:nvPicPr>
                  <pic:blipFill>
                    <a:blip r:embed="rId12" cstate="print"/>
                    <a:srcRect/>
                    <a:stretch>
                      <a:fillRect/>
                    </a:stretch>
                  </pic:blipFill>
                  <pic:spPr bwMode="auto">
                    <a:xfrm>
                      <a:off x="0" y="0"/>
                      <a:ext cx="7184753" cy="10109200"/>
                    </a:xfrm>
                    <a:prstGeom prst="rect">
                      <a:avLst/>
                    </a:prstGeom>
                    <a:noFill/>
                    <a:ln w="9525">
                      <a:noFill/>
                      <a:miter lim="800000"/>
                      <a:headEnd/>
                      <a:tailEnd/>
                    </a:ln>
                  </pic:spPr>
                </pic:pic>
              </a:graphicData>
            </a:graphic>
          </wp:anchor>
        </w:drawing>
      </w: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A578B9" w:rsidRDefault="00A578B9" w:rsidP="00C7649E">
      <w:pPr>
        <w:spacing w:after="0" w:line="240" w:lineRule="auto"/>
        <w:jc w:val="center"/>
        <w:rPr>
          <w:rFonts w:ascii="Times New Roman" w:hAnsi="Times New Roman"/>
          <w:b/>
          <w:sz w:val="28"/>
          <w:szCs w:val="28"/>
          <w:lang w:val="en-US"/>
        </w:rPr>
      </w:pPr>
    </w:p>
    <w:p w:rsidR="00C7649E" w:rsidRPr="00A578B9" w:rsidRDefault="00C7649E" w:rsidP="00C7649E">
      <w:pPr>
        <w:spacing w:after="0" w:line="480" w:lineRule="auto"/>
        <w:ind w:firstLine="450"/>
        <w:jc w:val="center"/>
        <w:rPr>
          <w:rFonts w:ascii="Times New Roman" w:hAnsi="Times New Roman"/>
          <w:b/>
          <w:sz w:val="28"/>
          <w:szCs w:val="28"/>
          <w:lang w:val="en-US"/>
        </w:rPr>
      </w:pPr>
    </w:p>
    <w:p w:rsidR="00C7649E" w:rsidRDefault="00C7649E" w:rsidP="00C7649E">
      <w:pPr>
        <w:spacing w:after="0" w:line="480" w:lineRule="auto"/>
        <w:ind w:firstLine="450"/>
        <w:jc w:val="center"/>
        <w:rPr>
          <w:rFonts w:ascii="Times New Roman" w:hAnsi="Times New Roman"/>
          <w:b/>
          <w:sz w:val="28"/>
          <w:szCs w:val="28"/>
        </w:rPr>
      </w:pPr>
      <w:r>
        <w:rPr>
          <w:rFonts w:ascii="Times New Roman" w:hAnsi="Times New Roman"/>
          <w:b/>
          <w:sz w:val="28"/>
          <w:szCs w:val="28"/>
        </w:rPr>
        <w:lastRenderedPageBreak/>
        <w:t>ABSTRAK</w:t>
      </w:r>
    </w:p>
    <w:p w:rsidR="00C7649E" w:rsidRPr="00825228" w:rsidRDefault="00C7649E" w:rsidP="00C7649E">
      <w:p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b/>
          <w:sz w:val="24"/>
          <w:szCs w:val="32"/>
        </w:rPr>
        <w:t>MUCHSIN ABDUL MANAF Ni</w:t>
      </w:r>
      <w:r w:rsidRPr="00742D09">
        <w:rPr>
          <w:rFonts w:ascii="Times New Roman" w:hAnsi="Times New Roman" w:cs="Times New Roman"/>
          <w:b/>
          <w:sz w:val="24"/>
          <w:szCs w:val="32"/>
        </w:rPr>
        <w:t>m : H.11.16.211</w:t>
      </w:r>
      <w:r>
        <w:rPr>
          <w:rFonts w:ascii="Times New Roman" w:hAnsi="Times New Roman" w:cs="Times New Roman"/>
          <w:b/>
          <w:sz w:val="24"/>
          <w:szCs w:val="32"/>
        </w:rPr>
        <w:t xml:space="preserve"> </w:t>
      </w:r>
      <w:r w:rsidRPr="00742D09">
        <w:rPr>
          <w:rFonts w:ascii="Times New Roman" w:hAnsi="Times New Roman"/>
          <w:b/>
          <w:sz w:val="24"/>
          <w:szCs w:val="32"/>
        </w:rPr>
        <w:t xml:space="preserve">KEKUATAN MENGIKAT PERJANJIAN KARTU KREDIT (Studi Kasus Bank Bri Cabang Tilamuta) </w:t>
      </w:r>
      <w:r w:rsidRPr="00464D79">
        <w:rPr>
          <w:rFonts w:ascii="Times New Roman" w:hAnsi="Times New Roman"/>
          <w:sz w:val="24"/>
          <w:szCs w:val="32"/>
        </w:rPr>
        <w:t xml:space="preserve">Dibimbing Oleh </w:t>
      </w:r>
      <w:r w:rsidRPr="00464D79">
        <w:rPr>
          <w:rFonts w:ascii="Times New Roman" w:hAnsi="Times New Roman" w:cs="Times New Roman"/>
          <w:sz w:val="24"/>
          <w:szCs w:val="24"/>
        </w:rPr>
        <w:t>Ilyas SH., MH  Dan Sri Rahayu Lestari Pade</w:t>
      </w:r>
      <w:r>
        <w:rPr>
          <w:rFonts w:ascii="Times New Roman" w:hAnsi="Times New Roman" w:cs="Times New Roman"/>
          <w:sz w:val="24"/>
          <w:szCs w:val="24"/>
        </w:rPr>
        <w:t>.</w:t>
      </w:r>
    </w:p>
    <w:p w:rsidR="00C7649E" w:rsidRDefault="00C7649E" w:rsidP="00C7649E">
      <w:pPr>
        <w:spacing w:after="0" w:line="240" w:lineRule="auto"/>
        <w:ind w:firstLine="567"/>
        <w:jc w:val="both"/>
        <w:rPr>
          <w:rFonts w:ascii="Times New Roman" w:hAnsi="Times New Roman" w:cs="Times New Roman"/>
          <w:sz w:val="24"/>
          <w:szCs w:val="24"/>
        </w:rPr>
      </w:pPr>
      <w:r w:rsidRPr="00E5684D">
        <w:rPr>
          <w:rFonts w:ascii="Times New Roman" w:hAnsi="Times New Roman" w:cs="Times New Roman"/>
          <w:sz w:val="24"/>
          <w:szCs w:val="24"/>
        </w:rPr>
        <w:t>Metode Penelitian yang digunakan</w:t>
      </w:r>
      <w:r>
        <w:rPr>
          <w:rFonts w:ascii="Times New Roman" w:hAnsi="Times New Roman" w:cs="Times New Roman"/>
          <w:sz w:val="24"/>
          <w:szCs w:val="24"/>
        </w:rPr>
        <w:t xml:space="preserve"> </w:t>
      </w:r>
      <w:r w:rsidRPr="00E5684D">
        <w:rPr>
          <w:rFonts w:ascii="Times New Roman" w:hAnsi="Times New Roman" w:cs="Times New Roman"/>
          <w:sz w:val="24"/>
          <w:szCs w:val="24"/>
        </w:rPr>
        <w:t>dalam</w:t>
      </w:r>
      <w:r>
        <w:rPr>
          <w:rFonts w:ascii="Times New Roman" w:hAnsi="Times New Roman" w:cs="Times New Roman"/>
          <w:sz w:val="24"/>
          <w:szCs w:val="24"/>
        </w:rPr>
        <w:t xml:space="preserve"> </w:t>
      </w:r>
      <w:r w:rsidRPr="00E5684D">
        <w:rPr>
          <w:rFonts w:ascii="Times New Roman" w:hAnsi="Times New Roman" w:cs="Times New Roman"/>
          <w:sz w:val="24"/>
          <w:szCs w:val="24"/>
        </w:rPr>
        <w:t>penelitian</w:t>
      </w:r>
      <w:r>
        <w:rPr>
          <w:rFonts w:ascii="Times New Roman" w:hAnsi="Times New Roman" w:cs="Times New Roman"/>
          <w:sz w:val="24"/>
          <w:szCs w:val="24"/>
        </w:rPr>
        <w:t xml:space="preserve"> </w:t>
      </w:r>
      <w:r w:rsidRPr="00E5684D">
        <w:rPr>
          <w:rFonts w:ascii="Times New Roman" w:hAnsi="Times New Roman" w:cs="Times New Roman"/>
          <w:sz w:val="24"/>
          <w:szCs w:val="24"/>
        </w:rPr>
        <w:t>ini</w:t>
      </w:r>
      <w:r>
        <w:rPr>
          <w:rFonts w:ascii="Times New Roman" w:hAnsi="Times New Roman" w:cs="Times New Roman"/>
          <w:sz w:val="24"/>
          <w:szCs w:val="24"/>
        </w:rPr>
        <w:t xml:space="preserve"> </w:t>
      </w:r>
      <w:r w:rsidRPr="00E5684D">
        <w:rPr>
          <w:rFonts w:ascii="Times New Roman" w:hAnsi="Times New Roman" w:cs="Times New Roman"/>
          <w:sz w:val="24"/>
          <w:szCs w:val="24"/>
        </w:rPr>
        <w:t>adalah</w:t>
      </w:r>
      <w:r>
        <w:rPr>
          <w:rFonts w:ascii="Times New Roman" w:hAnsi="Times New Roman" w:cs="Times New Roman"/>
          <w:sz w:val="24"/>
          <w:szCs w:val="24"/>
        </w:rPr>
        <w:t xml:space="preserve"> </w:t>
      </w:r>
      <w:r w:rsidRPr="00E5684D">
        <w:rPr>
          <w:rFonts w:ascii="Times New Roman" w:hAnsi="Times New Roman" w:cs="Times New Roman"/>
          <w:sz w:val="24"/>
          <w:szCs w:val="24"/>
        </w:rPr>
        <w:t>jenis</w:t>
      </w:r>
      <w:r>
        <w:rPr>
          <w:rFonts w:ascii="Times New Roman" w:hAnsi="Times New Roman" w:cs="Times New Roman"/>
          <w:sz w:val="24"/>
          <w:szCs w:val="24"/>
        </w:rPr>
        <w:t xml:space="preserve"> </w:t>
      </w:r>
      <w:r w:rsidRPr="00E5684D">
        <w:rPr>
          <w:rFonts w:ascii="Times New Roman" w:hAnsi="Times New Roman" w:cs="Times New Roman"/>
          <w:sz w:val="24"/>
          <w:szCs w:val="24"/>
        </w:rPr>
        <w:t>penelitian</w:t>
      </w:r>
      <w:r>
        <w:rPr>
          <w:rFonts w:ascii="Times New Roman" w:hAnsi="Times New Roman" w:cs="Times New Roman"/>
          <w:sz w:val="24"/>
          <w:szCs w:val="24"/>
        </w:rPr>
        <w:t xml:space="preserve"> </w:t>
      </w:r>
      <w:r w:rsidRPr="00E5684D">
        <w:rPr>
          <w:rFonts w:ascii="Times New Roman" w:hAnsi="Times New Roman" w:cs="Times New Roman"/>
          <w:sz w:val="24"/>
          <w:szCs w:val="24"/>
        </w:rPr>
        <w:t>Empiris</w:t>
      </w:r>
      <w:r w:rsidRPr="00E5684D">
        <w:rPr>
          <w:rFonts w:ascii="Times New Roman" w:hAnsi="Times New Roman" w:cs="Times New Roman"/>
          <w:i/>
          <w:sz w:val="24"/>
          <w:szCs w:val="24"/>
        </w:rPr>
        <w:t>.</w:t>
      </w:r>
      <w:r w:rsidRPr="00E5684D">
        <w:rPr>
          <w:rFonts w:ascii="Times New Roman" w:hAnsi="Times New Roman" w:cs="Times New Roman"/>
          <w:sz w:val="24"/>
          <w:szCs w:val="24"/>
        </w:rPr>
        <w:t>Yaitu</w:t>
      </w:r>
      <w:r>
        <w:rPr>
          <w:rFonts w:ascii="Times New Roman" w:hAnsi="Times New Roman" w:cs="Times New Roman"/>
          <w:sz w:val="24"/>
          <w:szCs w:val="24"/>
        </w:rPr>
        <w:t xml:space="preserve"> </w:t>
      </w:r>
      <w:r w:rsidRPr="00E5684D">
        <w:rPr>
          <w:rFonts w:ascii="Times New Roman" w:hAnsi="Times New Roman" w:cs="Times New Roman"/>
          <w:sz w:val="24"/>
          <w:szCs w:val="24"/>
        </w:rPr>
        <w:t>penelitian yang menggali</w:t>
      </w:r>
      <w:r>
        <w:rPr>
          <w:rFonts w:ascii="Times New Roman" w:hAnsi="Times New Roman" w:cs="Times New Roman"/>
          <w:sz w:val="24"/>
          <w:szCs w:val="24"/>
        </w:rPr>
        <w:t xml:space="preserve"> </w:t>
      </w:r>
      <w:r w:rsidRPr="00E5684D">
        <w:rPr>
          <w:rFonts w:ascii="Times New Roman" w:hAnsi="Times New Roman" w:cs="Times New Roman"/>
          <w:sz w:val="24"/>
          <w:szCs w:val="24"/>
        </w:rPr>
        <w:t>nilai-nilai</w:t>
      </w:r>
      <w:r>
        <w:rPr>
          <w:rFonts w:ascii="Times New Roman" w:hAnsi="Times New Roman" w:cs="Times New Roman"/>
          <w:sz w:val="24"/>
          <w:szCs w:val="24"/>
        </w:rPr>
        <w:t xml:space="preserve"> </w:t>
      </w:r>
      <w:r w:rsidRPr="00E5684D">
        <w:rPr>
          <w:rFonts w:ascii="Times New Roman" w:hAnsi="Times New Roman" w:cs="Times New Roman"/>
          <w:sz w:val="24"/>
          <w:szCs w:val="24"/>
        </w:rPr>
        <w:t>fakta</w:t>
      </w:r>
      <w:r>
        <w:rPr>
          <w:rFonts w:ascii="Times New Roman" w:hAnsi="Times New Roman" w:cs="Times New Roman"/>
          <w:sz w:val="24"/>
          <w:szCs w:val="24"/>
        </w:rPr>
        <w:t xml:space="preserve"> </w:t>
      </w:r>
      <w:r w:rsidRPr="00E5684D">
        <w:rPr>
          <w:rFonts w:ascii="Times New Roman" w:hAnsi="Times New Roman" w:cs="Times New Roman"/>
          <w:sz w:val="24"/>
          <w:szCs w:val="24"/>
        </w:rPr>
        <w:t>dilapangan</w:t>
      </w:r>
      <w:r>
        <w:rPr>
          <w:rFonts w:ascii="Times New Roman" w:hAnsi="Times New Roman" w:cs="Times New Roman"/>
          <w:sz w:val="24"/>
          <w:szCs w:val="24"/>
        </w:rPr>
        <w:t xml:space="preserve"> </w:t>
      </w:r>
      <w:r w:rsidRPr="00E5684D">
        <w:rPr>
          <w:rFonts w:ascii="Times New Roman" w:hAnsi="Times New Roman" w:cs="Times New Roman"/>
          <w:sz w:val="24"/>
          <w:szCs w:val="24"/>
        </w:rPr>
        <w:t>atau</w:t>
      </w:r>
      <w:r>
        <w:rPr>
          <w:rFonts w:ascii="Times New Roman" w:hAnsi="Times New Roman" w:cs="Times New Roman"/>
          <w:sz w:val="24"/>
          <w:szCs w:val="24"/>
        </w:rPr>
        <w:t xml:space="preserve"> </w:t>
      </w:r>
      <w:r w:rsidRPr="00E5684D">
        <w:rPr>
          <w:rFonts w:ascii="Times New Roman" w:hAnsi="Times New Roman" w:cs="Times New Roman"/>
          <w:sz w:val="24"/>
          <w:szCs w:val="24"/>
        </w:rPr>
        <w:t>dilokasi</w:t>
      </w:r>
      <w:r>
        <w:rPr>
          <w:rFonts w:ascii="Times New Roman" w:hAnsi="Times New Roman" w:cs="Times New Roman"/>
          <w:sz w:val="24"/>
          <w:szCs w:val="24"/>
        </w:rPr>
        <w:t xml:space="preserve"> </w:t>
      </w:r>
      <w:r w:rsidRPr="00E5684D">
        <w:rPr>
          <w:rFonts w:ascii="Times New Roman" w:hAnsi="Times New Roman" w:cs="Times New Roman"/>
          <w:sz w:val="24"/>
          <w:szCs w:val="24"/>
        </w:rPr>
        <w:t>penelitian yang berasal</w:t>
      </w:r>
      <w:r>
        <w:rPr>
          <w:rFonts w:ascii="Times New Roman" w:hAnsi="Times New Roman" w:cs="Times New Roman"/>
          <w:sz w:val="24"/>
          <w:szCs w:val="24"/>
        </w:rPr>
        <w:t xml:space="preserve"> </w:t>
      </w:r>
      <w:r w:rsidRPr="00E5684D">
        <w:rPr>
          <w:rFonts w:ascii="Times New Roman" w:hAnsi="Times New Roman" w:cs="Times New Roman"/>
          <w:sz w:val="24"/>
          <w:szCs w:val="24"/>
        </w:rPr>
        <w:t>dari</w:t>
      </w:r>
      <w:r>
        <w:rPr>
          <w:rFonts w:ascii="Times New Roman" w:hAnsi="Times New Roman" w:cs="Times New Roman"/>
          <w:sz w:val="24"/>
          <w:szCs w:val="24"/>
        </w:rPr>
        <w:t xml:space="preserve"> </w:t>
      </w:r>
      <w:r w:rsidRPr="00E5684D">
        <w:rPr>
          <w:rFonts w:ascii="Times New Roman" w:hAnsi="Times New Roman" w:cs="Times New Roman"/>
          <w:sz w:val="24"/>
          <w:szCs w:val="24"/>
        </w:rPr>
        <w:t>perilaku</w:t>
      </w:r>
      <w:r>
        <w:rPr>
          <w:rFonts w:ascii="Times New Roman" w:hAnsi="Times New Roman" w:cs="Times New Roman"/>
          <w:sz w:val="24"/>
          <w:szCs w:val="24"/>
        </w:rPr>
        <w:t xml:space="preserve"> </w:t>
      </w:r>
      <w:r w:rsidRPr="00E5684D">
        <w:rPr>
          <w:rFonts w:ascii="Times New Roman" w:hAnsi="Times New Roman" w:cs="Times New Roman"/>
          <w:sz w:val="24"/>
          <w:szCs w:val="24"/>
        </w:rPr>
        <w:t>manusia</w:t>
      </w:r>
      <w:r>
        <w:rPr>
          <w:rFonts w:ascii="Times New Roman" w:hAnsi="Times New Roman" w:cs="Times New Roman"/>
          <w:sz w:val="24"/>
          <w:szCs w:val="24"/>
        </w:rPr>
        <w:t>.</w:t>
      </w:r>
    </w:p>
    <w:p w:rsidR="00C7649E" w:rsidRPr="00825228" w:rsidRDefault="00C7649E" w:rsidP="00C764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Tujuan penelitian ini untuk(1).</w:t>
      </w:r>
      <w:r w:rsidRPr="003E3E4B">
        <w:rPr>
          <w:rFonts w:ascii="Times New Roman" w:hAnsi="Times New Roman" w:cs="Times New Roman"/>
          <w:sz w:val="24"/>
          <w:szCs w:val="24"/>
        </w:rPr>
        <w:t>Untuk mengetahui Kekuatan Mengikat Perjanjian Kartu Kredit (Studi Kasus Bank Bri Cabang Tilamuta)</w:t>
      </w:r>
      <w:r>
        <w:rPr>
          <w:rFonts w:ascii="Times New Roman" w:hAnsi="Times New Roman" w:cs="Times New Roman"/>
          <w:sz w:val="24"/>
          <w:szCs w:val="24"/>
        </w:rPr>
        <w:t xml:space="preserve"> (2).</w:t>
      </w:r>
      <w:r w:rsidRPr="003E3E4B">
        <w:rPr>
          <w:rFonts w:ascii="Times New Roman" w:hAnsi="Times New Roman" w:cs="Times New Roman"/>
          <w:sz w:val="24"/>
          <w:szCs w:val="24"/>
        </w:rPr>
        <w:t>Untuk mengetahui Faktor yang mempengaruhi Kekuatan Mengikat Perjanjian Kartu Kredit (Studi Kasus Bank Bri Cabang Tilamuta)</w:t>
      </w:r>
      <w:r>
        <w:rPr>
          <w:rFonts w:ascii="Times New Roman" w:hAnsi="Times New Roman" w:cs="Times New Roman"/>
          <w:sz w:val="24"/>
          <w:szCs w:val="24"/>
        </w:rPr>
        <w:t>.</w:t>
      </w:r>
    </w:p>
    <w:p w:rsidR="00C7649E" w:rsidRPr="00825228" w:rsidRDefault="00C7649E" w:rsidP="00C7649E">
      <w:pPr>
        <w:spacing w:after="0" w:line="240" w:lineRule="auto"/>
        <w:ind w:firstLine="567"/>
        <w:jc w:val="both"/>
        <w:rPr>
          <w:rFonts w:ascii="Times New Roman" w:hAnsi="Times New Roman" w:cs="Times New Roman"/>
          <w:sz w:val="24"/>
          <w:szCs w:val="24"/>
        </w:rPr>
      </w:pPr>
      <w:r w:rsidRPr="00E5684D">
        <w:rPr>
          <w:rFonts w:ascii="Times New Roman" w:eastAsiaTheme="minorEastAsia" w:hAnsi="Times New Roman" w:cs="Times New Roman"/>
          <w:sz w:val="24"/>
          <w:szCs w:val="24"/>
          <w:lang w:eastAsia="id-ID"/>
        </w:rPr>
        <w:t>Hasil</w:t>
      </w:r>
      <w:r>
        <w:rPr>
          <w:rFonts w:ascii="Times New Roman" w:eastAsiaTheme="minorEastAsia" w:hAnsi="Times New Roman" w:cs="Times New Roman"/>
          <w:sz w:val="24"/>
          <w:szCs w:val="24"/>
          <w:lang w:eastAsia="id-ID"/>
        </w:rPr>
        <w:t xml:space="preserve"> </w:t>
      </w:r>
      <w:r w:rsidRPr="00E5684D">
        <w:rPr>
          <w:rFonts w:ascii="Times New Roman" w:eastAsiaTheme="minorEastAsia" w:hAnsi="Times New Roman" w:cs="Times New Roman"/>
          <w:sz w:val="24"/>
          <w:szCs w:val="24"/>
          <w:lang w:eastAsia="id-ID"/>
        </w:rPr>
        <w:t>penelitian</w:t>
      </w:r>
      <w:r>
        <w:rPr>
          <w:rFonts w:ascii="Times New Roman" w:eastAsiaTheme="minorEastAsia" w:hAnsi="Times New Roman" w:cs="Times New Roman"/>
          <w:sz w:val="24"/>
          <w:szCs w:val="24"/>
          <w:lang w:eastAsia="id-ID"/>
        </w:rPr>
        <w:t xml:space="preserve"> </w:t>
      </w:r>
      <w:r w:rsidRPr="00E5684D">
        <w:rPr>
          <w:rFonts w:ascii="Times New Roman" w:eastAsiaTheme="minorEastAsia" w:hAnsi="Times New Roman" w:cs="Times New Roman"/>
          <w:sz w:val="24"/>
          <w:szCs w:val="24"/>
          <w:lang w:eastAsia="id-ID"/>
        </w:rPr>
        <w:t>ini</w:t>
      </w:r>
      <w:r>
        <w:rPr>
          <w:rFonts w:ascii="Times New Roman" w:eastAsiaTheme="minorEastAsia" w:hAnsi="Times New Roman" w:cs="Times New Roman"/>
          <w:sz w:val="24"/>
          <w:szCs w:val="24"/>
          <w:lang w:eastAsia="id-ID"/>
        </w:rPr>
        <w:t xml:space="preserve"> </w:t>
      </w:r>
      <w:r w:rsidRPr="00E5684D">
        <w:rPr>
          <w:rFonts w:ascii="Times New Roman" w:eastAsiaTheme="minorEastAsia" w:hAnsi="Times New Roman" w:cs="Times New Roman"/>
          <w:sz w:val="24"/>
          <w:szCs w:val="24"/>
          <w:lang w:eastAsia="id-ID"/>
        </w:rPr>
        <w:t>menujukkan</w:t>
      </w:r>
      <w:r>
        <w:rPr>
          <w:rFonts w:ascii="Times New Roman" w:eastAsiaTheme="minorEastAsia" w:hAnsi="Times New Roman" w:cs="Times New Roman"/>
          <w:sz w:val="24"/>
          <w:szCs w:val="24"/>
          <w:lang w:eastAsia="id-ID"/>
        </w:rPr>
        <w:t xml:space="preserve"> </w:t>
      </w:r>
      <w:r w:rsidRPr="00E5684D">
        <w:rPr>
          <w:rFonts w:ascii="Times New Roman" w:eastAsiaTheme="minorEastAsia" w:hAnsi="Times New Roman" w:cs="Times New Roman"/>
          <w:sz w:val="24"/>
          <w:szCs w:val="24"/>
          <w:lang w:eastAsia="id-ID"/>
        </w:rPr>
        <w:t>bahwa:</w:t>
      </w:r>
      <w:r>
        <w:rPr>
          <w:rFonts w:ascii="Times New Roman" w:eastAsiaTheme="minorEastAsia" w:hAnsi="Times New Roman" w:cs="Times New Roman"/>
          <w:sz w:val="24"/>
          <w:szCs w:val="24"/>
          <w:lang w:eastAsia="id-ID"/>
        </w:rPr>
        <w:t xml:space="preserve"> (1).</w:t>
      </w:r>
      <w:r w:rsidRPr="00366876">
        <w:rPr>
          <w:rFonts w:ascii="Times New Roman" w:hAnsi="Times New Roman" w:cs="Times New Roman"/>
          <w:sz w:val="24"/>
          <w:szCs w:val="24"/>
        </w:rPr>
        <w:t xml:space="preserve">Kekuatan Mengikat Perjanjian Kartu Kredit (Studi Kasus Bank Bri Cabang Tilamuta) dapat dilihat dari fungsi kartu kredit Sebagai Alat Pembayaran Yang Sah dan diakui oleh regulasi kebijhakan perbankan yang ada saat ini </w:t>
      </w:r>
      <w:r>
        <w:rPr>
          <w:rFonts w:ascii="Times New Roman" w:eastAsiaTheme="minorEastAsia" w:hAnsi="Times New Roman" w:cs="Times New Roman"/>
          <w:sz w:val="24"/>
          <w:szCs w:val="24"/>
          <w:lang w:eastAsia="id-ID"/>
        </w:rPr>
        <w:t xml:space="preserve">(2). </w:t>
      </w:r>
      <w:r w:rsidRPr="00366876">
        <w:rPr>
          <w:rFonts w:ascii="Times New Roman" w:hAnsi="Times New Roman" w:cs="Times New Roman"/>
          <w:sz w:val="24"/>
          <w:szCs w:val="24"/>
        </w:rPr>
        <w:t>Faktor apakah yang mempengaruhi Kekuatan Mengikat Perjanjian Kartu Kredit (Studi Kasus Bank Bri Cabang Tilamuta) Dapat dilahat dari yang petama tingkat Pemahaman Nasabah mengenai penggunaan kartu kredit serta adanya Perjanjian Yang Kurang Dipahami oleh masyarakat sehingga biasanya masyarakata d</w:t>
      </w:r>
      <w:r>
        <w:rPr>
          <w:rFonts w:ascii="Times New Roman" w:hAnsi="Times New Roman" w:cs="Times New Roman"/>
          <w:sz w:val="24"/>
          <w:szCs w:val="24"/>
        </w:rPr>
        <w:t>ianggap mengalami hal merugikan.</w:t>
      </w:r>
    </w:p>
    <w:p w:rsidR="00C7649E" w:rsidRPr="00825228" w:rsidRDefault="00C7649E" w:rsidP="00C7649E">
      <w:pPr>
        <w:spacing w:after="0" w:line="240" w:lineRule="auto"/>
        <w:ind w:firstLine="567"/>
        <w:jc w:val="both"/>
        <w:rPr>
          <w:rFonts w:ascii="Times New Roman" w:eastAsiaTheme="minorEastAsia" w:hAnsi="Times New Roman" w:cs="Times New Roman"/>
          <w:sz w:val="24"/>
          <w:szCs w:val="24"/>
          <w:lang w:eastAsia="id-ID"/>
        </w:rPr>
      </w:pPr>
      <w:r w:rsidRPr="009F0685">
        <w:rPr>
          <w:rFonts w:ascii="Times New Roman" w:eastAsia="Calibri" w:hAnsi="Times New Roman" w:cs="Times New Roman"/>
          <w:sz w:val="24"/>
          <w:szCs w:val="24"/>
          <w:lang w:eastAsia="id-ID"/>
        </w:rPr>
        <w:t>Berdasarkan</w:t>
      </w:r>
      <w:r>
        <w:rPr>
          <w:rFonts w:ascii="Times New Roman" w:eastAsia="Calibri" w:hAnsi="Times New Roman" w:cs="Times New Roman"/>
          <w:sz w:val="24"/>
          <w:szCs w:val="24"/>
          <w:lang w:eastAsia="id-ID"/>
        </w:rPr>
        <w:t xml:space="preserve"> </w:t>
      </w:r>
      <w:r w:rsidRPr="009F0685">
        <w:rPr>
          <w:rFonts w:ascii="Times New Roman" w:eastAsia="Calibri" w:hAnsi="Times New Roman" w:cs="Times New Roman"/>
          <w:sz w:val="24"/>
          <w:szCs w:val="24"/>
          <w:lang w:eastAsia="id-ID"/>
        </w:rPr>
        <w:t>hasil</w:t>
      </w:r>
      <w:r>
        <w:rPr>
          <w:rFonts w:ascii="Times New Roman" w:eastAsia="Calibri" w:hAnsi="Times New Roman" w:cs="Times New Roman"/>
          <w:sz w:val="24"/>
          <w:szCs w:val="24"/>
          <w:lang w:eastAsia="id-ID"/>
        </w:rPr>
        <w:t xml:space="preserve"> </w:t>
      </w:r>
      <w:r w:rsidRPr="009F0685">
        <w:rPr>
          <w:rFonts w:ascii="Times New Roman" w:eastAsia="Calibri" w:hAnsi="Times New Roman" w:cs="Times New Roman"/>
          <w:sz w:val="24"/>
          <w:szCs w:val="24"/>
          <w:lang w:eastAsia="id-ID"/>
        </w:rPr>
        <w:t>penelitian</w:t>
      </w:r>
      <w:r>
        <w:rPr>
          <w:rFonts w:ascii="Times New Roman" w:eastAsia="Calibri" w:hAnsi="Times New Roman" w:cs="Times New Roman"/>
          <w:sz w:val="24"/>
          <w:szCs w:val="24"/>
          <w:lang w:eastAsia="id-ID"/>
        </w:rPr>
        <w:t xml:space="preserve"> </w:t>
      </w:r>
      <w:r w:rsidRPr="009F0685">
        <w:rPr>
          <w:rFonts w:ascii="Times New Roman" w:eastAsia="Calibri" w:hAnsi="Times New Roman" w:cs="Times New Roman"/>
          <w:sz w:val="24"/>
          <w:szCs w:val="24"/>
          <w:lang w:eastAsia="id-ID"/>
        </w:rPr>
        <w:t>tersebut</w:t>
      </w:r>
      <w:r>
        <w:rPr>
          <w:rFonts w:ascii="Times New Roman" w:eastAsia="Calibri" w:hAnsi="Times New Roman" w:cs="Times New Roman"/>
          <w:sz w:val="24"/>
          <w:szCs w:val="24"/>
          <w:lang w:eastAsia="id-ID"/>
        </w:rPr>
        <w:t xml:space="preserve"> </w:t>
      </w:r>
      <w:r w:rsidRPr="009F0685">
        <w:rPr>
          <w:rFonts w:ascii="Times New Roman" w:eastAsia="Calibri" w:hAnsi="Times New Roman" w:cs="Times New Roman"/>
          <w:sz w:val="24"/>
          <w:szCs w:val="24"/>
          <w:lang w:eastAsia="id-ID"/>
        </w:rPr>
        <w:t>direkomendasikan</w:t>
      </w:r>
      <w:r>
        <w:rPr>
          <w:rFonts w:ascii="Times New Roman" w:eastAsia="Calibri" w:hAnsi="Times New Roman" w:cs="Times New Roman"/>
          <w:sz w:val="24"/>
          <w:szCs w:val="24"/>
          <w:lang w:eastAsia="id-ID"/>
        </w:rPr>
        <w:t xml:space="preserve"> (1).</w:t>
      </w:r>
      <w:r w:rsidRPr="00356B9A">
        <w:rPr>
          <w:rFonts w:ascii="Times New Roman" w:eastAsiaTheme="minorEastAsia" w:hAnsi="Times New Roman" w:cs="Times New Roman"/>
          <w:sz w:val="24"/>
          <w:szCs w:val="24"/>
          <w:lang w:eastAsia="id-ID"/>
        </w:rPr>
        <w:t xml:space="preserve">Sebaiknya dalam penggunaan kartu kredit pihak bank hanya memberikan kepada masyarakat yang memang membutuhkanya, serta melakukan sosilisasi apabila ada perubahan suku bunga sehingga masyarakat dianggap tidak dirugikan apabila ada kenaikan tagihan </w:t>
      </w:r>
      <w:r>
        <w:rPr>
          <w:rFonts w:ascii="Times New Roman" w:eastAsia="Calibri" w:hAnsi="Times New Roman" w:cs="Times New Roman"/>
          <w:sz w:val="24"/>
          <w:szCs w:val="24"/>
          <w:lang w:eastAsia="id-ID"/>
        </w:rPr>
        <w:t>(2).</w:t>
      </w:r>
      <w:r w:rsidRPr="00356B9A">
        <w:rPr>
          <w:rFonts w:ascii="Times New Roman" w:eastAsiaTheme="minorEastAsia" w:hAnsi="Times New Roman" w:cs="Times New Roman"/>
          <w:sz w:val="24"/>
          <w:szCs w:val="24"/>
          <w:lang w:eastAsia="id-ID"/>
        </w:rPr>
        <w:t>Sebaiknya masayarakat dalam penggunaan kartu kredit, harus benar-benar memperhatikan dengan apa yang telah diperjanjikan sehingga dikemudian hari mudah untuk melakukan klaim apabil</w:t>
      </w:r>
      <w:r>
        <w:rPr>
          <w:rFonts w:ascii="Times New Roman" w:eastAsiaTheme="minorEastAsia" w:hAnsi="Times New Roman" w:cs="Times New Roman"/>
          <w:sz w:val="24"/>
          <w:szCs w:val="24"/>
          <w:lang w:eastAsia="id-ID"/>
        </w:rPr>
        <w:t>a nasabah mengganggap dirugikan.</w:t>
      </w:r>
    </w:p>
    <w:p w:rsidR="00C7649E" w:rsidRPr="00742D09" w:rsidRDefault="00C7649E" w:rsidP="00C7649E">
      <w:pPr>
        <w:spacing w:after="0" w:line="240" w:lineRule="auto"/>
        <w:ind w:firstLine="567"/>
        <w:jc w:val="both"/>
        <w:rPr>
          <w:rFonts w:ascii="Times New Roman" w:eastAsia="Calibri" w:hAnsi="Times New Roman" w:cs="Times New Roman"/>
          <w:sz w:val="24"/>
          <w:szCs w:val="24"/>
          <w:lang w:eastAsia="id-ID"/>
        </w:rPr>
      </w:pPr>
    </w:p>
    <w:p w:rsidR="00C7649E" w:rsidRPr="00742D09" w:rsidRDefault="00C7649E" w:rsidP="00C7649E">
      <w:pPr>
        <w:spacing w:after="0" w:line="240" w:lineRule="auto"/>
        <w:jc w:val="both"/>
        <w:rPr>
          <w:rFonts w:ascii="Times New Roman" w:eastAsiaTheme="minorEastAsia" w:hAnsi="Times New Roman" w:cs="Times New Roman"/>
          <w:b/>
          <w:sz w:val="24"/>
          <w:szCs w:val="24"/>
          <w:lang w:eastAsia="id-ID"/>
        </w:rPr>
      </w:pPr>
      <w:r w:rsidRPr="00742D09">
        <w:rPr>
          <w:rFonts w:ascii="Times New Roman" w:eastAsiaTheme="minorEastAsia" w:hAnsi="Times New Roman" w:cs="Times New Roman"/>
          <w:b/>
          <w:sz w:val="24"/>
          <w:szCs w:val="24"/>
          <w:lang w:eastAsia="id-ID"/>
        </w:rPr>
        <w:t xml:space="preserve">Kata kunci: </w:t>
      </w:r>
      <w:r w:rsidRPr="00742D09">
        <w:rPr>
          <w:rFonts w:ascii="Times New Roman" w:hAnsi="Times New Roman"/>
          <w:b/>
          <w:sz w:val="24"/>
          <w:szCs w:val="32"/>
        </w:rPr>
        <w:t>KEKUATAN, MENGIKAT, PERJANJIAN, KARTU, KREDIT</w:t>
      </w:r>
    </w:p>
    <w:p w:rsidR="00C7649E" w:rsidRPr="003E3E4B" w:rsidRDefault="00C7649E" w:rsidP="00C7649E">
      <w:pPr>
        <w:spacing w:after="0" w:line="240" w:lineRule="auto"/>
        <w:ind w:firstLine="567"/>
        <w:jc w:val="both"/>
        <w:rPr>
          <w:rFonts w:ascii="Times New Roman" w:hAnsi="Times New Roman" w:cs="Times New Roman"/>
          <w:sz w:val="24"/>
          <w:szCs w:val="24"/>
        </w:rPr>
      </w:pPr>
    </w:p>
    <w:p w:rsidR="00C7649E" w:rsidRDefault="00C7649E" w:rsidP="00C7649E">
      <w:pPr>
        <w:spacing w:after="0" w:line="240" w:lineRule="auto"/>
        <w:ind w:firstLine="567"/>
        <w:jc w:val="both"/>
        <w:rPr>
          <w:rFonts w:ascii="Times New Roman" w:hAnsi="Times New Roman" w:cs="Times New Roman"/>
          <w:sz w:val="24"/>
          <w:szCs w:val="24"/>
        </w:rPr>
      </w:pPr>
    </w:p>
    <w:p w:rsidR="00C7649E" w:rsidRPr="00464D79" w:rsidRDefault="00C7649E" w:rsidP="00C7649E">
      <w:pPr>
        <w:tabs>
          <w:tab w:val="left" w:pos="3544"/>
        </w:tabs>
        <w:spacing w:after="0" w:line="240" w:lineRule="auto"/>
        <w:jc w:val="both"/>
        <w:rPr>
          <w:rFonts w:ascii="Times New Roman" w:hAnsi="Times New Roman" w:cs="Times New Roman"/>
          <w:sz w:val="24"/>
          <w:szCs w:val="32"/>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Pr="00C7649E" w:rsidRDefault="00C7649E" w:rsidP="00C7649E">
      <w:pPr>
        <w:spacing w:after="0" w:line="480" w:lineRule="auto"/>
        <w:ind w:firstLine="450"/>
        <w:jc w:val="center"/>
        <w:rPr>
          <w:rFonts w:ascii="Times New Roman" w:hAnsi="Times New Roman"/>
          <w:b/>
          <w:sz w:val="28"/>
          <w:szCs w:val="28"/>
          <w:lang w:val="en-US"/>
        </w:rPr>
      </w:pPr>
    </w:p>
    <w:p w:rsidR="00C7649E" w:rsidRPr="00A22A2D" w:rsidRDefault="00C7649E" w:rsidP="00C7649E">
      <w:pPr>
        <w:spacing w:after="0" w:line="480" w:lineRule="auto"/>
        <w:ind w:firstLine="450"/>
        <w:jc w:val="center"/>
        <w:rPr>
          <w:rFonts w:ascii="Times New Roman" w:hAnsi="Times New Roman"/>
          <w:b/>
          <w:i/>
          <w:sz w:val="28"/>
          <w:szCs w:val="28"/>
        </w:rPr>
      </w:pPr>
      <w:r w:rsidRPr="00A22A2D">
        <w:rPr>
          <w:rFonts w:ascii="Times New Roman" w:hAnsi="Times New Roman"/>
          <w:b/>
          <w:i/>
          <w:sz w:val="28"/>
          <w:szCs w:val="28"/>
        </w:rPr>
        <w:lastRenderedPageBreak/>
        <w:t>ABSTRACK</w:t>
      </w:r>
    </w:p>
    <w:p w:rsidR="00C7649E" w:rsidRDefault="00C7649E" w:rsidP="00C7649E">
      <w:pPr>
        <w:spacing w:after="0" w:line="240" w:lineRule="auto"/>
        <w:ind w:firstLine="450"/>
        <w:jc w:val="both"/>
        <w:rPr>
          <w:rFonts w:ascii="Times New Roman" w:hAnsi="Times New Roman"/>
          <w:i/>
          <w:sz w:val="24"/>
          <w:szCs w:val="24"/>
        </w:rPr>
      </w:pPr>
      <w:r w:rsidRPr="00742D09">
        <w:rPr>
          <w:rFonts w:ascii="Times New Roman" w:hAnsi="Times New Roman" w:cs="Times New Roman"/>
          <w:b/>
          <w:i/>
          <w:sz w:val="24"/>
          <w:szCs w:val="24"/>
        </w:rPr>
        <w:t>MUCHSIN ABDUL MANAF N i m : H.11.16.211</w:t>
      </w:r>
      <w:r w:rsidRPr="00742D09">
        <w:rPr>
          <w:rFonts w:ascii="Times New Roman" w:hAnsi="Times New Roman"/>
          <w:b/>
          <w:i/>
          <w:sz w:val="24"/>
          <w:szCs w:val="24"/>
        </w:rPr>
        <w:t>STRENGTH OF BINDING OF CREDIT CARD AGREEMENT (Case Study of Briamuta Branch Bri Bank)</w:t>
      </w:r>
      <w:r w:rsidRPr="00A22A2D">
        <w:rPr>
          <w:rFonts w:ascii="Times New Roman" w:hAnsi="Times New Roman"/>
          <w:i/>
          <w:sz w:val="24"/>
          <w:szCs w:val="24"/>
        </w:rPr>
        <w:t xml:space="preserve"> Supervised by Ilyas SH., MH and Sri Rahayu Lestari Pade</w:t>
      </w:r>
    </w:p>
    <w:p w:rsidR="00C7649E" w:rsidRDefault="00C7649E" w:rsidP="00C7649E">
      <w:pPr>
        <w:spacing w:after="0" w:line="240" w:lineRule="auto"/>
        <w:ind w:firstLine="450"/>
        <w:jc w:val="both"/>
        <w:rPr>
          <w:rFonts w:ascii="Times New Roman" w:hAnsi="Times New Roman"/>
          <w:i/>
          <w:sz w:val="24"/>
          <w:szCs w:val="24"/>
        </w:rPr>
      </w:pPr>
      <w:r w:rsidRPr="005144FB">
        <w:rPr>
          <w:rFonts w:ascii="Times New Roman" w:hAnsi="Times New Roman"/>
          <w:i/>
          <w:sz w:val="24"/>
          <w:szCs w:val="24"/>
        </w:rPr>
        <w:t>The research method used in this study is the type of Empirical research. Namely research that explores the values ​​of facts in the field or location of research derived from human behavior</w:t>
      </w:r>
    </w:p>
    <w:p w:rsidR="00C7649E" w:rsidRDefault="00C7649E" w:rsidP="00C7649E">
      <w:pPr>
        <w:spacing w:after="0" w:line="240" w:lineRule="auto"/>
        <w:ind w:firstLine="450"/>
        <w:jc w:val="both"/>
        <w:rPr>
          <w:rFonts w:ascii="Times New Roman" w:hAnsi="Times New Roman"/>
          <w:i/>
          <w:sz w:val="24"/>
          <w:szCs w:val="24"/>
        </w:rPr>
      </w:pPr>
      <w:r w:rsidRPr="005144FB">
        <w:rPr>
          <w:rFonts w:ascii="Times New Roman" w:hAnsi="Times New Roman"/>
          <w:i/>
          <w:sz w:val="24"/>
          <w:szCs w:val="24"/>
        </w:rPr>
        <w:t>The purpose of this study is to (1). To know the Strength of Binding Credit Card Agreements (Case Study of Bank Bri Tilamuta Branch) (2). To find out the Factors that influence the Strength of Binding of Credit Card Agreements (Case Study of Bank Bri of Tilamuta Branch)</w:t>
      </w:r>
    </w:p>
    <w:p w:rsidR="00C7649E" w:rsidRDefault="00C7649E" w:rsidP="00C7649E">
      <w:pPr>
        <w:spacing w:after="0" w:line="240" w:lineRule="auto"/>
        <w:ind w:firstLine="450"/>
        <w:jc w:val="both"/>
        <w:rPr>
          <w:rFonts w:ascii="Times New Roman" w:hAnsi="Times New Roman"/>
          <w:i/>
          <w:sz w:val="24"/>
          <w:szCs w:val="24"/>
        </w:rPr>
      </w:pPr>
      <w:r w:rsidRPr="005144FB">
        <w:rPr>
          <w:rFonts w:ascii="Times New Roman" w:hAnsi="Times New Roman"/>
          <w:i/>
          <w:sz w:val="24"/>
          <w:szCs w:val="24"/>
        </w:rPr>
        <w:t>The results of this study show that: (1). The Strength of Binding Credit Card Agreements (Case Study of the Briamuta Branch Bank Bri) can be seen from the function of credit cards as a legitimate payment instrument and is recognized by current banking policy regulations, (2). What factors affect the Strength of Binding Credit Card Agreements (Case Study of Bri</w:t>
      </w:r>
      <w:r>
        <w:rPr>
          <w:rFonts w:ascii="Times New Roman" w:hAnsi="Times New Roman"/>
          <w:i/>
          <w:sz w:val="24"/>
          <w:szCs w:val="24"/>
        </w:rPr>
        <w:t xml:space="preserve"> Til</w:t>
      </w:r>
      <w:r w:rsidRPr="005144FB">
        <w:rPr>
          <w:rFonts w:ascii="Times New Roman" w:hAnsi="Times New Roman"/>
          <w:i/>
          <w:sz w:val="24"/>
          <w:szCs w:val="24"/>
        </w:rPr>
        <w:t xml:space="preserve">amuta Bank Bri Branch) Can be determined from the first level of Customer Understanding regarding the use of credit cards </w:t>
      </w:r>
    </w:p>
    <w:p w:rsidR="00C7649E" w:rsidRDefault="00C7649E" w:rsidP="00C7649E">
      <w:pPr>
        <w:spacing w:after="0" w:line="240" w:lineRule="auto"/>
        <w:ind w:firstLine="450"/>
        <w:jc w:val="both"/>
        <w:rPr>
          <w:rFonts w:ascii="Times New Roman" w:hAnsi="Times New Roman"/>
          <w:i/>
          <w:sz w:val="24"/>
          <w:szCs w:val="24"/>
        </w:rPr>
      </w:pPr>
      <w:r w:rsidRPr="00ED066F">
        <w:rPr>
          <w:rFonts w:ascii="Times New Roman" w:hAnsi="Times New Roman"/>
          <w:i/>
          <w:sz w:val="24"/>
          <w:szCs w:val="24"/>
        </w:rPr>
        <w:t>Based on the results of the study it is recommended (1). It is better to use a credit card the bank only gives to the people who really need it, (2). credit, must really pay attention to what has been promised so that in the future it is easy to make a claim if the customer considers disadvantaged</w:t>
      </w:r>
      <w:r>
        <w:rPr>
          <w:rFonts w:ascii="Times New Roman" w:hAnsi="Times New Roman"/>
          <w:i/>
          <w:sz w:val="24"/>
          <w:szCs w:val="24"/>
        </w:rPr>
        <w:t>.</w:t>
      </w:r>
    </w:p>
    <w:p w:rsidR="00C7649E" w:rsidRPr="00742D09" w:rsidRDefault="00C7649E" w:rsidP="00C7649E">
      <w:pPr>
        <w:spacing w:after="0" w:line="240" w:lineRule="auto"/>
        <w:ind w:firstLine="450"/>
        <w:jc w:val="both"/>
        <w:rPr>
          <w:rFonts w:ascii="Times New Roman" w:hAnsi="Times New Roman"/>
          <w:i/>
          <w:sz w:val="24"/>
          <w:szCs w:val="24"/>
        </w:rPr>
      </w:pPr>
    </w:p>
    <w:p w:rsidR="00C7649E" w:rsidRPr="00742D09" w:rsidRDefault="00C7649E" w:rsidP="00C7649E">
      <w:pPr>
        <w:spacing w:after="0" w:line="240" w:lineRule="auto"/>
        <w:jc w:val="both"/>
        <w:rPr>
          <w:rFonts w:ascii="Times New Roman" w:hAnsi="Times New Roman"/>
          <w:b/>
          <w:i/>
          <w:sz w:val="24"/>
          <w:szCs w:val="24"/>
        </w:rPr>
      </w:pPr>
      <w:r w:rsidRPr="00742D09">
        <w:rPr>
          <w:rFonts w:ascii="Times New Roman" w:hAnsi="Times New Roman"/>
          <w:b/>
          <w:i/>
          <w:sz w:val="24"/>
          <w:szCs w:val="24"/>
        </w:rPr>
        <w:t>Keywords: STRENGTH, BINDING, AGREEMENT, CARD, CREDIT</w:t>
      </w: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ind w:firstLine="450"/>
        <w:jc w:val="center"/>
        <w:rPr>
          <w:rFonts w:ascii="Times New Roman" w:hAnsi="Times New Roman"/>
          <w:b/>
          <w:sz w:val="28"/>
          <w:szCs w:val="28"/>
        </w:rPr>
      </w:pPr>
    </w:p>
    <w:p w:rsidR="00C7649E" w:rsidRDefault="00C7649E" w:rsidP="00C7649E">
      <w:pPr>
        <w:spacing w:after="0" w:line="480" w:lineRule="auto"/>
        <w:rPr>
          <w:rFonts w:ascii="Times New Roman" w:hAnsi="Times New Roman"/>
          <w:b/>
          <w:sz w:val="28"/>
          <w:szCs w:val="28"/>
        </w:rPr>
      </w:pPr>
    </w:p>
    <w:p w:rsidR="00C7649E" w:rsidRDefault="00C7649E" w:rsidP="00C7649E">
      <w:pPr>
        <w:spacing w:after="0" w:line="480" w:lineRule="auto"/>
        <w:rPr>
          <w:rFonts w:ascii="Times New Roman" w:hAnsi="Times New Roman"/>
          <w:b/>
          <w:sz w:val="28"/>
          <w:szCs w:val="28"/>
        </w:rPr>
      </w:pPr>
    </w:p>
    <w:p w:rsidR="00C7649E" w:rsidRDefault="00C7649E" w:rsidP="00C7649E">
      <w:pPr>
        <w:spacing w:after="0" w:line="480" w:lineRule="auto"/>
        <w:ind w:left="142"/>
        <w:jc w:val="center"/>
        <w:outlineLvl w:val="0"/>
        <w:rPr>
          <w:rFonts w:ascii="Times New Roman" w:hAnsi="Times New Roman"/>
          <w:b/>
          <w:sz w:val="24"/>
          <w:szCs w:val="24"/>
          <w:lang w:val="it-IT"/>
        </w:rPr>
      </w:pPr>
      <w:r w:rsidRPr="006D7EE8">
        <w:rPr>
          <w:rFonts w:ascii="Calibri" w:hAnsi="Calibri"/>
          <w:lang w:val="it-IT"/>
        </w:rPr>
        <w:br w:type="page"/>
      </w:r>
      <w:r w:rsidRPr="00825228">
        <w:rPr>
          <w:rFonts w:ascii="Times New Roman" w:hAnsi="Times New Roman"/>
          <w:b/>
          <w:sz w:val="28"/>
          <w:szCs w:val="24"/>
          <w:lang w:val="it-IT"/>
        </w:rPr>
        <w:lastRenderedPageBreak/>
        <w:t>DAFTAR ISI</w:t>
      </w:r>
    </w:p>
    <w:p w:rsidR="00C7649E" w:rsidRPr="00676DE7" w:rsidRDefault="00876830" w:rsidP="00C7649E">
      <w:pPr>
        <w:spacing w:after="0" w:line="480" w:lineRule="auto"/>
        <w:jc w:val="right"/>
        <w:outlineLvl w:val="0"/>
        <w:rPr>
          <w:rFonts w:ascii="Times New Roman" w:hAnsi="Times New Roman"/>
          <w:b/>
          <w:sz w:val="24"/>
          <w:szCs w:val="24"/>
          <w:lang w:val="it-IT"/>
        </w:rPr>
      </w:pPr>
      <w:r w:rsidRPr="00876830">
        <w:rPr>
          <w:noProof/>
        </w:rPr>
        <w:pict>
          <v:rect id="Rectangle 10" o:spid="_x0000_s1056" style="position:absolute;left:0;text-align:left;margin-left:385.5pt;margin-top:-68.1pt;width:27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" stroked="f"/>
        </w:pict>
      </w:r>
      <w:r w:rsidR="00C7649E" w:rsidRPr="00676DE7">
        <w:rPr>
          <w:rFonts w:ascii="Times New Roman" w:hAnsi="Times New Roman"/>
          <w:b/>
          <w:sz w:val="24"/>
          <w:szCs w:val="24"/>
        </w:rPr>
        <w:t>Halaman</w:t>
      </w:r>
    </w:p>
    <w:p w:rsidR="00C7649E" w:rsidRPr="00E5684D" w:rsidRDefault="00C7649E" w:rsidP="00C7649E">
      <w:pPr>
        <w:pStyle w:val="ListParagraph"/>
        <w:spacing w:after="0" w:line="480" w:lineRule="auto"/>
        <w:ind w:left="0"/>
        <w:jc w:val="both"/>
        <w:rPr>
          <w:rFonts w:ascii="Times New Roman" w:hAnsi="Times New Roman"/>
          <w:b/>
          <w:sz w:val="24"/>
          <w:szCs w:val="24"/>
        </w:rPr>
      </w:pPr>
      <w:r w:rsidRPr="00E5684D">
        <w:rPr>
          <w:rFonts w:ascii="Times New Roman" w:hAnsi="Times New Roman"/>
          <w:b/>
          <w:sz w:val="24"/>
          <w:szCs w:val="24"/>
        </w:rPr>
        <w:t>HALAMAN JUDUL</w:t>
      </w:r>
    </w:p>
    <w:p w:rsidR="00C7649E" w:rsidRPr="00E5684D" w:rsidRDefault="00C7649E" w:rsidP="00C7649E">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LEMBAR PERSETUJUAN PEMBIMBING</w:t>
      </w:r>
      <w:r w:rsidRPr="00E5684D">
        <w:rPr>
          <w:rFonts w:ascii="Times New Roman" w:hAnsi="Times New Roman"/>
          <w:b/>
          <w:sz w:val="24"/>
          <w:szCs w:val="24"/>
        </w:rPr>
        <w:tab/>
      </w:r>
      <w:r w:rsidRPr="00E5684D">
        <w:rPr>
          <w:rFonts w:ascii="Times New Roman" w:hAnsi="Times New Roman"/>
          <w:b/>
          <w:sz w:val="24"/>
          <w:szCs w:val="24"/>
        </w:rPr>
        <w:tab/>
        <w:t>ii</w:t>
      </w:r>
    </w:p>
    <w:p w:rsidR="00C7649E" w:rsidRPr="00E5684D" w:rsidRDefault="00C7649E" w:rsidP="00C7649E">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LEMBAR PENGESAHAN PENGUJI</w:t>
      </w:r>
      <w:r w:rsidRPr="00E5684D">
        <w:rPr>
          <w:rFonts w:ascii="Times New Roman" w:hAnsi="Times New Roman"/>
          <w:b/>
          <w:sz w:val="24"/>
          <w:szCs w:val="24"/>
        </w:rPr>
        <w:tab/>
      </w:r>
      <w:r w:rsidRPr="00E5684D">
        <w:rPr>
          <w:rFonts w:ascii="Times New Roman" w:hAnsi="Times New Roman"/>
          <w:b/>
          <w:sz w:val="24"/>
          <w:szCs w:val="24"/>
        </w:rPr>
        <w:tab/>
        <w:t>iii</w:t>
      </w:r>
    </w:p>
    <w:p w:rsidR="00C7649E" w:rsidRPr="00E5684D" w:rsidRDefault="00C7649E" w:rsidP="00C7649E">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PERNYATAAN</w:t>
      </w:r>
      <w:r w:rsidRPr="00E5684D">
        <w:rPr>
          <w:rFonts w:ascii="Times New Roman" w:hAnsi="Times New Roman"/>
          <w:b/>
          <w:sz w:val="24"/>
          <w:szCs w:val="24"/>
        </w:rPr>
        <w:tab/>
      </w:r>
      <w:r w:rsidRPr="00E5684D">
        <w:rPr>
          <w:rFonts w:ascii="Times New Roman" w:hAnsi="Times New Roman"/>
          <w:b/>
          <w:sz w:val="24"/>
          <w:szCs w:val="24"/>
        </w:rPr>
        <w:tab/>
        <w:t>iv</w:t>
      </w:r>
    </w:p>
    <w:p w:rsidR="00C7649E" w:rsidRPr="00E5684D" w:rsidRDefault="00C7649E" w:rsidP="00C7649E">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ABSTRAK</w:t>
      </w:r>
      <w:r w:rsidRPr="00E5684D">
        <w:rPr>
          <w:rFonts w:ascii="Times New Roman" w:hAnsi="Times New Roman"/>
          <w:b/>
          <w:sz w:val="24"/>
          <w:szCs w:val="24"/>
        </w:rPr>
        <w:tab/>
      </w:r>
      <w:r w:rsidRPr="00E5684D">
        <w:rPr>
          <w:rFonts w:ascii="Times New Roman" w:hAnsi="Times New Roman"/>
          <w:b/>
          <w:sz w:val="24"/>
          <w:szCs w:val="24"/>
        </w:rPr>
        <w:tab/>
        <w:t>vii</w:t>
      </w:r>
    </w:p>
    <w:p w:rsidR="00C7649E" w:rsidRPr="00E5684D" w:rsidRDefault="00C7649E" w:rsidP="00C7649E">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i/>
          <w:sz w:val="24"/>
          <w:szCs w:val="24"/>
        </w:rPr>
        <w:t>ABSTRACT</w:t>
      </w:r>
      <w:r w:rsidRPr="00E5684D">
        <w:rPr>
          <w:rFonts w:ascii="Times New Roman" w:hAnsi="Times New Roman"/>
          <w:b/>
          <w:sz w:val="24"/>
          <w:szCs w:val="24"/>
        </w:rPr>
        <w:tab/>
      </w:r>
      <w:r w:rsidRPr="00E5684D">
        <w:rPr>
          <w:rFonts w:ascii="Times New Roman" w:hAnsi="Times New Roman"/>
          <w:b/>
          <w:sz w:val="24"/>
          <w:szCs w:val="24"/>
        </w:rPr>
        <w:tab/>
        <w:t>viii</w:t>
      </w:r>
    </w:p>
    <w:p w:rsidR="00C7649E" w:rsidRPr="00E5684D" w:rsidRDefault="00C7649E" w:rsidP="00C7649E">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KATA PENGANTAR</w:t>
      </w:r>
      <w:r w:rsidRPr="00E5684D">
        <w:rPr>
          <w:rFonts w:ascii="Times New Roman" w:hAnsi="Times New Roman"/>
          <w:b/>
          <w:i/>
          <w:sz w:val="24"/>
          <w:szCs w:val="24"/>
        </w:rPr>
        <w:tab/>
      </w:r>
      <w:r w:rsidRPr="00E5684D">
        <w:rPr>
          <w:rFonts w:ascii="Times New Roman" w:hAnsi="Times New Roman"/>
          <w:b/>
          <w:sz w:val="24"/>
          <w:szCs w:val="24"/>
        </w:rPr>
        <w:tab/>
        <w:t>ix</w:t>
      </w:r>
    </w:p>
    <w:p w:rsidR="00C7649E" w:rsidRPr="00E5684D" w:rsidRDefault="00C7649E" w:rsidP="00C7649E">
      <w:pPr>
        <w:pStyle w:val="ListParagraph"/>
        <w:tabs>
          <w:tab w:val="left" w:leader="dot" w:pos="7371"/>
          <w:tab w:val="left" w:pos="7560"/>
        </w:tabs>
        <w:spacing w:after="0" w:line="480" w:lineRule="auto"/>
        <w:ind w:left="0"/>
        <w:jc w:val="both"/>
        <w:rPr>
          <w:rFonts w:ascii="Times New Roman" w:hAnsi="Times New Roman"/>
          <w:b/>
          <w:sz w:val="24"/>
          <w:szCs w:val="24"/>
        </w:rPr>
      </w:pPr>
      <w:r w:rsidRPr="00E5684D">
        <w:rPr>
          <w:rFonts w:ascii="Times New Roman" w:hAnsi="Times New Roman"/>
          <w:b/>
          <w:sz w:val="24"/>
          <w:szCs w:val="24"/>
        </w:rPr>
        <w:t>DAFTAR ISI</w:t>
      </w:r>
      <w:r w:rsidRPr="00E5684D">
        <w:rPr>
          <w:rFonts w:ascii="Times New Roman" w:hAnsi="Times New Roman"/>
          <w:b/>
          <w:sz w:val="24"/>
          <w:szCs w:val="24"/>
        </w:rPr>
        <w:tab/>
      </w:r>
      <w:r w:rsidRPr="00E5684D">
        <w:rPr>
          <w:rFonts w:ascii="Times New Roman" w:hAnsi="Times New Roman"/>
          <w:b/>
          <w:sz w:val="24"/>
          <w:szCs w:val="24"/>
        </w:rPr>
        <w:tab/>
        <w:t>xiii</w:t>
      </w:r>
    </w:p>
    <w:p w:rsidR="00C7649E" w:rsidRPr="00A1720E" w:rsidRDefault="00C7649E" w:rsidP="00C7649E">
      <w:pPr>
        <w:pStyle w:val="ListParagraph"/>
        <w:tabs>
          <w:tab w:val="left" w:leader="dot" w:pos="6930"/>
          <w:tab w:val="left" w:pos="7560"/>
        </w:tabs>
        <w:spacing w:line="480" w:lineRule="auto"/>
        <w:ind w:left="851" w:hanging="720"/>
        <w:jc w:val="both"/>
        <w:rPr>
          <w:rFonts w:ascii="Times New Roman" w:hAnsi="Times New Roman"/>
          <w:b/>
          <w:sz w:val="24"/>
          <w:szCs w:val="24"/>
        </w:rPr>
      </w:pPr>
      <w:r w:rsidRPr="00A1720E">
        <w:rPr>
          <w:rFonts w:ascii="Times New Roman" w:hAnsi="Times New Roman"/>
          <w:b/>
          <w:sz w:val="24"/>
          <w:szCs w:val="24"/>
        </w:rPr>
        <w:t>BAB I. PENDAHULUAN</w:t>
      </w:r>
      <w:r w:rsidRPr="00A1720E">
        <w:rPr>
          <w:rFonts w:ascii="Times New Roman" w:hAnsi="Times New Roman"/>
          <w:b/>
          <w:sz w:val="24"/>
          <w:szCs w:val="24"/>
        </w:rPr>
        <w:tab/>
      </w:r>
      <w:r w:rsidRPr="00A1720E">
        <w:rPr>
          <w:rFonts w:ascii="Times New Roman" w:hAnsi="Times New Roman"/>
          <w:b/>
          <w:sz w:val="24"/>
          <w:szCs w:val="24"/>
        </w:rPr>
        <w:tab/>
        <w:t>1</w:t>
      </w:r>
    </w:p>
    <w:p w:rsidR="00C7649E" w:rsidRPr="00A1720E" w:rsidRDefault="00C7649E" w:rsidP="00C7649E">
      <w:pPr>
        <w:pStyle w:val="ListParagraph"/>
        <w:tabs>
          <w:tab w:val="left" w:leader="dot" w:pos="6930"/>
          <w:tab w:val="left" w:pos="7560"/>
        </w:tabs>
        <w:spacing w:line="480" w:lineRule="auto"/>
        <w:ind w:left="1134" w:hanging="810"/>
        <w:jc w:val="both"/>
        <w:rPr>
          <w:rFonts w:ascii="Times New Roman" w:hAnsi="Times New Roman"/>
          <w:sz w:val="24"/>
          <w:szCs w:val="24"/>
        </w:rPr>
      </w:pPr>
      <w:r w:rsidRPr="00A1720E">
        <w:rPr>
          <w:rFonts w:ascii="Times New Roman" w:hAnsi="Times New Roman"/>
          <w:sz w:val="24"/>
          <w:szCs w:val="24"/>
        </w:rPr>
        <w:t>1.1. LatarBelakangMasalah</w:t>
      </w:r>
      <w:r w:rsidRPr="00A1720E">
        <w:rPr>
          <w:rFonts w:ascii="Times New Roman" w:hAnsi="Times New Roman"/>
          <w:sz w:val="24"/>
          <w:szCs w:val="24"/>
        </w:rPr>
        <w:tab/>
      </w:r>
      <w:r w:rsidRPr="00A1720E">
        <w:rPr>
          <w:rFonts w:ascii="Times New Roman" w:hAnsi="Times New Roman"/>
          <w:sz w:val="24"/>
          <w:szCs w:val="24"/>
        </w:rPr>
        <w:tab/>
        <w:t>1</w:t>
      </w:r>
    </w:p>
    <w:p w:rsidR="00C7649E" w:rsidRPr="007853EF" w:rsidRDefault="00C7649E" w:rsidP="00C7649E">
      <w:pPr>
        <w:pStyle w:val="ListParagraph"/>
        <w:tabs>
          <w:tab w:val="left" w:leader="dot" w:pos="6930"/>
          <w:tab w:val="left" w:pos="7560"/>
        </w:tabs>
        <w:spacing w:line="480" w:lineRule="auto"/>
        <w:ind w:left="1134" w:hanging="810"/>
        <w:jc w:val="both"/>
        <w:rPr>
          <w:rFonts w:ascii="Times New Roman" w:hAnsi="Times New Roman"/>
          <w:sz w:val="24"/>
          <w:szCs w:val="24"/>
        </w:rPr>
      </w:pPr>
      <w:r w:rsidRPr="00A1720E">
        <w:rPr>
          <w:rFonts w:ascii="Times New Roman" w:hAnsi="Times New Roman"/>
          <w:sz w:val="24"/>
          <w:szCs w:val="24"/>
        </w:rPr>
        <w:t xml:space="preserve">1.2 </w:t>
      </w:r>
      <w:r>
        <w:rPr>
          <w:rFonts w:ascii="Times New Roman" w:hAnsi="Times New Roman"/>
          <w:sz w:val="24"/>
          <w:szCs w:val="24"/>
        </w:rPr>
        <w:t>RumusanMasalah</w:t>
      </w:r>
      <w:r>
        <w:rPr>
          <w:rFonts w:ascii="Times New Roman" w:hAnsi="Times New Roman"/>
          <w:sz w:val="24"/>
          <w:szCs w:val="24"/>
        </w:rPr>
        <w:tab/>
      </w:r>
      <w:r>
        <w:rPr>
          <w:rFonts w:ascii="Times New Roman" w:hAnsi="Times New Roman"/>
          <w:sz w:val="24"/>
          <w:szCs w:val="24"/>
        </w:rPr>
        <w:tab/>
        <w:t>7</w:t>
      </w:r>
    </w:p>
    <w:p w:rsidR="00C7649E" w:rsidRPr="00A1720E" w:rsidRDefault="00C7649E" w:rsidP="00C7649E">
      <w:pPr>
        <w:pStyle w:val="ListParagraph"/>
        <w:tabs>
          <w:tab w:val="left" w:leader="dot" w:pos="6930"/>
          <w:tab w:val="left" w:pos="7560"/>
        </w:tabs>
        <w:spacing w:line="480" w:lineRule="auto"/>
        <w:ind w:left="1134" w:hanging="810"/>
        <w:jc w:val="both"/>
        <w:rPr>
          <w:rFonts w:ascii="Times New Roman" w:hAnsi="Times New Roman"/>
          <w:sz w:val="24"/>
          <w:szCs w:val="24"/>
        </w:rPr>
      </w:pPr>
      <w:r w:rsidRPr="00A1720E">
        <w:rPr>
          <w:rFonts w:ascii="Times New Roman" w:hAnsi="Times New Roman"/>
          <w:sz w:val="24"/>
          <w:szCs w:val="24"/>
        </w:rPr>
        <w:t xml:space="preserve">1.3 </w:t>
      </w:r>
      <w:r>
        <w:rPr>
          <w:rFonts w:ascii="Times New Roman" w:hAnsi="Times New Roman"/>
          <w:sz w:val="24"/>
          <w:szCs w:val="24"/>
        </w:rPr>
        <w:t>TujuanPenelitian</w:t>
      </w:r>
      <w:r>
        <w:rPr>
          <w:rFonts w:ascii="Times New Roman" w:hAnsi="Times New Roman"/>
          <w:sz w:val="24"/>
          <w:szCs w:val="24"/>
        </w:rPr>
        <w:tab/>
      </w:r>
      <w:r>
        <w:rPr>
          <w:rFonts w:ascii="Times New Roman" w:hAnsi="Times New Roman"/>
          <w:sz w:val="24"/>
          <w:szCs w:val="24"/>
        </w:rPr>
        <w:tab/>
        <w:t>7</w:t>
      </w:r>
    </w:p>
    <w:p w:rsidR="00C7649E" w:rsidRPr="00A1720E" w:rsidRDefault="00C7649E" w:rsidP="00C7649E">
      <w:pPr>
        <w:pStyle w:val="ListParagraph"/>
        <w:tabs>
          <w:tab w:val="left" w:leader="dot" w:pos="6930"/>
          <w:tab w:val="left" w:pos="7560"/>
        </w:tabs>
        <w:spacing w:line="480" w:lineRule="auto"/>
        <w:ind w:left="1134" w:hanging="810"/>
        <w:jc w:val="both"/>
        <w:rPr>
          <w:rFonts w:ascii="Times New Roman" w:hAnsi="Times New Roman"/>
          <w:sz w:val="24"/>
          <w:szCs w:val="24"/>
        </w:rPr>
      </w:pPr>
      <w:r w:rsidRPr="00A1720E">
        <w:rPr>
          <w:rFonts w:ascii="Times New Roman" w:hAnsi="Times New Roman"/>
          <w:sz w:val="24"/>
          <w:szCs w:val="24"/>
        </w:rPr>
        <w:t xml:space="preserve">1.4 </w:t>
      </w:r>
      <w:r>
        <w:rPr>
          <w:rFonts w:ascii="Times New Roman" w:hAnsi="Times New Roman"/>
          <w:sz w:val="24"/>
          <w:szCs w:val="24"/>
        </w:rPr>
        <w:t>ManfaatPenelitian</w:t>
      </w:r>
      <w:r>
        <w:rPr>
          <w:rFonts w:ascii="Times New Roman" w:hAnsi="Times New Roman"/>
          <w:sz w:val="24"/>
          <w:szCs w:val="24"/>
        </w:rPr>
        <w:tab/>
      </w:r>
      <w:r>
        <w:rPr>
          <w:rFonts w:ascii="Times New Roman" w:hAnsi="Times New Roman"/>
          <w:sz w:val="24"/>
          <w:szCs w:val="24"/>
        </w:rPr>
        <w:tab/>
        <w:t>7</w:t>
      </w:r>
    </w:p>
    <w:p w:rsidR="00C7649E" w:rsidRDefault="00C7649E" w:rsidP="00C7649E">
      <w:pPr>
        <w:pStyle w:val="ListParagraph"/>
        <w:tabs>
          <w:tab w:val="left" w:leader="dot" w:pos="6930"/>
          <w:tab w:val="left" w:pos="7560"/>
        </w:tabs>
        <w:spacing w:line="480" w:lineRule="auto"/>
        <w:ind w:left="851" w:hanging="720"/>
        <w:jc w:val="both"/>
        <w:rPr>
          <w:rFonts w:ascii="Times New Roman" w:hAnsi="Times New Roman"/>
          <w:b/>
          <w:sz w:val="24"/>
          <w:szCs w:val="24"/>
        </w:rPr>
      </w:pPr>
      <w:r>
        <w:rPr>
          <w:rFonts w:ascii="Times New Roman" w:hAnsi="Times New Roman"/>
          <w:b/>
          <w:sz w:val="24"/>
          <w:szCs w:val="24"/>
        </w:rPr>
        <w:t>BAB II. TINJAUAN PUSTAKA</w:t>
      </w:r>
      <w:r>
        <w:rPr>
          <w:rFonts w:ascii="Times New Roman" w:hAnsi="Times New Roman"/>
          <w:b/>
          <w:sz w:val="24"/>
          <w:szCs w:val="24"/>
        </w:rPr>
        <w:tab/>
      </w:r>
      <w:r>
        <w:rPr>
          <w:rFonts w:ascii="Times New Roman" w:hAnsi="Times New Roman"/>
          <w:b/>
          <w:sz w:val="24"/>
          <w:szCs w:val="24"/>
        </w:rPr>
        <w:tab/>
        <w:t>9</w:t>
      </w:r>
    </w:p>
    <w:p w:rsidR="00C7649E" w:rsidRPr="00911725" w:rsidRDefault="00C7649E" w:rsidP="00C7649E">
      <w:pPr>
        <w:pStyle w:val="ListParagraph"/>
        <w:tabs>
          <w:tab w:val="left" w:leader="dot" w:pos="6930"/>
          <w:tab w:val="left" w:pos="7560"/>
        </w:tabs>
        <w:spacing w:line="480" w:lineRule="auto"/>
        <w:ind w:left="709" w:hanging="426"/>
        <w:jc w:val="both"/>
        <w:rPr>
          <w:rFonts w:ascii="Times New Roman" w:hAnsi="Times New Roman"/>
          <w:sz w:val="24"/>
          <w:szCs w:val="24"/>
        </w:rPr>
      </w:pPr>
      <w:r w:rsidRPr="005E0692">
        <w:rPr>
          <w:rFonts w:ascii="Times New Roman" w:hAnsi="Times New Roman"/>
          <w:sz w:val="24"/>
          <w:szCs w:val="24"/>
        </w:rPr>
        <w:t>2.1</w:t>
      </w:r>
      <w:r w:rsidRPr="00911725">
        <w:rPr>
          <w:rFonts w:ascii="Times New Roman" w:hAnsi="Times New Roman"/>
          <w:sz w:val="24"/>
          <w:szCs w:val="24"/>
        </w:rPr>
        <w:t>. Tinjauan Umum Perjanjian</w:t>
      </w:r>
      <w:r w:rsidRPr="00911725">
        <w:rPr>
          <w:rFonts w:ascii="Times New Roman" w:hAnsi="Times New Roman"/>
          <w:sz w:val="24"/>
          <w:szCs w:val="24"/>
        </w:rPr>
        <w:tab/>
      </w:r>
      <w:r w:rsidRPr="00911725">
        <w:rPr>
          <w:rFonts w:ascii="Times New Roman" w:hAnsi="Times New Roman"/>
          <w:sz w:val="24"/>
          <w:szCs w:val="24"/>
        </w:rPr>
        <w:tab/>
        <w:t>9</w:t>
      </w:r>
    </w:p>
    <w:p w:rsidR="00C7649E" w:rsidRPr="00911725"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911725">
        <w:rPr>
          <w:rFonts w:ascii="Times New Roman" w:hAnsi="Times New Roman"/>
          <w:sz w:val="24"/>
          <w:szCs w:val="24"/>
        </w:rPr>
        <w:t>2.1.1. Pengertian Perjanjian</w:t>
      </w:r>
      <w:r w:rsidRPr="00911725">
        <w:rPr>
          <w:rFonts w:ascii="Times New Roman" w:hAnsi="Times New Roman"/>
          <w:sz w:val="24"/>
          <w:szCs w:val="24"/>
        </w:rPr>
        <w:tab/>
      </w:r>
      <w:r w:rsidRPr="00911725">
        <w:rPr>
          <w:rFonts w:ascii="Times New Roman" w:hAnsi="Times New Roman"/>
          <w:sz w:val="24"/>
          <w:szCs w:val="24"/>
        </w:rPr>
        <w:tab/>
        <w:t>9</w:t>
      </w:r>
    </w:p>
    <w:p w:rsidR="00C7649E" w:rsidRPr="00911725"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911725">
        <w:rPr>
          <w:rFonts w:ascii="Times New Roman" w:hAnsi="Times New Roman"/>
          <w:sz w:val="24"/>
          <w:szCs w:val="24"/>
        </w:rPr>
        <w:t>2.1.2 Unsur-UnsurPerjanjian</w:t>
      </w:r>
      <w:r w:rsidRPr="00911725">
        <w:rPr>
          <w:rFonts w:ascii="Times New Roman" w:hAnsi="Times New Roman"/>
          <w:sz w:val="24"/>
          <w:szCs w:val="24"/>
        </w:rPr>
        <w:tab/>
      </w:r>
      <w:r w:rsidRPr="00911725">
        <w:rPr>
          <w:rFonts w:ascii="Times New Roman" w:hAnsi="Times New Roman"/>
          <w:sz w:val="24"/>
          <w:szCs w:val="24"/>
        </w:rPr>
        <w:tab/>
        <w:t>10</w:t>
      </w:r>
    </w:p>
    <w:p w:rsidR="00C7649E" w:rsidRPr="00911725"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911725">
        <w:rPr>
          <w:rFonts w:ascii="Times New Roman" w:hAnsi="Times New Roman"/>
          <w:sz w:val="24"/>
          <w:szCs w:val="24"/>
        </w:rPr>
        <w:t>2.1.3. SyaratSahnyaPerjanjian</w:t>
      </w:r>
      <w:r w:rsidRPr="00911725">
        <w:rPr>
          <w:rFonts w:ascii="Times New Roman" w:hAnsi="Times New Roman"/>
          <w:sz w:val="24"/>
          <w:szCs w:val="24"/>
        </w:rPr>
        <w:tab/>
      </w:r>
      <w:r w:rsidRPr="00911725">
        <w:rPr>
          <w:rFonts w:ascii="Times New Roman" w:hAnsi="Times New Roman"/>
          <w:sz w:val="24"/>
          <w:szCs w:val="24"/>
        </w:rPr>
        <w:tab/>
        <w:t>12</w:t>
      </w:r>
    </w:p>
    <w:p w:rsidR="00C7649E" w:rsidRPr="00911725" w:rsidRDefault="00C7649E" w:rsidP="00C7649E">
      <w:pPr>
        <w:pStyle w:val="ListParagraph"/>
        <w:tabs>
          <w:tab w:val="left" w:leader="dot" w:pos="6930"/>
          <w:tab w:val="left" w:pos="7560"/>
        </w:tabs>
        <w:spacing w:line="480" w:lineRule="auto"/>
        <w:ind w:left="709"/>
        <w:jc w:val="both"/>
      </w:pPr>
      <w:r w:rsidRPr="00911725">
        <w:rPr>
          <w:rFonts w:ascii="Times New Roman" w:hAnsi="Times New Roman"/>
          <w:sz w:val="24"/>
          <w:szCs w:val="24"/>
        </w:rPr>
        <w:t>2.1.4. AsasAsasPerjanjian</w:t>
      </w:r>
      <w:r w:rsidRPr="00911725">
        <w:rPr>
          <w:rFonts w:ascii="Times New Roman" w:hAnsi="Times New Roman"/>
          <w:sz w:val="24"/>
          <w:szCs w:val="24"/>
        </w:rPr>
        <w:tab/>
      </w:r>
      <w:r w:rsidRPr="00911725">
        <w:rPr>
          <w:rFonts w:ascii="Times New Roman" w:hAnsi="Times New Roman"/>
          <w:sz w:val="24"/>
          <w:szCs w:val="24"/>
        </w:rPr>
        <w:tab/>
        <w:t>14</w:t>
      </w:r>
    </w:p>
    <w:p w:rsidR="00C7649E" w:rsidRPr="00911725" w:rsidRDefault="00C7649E" w:rsidP="00C7649E">
      <w:pPr>
        <w:tabs>
          <w:tab w:val="left" w:leader="dot" w:pos="6930"/>
          <w:tab w:val="left" w:pos="7560"/>
        </w:tabs>
        <w:spacing w:line="480" w:lineRule="auto"/>
        <w:ind w:left="284"/>
        <w:jc w:val="both"/>
        <w:rPr>
          <w:rFonts w:ascii="Times New Roman" w:hAnsi="Times New Roman"/>
          <w:sz w:val="24"/>
          <w:szCs w:val="24"/>
        </w:rPr>
      </w:pPr>
      <w:r w:rsidRPr="00911725">
        <w:rPr>
          <w:rFonts w:ascii="Times New Roman" w:hAnsi="Times New Roman"/>
          <w:sz w:val="24"/>
          <w:szCs w:val="24"/>
        </w:rPr>
        <w:t xml:space="preserve">2.2. Tinjauan Umum </w:t>
      </w:r>
      <w:r w:rsidRPr="00911725">
        <w:rPr>
          <w:rFonts w:ascii="Times New Roman" w:hAnsi="Times New Roman" w:cs="Times New Roman"/>
          <w:sz w:val="24"/>
          <w:szCs w:val="24"/>
        </w:rPr>
        <w:t>Perjanjian Baku</w:t>
      </w:r>
      <w:r w:rsidRPr="00911725">
        <w:rPr>
          <w:rFonts w:ascii="Times New Roman" w:hAnsi="Times New Roman"/>
          <w:sz w:val="24"/>
          <w:szCs w:val="24"/>
        </w:rPr>
        <w:tab/>
      </w:r>
      <w:r w:rsidRPr="00911725">
        <w:rPr>
          <w:rFonts w:ascii="Times New Roman" w:hAnsi="Times New Roman"/>
          <w:sz w:val="24"/>
          <w:szCs w:val="24"/>
        </w:rPr>
        <w:tab/>
        <w:t>17</w:t>
      </w:r>
    </w:p>
    <w:p w:rsidR="00C7649E" w:rsidRPr="00911725"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911725">
        <w:rPr>
          <w:rFonts w:ascii="Times New Roman" w:hAnsi="Times New Roman"/>
          <w:sz w:val="24"/>
          <w:szCs w:val="24"/>
        </w:rPr>
        <w:t>2.2.1. Pengertian Perjanjian Baku</w:t>
      </w:r>
      <w:r w:rsidRPr="00911725">
        <w:rPr>
          <w:rFonts w:ascii="Times New Roman" w:hAnsi="Times New Roman"/>
          <w:sz w:val="24"/>
          <w:szCs w:val="24"/>
        </w:rPr>
        <w:tab/>
      </w:r>
      <w:r w:rsidRPr="00911725">
        <w:rPr>
          <w:rFonts w:ascii="Times New Roman" w:hAnsi="Times New Roman"/>
          <w:sz w:val="24"/>
          <w:szCs w:val="24"/>
        </w:rPr>
        <w:tab/>
        <w:t>17</w:t>
      </w:r>
    </w:p>
    <w:p w:rsidR="00C7649E" w:rsidRPr="00911725"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911725">
        <w:rPr>
          <w:rFonts w:ascii="Times New Roman" w:hAnsi="Times New Roman"/>
          <w:sz w:val="24"/>
          <w:szCs w:val="24"/>
        </w:rPr>
        <w:lastRenderedPageBreak/>
        <w:t>2.2..2. KarakterPerjanjian Baku</w:t>
      </w:r>
      <w:r w:rsidRPr="00911725">
        <w:rPr>
          <w:rFonts w:ascii="Times New Roman" w:hAnsi="Times New Roman"/>
          <w:sz w:val="24"/>
          <w:szCs w:val="24"/>
        </w:rPr>
        <w:tab/>
      </w:r>
      <w:r w:rsidRPr="00911725">
        <w:rPr>
          <w:rFonts w:ascii="Times New Roman" w:hAnsi="Times New Roman"/>
          <w:sz w:val="24"/>
          <w:szCs w:val="24"/>
        </w:rPr>
        <w:tab/>
        <w:t>18</w:t>
      </w:r>
    </w:p>
    <w:p w:rsidR="00C7649E" w:rsidRPr="00911725" w:rsidRDefault="00C7649E" w:rsidP="00C7649E">
      <w:pPr>
        <w:tabs>
          <w:tab w:val="left" w:leader="dot" w:pos="6930"/>
          <w:tab w:val="left" w:pos="7560"/>
        </w:tabs>
        <w:spacing w:line="480" w:lineRule="auto"/>
        <w:ind w:left="284"/>
        <w:jc w:val="both"/>
        <w:rPr>
          <w:rFonts w:ascii="Times New Roman" w:hAnsi="Times New Roman"/>
          <w:sz w:val="24"/>
          <w:szCs w:val="24"/>
        </w:rPr>
      </w:pPr>
      <w:r w:rsidRPr="00911725">
        <w:rPr>
          <w:rFonts w:ascii="Times New Roman" w:hAnsi="Times New Roman"/>
          <w:sz w:val="24"/>
          <w:szCs w:val="24"/>
        </w:rPr>
        <w:t>2.3. TinjauanUmum</w:t>
      </w:r>
      <w:r w:rsidRPr="00911725">
        <w:rPr>
          <w:rFonts w:ascii="Times New Roman" w:hAnsi="Times New Roman" w:cs="Times New Roman"/>
          <w:sz w:val="24"/>
          <w:szCs w:val="24"/>
        </w:rPr>
        <w:t>KartuKredit</w:t>
      </w:r>
      <w:r w:rsidRPr="00911725">
        <w:rPr>
          <w:rFonts w:ascii="Times New Roman" w:hAnsi="Times New Roman"/>
          <w:sz w:val="24"/>
          <w:szCs w:val="24"/>
        </w:rPr>
        <w:tab/>
      </w:r>
      <w:r w:rsidRPr="00911725">
        <w:rPr>
          <w:rFonts w:ascii="Times New Roman" w:hAnsi="Times New Roman"/>
          <w:sz w:val="24"/>
          <w:szCs w:val="24"/>
        </w:rPr>
        <w:tab/>
        <w:t>19</w:t>
      </w:r>
    </w:p>
    <w:p w:rsidR="00C7649E" w:rsidRPr="00911725"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911725">
        <w:rPr>
          <w:rFonts w:ascii="Times New Roman" w:hAnsi="Times New Roman"/>
          <w:sz w:val="24"/>
          <w:szCs w:val="24"/>
        </w:rPr>
        <w:t>2.3.1. Pengertian KartuKredit</w:t>
      </w:r>
      <w:r w:rsidRPr="00911725">
        <w:rPr>
          <w:rFonts w:ascii="Times New Roman" w:hAnsi="Times New Roman"/>
          <w:sz w:val="24"/>
          <w:szCs w:val="24"/>
        </w:rPr>
        <w:tab/>
      </w:r>
      <w:r w:rsidRPr="00911725">
        <w:rPr>
          <w:rFonts w:ascii="Times New Roman" w:hAnsi="Times New Roman"/>
          <w:sz w:val="24"/>
          <w:szCs w:val="24"/>
        </w:rPr>
        <w:tab/>
        <w:t>19</w:t>
      </w:r>
    </w:p>
    <w:p w:rsidR="00C7649E" w:rsidRPr="00911725"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911725">
        <w:rPr>
          <w:rFonts w:ascii="Times New Roman" w:hAnsi="Times New Roman"/>
          <w:sz w:val="24"/>
          <w:szCs w:val="24"/>
        </w:rPr>
        <w:t>2.3.2. FungsiKartuKredit</w:t>
      </w:r>
      <w:r w:rsidRPr="00911725">
        <w:rPr>
          <w:rFonts w:ascii="Times New Roman" w:hAnsi="Times New Roman"/>
          <w:sz w:val="24"/>
          <w:szCs w:val="24"/>
        </w:rPr>
        <w:tab/>
      </w:r>
      <w:r w:rsidRPr="00911725">
        <w:rPr>
          <w:rFonts w:ascii="Times New Roman" w:hAnsi="Times New Roman"/>
          <w:sz w:val="24"/>
          <w:szCs w:val="24"/>
        </w:rPr>
        <w:tab/>
        <w:t>21</w:t>
      </w:r>
    </w:p>
    <w:p w:rsidR="00C7649E" w:rsidRPr="00916DB7" w:rsidRDefault="00C7649E" w:rsidP="00C7649E">
      <w:pPr>
        <w:pStyle w:val="ListParagraph"/>
        <w:tabs>
          <w:tab w:val="left" w:leader="dot" w:pos="6930"/>
          <w:tab w:val="left" w:pos="7560"/>
        </w:tabs>
        <w:spacing w:line="480" w:lineRule="auto"/>
        <w:ind w:left="284"/>
        <w:jc w:val="both"/>
        <w:rPr>
          <w:rFonts w:ascii="Times New Roman" w:hAnsi="Times New Roman"/>
          <w:sz w:val="24"/>
          <w:szCs w:val="24"/>
        </w:rPr>
      </w:pPr>
      <w:r>
        <w:rPr>
          <w:rFonts w:ascii="Times New Roman" w:hAnsi="Times New Roman"/>
          <w:sz w:val="24"/>
          <w:szCs w:val="24"/>
        </w:rPr>
        <w:t>2.4 KerangkaPikir</w:t>
      </w:r>
      <w:r>
        <w:rPr>
          <w:rFonts w:ascii="Times New Roman" w:hAnsi="Times New Roman"/>
          <w:sz w:val="24"/>
          <w:szCs w:val="24"/>
        </w:rPr>
        <w:tab/>
      </w:r>
      <w:r>
        <w:rPr>
          <w:rFonts w:ascii="Times New Roman" w:hAnsi="Times New Roman"/>
          <w:sz w:val="24"/>
          <w:szCs w:val="24"/>
        </w:rPr>
        <w:tab/>
        <w:t>23</w:t>
      </w:r>
    </w:p>
    <w:p w:rsidR="00C7649E" w:rsidRPr="005E0692" w:rsidRDefault="00C7649E" w:rsidP="00C7649E">
      <w:pPr>
        <w:pStyle w:val="ListParagraph"/>
        <w:tabs>
          <w:tab w:val="left" w:leader="dot" w:pos="6930"/>
          <w:tab w:val="left" w:pos="7560"/>
        </w:tabs>
        <w:spacing w:line="480" w:lineRule="auto"/>
        <w:ind w:left="284"/>
        <w:jc w:val="both"/>
        <w:rPr>
          <w:rFonts w:ascii="Times New Roman" w:hAnsi="Times New Roman"/>
          <w:sz w:val="24"/>
          <w:szCs w:val="24"/>
        </w:rPr>
      </w:pPr>
      <w:r w:rsidRPr="005E0692">
        <w:rPr>
          <w:rFonts w:ascii="Times New Roman" w:hAnsi="Times New Roman"/>
          <w:sz w:val="24"/>
          <w:szCs w:val="24"/>
        </w:rPr>
        <w:t>2.5 Defenisi Operational</w:t>
      </w:r>
      <w:r w:rsidRPr="005E0692">
        <w:rPr>
          <w:rFonts w:ascii="Times New Roman" w:hAnsi="Times New Roman"/>
          <w:sz w:val="24"/>
          <w:szCs w:val="24"/>
        </w:rPr>
        <w:tab/>
      </w:r>
      <w:r w:rsidRPr="005E0692">
        <w:rPr>
          <w:rFonts w:ascii="Times New Roman" w:hAnsi="Times New Roman"/>
          <w:sz w:val="24"/>
          <w:szCs w:val="24"/>
        </w:rPr>
        <w:tab/>
        <w:t>24</w:t>
      </w:r>
    </w:p>
    <w:p w:rsidR="00C7649E" w:rsidRDefault="00C7649E" w:rsidP="00C7649E">
      <w:pPr>
        <w:tabs>
          <w:tab w:val="left" w:leader="dot" w:pos="6930"/>
          <w:tab w:val="left" w:pos="7560"/>
        </w:tabs>
        <w:spacing w:line="360" w:lineRule="auto"/>
        <w:ind w:left="142"/>
        <w:jc w:val="both"/>
        <w:rPr>
          <w:rFonts w:ascii="Times New Roman" w:hAnsi="Times New Roman"/>
          <w:b/>
          <w:sz w:val="24"/>
          <w:szCs w:val="24"/>
        </w:rPr>
      </w:pPr>
      <w:r>
        <w:rPr>
          <w:rFonts w:ascii="Times New Roman" w:hAnsi="Times New Roman"/>
          <w:b/>
          <w:sz w:val="24"/>
          <w:szCs w:val="24"/>
        </w:rPr>
        <w:t>BAB III. METODE PENELITIAN</w:t>
      </w:r>
      <w:r>
        <w:rPr>
          <w:rFonts w:ascii="Times New Roman" w:hAnsi="Times New Roman"/>
          <w:sz w:val="24"/>
          <w:szCs w:val="24"/>
        </w:rPr>
        <w:tab/>
      </w:r>
      <w:r>
        <w:rPr>
          <w:rFonts w:ascii="Times New Roman" w:hAnsi="Times New Roman"/>
          <w:sz w:val="24"/>
          <w:szCs w:val="24"/>
        </w:rPr>
        <w:tab/>
        <w:t>25</w:t>
      </w:r>
    </w:p>
    <w:p w:rsidR="00C7649E" w:rsidRPr="00911725" w:rsidRDefault="00C7649E" w:rsidP="00C7649E">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sz w:val="24"/>
          <w:szCs w:val="24"/>
        </w:rPr>
        <w:t xml:space="preserve">3.1 </w:t>
      </w:r>
      <w:r w:rsidRPr="00911725">
        <w:rPr>
          <w:rFonts w:ascii="Times New Roman" w:hAnsi="Times New Roman" w:cs="Times New Roman"/>
          <w:sz w:val="24"/>
          <w:szCs w:val="32"/>
        </w:rPr>
        <w:t>JenisPenelitian</w:t>
      </w:r>
      <w:r w:rsidRPr="00911725">
        <w:rPr>
          <w:rFonts w:ascii="Times New Roman" w:hAnsi="Times New Roman" w:cs="Times New Roman"/>
          <w:sz w:val="24"/>
          <w:szCs w:val="32"/>
        </w:rPr>
        <w:tab/>
      </w:r>
      <w:r w:rsidRPr="00911725">
        <w:rPr>
          <w:rFonts w:ascii="Times New Roman" w:hAnsi="Times New Roman"/>
          <w:sz w:val="24"/>
          <w:szCs w:val="24"/>
        </w:rPr>
        <w:tab/>
        <w:t>25</w:t>
      </w:r>
    </w:p>
    <w:p w:rsidR="00C7649E" w:rsidRPr="00911725" w:rsidRDefault="00C7649E" w:rsidP="00C7649E">
      <w:pPr>
        <w:pStyle w:val="ListParagraph"/>
        <w:numPr>
          <w:ilvl w:val="1"/>
          <w:numId w:val="32"/>
        </w:numPr>
        <w:tabs>
          <w:tab w:val="left" w:leader="dot" w:pos="6930"/>
          <w:tab w:val="left" w:pos="7560"/>
        </w:tabs>
        <w:spacing w:after="200" w:line="360" w:lineRule="auto"/>
        <w:ind w:left="709" w:hanging="425"/>
        <w:jc w:val="both"/>
        <w:rPr>
          <w:rFonts w:ascii="Times New Roman" w:hAnsi="Times New Roman"/>
          <w:sz w:val="24"/>
          <w:szCs w:val="24"/>
        </w:rPr>
      </w:pPr>
      <w:r w:rsidRPr="00911725">
        <w:rPr>
          <w:rFonts w:ascii="Times New Roman" w:hAnsi="Times New Roman"/>
          <w:sz w:val="24"/>
          <w:szCs w:val="32"/>
        </w:rPr>
        <w:t>ObjekPenelitian</w:t>
      </w:r>
      <w:r w:rsidRPr="00911725">
        <w:rPr>
          <w:rFonts w:ascii="Times New Roman" w:hAnsi="Times New Roman"/>
          <w:sz w:val="24"/>
          <w:szCs w:val="32"/>
        </w:rPr>
        <w:tab/>
      </w:r>
      <w:r w:rsidRPr="00911725">
        <w:rPr>
          <w:rFonts w:ascii="Times New Roman" w:hAnsi="Times New Roman"/>
          <w:sz w:val="24"/>
          <w:szCs w:val="24"/>
        </w:rPr>
        <w:tab/>
        <w:t>26</w:t>
      </w:r>
    </w:p>
    <w:p w:rsidR="00C7649E" w:rsidRPr="00911725" w:rsidRDefault="00C7649E" w:rsidP="00C7649E">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cs="Times New Roman"/>
          <w:sz w:val="24"/>
          <w:szCs w:val="32"/>
        </w:rPr>
        <w:t>3.3 Lokasi Dan WaktuPenelitian</w:t>
      </w:r>
      <w:r w:rsidRPr="00911725">
        <w:rPr>
          <w:rFonts w:ascii="Times New Roman" w:hAnsi="Times New Roman" w:cs="Times New Roman"/>
          <w:sz w:val="24"/>
          <w:szCs w:val="32"/>
        </w:rPr>
        <w:tab/>
      </w:r>
      <w:r w:rsidRPr="00911725">
        <w:rPr>
          <w:rFonts w:ascii="Times New Roman" w:hAnsi="Times New Roman"/>
          <w:sz w:val="24"/>
          <w:szCs w:val="24"/>
        </w:rPr>
        <w:tab/>
        <w:t>26</w:t>
      </w:r>
    </w:p>
    <w:p w:rsidR="00C7649E" w:rsidRPr="00911725" w:rsidRDefault="00C7649E" w:rsidP="00C7649E">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cs="Times New Roman"/>
          <w:sz w:val="24"/>
          <w:szCs w:val="32"/>
        </w:rPr>
        <w:t>3.4 Populasi Dan Sampel</w:t>
      </w:r>
      <w:r w:rsidRPr="00911725">
        <w:rPr>
          <w:rFonts w:ascii="Times New Roman" w:hAnsi="Times New Roman" w:cs="Times New Roman"/>
          <w:sz w:val="24"/>
          <w:szCs w:val="32"/>
        </w:rPr>
        <w:tab/>
      </w:r>
      <w:r w:rsidRPr="00911725">
        <w:rPr>
          <w:rFonts w:ascii="Times New Roman" w:hAnsi="Times New Roman"/>
          <w:sz w:val="24"/>
          <w:szCs w:val="24"/>
        </w:rPr>
        <w:tab/>
        <w:t>26</w:t>
      </w:r>
    </w:p>
    <w:p w:rsidR="00C7649E" w:rsidRPr="00911725" w:rsidRDefault="00C7649E" w:rsidP="00C7649E">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cs="Times New Roman"/>
          <w:sz w:val="24"/>
          <w:szCs w:val="32"/>
        </w:rPr>
        <w:t xml:space="preserve">3.5 </w:t>
      </w:r>
      <w:r w:rsidRPr="00911725">
        <w:rPr>
          <w:rFonts w:ascii="Times New Roman" w:hAnsi="Times New Roman" w:cs="Times New Roman"/>
          <w:sz w:val="24"/>
          <w:szCs w:val="24"/>
        </w:rPr>
        <w:t>Jenis Dan Sumber Data</w:t>
      </w:r>
      <w:r w:rsidRPr="00911725">
        <w:rPr>
          <w:rFonts w:ascii="Times New Roman" w:hAnsi="Times New Roman" w:cs="Times New Roman"/>
          <w:sz w:val="24"/>
          <w:szCs w:val="32"/>
        </w:rPr>
        <w:tab/>
      </w:r>
      <w:r w:rsidRPr="00911725">
        <w:rPr>
          <w:rFonts w:ascii="Times New Roman" w:hAnsi="Times New Roman"/>
          <w:sz w:val="24"/>
          <w:szCs w:val="24"/>
        </w:rPr>
        <w:tab/>
        <w:t>28</w:t>
      </w:r>
    </w:p>
    <w:p w:rsidR="00C7649E" w:rsidRPr="00911725" w:rsidRDefault="00C7649E" w:rsidP="00C7649E">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sz w:val="24"/>
          <w:szCs w:val="24"/>
        </w:rPr>
        <w:t xml:space="preserve">3.6. Teknik Pengolahan Data </w:t>
      </w:r>
      <w:r w:rsidRPr="00911725">
        <w:rPr>
          <w:rFonts w:ascii="Times New Roman" w:hAnsi="Times New Roman" w:cs="Times New Roman"/>
          <w:sz w:val="24"/>
          <w:szCs w:val="32"/>
        </w:rPr>
        <w:tab/>
      </w:r>
      <w:r w:rsidRPr="00911725">
        <w:rPr>
          <w:rFonts w:ascii="Times New Roman" w:hAnsi="Times New Roman"/>
          <w:sz w:val="24"/>
          <w:szCs w:val="24"/>
        </w:rPr>
        <w:tab/>
        <w:t>28</w:t>
      </w:r>
    </w:p>
    <w:p w:rsidR="00C7649E" w:rsidRDefault="00C7649E" w:rsidP="00C7649E">
      <w:pPr>
        <w:tabs>
          <w:tab w:val="left" w:leader="dot" w:pos="6930"/>
          <w:tab w:val="left" w:pos="7560"/>
        </w:tabs>
        <w:spacing w:line="360" w:lineRule="auto"/>
        <w:ind w:left="284"/>
        <w:jc w:val="both"/>
        <w:rPr>
          <w:rFonts w:ascii="Times New Roman" w:hAnsi="Times New Roman"/>
          <w:sz w:val="24"/>
          <w:szCs w:val="24"/>
        </w:rPr>
      </w:pPr>
      <w:r w:rsidRPr="00911725">
        <w:rPr>
          <w:rFonts w:ascii="Times New Roman" w:hAnsi="Times New Roman"/>
          <w:sz w:val="24"/>
          <w:szCs w:val="24"/>
        </w:rPr>
        <w:t xml:space="preserve">3.7. Teknik Analisis Data </w:t>
      </w:r>
      <w:r w:rsidRPr="00911725">
        <w:rPr>
          <w:rFonts w:ascii="Times New Roman" w:hAnsi="Times New Roman" w:cs="Times New Roman"/>
          <w:sz w:val="24"/>
          <w:szCs w:val="32"/>
        </w:rPr>
        <w:tab/>
      </w:r>
      <w:r w:rsidRPr="00911725">
        <w:rPr>
          <w:rFonts w:ascii="Times New Roman" w:hAnsi="Times New Roman"/>
          <w:sz w:val="24"/>
          <w:szCs w:val="24"/>
        </w:rPr>
        <w:tab/>
        <w:t>29</w:t>
      </w:r>
    </w:p>
    <w:p w:rsidR="00C7649E" w:rsidRDefault="00C7649E" w:rsidP="00C7649E">
      <w:pPr>
        <w:pStyle w:val="ListParagraph"/>
        <w:tabs>
          <w:tab w:val="left" w:leader="dot" w:pos="6930"/>
          <w:tab w:val="left" w:pos="7560"/>
        </w:tabs>
        <w:spacing w:line="480" w:lineRule="auto"/>
        <w:ind w:left="142"/>
        <w:jc w:val="both"/>
        <w:rPr>
          <w:rFonts w:ascii="Times New Roman" w:hAnsi="Times New Roman"/>
          <w:sz w:val="24"/>
          <w:szCs w:val="24"/>
        </w:rPr>
      </w:pPr>
      <w:r w:rsidRPr="00644D07">
        <w:rPr>
          <w:rFonts w:ascii="Times New Roman" w:hAnsi="Times New Roman"/>
          <w:b/>
          <w:sz w:val="24"/>
          <w:szCs w:val="24"/>
        </w:rPr>
        <w:t>BAB IVHASIL PENELITIAN DAN PEBAHASAN</w:t>
      </w:r>
      <w:r w:rsidRPr="00911725">
        <w:rPr>
          <w:rFonts w:ascii="Times New Roman" w:hAnsi="Times New Roman"/>
          <w:sz w:val="24"/>
          <w:szCs w:val="32"/>
        </w:rPr>
        <w:tab/>
      </w:r>
      <w:r>
        <w:rPr>
          <w:rFonts w:ascii="Times New Roman" w:hAnsi="Times New Roman"/>
          <w:sz w:val="24"/>
          <w:szCs w:val="24"/>
        </w:rPr>
        <w:tab/>
        <w:t>31</w:t>
      </w:r>
    </w:p>
    <w:p w:rsidR="00C7649E" w:rsidRPr="008F4980" w:rsidRDefault="00C7649E" w:rsidP="00C7649E">
      <w:pPr>
        <w:pStyle w:val="ListParagraph"/>
        <w:numPr>
          <w:ilvl w:val="1"/>
          <w:numId w:val="33"/>
        </w:numPr>
        <w:tabs>
          <w:tab w:val="left" w:leader="dot" w:pos="6930"/>
          <w:tab w:val="left" w:pos="7560"/>
        </w:tabs>
        <w:spacing w:after="200" w:line="480" w:lineRule="auto"/>
        <w:ind w:left="709" w:hanging="425"/>
        <w:jc w:val="both"/>
        <w:rPr>
          <w:rFonts w:ascii="Times New Roman" w:hAnsi="Times New Roman"/>
          <w:sz w:val="24"/>
          <w:szCs w:val="24"/>
        </w:rPr>
      </w:pPr>
      <w:r w:rsidRPr="008F4980">
        <w:rPr>
          <w:rFonts w:ascii="Times New Roman" w:hAnsi="Times New Roman"/>
          <w:sz w:val="24"/>
          <w:szCs w:val="24"/>
        </w:rPr>
        <w:t xml:space="preserve">Tinjauan Umum Lokasi Penelitian </w:t>
      </w:r>
      <w:r w:rsidRPr="008F4980">
        <w:rPr>
          <w:rFonts w:ascii="Times New Roman" w:hAnsi="Times New Roman"/>
          <w:sz w:val="24"/>
          <w:szCs w:val="32"/>
        </w:rPr>
        <w:tab/>
      </w:r>
      <w:r w:rsidRPr="008F4980">
        <w:rPr>
          <w:rFonts w:ascii="Times New Roman" w:hAnsi="Times New Roman"/>
          <w:sz w:val="24"/>
          <w:szCs w:val="24"/>
        </w:rPr>
        <w:tab/>
        <w:t>31</w:t>
      </w:r>
    </w:p>
    <w:p w:rsidR="00C7649E" w:rsidRPr="008F4980" w:rsidRDefault="00C7649E" w:rsidP="00C7649E">
      <w:pPr>
        <w:pStyle w:val="ListParagraph"/>
        <w:numPr>
          <w:ilvl w:val="1"/>
          <w:numId w:val="33"/>
        </w:numPr>
        <w:tabs>
          <w:tab w:val="left" w:leader="dot" w:pos="6930"/>
          <w:tab w:val="left" w:pos="7560"/>
        </w:tabs>
        <w:spacing w:after="200" w:line="480" w:lineRule="auto"/>
        <w:ind w:left="709" w:hanging="425"/>
        <w:jc w:val="both"/>
        <w:rPr>
          <w:rFonts w:ascii="Times New Roman" w:hAnsi="Times New Roman"/>
          <w:sz w:val="24"/>
          <w:szCs w:val="24"/>
        </w:rPr>
      </w:pPr>
      <w:r w:rsidRPr="008F4980">
        <w:rPr>
          <w:rFonts w:ascii="Times New Roman" w:hAnsi="Times New Roman"/>
          <w:sz w:val="24"/>
          <w:szCs w:val="24"/>
        </w:rPr>
        <w:t>BagaimanakahKekuatanMengikatPerjanjianKartuKredit</w:t>
      </w:r>
    </w:p>
    <w:p w:rsidR="00C7649E" w:rsidRPr="008F4980"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8F4980">
        <w:rPr>
          <w:rFonts w:ascii="Times New Roman" w:hAnsi="Times New Roman"/>
          <w:sz w:val="24"/>
          <w:szCs w:val="24"/>
        </w:rPr>
        <w:t>(StudiKasus Bank BriCabangTilamuta)</w:t>
      </w:r>
      <w:r w:rsidRPr="008F4980">
        <w:rPr>
          <w:rFonts w:ascii="Times New Roman" w:hAnsi="Times New Roman"/>
          <w:sz w:val="24"/>
          <w:szCs w:val="32"/>
        </w:rPr>
        <w:tab/>
      </w:r>
      <w:r w:rsidRPr="008F4980">
        <w:rPr>
          <w:rFonts w:ascii="Times New Roman" w:hAnsi="Times New Roman"/>
          <w:sz w:val="24"/>
          <w:szCs w:val="24"/>
        </w:rPr>
        <w:tab/>
        <w:t>33</w:t>
      </w:r>
    </w:p>
    <w:p w:rsidR="00C7649E" w:rsidRPr="008F4980" w:rsidRDefault="00C7649E" w:rsidP="00C7649E">
      <w:pPr>
        <w:pStyle w:val="ListParagraph"/>
        <w:numPr>
          <w:ilvl w:val="2"/>
          <w:numId w:val="33"/>
        </w:numPr>
        <w:tabs>
          <w:tab w:val="left" w:leader="dot" w:pos="6930"/>
          <w:tab w:val="left" w:pos="7560"/>
        </w:tabs>
        <w:spacing w:after="200" w:line="480" w:lineRule="auto"/>
        <w:ind w:left="1418"/>
        <w:jc w:val="both"/>
        <w:rPr>
          <w:rFonts w:ascii="Times New Roman" w:hAnsi="Times New Roman"/>
          <w:sz w:val="24"/>
          <w:szCs w:val="24"/>
        </w:rPr>
      </w:pPr>
      <w:r w:rsidRPr="008F4980">
        <w:rPr>
          <w:rFonts w:ascii="Times New Roman" w:hAnsi="Times New Roman"/>
          <w:sz w:val="24"/>
          <w:szCs w:val="24"/>
        </w:rPr>
        <w:t>SebagaiAlatPembayaran Yang Sah</w:t>
      </w:r>
      <w:r w:rsidRPr="008F4980">
        <w:rPr>
          <w:rFonts w:ascii="Times New Roman" w:hAnsi="Times New Roman"/>
          <w:sz w:val="24"/>
          <w:szCs w:val="32"/>
        </w:rPr>
        <w:tab/>
      </w:r>
      <w:r w:rsidRPr="008F4980">
        <w:rPr>
          <w:rFonts w:ascii="Times New Roman" w:hAnsi="Times New Roman"/>
          <w:sz w:val="24"/>
          <w:szCs w:val="24"/>
        </w:rPr>
        <w:tab/>
        <w:t>33</w:t>
      </w:r>
    </w:p>
    <w:p w:rsidR="00C7649E" w:rsidRPr="008F4980" w:rsidRDefault="00C7649E" w:rsidP="00C7649E">
      <w:pPr>
        <w:pStyle w:val="ListParagraph"/>
        <w:numPr>
          <w:ilvl w:val="1"/>
          <w:numId w:val="33"/>
        </w:numPr>
        <w:tabs>
          <w:tab w:val="left" w:leader="dot" w:pos="6930"/>
          <w:tab w:val="left" w:pos="7560"/>
        </w:tabs>
        <w:spacing w:after="200" w:line="480" w:lineRule="auto"/>
        <w:ind w:left="709"/>
        <w:jc w:val="both"/>
        <w:rPr>
          <w:rFonts w:ascii="Times New Roman" w:hAnsi="Times New Roman"/>
          <w:sz w:val="24"/>
          <w:szCs w:val="24"/>
        </w:rPr>
      </w:pPr>
      <w:r w:rsidRPr="008F4980">
        <w:rPr>
          <w:rFonts w:ascii="Times New Roman" w:hAnsi="Times New Roman"/>
          <w:sz w:val="24"/>
          <w:szCs w:val="24"/>
        </w:rPr>
        <w:t>FaktorApakah Yang MempengaruhiKekuatanMengikat</w:t>
      </w:r>
    </w:p>
    <w:p w:rsidR="00C7649E" w:rsidRPr="008F4980"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8F4980">
        <w:rPr>
          <w:rFonts w:ascii="Times New Roman" w:hAnsi="Times New Roman"/>
          <w:sz w:val="24"/>
          <w:szCs w:val="24"/>
        </w:rPr>
        <w:t>PerjanjianKartuKredit</w:t>
      </w:r>
    </w:p>
    <w:p w:rsidR="00C7649E" w:rsidRPr="008F4980"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8F4980">
        <w:rPr>
          <w:rFonts w:ascii="Times New Roman" w:hAnsi="Times New Roman"/>
          <w:sz w:val="24"/>
          <w:szCs w:val="24"/>
        </w:rPr>
        <w:t xml:space="preserve"> (StudiKasus Bank BriCabangTilamuta)</w:t>
      </w:r>
      <w:r w:rsidRPr="008F4980">
        <w:rPr>
          <w:rFonts w:ascii="Times New Roman" w:hAnsi="Times New Roman"/>
          <w:sz w:val="24"/>
          <w:szCs w:val="32"/>
        </w:rPr>
        <w:tab/>
      </w:r>
      <w:r>
        <w:rPr>
          <w:rFonts w:ascii="Times New Roman" w:hAnsi="Times New Roman"/>
          <w:sz w:val="24"/>
          <w:szCs w:val="24"/>
        </w:rPr>
        <w:tab/>
        <w:t>41</w:t>
      </w:r>
    </w:p>
    <w:p w:rsidR="00C7649E" w:rsidRPr="008F4980" w:rsidRDefault="00C7649E" w:rsidP="00C7649E">
      <w:pPr>
        <w:pStyle w:val="ListParagraph"/>
        <w:numPr>
          <w:ilvl w:val="2"/>
          <w:numId w:val="33"/>
        </w:numPr>
        <w:tabs>
          <w:tab w:val="left" w:leader="dot" w:pos="6930"/>
          <w:tab w:val="left" w:pos="7560"/>
        </w:tabs>
        <w:spacing w:after="200" w:line="480" w:lineRule="auto"/>
        <w:ind w:left="1418"/>
        <w:jc w:val="both"/>
        <w:rPr>
          <w:rFonts w:ascii="Times New Roman" w:hAnsi="Times New Roman"/>
          <w:sz w:val="24"/>
          <w:szCs w:val="24"/>
        </w:rPr>
      </w:pPr>
      <w:r w:rsidRPr="008F4980">
        <w:rPr>
          <w:rFonts w:ascii="Times New Roman" w:hAnsi="Times New Roman"/>
          <w:sz w:val="24"/>
          <w:szCs w:val="24"/>
        </w:rPr>
        <w:lastRenderedPageBreak/>
        <w:t>PemahamanNasabah</w:t>
      </w:r>
      <w:r w:rsidRPr="008F4980">
        <w:rPr>
          <w:rFonts w:ascii="Times New Roman" w:hAnsi="Times New Roman"/>
          <w:sz w:val="24"/>
          <w:szCs w:val="32"/>
        </w:rPr>
        <w:tab/>
      </w:r>
      <w:r>
        <w:rPr>
          <w:rFonts w:ascii="Times New Roman" w:hAnsi="Times New Roman"/>
          <w:sz w:val="24"/>
          <w:szCs w:val="24"/>
        </w:rPr>
        <w:tab/>
        <w:t>41</w:t>
      </w:r>
    </w:p>
    <w:p w:rsidR="00C7649E" w:rsidRPr="008F4980" w:rsidRDefault="00C7649E" w:rsidP="00C7649E">
      <w:pPr>
        <w:pStyle w:val="ListParagraph"/>
        <w:numPr>
          <w:ilvl w:val="2"/>
          <w:numId w:val="33"/>
        </w:numPr>
        <w:tabs>
          <w:tab w:val="left" w:leader="dot" w:pos="6930"/>
          <w:tab w:val="left" w:pos="7560"/>
        </w:tabs>
        <w:spacing w:after="200" w:line="480" w:lineRule="auto"/>
        <w:ind w:left="1418"/>
        <w:jc w:val="both"/>
        <w:rPr>
          <w:rFonts w:ascii="Times New Roman" w:hAnsi="Times New Roman"/>
          <w:sz w:val="24"/>
          <w:szCs w:val="24"/>
        </w:rPr>
      </w:pPr>
      <w:r w:rsidRPr="008F4980">
        <w:rPr>
          <w:rFonts w:ascii="Times New Roman" w:hAnsi="Times New Roman"/>
          <w:sz w:val="24"/>
          <w:szCs w:val="24"/>
        </w:rPr>
        <w:t>SulitnyaMelakukanRegistrasi Dan Pengehentian</w:t>
      </w:r>
    </w:p>
    <w:p w:rsidR="00C7649E" w:rsidRPr="008F4980" w:rsidRDefault="00C7649E" w:rsidP="00C7649E">
      <w:pPr>
        <w:pStyle w:val="ListParagraph"/>
        <w:tabs>
          <w:tab w:val="left" w:leader="dot" w:pos="6930"/>
          <w:tab w:val="left" w:pos="7560"/>
        </w:tabs>
        <w:spacing w:line="480" w:lineRule="auto"/>
        <w:ind w:left="1418"/>
        <w:jc w:val="both"/>
        <w:rPr>
          <w:rFonts w:ascii="Times New Roman" w:hAnsi="Times New Roman"/>
          <w:sz w:val="24"/>
          <w:szCs w:val="24"/>
        </w:rPr>
      </w:pPr>
      <w:r w:rsidRPr="008F4980">
        <w:rPr>
          <w:rFonts w:ascii="Times New Roman" w:hAnsi="Times New Roman"/>
          <w:sz w:val="24"/>
          <w:szCs w:val="24"/>
        </w:rPr>
        <w:t>PenggunaanKartuKredit</w:t>
      </w:r>
      <w:r w:rsidRPr="008F4980">
        <w:rPr>
          <w:rFonts w:ascii="Times New Roman" w:hAnsi="Times New Roman"/>
          <w:sz w:val="24"/>
          <w:szCs w:val="32"/>
        </w:rPr>
        <w:tab/>
      </w:r>
      <w:r w:rsidRPr="008F4980">
        <w:rPr>
          <w:rFonts w:ascii="Times New Roman" w:hAnsi="Times New Roman"/>
          <w:sz w:val="24"/>
          <w:szCs w:val="24"/>
        </w:rPr>
        <w:tab/>
        <w:t>44</w:t>
      </w:r>
    </w:p>
    <w:p w:rsidR="00C7649E" w:rsidRDefault="00C7649E" w:rsidP="00C7649E">
      <w:pPr>
        <w:pStyle w:val="ListParagraph"/>
        <w:tabs>
          <w:tab w:val="left" w:leader="dot" w:pos="6930"/>
          <w:tab w:val="left" w:pos="7560"/>
        </w:tabs>
        <w:spacing w:line="480" w:lineRule="auto"/>
        <w:ind w:left="142"/>
        <w:jc w:val="both"/>
        <w:rPr>
          <w:rFonts w:ascii="Times New Roman" w:hAnsi="Times New Roman"/>
          <w:sz w:val="24"/>
          <w:szCs w:val="24"/>
        </w:rPr>
      </w:pPr>
      <w:r>
        <w:rPr>
          <w:rFonts w:ascii="Times New Roman" w:hAnsi="Times New Roman"/>
          <w:b/>
          <w:sz w:val="24"/>
          <w:szCs w:val="24"/>
        </w:rPr>
        <w:t xml:space="preserve">BAB </w:t>
      </w:r>
      <w:r w:rsidRPr="00644D07">
        <w:rPr>
          <w:rFonts w:ascii="Times New Roman" w:hAnsi="Times New Roman"/>
          <w:b/>
          <w:sz w:val="24"/>
          <w:szCs w:val="24"/>
        </w:rPr>
        <w:t>V</w:t>
      </w:r>
      <w:r>
        <w:rPr>
          <w:rFonts w:ascii="Times New Roman" w:hAnsi="Times New Roman"/>
          <w:b/>
          <w:sz w:val="24"/>
          <w:szCs w:val="24"/>
        </w:rPr>
        <w:t xml:space="preserve"> PENUTUP </w:t>
      </w:r>
      <w:r w:rsidRPr="00911725">
        <w:rPr>
          <w:rFonts w:ascii="Times New Roman" w:hAnsi="Times New Roman"/>
          <w:sz w:val="24"/>
          <w:szCs w:val="32"/>
        </w:rPr>
        <w:tab/>
      </w:r>
      <w:r>
        <w:rPr>
          <w:rFonts w:ascii="Times New Roman" w:hAnsi="Times New Roman"/>
          <w:sz w:val="24"/>
          <w:szCs w:val="24"/>
        </w:rPr>
        <w:tab/>
        <w:t>48</w:t>
      </w:r>
    </w:p>
    <w:p w:rsidR="00C7649E" w:rsidRPr="008F4980"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8F4980">
        <w:rPr>
          <w:rFonts w:ascii="Times New Roman" w:hAnsi="Times New Roman"/>
          <w:sz w:val="24"/>
          <w:szCs w:val="24"/>
        </w:rPr>
        <w:t xml:space="preserve">5.1. KESIMPULAN  </w:t>
      </w:r>
      <w:r w:rsidRPr="008F4980">
        <w:rPr>
          <w:rFonts w:ascii="Times New Roman" w:hAnsi="Times New Roman"/>
          <w:sz w:val="24"/>
          <w:szCs w:val="32"/>
        </w:rPr>
        <w:tab/>
      </w:r>
      <w:r w:rsidRPr="008F4980">
        <w:rPr>
          <w:rFonts w:ascii="Times New Roman" w:hAnsi="Times New Roman"/>
          <w:sz w:val="24"/>
          <w:szCs w:val="24"/>
        </w:rPr>
        <w:tab/>
        <w:t>48</w:t>
      </w:r>
    </w:p>
    <w:p w:rsidR="00C7649E" w:rsidRPr="008F4980" w:rsidRDefault="00C7649E" w:rsidP="00C7649E">
      <w:pPr>
        <w:pStyle w:val="ListParagraph"/>
        <w:tabs>
          <w:tab w:val="left" w:leader="dot" w:pos="6930"/>
          <w:tab w:val="left" w:pos="7560"/>
        </w:tabs>
        <w:spacing w:line="480" w:lineRule="auto"/>
        <w:ind w:left="709"/>
        <w:jc w:val="both"/>
        <w:rPr>
          <w:rFonts w:ascii="Times New Roman" w:hAnsi="Times New Roman"/>
          <w:sz w:val="24"/>
          <w:szCs w:val="24"/>
        </w:rPr>
      </w:pPr>
      <w:r w:rsidRPr="008F4980">
        <w:rPr>
          <w:rFonts w:ascii="Times New Roman" w:hAnsi="Times New Roman"/>
          <w:sz w:val="24"/>
          <w:szCs w:val="24"/>
        </w:rPr>
        <w:t xml:space="preserve">5.2. SARAN </w:t>
      </w:r>
      <w:r w:rsidRPr="008F4980">
        <w:rPr>
          <w:rFonts w:ascii="Times New Roman" w:hAnsi="Times New Roman"/>
          <w:sz w:val="24"/>
          <w:szCs w:val="32"/>
        </w:rPr>
        <w:tab/>
      </w:r>
      <w:r w:rsidRPr="008F4980">
        <w:rPr>
          <w:rFonts w:ascii="Times New Roman" w:hAnsi="Times New Roman"/>
          <w:sz w:val="24"/>
          <w:szCs w:val="24"/>
        </w:rPr>
        <w:tab/>
        <w:t>48</w:t>
      </w:r>
    </w:p>
    <w:p w:rsidR="00C7649E" w:rsidRPr="00483CA1" w:rsidRDefault="00C7649E" w:rsidP="00C7649E">
      <w:pPr>
        <w:spacing w:after="0" w:line="480" w:lineRule="auto"/>
        <w:jc w:val="center"/>
        <w:rPr>
          <w:rFonts w:ascii="Times New Roman" w:hAnsi="Times New Roman" w:cs="Times New Roman"/>
          <w:b/>
          <w:sz w:val="28"/>
          <w:szCs w:val="32"/>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E652E0" w:rsidRDefault="00E652E0" w:rsidP="00914081">
      <w:pPr>
        <w:spacing w:line="480" w:lineRule="auto"/>
        <w:jc w:val="center"/>
        <w:rPr>
          <w:rFonts w:ascii="Times New Roman" w:hAnsi="Times New Roman" w:cs="Times New Roman"/>
          <w:b/>
          <w:sz w:val="24"/>
          <w:szCs w:val="24"/>
          <w:lang w:val="en-US"/>
        </w:rPr>
      </w:pPr>
    </w:p>
    <w:p w:rsidR="00C7649E" w:rsidRDefault="00C7649E" w:rsidP="00914081">
      <w:pPr>
        <w:spacing w:line="480" w:lineRule="auto"/>
        <w:jc w:val="center"/>
        <w:rPr>
          <w:rFonts w:ascii="Times New Roman" w:hAnsi="Times New Roman" w:cs="Times New Roman"/>
          <w:b/>
          <w:sz w:val="24"/>
          <w:szCs w:val="24"/>
          <w:lang w:val="en-US"/>
        </w:rPr>
      </w:pPr>
    </w:p>
    <w:p w:rsidR="00D771AD" w:rsidRPr="00914081" w:rsidRDefault="00876830" w:rsidP="00914081">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oval id="Oval 19" o:spid="_x0000_s1026" style="position:absolute;left:0;text-align:left;margin-left:387.2pt;margin-top:-77.4pt;width:17.6pt;height:1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" fillcolor="white [3201]" stroked="f" strokeweight="1pt">
            <v:stroke joinstyle="miter"/>
          </v:oval>
        </w:pict>
      </w:r>
      <w:r w:rsidR="00914081" w:rsidRPr="00914081">
        <w:rPr>
          <w:rFonts w:ascii="Times New Roman" w:hAnsi="Times New Roman" w:cs="Times New Roman"/>
          <w:b/>
          <w:sz w:val="24"/>
          <w:szCs w:val="24"/>
        </w:rPr>
        <w:t>BAB I</w:t>
      </w:r>
    </w:p>
    <w:p w:rsidR="00914081" w:rsidRDefault="00914081" w:rsidP="00914081">
      <w:pPr>
        <w:spacing w:line="480" w:lineRule="auto"/>
        <w:jc w:val="center"/>
        <w:rPr>
          <w:rFonts w:ascii="Times New Roman" w:hAnsi="Times New Roman" w:cs="Times New Roman"/>
          <w:b/>
          <w:sz w:val="24"/>
          <w:szCs w:val="24"/>
        </w:rPr>
      </w:pPr>
      <w:r w:rsidRPr="00914081">
        <w:rPr>
          <w:rFonts w:ascii="Times New Roman" w:hAnsi="Times New Roman" w:cs="Times New Roman"/>
          <w:b/>
          <w:sz w:val="24"/>
          <w:szCs w:val="24"/>
        </w:rPr>
        <w:t>PENDAHULUAN</w:t>
      </w:r>
    </w:p>
    <w:p w:rsidR="00914081" w:rsidRDefault="00914081" w:rsidP="0091408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1.1 Latar Belakang </w:t>
      </w:r>
    </w:p>
    <w:p w:rsidR="007B29FD" w:rsidRDefault="00885C79" w:rsidP="00885C79">
      <w:pPr>
        <w:spacing w:line="480" w:lineRule="auto"/>
        <w:ind w:left="567" w:firstLine="567"/>
        <w:jc w:val="both"/>
        <w:rPr>
          <w:rFonts w:ascii="Times New Roman" w:hAnsi="Times New Roman" w:cs="Times New Roman"/>
          <w:sz w:val="24"/>
          <w:szCs w:val="24"/>
        </w:rPr>
      </w:pPr>
      <w:r w:rsidRPr="00885C79">
        <w:rPr>
          <w:rFonts w:ascii="Times New Roman" w:hAnsi="Times New Roman" w:cs="Times New Roman"/>
          <w:sz w:val="24"/>
          <w:szCs w:val="24"/>
        </w:rPr>
        <w:t>Indonesia merupakan salah satu negara yang sangat cepat dalam perkembagan dari segi perekonomian hal ini dibuktikan dengan majunya sistem pertukaran unag dengan cara komersial sudah tidak laku lagi, dewasa ini sistem pembayaran dan pertukaran uang dominan dilakukan  melalui pembayaran melalui sebuah sistem yang diciptakan oleh piha</w:t>
      </w:r>
      <w:r>
        <w:rPr>
          <w:rFonts w:ascii="Times New Roman" w:hAnsi="Times New Roman" w:cs="Times New Roman"/>
          <w:sz w:val="24"/>
          <w:szCs w:val="24"/>
        </w:rPr>
        <w:t>k Bank dan penyedia jasa keuaga,</w:t>
      </w:r>
      <w:r w:rsidR="002A6C32">
        <w:rPr>
          <w:rFonts w:ascii="Times New Roman" w:hAnsi="Times New Roman" w:cs="Times New Roman"/>
          <w:sz w:val="24"/>
          <w:szCs w:val="24"/>
        </w:rPr>
        <w:t xml:space="preserve"> yang bi</w:t>
      </w:r>
      <w:r w:rsidR="000F262A">
        <w:rPr>
          <w:rFonts w:ascii="Times New Roman" w:hAnsi="Times New Roman" w:cs="Times New Roman"/>
          <w:sz w:val="24"/>
          <w:szCs w:val="24"/>
        </w:rPr>
        <w:t xml:space="preserve">asa disebut dengan Kartu Kredit, kartu kredit merupakan alat pembayaran yang begitu populer dimasa searang ini karena memilki beberapa kemudahan-kemudahan </w:t>
      </w:r>
      <w:r w:rsidR="00C43AB8">
        <w:rPr>
          <w:rFonts w:ascii="Times New Roman" w:hAnsi="Times New Roman" w:cs="Times New Roman"/>
          <w:sz w:val="24"/>
          <w:szCs w:val="24"/>
        </w:rPr>
        <w:t xml:space="preserve">tersendiri dalam penggunaanya </w:t>
      </w:r>
      <w:r w:rsidR="00097FB2">
        <w:rPr>
          <w:rFonts w:ascii="Times New Roman" w:hAnsi="Times New Roman" w:cs="Times New Roman"/>
          <w:sz w:val="24"/>
          <w:szCs w:val="24"/>
        </w:rPr>
        <w:t>hal ini yang membuat masayarakat menegah keatas lebih cendrung menggunakan kartu kredit untuk bertaransaksi dalam pembayaran</w:t>
      </w:r>
      <w:r w:rsidR="007B29FD">
        <w:rPr>
          <w:rFonts w:ascii="Times New Roman" w:hAnsi="Times New Roman" w:cs="Times New Roman"/>
          <w:sz w:val="24"/>
          <w:szCs w:val="24"/>
        </w:rPr>
        <w:t>.</w:t>
      </w:r>
    </w:p>
    <w:p w:rsidR="00F64397" w:rsidRDefault="00F64397" w:rsidP="00885C7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Kartu kr</w:t>
      </w:r>
      <w:r w:rsidR="003B4C42">
        <w:rPr>
          <w:rFonts w:ascii="Times New Roman" w:hAnsi="Times New Roman" w:cs="Times New Roman"/>
          <w:sz w:val="24"/>
          <w:szCs w:val="24"/>
        </w:rPr>
        <w:t>edit dalam kehidupan dimasa Eraglaobalisasi</w:t>
      </w:r>
      <w:r>
        <w:rPr>
          <w:rFonts w:ascii="Times New Roman" w:hAnsi="Times New Roman" w:cs="Times New Roman"/>
          <w:sz w:val="24"/>
          <w:szCs w:val="24"/>
        </w:rPr>
        <w:t xml:space="preserve"> sekarang ini merupakan alat pembayaran yang sanagat mudah di temukan bahkan dengan cara transaksi seacara </w:t>
      </w:r>
      <w:r w:rsidR="00D657C7" w:rsidRPr="00D657C7">
        <w:rPr>
          <w:rFonts w:ascii="Times New Roman" w:hAnsi="Times New Roman" w:cs="Times New Roman"/>
          <w:i/>
          <w:sz w:val="24"/>
          <w:szCs w:val="24"/>
        </w:rPr>
        <w:t>On Line</w:t>
      </w:r>
      <w:r w:rsidR="00CD5444">
        <w:rPr>
          <w:rFonts w:ascii="Times New Roman" w:hAnsi="Times New Roman" w:cs="Times New Roman"/>
          <w:sz w:val="24"/>
          <w:szCs w:val="24"/>
        </w:rPr>
        <w:t>kartu krediat bisa didapatkan,</w:t>
      </w:r>
      <w:r w:rsidR="003B4C42">
        <w:rPr>
          <w:rFonts w:ascii="Times New Roman" w:hAnsi="Times New Roman" w:cs="Times New Roman"/>
          <w:sz w:val="24"/>
          <w:szCs w:val="24"/>
        </w:rPr>
        <w:t xml:space="preserve"> biasanya dala</w:t>
      </w:r>
      <w:r w:rsidR="00D657C7">
        <w:rPr>
          <w:rFonts w:ascii="Times New Roman" w:hAnsi="Times New Roman" w:cs="Times New Roman"/>
          <w:sz w:val="24"/>
          <w:szCs w:val="24"/>
        </w:rPr>
        <w:t>m</w:t>
      </w:r>
      <w:r w:rsidR="003B4C42">
        <w:rPr>
          <w:rFonts w:ascii="Times New Roman" w:hAnsi="Times New Roman" w:cs="Times New Roman"/>
          <w:sz w:val="24"/>
          <w:szCs w:val="24"/>
        </w:rPr>
        <w:t xml:space="preserve"> kehidupan sehari hari masayarakat dalam bertransasksi baik secara langsung maupaun tidak langsung (Non tunai) bagitu banyak menggunakan </w:t>
      </w:r>
      <w:r w:rsidR="0040183C">
        <w:rPr>
          <w:rFonts w:ascii="Times New Roman" w:hAnsi="Times New Roman" w:cs="Times New Roman"/>
          <w:sz w:val="24"/>
          <w:szCs w:val="24"/>
        </w:rPr>
        <w:t>kartu kredit, karena dianggap sanagt mudah dan simpel, namun dibalik kemudahan dan simpelnya tata cara pembayaran begitu banyak kekurangan dan masalah yang akan dihadapi dikemudian hari.</w:t>
      </w:r>
    </w:p>
    <w:p w:rsidR="0040183C" w:rsidRDefault="0040183C" w:rsidP="00885C7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Apabila kita melihat dam menagamati mengenai kartu kredit bahwa dalam pembuatan kartu kerdit dibeberapa cabang ba</w:t>
      </w:r>
      <w:r w:rsidR="004F12E1">
        <w:rPr>
          <w:rFonts w:ascii="Times New Roman" w:hAnsi="Times New Roman" w:cs="Times New Roman"/>
          <w:sz w:val="24"/>
          <w:szCs w:val="24"/>
        </w:rPr>
        <w:t>n</w:t>
      </w:r>
      <w:r>
        <w:rPr>
          <w:rFonts w:ascii="Times New Roman" w:hAnsi="Times New Roman" w:cs="Times New Roman"/>
          <w:sz w:val="24"/>
          <w:szCs w:val="24"/>
        </w:rPr>
        <w:t>k yang ada ditilamuta kh</w:t>
      </w:r>
      <w:r w:rsidR="004F12E1">
        <w:rPr>
          <w:rFonts w:ascii="Times New Roman" w:hAnsi="Times New Roman" w:cs="Times New Roman"/>
          <w:sz w:val="24"/>
          <w:szCs w:val="24"/>
        </w:rPr>
        <w:t>u</w:t>
      </w:r>
      <w:r>
        <w:rPr>
          <w:rFonts w:ascii="Times New Roman" w:hAnsi="Times New Roman" w:cs="Times New Roman"/>
          <w:sz w:val="24"/>
          <w:szCs w:val="24"/>
        </w:rPr>
        <w:t>susnya cabang Bank Bri Tilamuta yang memberikan layan</w:t>
      </w:r>
      <w:r w:rsidR="0032502F">
        <w:rPr>
          <w:rFonts w:ascii="Times New Roman" w:hAnsi="Times New Roman" w:cs="Times New Roman"/>
          <w:sz w:val="24"/>
          <w:szCs w:val="24"/>
        </w:rPr>
        <w:t>a</w:t>
      </w:r>
      <w:r>
        <w:rPr>
          <w:rFonts w:ascii="Times New Roman" w:hAnsi="Times New Roman" w:cs="Times New Roman"/>
          <w:sz w:val="24"/>
          <w:szCs w:val="24"/>
        </w:rPr>
        <w:t>n kartu kredit</w:t>
      </w:r>
      <w:r w:rsidR="004F12E1">
        <w:rPr>
          <w:rFonts w:ascii="Times New Roman" w:hAnsi="Times New Roman" w:cs="Times New Roman"/>
          <w:sz w:val="24"/>
          <w:szCs w:val="24"/>
        </w:rPr>
        <w:t xml:space="preserve">, bahwa ditemukan beberapa </w:t>
      </w:r>
      <w:r w:rsidR="00C41D96">
        <w:rPr>
          <w:rFonts w:ascii="Times New Roman" w:hAnsi="Times New Roman" w:cs="Times New Roman"/>
          <w:sz w:val="24"/>
          <w:szCs w:val="24"/>
        </w:rPr>
        <w:t>bentuk perjanjian yang harus di</w:t>
      </w:r>
      <w:r w:rsidR="004F12E1">
        <w:rPr>
          <w:rFonts w:ascii="Times New Roman" w:hAnsi="Times New Roman" w:cs="Times New Roman"/>
          <w:sz w:val="24"/>
          <w:szCs w:val="24"/>
        </w:rPr>
        <w:t>l</w:t>
      </w:r>
      <w:r w:rsidR="00C41D96">
        <w:rPr>
          <w:rFonts w:ascii="Times New Roman" w:hAnsi="Times New Roman" w:cs="Times New Roman"/>
          <w:sz w:val="24"/>
          <w:szCs w:val="24"/>
        </w:rPr>
        <w:t>akukan dan di</w:t>
      </w:r>
      <w:r w:rsidR="004F12E1">
        <w:rPr>
          <w:rFonts w:ascii="Times New Roman" w:hAnsi="Times New Roman" w:cs="Times New Roman"/>
          <w:sz w:val="24"/>
          <w:szCs w:val="24"/>
        </w:rPr>
        <w:t>l</w:t>
      </w:r>
      <w:r w:rsidR="00C41D96">
        <w:rPr>
          <w:rFonts w:ascii="Times New Roman" w:hAnsi="Times New Roman" w:cs="Times New Roman"/>
          <w:sz w:val="24"/>
          <w:szCs w:val="24"/>
        </w:rPr>
        <w:t>a</w:t>
      </w:r>
      <w:r w:rsidR="004F12E1">
        <w:rPr>
          <w:rFonts w:ascii="Times New Roman" w:hAnsi="Times New Roman" w:cs="Times New Roman"/>
          <w:sz w:val="24"/>
          <w:szCs w:val="24"/>
        </w:rPr>
        <w:t>ksan</w:t>
      </w:r>
      <w:r w:rsidR="00F5014D">
        <w:rPr>
          <w:rFonts w:ascii="Times New Roman" w:hAnsi="Times New Roman" w:cs="Times New Roman"/>
          <w:sz w:val="24"/>
          <w:szCs w:val="24"/>
        </w:rPr>
        <w:t>akan antara krediur dan debitur. Namun hal ini tidak luput dari sistem tata cara perjanjian secara baku yang diberikan oleh Pihak bank</w:t>
      </w:r>
      <w:r w:rsidR="00F7384B">
        <w:rPr>
          <w:rFonts w:ascii="Times New Roman" w:hAnsi="Times New Roman" w:cs="Times New Roman"/>
          <w:sz w:val="24"/>
          <w:szCs w:val="24"/>
        </w:rPr>
        <w:t>.</w:t>
      </w:r>
    </w:p>
    <w:p w:rsidR="00F7384B" w:rsidRDefault="00F7384B" w:rsidP="00885C7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Perjanjian secara baku saat ini merupakan metode yang digunakan hampir semua penggiuna jasa perbankan </w:t>
      </w:r>
      <w:r w:rsidR="001C201B">
        <w:rPr>
          <w:rFonts w:ascii="Times New Roman" w:hAnsi="Times New Roman" w:cs="Times New Roman"/>
          <w:sz w:val="24"/>
          <w:szCs w:val="24"/>
        </w:rPr>
        <w:t xml:space="preserve">yang ada diindonesia, </w:t>
      </w:r>
      <w:r w:rsidR="00B61323">
        <w:rPr>
          <w:rFonts w:ascii="Times New Roman" w:hAnsi="Times New Roman" w:cs="Times New Roman"/>
          <w:sz w:val="24"/>
          <w:szCs w:val="24"/>
        </w:rPr>
        <w:t>perjanjian baku merapakan metode perjanjian yang daitur dalam aturan yang disediakan oleh pihak bank</w:t>
      </w:r>
      <w:r w:rsidR="000E18E8">
        <w:rPr>
          <w:rFonts w:ascii="Times New Roman" w:hAnsi="Times New Roman" w:cs="Times New Roman"/>
          <w:sz w:val="24"/>
          <w:szCs w:val="24"/>
        </w:rPr>
        <w:t>,</w:t>
      </w:r>
      <w:r w:rsidR="00E40C12">
        <w:rPr>
          <w:rFonts w:ascii="Times New Roman" w:hAnsi="Times New Roman" w:cs="Times New Roman"/>
          <w:sz w:val="24"/>
          <w:szCs w:val="24"/>
        </w:rPr>
        <w:t>didalam sistem tata kerja kartukredit ada beberapa pihak yang akan terlibat pihak tersebut adalah sebagai berikut:</w:t>
      </w:r>
    </w:p>
    <w:p w:rsidR="00E40C12" w:rsidRDefault="00E40C12" w:rsidP="00E40C12">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Pihak bank sebagai pemberi layanan kartu kredit</w:t>
      </w:r>
    </w:p>
    <w:p w:rsidR="00B7121C" w:rsidRPr="00B7121C" w:rsidRDefault="00B7121C" w:rsidP="00B7121C">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Pihak bank disini adalah pihak yang memberikan pelayanan dan mengelaurkan kartu kredit untuk penggunaan transaski secara non tunai</w:t>
      </w:r>
    </w:p>
    <w:p w:rsidR="00E40C12" w:rsidRDefault="00E40C12" w:rsidP="00E40C12">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Pihak nasabah atau pemegang kartu kredit </w:t>
      </w:r>
    </w:p>
    <w:p w:rsidR="00B7121C" w:rsidRPr="00B7121C" w:rsidRDefault="00B7121C" w:rsidP="00B7121C">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Sedangkan pihak nasabah adalah orang yang menggunakan layanan kartu kredit dengan sistem non tunai</w:t>
      </w:r>
    </w:p>
    <w:p w:rsidR="00B7121C" w:rsidRDefault="00E40C12" w:rsidP="00B7121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Pihak pedagang tempat penggunaan kartu kredit</w:t>
      </w:r>
    </w:p>
    <w:p w:rsidR="00B7121C" w:rsidRDefault="0070542D" w:rsidP="00B7121C">
      <w:pPr>
        <w:pStyle w:val="ListParagraph"/>
        <w:spacing w:line="480" w:lineRule="auto"/>
        <w:ind w:left="1854"/>
        <w:jc w:val="both"/>
        <w:rPr>
          <w:rFonts w:ascii="Times New Roman" w:hAnsi="Times New Roman" w:cs="Times New Roman"/>
          <w:sz w:val="24"/>
          <w:szCs w:val="24"/>
        </w:rPr>
      </w:pPr>
      <w:r w:rsidRPr="00B7121C">
        <w:rPr>
          <w:rFonts w:ascii="Times New Roman" w:hAnsi="Times New Roman" w:cs="Times New Roman"/>
          <w:sz w:val="24"/>
          <w:szCs w:val="24"/>
        </w:rPr>
        <w:t>Pihak pedagang adalah pihak yang memberikan layanan penggunaan kartu kredit dalam bertransaksi secara elektronik</w:t>
      </w:r>
    </w:p>
    <w:p w:rsidR="00336E40" w:rsidRDefault="00336E40" w:rsidP="00B7121C">
      <w:pPr>
        <w:pStyle w:val="ListParagraph"/>
        <w:spacing w:line="480" w:lineRule="auto"/>
        <w:ind w:left="1854"/>
        <w:jc w:val="both"/>
        <w:rPr>
          <w:rFonts w:ascii="Times New Roman" w:hAnsi="Times New Roman" w:cs="Times New Roman"/>
          <w:sz w:val="24"/>
          <w:szCs w:val="24"/>
        </w:rPr>
      </w:pPr>
    </w:p>
    <w:p w:rsidR="00336E40" w:rsidRDefault="00365925" w:rsidP="00365925">
      <w:pPr>
        <w:pStyle w:val="NormalWeb"/>
        <w:spacing w:line="480" w:lineRule="auto"/>
        <w:ind w:left="567" w:firstLine="567"/>
        <w:jc w:val="both"/>
      </w:pPr>
      <w:r>
        <w:lastRenderedPageBreak/>
        <w:t xml:space="preserve">Pengertian kartu kredit dalam </w:t>
      </w:r>
      <w:r w:rsidR="00336E40">
        <w:t>“Peraturan Bank Inonesia Nomor 7/52/PBI/2005 sebagaimana diubah dengan Peraturan Bank Indonesia Nomor 10/8/PBI/2008 Tentang Penyelenggaraan Kegiatan Alat Pembayaran Dengan Menggunakan Kartu, yaitu” :</w:t>
      </w:r>
      <w:r>
        <w:rPr>
          <w:rStyle w:val="FootnoteReference"/>
        </w:rPr>
        <w:footnoteReference w:id="2"/>
      </w:r>
    </w:p>
    <w:p w:rsidR="00336E40" w:rsidRDefault="0082507A" w:rsidP="00336E40">
      <w:pPr>
        <w:pStyle w:val="NormalWeb"/>
        <w:spacing w:line="480" w:lineRule="auto"/>
        <w:ind w:left="567" w:firstLine="567"/>
        <w:jc w:val="both"/>
      </w:pPr>
      <w:r>
        <w:t>Pasal 1 Angka 4</w:t>
      </w:r>
    </w:p>
    <w:p w:rsidR="00336E40" w:rsidRDefault="00336E40" w:rsidP="0082507A">
      <w:pPr>
        <w:pStyle w:val="NormalWeb"/>
        <w:spacing w:line="480" w:lineRule="auto"/>
        <w:ind w:left="1276" w:hanging="142"/>
        <w:jc w:val="both"/>
      </w:pPr>
      <w:r>
        <w:t xml:space="preserve">“ Kartu Kredit adalah Alat Pembayaran Dengan Menggunakan Kartu yang dapat digunakan untuk melakukan pembayaran atas kewajiban yang timbul dari suatu kegiatan ekonomi, termasuk transaksi pembelanjaan dan/atau untuk melakukan penarikan tunai dimana kewajiban pembayaran pemegang kartu dipenuhi terlebih dahulu oleh </w:t>
      </w:r>
      <w:r>
        <w:rPr>
          <w:rStyle w:val="Emphasis"/>
        </w:rPr>
        <w:t xml:space="preserve">acquirer </w:t>
      </w:r>
      <w:r>
        <w:t>atau penerbit, dan pemegang kartu berkewajiban melakukan pelunasan kewajiban pembayaran tersebut pada waktu yang disepakati baik secara sekaligus (</w:t>
      </w:r>
      <w:r>
        <w:rPr>
          <w:rStyle w:val="Emphasis"/>
        </w:rPr>
        <w:t>charge card</w:t>
      </w:r>
      <w:r w:rsidR="003D4E47">
        <w:t>) ataupun secara angsuran</w:t>
      </w:r>
      <w:r>
        <w:t>”</w:t>
      </w:r>
      <w:r w:rsidR="003D4E47">
        <w:t>.</w:t>
      </w:r>
    </w:p>
    <w:p w:rsidR="00336E40" w:rsidRDefault="00406986" w:rsidP="0040698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Imam Prayogo</w:t>
      </w:r>
      <w:r w:rsidR="009C287A">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mengemukakan pendapatnya mengenai kartu kredit bahwa kartu kredit merupakan suatu alat yang digunakan sebagai alat pembayaran pengganti uang yang mana penggunaanya sangat mudah karena penggunaanya kapan saja bisa digunakan selam penyedia layanan pembelanjaan kartu kredit memilki alat pembayaranya</w:t>
      </w:r>
      <w:r w:rsidR="008E59F3">
        <w:rPr>
          <w:rFonts w:ascii="Times New Roman" w:hAnsi="Times New Roman" w:cs="Times New Roman"/>
          <w:sz w:val="24"/>
          <w:szCs w:val="24"/>
        </w:rPr>
        <w:t>, hal ii dapat ditemukan dari phak bank atau perusahaan yang menciptakan kartu kredit</w:t>
      </w:r>
    </w:p>
    <w:p w:rsidR="00F30D3E" w:rsidRDefault="00F30D3E" w:rsidP="0040698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Dalam pengambilan kartu kredit merupakan salah satu bentuk perjanjian yang dilakukan dengan cara Baku oleh Pihak bank</w:t>
      </w:r>
      <w:r w:rsidR="00C106A6">
        <w:rPr>
          <w:rFonts w:ascii="Times New Roman" w:hAnsi="Times New Roman" w:cs="Times New Roman"/>
          <w:sz w:val="24"/>
          <w:szCs w:val="24"/>
        </w:rPr>
        <w:t xml:space="preserve"> sehingga perjanjian baku ini perlu untuk dicermati sebelum melakukan kese</w:t>
      </w:r>
      <w:r w:rsidR="000024E9">
        <w:rPr>
          <w:rFonts w:ascii="Times New Roman" w:hAnsi="Times New Roman" w:cs="Times New Roman"/>
          <w:sz w:val="24"/>
          <w:szCs w:val="24"/>
        </w:rPr>
        <w:t>pakatan dalam bentuk perjanjian, perjanjian baku sebagaimana yang diun</w:t>
      </w:r>
      <w:r w:rsidR="008B21AD">
        <w:rPr>
          <w:rFonts w:ascii="Times New Roman" w:hAnsi="Times New Roman" w:cs="Times New Roman"/>
          <w:sz w:val="24"/>
          <w:szCs w:val="24"/>
        </w:rPr>
        <w:t>gkapkan oleh Munir Fuadi</w:t>
      </w:r>
      <w:r w:rsidR="008B21AD">
        <w:rPr>
          <w:rStyle w:val="FootnoteReference"/>
          <w:rFonts w:ascii="Times New Roman" w:hAnsi="Times New Roman" w:cs="Times New Roman"/>
          <w:sz w:val="24"/>
          <w:szCs w:val="24"/>
        </w:rPr>
        <w:footnoteReference w:id="4"/>
      </w:r>
      <w:r w:rsidR="008B21AD">
        <w:rPr>
          <w:rFonts w:ascii="Times New Roman" w:hAnsi="Times New Roman" w:cs="Times New Roman"/>
          <w:sz w:val="24"/>
          <w:szCs w:val="24"/>
        </w:rPr>
        <w:t xml:space="preserve"> bahwa p</w:t>
      </w:r>
      <w:r w:rsidR="000024E9">
        <w:rPr>
          <w:rFonts w:ascii="Times New Roman" w:hAnsi="Times New Roman" w:cs="Times New Roman"/>
          <w:sz w:val="24"/>
          <w:szCs w:val="24"/>
        </w:rPr>
        <w:t xml:space="preserve">erjanjian baku merupakan kontrak baku secara tertulis yang mana perjanjian itu diabuat oleh salah satu pihak </w:t>
      </w:r>
      <w:r w:rsidR="00C96EC9">
        <w:rPr>
          <w:rFonts w:ascii="Times New Roman" w:hAnsi="Times New Roman" w:cs="Times New Roman"/>
          <w:sz w:val="24"/>
          <w:szCs w:val="24"/>
        </w:rPr>
        <w:t>hal ini dapat kita temukan dibeberapa perusahaan yang menyediakan dalam bentu formulir-formulir pengajan kartu kredit</w:t>
      </w:r>
      <w:r w:rsidR="008B21AD">
        <w:rPr>
          <w:rFonts w:ascii="Times New Roman" w:hAnsi="Times New Roman" w:cs="Times New Roman"/>
          <w:sz w:val="24"/>
          <w:szCs w:val="24"/>
        </w:rPr>
        <w:t>.</w:t>
      </w:r>
    </w:p>
    <w:p w:rsidR="008B21AD" w:rsidRDefault="008B21AD" w:rsidP="0040698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Perjanjian baku </w:t>
      </w:r>
      <w:r w:rsidR="00F470A3">
        <w:rPr>
          <w:rFonts w:ascii="Times New Roman" w:hAnsi="Times New Roman" w:cs="Times New Roman"/>
          <w:sz w:val="24"/>
          <w:szCs w:val="24"/>
        </w:rPr>
        <w:t xml:space="preserve">apabila dilihat dari pasals 10 Undang-undang Perjanjian baku ditekankan bahwa dalam pelaksanaan perjanjian lebih mengedepankan prosedur dalam pembuatan atau perikatan perjanjian yang dianggap suatu kesepakatan yang sah apabila disepakati </w:t>
      </w:r>
      <w:r w:rsidR="00BF4C81">
        <w:rPr>
          <w:rFonts w:ascii="Times New Roman" w:hAnsi="Times New Roman" w:cs="Times New Roman"/>
          <w:sz w:val="24"/>
          <w:szCs w:val="24"/>
        </w:rPr>
        <w:t xml:space="preserve">namun apabila kita melihat mengenai hukum perdata yang tertuang dalam sayarat sahnya perjanjian diaman asas yang melekat pada perjanjian tersebut yaitu asas Konsesualisme yang diatur pada pasal 1320 KUHPerdata </w:t>
      </w:r>
      <w:r w:rsidR="005A58FB">
        <w:rPr>
          <w:rFonts w:ascii="Times New Roman" w:hAnsi="Times New Roman" w:cs="Times New Roman"/>
          <w:sz w:val="24"/>
          <w:szCs w:val="24"/>
        </w:rPr>
        <w:t xml:space="preserve"> mengenai kebebasan berkontrak pada umunya</w:t>
      </w:r>
      <w:r w:rsidR="00D43FA5">
        <w:rPr>
          <w:rFonts w:ascii="Times New Roman" w:hAnsi="Times New Roman" w:cs="Times New Roman"/>
          <w:sz w:val="24"/>
          <w:szCs w:val="24"/>
        </w:rPr>
        <w:t>.</w:t>
      </w:r>
    </w:p>
    <w:p w:rsidR="00D43FA5" w:rsidRDefault="00D43FA5" w:rsidP="0040698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Dadalam hukum perdata talah ditemukan beberapa sayarat akan dlaksanakan berdasarkan kesepakatan kedua belah pihak apabila tercap</w:t>
      </w:r>
      <w:r w:rsidR="000F7178">
        <w:rPr>
          <w:rFonts w:ascii="Times New Roman" w:hAnsi="Times New Roman" w:cs="Times New Roman"/>
          <w:sz w:val="24"/>
          <w:szCs w:val="24"/>
        </w:rPr>
        <w:t>ai kata sepakat dalam sebagaimana alam pasal 1320</w:t>
      </w:r>
      <w:r w:rsidR="00530BFE">
        <w:rPr>
          <w:rFonts w:ascii="Times New Roman" w:hAnsi="Times New Roman" w:cs="Times New Roman"/>
          <w:sz w:val="24"/>
          <w:szCs w:val="24"/>
        </w:rPr>
        <w:t xml:space="preserve"> KUHPerdata</w:t>
      </w:r>
      <w:r w:rsidR="000F7178">
        <w:rPr>
          <w:rFonts w:ascii="Times New Roman" w:hAnsi="Times New Roman" w:cs="Times New Roman"/>
          <w:sz w:val="24"/>
          <w:szCs w:val="24"/>
        </w:rPr>
        <w:t xml:space="preserve"> syarat sahnya perjanjian</w:t>
      </w:r>
    </w:p>
    <w:p w:rsidR="0076343B" w:rsidRDefault="00CD4127" w:rsidP="0040698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 uraian mengenai kartu kredit diatas dan perjanjian baku yang telah diuraikan bahwa selama ini sering terjadi adanya komplain dari </w:t>
      </w:r>
      <w:r>
        <w:rPr>
          <w:rFonts w:ascii="Times New Roman" w:hAnsi="Times New Roman" w:cs="Times New Roman"/>
          <w:sz w:val="24"/>
          <w:szCs w:val="24"/>
        </w:rPr>
        <w:lastRenderedPageBreak/>
        <w:t xml:space="preserve">nasabah pengguna kartu kredit yang mana dianggap merugikan salah satu pihak seperti contoh kasus dibawah ini </w:t>
      </w:r>
    </w:p>
    <w:p w:rsidR="00CD4127" w:rsidRDefault="00CD4127" w:rsidP="0040698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Bahwa dalam penggunaan kartu kredit seorang warga tilamuta mengalami cedera janji yang diakibatkan oleh kartu kredit yang mana penggunaan kartu kredit yang digunakan hanya disetujui</w:t>
      </w:r>
      <w:r w:rsidR="00034C57">
        <w:rPr>
          <w:rFonts w:ascii="Times New Roman" w:hAnsi="Times New Roman" w:cs="Times New Roman"/>
          <w:sz w:val="24"/>
          <w:szCs w:val="24"/>
        </w:rPr>
        <w:t xml:space="preserve"> melalui via telepon pada saat pengabilanya dan kartu kredit tersebut dikirim kealamat rumah orang tersebut</w:t>
      </w:r>
      <w:r w:rsidR="00CB6907">
        <w:rPr>
          <w:rFonts w:ascii="Times New Roman" w:hAnsi="Times New Roman" w:cs="Times New Roman"/>
          <w:sz w:val="24"/>
          <w:szCs w:val="24"/>
        </w:rPr>
        <w:t>, sehingga dalam praktek penggunaanya kartu kredit tersebut tanpa digunakan tetap dikenakan pajak setiap bulanya dan penggunaan tersebut merasa dirugikan karena pembebanan transa</w:t>
      </w:r>
      <w:r w:rsidR="00A74020">
        <w:rPr>
          <w:rFonts w:ascii="Times New Roman" w:hAnsi="Times New Roman" w:cs="Times New Roman"/>
          <w:sz w:val="24"/>
          <w:szCs w:val="24"/>
        </w:rPr>
        <w:t>ksi yang tidak pernah dilakukan.</w:t>
      </w:r>
    </w:p>
    <w:p w:rsidR="007762AF" w:rsidRDefault="00A74020" w:rsidP="0040698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kasus diatas tentunya ada sebuah ironi yang mejadi permasalahan dalam penggunaan kartu kredit bahwa dalam penggunanya begitu banyak hal yang harus diketahui oleh pihak nasabah dan tidak diketahui sebelumnya </w:t>
      </w:r>
      <w:r w:rsidR="00A642CA">
        <w:rPr>
          <w:rFonts w:ascii="Times New Roman" w:hAnsi="Times New Roman" w:cs="Times New Roman"/>
          <w:sz w:val="24"/>
          <w:szCs w:val="24"/>
        </w:rPr>
        <w:t>dan dihubngkan kedalam sayar</w:t>
      </w:r>
      <w:r w:rsidR="000A4F0D">
        <w:rPr>
          <w:rFonts w:ascii="Times New Roman" w:hAnsi="Times New Roman" w:cs="Times New Roman"/>
          <w:sz w:val="24"/>
          <w:szCs w:val="24"/>
        </w:rPr>
        <w:t>a</w:t>
      </w:r>
      <w:r w:rsidR="00A642CA">
        <w:rPr>
          <w:rFonts w:ascii="Times New Roman" w:hAnsi="Times New Roman" w:cs="Times New Roman"/>
          <w:sz w:val="24"/>
          <w:szCs w:val="24"/>
        </w:rPr>
        <w:t>t sahnya perjanjian</w:t>
      </w:r>
      <w:r w:rsidR="007762AF">
        <w:rPr>
          <w:rFonts w:ascii="Times New Roman" w:hAnsi="Times New Roman" w:cs="Times New Roman"/>
          <w:sz w:val="24"/>
          <w:szCs w:val="24"/>
        </w:rPr>
        <w:t xml:space="preserve"> dalam pasal 1320 KUHperdata yang menegaskan bahwa:</w:t>
      </w:r>
    </w:p>
    <w:p w:rsidR="00A74020" w:rsidRDefault="007762AF" w:rsidP="007762A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Adanya kesepakatan kedua belah pihak</w:t>
      </w:r>
    </w:p>
    <w:p w:rsidR="007762AF" w:rsidRDefault="007762AF" w:rsidP="007762A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Cakap dalam bertindak</w:t>
      </w:r>
    </w:p>
    <w:p w:rsidR="007762AF" w:rsidRDefault="007762AF" w:rsidP="007762A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Adanya objek yang diperjanjikan</w:t>
      </w:r>
    </w:p>
    <w:p w:rsidR="007762AF" w:rsidRDefault="007762AF" w:rsidP="007762AF">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Suatu yang halal</w:t>
      </w:r>
    </w:p>
    <w:p w:rsidR="00223F88" w:rsidRDefault="00915040" w:rsidP="00C81901">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Tentunya yarat diatas dalam perjanjian harus dipenuhi sebagaimana yang disebutkan bahwa setiap perjanjian harus dibuat berdasarka kesepakatan kedua belah pihak </w:t>
      </w:r>
      <w:r w:rsidR="00223F88">
        <w:rPr>
          <w:rFonts w:ascii="Times New Roman" w:hAnsi="Times New Roman" w:cs="Times New Roman"/>
          <w:sz w:val="24"/>
          <w:szCs w:val="24"/>
        </w:rPr>
        <w:t>namun dalam pendapatnya</w:t>
      </w:r>
      <w:r w:rsidR="00C81901">
        <w:rPr>
          <w:rFonts w:ascii="Times New Roman" w:hAnsi="Times New Roman" w:cs="Times New Roman"/>
          <w:sz w:val="24"/>
          <w:szCs w:val="24"/>
        </w:rPr>
        <w:t xml:space="preserve"> salim HS </w:t>
      </w:r>
      <w:r w:rsidR="00C81901">
        <w:rPr>
          <w:rFonts w:ascii="Times New Roman" w:hAnsi="Times New Roman" w:cs="Times New Roman"/>
          <w:sz w:val="24"/>
          <w:szCs w:val="24"/>
        </w:rPr>
        <w:lastRenderedPageBreak/>
        <w:t>mengemukakan bahwa</w:t>
      </w:r>
      <w:r w:rsidR="00223F88">
        <w:rPr>
          <w:rStyle w:val="FootnoteReference"/>
          <w:rFonts w:ascii="Times New Roman" w:hAnsi="Times New Roman" w:cs="Times New Roman"/>
          <w:sz w:val="24"/>
          <w:szCs w:val="24"/>
        </w:rPr>
        <w:footnoteReference w:id="5"/>
      </w:r>
      <w:r w:rsidR="00C81901">
        <w:rPr>
          <w:rFonts w:ascii="Times New Roman" w:hAnsi="Times New Roman" w:cs="Times New Roman"/>
          <w:sz w:val="24"/>
          <w:szCs w:val="24"/>
        </w:rPr>
        <w:t xml:space="preserve">“Dalam penegertian perjanjian sebagaimana </w:t>
      </w:r>
      <w:r w:rsidR="00223F88" w:rsidRPr="00223F88">
        <w:rPr>
          <w:rFonts w:ascii="Times New Roman" w:hAnsi="Times New Roman" w:cs="Times New Roman"/>
          <w:sz w:val="24"/>
          <w:szCs w:val="24"/>
        </w:rPr>
        <w:t>Penyempurnaan terhadap defenisi perjanjian dalam Pasal 1313 KUH Perdata menurut beberapa sarjana hukum diantaranya “Perjanjian adalah hubungan hukum antara subjek hukum yang satu dengan subjek hukum yang lain dalam bidang harta kekayaan, dimana subjek hukum yang satu berhak atas prestasi dan begitu juga subjek hukum yang lain yang berkewajiban untuk melaksanakan prestasinya sesuai dengan yang telah disepakatinya</w:t>
      </w:r>
      <w:r w:rsidR="00C81901">
        <w:rPr>
          <w:rFonts w:ascii="Times New Roman" w:hAnsi="Times New Roman" w:cs="Times New Roman"/>
          <w:sz w:val="24"/>
          <w:szCs w:val="24"/>
        </w:rPr>
        <w:t>”</w:t>
      </w:r>
    </w:p>
    <w:p w:rsidR="00967E1C" w:rsidRDefault="00967E1C" w:rsidP="00967E1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kasus diatas maka </w:t>
      </w:r>
      <w:r w:rsidR="00A04040">
        <w:rPr>
          <w:rFonts w:ascii="Times New Roman" w:hAnsi="Times New Roman" w:cs="Times New Roman"/>
          <w:sz w:val="24"/>
          <w:szCs w:val="24"/>
        </w:rPr>
        <w:t>,</w:t>
      </w:r>
      <w:r>
        <w:rPr>
          <w:rFonts w:ascii="Times New Roman" w:hAnsi="Times New Roman" w:cs="Times New Roman"/>
          <w:sz w:val="24"/>
          <w:szCs w:val="24"/>
        </w:rPr>
        <w:t xml:space="preserve"> penelitian ini dianggap penting untuk diteliti meng</w:t>
      </w:r>
      <w:r w:rsidR="00750DCF">
        <w:rPr>
          <w:rFonts w:ascii="Times New Roman" w:hAnsi="Times New Roman" w:cs="Times New Roman"/>
          <w:sz w:val="24"/>
          <w:szCs w:val="24"/>
        </w:rPr>
        <w:t>ena</w:t>
      </w:r>
      <w:r>
        <w:rPr>
          <w:rFonts w:ascii="Times New Roman" w:hAnsi="Times New Roman" w:cs="Times New Roman"/>
          <w:sz w:val="24"/>
          <w:szCs w:val="24"/>
        </w:rPr>
        <w:t xml:space="preserve">i </w:t>
      </w:r>
      <w:r w:rsidRPr="00967E1C">
        <w:rPr>
          <w:rFonts w:ascii="Times New Roman" w:hAnsi="Times New Roman" w:cs="Times New Roman"/>
          <w:sz w:val="24"/>
          <w:szCs w:val="24"/>
        </w:rPr>
        <w:t xml:space="preserve">Kekuatan Mengikat Perjanjian Kartu Kredit </w:t>
      </w:r>
      <w:r w:rsidR="00750DCF">
        <w:rPr>
          <w:rFonts w:ascii="Times New Roman" w:hAnsi="Times New Roman" w:cs="Times New Roman"/>
          <w:sz w:val="24"/>
          <w:szCs w:val="24"/>
        </w:rPr>
        <w:t>yang mana dalam hukum perjanjian harus ada kesepakatan yang Riil atau ny</w:t>
      </w:r>
      <w:r w:rsidR="00787254">
        <w:rPr>
          <w:rFonts w:ascii="Times New Roman" w:hAnsi="Times New Roman" w:cs="Times New Roman"/>
          <w:sz w:val="24"/>
          <w:szCs w:val="24"/>
        </w:rPr>
        <w:t xml:space="preserve">ata dihadapan kedua belah pihak sebgaiman tujuan </w:t>
      </w:r>
      <w:r w:rsidR="00A04040">
        <w:rPr>
          <w:rFonts w:ascii="Times New Roman" w:hAnsi="Times New Roman" w:cs="Times New Roman"/>
          <w:sz w:val="24"/>
          <w:szCs w:val="24"/>
        </w:rPr>
        <w:t>,</w:t>
      </w:r>
      <w:r w:rsidR="00787254">
        <w:rPr>
          <w:rFonts w:ascii="Times New Roman" w:hAnsi="Times New Roman" w:cs="Times New Roman"/>
          <w:sz w:val="24"/>
          <w:szCs w:val="24"/>
        </w:rPr>
        <w:t xml:space="preserve"> penelitian ini untuk mencapai kepatian hukum dalam perjanjian karti kredit yang digunakan selama ini oleh masyarakat luas</w:t>
      </w:r>
      <w:r w:rsidR="00BA7CE6">
        <w:rPr>
          <w:rFonts w:ascii="Times New Roman" w:hAnsi="Times New Roman" w:cs="Times New Roman"/>
          <w:sz w:val="24"/>
          <w:szCs w:val="24"/>
        </w:rPr>
        <w:t xml:space="preserve"> serta dapat menjadi bahan rujukan dan memberikan pemahaman yang lebih kepada semua pengguna kartu kredit diamasa akan datang </w:t>
      </w:r>
    </w:p>
    <w:p w:rsidR="00E45BFA" w:rsidRDefault="00E45BFA" w:rsidP="00967E1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Maka dari itu </w:t>
      </w:r>
      <w:r w:rsidR="00A04040">
        <w:rPr>
          <w:rFonts w:ascii="Times New Roman" w:hAnsi="Times New Roman" w:cs="Times New Roman"/>
          <w:sz w:val="24"/>
          <w:szCs w:val="24"/>
        </w:rPr>
        <w:t>,</w:t>
      </w:r>
      <w:r>
        <w:rPr>
          <w:rFonts w:ascii="Times New Roman" w:hAnsi="Times New Roman" w:cs="Times New Roman"/>
          <w:sz w:val="24"/>
          <w:szCs w:val="24"/>
        </w:rPr>
        <w:t xml:space="preserve"> peneliti mengambil sebuah topik uslan peneitian mengenai perjanjian kartu Kredit sebagaimana judul yang disuslkan sebagai berikut:</w:t>
      </w:r>
    </w:p>
    <w:p w:rsidR="00E45BFA" w:rsidRPr="00CF5965" w:rsidRDefault="00E45BFA" w:rsidP="00E45BFA">
      <w:pPr>
        <w:spacing w:after="200" w:line="480" w:lineRule="auto"/>
        <w:ind w:left="567" w:firstLine="567"/>
        <w:jc w:val="both"/>
        <w:rPr>
          <w:rFonts w:ascii="Times New Roman" w:hAnsi="Times New Roman" w:cs="Times New Roman"/>
          <w:b/>
          <w:sz w:val="24"/>
          <w:szCs w:val="24"/>
        </w:rPr>
      </w:pPr>
      <w:r w:rsidRPr="00CF5965">
        <w:rPr>
          <w:rFonts w:ascii="Times New Roman" w:hAnsi="Times New Roman" w:cs="Times New Roman"/>
          <w:b/>
          <w:sz w:val="24"/>
          <w:szCs w:val="24"/>
        </w:rPr>
        <w:t>KEKUATAN MENGIKAT PERJANJIAN KARTU KRE</w:t>
      </w:r>
      <w:r>
        <w:rPr>
          <w:rFonts w:ascii="Times New Roman" w:hAnsi="Times New Roman" w:cs="Times New Roman"/>
          <w:b/>
          <w:sz w:val="24"/>
          <w:szCs w:val="24"/>
        </w:rPr>
        <w:t xml:space="preserve">DIT </w:t>
      </w:r>
      <w:r w:rsidRPr="00CF5965">
        <w:rPr>
          <w:rFonts w:ascii="Times New Roman" w:hAnsi="Times New Roman" w:cs="Times New Roman"/>
          <w:b/>
          <w:sz w:val="24"/>
          <w:szCs w:val="24"/>
        </w:rPr>
        <w:t>(Studi Kasus Bank Bri Cabang Tilamuta)</w:t>
      </w:r>
    </w:p>
    <w:p w:rsidR="00E45BFA" w:rsidRDefault="00E45BFA" w:rsidP="00E45BFA">
      <w:p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1.2. Rumusan Masalah </w:t>
      </w:r>
    </w:p>
    <w:p w:rsidR="00E45BFA" w:rsidRDefault="00E45BFA" w:rsidP="00E45BFA">
      <w:pPr>
        <w:pStyle w:val="ListParagraph"/>
        <w:numPr>
          <w:ilvl w:val="0"/>
          <w:numId w:val="9"/>
        </w:numPr>
        <w:spacing w:after="200" w:line="480" w:lineRule="auto"/>
        <w:jc w:val="both"/>
        <w:rPr>
          <w:rFonts w:ascii="Times New Roman" w:hAnsi="Times New Roman" w:cs="Times New Roman"/>
          <w:sz w:val="24"/>
          <w:szCs w:val="24"/>
        </w:rPr>
      </w:pPr>
      <w:r w:rsidRPr="00E45BFA">
        <w:rPr>
          <w:rFonts w:ascii="Times New Roman" w:hAnsi="Times New Roman" w:cs="Times New Roman"/>
          <w:sz w:val="24"/>
          <w:szCs w:val="24"/>
        </w:rPr>
        <w:t>Bagaimanakah Kekuatan Mengikat Perjanjian Kartu Kredit (Studi Kasus Bank Bri Cabang Tilamuta)</w:t>
      </w:r>
      <w:r>
        <w:rPr>
          <w:rFonts w:ascii="Times New Roman" w:hAnsi="Times New Roman" w:cs="Times New Roman"/>
          <w:sz w:val="24"/>
          <w:szCs w:val="24"/>
        </w:rPr>
        <w:t>?</w:t>
      </w:r>
    </w:p>
    <w:p w:rsidR="00E45BFA" w:rsidRDefault="00E45BFA" w:rsidP="00E45BFA">
      <w:pPr>
        <w:pStyle w:val="ListParagraph"/>
        <w:numPr>
          <w:ilvl w:val="0"/>
          <w:numId w:val="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apakah yang mempengaruhi </w:t>
      </w:r>
      <w:r w:rsidRPr="00E45BFA">
        <w:rPr>
          <w:rFonts w:ascii="Times New Roman" w:hAnsi="Times New Roman" w:cs="Times New Roman"/>
          <w:sz w:val="24"/>
          <w:szCs w:val="24"/>
        </w:rPr>
        <w:t>Kekuatan Mengikat Perjanjian Kartu Kredit (Studi Kasus Bank Bri Cabang Tilamuta)</w:t>
      </w:r>
      <w:r>
        <w:rPr>
          <w:rFonts w:ascii="Times New Roman" w:hAnsi="Times New Roman" w:cs="Times New Roman"/>
          <w:sz w:val="24"/>
          <w:szCs w:val="24"/>
        </w:rPr>
        <w:t>?</w:t>
      </w:r>
    </w:p>
    <w:p w:rsidR="00924C55" w:rsidRDefault="00924C55" w:rsidP="00924C55">
      <w:pPr>
        <w:spacing w:after="200" w:line="480" w:lineRule="auto"/>
        <w:ind w:left="927" w:hanging="927"/>
        <w:rPr>
          <w:rFonts w:ascii="Times New Roman" w:hAnsi="Times New Roman" w:cs="Times New Roman"/>
          <w:b/>
          <w:sz w:val="24"/>
          <w:szCs w:val="24"/>
        </w:rPr>
      </w:pPr>
      <w:r w:rsidRPr="00924C55">
        <w:rPr>
          <w:rFonts w:ascii="Times New Roman" w:hAnsi="Times New Roman" w:cs="Times New Roman"/>
          <w:b/>
          <w:sz w:val="24"/>
          <w:szCs w:val="24"/>
        </w:rPr>
        <w:t>1.3. Tujuan Penelitian</w:t>
      </w:r>
    </w:p>
    <w:p w:rsidR="00924C55" w:rsidRDefault="00924C55" w:rsidP="00924C55">
      <w:pPr>
        <w:pStyle w:val="ListParagraph"/>
        <w:numPr>
          <w:ilvl w:val="0"/>
          <w:numId w:val="1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Pr="00E45BFA">
        <w:rPr>
          <w:rFonts w:ascii="Times New Roman" w:hAnsi="Times New Roman" w:cs="Times New Roman"/>
          <w:sz w:val="24"/>
          <w:szCs w:val="24"/>
        </w:rPr>
        <w:t xml:space="preserve"> Kekuatan Mengikat Perjanjian Kartu Kredit (Studi Kasus Bank Bri Cabang Tilamuta)</w:t>
      </w:r>
    </w:p>
    <w:p w:rsidR="00924C55" w:rsidRDefault="00924C55" w:rsidP="00924C55">
      <w:pPr>
        <w:pStyle w:val="ListParagraph"/>
        <w:numPr>
          <w:ilvl w:val="0"/>
          <w:numId w:val="1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mengetahuiFaktor yang mempengaruhi </w:t>
      </w:r>
      <w:r w:rsidRPr="00E45BFA">
        <w:rPr>
          <w:rFonts w:ascii="Times New Roman" w:hAnsi="Times New Roman" w:cs="Times New Roman"/>
          <w:sz w:val="24"/>
          <w:szCs w:val="24"/>
        </w:rPr>
        <w:t>Kekuatan Mengikat Perjanjian Kartu Kredit (Studi Kasus Bank Bri Cabang Tilamuta)</w:t>
      </w:r>
    </w:p>
    <w:p w:rsidR="00B92193" w:rsidRDefault="00B92193" w:rsidP="00B92193">
      <w:pPr>
        <w:spacing w:after="200" w:line="480" w:lineRule="auto"/>
        <w:rPr>
          <w:rFonts w:ascii="Times New Roman" w:hAnsi="Times New Roman" w:cs="Times New Roman"/>
          <w:b/>
          <w:sz w:val="24"/>
          <w:szCs w:val="24"/>
        </w:rPr>
      </w:pPr>
      <w:r>
        <w:rPr>
          <w:rFonts w:ascii="Times New Roman" w:hAnsi="Times New Roman" w:cs="Times New Roman"/>
          <w:b/>
          <w:sz w:val="24"/>
          <w:szCs w:val="24"/>
        </w:rPr>
        <w:t>1.4. Manfaat</w:t>
      </w:r>
      <w:r w:rsidRPr="00B92193">
        <w:rPr>
          <w:rFonts w:ascii="Times New Roman" w:hAnsi="Times New Roman" w:cs="Times New Roman"/>
          <w:b/>
          <w:sz w:val="24"/>
          <w:szCs w:val="24"/>
        </w:rPr>
        <w:t xml:space="preserve"> Penelitian</w:t>
      </w:r>
    </w:p>
    <w:p w:rsidR="00D2560F" w:rsidRPr="00D2560F" w:rsidRDefault="00D2560F" w:rsidP="00D2560F">
      <w:pPr>
        <w:pStyle w:val="ListParagraph"/>
        <w:spacing w:after="0" w:line="480" w:lineRule="auto"/>
        <w:ind w:left="567" w:firstLine="567"/>
        <w:jc w:val="both"/>
        <w:rPr>
          <w:rFonts w:ascii="Times New Roman" w:hAnsi="Times New Roman" w:cs="Times New Roman"/>
          <w:sz w:val="24"/>
          <w:szCs w:val="24"/>
        </w:rPr>
      </w:pPr>
      <w:r w:rsidRPr="00234168">
        <w:rPr>
          <w:rFonts w:ascii="Times New Roman" w:hAnsi="Times New Roman" w:cs="Times New Roman"/>
          <w:sz w:val="24"/>
          <w:szCs w:val="24"/>
        </w:rPr>
        <w:t xml:space="preserve">Setiap penelitian akan bernilai positif apabila dikerjakan secara baik dan </w:t>
      </w:r>
      <w:r>
        <w:rPr>
          <w:rFonts w:ascii="Times New Roman" w:hAnsi="Times New Roman" w:cs="Times New Roman"/>
          <w:sz w:val="24"/>
          <w:szCs w:val="24"/>
        </w:rPr>
        <w:t>merupaka aspek paling penting dalam penelitian yaitu penelitian itu bernilai dalam keilmuan untuk orang banyak. Oleh karena itu peneliti mengambil garis besar dalam manfaat yang akan dihasil kedepanya dalah sebagai berikut:</w:t>
      </w:r>
    </w:p>
    <w:p w:rsidR="00D2560F" w:rsidRPr="0084055F" w:rsidRDefault="00D2560F" w:rsidP="00D2560F">
      <w:pPr>
        <w:pStyle w:val="ListParagraph"/>
        <w:spacing w:after="0" w:line="480" w:lineRule="auto"/>
        <w:jc w:val="both"/>
        <w:rPr>
          <w:rFonts w:ascii="Times New Roman" w:hAnsi="Times New Roman" w:cs="Times New Roman"/>
          <w:b/>
          <w:sz w:val="24"/>
          <w:szCs w:val="24"/>
        </w:rPr>
      </w:pPr>
      <w:r w:rsidRPr="0084055F">
        <w:rPr>
          <w:rFonts w:ascii="Times New Roman" w:hAnsi="Times New Roman" w:cs="Times New Roman"/>
          <w:b/>
          <w:sz w:val="24"/>
          <w:szCs w:val="24"/>
        </w:rPr>
        <w:t>Manfaat Secara Teoritis</w:t>
      </w:r>
    </w:p>
    <w:p w:rsidR="00D2560F" w:rsidRDefault="00D2560F" w:rsidP="00D2560F">
      <w:pPr>
        <w:pStyle w:val="ListParagraph"/>
        <w:numPr>
          <w:ilvl w:val="0"/>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Dapat meningkatkan ilmu pengetahuan dan sumbangsi buah pikiran bagi semua kalangan akademisi kedepanya</w:t>
      </w:r>
    </w:p>
    <w:p w:rsidR="00D2560F" w:rsidRPr="001212BE" w:rsidRDefault="00D2560F" w:rsidP="00D2560F">
      <w:pPr>
        <w:pStyle w:val="ListParagraph"/>
        <w:numPr>
          <w:ilvl w:val="0"/>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Tulisan ini kedepnaya diharpkan menambah khasanah ilmu pengetahuan dibidang hukum perdata khsusnya pada bidang ilmu perbankan, yang ditembuh selama menempuh pendidikan kesarjaan pada perguruan tinggi</w:t>
      </w:r>
    </w:p>
    <w:p w:rsidR="00D2560F" w:rsidRPr="00BB34AD" w:rsidRDefault="00D2560F" w:rsidP="00D2560F">
      <w:pPr>
        <w:pStyle w:val="ListParagraph"/>
        <w:spacing w:after="0" w:line="480" w:lineRule="auto"/>
        <w:jc w:val="both"/>
        <w:rPr>
          <w:rFonts w:ascii="Times New Roman" w:hAnsi="Times New Roman" w:cs="Times New Roman"/>
          <w:b/>
          <w:sz w:val="24"/>
          <w:szCs w:val="24"/>
        </w:rPr>
      </w:pPr>
      <w:r w:rsidRPr="00BB34AD">
        <w:rPr>
          <w:rFonts w:ascii="Times New Roman" w:hAnsi="Times New Roman" w:cs="Times New Roman"/>
          <w:b/>
          <w:sz w:val="24"/>
          <w:szCs w:val="24"/>
        </w:rPr>
        <w:lastRenderedPageBreak/>
        <w:t xml:space="preserve">Manfaat Secara Praktis </w:t>
      </w:r>
    </w:p>
    <w:p w:rsidR="00D2560F" w:rsidRDefault="00D2560F" w:rsidP="00D2560F">
      <w:pPr>
        <w:pStyle w:val="ListParagraph"/>
        <w:numPr>
          <w:ilvl w:val="0"/>
          <w:numId w:val="1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Dapat memberikan langsung pengetahuan bagi penulis dan semua kalangan penegak hukum khsusnya bidang pengawsan penggunaan kartu kredit dan aparat penegak hukum</w:t>
      </w:r>
    </w:p>
    <w:p w:rsidR="00D2560F" w:rsidRDefault="00D2560F" w:rsidP="00D2560F">
      <w:pPr>
        <w:pStyle w:val="ListParagraph"/>
        <w:numPr>
          <w:ilvl w:val="0"/>
          <w:numId w:val="1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Manfaat secara umum yaitu penelitian dapat dijadikan acuan peneliti selanjutnya serta menjadi bahawn referensi bagi kalangan akademisi, mahasiswa, penegak hukum dan pencari keadilan dibidang perjanjian hukum kartu kredit</w:t>
      </w:r>
    </w:p>
    <w:p w:rsidR="00D2560F" w:rsidRPr="00B92193" w:rsidRDefault="00D2560F" w:rsidP="00B92193">
      <w:pPr>
        <w:spacing w:after="200" w:line="480" w:lineRule="auto"/>
        <w:rPr>
          <w:rFonts w:ascii="Times New Roman" w:hAnsi="Times New Roman" w:cs="Times New Roman"/>
          <w:b/>
          <w:sz w:val="24"/>
          <w:szCs w:val="24"/>
        </w:rPr>
      </w:pPr>
    </w:p>
    <w:p w:rsidR="00B92193" w:rsidRPr="00B92193" w:rsidRDefault="00B92193" w:rsidP="00B92193">
      <w:pPr>
        <w:spacing w:after="200" w:line="480" w:lineRule="auto"/>
        <w:jc w:val="both"/>
        <w:rPr>
          <w:rFonts w:ascii="Times New Roman" w:hAnsi="Times New Roman" w:cs="Times New Roman"/>
          <w:sz w:val="24"/>
          <w:szCs w:val="24"/>
        </w:rPr>
      </w:pPr>
    </w:p>
    <w:p w:rsidR="00924C55" w:rsidRPr="00924C55" w:rsidRDefault="00924C55" w:rsidP="00924C55">
      <w:pPr>
        <w:spacing w:after="200" w:line="480" w:lineRule="auto"/>
        <w:ind w:left="927" w:hanging="927"/>
        <w:rPr>
          <w:rFonts w:ascii="Times New Roman" w:hAnsi="Times New Roman" w:cs="Times New Roman"/>
          <w:b/>
          <w:sz w:val="24"/>
          <w:szCs w:val="24"/>
        </w:rPr>
      </w:pPr>
    </w:p>
    <w:p w:rsidR="00967E1C" w:rsidRPr="00915040" w:rsidRDefault="00967E1C" w:rsidP="00C81901">
      <w:pPr>
        <w:spacing w:line="480" w:lineRule="auto"/>
        <w:ind w:left="567" w:firstLine="567"/>
        <w:jc w:val="both"/>
        <w:rPr>
          <w:rFonts w:ascii="Times New Roman" w:hAnsi="Times New Roman" w:cs="Times New Roman"/>
          <w:sz w:val="24"/>
          <w:szCs w:val="24"/>
        </w:rPr>
      </w:pPr>
    </w:p>
    <w:p w:rsidR="0070542D" w:rsidRPr="00E40C12" w:rsidRDefault="0070542D" w:rsidP="005E45F5">
      <w:pPr>
        <w:pStyle w:val="ListParagraph"/>
        <w:spacing w:line="480" w:lineRule="auto"/>
        <w:ind w:left="567" w:firstLine="567"/>
        <w:jc w:val="both"/>
        <w:rPr>
          <w:rFonts w:ascii="Times New Roman" w:hAnsi="Times New Roman" w:cs="Times New Roman"/>
          <w:sz w:val="24"/>
          <w:szCs w:val="24"/>
        </w:rPr>
      </w:pPr>
    </w:p>
    <w:p w:rsidR="00E31358" w:rsidRDefault="00E31358" w:rsidP="00885C79">
      <w:pPr>
        <w:spacing w:line="480" w:lineRule="auto"/>
        <w:ind w:left="567" w:firstLine="567"/>
        <w:jc w:val="both"/>
        <w:rPr>
          <w:rFonts w:ascii="Times New Roman" w:hAnsi="Times New Roman" w:cs="Times New Roman"/>
          <w:sz w:val="24"/>
          <w:szCs w:val="24"/>
        </w:rPr>
      </w:pPr>
    </w:p>
    <w:p w:rsidR="00885C79" w:rsidRPr="00885C79" w:rsidRDefault="00885C79" w:rsidP="00885C79">
      <w:pPr>
        <w:spacing w:line="480" w:lineRule="auto"/>
        <w:ind w:left="567" w:firstLine="567"/>
        <w:jc w:val="both"/>
        <w:rPr>
          <w:rFonts w:ascii="Times New Roman" w:hAnsi="Times New Roman" w:cs="Times New Roman"/>
          <w:sz w:val="24"/>
          <w:szCs w:val="24"/>
        </w:rPr>
      </w:pPr>
    </w:p>
    <w:p w:rsidR="00A03526" w:rsidRDefault="00A03526" w:rsidP="00914081">
      <w:pPr>
        <w:spacing w:line="480" w:lineRule="auto"/>
        <w:jc w:val="both"/>
        <w:rPr>
          <w:rFonts w:ascii="Times New Roman" w:hAnsi="Times New Roman" w:cs="Times New Roman"/>
          <w:b/>
          <w:sz w:val="24"/>
          <w:szCs w:val="24"/>
        </w:rPr>
      </w:pPr>
    </w:p>
    <w:p w:rsidR="009C5481" w:rsidRDefault="009C5481" w:rsidP="00914081">
      <w:pPr>
        <w:spacing w:line="480" w:lineRule="auto"/>
        <w:jc w:val="both"/>
        <w:rPr>
          <w:rFonts w:ascii="Times New Roman" w:hAnsi="Times New Roman" w:cs="Times New Roman"/>
          <w:b/>
          <w:sz w:val="24"/>
          <w:szCs w:val="24"/>
        </w:rPr>
      </w:pPr>
    </w:p>
    <w:p w:rsidR="00A03526" w:rsidRDefault="00876830" w:rsidP="00A0352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oval id="Oval 21" o:spid="_x0000_s1051" style="position:absolute;left:0;text-align:left;margin-left:380.55pt;margin-top:-76.55pt;width:25.95pt;height:1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" fillcolor="white [3201]" stroked="f" strokeweight="1pt">
            <v:stroke joinstyle="miter"/>
          </v:oval>
        </w:pict>
      </w:r>
      <w:r w:rsidR="00A03526">
        <w:rPr>
          <w:rFonts w:ascii="Times New Roman" w:hAnsi="Times New Roman" w:cs="Times New Roman"/>
          <w:b/>
          <w:sz w:val="24"/>
          <w:szCs w:val="24"/>
        </w:rPr>
        <w:t>BAB II</w:t>
      </w:r>
    </w:p>
    <w:p w:rsidR="00A03526" w:rsidRDefault="00A03526" w:rsidP="00A0352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TNJAUAN PUSTAKA</w:t>
      </w:r>
    </w:p>
    <w:p w:rsidR="00A03526" w:rsidRDefault="00A769A8" w:rsidP="00A0352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 Tinjauan Umum Perjanjian </w:t>
      </w:r>
    </w:p>
    <w:p w:rsidR="004F4631" w:rsidRDefault="00CA5C9C" w:rsidP="00A0352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2.1.1. Pengertian Perjanjian</w:t>
      </w:r>
    </w:p>
    <w:p w:rsidR="00FF241A" w:rsidRDefault="00BD3E57" w:rsidP="00EA0E8A">
      <w:pPr>
        <w:spacing w:line="480" w:lineRule="auto"/>
        <w:ind w:left="567" w:firstLine="567"/>
        <w:jc w:val="both"/>
        <w:rPr>
          <w:rFonts w:ascii="Times New Roman" w:hAnsi="Times New Roman" w:cs="Times New Roman"/>
          <w:sz w:val="24"/>
          <w:szCs w:val="24"/>
        </w:rPr>
      </w:pPr>
      <w:r w:rsidRPr="00BD3E57">
        <w:rPr>
          <w:rFonts w:ascii="Times New Roman" w:hAnsi="Times New Roman" w:cs="Times New Roman"/>
          <w:sz w:val="24"/>
          <w:szCs w:val="24"/>
        </w:rPr>
        <w:t>Handri</w:t>
      </w:r>
      <w:r>
        <w:rPr>
          <w:rFonts w:ascii="Times New Roman" w:hAnsi="Times New Roman" w:cs="Times New Roman"/>
          <w:sz w:val="24"/>
          <w:szCs w:val="24"/>
        </w:rPr>
        <w:t>i</w:t>
      </w:r>
      <w:r w:rsidRPr="00BD3E57">
        <w:rPr>
          <w:rFonts w:ascii="Times New Roman" w:hAnsi="Times New Roman" w:cs="Times New Roman"/>
          <w:sz w:val="24"/>
          <w:szCs w:val="24"/>
        </w:rPr>
        <w:t xml:space="preserve"> R</w:t>
      </w:r>
      <w:r>
        <w:rPr>
          <w:rFonts w:ascii="Times New Roman" w:hAnsi="Times New Roman" w:cs="Times New Roman"/>
          <w:sz w:val="24"/>
          <w:szCs w:val="24"/>
        </w:rPr>
        <w:t>a</w:t>
      </w:r>
      <w:r w:rsidR="00DE259F">
        <w:rPr>
          <w:rFonts w:ascii="Times New Roman" w:hAnsi="Times New Roman" w:cs="Times New Roman"/>
          <w:sz w:val="24"/>
          <w:szCs w:val="24"/>
        </w:rPr>
        <w:t xml:space="preserve">aharjo mengemukakan pendapatnya </w:t>
      </w:r>
      <w:r>
        <w:rPr>
          <w:rFonts w:ascii="Times New Roman" w:hAnsi="Times New Roman" w:cs="Times New Roman"/>
          <w:sz w:val="24"/>
          <w:szCs w:val="24"/>
        </w:rPr>
        <w:t xml:space="preserve">Menegenai perjanjian telah diatur dalam </w:t>
      </w:r>
      <w:r w:rsidR="00EA0E8A" w:rsidRPr="00EA0E8A">
        <w:rPr>
          <w:rFonts w:ascii="Times New Roman" w:hAnsi="Times New Roman" w:cs="Times New Roman"/>
          <w:sz w:val="24"/>
          <w:szCs w:val="24"/>
        </w:rPr>
        <w:t xml:space="preserve">Buku III KUH Perdata mengatur tentang </w:t>
      </w:r>
      <w:r w:rsidR="00EA0E8A" w:rsidRPr="00BD3E57">
        <w:rPr>
          <w:rFonts w:ascii="Times New Roman" w:hAnsi="Times New Roman" w:cs="Times New Roman"/>
          <w:i/>
          <w:sz w:val="24"/>
          <w:szCs w:val="24"/>
        </w:rPr>
        <w:t>Verbintenis</w:t>
      </w:r>
      <w:r w:rsidR="00EA0E8A" w:rsidRPr="00EA0E8A">
        <w:rPr>
          <w:rFonts w:ascii="Times New Roman" w:hAnsi="Times New Roman" w:cs="Times New Roman"/>
          <w:sz w:val="24"/>
          <w:szCs w:val="24"/>
        </w:rPr>
        <w:t>, dimana tercakup pula istilah Overeenkomst yang artinya perjanjian atau persetujuan</w:t>
      </w:r>
    </w:p>
    <w:p w:rsidR="00E510EA" w:rsidRDefault="00E510EA" w:rsidP="00E510EA">
      <w:pPr>
        <w:spacing w:line="480" w:lineRule="auto"/>
        <w:ind w:left="567" w:firstLine="567"/>
        <w:jc w:val="both"/>
        <w:rPr>
          <w:rFonts w:ascii="Times New Roman" w:hAnsi="Times New Roman" w:cs="Times New Roman"/>
          <w:sz w:val="24"/>
          <w:szCs w:val="24"/>
        </w:rPr>
      </w:pPr>
      <w:r w:rsidRPr="00E510EA">
        <w:rPr>
          <w:rFonts w:ascii="Times New Roman" w:hAnsi="Times New Roman" w:cs="Times New Roman"/>
          <w:sz w:val="24"/>
          <w:szCs w:val="24"/>
        </w:rPr>
        <w:t xml:space="preserve">Istilah "perjanjian" berasal dari bahasa </w:t>
      </w:r>
      <w:r w:rsidRPr="00E510EA">
        <w:rPr>
          <w:rFonts w:ascii="Times New Roman" w:hAnsi="Times New Roman" w:cs="Times New Roman"/>
          <w:i/>
          <w:sz w:val="24"/>
          <w:szCs w:val="24"/>
        </w:rPr>
        <w:t>Inggeris</w:t>
      </w:r>
      <w:r>
        <w:rPr>
          <w:rFonts w:ascii="Times New Roman" w:hAnsi="Times New Roman" w:cs="Times New Roman"/>
          <w:sz w:val="24"/>
          <w:szCs w:val="24"/>
        </w:rPr>
        <w:t>, yai</w:t>
      </w:r>
      <w:r w:rsidRPr="00E510EA">
        <w:rPr>
          <w:rFonts w:ascii="Times New Roman" w:hAnsi="Times New Roman" w:cs="Times New Roman"/>
          <w:sz w:val="24"/>
          <w:szCs w:val="24"/>
        </w:rPr>
        <w:t>itu kontrak. Maksud perjanjian atau persetujuan diatur oleh Pasal 1313 KUH Perdata, yaitu perjanjian adalah suatu tindakan dimana satu atau lebih pihak terikat oleh satu atau lebih orang</w:t>
      </w:r>
      <w:r>
        <w:rPr>
          <w:rStyle w:val="FootnoteReference"/>
          <w:rFonts w:ascii="Times New Roman" w:hAnsi="Times New Roman" w:cs="Times New Roman"/>
          <w:sz w:val="24"/>
          <w:szCs w:val="24"/>
        </w:rPr>
        <w:footnoteReference w:id="6"/>
      </w:r>
      <w:r w:rsidRPr="00E510EA">
        <w:rPr>
          <w:rFonts w:ascii="Times New Roman" w:hAnsi="Times New Roman" w:cs="Times New Roman"/>
          <w:sz w:val="24"/>
          <w:szCs w:val="24"/>
        </w:rPr>
        <w:t>Menurut Abdulqadir Mohammed, perjanjian adalah perjanjian yang melibatkan dua atau lebih orang untuk melakukan sesuatu tentang aset. Jika ditunjukkan, perjanjian tersebut mengandung unsur-unsur berikut:</w:t>
      </w:r>
      <w:r>
        <w:rPr>
          <w:rStyle w:val="FootnoteReference"/>
          <w:rFonts w:ascii="Times New Roman" w:hAnsi="Times New Roman" w:cs="Times New Roman"/>
          <w:sz w:val="24"/>
          <w:szCs w:val="24"/>
        </w:rPr>
        <w:footnoteReference w:id="7"/>
      </w:r>
    </w:p>
    <w:p w:rsidR="00F954ED" w:rsidRDefault="00F954ED" w:rsidP="00F954E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Kedua belah pihak</w:t>
      </w:r>
    </w:p>
    <w:p w:rsidR="00F954ED" w:rsidRDefault="00F954ED" w:rsidP="00F954E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Tercapainya kesepakatan</w:t>
      </w:r>
    </w:p>
    <w:p w:rsidR="00F954ED" w:rsidRDefault="00F954ED" w:rsidP="00F954E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Memilki tujuan yang sifatnya kebendaan</w:t>
      </w:r>
    </w:p>
    <w:p w:rsidR="000F33FF" w:rsidRPr="000F33FF" w:rsidRDefault="00876830" w:rsidP="000F33FF">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oval id="Oval 22" o:spid="_x0000_s1027" style="position:absolute;left:0;text-align:left;margin-left:188.8pt;margin-top:107.85pt;width:33.5pt;height:2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" fillcolor="white [3201]" stroked="f" strokeweight="1pt">
            <v:stroke joinstyle="miter"/>
            <v:textbox>
              <w:txbxContent>
                <w:p w:rsidR="00632D14" w:rsidRPr="00632D14" w:rsidRDefault="00632D14" w:rsidP="00632D14">
                  <w:pPr>
                    <w:jc w:val="center"/>
                    <w:rPr>
                      <w:lang w:val="en-US"/>
                    </w:rPr>
                  </w:pPr>
                  <w:r>
                    <w:rPr>
                      <w:lang w:val="en-US"/>
                    </w:rPr>
                    <w:t>9</w:t>
                  </w:r>
                </w:p>
              </w:txbxContent>
            </v:textbox>
          </v:oval>
        </w:pict>
      </w:r>
      <w:r w:rsidR="00F954ED">
        <w:rPr>
          <w:rFonts w:ascii="Times New Roman" w:hAnsi="Times New Roman" w:cs="Times New Roman"/>
          <w:sz w:val="24"/>
          <w:szCs w:val="24"/>
        </w:rPr>
        <w:t>Memilki bentuk baik tertulis maupun tidak tertulis</w:t>
      </w:r>
    </w:p>
    <w:p w:rsidR="00FF241A" w:rsidRDefault="000F33FF" w:rsidP="000F33FF">
      <w:pPr>
        <w:spacing w:line="480" w:lineRule="auto"/>
        <w:ind w:left="567" w:firstLine="567"/>
        <w:jc w:val="both"/>
        <w:rPr>
          <w:rFonts w:ascii="Times New Roman" w:hAnsi="Times New Roman" w:cs="Times New Roman"/>
          <w:sz w:val="24"/>
          <w:szCs w:val="24"/>
        </w:rPr>
      </w:pPr>
      <w:r w:rsidRPr="000F33FF">
        <w:rPr>
          <w:rFonts w:ascii="Times New Roman" w:hAnsi="Times New Roman" w:cs="Times New Roman"/>
          <w:sz w:val="24"/>
          <w:szCs w:val="24"/>
        </w:rPr>
        <w:t xml:space="preserve">Dalam hak kontraktual yang berbeda, jika perjanjian memenuhi semua persyaratannya dan sesuai dengan hukum, perjanjian memenuhi persyaratan kontrak, mengikat dan harus ditegakkan dan bertindak sebagai hukum, dengan kata lain, perjanjian memiliki konsekuensi hukum yang harus </w:t>
      </w:r>
      <w:r w:rsidRPr="000F33FF">
        <w:rPr>
          <w:rFonts w:ascii="Times New Roman" w:hAnsi="Times New Roman" w:cs="Times New Roman"/>
          <w:sz w:val="24"/>
          <w:szCs w:val="24"/>
        </w:rPr>
        <w:lastRenderedPageBreak/>
        <w:t>dipenuhi oleh pihak-pihak terkait, sebagaimana dimaksud dalam Pasal 1338 (1) KUHPerdata, yang berbunyi</w:t>
      </w:r>
      <w:r>
        <w:rPr>
          <w:rFonts w:ascii="Times New Roman" w:hAnsi="Times New Roman" w:cs="Times New Roman"/>
          <w:sz w:val="24"/>
          <w:szCs w:val="24"/>
        </w:rPr>
        <w:t>;</w:t>
      </w:r>
    </w:p>
    <w:p w:rsidR="000F33FF" w:rsidRDefault="000F33FF" w:rsidP="000F33FF">
      <w:pPr>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w:t>
      </w:r>
      <w:r w:rsidRPr="000F33FF">
        <w:rPr>
          <w:rFonts w:ascii="Times New Roman" w:hAnsi="Times New Roman" w:cs="Times New Roman"/>
          <w:sz w:val="24"/>
          <w:szCs w:val="24"/>
        </w:rPr>
        <w:t>Semua perjanjian yang dibuat secara sah berlaku sebagai undang-und</w:t>
      </w:r>
      <w:r>
        <w:rPr>
          <w:rFonts w:ascii="Times New Roman" w:hAnsi="Times New Roman" w:cs="Times New Roman"/>
          <w:sz w:val="24"/>
          <w:szCs w:val="24"/>
        </w:rPr>
        <w:t>ang bagi mereka yang membuatnya</w:t>
      </w:r>
      <w:r w:rsidRPr="000F33FF">
        <w:rPr>
          <w:rFonts w:ascii="Times New Roman" w:hAnsi="Times New Roman" w:cs="Times New Roman"/>
          <w:sz w:val="24"/>
          <w:szCs w:val="24"/>
        </w:rPr>
        <w:t>”</w:t>
      </w:r>
    </w:p>
    <w:p w:rsidR="00721699" w:rsidRDefault="00157F29" w:rsidP="00721699">
      <w:pPr>
        <w:spacing w:line="480" w:lineRule="auto"/>
        <w:ind w:left="567" w:firstLine="567"/>
        <w:jc w:val="both"/>
        <w:rPr>
          <w:rFonts w:ascii="Times New Roman" w:hAnsi="Times New Roman" w:cs="Times New Roman"/>
          <w:sz w:val="24"/>
          <w:szCs w:val="24"/>
        </w:rPr>
      </w:pPr>
      <w:r w:rsidRPr="00157F29">
        <w:rPr>
          <w:rFonts w:ascii="Times New Roman" w:hAnsi="Times New Roman" w:cs="Times New Roman"/>
          <w:sz w:val="24"/>
          <w:szCs w:val="24"/>
        </w:rPr>
        <w:t>Pada prinsipnya, perjanjian hanya mengikat pihak-pihak yang telah masuk ke dalamnya, sebagaimana ditunjukkan dalam Pasal 1338 (1) KUHPerdata, sebagaimana juga dikonfir</w:t>
      </w:r>
      <w:r w:rsidR="001344C9">
        <w:rPr>
          <w:rFonts w:ascii="Times New Roman" w:hAnsi="Times New Roman" w:cs="Times New Roman"/>
          <w:sz w:val="24"/>
          <w:szCs w:val="24"/>
        </w:rPr>
        <w:t>masi oleh Pasal 1315 KUHPerdata</w:t>
      </w:r>
      <w:r w:rsidR="001344C9">
        <w:rPr>
          <w:rStyle w:val="FootnoteReference"/>
          <w:rFonts w:ascii="Times New Roman" w:hAnsi="Times New Roman" w:cs="Times New Roman"/>
          <w:sz w:val="24"/>
          <w:szCs w:val="24"/>
        </w:rPr>
        <w:footnoteReference w:id="8"/>
      </w:r>
      <w:r w:rsidR="00721699" w:rsidRPr="00721699">
        <w:rPr>
          <w:rFonts w:ascii="Times New Roman" w:hAnsi="Times New Roman" w:cs="Times New Roman"/>
          <w:sz w:val="24"/>
          <w:szCs w:val="24"/>
        </w:rPr>
        <w:t>Perjanjian adalah sumber terpenting dari suatu perjanjian, karena perjanjian adalah pemahaman tentang perjanjian abstrak, itu adalah hal yang spesifik atau peristiwa nyata yang mengikat para pihak pada perjanjian.</w:t>
      </w:r>
    </w:p>
    <w:p w:rsidR="008225B2" w:rsidRDefault="008225B2" w:rsidP="008225B2">
      <w:pPr>
        <w:spacing w:line="480" w:lineRule="auto"/>
        <w:ind w:left="567" w:hanging="567"/>
        <w:jc w:val="both"/>
        <w:rPr>
          <w:rFonts w:ascii="Times New Roman" w:hAnsi="Times New Roman" w:cs="Times New Roman"/>
          <w:sz w:val="24"/>
          <w:szCs w:val="24"/>
        </w:rPr>
      </w:pPr>
      <w:r w:rsidRPr="008225B2">
        <w:rPr>
          <w:rFonts w:ascii="Times New Roman" w:hAnsi="Times New Roman" w:cs="Times New Roman"/>
          <w:b/>
          <w:sz w:val="24"/>
          <w:szCs w:val="24"/>
        </w:rPr>
        <w:t>2.1.2. Unsur-Unsur Perjanjian</w:t>
      </w:r>
    </w:p>
    <w:p w:rsidR="008225B2" w:rsidRDefault="00CA5C9C" w:rsidP="007A1B1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Did</w:t>
      </w:r>
      <w:r w:rsidR="007A1B19">
        <w:rPr>
          <w:rFonts w:ascii="Times New Roman" w:hAnsi="Times New Roman" w:cs="Times New Roman"/>
          <w:sz w:val="24"/>
          <w:szCs w:val="24"/>
        </w:rPr>
        <w:t>a</w:t>
      </w:r>
      <w:r>
        <w:rPr>
          <w:rFonts w:ascii="Times New Roman" w:hAnsi="Times New Roman" w:cs="Times New Roman"/>
          <w:sz w:val="24"/>
          <w:szCs w:val="24"/>
        </w:rPr>
        <w:t xml:space="preserve">lam </w:t>
      </w:r>
      <w:r w:rsidR="007A1B19">
        <w:rPr>
          <w:rFonts w:ascii="Times New Roman" w:hAnsi="Times New Roman" w:cs="Times New Roman"/>
          <w:sz w:val="24"/>
          <w:szCs w:val="24"/>
        </w:rPr>
        <w:t>perjanjian menurut sudikno mertokusumo</w:t>
      </w:r>
      <w:r w:rsidR="007A1B19">
        <w:rPr>
          <w:rStyle w:val="FootnoteReference"/>
          <w:rFonts w:ascii="Times New Roman" w:hAnsi="Times New Roman" w:cs="Times New Roman"/>
          <w:sz w:val="24"/>
          <w:szCs w:val="24"/>
        </w:rPr>
        <w:footnoteReference w:id="9"/>
      </w:r>
      <w:r>
        <w:rPr>
          <w:rFonts w:ascii="Times New Roman" w:hAnsi="Times New Roman" w:cs="Times New Roman"/>
          <w:sz w:val="24"/>
          <w:szCs w:val="24"/>
        </w:rPr>
        <w:t>memilki beberapa unsur yaitu;</w:t>
      </w:r>
    </w:p>
    <w:p w:rsidR="001B7B45" w:rsidRDefault="001B7B45" w:rsidP="001B7B45">
      <w:pPr>
        <w:pStyle w:val="ListParagraph"/>
        <w:numPr>
          <w:ilvl w:val="0"/>
          <w:numId w:val="15"/>
        </w:numPr>
        <w:spacing w:line="480" w:lineRule="auto"/>
        <w:jc w:val="both"/>
        <w:rPr>
          <w:rFonts w:ascii="Times New Roman" w:hAnsi="Times New Roman" w:cs="Times New Roman"/>
          <w:sz w:val="24"/>
          <w:szCs w:val="24"/>
        </w:rPr>
      </w:pPr>
      <w:r w:rsidRPr="001B7B45">
        <w:rPr>
          <w:rFonts w:ascii="Times New Roman" w:hAnsi="Times New Roman" w:cs="Times New Roman"/>
          <w:sz w:val="24"/>
          <w:szCs w:val="24"/>
        </w:rPr>
        <w:t xml:space="preserve">Essentialia adalah elemen absolut yang harus ada untuk kesepakatan. </w:t>
      </w:r>
    </w:p>
    <w:p w:rsidR="001B7B45" w:rsidRDefault="001B7B45" w:rsidP="001B7B45">
      <w:pPr>
        <w:pStyle w:val="ListParagraph"/>
        <w:spacing w:line="480" w:lineRule="auto"/>
        <w:ind w:left="1854"/>
        <w:jc w:val="both"/>
        <w:rPr>
          <w:rFonts w:ascii="Times New Roman" w:hAnsi="Times New Roman" w:cs="Times New Roman"/>
          <w:sz w:val="24"/>
          <w:szCs w:val="24"/>
        </w:rPr>
      </w:pPr>
      <w:r w:rsidRPr="001B7B45">
        <w:rPr>
          <w:rFonts w:ascii="Times New Roman" w:hAnsi="Times New Roman" w:cs="Times New Roman"/>
          <w:sz w:val="24"/>
          <w:szCs w:val="24"/>
        </w:rPr>
        <w:t xml:space="preserve">Elemen ini harus benar-benar hadir agar perjanjian menjadi valid, yang merupakan syarat validitas perjanjian. Elemen-elemen penting dari suatu perjanjian adalah ketentuan dalam bentuk pencapaian yang harus dibuat oleh satu atau lebih pihak </w:t>
      </w:r>
      <w:r w:rsidRPr="001B7B45">
        <w:rPr>
          <w:rFonts w:ascii="Times New Roman" w:hAnsi="Times New Roman" w:cs="Times New Roman"/>
          <w:sz w:val="24"/>
          <w:szCs w:val="24"/>
        </w:rPr>
        <w:lastRenderedPageBreak/>
        <w:t>yang mencerminkan sifat perjanjian, yang membedakannya dari jenis perjanjian lainnya pada prinsipnya. Elemen penting ini biasanya digunakan untuk merumuskan, mendefinisikan, atau memahami suatu perjanjian.</w:t>
      </w:r>
    </w:p>
    <w:p w:rsidR="00874BB8" w:rsidRDefault="00874BB8" w:rsidP="00874BB8">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Naturalia</w:t>
      </w:r>
    </w:p>
    <w:p w:rsidR="00874BB8" w:rsidRDefault="00AF4967" w:rsidP="00874BB8">
      <w:pPr>
        <w:pStyle w:val="ListParagraph"/>
        <w:spacing w:line="480" w:lineRule="auto"/>
        <w:ind w:left="1854"/>
        <w:jc w:val="both"/>
        <w:rPr>
          <w:rFonts w:ascii="Times New Roman" w:hAnsi="Times New Roman" w:cs="Times New Roman"/>
          <w:sz w:val="24"/>
          <w:szCs w:val="24"/>
        </w:rPr>
      </w:pPr>
      <w:r w:rsidRPr="00AF4967">
        <w:rPr>
          <w:rFonts w:ascii="Times New Roman" w:hAnsi="Times New Roman" w:cs="Times New Roman"/>
          <w:sz w:val="24"/>
          <w:szCs w:val="24"/>
        </w:rPr>
        <w:t xml:space="preserve">yaitu, </w:t>
      </w:r>
      <w:r>
        <w:rPr>
          <w:rFonts w:ascii="Times New Roman" w:hAnsi="Times New Roman" w:cs="Times New Roman"/>
          <w:sz w:val="24"/>
          <w:szCs w:val="24"/>
        </w:rPr>
        <w:t>unsur</w:t>
      </w:r>
      <w:r w:rsidRPr="00AF4967">
        <w:rPr>
          <w:rFonts w:ascii="Times New Roman" w:hAnsi="Times New Roman" w:cs="Times New Roman"/>
          <w:sz w:val="24"/>
          <w:szCs w:val="24"/>
        </w:rPr>
        <w:t xml:space="preserve"> yang biasanya bergabung dengan perjanjian, yaitu, elemen yang tidak secara khusus disepakati dalam perjanjian, diam-diam secara otomatis dianggap berada dalam perjanjian karena melekat atau melekat pada perjanjian. Elemen alami harus dalam persetujuan setelah elemen esensial diketahui dengan pasti. Misalnya, dalam kontrak yang berisi elemen-elemen penting dari penjualan, pasti akan ada unsur kealamian dalam bentuk kewajiban penjual untuk membawa material dengan cacat tersembunyi. Dalam hal ini, ketentuan Pasal 1339 KUH Perdata yang menentukan ini</w:t>
      </w:r>
      <w:r w:rsidR="00BF26F7">
        <w:rPr>
          <w:rFonts w:ascii="Times New Roman" w:hAnsi="Times New Roman" w:cs="Times New Roman"/>
          <w:sz w:val="24"/>
          <w:szCs w:val="24"/>
        </w:rPr>
        <w:t>;</w:t>
      </w:r>
    </w:p>
    <w:p w:rsidR="00BF26F7" w:rsidRPr="00BF26F7" w:rsidRDefault="00BF26F7" w:rsidP="00BF26F7">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w:t>
      </w:r>
      <w:r w:rsidRPr="00BF26F7">
        <w:rPr>
          <w:rFonts w:ascii="Times New Roman" w:hAnsi="Times New Roman" w:cs="Times New Roman"/>
          <w:sz w:val="24"/>
          <w:szCs w:val="24"/>
        </w:rPr>
        <w:t>Perjanjian-perjanjian tidak hanya mengikat untuk hal-hal yang dengan tegas dinyatakan di dalamnya, melainkan juga untuk segala sesuatu yang menurut sifat perjanjian diharuskan oleh kepatutan, kebisaaan, atau undang-undang</w:t>
      </w:r>
      <w:r>
        <w:rPr>
          <w:rFonts w:ascii="Times New Roman" w:hAnsi="Times New Roman" w:cs="Times New Roman"/>
          <w:sz w:val="24"/>
          <w:szCs w:val="24"/>
        </w:rPr>
        <w:t>”</w:t>
      </w:r>
    </w:p>
    <w:p w:rsidR="00BF26F7" w:rsidRDefault="001A7C5B" w:rsidP="00BF26F7">
      <w:pPr>
        <w:pStyle w:val="ListParagraph"/>
        <w:numPr>
          <w:ilvl w:val="0"/>
          <w:numId w:val="15"/>
        </w:numPr>
        <w:spacing w:line="480" w:lineRule="auto"/>
        <w:jc w:val="both"/>
        <w:rPr>
          <w:rFonts w:ascii="Times New Roman" w:hAnsi="Times New Roman" w:cs="Times New Roman"/>
          <w:sz w:val="24"/>
          <w:szCs w:val="24"/>
        </w:rPr>
      </w:pPr>
      <w:r w:rsidRPr="001A7C5B">
        <w:rPr>
          <w:rFonts w:ascii="Times New Roman" w:hAnsi="Times New Roman" w:cs="Times New Roman"/>
          <w:sz w:val="24"/>
          <w:szCs w:val="24"/>
        </w:rPr>
        <w:t>Accidentalia,</w:t>
      </w:r>
    </w:p>
    <w:p w:rsidR="00BE4F0F" w:rsidRPr="00BE4F0F" w:rsidRDefault="001A7C5B" w:rsidP="00BE4F0F">
      <w:pPr>
        <w:pStyle w:val="ListParagraph"/>
        <w:spacing w:line="480" w:lineRule="auto"/>
        <w:ind w:left="1854"/>
        <w:jc w:val="both"/>
        <w:rPr>
          <w:rFonts w:ascii="Times New Roman" w:hAnsi="Times New Roman" w:cs="Times New Roman"/>
          <w:sz w:val="24"/>
          <w:szCs w:val="24"/>
        </w:rPr>
      </w:pPr>
      <w:r w:rsidRPr="001A7C5B">
        <w:rPr>
          <w:rFonts w:ascii="Times New Roman" w:hAnsi="Times New Roman" w:cs="Times New Roman"/>
          <w:sz w:val="24"/>
          <w:szCs w:val="24"/>
        </w:rPr>
        <w:t>e</w:t>
      </w:r>
      <w:r>
        <w:rPr>
          <w:rFonts w:ascii="Times New Roman" w:hAnsi="Times New Roman" w:cs="Times New Roman"/>
          <w:sz w:val="24"/>
          <w:szCs w:val="24"/>
        </w:rPr>
        <w:t>unsur</w:t>
      </w:r>
      <w:r w:rsidRPr="001A7C5B">
        <w:rPr>
          <w:rFonts w:ascii="Times New Roman" w:hAnsi="Times New Roman" w:cs="Times New Roman"/>
          <w:sz w:val="24"/>
          <w:szCs w:val="24"/>
        </w:rPr>
        <w:t xml:space="preserve"> tambahan dari perjanjian, yaitu, ketentuan yang dapat diatur oleh para pihak yang melanggar sesuai dengan keinginan para pihak, adalah persyaratan khusus yang secara </w:t>
      </w:r>
      <w:r w:rsidRPr="001A7C5B">
        <w:rPr>
          <w:rFonts w:ascii="Times New Roman" w:hAnsi="Times New Roman" w:cs="Times New Roman"/>
          <w:sz w:val="24"/>
          <w:szCs w:val="24"/>
        </w:rPr>
        <w:lastRenderedPageBreak/>
        <w:t>bersama ditentukan oleh para pihak. Oleh karena itu, elemen ini pada dasarnya bukanlah bentuk pencapaian yang harus dikejar atau dieksekusi oleh para pihak</w:t>
      </w:r>
    </w:p>
    <w:p w:rsidR="00BE4F0F" w:rsidRDefault="00BE4F0F" w:rsidP="00BE4F0F">
      <w:pPr>
        <w:pStyle w:val="ListParagraph"/>
        <w:spacing w:line="480" w:lineRule="auto"/>
        <w:ind w:left="567" w:hanging="567"/>
        <w:jc w:val="both"/>
        <w:rPr>
          <w:rFonts w:ascii="Times New Roman" w:hAnsi="Times New Roman" w:cs="Times New Roman"/>
          <w:b/>
          <w:sz w:val="24"/>
          <w:szCs w:val="24"/>
        </w:rPr>
      </w:pPr>
      <w:r w:rsidRPr="00BE4F0F">
        <w:rPr>
          <w:rFonts w:ascii="Times New Roman" w:hAnsi="Times New Roman" w:cs="Times New Roman"/>
          <w:b/>
          <w:sz w:val="24"/>
          <w:szCs w:val="24"/>
        </w:rPr>
        <w:t xml:space="preserve">2.1.3. Syarat Sahnya Perjanjian </w:t>
      </w:r>
    </w:p>
    <w:p w:rsidR="00321F03" w:rsidRDefault="00321F03" w:rsidP="008E2AE3">
      <w:pPr>
        <w:pStyle w:val="ListParagraph"/>
        <w:spacing w:line="480" w:lineRule="auto"/>
        <w:ind w:left="567" w:firstLine="567"/>
        <w:jc w:val="both"/>
        <w:rPr>
          <w:rFonts w:ascii="Times New Roman" w:hAnsi="Times New Roman" w:cs="Times New Roman"/>
          <w:sz w:val="24"/>
          <w:szCs w:val="24"/>
        </w:rPr>
      </w:pPr>
      <w:r w:rsidRPr="00A53605">
        <w:rPr>
          <w:rFonts w:ascii="Times New Roman" w:hAnsi="Times New Roman" w:cs="Times New Roman"/>
          <w:sz w:val="24"/>
          <w:szCs w:val="24"/>
        </w:rPr>
        <w:t>Di</w:t>
      </w:r>
      <w:r w:rsidR="008E2AE3" w:rsidRPr="00A53605">
        <w:rPr>
          <w:rFonts w:ascii="Times New Roman" w:hAnsi="Times New Roman" w:cs="Times New Roman"/>
          <w:sz w:val="24"/>
          <w:szCs w:val="24"/>
        </w:rPr>
        <w:t>d</w:t>
      </w:r>
      <w:r w:rsidRPr="00A53605">
        <w:rPr>
          <w:rFonts w:ascii="Times New Roman" w:hAnsi="Times New Roman" w:cs="Times New Roman"/>
          <w:sz w:val="24"/>
          <w:szCs w:val="24"/>
        </w:rPr>
        <w:t>alam hukum perdata telah ditentukan bahwa suyarat sahnya sebuah prjanjian harus memenuhi beberapa syarat syarat yang dimaksud sebagai berikut;</w:t>
      </w:r>
    </w:p>
    <w:p w:rsidR="00F71F59" w:rsidRDefault="00F71F59" w:rsidP="00F71F59">
      <w:pPr>
        <w:pStyle w:val="ListParagraph"/>
        <w:numPr>
          <w:ilvl w:val="0"/>
          <w:numId w:val="1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Adanaya kesepakatan </w:t>
      </w:r>
    </w:p>
    <w:p w:rsidR="00F71F59" w:rsidRDefault="00F71F59" w:rsidP="00F71F59">
      <w:pPr>
        <w:pStyle w:val="ListParagraph"/>
        <w:spacing w:line="480" w:lineRule="auto"/>
        <w:ind w:left="1418"/>
        <w:jc w:val="both"/>
        <w:rPr>
          <w:rFonts w:ascii="Times New Roman" w:hAnsi="Times New Roman" w:cs="Times New Roman"/>
          <w:sz w:val="24"/>
          <w:szCs w:val="24"/>
        </w:rPr>
      </w:pPr>
      <w:r w:rsidRPr="00F71F59">
        <w:rPr>
          <w:rFonts w:ascii="Times New Roman" w:hAnsi="Times New Roman" w:cs="Times New Roman"/>
          <w:sz w:val="24"/>
          <w:szCs w:val="24"/>
        </w:rPr>
        <w:t>Perjanjian adalah perjanjian para pihak yang melakukan sendiri, yang berarti bahwa kedua pihak dalam perjanjian harus memiliki kehendak bebas</w:t>
      </w:r>
      <w:r>
        <w:rPr>
          <w:rFonts w:ascii="Times New Roman" w:hAnsi="Times New Roman" w:cs="Times New Roman"/>
          <w:sz w:val="24"/>
          <w:szCs w:val="24"/>
        </w:rPr>
        <w:t xml:space="preserve"> dalam </w:t>
      </w:r>
      <w:r w:rsidRPr="00F71F59">
        <w:rPr>
          <w:rFonts w:ascii="Times New Roman" w:hAnsi="Times New Roman" w:cs="Times New Roman"/>
          <w:sz w:val="24"/>
          <w:szCs w:val="24"/>
        </w:rPr>
        <w:t>membuat komitmen, dan itu harus diucapkan secara langsung atau dalam diam. Dengan demikian, suatu perjanjian tidak sah jika disimpulkan atau didasarkan pada paksaan, penipuan atau pengawasan</w:t>
      </w:r>
    </w:p>
    <w:p w:rsidR="008F3E2B" w:rsidRDefault="008F3E2B" w:rsidP="008F3E2B">
      <w:pPr>
        <w:pStyle w:val="ListParagraph"/>
        <w:numPr>
          <w:ilvl w:val="0"/>
          <w:numId w:val="1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Dainggap cakap</w:t>
      </w:r>
    </w:p>
    <w:p w:rsidR="00AE28B9" w:rsidRDefault="00AE28B9" w:rsidP="00AE28B9">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Cakap atau </w:t>
      </w:r>
      <w:r w:rsidR="00827E5C">
        <w:rPr>
          <w:rFonts w:ascii="Times New Roman" w:hAnsi="Times New Roman" w:cs="Times New Roman"/>
          <w:sz w:val="24"/>
          <w:szCs w:val="24"/>
        </w:rPr>
        <w:t>cakap</w:t>
      </w:r>
      <w:r w:rsidRPr="00AE28B9">
        <w:rPr>
          <w:rFonts w:ascii="Times New Roman" w:hAnsi="Times New Roman" w:cs="Times New Roman"/>
          <w:sz w:val="24"/>
          <w:szCs w:val="24"/>
        </w:rPr>
        <w:t xml:space="preserve"> adalah kesem</w:t>
      </w:r>
      <w:r w:rsidR="00827E5C">
        <w:rPr>
          <w:rFonts w:ascii="Times New Roman" w:hAnsi="Times New Roman" w:cs="Times New Roman"/>
          <w:sz w:val="24"/>
          <w:szCs w:val="24"/>
        </w:rPr>
        <w:t>patan untuk membuat kesepakatan</w:t>
      </w:r>
      <w:r w:rsidRPr="00AE28B9">
        <w:rPr>
          <w:rFonts w:ascii="Times New Roman" w:hAnsi="Times New Roman" w:cs="Times New Roman"/>
          <w:sz w:val="24"/>
          <w:szCs w:val="24"/>
        </w:rPr>
        <w:t xml:space="preserve"> Di bawah hukum, </w:t>
      </w:r>
      <w:r w:rsidR="00827E5C">
        <w:rPr>
          <w:rFonts w:ascii="Times New Roman" w:hAnsi="Times New Roman" w:cs="Times New Roman"/>
          <w:sz w:val="24"/>
          <w:szCs w:val="24"/>
        </w:rPr>
        <w:t>cakap</w:t>
      </w:r>
      <w:r w:rsidRPr="00AE28B9">
        <w:rPr>
          <w:rFonts w:ascii="Times New Roman" w:hAnsi="Times New Roman" w:cs="Times New Roman"/>
          <w:sz w:val="24"/>
          <w:szCs w:val="24"/>
        </w:rPr>
        <w:t xml:space="preserve"> mencakup kekuatan untuk mengambil tindakan hukum secara umum, dan di bawah hukum, setiap orang memiliki kompetensi untuk membuat perjanjian, kecuali yang diakui tidak kompeten di bawah hukum. Bagi mereka yang tidak dapat bernegosiasi, ini adalah orang-orang yang belum dewasa, orang-orang yang tidak mampu, dan wanita yang sudah </w:t>
      </w:r>
      <w:r w:rsidRPr="00AE28B9">
        <w:rPr>
          <w:rFonts w:ascii="Times New Roman" w:hAnsi="Times New Roman" w:cs="Times New Roman"/>
          <w:sz w:val="24"/>
          <w:szCs w:val="24"/>
        </w:rPr>
        <w:lastRenderedPageBreak/>
        <w:t>menikah</w:t>
      </w:r>
      <w:r w:rsidR="00827E5C">
        <w:rPr>
          <w:rStyle w:val="FootnoteReference"/>
          <w:rFonts w:ascii="Times New Roman" w:hAnsi="Times New Roman" w:cs="Times New Roman"/>
          <w:sz w:val="24"/>
          <w:szCs w:val="24"/>
        </w:rPr>
        <w:footnoteReference w:id="10"/>
      </w:r>
      <w:r w:rsidR="00CF3522" w:rsidRPr="00CF3522">
        <w:rPr>
          <w:rFonts w:ascii="Times New Roman" w:hAnsi="Times New Roman" w:cs="Times New Roman"/>
          <w:sz w:val="24"/>
          <w:szCs w:val="24"/>
        </w:rPr>
        <w:t xml:space="preserve">ketidakmampuan perempuan yang </w:t>
      </w:r>
      <w:r w:rsidR="00CF3522">
        <w:rPr>
          <w:rFonts w:ascii="Times New Roman" w:hAnsi="Times New Roman" w:cs="Times New Roman"/>
          <w:sz w:val="24"/>
          <w:szCs w:val="24"/>
        </w:rPr>
        <w:t xml:space="preserve">sudah </w:t>
      </w:r>
      <w:r w:rsidR="00CF3522" w:rsidRPr="00CF3522">
        <w:rPr>
          <w:rFonts w:ascii="Times New Roman" w:hAnsi="Times New Roman" w:cs="Times New Roman"/>
          <w:sz w:val="24"/>
          <w:szCs w:val="24"/>
        </w:rPr>
        <w:t xml:space="preserve">menikahi </w:t>
      </w:r>
      <w:r w:rsidR="00CF3522">
        <w:rPr>
          <w:rFonts w:ascii="Times New Roman" w:hAnsi="Times New Roman" w:cs="Times New Roman"/>
          <w:sz w:val="24"/>
          <w:szCs w:val="24"/>
        </w:rPr>
        <w:t xml:space="preserve">dan membuat </w:t>
      </w:r>
      <w:r w:rsidR="00CF3522" w:rsidRPr="00CF3522">
        <w:rPr>
          <w:rFonts w:ascii="Times New Roman" w:hAnsi="Times New Roman" w:cs="Times New Roman"/>
          <w:sz w:val="24"/>
          <w:szCs w:val="24"/>
        </w:rPr>
        <w:t>suatu perjanjian sekarang telah dicabut karena melanggar hak asasi manusia</w:t>
      </w:r>
    </w:p>
    <w:p w:rsidR="00CF3522" w:rsidRDefault="00CF3522" w:rsidP="00CF3522">
      <w:pPr>
        <w:pStyle w:val="ListParagraph"/>
        <w:numPr>
          <w:ilvl w:val="0"/>
          <w:numId w:val="1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Suatu hal </w:t>
      </w:r>
    </w:p>
    <w:p w:rsidR="00CE267C" w:rsidRDefault="00CF3522" w:rsidP="00CE267C">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Maksundnya adalah </w:t>
      </w:r>
      <w:r w:rsidR="00000FF5">
        <w:rPr>
          <w:rFonts w:ascii="Times New Roman" w:hAnsi="Times New Roman" w:cs="Times New Roman"/>
          <w:sz w:val="24"/>
          <w:szCs w:val="24"/>
        </w:rPr>
        <w:t>sebagaimana yang diatur dalam pasal 1313 KUHPerdata</w:t>
      </w:r>
      <w:r w:rsidR="007625CC">
        <w:rPr>
          <w:rFonts w:ascii="Times New Roman" w:hAnsi="Times New Roman" w:cs="Times New Roman"/>
          <w:sz w:val="24"/>
          <w:szCs w:val="24"/>
        </w:rPr>
        <w:t xml:space="preserve">, yaitu </w:t>
      </w:r>
      <w:r w:rsidR="00CE267C">
        <w:rPr>
          <w:rFonts w:ascii="Times New Roman" w:hAnsi="Times New Roman" w:cs="Times New Roman"/>
          <w:sz w:val="24"/>
          <w:szCs w:val="24"/>
        </w:rPr>
        <w:t>“</w:t>
      </w:r>
      <w:r w:rsidR="007625CC" w:rsidRPr="007625CC">
        <w:rPr>
          <w:rFonts w:ascii="Times New Roman" w:hAnsi="Times New Roman" w:cs="Times New Roman"/>
          <w:sz w:val="24"/>
          <w:szCs w:val="24"/>
        </w:rPr>
        <w:t>Suatu hal tertentu yang diperjanjikan dalam suatu perjanjian adalah harus suatu hal ataubarang yang cukup jelas atau tertentu yakni paling sedikit ditentukan jenisnya</w:t>
      </w:r>
      <w:r w:rsidR="00CE267C">
        <w:rPr>
          <w:rFonts w:ascii="Times New Roman" w:hAnsi="Times New Roman" w:cs="Times New Roman"/>
          <w:sz w:val="24"/>
          <w:szCs w:val="24"/>
        </w:rPr>
        <w:t xml:space="preserve"> dan </w:t>
      </w:r>
      <w:r w:rsidR="00CE267C" w:rsidRPr="00CE267C">
        <w:rPr>
          <w:rFonts w:ascii="Times New Roman" w:hAnsi="Times New Roman" w:cs="Times New Roman"/>
          <w:sz w:val="24"/>
          <w:szCs w:val="24"/>
        </w:rPr>
        <w:t>Hanya barang-barang yang dapat diperdagangkan saja yang dapat menjadi pokok suatu perjanjian (Pasal 1332 KUH Perdata)</w:t>
      </w:r>
      <w:r w:rsidR="00CE267C">
        <w:rPr>
          <w:rFonts w:ascii="Times New Roman" w:hAnsi="Times New Roman" w:cs="Times New Roman"/>
          <w:sz w:val="24"/>
          <w:szCs w:val="24"/>
        </w:rPr>
        <w:t>”</w:t>
      </w:r>
    </w:p>
    <w:p w:rsidR="0020719C" w:rsidRPr="0020719C" w:rsidRDefault="0020719C" w:rsidP="0020719C">
      <w:pPr>
        <w:pStyle w:val="ListParagraph"/>
        <w:numPr>
          <w:ilvl w:val="0"/>
          <w:numId w:val="16"/>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Suatu sebab yag halal </w:t>
      </w:r>
      <w:r w:rsidRPr="0020719C">
        <w:rPr>
          <w:rFonts w:ascii="Times New Roman" w:hAnsi="Times New Roman" w:cs="Times New Roman"/>
          <w:sz w:val="24"/>
          <w:szCs w:val="24"/>
        </w:rPr>
        <w:t>(Pasal 1335 KUHPerdata)</w:t>
      </w:r>
    </w:p>
    <w:p w:rsidR="00A861C6" w:rsidRDefault="0020719C" w:rsidP="0020719C">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w:t>
      </w:r>
      <w:r w:rsidRPr="0020719C">
        <w:rPr>
          <w:rFonts w:ascii="Times New Roman" w:hAnsi="Times New Roman" w:cs="Times New Roman"/>
          <w:sz w:val="24"/>
          <w:szCs w:val="24"/>
        </w:rPr>
        <w:t>Meskipun siapa saja dapat membuat perjanjian apa saja, tetapi ada pengecualiannya yaitu sebuah perjanjian itu tidak boleh bertentangan dengan undang-undang, ketentuan umum, moral dan kesusilaan</w:t>
      </w:r>
      <w:r>
        <w:rPr>
          <w:rFonts w:ascii="Times New Roman" w:hAnsi="Times New Roman" w:cs="Times New Roman"/>
          <w:sz w:val="24"/>
          <w:szCs w:val="24"/>
        </w:rPr>
        <w:t>”</w:t>
      </w:r>
    </w:p>
    <w:p w:rsidR="00E0191E" w:rsidRDefault="00E0191E" w:rsidP="0020719C">
      <w:pPr>
        <w:pStyle w:val="ListParagraph"/>
        <w:spacing w:line="480" w:lineRule="auto"/>
        <w:ind w:left="1418"/>
        <w:jc w:val="both"/>
        <w:rPr>
          <w:rFonts w:ascii="Times New Roman" w:hAnsi="Times New Roman" w:cs="Times New Roman"/>
          <w:sz w:val="24"/>
          <w:szCs w:val="24"/>
        </w:rPr>
      </w:pPr>
    </w:p>
    <w:p w:rsidR="00E0191E" w:rsidRDefault="00E0191E" w:rsidP="0020719C">
      <w:pPr>
        <w:pStyle w:val="ListParagraph"/>
        <w:spacing w:line="480" w:lineRule="auto"/>
        <w:ind w:left="1418"/>
        <w:jc w:val="both"/>
        <w:rPr>
          <w:rFonts w:ascii="Times New Roman" w:hAnsi="Times New Roman" w:cs="Times New Roman"/>
          <w:sz w:val="24"/>
          <w:szCs w:val="24"/>
        </w:rPr>
      </w:pPr>
    </w:p>
    <w:p w:rsidR="00E0191E" w:rsidRDefault="00E0191E" w:rsidP="0020719C">
      <w:pPr>
        <w:pStyle w:val="ListParagraph"/>
        <w:spacing w:line="480" w:lineRule="auto"/>
        <w:ind w:left="1418"/>
        <w:jc w:val="both"/>
        <w:rPr>
          <w:rFonts w:ascii="Times New Roman" w:hAnsi="Times New Roman" w:cs="Times New Roman"/>
          <w:sz w:val="24"/>
          <w:szCs w:val="24"/>
        </w:rPr>
      </w:pPr>
    </w:p>
    <w:p w:rsidR="0020719C" w:rsidRPr="00A861C6" w:rsidRDefault="00A861C6" w:rsidP="00A861C6">
      <w:pPr>
        <w:pStyle w:val="ListParagraph"/>
        <w:spacing w:line="480" w:lineRule="auto"/>
        <w:ind w:left="1418" w:hanging="1418"/>
        <w:jc w:val="both"/>
        <w:rPr>
          <w:rFonts w:ascii="Times New Roman" w:hAnsi="Times New Roman" w:cs="Times New Roman"/>
          <w:b/>
          <w:sz w:val="24"/>
          <w:szCs w:val="24"/>
        </w:rPr>
      </w:pPr>
      <w:r w:rsidRPr="00A861C6">
        <w:rPr>
          <w:rFonts w:ascii="Times New Roman" w:hAnsi="Times New Roman" w:cs="Times New Roman"/>
          <w:b/>
          <w:sz w:val="24"/>
          <w:szCs w:val="24"/>
        </w:rPr>
        <w:t xml:space="preserve">2.1.4. Asas Asas Perjanjian  </w:t>
      </w:r>
    </w:p>
    <w:p w:rsidR="00157F29" w:rsidRDefault="00E0191E" w:rsidP="00E0191E">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hukum perjanjian terdapat beberapa asas yang terkandung  dalam KUHPerdata seperti:</w:t>
      </w:r>
    </w:p>
    <w:p w:rsidR="00E0191E" w:rsidRPr="00E0191E" w:rsidRDefault="00E0191E" w:rsidP="00E0191E">
      <w:pPr>
        <w:pStyle w:val="ListParagraph"/>
        <w:numPr>
          <w:ilvl w:val="0"/>
          <w:numId w:val="17"/>
        </w:numPr>
        <w:spacing w:line="480" w:lineRule="auto"/>
        <w:ind w:left="1418"/>
        <w:jc w:val="both"/>
        <w:rPr>
          <w:rFonts w:ascii="Times New Roman" w:hAnsi="Times New Roman" w:cs="Times New Roman"/>
          <w:sz w:val="24"/>
          <w:szCs w:val="24"/>
        </w:rPr>
      </w:pPr>
      <w:r w:rsidRPr="00E0191E">
        <w:rPr>
          <w:rFonts w:ascii="Times New Roman" w:hAnsi="Times New Roman" w:cs="Times New Roman"/>
          <w:sz w:val="24"/>
          <w:szCs w:val="24"/>
        </w:rPr>
        <w:lastRenderedPageBreak/>
        <w:t>Asas konsensualisme</w:t>
      </w:r>
    </w:p>
    <w:p w:rsidR="00E0191E" w:rsidRPr="00683E25" w:rsidRDefault="00E0191E" w:rsidP="00E0191E">
      <w:pPr>
        <w:spacing w:line="480" w:lineRule="auto"/>
        <w:ind w:left="1418"/>
        <w:jc w:val="both"/>
      </w:pPr>
      <w:r w:rsidRPr="00E0191E">
        <w:rPr>
          <w:rFonts w:ascii="Times New Roman" w:hAnsi="Times New Roman" w:cs="Times New Roman"/>
          <w:sz w:val="24"/>
          <w:szCs w:val="24"/>
        </w:rPr>
        <w:t xml:space="preserve"> sering ditafsirkan sebagai perjanjian. Prinsip ini menunjukkan bahwa pada dasarnya suatu perjanjian yang dibuat secara lisan antara dua orang atau lebih mengikat dan oleh karena itu menciptakan kewajiban bagi satu atau lebih pihak dalam perjanjian tersebut, suatu perjanjian atau konsensus dicapai segera setelah rakyat, bahkan jika perjanjian itu </w:t>
      </w:r>
      <w:r>
        <w:rPr>
          <w:rFonts w:ascii="Times New Roman" w:hAnsi="Times New Roman" w:cs="Times New Roman"/>
          <w:sz w:val="24"/>
          <w:szCs w:val="24"/>
        </w:rPr>
        <w:t xml:space="preserve">dicapai hanya secara lisan saja </w:t>
      </w:r>
      <w:r w:rsidRPr="00E0191E">
        <w:rPr>
          <w:rFonts w:ascii="Times New Roman" w:hAnsi="Times New Roman" w:cs="Times New Roman"/>
          <w:sz w:val="24"/>
          <w:szCs w:val="24"/>
        </w:rPr>
        <w:t>Ini berarti bahwa, pada prinsipnya, perjanjian itu mengikat dan merupakan kewajiban bagi pihak-pihak yang berjanji untuk tidak menuntut formalitas, tetapi untuk melindungi kepentingan debitur (atau mereka yang diwajibkan)</w:t>
      </w:r>
      <w:r w:rsidR="00683E25">
        <w:rPr>
          <w:rFonts w:ascii="Times New Roman" w:hAnsi="Times New Roman" w:cs="Times New Roman"/>
          <w:sz w:val="24"/>
          <w:szCs w:val="24"/>
        </w:rPr>
        <w:t>untuk mendapatkan</w:t>
      </w:r>
      <w:r w:rsidR="00683E25" w:rsidRPr="00683E25">
        <w:rPr>
          <w:rFonts w:ascii="Times New Roman" w:hAnsi="Times New Roman" w:cs="Times New Roman"/>
          <w:sz w:val="24"/>
          <w:szCs w:val="24"/>
        </w:rPr>
        <w:t xml:space="preserve"> prestasi. formalitas yang diselesaikan atau dipersiapkan memerlukan beberapa tindakan</w:t>
      </w:r>
    </w:p>
    <w:p w:rsidR="00683E25" w:rsidRDefault="00683E25" w:rsidP="00683E25">
      <w:pPr>
        <w:pStyle w:val="ListParagraph"/>
        <w:numPr>
          <w:ilvl w:val="0"/>
          <w:numId w:val="17"/>
        </w:numPr>
        <w:spacing w:line="480" w:lineRule="auto"/>
        <w:ind w:left="1418"/>
        <w:jc w:val="both"/>
        <w:rPr>
          <w:rFonts w:ascii="Times New Roman" w:hAnsi="Times New Roman" w:cs="Times New Roman"/>
          <w:sz w:val="24"/>
          <w:szCs w:val="24"/>
        </w:rPr>
      </w:pPr>
      <w:r w:rsidRPr="00683E25">
        <w:rPr>
          <w:rFonts w:ascii="Times New Roman" w:hAnsi="Times New Roman" w:cs="Times New Roman"/>
          <w:sz w:val="24"/>
          <w:szCs w:val="24"/>
        </w:rPr>
        <w:t xml:space="preserve">Prinsip kebebasan </w:t>
      </w:r>
      <w:r>
        <w:rPr>
          <w:rFonts w:ascii="Times New Roman" w:hAnsi="Times New Roman" w:cs="Times New Roman"/>
          <w:sz w:val="24"/>
          <w:szCs w:val="24"/>
        </w:rPr>
        <w:t>berkontrak</w:t>
      </w:r>
    </w:p>
    <w:p w:rsidR="00683E25" w:rsidRDefault="00683E25" w:rsidP="00683E25">
      <w:pPr>
        <w:pStyle w:val="ListParagraph"/>
        <w:spacing w:line="480" w:lineRule="auto"/>
        <w:ind w:left="1418"/>
        <w:jc w:val="both"/>
        <w:rPr>
          <w:rFonts w:ascii="Times New Roman" w:hAnsi="Times New Roman" w:cs="Times New Roman"/>
          <w:sz w:val="24"/>
          <w:szCs w:val="24"/>
        </w:rPr>
      </w:pPr>
      <w:r w:rsidRPr="00683E25">
        <w:rPr>
          <w:rFonts w:ascii="Times New Roman" w:hAnsi="Times New Roman" w:cs="Times New Roman"/>
          <w:sz w:val="24"/>
          <w:szCs w:val="24"/>
        </w:rPr>
        <w:t xml:space="preserve"> Prinsip kebebasan </w:t>
      </w:r>
      <w:r>
        <w:rPr>
          <w:rFonts w:ascii="Times New Roman" w:hAnsi="Times New Roman" w:cs="Times New Roman"/>
          <w:sz w:val="24"/>
          <w:szCs w:val="24"/>
        </w:rPr>
        <w:t>berkontrak</w:t>
      </w:r>
      <w:r w:rsidRPr="00683E25">
        <w:rPr>
          <w:rFonts w:ascii="Times New Roman" w:hAnsi="Times New Roman" w:cs="Times New Roman"/>
          <w:sz w:val="24"/>
          <w:szCs w:val="24"/>
        </w:rPr>
        <w:t xml:space="preserve"> adalah asas ya</w:t>
      </w:r>
      <w:r>
        <w:rPr>
          <w:rFonts w:ascii="Times New Roman" w:hAnsi="Times New Roman" w:cs="Times New Roman"/>
          <w:sz w:val="24"/>
          <w:szCs w:val="24"/>
        </w:rPr>
        <w:t>ng penting bagi hak kesepakatan</w:t>
      </w:r>
      <w:r w:rsidRPr="00683E25">
        <w:rPr>
          <w:rFonts w:ascii="Times New Roman" w:hAnsi="Times New Roman" w:cs="Times New Roman"/>
          <w:sz w:val="24"/>
          <w:szCs w:val="24"/>
        </w:rPr>
        <w:t xml:space="preserve"> Meskipun prinsip ini tidak ditetapkan sebagai aturan hukum, prinsip ini memiliki pengaruh besar pada </w:t>
      </w:r>
      <w:r>
        <w:rPr>
          <w:rFonts w:ascii="Times New Roman" w:hAnsi="Times New Roman" w:cs="Times New Roman"/>
          <w:sz w:val="24"/>
          <w:szCs w:val="24"/>
        </w:rPr>
        <w:t>hubungan kontraktual para pihak</w:t>
      </w:r>
      <w:r w:rsidRPr="00683E25">
        <w:rPr>
          <w:rFonts w:ascii="Times New Roman" w:hAnsi="Times New Roman" w:cs="Times New Roman"/>
          <w:sz w:val="24"/>
          <w:szCs w:val="24"/>
        </w:rPr>
        <w:t xml:space="preserve"> Kebebasan </w:t>
      </w:r>
      <w:r>
        <w:rPr>
          <w:rFonts w:ascii="Times New Roman" w:hAnsi="Times New Roman" w:cs="Times New Roman"/>
          <w:sz w:val="24"/>
          <w:szCs w:val="24"/>
        </w:rPr>
        <w:t>berkontrak</w:t>
      </w:r>
      <w:r w:rsidRPr="00683E25">
        <w:rPr>
          <w:rFonts w:ascii="Times New Roman" w:hAnsi="Times New Roman" w:cs="Times New Roman"/>
          <w:sz w:val="24"/>
          <w:szCs w:val="24"/>
        </w:rPr>
        <w:t xml:space="preserve">  pada dasarnya adalah perwujudan kehendak bebas, masalah hak asasi manusia yang perkembangannya didasarkan pada semangat liberalisme yang</w:t>
      </w:r>
      <w:r>
        <w:rPr>
          <w:rFonts w:ascii="Times New Roman" w:hAnsi="Times New Roman" w:cs="Times New Roman"/>
          <w:sz w:val="24"/>
          <w:szCs w:val="24"/>
        </w:rPr>
        <w:t xml:space="preserve"> mengagungkan kebebasan manusia</w:t>
      </w:r>
    </w:p>
    <w:p w:rsidR="00683E25" w:rsidRPr="00683E25" w:rsidRDefault="00683E25" w:rsidP="00683E25">
      <w:pPr>
        <w:pStyle w:val="ListParagraph"/>
        <w:spacing w:line="480" w:lineRule="auto"/>
        <w:ind w:left="1418"/>
        <w:jc w:val="both"/>
        <w:rPr>
          <w:rFonts w:ascii="Times New Roman" w:hAnsi="Times New Roman" w:cs="Times New Roman"/>
          <w:sz w:val="24"/>
          <w:szCs w:val="24"/>
        </w:rPr>
      </w:pPr>
      <w:r w:rsidRPr="00683E25">
        <w:rPr>
          <w:rFonts w:ascii="Times New Roman" w:hAnsi="Times New Roman" w:cs="Times New Roman"/>
          <w:sz w:val="24"/>
          <w:szCs w:val="24"/>
        </w:rPr>
        <w:t xml:space="preserve">Sesuai dengan prinsip kebebasan persetujuan, seseorang pada umumnya bebas untuk </w:t>
      </w:r>
      <w:r>
        <w:rPr>
          <w:rFonts w:ascii="Times New Roman" w:hAnsi="Times New Roman" w:cs="Times New Roman"/>
          <w:sz w:val="24"/>
          <w:szCs w:val="24"/>
        </w:rPr>
        <w:t>masuk ke dalam suatu perjanjian</w:t>
      </w:r>
      <w:r w:rsidRPr="00683E25">
        <w:rPr>
          <w:rFonts w:ascii="Times New Roman" w:hAnsi="Times New Roman" w:cs="Times New Roman"/>
          <w:sz w:val="24"/>
          <w:szCs w:val="24"/>
        </w:rPr>
        <w:t xml:space="preserve"> Prinsip ini </w:t>
      </w:r>
      <w:r w:rsidRPr="00683E25">
        <w:rPr>
          <w:rFonts w:ascii="Times New Roman" w:hAnsi="Times New Roman" w:cs="Times New Roman"/>
          <w:sz w:val="24"/>
          <w:szCs w:val="24"/>
        </w:rPr>
        <w:lastRenderedPageBreak/>
        <w:t>menyatakan bahwa orang bebas un</w:t>
      </w:r>
      <w:r>
        <w:rPr>
          <w:rFonts w:ascii="Times New Roman" w:hAnsi="Times New Roman" w:cs="Times New Roman"/>
          <w:sz w:val="24"/>
          <w:szCs w:val="24"/>
        </w:rPr>
        <w:t>tuk melakukan atau tidak setuju</w:t>
      </w:r>
      <w:r w:rsidRPr="00683E25">
        <w:rPr>
          <w:rFonts w:ascii="Times New Roman" w:hAnsi="Times New Roman" w:cs="Times New Roman"/>
          <w:sz w:val="24"/>
          <w:szCs w:val="24"/>
        </w:rPr>
        <w:t xml:space="preserve"> Menurut Sutana Remi Shahedin</w:t>
      </w:r>
      <w:r>
        <w:rPr>
          <w:rFonts w:ascii="Times New Roman" w:hAnsi="Times New Roman" w:cs="Times New Roman"/>
          <w:sz w:val="24"/>
          <w:szCs w:val="24"/>
        </w:rPr>
        <w:t>i, prinsip kebebasan Berkontrak</w:t>
      </w:r>
      <w:r w:rsidRPr="00683E25">
        <w:rPr>
          <w:rFonts w:ascii="Times New Roman" w:hAnsi="Times New Roman" w:cs="Times New Roman"/>
          <w:sz w:val="24"/>
          <w:szCs w:val="24"/>
        </w:rPr>
        <w:t xml:space="preserve"> berdasarkan Perjanjian Indonesia mencakup bidang aplikasi berikut</w:t>
      </w:r>
    </w:p>
    <w:p w:rsidR="00E0191E" w:rsidRDefault="00683E25" w:rsidP="00683E25">
      <w:pPr>
        <w:pStyle w:val="ListParagraph"/>
        <w:numPr>
          <w:ilvl w:val="0"/>
          <w:numId w:val="18"/>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Adanya kebebasan mau atau tidak berbuat</w:t>
      </w:r>
    </w:p>
    <w:p w:rsidR="00683E25" w:rsidRDefault="00683E25" w:rsidP="00683E25">
      <w:pPr>
        <w:pStyle w:val="ListParagraph"/>
        <w:numPr>
          <w:ilvl w:val="0"/>
          <w:numId w:val="18"/>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Bebas dalam menetukan kepada siapa perjanjian itu dilakukan</w:t>
      </w:r>
    </w:p>
    <w:p w:rsidR="00683E25" w:rsidRDefault="00683E25" w:rsidP="00683E25">
      <w:pPr>
        <w:pStyle w:val="ListParagraph"/>
        <w:numPr>
          <w:ilvl w:val="0"/>
          <w:numId w:val="18"/>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Kebebasan dalam menentuka kuasa dalam perjanjian</w:t>
      </w:r>
    </w:p>
    <w:p w:rsidR="00683E25" w:rsidRDefault="00683E25" w:rsidP="00683E25">
      <w:pPr>
        <w:pStyle w:val="ListParagraph"/>
        <w:numPr>
          <w:ilvl w:val="0"/>
          <w:numId w:val="18"/>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Bebas dalam mennetukan apa yang menjadi objek perjanjian</w:t>
      </w:r>
    </w:p>
    <w:p w:rsidR="00E0191E" w:rsidRPr="002A4F1A" w:rsidRDefault="00683E25" w:rsidP="002A4F1A">
      <w:pPr>
        <w:pStyle w:val="ListParagraph"/>
        <w:numPr>
          <w:ilvl w:val="0"/>
          <w:numId w:val="18"/>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Bebas menentukan sesuatu selama datur dalam undang-undang yang bersifat optional</w:t>
      </w:r>
      <w:r w:rsidR="002A4F1A">
        <w:rPr>
          <w:rStyle w:val="FootnoteReference"/>
          <w:rFonts w:ascii="Times New Roman" w:hAnsi="Times New Roman" w:cs="Times New Roman"/>
          <w:sz w:val="24"/>
          <w:szCs w:val="24"/>
        </w:rPr>
        <w:footnoteReference w:id="11"/>
      </w:r>
    </w:p>
    <w:p w:rsidR="00BE1DC4" w:rsidRPr="002A4F1A" w:rsidRDefault="002A4F1A" w:rsidP="002A4F1A">
      <w:pPr>
        <w:pStyle w:val="ListParagraph"/>
        <w:numPr>
          <w:ilvl w:val="0"/>
          <w:numId w:val="17"/>
        </w:numPr>
        <w:spacing w:line="480" w:lineRule="auto"/>
        <w:ind w:left="1418"/>
        <w:jc w:val="both"/>
        <w:rPr>
          <w:rFonts w:ascii="Times New Roman" w:hAnsi="Times New Roman" w:cs="Times New Roman"/>
          <w:sz w:val="24"/>
          <w:szCs w:val="24"/>
        </w:rPr>
      </w:pPr>
      <w:r w:rsidRPr="002A4F1A">
        <w:rPr>
          <w:rFonts w:ascii="Times New Roman" w:hAnsi="Times New Roman" w:cs="Times New Roman"/>
          <w:sz w:val="24"/>
          <w:szCs w:val="24"/>
        </w:rPr>
        <w:t>Asas Mengikatnya Perjanjian(</w:t>
      </w:r>
      <w:r w:rsidRPr="000E1677">
        <w:rPr>
          <w:rFonts w:ascii="Times New Roman" w:hAnsi="Times New Roman" w:cs="Times New Roman"/>
          <w:i/>
          <w:sz w:val="24"/>
          <w:szCs w:val="24"/>
        </w:rPr>
        <w:t>Pacta Sunt Servanda</w:t>
      </w:r>
      <w:r w:rsidRPr="002A4F1A">
        <w:rPr>
          <w:rFonts w:ascii="Times New Roman" w:hAnsi="Times New Roman" w:cs="Times New Roman"/>
          <w:sz w:val="24"/>
          <w:szCs w:val="24"/>
        </w:rPr>
        <w:t>)</w:t>
      </w:r>
    </w:p>
    <w:p w:rsidR="00CB5F8C" w:rsidRDefault="002A4F1A" w:rsidP="008D0E88">
      <w:pPr>
        <w:spacing w:line="480" w:lineRule="auto"/>
        <w:ind w:left="1418"/>
        <w:jc w:val="both"/>
        <w:rPr>
          <w:rFonts w:ascii="Times New Roman" w:hAnsi="Times New Roman" w:cs="Times New Roman"/>
          <w:sz w:val="24"/>
          <w:szCs w:val="24"/>
        </w:rPr>
      </w:pPr>
      <w:r w:rsidRPr="002A4F1A">
        <w:rPr>
          <w:rFonts w:ascii="Times New Roman" w:hAnsi="Times New Roman" w:cs="Times New Roman"/>
          <w:sz w:val="24"/>
          <w:szCs w:val="24"/>
        </w:rPr>
        <w:t>Prinsip pacta sunt servenda juga disebut prinsip kepastian hukum. Prinsip ini berlaku untuk konsekuensi perjanjian. Prinsip pacta sunt servenda menetapkan bahwa hakim atau pihak ketiga harus mematuhi substansi perjanjian yang dibuat oleh para pihak, sebagaimana diharuskan oleh hukum. Mereka mungkin tidak mengganggu substansi perjanjian yang dibuat oleh para pihak</w:t>
      </w:r>
      <w:r w:rsidR="00CB5F8C" w:rsidRPr="00CB5F8C">
        <w:rPr>
          <w:rFonts w:ascii="Times New Roman" w:hAnsi="Times New Roman" w:cs="Times New Roman"/>
          <w:sz w:val="24"/>
          <w:szCs w:val="24"/>
        </w:rPr>
        <w:t xml:space="preserve">Setiap orang yang menyimpulkan perjanjian itu kemudian wajib melaksanakan perjanjian itu karena perjanjian itu berisi janji-janji yang harus dipenuhi dan janji itu mengikat para pihak sebagai mengikat hukum. Hal ini dapat dilihat pada pasal 1, ayat 1, </w:t>
      </w:r>
      <w:r w:rsidR="00CB5F8C" w:rsidRPr="00CB5F8C">
        <w:rPr>
          <w:rFonts w:ascii="Times New Roman" w:hAnsi="Times New Roman" w:cs="Times New Roman"/>
          <w:sz w:val="24"/>
          <w:szCs w:val="24"/>
        </w:rPr>
        <w:lastRenderedPageBreak/>
        <w:t>KUHPerdata, yang menyatakan bahwa semua perjanjian telah dibuat secara hukum oleh hukum bagi mereka yang melakukannya.</w:t>
      </w:r>
    </w:p>
    <w:p w:rsidR="00CB5F8C" w:rsidRDefault="00B06A47" w:rsidP="00B06A47">
      <w:pPr>
        <w:pStyle w:val="ListParagraph"/>
        <w:numPr>
          <w:ilvl w:val="0"/>
          <w:numId w:val="17"/>
        </w:numPr>
        <w:spacing w:line="480" w:lineRule="auto"/>
        <w:ind w:left="1418"/>
        <w:jc w:val="both"/>
        <w:rPr>
          <w:rFonts w:ascii="Times New Roman" w:hAnsi="Times New Roman" w:cs="Times New Roman"/>
          <w:sz w:val="24"/>
          <w:szCs w:val="24"/>
        </w:rPr>
      </w:pPr>
      <w:r w:rsidRPr="00B06A47">
        <w:rPr>
          <w:rFonts w:ascii="Times New Roman" w:hAnsi="Times New Roman" w:cs="Times New Roman"/>
          <w:sz w:val="24"/>
          <w:szCs w:val="24"/>
        </w:rPr>
        <w:t>Asas Itikad Baik</w:t>
      </w:r>
    </w:p>
    <w:p w:rsidR="00B06A47" w:rsidRDefault="00B06A47" w:rsidP="00B06A47">
      <w:pPr>
        <w:pStyle w:val="ListParagraph"/>
        <w:spacing w:line="480" w:lineRule="auto"/>
        <w:ind w:left="1418"/>
        <w:jc w:val="both"/>
        <w:rPr>
          <w:rFonts w:ascii="Times New Roman" w:hAnsi="Times New Roman" w:cs="Times New Roman"/>
          <w:sz w:val="24"/>
          <w:szCs w:val="24"/>
        </w:rPr>
      </w:pPr>
      <w:r w:rsidRPr="00B06A47">
        <w:rPr>
          <w:rFonts w:ascii="Times New Roman" w:hAnsi="Times New Roman" w:cs="Times New Roman"/>
          <w:sz w:val="24"/>
          <w:szCs w:val="24"/>
        </w:rPr>
        <w:t>Prinsip itikad baik adalah salah satu prinsip yan</w:t>
      </w:r>
      <w:r>
        <w:rPr>
          <w:rFonts w:ascii="Times New Roman" w:hAnsi="Times New Roman" w:cs="Times New Roman"/>
          <w:sz w:val="24"/>
          <w:szCs w:val="24"/>
        </w:rPr>
        <w:t>g dikenal dalam hukum kontrak</w:t>
      </w:r>
      <w:r w:rsidRPr="00B06A47">
        <w:rPr>
          <w:rFonts w:ascii="Times New Roman" w:hAnsi="Times New Roman" w:cs="Times New Roman"/>
          <w:sz w:val="24"/>
          <w:szCs w:val="24"/>
        </w:rPr>
        <w:t xml:space="preserve"> Ketentuan tentang itikad baik diatur oleh Pasal 1338 (3) KUHPerdata bahwa perjanjian harus dilakukan dengan itikad baik. Sementara itu, penangkapan H.R. di Belanda memainkan peran tertinggi dalam fase bonafid fase pra-kontrak, dan bahkan kesalahan ditempatkan pada prinsip itikad baik, tidak lagi pada teori kebebasan.</w:t>
      </w:r>
    </w:p>
    <w:p w:rsidR="002A4F1A" w:rsidRPr="000F33FF" w:rsidRDefault="00203189" w:rsidP="00996025">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Itikad baik atau </w:t>
      </w:r>
      <w:r w:rsidRPr="00203189">
        <w:rPr>
          <w:rFonts w:ascii="Times New Roman" w:hAnsi="Times New Roman" w:cs="Times New Roman"/>
          <w:sz w:val="24"/>
          <w:szCs w:val="24"/>
        </w:rPr>
        <w:t>Hati nurani sangat penting sehingga dalam undang-undang atau perjanjian antara para pihak, kedua belah pihak akan saling bertabrakan dalam hubungan hukum khusus yang dikendalikan secara cermat, dan hubungan khusus ini memiliki konsekuensi lebih lanjut sehingga kedua belah pihak h</w:t>
      </w:r>
      <w:r w:rsidR="00307F5A">
        <w:rPr>
          <w:rFonts w:ascii="Times New Roman" w:hAnsi="Times New Roman" w:cs="Times New Roman"/>
          <w:sz w:val="24"/>
          <w:szCs w:val="24"/>
        </w:rPr>
        <w:t>arus bertindak dengan mengingat</w:t>
      </w:r>
      <w:r w:rsidRPr="00203189">
        <w:rPr>
          <w:rFonts w:ascii="Times New Roman" w:hAnsi="Times New Roman" w:cs="Times New Roman"/>
          <w:sz w:val="24"/>
          <w:szCs w:val="24"/>
        </w:rPr>
        <w:t xml:space="preserve"> kewajiban untuk menginvestigasi dalam batas yang wajar dari pihak lawan sebelum perjanjian ditandatangani, atau masing-masing pihak harus memberikan pertimbangan pada penutupan p</w:t>
      </w:r>
      <w:r w:rsidR="00307F5A">
        <w:rPr>
          <w:rFonts w:ascii="Times New Roman" w:hAnsi="Times New Roman" w:cs="Times New Roman"/>
          <w:sz w:val="24"/>
          <w:szCs w:val="24"/>
        </w:rPr>
        <w:t>erjanjian kesepakatan yang adil</w:t>
      </w:r>
      <w:r w:rsidR="00307F5A" w:rsidRPr="00307F5A">
        <w:rPr>
          <w:rFonts w:ascii="Times New Roman" w:hAnsi="Times New Roman" w:cs="Times New Roman"/>
          <w:sz w:val="24"/>
          <w:szCs w:val="24"/>
        </w:rPr>
        <w:t>Meskipun integritas para pihak dalam perjanjian ditekankan pada tahap pra-perjanjian, secara umum, itikad baik harus selalu hadir pada setiap tahap perjanjian sehingga kepentingan salah satu pihak dapat selalu diperhitungkan oleh pihak lain.</w:t>
      </w:r>
    </w:p>
    <w:p w:rsidR="00885C79" w:rsidRDefault="00E54EAE" w:rsidP="00A0352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 Tinjauan Umum Perjanjian Baku</w:t>
      </w:r>
    </w:p>
    <w:p w:rsidR="00E54EAE" w:rsidRDefault="00E54EAE" w:rsidP="00A0352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2.2.1 Pengertian Perjanjian Baku </w:t>
      </w:r>
    </w:p>
    <w:p w:rsidR="00C30FAE" w:rsidRDefault="00E54EAE" w:rsidP="00C30FAE">
      <w:pPr>
        <w:spacing w:line="480" w:lineRule="auto"/>
        <w:ind w:left="567" w:firstLine="567"/>
        <w:jc w:val="both"/>
        <w:rPr>
          <w:rFonts w:ascii="Times New Roman" w:hAnsi="Times New Roman" w:cs="Times New Roman"/>
          <w:sz w:val="24"/>
          <w:szCs w:val="24"/>
        </w:rPr>
      </w:pPr>
      <w:r w:rsidRPr="00E54EAE">
        <w:rPr>
          <w:rFonts w:ascii="Times New Roman" w:hAnsi="Times New Roman" w:cs="Times New Roman"/>
          <w:sz w:val="24"/>
          <w:szCs w:val="24"/>
        </w:rPr>
        <w:t>Ma</w:t>
      </w:r>
      <w:r>
        <w:rPr>
          <w:rFonts w:ascii="Times New Roman" w:hAnsi="Times New Roman" w:cs="Times New Roman"/>
          <w:sz w:val="24"/>
          <w:szCs w:val="24"/>
        </w:rPr>
        <w:t>ariam Du</w:t>
      </w:r>
      <w:r w:rsidRPr="00E54EAE">
        <w:rPr>
          <w:rFonts w:ascii="Times New Roman" w:hAnsi="Times New Roman" w:cs="Times New Roman"/>
          <w:sz w:val="24"/>
          <w:szCs w:val="24"/>
        </w:rPr>
        <w:t>rus</w:t>
      </w:r>
      <w:r>
        <w:rPr>
          <w:rFonts w:ascii="Times New Roman" w:hAnsi="Times New Roman" w:cs="Times New Roman"/>
          <w:sz w:val="24"/>
          <w:szCs w:val="24"/>
        </w:rPr>
        <w:t xml:space="preserve"> Ba</w:t>
      </w:r>
      <w:r w:rsidRPr="00E54EAE">
        <w:rPr>
          <w:rFonts w:ascii="Times New Roman" w:hAnsi="Times New Roman" w:cs="Times New Roman"/>
          <w:sz w:val="24"/>
          <w:szCs w:val="24"/>
        </w:rPr>
        <w:t>rulzaman</w:t>
      </w:r>
      <w:r w:rsidR="00E67052">
        <w:rPr>
          <w:rFonts w:ascii="Times New Roman" w:hAnsi="Times New Roman" w:cs="Times New Roman"/>
          <w:sz w:val="24"/>
          <w:szCs w:val="24"/>
        </w:rPr>
        <w:t xml:space="preserve"> telah mengemukakan pengertian perjanjian baku bahwa</w:t>
      </w:r>
      <w:r>
        <w:rPr>
          <w:rStyle w:val="FootnoteReference"/>
          <w:rFonts w:ascii="Times New Roman" w:hAnsi="Times New Roman" w:cs="Times New Roman"/>
          <w:sz w:val="24"/>
          <w:szCs w:val="24"/>
        </w:rPr>
        <w:footnoteReference w:id="12"/>
      </w:r>
      <w:r w:rsidR="00E67052">
        <w:rPr>
          <w:rFonts w:ascii="Times New Roman" w:hAnsi="Times New Roman" w:cs="Times New Roman"/>
          <w:sz w:val="24"/>
          <w:szCs w:val="24"/>
        </w:rPr>
        <w:t>“</w:t>
      </w:r>
      <w:r w:rsidRPr="00E54EAE">
        <w:rPr>
          <w:rFonts w:ascii="Times New Roman" w:hAnsi="Times New Roman" w:cs="Times New Roman"/>
          <w:sz w:val="24"/>
          <w:szCs w:val="24"/>
        </w:rPr>
        <w:t>Istilah perjanjian baku merupakan terjemahan dari standard contract, baku berarti patokan dan acuan. Mariam Daurus mendefinisikan perjanjian baku adalah perjanjian yang isinya dibakukan dan dituangkan dalam formulir</w:t>
      </w:r>
      <w:r w:rsidR="00E67052">
        <w:rPr>
          <w:rFonts w:ascii="Times New Roman" w:hAnsi="Times New Roman" w:cs="Times New Roman"/>
          <w:sz w:val="24"/>
          <w:szCs w:val="24"/>
        </w:rPr>
        <w:t>”</w:t>
      </w:r>
      <w:r w:rsidR="00C30FAE" w:rsidRPr="00C30FAE">
        <w:rPr>
          <w:rFonts w:ascii="Times New Roman" w:hAnsi="Times New Roman" w:cs="Times New Roman"/>
          <w:sz w:val="24"/>
          <w:szCs w:val="24"/>
        </w:rPr>
        <w:t>Se</w:t>
      </w:r>
      <w:r w:rsidR="00AB6989">
        <w:rPr>
          <w:rFonts w:ascii="Times New Roman" w:hAnsi="Times New Roman" w:cs="Times New Roman"/>
          <w:sz w:val="24"/>
          <w:szCs w:val="24"/>
        </w:rPr>
        <w:t>perti yang dikatakan Salim H.S</w:t>
      </w:r>
      <w:r w:rsidR="00AB6989">
        <w:rPr>
          <w:rStyle w:val="FootnoteReference"/>
          <w:rFonts w:ascii="Times New Roman" w:hAnsi="Times New Roman" w:cs="Times New Roman"/>
          <w:sz w:val="24"/>
          <w:szCs w:val="24"/>
        </w:rPr>
        <w:footnoteReference w:id="13"/>
      </w:r>
      <w:r w:rsidR="00C30FAE" w:rsidRPr="00C30FAE">
        <w:rPr>
          <w:rFonts w:ascii="Times New Roman" w:hAnsi="Times New Roman" w:cs="Times New Roman"/>
          <w:sz w:val="24"/>
          <w:szCs w:val="24"/>
        </w:rPr>
        <w:t xml:space="preserve"> ditemukan bahwa kontrak tipikal berasal dari terjemahan bahasa Inggris, yaitu kontrak tipikal, perjanjian yang didefinisikan dan dituangkan dalam bentuk satu pihak yang ditentukan secara sepihak, terutama ekonom</w:t>
      </w:r>
      <w:r w:rsidR="00BC4E6B">
        <w:rPr>
          <w:rFonts w:ascii="Times New Roman" w:hAnsi="Times New Roman" w:cs="Times New Roman"/>
          <w:sz w:val="24"/>
          <w:szCs w:val="24"/>
        </w:rPr>
        <w:t>i yang kuat terhadap yang lemah</w:t>
      </w:r>
      <w:r w:rsidR="00C30FAE" w:rsidRPr="00C30FAE">
        <w:rPr>
          <w:rFonts w:ascii="Times New Roman" w:hAnsi="Times New Roman" w:cs="Times New Roman"/>
          <w:sz w:val="24"/>
          <w:szCs w:val="24"/>
        </w:rPr>
        <w:t xml:space="preserve"> ekonomi</w:t>
      </w:r>
    </w:p>
    <w:p w:rsidR="00BC4E6B" w:rsidRDefault="00BC4E6B" w:rsidP="00C30FAE">
      <w:pPr>
        <w:spacing w:line="480" w:lineRule="auto"/>
        <w:ind w:left="567" w:firstLine="567"/>
        <w:jc w:val="both"/>
        <w:rPr>
          <w:rFonts w:ascii="Times New Roman" w:hAnsi="Times New Roman" w:cs="Times New Roman"/>
          <w:sz w:val="24"/>
          <w:szCs w:val="24"/>
        </w:rPr>
      </w:pPr>
      <w:r w:rsidRPr="00BC4E6B">
        <w:rPr>
          <w:rFonts w:ascii="Times New Roman" w:hAnsi="Times New Roman" w:cs="Times New Roman"/>
          <w:sz w:val="24"/>
          <w:szCs w:val="24"/>
        </w:rPr>
        <w:t xml:space="preserve">Perjanjian </w:t>
      </w:r>
      <w:r>
        <w:rPr>
          <w:rFonts w:ascii="Times New Roman" w:hAnsi="Times New Roman" w:cs="Times New Roman"/>
          <w:sz w:val="24"/>
          <w:szCs w:val="24"/>
        </w:rPr>
        <w:t>baku</w:t>
      </w:r>
      <w:r w:rsidRPr="00BC4E6B">
        <w:rPr>
          <w:rFonts w:ascii="Times New Roman" w:hAnsi="Times New Roman" w:cs="Times New Roman"/>
          <w:sz w:val="24"/>
          <w:szCs w:val="24"/>
        </w:rPr>
        <w:t xml:space="preserve"> adalah perjanjian sepihak oleh produsen / entitas bisnis / penjual yang berisi ketentuan (massa) yang diterima secara umum sehingga konsumen hanya memiliki dua opsi, yaitu untuk menyetujui atau menolaknya.</w:t>
      </w:r>
    </w:p>
    <w:p w:rsidR="0052452B" w:rsidRDefault="0052452B" w:rsidP="0052452B">
      <w:pPr>
        <w:spacing w:line="480" w:lineRule="auto"/>
        <w:ind w:left="567" w:hanging="567"/>
        <w:jc w:val="both"/>
        <w:rPr>
          <w:rFonts w:ascii="Times New Roman" w:hAnsi="Times New Roman" w:cs="Times New Roman"/>
          <w:b/>
          <w:sz w:val="24"/>
          <w:szCs w:val="24"/>
        </w:rPr>
      </w:pPr>
      <w:r w:rsidRPr="0052452B">
        <w:rPr>
          <w:rFonts w:ascii="Times New Roman" w:hAnsi="Times New Roman" w:cs="Times New Roman"/>
          <w:b/>
          <w:sz w:val="24"/>
          <w:szCs w:val="24"/>
        </w:rPr>
        <w:t>2.2.2. Karakter Perjanjian Baku</w:t>
      </w:r>
    </w:p>
    <w:p w:rsidR="00061845" w:rsidRDefault="00061845" w:rsidP="00061845">
      <w:pPr>
        <w:spacing w:line="480" w:lineRule="auto"/>
        <w:ind w:left="567" w:firstLine="567"/>
        <w:jc w:val="both"/>
        <w:rPr>
          <w:rFonts w:ascii="Times New Roman" w:hAnsi="Times New Roman" w:cs="Times New Roman"/>
          <w:sz w:val="24"/>
          <w:szCs w:val="24"/>
        </w:rPr>
      </w:pPr>
      <w:r w:rsidRPr="00061845">
        <w:rPr>
          <w:rFonts w:ascii="Times New Roman" w:hAnsi="Times New Roman" w:cs="Times New Roman"/>
          <w:sz w:val="24"/>
          <w:szCs w:val="24"/>
        </w:rPr>
        <w:t>Beberapa karakter perjanjian baku yang disebutkan dibawah ini merupakan suatu bentuk yang dibuat untuk mempermudah dalam pelayanan perusahaan seperti:</w:t>
      </w:r>
    </w:p>
    <w:p w:rsidR="00061845" w:rsidRDefault="00061845" w:rsidP="0006184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Tujuannya dibuat untuk mempercepat tarnsaksi perjanjian seefesien mungkin</w:t>
      </w:r>
    </w:p>
    <w:p w:rsidR="00061845" w:rsidRDefault="00061845" w:rsidP="0006184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memberikan pekerjaan yang singkat bagi yang dilayani</w:t>
      </w:r>
    </w:p>
    <w:p w:rsidR="00061845" w:rsidRDefault="001F329D" w:rsidP="0006184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061845" w:rsidRPr="00061845">
        <w:rPr>
          <w:rFonts w:ascii="Times New Roman" w:hAnsi="Times New Roman" w:cs="Times New Roman"/>
          <w:sz w:val="24"/>
          <w:szCs w:val="24"/>
        </w:rPr>
        <w:t>Demi pelayanan yang cepat, sebagian besar atau seluruh persyaratan didalamnya ditetapkan terlebih dahulu secara tertulis dan dipersiapkan untuk digandakan dan ditawarkan dalam jumlah yang sesuai dengan kebutuhan</w:t>
      </w:r>
    </w:p>
    <w:p w:rsidR="00061845" w:rsidRDefault="00061845" w:rsidP="00061845">
      <w:pPr>
        <w:pStyle w:val="ListParagraph"/>
        <w:numPr>
          <w:ilvl w:val="0"/>
          <w:numId w:val="19"/>
        </w:numPr>
        <w:spacing w:line="480" w:lineRule="auto"/>
        <w:jc w:val="both"/>
        <w:rPr>
          <w:rFonts w:ascii="Times New Roman" w:hAnsi="Times New Roman" w:cs="Times New Roman"/>
          <w:sz w:val="24"/>
          <w:szCs w:val="24"/>
        </w:rPr>
      </w:pPr>
      <w:r w:rsidRPr="00061845">
        <w:rPr>
          <w:rFonts w:ascii="Times New Roman" w:hAnsi="Times New Roman" w:cs="Times New Roman"/>
          <w:sz w:val="24"/>
          <w:szCs w:val="24"/>
        </w:rPr>
        <w:t>Biasanya isi dan persyaratannya distandarisasi atau dirumuskan terlebih dahulu secara sepihak oleh pihak yang langsung berkepentingan dalam memasarkan produk barang atau layanan jasa tertentu kepada masyarakat</w:t>
      </w:r>
    </w:p>
    <w:p w:rsidR="00061845" w:rsidRPr="00061845" w:rsidRDefault="00061845" w:rsidP="00061845">
      <w:pPr>
        <w:pStyle w:val="ListParagraph"/>
        <w:numPr>
          <w:ilvl w:val="0"/>
          <w:numId w:val="19"/>
        </w:numPr>
        <w:spacing w:line="480" w:lineRule="auto"/>
        <w:jc w:val="both"/>
        <w:rPr>
          <w:rFonts w:ascii="Times New Roman" w:hAnsi="Times New Roman" w:cs="Times New Roman"/>
          <w:sz w:val="24"/>
          <w:szCs w:val="24"/>
        </w:rPr>
      </w:pPr>
      <w:r w:rsidRPr="00061845">
        <w:rPr>
          <w:rFonts w:ascii="Times New Roman" w:hAnsi="Times New Roman" w:cs="Times New Roman"/>
          <w:sz w:val="24"/>
          <w:szCs w:val="24"/>
        </w:rPr>
        <w:t>Dibuat untuk ditawarkan kepada publik secara masal dan tidak memperhatikan kondisi dan/atau kebutuhan-kebutuhan khusus dari setiap konsumen dan konsumen hanya perlu menyetujui atau menolak sama sekali seluruh persyaratan yang ditawarkan</w:t>
      </w:r>
      <w:r w:rsidR="001F329D">
        <w:rPr>
          <w:rFonts w:ascii="Times New Roman" w:hAnsi="Times New Roman" w:cs="Times New Roman"/>
          <w:sz w:val="24"/>
          <w:szCs w:val="24"/>
        </w:rPr>
        <w:t>”</w:t>
      </w:r>
    </w:p>
    <w:p w:rsidR="00E54EAE" w:rsidRDefault="00E54EAE" w:rsidP="00A03526">
      <w:pPr>
        <w:spacing w:line="480" w:lineRule="auto"/>
        <w:jc w:val="both"/>
        <w:rPr>
          <w:rFonts w:ascii="Times New Roman" w:hAnsi="Times New Roman" w:cs="Times New Roman"/>
          <w:b/>
          <w:sz w:val="24"/>
          <w:szCs w:val="24"/>
        </w:rPr>
      </w:pPr>
    </w:p>
    <w:p w:rsidR="00996025" w:rsidRDefault="00996025" w:rsidP="00A03526">
      <w:pPr>
        <w:spacing w:line="480" w:lineRule="auto"/>
        <w:jc w:val="both"/>
        <w:rPr>
          <w:rFonts w:ascii="Times New Roman" w:hAnsi="Times New Roman" w:cs="Times New Roman"/>
          <w:b/>
          <w:sz w:val="24"/>
          <w:szCs w:val="24"/>
        </w:rPr>
      </w:pPr>
    </w:p>
    <w:p w:rsidR="00036CF8" w:rsidRDefault="00036CF8" w:rsidP="00A03526">
      <w:pPr>
        <w:spacing w:line="480" w:lineRule="auto"/>
        <w:jc w:val="both"/>
        <w:rPr>
          <w:rFonts w:ascii="Times New Roman" w:hAnsi="Times New Roman" w:cs="Times New Roman"/>
          <w:b/>
          <w:sz w:val="24"/>
          <w:szCs w:val="24"/>
        </w:rPr>
      </w:pPr>
    </w:p>
    <w:p w:rsidR="00A03526" w:rsidRPr="003A65E4" w:rsidRDefault="00A03526" w:rsidP="003A65E4">
      <w:pPr>
        <w:spacing w:line="480" w:lineRule="auto"/>
        <w:jc w:val="both"/>
        <w:rPr>
          <w:rFonts w:ascii="Times New Roman" w:hAnsi="Times New Roman" w:cs="Times New Roman"/>
          <w:b/>
          <w:sz w:val="24"/>
          <w:szCs w:val="24"/>
        </w:rPr>
      </w:pPr>
      <w:r w:rsidRPr="003A65E4">
        <w:rPr>
          <w:rFonts w:ascii="Times New Roman" w:hAnsi="Times New Roman" w:cs="Times New Roman"/>
          <w:b/>
          <w:sz w:val="24"/>
          <w:szCs w:val="24"/>
        </w:rPr>
        <w:t xml:space="preserve">2.3. </w:t>
      </w:r>
      <w:r w:rsidR="00036CF8" w:rsidRPr="003A65E4">
        <w:rPr>
          <w:rFonts w:ascii="Times New Roman" w:hAnsi="Times New Roman" w:cs="Times New Roman"/>
          <w:b/>
          <w:sz w:val="24"/>
          <w:szCs w:val="24"/>
        </w:rPr>
        <w:t xml:space="preserve">Tinjauan Umum Kartu Kredit </w:t>
      </w:r>
    </w:p>
    <w:p w:rsidR="003525C1" w:rsidRPr="003A65E4" w:rsidRDefault="004E09E8" w:rsidP="003A65E4">
      <w:pPr>
        <w:spacing w:line="480" w:lineRule="auto"/>
        <w:jc w:val="both"/>
        <w:rPr>
          <w:rFonts w:ascii="Times New Roman" w:hAnsi="Times New Roman" w:cs="Times New Roman"/>
          <w:b/>
          <w:sz w:val="24"/>
          <w:szCs w:val="24"/>
        </w:rPr>
      </w:pPr>
      <w:r w:rsidRPr="003A65E4">
        <w:rPr>
          <w:rFonts w:ascii="Times New Roman" w:hAnsi="Times New Roman" w:cs="Times New Roman"/>
          <w:b/>
          <w:sz w:val="24"/>
          <w:szCs w:val="24"/>
        </w:rPr>
        <w:t>2.3.1. Pengertian Kartu Kredit</w:t>
      </w:r>
    </w:p>
    <w:p w:rsidR="00914081" w:rsidRDefault="003A65E4" w:rsidP="003A65E4">
      <w:pPr>
        <w:spacing w:line="480" w:lineRule="auto"/>
        <w:ind w:left="567" w:firstLine="567"/>
        <w:jc w:val="both"/>
        <w:rPr>
          <w:rFonts w:ascii="Times New Roman" w:hAnsi="Times New Roman" w:cs="Times New Roman"/>
          <w:sz w:val="24"/>
          <w:szCs w:val="24"/>
        </w:rPr>
      </w:pPr>
      <w:r w:rsidRPr="003A65E4">
        <w:rPr>
          <w:rFonts w:ascii="Times New Roman" w:hAnsi="Times New Roman" w:cs="Times New Roman"/>
          <w:sz w:val="24"/>
          <w:szCs w:val="24"/>
        </w:rPr>
        <w:lastRenderedPageBreak/>
        <w:t>Kartu kredit merupakan alat atau sebuah kartu yang digunakan untuk menggantikan fungsi uang sebagai alat pembayaran masa kini</w:t>
      </w:r>
      <w:r w:rsidR="009C7DB3">
        <w:rPr>
          <w:rFonts w:ascii="Times New Roman" w:hAnsi="Times New Roman" w:cs="Times New Roman"/>
          <w:sz w:val="24"/>
          <w:szCs w:val="24"/>
        </w:rPr>
        <w:t xml:space="preserve"> kartu kredit pertama kali digunakan di Amerika serikat pada tahun 1920, digunakan diberbagai departemen store</w:t>
      </w:r>
      <w:r w:rsidR="00413C4D">
        <w:rPr>
          <w:rStyle w:val="FootnoteReference"/>
          <w:rFonts w:ascii="Times New Roman" w:hAnsi="Times New Roman" w:cs="Times New Roman"/>
          <w:sz w:val="24"/>
          <w:szCs w:val="24"/>
        </w:rPr>
        <w:footnoteReference w:id="14"/>
      </w:r>
    </w:p>
    <w:p w:rsidR="00413C4D" w:rsidRDefault="00413C4D" w:rsidP="003A65E4">
      <w:pPr>
        <w:spacing w:line="480" w:lineRule="auto"/>
        <w:ind w:left="567" w:firstLine="567"/>
        <w:jc w:val="both"/>
        <w:rPr>
          <w:rFonts w:ascii="Times New Roman" w:hAnsi="Times New Roman" w:cs="Times New Roman"/>
          <w:sz w:val="24"/>
          <w:szCs w:val="24"/>
        </w:rPr>
      </w:pPr>
      <w:r w:rsidRPr="00413C4D">
        <w:rPr>
          <w:rFonts w:ascii="Times New Roman" w:hAnsi="Times New Roman" w:cs="Times New Roman"/>
          <w:sz w:val="24"/>
          <w:szCs w:val="24"/>
        </w:rPr>
        <w:t>Tujuannya adalah untuk mengidentifikasi pelanggan yang ingin melakukan pembelian, tetapi dengan pembayaran bulanan. Oleh karena itu, kartu kredit tersebut berbentuk kartu pembayaran (kartu pembayaran), yang dibayarkan setiap bulan setelah penagihan dan</w:t>
      </w:r>
      <w:r>
        <w:rPr>
          <w:rFonts w:ascii="Times New Roman" w:hAnsi="Times New Roman" w:cs="Times New Roman"/>
          <w:sz w:val="24"/>
          <w:szCs w:val="24"/>
        </w:rPr>
        <w:t xml:space="preserve"> tanpa kewajiban membayar bunga</w:t>
      </w:r>
      <w:r>
        <w:rPr>
          <w:rStyle w:val="FootnoteReference"/>
          <w:rFonts w:ascii="Times New Roman" w:hAnsi="Times New Roman" w:cs="Times New Roman"/>
          <w:sz w:val="24"/>
          <w:szCs w:val="24"/>
        </w:rPr>
        <w:footnoteReference w:id="15"/>
      </w:r>
    </w:p>
    <w:p w:rsidR="00B9667D" w:rsidRDefault="001C6724" w:rsidP="003A65E4">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Menurt wahyu harjo</w:t>
      </w:r>
      <w:r>
        <w:rPr>
          <w:rStyle w:val="FootnoteReference"/>
          <w:rFonts w:ascii="Times New Roman" w:hAnsi="Times New Roman" w:cs="Times New Roman"/>
          <w:sz w:val="24"/>
          <w:szCs w:val="24"/>
        </w:rPr>
        <w:footnoteReference w:id="16"/>
      </w:r>
    </w:p>
    <w:p w:rsidR="001C6724" w:rsidRDefault="001C6724" w:rsidP="00B9667D">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w:t>
      </w:r>
      <w:r w:rsidRPr="001C6724">
        <w:rPr>
          <w:rFonts w:ascii="Times New Roman" w:hAnsi="Times New Roman" w:cs="Times New Roman"/>
          <w:sz w:val="24"/>
          <w:szCs w:val="24"/>
        </w:rPr>
        <w:t>Kartu kredit bukanlah suatu alat pembayaran seperti halnya wesel dan cek karena dengan mengunakan kartu kredit sebagai pelaksanaan pembayaran tidaklah terjadi suatu pemindahan dana dari pemegang kartu kepada penerima pembayaran (dalam hal ini outlets). Kartu kredit berbeda dengan cek dan wesel, tidaklah diatur dalam undang-undang dan kartu kredit tidak bisa dipindah alihkan</w:t>
      </w:r>
      <w:r>
        <w:rPr>
          <w:rFonts w:ascii="Times New Roman" w:hAnsi="Times New Roman" w:cs="Times New Roman"/>
          <w:sz w:val="24"/>
          <w:szCs w:val="24"/>
        </w:rPr>
        <w:t>”</w:t>
      </w:r>
    </w:p>
    <w:p w:rsidR="00B9667D" w:rsidRDefault="00B9667D" w:rsidP="00B9667D">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Sri Rjeki Hartoono</w:t>
      </w:r>
      <w:r>
        <w:rPr>
          <w:rStyle w:val="FootnoteReference"/>
          <w:rFonts w:ascii="Times New Roman" w:hAnsi="Times New Roman" w:cs="Times New Roman"/>
          <w:sz w:val="24"/>
          <w:szCs w:val="24"/>
        </w:rPr>
        <w:footnoteReference w:id="17"/>
      </w:r>
    </w:p>
    <w:p w:rsidR="00B9667D" w:rsidRDefault="007D66FE" w:rsidP="00B9667D">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w:t>
      </w:r>
      <w:r w:rsidR="00B9667D" w:rsidRPr="00B9667D">
        <w:rPr>
          <w:rFonts w:ascii="Times New Roman" w:hAnsi="Times New Roman" w:cs="Times New Roman"/>
          <w:sz w:val="24"/>
          <w:szCs w:val="24"/>
        </w:rPr>
        <w:t>Kartu Kredit merupakan istilah yang diadopsi dari istilah credit card, merupakan kata majemuk, yang terjadi dari dua kata yang masing-masing mempunyai pengertian dan arti yang berbeda, dalam pengertian yang tidak sepadan serta berbeda pula pengertiannya secara harafiahnya</w:t>
      </w:r>
      <w:r>
        <w:rPr>
          <w:rFonts w:ascii="Times New Roman" w:hAnsi="Times New Roman" w:cs="Times New Roman"/>
          <w:sz w:val="24"/>
          <w:szCs w:val="24"/>
        </w:rPr>
        <w:t>”</w:t>
      </w:r>
    </w:p>
    <w:p w:rsidR="005F4538" w:rsidRPr="0039383E" w:rsidRDefault="005F4538" w:rsidP="005F4538">
      <w:pPr>
        <w:spacing w:line="480" w:lineRule="auto"/>
        <w:ind w:left="1134"/>
        <w:jc w:val="both"/>
        <w:rPr>
          <w:rFonts w:ascii="Times New Roman" w:hAnsi="Times New Roman" w:cs="Times New Roman"/>
          <w:sz w:val="24"/>
          <w:szCs w:val="24"/>
        </w:rPr>
      </w:pPr>
      <w:r w:rsidRPr="0039383E">
        <w:rPr>
          <w:rFonts w:ascii="Times New Roman" w:hAnsi="Times New Roman" w:cs="Times New Roman"/>
          <w:sz w:val="24"/>
          <w:szCs w:val="24"/>
        </w:rPr>
        <w:t>Kamus Besar Bahasa Indonesia</w:t>
      </w:r>
      <w:r w:rsidRPr="0039383E">
        <w:rPr>
          <w:rStyle w:val="FootnoteReference"/>
          <w:rFonts w:ascii="Times New Roman" w:hAnsi="Times New Roman" w:cs="Times New Roman"/>
          <w:sz w:val="24"/>
          <w:szCs w:val="24"/>
        </w:rPr>
        <w:footnoteReference w:id="18"/>
      </w:r>
    </w:p>
    <w:p w:rsidR="005F4538" w:rsidRDefault="005F4538" w:rsidP="005F4538">
      <w:pPr>
        <w:spacing w:line="480" w:lineRule="auto"/>
        <w:ind w:left="1134"/>
        <w:jc w:val="both"/>
        <w:rPr>
          <w:rFonts w:ascii="Times New Roman" w:hAnsi="Times New Roman" w:cs="Times New Roman"/>
          <w:sz w:val="24"/>
          <w:szCs w:val="24"/>
        </w:rPr>
      </w:pPr>
      <w:r w:rsidRPr="0039383E">
        <w:rPr>
          <w:rFonts w:ascii="Times New Roman" w:hAnsi="Times New Roman" w:cs="Times New Roman"/>
          <w:sz w:val="24"/>
          <w:szCs w:val="24"/>
        </w:rPr>
        <w:t>“Kartu kredit terdiri dari dua kata yaitu kartu dan kredit. Kartu adalah kertas tebal yang tidak berapa besar biasanya persegi panjang untuk berbagai keperluan Kredit/Credit berasal dari bahasa Romawi Credue yang mempunyai arti Percaya diadopsi oleh masyarakat sebagai membeli dan atau menjual secara angsuran Meskipun demikian, Purwodarminto memberi arti kredit sebagai menjual/membeli dengan tidak membayar tunai”</w:t>
      </w:r>
    </w:p>
    <w:p w:rsidR="0039383E" w:rsidRDefault="0039383E" w:rsidP="005F4538">
      <w:pPr>
        <w:spacing w:line="480" w:lineRule="auto"/>
        <w:ind w:left="1134"/>
        <w:jc w:val="both"/>
        <w:rPr>
          <w:rFonts w:ascii="Times New Roman" w:hAnsi="Times New Roman" w:cs="Times New Roman"/>
          <w:sz w:val="24"/>
          <w:szCs w:val="24"/>
        </w:rPr>
      </w:pPr>
      <w:r w:rsidRPr="0039383E">
        <w:rPr>
          <w:rFonts w:ascii="Times New Roman" w:hAnsi="Times New Roman" w:cs="Times New Roman"/>
          <w:sz w:val="24"/>
          <w:szCs w:val="24"/>
        </w:rPr>
        <w:t>Undang-Undang No. 10 Tahun 1998</w:t>
      </w:r>
      <w:r>
        <w:rPr>
          <w:rStyle w:val="FootnoteReference"/>
          <w:rFonts w:ascii="Times New Roman" w:hAnsi="Times New Roman" w:cs="Times New Roman"/>
          <w:sz w:val="24"/>
          <w:szCs w:val="24"/>
        </w:rPr>
        <w:footnoteReference w:id="19"/>
      </w:r>
    </w:p>
    <w:p w:rsidR="0039383E" w:rsidRPr="0039383E" w:rsidRDefault="0039383E" w:rsidP="005F4538">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w:t>
      </w:r>
      <w:r w:rsidRPr="0039383E">
        <w:rPr>
          <w:rFonts w:ascii="Times New Roman" w:hAnsi="Times New Roman" w:cs="Times New Roman"/>
          <w:sz w:val="24"/>
          <w:szCs w:val="24"/>
        </w:rPr>
        <w:t>Menurut Undang-Undang Nomor 7 Tahun 1972 Sebagaimana Telah Diubah dengan Undang-Undang No. 10 Tahun 1998 tentang Perbankan, Kartu kredit adalah salah satu alat pembayaran paling mutakhir setelah cek dan giro yang bersifat tidak tunai. Kartu kredit dibuat dari plastik dengan ukuran standar tertentu dan berisikan data nomor kartu yang terekam dalam magnetic st</w:t>
      </w:r>
      <w:r>
        <w:rPr>
          <w:rFonts w:ascii="Times New Roman" w:hAnsi="Times New Roman" w:cs="Times New Roman"/>
          <w:sz w:val="24"/>
          <w:szCs w:val="24"/>
        </w:rPr>
        <w:t xml:space="preserve">ripe pada bagian </w:t>
      </w:r>
      <w:r>
        <w:rPr>
          <w:rFonts w:ascii="Times New Roman" w:hAnsi="Times New Roman" w:cs="Times New Roman"/>
          <w:sz w:val="24"/>
          <w:szCs w:val="24"/>
        </w:rPr>
        <w:lastRenderedPageBreak/>
        <w:t>belakang kartu</w:t>
      </w:r>
      <w:r w:rsidRPr="0039383E">
        <w:rPr>
          <w:rFonts w:ascii="Times New Roman" w:hAnsi="Times New Roman" w:cs="Times New Roman"/>
          <w:sz w:val="24"/>
          <w:szCs w:val="24"/>
        </w:rPr>
        <w:t xml:space="preserve"> Pada bagian depan kartu terdapat nama dan nomor pemegang kartu yang dicetak timbul, juga terdapat tangal masa berlaku kartu tersebut. Nomor pemegang kartu biasanya terdiri dari 12- 16 digit dan unik untuk</w:t>
      </w:r>
      <w:r>
        <w:rPr>
          <w:rFonts w:ascii="Times New Roman" w:hAnsi="Times New Roman" w:cs="Times New Roman"/>
          <w:sz w:val="24"/>
          <w:szCs w:val="24"/>
        </w:rPr>
        <w:t xml:space="preserve"> setiap bank dan pemegang kartu”</w:t>
      </w:r>
    </w:p>
    <w:p w:rsidR="00B9667D" w:rsidRDefault="008B0501" w:rsidP="008B0501">
      <w:pPr>
        <w:spacing w:line="480" w:lineRule="auto"/>
        <w:ind w:left="1134" w:hanging="1134"/>
        <w:jc w:val="both"/>
        <w:rPr>
          <w:rFonts w:ascii="Times New Roman" w:hAnsi="Times New Roman" w:cs="Times New Roman"/>
          <w:b/>
          <w:sz w:val="24"/>
          <w:szCs w:val="24"/>
        </w:rPr>
      </w:pPr>
      <w:r w:rsidRPr="008B0501">
        <w:rPr>
          <w:rFonts w:ascii="Times New Roman" w:hAnsi="Times New Roman" w:cs="Times New Roman"/>
          <w:b/>
          <w:sz w:val="24"/>
          <w:szCs w:val="24"/>
        </w:rPr>
        <w:t xml:space="preserve">2.3.2. </w:t>
      </w:r>
      <w:r w:rsidR="00A62A56" w:rsidRPr="008B0501">
        <w:rPr>
          <w:rFonts w:ascii="Times New Roman" w:hAnsi="Times New Roman" w:cs="Times New Roman"/>
          <w:b/>
          <w:sz w:val="24"/>
          <w:szCs w:val="24"/>
        </w:rPr>
        <w:t xml:space="preserve">Fungsi Kartu </w:t>
      </w:r>
      <w:r w:rsidRPr="008B0501">
        <w:rPr>
          <w:rFonts w:ascii="Times New Roman" w:hAnsi="Times New Roman" w:cs="Times New Roman"/>
          <w:b/>
          <w:sz w:val="24"/>
          <w:szCs w:val="24"/>
        </w:rPr>
        <w:t>Kredit</w:t>
      </w:r>
    </w:p>
    <w:p w:rsidR="002A6D3D" w:rsidRDefault="008B0501" w:rsidP="002A6D3D">
      <w:pPr>
        <w:spacing w:line="480" w:lineRule="auto"/>
        <w:ind w:left="567" w:firstLine="567"/>
        <w:jc w:val="both"/>
        <w:rPr>
          <w:rFonts w:ascii="Times New Roman" w:hAnsi="Times New Roman" w:cs="Times New Roman"/>
          <w:sz w:val="24"/>
          <w:szCs w:val="24"/>
        </w:rPr>
      </w:pPr>
      <w:r w:rsidRPr="002A6D3D">
        <w:rPr>
          <w:rFonts w:ascii="Times New Roman" w:hAnsi="Times New Roman" w:cs="Times New Roman"/>
          <w:sz w:val="24"/>
          <w:szCs w:val="24"/>
        </w:rPr>
        <w:t>Kartu kredit terlahir tentunya memilki beberapa fungsi sebagaiman yang disebutkan oleh Muhamad Djumhaana</w:t>
      </w:r>
      <w:r w:rsidR="002A6D3D">
        <w:rPr>
          <w:rFonts w:ascii="Times New Roman" w:hAnsi="Times New Roman" w:cs="Times New Roman"/>
          <w:sz w:val="24"/>
          <w:szCs w:val="24"/>
        </w:rPr>
        <w:t xml:space="preserve">, </w:t>
      </w:r>
      <w:r w:rsidR="002A6D3D" w:rsidRPr="002A6D3D">
        <w:rPr>
          <w:rFonts w:ascii="Times New Roman" w:hAnsi="Times New Roman" w:cs="Times New Roman"/>
          <w:sz w:val="24"/>
          <w:szCs w:val="24"/>
        </w:rPr>
        <w:t>Fungsi utama kartu kredit adalah untuk memenuhi kebutuhan masyarakat umum sehingga dapat mempercepat dan men</w:t>
      </w:r>
      <w:r w:rsidR="00AB2EBD">
        <w:rPr>
          <w:rFonts w:ascii="Times New Roman" w:hAnsi="Times New Roman" w:cs="Times New Roman"/>
          <w:sz w:val="24"/>
          <w:szCs w:val="24"/>
        </w:rPr>
        <w:t>dorong perdagangan dan arus kas</w:t>
      </w:r>
      <w:r w:rsidR="002A6D3D" w:rsidRPr="002A6D3D">
        <w:rPr>
          <w:rFonts w:ascii="Times New Roman" w:hAnsi="Times New Roman" w:cs="Times New Roman"/>
          <w:sz w:val="24"/>
          <w:szCs w:val="24"/>
        </w:rPr>
        <w:t xml:space="preserve"> Awalnya, konsep kredit muncul dari kebutuhan mereka yang memiliki uang ekstra dengan mereka yang kekurangan uang untuk memenuhi kebutuhan mereka.</w:t>
      </w:r>
    </w:p>
    <w:p w:rsidR="00126E45" w:rsidRDefault="00126E45" w:rsidP="002A6D3D">
      <w:pPr>
        <w:spacing w:line="480" w:lineRule="auto"/>
        <w:ind w:left="567" w:firstLine="567"/>
        <w:jc w:val="both"/>
        <w:rPr>
          <w:rFonts w:ascii="Times New Roman" w:hAnsi="Times New Roman" w:cs="Times New Roman"/>
          <w:sz w:val="24"/>
          <w:szCs w:val="24"/>
        </w:rPr>
      </w:pPr>
      <w:r w:rsidRPr="00126E45">
        <w:rPr>
          <w:rFonts w:ascii="Times New Roman" w:hAnsi="Times New Roman" w:cs="Times New Roman"/>
          <w:sz w:val="24"/>
          <w:szCs w:val="24"/>
        </w:rPr>
        <w:t>Adapun pemberi pinjaman, secara finansial, ia harus mendapatkan pengembalian berdasarkan perhitungan yang wajar dari modal yang digunakan sebagai fasilitas pinjaman dan secara spiritual senang dengan kemampuan untuk membantu pihak lain membuat kemajuan.</w:t>
      </w:r>
    </w:p>
    <w:p w:rsidR="00AB2EBD" w:rsidRDefault="00AB2EBD" w:rsidP="002A6D3D">
      <w:pPr>
        <w:spacing w:line="480" w:lineRule="auto"/>
        <w:ind w:left="567" w:firstLine="567"/>
        <w:jc w:val="both"/>
        <w:rPr>
          <w:rFonts w:ascii="Times New Roman" w:hAnsi="Times New Roman" w:cs="Times New Roman"/>
          <w:sz w:val="24"/>
          <w:szCs w:val="24"/>
        </w:rPr>
      </w:pPr>
      <w:r w:rsidRPr="00AB2EBD">
        <w:rPr>
          <w:rFonts w:ascii="Times New Roman" w:hAnsi="Times New Roman" w:cs="Times New Roman"/>
          <w:sz w:val="24"/>
          <w:szCs w:val="24"/>
        </w:rPr>
        <w:t xml:space="preserve">Penerbitan kartu kredit harus didasarkan pada adanya perjanjian yang dibuat antara kedua pihak untuk menghasilkan perjanjian. Atas dasar kejadian ini, ada hubungan antara dua orang yang disebut perjanjian, yang didefinisikan oleh Pasal 1233 KUHPerdata, yang menyatakan bahwa setiap kewajiban lahir dari barang melalui persetujuan, seperti melalui Undang-Undang. Perjanjian yang muncul antara penerbit dan pemegang kartu kredit diklasifikasikan sebagai perjanjian yang lahir melalui perjanjian di mana isi </w:t>
      </w:r>
      <w:r w:rsidRPr="00AB2EBD">
        <w:rPr>
          <w:rFonts w:ascii="Times New Roman" w:hAnsi="Times New Roman" w:cs="Times New Roman"/>
          <w:sz w:val="24"/>
          <w:szCs w:val="24"/>
        </w:rPr>
        <w:lastRenderedPageBreak/>
        <w:t xml:space="preserve">perjanjian mengikat para pihak yang terlibat, sebagaimana ditentukan dalam Pasal 1338, </w:t>
      </w:r>
      <w:r w:rsidR="00A43D95">
        <w:rPr>
          <w:rFonts w:ascii="Times New Roman" w:hAnsi="Times New Roman" w:cs="Times New Roman"/>
          <w:sz w:val="24"/>
          <w:szCs w:val="24"/>
        </w:rPr>
        <w:t>ayat</w:t>
      </w:r>
      <w:r w:rsidRPr="00AB2EBD">
        <w:rPr>
          <w:rFonts w:ascii="Times New Roman" w:hAnsi="Times New Roman" w:cs="Times New Roman"/>
          <w:sz w:val="24"/>
          <w:szCs w:val="24"/>
        </w:rPr>
        <w:t xml:space="preserve"> 1, KUHPerdata, yang berbunyi sebagai berikut:</w:t>
      </w:r>
    </w:p>
    <w:p w:rsidR="00A43D95" w:rsidRDefault="00A43D95" w:rsidP="002A6D3D">
      <w:pPr>
        <w:spacing w:line="480" w:lineRule="auto"/>
        <w:ind w:left="567" w:firstLine="567"/>
        <w:jc w:val="both"/>
        <w:rPr>
          <w:rFonts w:ascii="Times New Roman" w:hAnsi="Times New Roman" w:cs="Times New Roman"/>
          <w:sz w:val="24"/>
          <w:szCs w:val="24"/>
        </w:rPr>
      </w:pPr>
      <w:r w:rsidRPr="00AB2EBD">
        <w:rPr>
          <w:rFonts w:ascii="Times New Roman" w:hAnsi="Times New Roman" w:cs="Times New Roman"/>
          <w:sz w:val="24"/>
          <w:szCs w:val="24"/>
        </w:rPr>
        <w:t xml:space="preserve">Pasal 1338, </w:t>
      </w:r>
      <w:r>
        <w:rPr>
          <w:rFonts w:ascii="Times New Roman" w:hAnsi="Times New Roman" w:cs="Times New Roman"/>
          <w:sz w:val="24"/>
          <w:szCs w:val="24"/>
        </w:rPr>
        <w:t>ayat</w:t>
      </w:r>
      <w:r w:rsidRPr="00AB2EBD">
        <w:rPr>
          <w:rFonts w:ascii="Times New Roman" w:hAnsi="Times New Roman" w:cs="Times New Roman"/>
          <w:sz w:val="24"/>
          <w:szCs w:val="24"/>
        </w:rPr>
        <w:t xml:space="preserve"> 1</w:t>
      </w:r>
    </w:p>
    <w:p w:rsidR="00AC66D3" w:rsidRPr="002A6D3D" w:rsidRDefault="00AC66D3" w:rsidP="00F16A27">
      <w:pPr>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w:t>
      </w:r>
      <w:r w:rsidRPr="00AC66D3">
        <w:rPr>
          <w:rFonts w:ascii="Times New Roman" w:hAnsi="Times New Roman" w:cs="Times New Roman"/>
          <w:sz w:val="24"/>
          <w:szCs w:val="24"/>
        </w:rPr>
        <w:t>Semua perjanjian yang dibuat secara sah berlaku sebagai UU bagi mereka yang membuatnya</w:t>
      </w:r>
      <w:r>
        <w:rPr>
          <w:rFonts w:ascii="Times New Roman" w:hAnsi="Times New Roman" w:cs="Times New Roman"/>
          <w:sz w:val="24"/>
          <w:szCs w:val="24"/>
        </w:rPr>
        <w:t>”</w:t>
      </w:r>
    </w:p>
    <w:p w:rsidR="00A03526" w:rsidRPr="002A6D3D" w:rsidRDefault="00A03526" w:rsidP="002A6D3D">
      <w:pPr>
        <w:ind w:left="567" w:firstLine="567"/>
        <w:rPr>
          <w:rFonts w:ascii="Times New Roman" w:hAnsi="Times New Roman" w:cs="Times New Roman"/>
          <w:sz w:val="32"/>
          <w:szCs w:val="32"/>
        </w:rPr>
      </w:pPr>
    </w:p>
    <w:p w:rsidR="00A03526" w:rsidRDefault="00A03526">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32"/>
          <w:szCs w:val="32"/>
        </w:rPr>
      </w:pPr>
    </w:p>
    <w:p w:rsidR="002E179D" w:rsidRDefault="002E179D">
      <w:pPr>
        <w:rPr>
          <w:rFonts w:ascii="Times New Roman" w:hAnsi="Times New Roman" w:cs="Times New Roman"/>
          <w:b/>
          <w:sz w:val="24"/>
          <w:szCs w:val="24"/>
        </w:rPr>
      </w:pPr>
      <w:r w:rsidRPr="002E179D">
        <w:rPr>
          <w:rFonts w:ascii="Times New Roman" w:hAnsi="Times New Roman" w:cs="Times New Roman"/>
          <w:b/>
          <w:sz w:val="24"/>
          <w:szCs w:val="24"/>
        </w:rPr>
        <w:t xml:space="preserve">2.4. Kerangka Pikir </w:t>
      </w:r>
    </w:p>
    <w:p w:rsidR="002E179D" w:rsidRDefault="00876830">
      <w:pPr>
        <w:rPr>
          <w:rFonts w:ascii="Times New Roman" w:hAnsi="Times New Roman" w:cs="Times New Roman"/>
          <w:b/>
          <w:sz w:val="24"/>
          <w:szCs w:val="24"/>
        </w:rPr>
      </w:pPr>
      <w:r>
        <w:rPr>
          <w:rFonts w:ascii="Times New Roman" w:hAnsi="Times New Roman" w:cs="Times New Roman"/>
          <w:b/>
          <w:noProof/>
          <w:sz w:val="24"/>
          <w:szCs w:val="24"/>
          <w:lang w:val="en-US"/>
        </w:rPr>
        <w:pict>
          <v:group id="Group 15" o:spid="_x0000_s1049" style="position:absolute;margin-left:-.45pt;margin-top:5.2pt;width:395.35pt;height:439pt;z-index:251669504" coordsize="50212,5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">
            <v:rect id="Rectangle 1" o:spid="_x0000_s1050" style="position:absolute;left:8828;width:32622;height:3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T1r8A&#10;AADaAAAADwAAAGRycy9kb3ducmV2LnhtbERPTYvCMBC9C/6HMII3TfWgu9UoIi4IK8qqB49DM7bF&#10;ZlKSbFv//UYQ9jQ83ucs152pREPOl5YVTMYJCOLM6pJzBdfL1+gDhA/IGivLpOBJHtarfm+JqbYt&#10;/1BzDrmIIexTVFCEUKdS+qwgg35sa+LI3a0zGCJ0udQO2xhuKjlNkpk0WHJsKLCmbUHZ4/xrFNhT&#10;+aw27vPYHGh++z6FpO1mO6WGg26zABGoC//it3uv43x4vfK6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tPWvwAAANoAAAAPAAAAAAAAAAAAAAAAAJgCAABkcnMvZG93bnJl&#10;di54bWxQSwUGAAAAAAQABAD1AAAAhAMAAAAA&#10;" fillcolor="white [3201]" strokecolor="black [3200]" strokeweight="1pt">
              <v:textbox>
                <w:txbxContent>
                  <w:p w:rsidR="002E179D" w:rsidRPr="002E179D" w:rsidRDefault="002E179D" w:rsidP="002E179D">
                    <w:pPr>
                      <w:jc w:val="center"/>
                      <w:rPr>
                        <w:rFonts w:ascii="Times New Roman" w:hAnsi="Times New Roman" w:cs="Times New Roman"/>
                        <w:b/>
                        <w:sz w:val="24"/>
                        <w:szCs w:val="24"/>
                      </w:rPr>
                    </w:pPr>
                    <w:r w:rsidRPr="002E179D">
                      <w:rPr>
                        <w:rFonts w:ascii="Times New Roman" w:hAnsi="Times New Roman" w:cs="Times New Roman"/>
                        <w:b/>
                        <w:sz w:val="24"/>
                        <w:szCs w:val="24"/>
                      </w:rPr>
                      <w:t>Pasal 1313,1320 KUHPerdata</w:t>
                    </w:r>
                  </w:p>
                </w:txbxContent>
              </v:textbox>
            </v:rect>
            <v:rect id="Rectangle 2" o:spid="_x0000_s1028" style="position:absolute;left:8828;top:8198;width:32620;height:4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NocMA&#10;AADaAAAADwAAAGRycy9kb3ducmV2LnhtbESPQWvCQBSE74L/YXmF3symHqymriKiILRUTHvo8ZF9&#10;TUJ334bdNYn/vlsoeBxm5htmvR2tET350DpW8JTlIIgrp1uuFXx+HGdLECEiazSOScGNAmw308ka&#10;C+0GvlBfxlokCIcCFTQxdoWUoWrIYshcR5y8b+ctxiR9LbXHIcGtkfM8X0iLLaeFBjvaN1T9lFer&#10;wJ3bm9n51Xv/Rs9fr+eYD+PioNTjw7h7ARFpjPfwf/ukFczh70q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BNocMAAADaAAAADwAAAAAAAAAAAAAAAACYAgAAZHJzL2Rv&#10;d25yZXYueG1sUEsFBgAAAAAEAAQA9QAAAIgDAAAAAA==&#10;" fillcolor="white [3201]" strokecolor="black [3200]" strokeweight="1pt">
              <v:textbox>
                <w:txbxContent>
                  <w:p w:rsidR="002E179D" w:rsidRPr="002E179D" w:rsidRDefault="002E179D" w:rsidP="002E179D">
                    <w:pPr>
                      <w:jc w:val="center"/>
                      <w:rPr>
                        <w:rFonts w:ascii="Times New Roman" w:hAnsi="Times New Roman" w:cs="Times New Roman"/>
                        <w:b/>
                        <w:sz w:val="24"/>
                        <w:szCs w:val="24"/>
                      </w:rPr>
                    </w:pPr>
                    <w:r w:rsidRPr="002E179D">
                      <w:rPr>
                        <w:rFonts w:ascii="Times New Roman" w:hAnsi="Times New Roman" w:cs="Times New Roman"/>
                        <w:b/>
                        <w:sz w:val="24"/>
                        <w:szCs w:val="24"/>
                      </w:rPr>
                      <w:t>Kekuatan Mengikat Perjanjian Kartu Kredit</w:t>
                    </w:r>
                  </w:p>
                </w:txbxContent>
              </v:textbox>
            </v:rect>
            <v:rect id="Rectangle 3" o:spid="_x0000_s1029" style="position:absolute;top:17342;width:22307;height:15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2E179D" w:rsidRDefault="002E179D" w:rsidP="002E179D">
                    <w:pPr>
                      <w:jc w:val="center"/>
                      <w:rPr>
                        <w:rFonts w:ascii="Times New Roman" w:hAnsi="Times New Roman" w:cs="Times New Roman"/>
                        <w:sz w:val="24"/>
                        <w:szCs w:val="24"/>
                      </w:rPr>
                    </w:pPr>
                    <w:r w:rsidRPr="002E179D">
                      <w:rPr>
                        <w:rFonts w:ascii="Times New Roman" w:hAnsi="Times New Roman" w:cs="Times New Roman"/>
                        <w:sz w:val="24"/>
                        <w:szCs w:val="24"/>
                      </w:rPr>
                      <w:t>Kekuatan Mengikat Perjanjian Kartu Kredit</w:t>
                    </w:r>
                  </w:p>
                  <w:p w:rsidR="002E179D" w:rsidRDefault="007C6857" w:rsidP="002E179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Sebagai Alat Pembayaran Yang Sah</w:t>
                    </w:r>
                  </w:p>
                  <w:p w:rsidR="007C6857" w:rsidRPr="002E179D" w:rsidRDefault="007C6857" w:rsidP="007C6857">
                    <w:pPr>
                      <w:pStyle w:val="ListParagraph"/>
                      <w:jc w:val="both"/>
                      <w:rPr>
                        <w:rFonts w:ascii="Times New Roman" w:hAnsi="Times New Roman" w:cs="Times New Roman"/>
                        <w:sz w:val="24"/>
                        <w:szCs w:val="24"/>
                      </w:rPr>
                    </w:pPr>
                  </w:p>
                  <w:p w:rsidR="002E179D" w:rsidRDefault="002E179D" w:rsidP="002E179D">
                    <w:pPr>
                      <w:jc w:val="center"/>
                      <w:rPr>
                        <w:rFonts w:ascii="Times New Roman" w:hAnsi="Times New Roman" w:cs="Times New Roman"/>
                        <w:b/>
                        <w:sz w:val="24"/>
                        <w:szCs w:val="24"/>
                      </w:rPr>
                    </w:pPr>
                  </w:p>
                  <w:p w:rsidR="002E179D" w:rsidRDefault="002E179D" w:rsidP="002E179D">
                    <w:pPr>
                      <w:jc w:val="center"/>
                      <w:rPr>
                        <w:rFonts w:ascii="Times New Roman" w:hAnsi="Times New Roman" w:cs="Times New Roman"/>
                        <w:b/>
                        <w:sz w:val="24"/>
                        <w:szCs w:val="24"/>
                      </w:rPr>
                    </w:pPr>
                  </w:p>
                  <w:p w:rsidR="002E179D" w:rsidRPr="002E179D" w:rsidRDefault="002E179D" w:rsidP="002E179D">
                    <w:pPr>
                      <w:jc w:val="center"/>
                      <w:rPr>
                        <w:rFonts w:ascii="Times New Roman" w:hAnsi="Times New Roman" w:cs="Times New Roman"/>
                        <w:b/>
                        <w:sz w:val="24"/>
                        <w:szCs w:val="24"/>
                      </w:rPr>
                    </w:pPr>
                  </w:p>
                </w:txbxContent>
              </v:textbox>
            </v:rect>
            <v:rect id="Rectangle 4" o:spid="_x0000_s1030" style="position:absolute;left:27904;top:16869;width:22308;height:2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rsidR="002E179D" w:rsidRDefault="002E179D" w:rsidP="002E179D">
                    <w:pPr>
                      <w:jc w:val="center"/>
                      <w:rPr>
                        <w:rFonts w:ascii="Times New Roman" w:hAnsi="Times New Roman" w:cs="Times New Roman"/>
                        <w:sz w:val="24"/>
                        <w:szCs w:val="24"/>
                      </w:rPr>
                    </w:pPr>
                    <w:r w:rsidRPr="002E179D">
                      <w:rPr>
                        <w:rFonts w:ascii="Times New Roman" w:hAnsi="Times New Roman" w:cs="Times New Roman"/>
                        <w:sz w:val="24"/>
                        <w:szCs w:val="24"/>
                      </w:rPr>
                      <w:t>Faktor Apakah Yang Mempengaruhi Kekuatan Mengikat Perjanjian Kartu Kredit</w:t>
                    </w:r>
                  </w:p>
                  <w:p w:rsidR="00056342" w:rsidRDefault="00FC23B7" w:rsidP="00FC23B7">
                    <w:pPr>
                      <w:pStyle w:val="ListParagraph"/>
                      <w:numPr>
                        <w:ilvl w:val="0"/>
                        <w:numId w:val="22"/>
                      </w:numPr>
                      <w:ind w:left="426"/>
                      <w:jc w:val="both"/>
                      <w:rPr>
                        <w:rFonts w:ascii="Times New Roman" w:hAnsi="Times New Roman" w:cs="Times New Roman"/>
                        <w:sz w:val="24"/>
                        <w:szCs w:val="24"/>
                      </w:rPr>
                    </w:pPr>
                    <w:r>
                      <w:rPr>
                        <w:rFonts w:ascii="Times New Roman" w:hAnsi="Times New Roman" w:cs="Times New Roman"/>
                        <w:sz w:val="24"/>
                        <w:szCs w:val="24"/>
                      </w:rPr>
                      <w:t>Pemahaman Nasabah</w:t>
                    </w:r>
                  </w:p>
                  <w:p w:rsidR="00056342" w:rsidRDefault="00FC23B7" w:rsidP="00FC23B7">
                    <w:pPr>
                      <w:pStyle w:val="ListParagraph"/>
                      <w:numPr>
                        <w:ilvl w:val="0"/>
                        <w:numId w:val="22"/>
                      </w:numPr>
                      <w:ind w:left="426"/>
                      <w:jc w:val="both"/>
                      <w:rPr>
                        <w:rFonts w:ascii="Times New Roman" w:hAnsi="Times New Roman" w:cs="Times New Roman"/>
                        <w:sz w:val="24"/>
                        <w:szCs w:val="24"/>
                      </w:rPr>
                    </w:pPr>
                    <w:r>
                      <w:rPr>
                        <w:rFonts w:ascii="Times New Roman" w:hAnsi="Times New Roman" w:cs="Times New Roman"/>
                        <w:sz w:val="24"/>
                        <w:szCs w:val="24"/>
                      </w:rPr>
                      <w:t>Perjanjian Yang Kurang Dipahami</w:t>
                    </w:r>
                  </w:p>
                  <w:p w:rsidR="00056342" w:rsidRPr="00056342" w:rsidRDefault="00FC23B7" w:rsidP="00FC23B7">
                    <w:pPr>
                      <w:pStyle w:val="ListParagraph"/>
                      <w:numPr>
                        <w:ilvl w:val="0"/>
                        <w:numId w:val="22"/>
                      </w:numPr>
                      <w:ind w:left="426"/>
                      <w:jc w:val="both"/>
                      <w:rPr>
                        <w:rFonts w:ascii="Times New Roman" w:hAnsi="Times New Roman" w:cs="Times New Roman"/>
                        <w:sz w:val="24"/>
                        <w:szCs w:val="24"/>
                      </w:rPr>
                    </w:pPr>
                    <w:r>
                      <w:rPr>
                        <w:rFonts w:ascii="Times New Roman" w:hAnsi="Times New Roman" w:cs="Times New Roman"/>
                        <w:sz w:val="24"/>
                        <w:szCs w:val="24"/>
                      </w:rPr>
                      <w:t>Sulitnya Melakukan Registrasi Dan Pengehentian Penggunaan Kartu Kredit</w:t>
                    </w:r>
                  </w:p>
                  <w:p w:rsidR="002E179D" w:rsidRDefault="002E179D" w:rsidP="002E179D">
                    <w:pPr>
                      <w:jc w:val="center"/>
                      <w:rPr>
                        <w:rFonts w:ascii="Times New Roman" w:hAnsi="Times New Roman" w:cs="Times New Roman"/>
                        <w:b/>
                        <w:sz w:val="24"/>
                        <w:szCs w:val="24"/>
                      </w:rPr>
                    </w:pPr>
                  </w:p>
                  <w:p w:rsidR="002E179D" w:rsidRDefault="002E179D" w:rsidP="002E179D">
                    <w:pPr>
                      <w:jc w:val="center"/>
                      <w:rPr>
                        <w:rFonts w:ascii="Times New Roman" w:hAnsi="Times New Roman" w:cs="Times New Roman"/>
                        <w:b/>
                        <w:sz w:val="24"/>
                        <w:szCs w:val="24"/>
                      </w:rPr>
                    </w:pPr>
                  </w:p>
                  <w:p w:rsidR="002E179D" w:rsidRPr="002E179D" w:rsidRDefault="002E179D" w:rsidP="002E179D">
                    <w:pPr>
                      <w:jc w:val="center"/>
                      <w:rPr>
                        <w:rFonts w:ascii="Times New Roman" w:hAnsi="Times New Roman" w:cs="Times New Roman"/>
                        <w:b/>
                        <w:sz w:val="24"/>
                        <w:szCs w:val="24"/>
                      </w:rPr>
                    </w:pPr>
                  </w:p>
                </w:txbxContent>
              </v:textbox>
            </v:rect>
            <v:rect id="_x0000_s1031" style="position:absolute;left:9774;top:51237;width:25432;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rsidR="000759A9" w:rsidRDefault="000759A9" w:rsidP="000759A9">
                    <w:pPr>
                      <w:jc w:val="center"/>
                      <w:rPr>
                        <w:rFonts w:ascii="Times New Roman" w:hAnsi="Times New Roman" w:cs="Times New Roman"/>
                        <w:sz w:val="24"/>
                        <w:szCs w:val="24"/>
                      </w:rPr>
                    </w:pPr>
                    <w:r>
                      <w:rPr>
                        <w:rFonts w:ascii="Times New Roman" w:hAnsi="Times New Roman" w:cs="Times New Roman"/>
                        <w:sz w:val="24"/>
                        <w:szCs w:val="24"/>
                      </w:rPr>
                      <w:t xml:space="preserve">Kepatuian Hukum </w:t>
                    </w:r>
                    <w:r w:rsidRPr="002E179D">
                      <w:rPr>
                        <w:rFonts w:ascii="Times New Roman" w:hAnsi="Times New Roman" w:cs="Times New Roman"/>
                        <w:sz w:val="24"/>
                        <w:szCs w:val="24"/>
                      </w:rPr>
                      <w:t>Perjanjian Kartu Kredit</w:t>
                    </w:r>
                  </w:p>
                  <w:p w:rsidR="000759A9" w:rsidRDefault="000759A9" w:rsidP="000759A9">
                    <w:pPr>
                      <w:jc w:val="center"/>
                      <w:rPr>
                        <w:rFonts w:ascii="Times New Roman" w:hAnsi="Times New Roman" w:cs="Times New Roman"/>
                        <w:sz w:val="24"/>
                        <w:szCs w:val="24"/>
                      </w:rPr>
                    </w:pPr>
                  </w:p>
                  <w:p w:rsidR="000759A9" w:rsidRDefault="000759A9" w:rsidP="000759A9">
                    <w:pPr>
                      <w:jc w:val="center"/>
                      <w:rPr>
                        <w:rFonts w:ascii="Times New Roman" w:hAnsi="Times New Roman" w:cs="Times New Roman"/>
                        <w:sz w:val="24"/>
                        <w:szCs w:val="24"/>
                      </w:rPr>
                    </w:pPr>
                  </w:p>
                  <w:p w:rsidR="000759A9" w:rsidRDefault="000759A9" w:rsidP="000759A9">
                    <w:pPr>
                      <w:jc w:val="center"/>
                      <w:rPr>
                        <w:rFonts w:ascii="Times New Roman" w:hAnsi="Times New Roman" w:cs="Times New Roman"/>
                        <w:sz w:val="24"/>
                        <w:szCs w:val="24"/>
                      </w:rPr>
                    </w:pPr>
                  </w:p>
                  <w:p w:rsidR="000759A9" w:rsidRDefault="000759A9" w:rsidP="000759A9">
                    <w:pPr>
                      <w:jc w:val="center"/>
                      <w:rPr>
                        <w:rFonts w:ascii="Times New Roman" w:hAnsi="Times New Roman" w:cs="Times New Roman"/>
                        <w:sz w:val="24"/>
                        <w:szCs w:val="24"/>
                      </w:rPr>
                    </w:pPr>
                  </w:p>
                  <w:p w:rsidR="000759A9" w:rsidRDefault="000759A9" w:rsidP="000759A9">
                    <w:pPr>
                      <w:jc w:val="center"/>
                      <w:rPr>
                        <w:rFonts w:ascii="Times New Roman" w:hAnsi="Times New Roman" w:cs="Times New Roman"/>
                        <w:sz w:val="24"/>
                        <w:szCs w:val="24"/>
                      </w:rPr>
                    </w:pPr>
                  </w:p>
                  <w:p w:rsidR="000759A9" w:rsidRPr="002E179D" w:rsidRDefault="000759A9" w:rsidP="000759A9">
                    <w:pPr>
                      <w:jc w:val="center"/>
                      <w:rPr>
                        <w:rFonts w:ascii="Times New Roman" w:hAnsi="Times New Roman" w:cs="Times New Roman"/>
                        <w:b/>
                        <w:sz w:val="24"/>
                        <w:szCs w:val="24"/>
                      </w:rPr>
                    </w:pPr>
                  </w:p>
                </w:txbxContent>
              </v:textbox>
            </v:rect>
          </v:group>
        </w:pict>
      </w:r>
    </w:p>
    <w:p w:rsidR="002E179D" w:rsidRDefault="00876830">
      <w:pPr>
        <w:rPr>
          <w:rFonts w:ascii="Times New Roman" w:hAnsi="Times New Roman" w:cs="Times New Roman"/>
          <w:b/>
          <w:sz w:val="24"/>
          <w:szCs w:val="24"/>
        </w:rPr>
      </w:pPr>
      <w:r>
        <w:rPr>
          <w:rFonts w:ascii="Times New Roman" w:hAnsi="Times New Roman" w:cs="Times New Roman"/>
          <w:b/>
          <w:noProof/>
          <w:sz w:val="24"/>
          <w:szCs w:val="24"/>
          <w:lang w:val="en-US"/>
        </w:rPr>
        <w:pict>
          <v:line id="Straight Connector 13" o:spid="_x0000_s1048"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95.15pt,11.35pt" to="195.1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" strokecolor="black [3200]" strokeweight=".5pt">
            <v:stroke joinstyle="miter"/>
          </v:line>
        </w:pict>
      </w:r>
    </w:p>
    <w:p w:rsidR="002E179D" w:rsidRDefault="002E179D">
      <w:pPr>
        <w:rPr>
          <w:rFonts w:ascii="Times New Roman" w:hAnsi="Times New Roman" w:cs="Times New Roman"/>
          <w:b/>
          <w:sz w:val="24"/>
          <w:szCs w:val="24"/>
        </w:rPr>
      </w:pPr>
    </w:p>
    <w:p w:rsidR="002E179D" w:rsidRDefault="002E179D">
      <w:pPr>
        <w:rPr>
          <w:rFonts w:ascii="Times New Roman" w:hAnsi="Times New Roman" w:cs="Times New Roman"/>
          <w:b/>
          <w:sz w:val="24"/>
          <w:szCs w:val="24"/>
        </w:rPr>
      </w:pPr>
    </w:p>
    <w:p w:rsidR="002E179D" w:rsidRDefault="00876830">
      <w:pPr>
        <w:rPr>
          <w:rFonts w:ascii="Times New Roman" w:hAnsi="Times New Roman" w:cs="Times New Roman"/>
          <w:b/>
          <w:sz w:val="24"/>
          <w:szCs w:val="24"/>
        </w:rPr>
      </w:pPr>
      <w:r>
        <w:rPr>
          <w:rFonts w:ascii="Times New Roman" w:hAnsi="Times New Roman" w:cs="Times New Roman"/>
          <w:b/>
          <w:noProof/>
          <w:sz w:val="24"/>
          <w:szCs w:val="24"/>
          <w:lang w:val="en-US"/>
        </w:rPr>
        <w:pict>
          <v:line id="Straight Connector 12" o:spid="_x0000_s1047"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95.15pt,13.9pt" to="195.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" strokecolor="black [3200]" strokeweight=".5pt">
            <v:stroke joinstyle="miter"/>
          </v:line>
        </w:pict>
      </w:r>
    </w:p>
    <w:p w:rsidR="002E179D" w:rsidRDefault="00876830">
      <w:pPr>
        <w:rPr>
          <w:rFonts w:ascii="Times New Roman" w:hAnsi="Times New Roman" w:cs="Times New Roman"/>
          <w:b/>
          <w:sz w:val="24"/>
          <w:szCs w:val="24"/>
        </w:rPr>
      </w:pPr>
      <w:r>
        <w:rPr>
          <w:rFonts w:ascii="Times New Roman" w:hAnsi="Times New Roman" w:cs="Times New Roman"/>
          <w:b/>
          <w:noProof/>
          <w:sz w:val="24"/>
          <w:szCs w:val="24"/>
          <w:lang w:val="en-US"/>
        </w:rPr>
        <w:pict>
          <v:line id="Straight Connector 11" o:spid="_x0000_s104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89.6pt,17.6pt" to="289.6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" strokecolor="black [3200]" strokeweight=".5pt">
            <v:stroke joinstyle="miter"/>
          </v:line>
        </w:pict>
      </w:r>
      <w:r>
        <w:rPr>
          <w:rFonts w:ascii="Times New Roman" w:hAnsi="Times New Roman" w:cs="Times New Roman"/>
          <w:b/>
          <w:noProof/>
          <w:sz w:val="24"/>
          <w:szCs w:val="24"/>
          <w:lang w:val="en-US"/>
        </w:rPr>
        <w:pict>
          <v:line id="Straight Connector 10" o:spid="_x0000_s1045"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0.45pt,16.7pt" to="90.4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" strokecolor="black [3200]" strokeweight=".5pt">
            <v:stroke joinstyle="miter"/>
          </v:line>
        </w:pict>
      </w:r>
      <w:r>
        <w:rPr>
          <w:rFonts w:ascii="Times New Roman" w:hAnsi="Times New Roman" w:cs="Times New Roman"/>
          <w:b/>
          <w:noProof/>
          <w:sz w:val="24"/>
          <w:szCs w:val="24"/>
          <w:lang w:val="en-US"/>
        </w:rPr>
        <w:pict>
          <v:line id="Straight Connector 9" o:spid="_x0000_s1044"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0.45pt,15.75pt" to="289.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" strokecolor="black [3200]" strokeweight=".5pt">
            <v:stroke joinstyle="miter"/>
          </v:line>
        </w:pict>
      </w:r>
    </w:p>
    <w:p w:rsidR="002E179D" w:rsidRPr="002E179D" w:rsidRDefault="002E179D">
      <w:pPr>
        <w:rPr>
          <w:rFonts w:ascii="Times New Roman" w:hAnsi="Times New Roman" w:cs="Times New Roman"/>
          <w:b/>
          <w:sz w:val="24"/>
          <w:szCs w:val="24"/>
        </w:rPr>
      </w:pPr>
    </w:p>
    <w:p w:rsidR="00A03526" w:rsidRDefault="00A03526">
      <w:pPr>
        <w:rPr>
          <w:rFonts w:ascii="Times New Roman" w:hAnsi="Times New Roman" w:cs="Times New Roman"/>
          <w:b/>
          <w:sz w:val="32"/>
          <w:szCs w:val="32"/>
        </w:rPr>
      </w:pPr>
    </w:p>
    <w:p w:rsidR="00A03526" w:rsidRDefault="00A03526">
      <w:pPr>
        <w:rPr>
          <w:rFonts w:ascii="Times New Roman" w:hAnsi="Times New Roman" w:cs="Times New Roman"/>
          <w:b/>
          <w:sz w:val="32"/>
          <w:szCs w:val="32"/>
        </w:rPr>
      </w:pPr>
    </w:p>
    <w:p w:rsidR="00A03526" w:rsidRDefault="00A03526"/>
    <w:p w:rsidR="007B29FD" w:rsidRDefault="007B29FD"/>
    <w:p w:rsidR="007B29FD" w:rsidRDefault="00876830">
      <w:r>
        <w:rPr>
          <w:noProof/>
          <w:lang w:val="en-US"/>
        </w:rPr>
        <w:pict>
          <v:line id="Straight Connector 7" o:spid="_x0000_s1043"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91.4pt,6.05pt" to="91.4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" strokecolor="black [3200]" strokeweight=".5pt">
            <v:stroke joinstyle="miter"/>
          </v:line>
        </w:pict>
      </w:r>
    </w:p>
    <w:p w:rsidR="002E179D" w:rsidRDefault="002E179D"/>
    <w:p w:rsidR="002E179D" w:rsidRDefault="002E179D"/>
    <w:p w:rsidR="002E179D" w:rsidRDefault="00876830">
      <w:r>
        <w:rPr>
          <w:noProof/>
          <w:lang w:val="en-US"/>
        </w:rPr>
        <w:pict>
          <v:line id="Straight Connector 8" o:spid="_x0000_s1042"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59.65pt,4.45pt" to="259.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" strokecolor="black [3200]" strokeweight=".5pt">
            <v:stroke joinstyle="miter"/>
          </v:line>
        </w:pict>
      </w:r>
    </w:p>
    <w:p w:rsidR="007B29FD" w:rsidRDefault="00876830">
      <w:r>
        <w:rPr>
          <w:noProof/>
          <w:lang w:val="en-US"/>
        </w:rPr>
        <w:pict>
          <v:shapetype id="_x0000_t32" coordsize="21600,21600" o:spt="32" o:oned="t" path="m,l21600,21600e" filled="f">
            <v:path arrowok="t" fillok="f" o:connecttype="none"/>
            <o:lock v:ext="edit" shapetype="t"/>
          </v:shapetype>
          <v:shape id="Straight Arrow Connector 14" o:spid="_x0000_s1041" type="#_x0000_t32" style="position:absolute;margin-left:177.35pt;margin-top:14.8pt;width:0;height:40.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" strokecolor="black [3200]" strokeweight=".5pt">
            <v:stroke endarrow="block" joinstyle="miter"/>
          </v:shape>
        </w:pict>
      </w:r>
      <w:r>
        <w:rPr>
          <w:noProof/>
          <w:lang w:val="en-US"/>
        </w:rPr>
        <w:pict>
          <v:line id="Straight Connector 6" o:spid="_x0000_s1040"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0.45pt,11.2pt" to="259.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" strokecolor="black [3200]" strokeweight=".5pt">
            <v:stroke joinstyle="miter"/>
          </v:line>
        </w:pict>
      </w:r>
    </w:p>
    <w:p w:rsidR="0019600B" w:rsidRDefault="0019600B"/>
    <w:p w:rsidR="0019600B" w:rsidRDefault="0019600B"/>
    <w:p w:rsidR="0019600B" w:rsidRDefault="0019600B"/>
    <w:p w:rsidR="0019600B" w:rsidRDefault="0019600B"/>
    <w:p w:rsidR="0019600B" w:rsidRDefault="0019600B"/>
    <w:p w:rsidR="0019600B" w:rsidRDefault="0019600B"/>
    <w:p w:rsidR="0019600B" w:rsidRDefault="0019600B"/>
    <w:p w:rsidR="0019600B" w:rsidRDefault="0019600B"/>
    <w:p w:rsidR="0019600B" w:rsidRDefault="0019600B"/>
    <w:p w:rsidR="0019600B" w:rsidRDefault="0019600B"/>
    <w:p w:rsidR="000759A9" w:rsidRDefault="000759A9"/>
    <w:p w:rsidR="000759A9" w:rsidRDefault="000759A9" w:rsidP="00AB7255">
      <w:pPr>
        <w:spacing w:line="480" w:lineRule="auto"/>
        <w:rPr>
          <w:rFonts w:ascii="Times New Roman" w:hAnsi="Times New Roman" w:cs="Times New Roman"/>
          <w:b/>
          <w:sz w:val="24"/>
          <w:szCs w:val="24"/>
        </w:rPr>
      </w:pPr>
      <w:r w:rsidRPr="000759A9">
        <w:rPr>
          <w:rFonts w:ascii="Times New Roman" w:hAnsi="Times New Roman" w:cs="Times New Roman"/>
          <w:b/>
          <w:sz w:val="24"/>
          <w:szCs w:val="24"/>
        </w:rPr>
        <w:t xml:space="preserve">2.5. Defenisi Operational </w:t>
      </w:r>
    </w:p>
    <w:p w:rsidR="00EE1303" w:rsidRPr="00EE1303" w:rsidRDefault="00EE1303" w:rsidP="00AB7255">
      <w:pPr>
        <w:pStyle w:val="ListParagraph"/>
        <w:numPr>
          <w:ilvl w:val="0"/>
          <w:numId w:val="24"/>
        </w:numPr>
        <w:spacing w:line="480" w:lineRule="auto"/>
        <w:jc w:val="both"/>
        <w:rPr>
          <w:rFonts w:ascii="Times New Roman" w:hAnsi="Times New Roman" w:cs="Times New Roman"/>
          <w:b/>
          <w:sz w:val="24"/>
          <w:szCs w:val="24"/>
        </w:rPr>
      </w:pPr>
      <w:r w:rsidRPr="00EE1303">
        <w:rPr>
          <w:rFonts w:ascii="Times New Roman" w:hAnsi="Times New Roman" w:cs="Times New Roman"/>
          <w:sz w:val="24"/>
          <w:szCs w:val="24"/>
        </w:rPr>
        <w:lastRenderedPageBreak/>
        <w:t>Kekuatan Mengikat</w:t>
      </w:r>
      <w:r>
        <w:rPr>
          <w:rFonts w:ascii="Times New Roman" w:hAnsi="Times New Roman" w:cs="Times New Roman"/>
          <w:sz w:val="24"/>
          <w:szCs w:val="24"/>
        </w:rPr>
        <w:t xml:space="preserve"> adalah tingkat ukuran perjanjian dalam sebuah kontrak</w:t>
      </w:r>
    </w:p>
    <w:p w:rsidR="00EE1303" w:rsidRPr="00EE1303" w:rsidRDefault="00EE1303" w:rsidP="00AB7255">
      <w:pPr>
        <w:pStyle w:val="ListParagraph"/>
        <w:numPr>
          <w:ilvl w:val="0"/>
          <w:numId w:val="24"/>
        </w:numPr>
        <w:spacing w:line="480" w:lineRule="auto"/>
        <w:jc w:val="both"/>
        <w:rPr>
          <w:rFonts w:ascii="Times New Roman" w:hAnsi="Times New Roman" w:cs="Times New Roman"/>
          <w:b/>
          <w:sz w:val="24"/>
          <w:szCs w:val="24"/>
        </w:rPr>
      </w:pPr>
      <w:r w:rsidRPr="00EE1303">
        <w:rPr>
          <w:rFonts w:ascii="Times New Roman" w:hAnsi="Times New Roman" w:cs="Times New Roman"/>
          <w:sz w:val="24"/>
          <w:szCs w:val="24"/>
        </w:rPr>
        <w:t xml:space="preserve"> Perjanjian </w:t>
      </w:r>
      <w:r>
        <w:rPr>
          <w:rFonts w:ascii="Times New Roman" w:hAnsi="Times New Roman" w:cs="Times New Roman"/>
          <w:sz w:val="24"/>
          <w:szCs w:val="24"/>
        </w:rPr>
        <w:t>adalah kegiatan yang membuat kontrak antara kedua belah pihak</w:t>
      </w:r>
    </w:p>
    <w:p w:rsidR="00EE1303" w:rsidRPr="00EE1303" w:rsidRDefault="00EE1303" w:rsidP="00AB7255">
      <w:pPr>
        <w:pStyle w:val="ListParagraph"/>
        <w:numPr>
          <w:ilvl w:val="0"/>
          <w:numId w:val="24"/>
        </w:numPr>
        <w:spacing w:line="480" w:lineRule="auto"/>
        <w:jc w:val="both"/>
        <w:rPr>
          <w:rFonts w:ascii="Times New Roman" w:hAnsi="Times New Roman" w:cs="Times New Roman"/>
          <w:b/>
          <w:sz w:val="24"/>
          <w:szCs w:val="24"/>
        </w:rPr>
      </w:pPr>
      <w:r w:rsidRPr="00EE1303">
        <w:rPr>
          <w:rFonts w:ascii="Times New Roman" w:hAnsi="Times New Roman" w:cs="Times New Roman"/>
          <w:sz w:val="24"/>
          <w:szCs w:val="24"/>
        </w:rPr>
        <w:t>Kartu Kredit</w:t>
      </w:r>
      <w:r>
        <w:rPr>
          <w:rFonts w:ascii="Times New Roman" w:hAnsi="Times New Roman" w:cs="Times New Roman"/>
          <w:sz w:val="24"/>
          <w:szCs w:val="24"/>
        </w:rPr>
        <w:t xml:space="preserve"> kartu yang dikeluarkan oleh pihak bank sebagai alat pemayaran</w:t>
      </w:r>
    </w:p>
    <w:p w:rsidR="00EE1303" w:rsidRDefault="00EE1303" w:rsidP="00AB7255">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Pemahaman Nasabah dalah tingkat pengetahuan nasabah mengenai penggunaan kartu kredit</w:t>
      </w:r>
    </w:p>
    <w:p w:rsidR="00EE1303" w:rsidRDefault="00EE1303" w:rsidP="00AB7255">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Perjanjian Yang Kurang Dipahami adalah adanya syarat yang disetujui dalam perjanjian baku namun tidak dipahami</w:t>
      </w: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0759A9" w:rsidRDefault="000759A9">
      <w:pPr>
        <w:rPr>
          <w:rFonts w:ascii="Times New Roman" w:hAnsi="Times New Roman" w:cs="Times New Roman"/>
          <w:b/>
          <w:sz w:val="24"/>
          <w:szCs w:val="24"/>
        </w:rPr>
      </w:pPr>
    </w:p>
    <w:p w:rsidR="0019600B" w:rsidRDefault="0019600B">
      <w:pPr>
        <w:rPr>
          <w:rFonts w:ascii="Times New Roman" w:hAnsi="Times New Roman" w:cs="Times New Roman"/>
          <w:b/>
          <w:sz w:val="24"/>
          <w:szCs w:val="24"/>
        </w:rPr>
      </w:pPr>
    </w:p>
    <w:p w:rsidR="00024114" w:rsidRDefault="00024114"/>
    <w:p w:rsidR="007B29FD" w:rsidRPr="00205161" w:rsidRDefault="00876830" w:rsidP="007B29FD">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Rectangle 18" o:spid="_x0000_s1039" style="position:absolute;left:0;text-align:left;margin-left:377.85pt;margin-top:-80.4pt;width:28.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" fillcolor="white [3201]" stroked="f" strokeweight="1pt"/>
        </w:pict>
      </w:r>
      <w:r w:rsidR="007B29FD" w:rsidRPr="00205161">
        <w:rPr>
          <w:rFonts w:ascii="Times New Roman" w:hAnsi="Times New Roman" w:cs="Times New Roman"/>
          <w:b/>
          <w:sz w:val="24"/>
          <w:szCs w:val="24"/>
        </w:rPr>
        <w:t>BAB III</w:t>
      </w:r>
    </w:p>
    <w:p w:rsidR="007B29FD" w:rsidRDefault="007B29FD" w:rsidP="007B29FD">
      <w:pPr>
        <w:spacing w:line="480" w:lineRule="auto"/>
        <w:jc w:val="center"/>
        <w:rPr>
          <w:rFonts w:ascii="Times New Roman" w:hAnsi="Times New Roman" w:cs="Times New Roman"/>
          <w:b/>
          <w:sz w:val="24"/>
          <w:szCs w:val="24"/>
        </w:rPr>
      </w:pPr>
      <w:r w:rsidRPr="00205161">
        <w:rPr>
          <w:rFonts w:ascii="Times New Roman" w:hAnsi="Times New Roman" w:cs="Times New Roman"/>
          <w:b/>
          <w:sz w:val="24"/>
          <w:szCs w:val="24"/>
        </w:rPr>
        <w:t>METODE PENELITIAN</w:t>
      </w:r>
    </w:p>
    <w:p w:rsidR="007B29FD" w:rsidRPr="007B29FD" w:rsidRDefault="007B29FD" w:rsidP="007B29F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7B29FD">
        <w:rPr>
          <w:rFonts w:ascii="Times New Roman" w:hAnsi="Times New Roman" w:cs="Times New Roman"/>
          <w:b/>
          <w:sz w:val="24"/>
          <w:szCs w:val="24"/>
        </w:rPr>
        <w:t xml:space="preserve">Jenis Penelitian </w:t>
      </w:r>
    </w:p>
    <w:p w:rsidR="007B29FD" w:rsidRDefault="007B29FD" w:rsidP="007B29FD">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Setiap Penelitian yang akan dilakukan memiliki cara atau metode yang berbeda hal ini disesuaikan dengan adanya kebutuhan data atau informasi  yang selalu berbeda beda cara penyajianya, sehingga dari pada itu jenis penelitian merupakan hal penentu dalam mencapai tujuan dari penenlitian tersebut, jenis penelitian yang akan digunakan dalam </w:t>
      </w:r>
      <w:r w:rsidR="00A04040">
        <w:rPr>
          <w:rFonts w:ascii="Times New Roman" w:hAnsi="Times New Roman" w:cs="Times New Roman"/>
          <w:sz w:val="24"/>
          <w:szCs w:val="24"/>
        </w:rPr>
        <w:t>,</w:t>
      </w:r>
      <w:r>
        <w:rPr>
          <w:rFonts w:ascii="Times New Roman" w:hAnsi="Times New Roman" w:cs="Times New Roman"/>
          <w:sz w:val="24"/>
          <w:szCs w:val="24"/>
        </w:rPr>
        <w:t xml:space="preserve"> penelitian ini adalah jenis penelitian empiris atau biasa dikenal dengan istilah penelitian lapangan, penelitian fakta sosial yang terjadi pada masyarakat.</w:t>
      </w:r>
    </w:p>
    <w:p w:rsidR="007B29FD" w:rsidRDefault="007B29FD" w:rsidP="007B29FD">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Jenis penelitian empiris juga dikemukakan oleh bambang waluyo bahwa</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jenis penelitian ini adalah penelitian sosial yang dimana akan mengkaji semua gejala sosial yang terjadi yang berhubungan dengan peristiwa hukum atau ketetuan hukum yang berlaku dimasyakat, menurut waluyo penelitian empiris merupakan penelitian yang betul-betul meneliti mengenai realita hidup yang terjadi serta fakta-fakta yang terjadi di masyarakat dengan kata lain untuk mendapatkan fakta dan data yang sesuai.</w:t>
      </w:r>
    </w:p>
    <w:p w:rsidR="007B29FD" w:rsidRDefault="00876830" w:rsidP="007B29FD">
      <w:pPr>
        <w:spacing w:line="480" w:lineRule="auto"/>
        <w:ind w:left="567" w:firstLine="567"/>
        <w:jc w:val="both"/>
        <w:rPr>
          <w:rFonts w:ascii="Times New Roman" w:hAnsi="Times New Roman" w:cs="Times New Roman"/>
          <w:sz w:val="24"/>
          <w:szCs w:val="24"/>
        </w:rPr>
      </w:pPr>
      <w:r>
        <w:rPr>
          <w:rFonts w:ascii="Times New Roman" w:hAnsi="Times New Roman" w:cs="Times New Roman"/>
          <w:noProof/>
          <w:sz w:val="24"/>
          <w:szCs w:val="24"/>
          <w:lang w:val="en-US"/>
        </w:rPr>
        <w:pict>
          <v:oval id="Oval 23" o:spid="_x0000_s1034" style="position:absolute;left:0;text-align:left;margin-left:187.15pt;margin-top:146pt;width:40.2pt;height:2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" fillcolor="white [3201]" stroked="f" strokeweight="1pt">
            <v:stroke joinstyle="miter"/>
            <v:textbox>
              <w:txbxContent>
                <w:p w:rsidR="00632D14" w:rsidRPr="00632D14" w:rsidRDefault="00632D14" w:rsidP="00632D14">
                  <w:pPr>
                    <w:jc w:val="center"/>
                    <w:rPr>
                      <w:lang w:val="en-US"/>
                    </w:rPr>
                  </w:pPr>
                  <w:r>
                    <w:rPr>
                      <w:lang w:val="en-US"/>
                    </w:rPr>
                    <w:t>25</w:t>
                  </w:r>
                </w:p>
              </w:txbxContent>
            </v:textbox>
          </v:oval>
        </w:pict>
      </w:r>
      <w:r w:rsidR="007B29FD">
        <w:rPr>
          <w:rFonts w:ascii="Times New Roman" w:hAnsi="Times New Roman" w:cs="Times New Roman"/>
          <w:sz w:val="24"/>
          <w:szCs w:val="24"/>
        </w:rPr>
        <w:t xml:space="preserve">Sehingga </w:t>
      </w:r>
      <w:r w:rsidR="00A04040">
        <w:rPr>
          <w:rFonts w:ascii="Times New Roman" w:hAnsi="Times New Roman" w:cs="Times New Roman"/>
          <w:sz w:val="24"/>
          <w:szCs w:val="24"/>
        </w:rPr>
        <w:t>apabila dihbungkan dengan judul,</w:t>
      </w:r>
      <w:r w:rsidR="007B29FD">
        <w:rPr>
          <w:rFonts w:ascii="Times New Roman" w:hAnsi="Times New Roman" w:cs="Times New Roman"/>
          <w:sz w:val="24"/>
          <w:szCs w:val="24"/>
        </w:rPr>
        <w:t xml:space="preserve"> peneliti mengenai </w:t>
      </w:r>
      <w:r w:rsidR="007B29FD" w:rsidRPr="007B29FD">
        <w:rPr>
          <w:rFonts w:ascii="Times New Roman" w:hAnsi="Times New Roman" w:cs="Times New Roman"/>
          <w:sz w:val="24"/>
          <w:szCs w:val="24"/>
        </w:rPr>
        <w:t xml:space="preserve">Kekuatan Mengikat Perjanjian Kartu Kredit </w:t>
      </w:r>
      <w:r w:rsidR="007B29FD">
        <w:rPr>
          <w:rFonts w:ascii="Times New Roman" w:hAnsi="Times New Roman" w:cs="Times New Roman"/>
          <w:sz w:val="24"/>
          <w:szCs w:val="24"/>
        </w:rPr>
        <w:t>dianggap telah sangat sesuai dengan jenis penelitian yang akan digunakan.</w:t>
      </w:r>
    </w:p>
    <w:p w:rsidR="007B29FD" w:rsidRPr="007B29FD" w:rsidRDefault="007B29FD" w:rsidP="007B29F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Pr="007B29FD">
        <w:rPr>
          <w:rFonts w:ascii="Times New Roman" w:hAnsi="Times New Roman" w:cs="Times New Roman"/>
          <w:b/>
          <w:sz w:val="24"/>
          <w:szCs w:val="24"/>
        </w:rPr>
        <w:t>Objek Penelitian</w:t>
      </w:r>
    </w:p>
    <w:p w:rsidR="007B29FD" w:rsidRDefault="007B29FD" w:rsidP="007B29FD">
      <w:pPr>
        <w:pStyle w:val="ListParagraph"/>
        <w:spacing w:line="480" w:lineRule="auto"/>
        <w:ind w:left="567" w:firstLine="567"/>
        <w:jc w:val="both"/>
        <w:rPr>
          <w:rFonts w:ascii="Times New Roman" w:hAnsi="Times New Roman" w:cs="Times New Roman"/>
          <w:sz w:val="24"/>
          <w:szCs w:val="24"/>
        </w:rPr>
      </w:pPr>
      <w:r w:rsidRPr="00DD51DA">
        <w:rPr>
          <w:rFonts w:ascii="Times New Roman" w:hAnsi="Times New Roman" w:cs="Times New Roman"/>
          <w:sz w:val="24"/>
          <w:szCs w:val="24"/>
        </w:rPr>
        <w:lastRenderedPageBreak/>
        <w:t xml:space="preserve">Yang menjadi objek dari penelitian ini adalah </w:t>
      </w:r>
      <w:r>
        <w:rPr>
          <w:rFonts w:ascii="Times New Roman" w:hAnsi="Times New Roman" w:cs="Times New Roman"/>
          <w:sz w:val="24"/>
          <w:szCs w:val="24"/>
        </w:rPr>
        <w:t>Bank Bri yang meberikan pelayanan</w:t>
      </w:r>
      <w:r w:rsidRPr="007B29FD">
        <w:rPr>
          <w:rFonts w:ascii="Times New Roman" w:hAnsi="Times New Roman" w:cs="Times New Roman"/>
          <w:sz w:val="24"/>
          <w:szCs w:val="24"/>
        </w:rPr>
        <w:t xml:space="preserve"> Kartu Kredit</w:t>
      </w:r>
      <w:r>
        <w:rPr>
          <w:rFonts w:ascii="Times New Roman" w:hAnsi="Times New Roman" w:cs="Times New Roman"/>
          <w:sz w:val="24"/>
          <w:szCs w:val="24"/>
        </w:rPr>
        <w:t xml:space="preserve"> yang menjadi sasaran penelitian yaitu karyawan dan pengguna kartu kredit di wilayah kantor cabang bank BRI Tilamuta, dianggap sebagai pusat perhatian penelitian </w:t>
      </w:r>
      <w:r w:rsidR="00A04040">
        <w:rPr>
          <w:rFonts w:ascii="Times New Roman" w:hAnsi="Times New Roman" w:cs="Times New Roman"/>
          <w:sz w:val="24"/>
          <w:szCs w:val="24"/>
        </w:rPr>
        <w:t>,</w:t>
      </w:r>
      <w:r>
        <w:rPr>
          <w:rFonts w:ascii="Times New Roman" w:hAnsi="Times New Roman" w:cs="Times New Roman"/>
          <w:sz w:val="24"/>
          <w:szCs w:val="24"/>
        </w:rPr>
        <w:t xml:space="preserve"> peneliti gna mendapatkan data dan informasi yang nyata.</w:t>
      </w:r>
    </w:p>
    <w:p w:rsidR="007B29FD" w:rsidRPr="007B29FD" w:rsidRDefault="007B29FD" w:rsidP="007B29F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Pr="007B29FD">
        <w:rPr>
          <w:rFonts w:ascii="Times New Roman" w:hAnsi="Times New Roman" w:cs="Times New Roman"/>
          <w:b/>
          <w:sz w:val="24"/>
          <w:szCs w:val="24"/>
        </w:rPr>
        <w:t xml:space="preserve">Lokasi Dan Waktu Penelitian </w:t>
      </w:r>
    </w:p>
    <w:p w:rsidR="007B29FD" w:rsidRDefault="007B29FD" w:rsidP="007B29FD">
      <w:pPr>
        <w:pStyle w:val="ListParagraph"/>
        <w:spacing w:line="480" w:lineRule="auto"/>
        <w:ind w:left="567" w:firstLine="567"/>
        <w:jc w:val="both"/>
        <w:rPr>
          <w:rFonts w:ascii="Times New Roman" w:hAnsi="Times New Roman" w:cs="Times New Roman"/>
          <w:sz w:val="24"/>
          <w:szCs w:val="24"/>
        </w:rPr>
      </w:pPr>
      <w:r w:rsidRPr="00A05A84">
        <w:rPr>
          <w:rFonts w:ascii="Times New Roman" w:hAnsi="Times New Roman" w:cs="Times New Roman"/>
          <w:sz w:val="24"/>
          <w:szCs w:val="24"/>
        </w:rPr>
        <w:t xml:space="preserve">Lokasi penelitian merupakan tempat dimana </w:t>
      </w:r>
      <w:r w:rsidR="00A04040">
        <w:rPr>
          <w:rFonts w:ascii="Times New Roman" w:hAnsi="Times New Roman" w:cs="Times New Roman"/>
          <w:sz w:val="24"/>
          <w:szCs w:val="24"/>
        </w:rPr>
        <w:t>,</w:t>
      </w:r>
      <w:r w:rsidRPr="00A05A84">
        <w:rPr>
          <w:rFonts w:ascii="Times New Roman" w:hAnsi="Times New Roman" w:cs="Times New Roman"/>
          <w:sz w:val="24"/>
          <w:szCs w:val="24"/>
        </w:rPr>
        <w:t xml:space="preserve"> peneliti akan mecari dan mengambil data </w:t>
      </w:r>
      <w:r w:rsidR="00A04040">
        <w:rPr>
          <w:rFonts w:ascii="Times New Roman" w:hAnsi="Times New Roman" w:cs="Times New Roman"/>
          <w:sz w:val="24"/>
          <w:szCs w:val="24"/>
        </w:rPr>
        <w:t>,</w:t>
      </w:r>
      <w:r w:rsidRPr="00A05A84">
        <w:rPr>
          <w:rFonts w:ascii="Times New Roman" w:hAnsi="Times New Roman" w:cs="Times New Roman"/>
          <w:sz w:val="24"/>
          <w:szCs w:val="24"/>
        </w:rPr>
        <w:t xml:space="preserve"> penelitian, lokasi yang dinggap sesuai dengan </w:t>
      </w:r>
      <w:r w:rsidR="00A04040">
        <w:rPr>
          <w:rFonts w:ascii="Times New Roman" w:hAnsi="Times New Roman" w:cs="Times New Roman"/>
          <w:sz w:val="24"/>
          <w:szCs w:val="24"/>
        </w:rPr>
        <w:t>,</w:t>
      </w:r>
      <w:r w:rsidRPr="00A05A84">
        <w:rPr>
          <w:rFonts w:ascii="Times New Roman" w:hAnsi="Times New Roman" w:cs="Times New Roman"/>
          <w:sz w:val="24"/>
          <w:szCs w:val="24"/>
        </w:rPr>
        <w:t xml:space="preserve"> penelitian adalah </w:t>
      </w:r>
      <w:r>
        <w:rPr>
          <w:rFonts w:ascii="Times New Roman" w:hAnsi="Times New Roman" w:cs="Times New Roman"/>
          <w:sz w:val="24"/>
          <w:szCs w:val="24"/>
        </w:rPr>
        <w:t>wilayah kantor cabang bank BRI Tilamuta</w:t>
      </w:r>
      <w:r w:rsidRPr="00A05A84">
        <w:rPr>
          <w:rFonts w:ascii="Times New Roman" w:hAnsi="Times New Roman" w:cs="Times New Roman"/>
          <w:sz w:val="24"/>
          <w:szCs w:val="24"/>
        </w:rPr>
        <w:t xml:space="preserve"> yang dianggap sesuai dan relevan dengan judul penelitian </w:t>
      </w:r>
      <w:r>
        <w:rPr>
          <w:rFonts w:ascii="Times New Roman" w:hAnsi="Times New Roman" w:cs="Times New Roman"/>
          <w:sz w:val="24"/>
          <w:szCs w:val="24"/>
        </w:rPr>
        <w:t>sedangkan waktu penelitian akan dilakukan selama kurang lebih 2 (dua) bulan sebagaimana dengan aturan pedoman penulisan karya ilmiah pada umunya.</w:t>
      </w:r>
    </w:p>
    <w:p w:rsidR="007B29FD" w:rsidRPr="007B29FD" w:rsidRDefault="007B29FD" w:rsidP="007B29F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Pr="007B29FD">
        <w:rPr>
          <w:rFonts w:ascii="Times New Roman" w:hAnsi="Times New Roman" w:cs="Times New Roman"/>
          <w:b/>
          <w:sz w:val="24"/>
          <w:szCs w:val="24"/>
        </w:rPr>
        <w:t>Populasi Dan Sampel</w:t>
      </w:r>
    </w:p>
    <w:p w:rsidR="007B29FD" w:rsidRDefault="007B29FD" w:rsidP="007B29FD">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Populasi</w:t>
      </w:r>
    </w:p>
    <w:p w:rsidR="007B29FD" w:rsidRPr="007B29FD" w:rsidRDefault="007B29FD" w:rsidP="007B29FD">
      <w:pPr>
        <w:spacing w:line="480" w:lineRule="auto"/>
        <w:ind w:left="993"/>
        <w:jc w:val="both"/>
        <w:rPr>
          <w:rFonts w:ascii="Times New Roman" w:hAnsi="Times New Roman" w:cs="Times New Roman"/>
          <w:b/>
          <w:sz w:val="24"/>
          <w:szCs w:val="24"/>
        </w:rPr>
      </w:pPr>
      <w:r w:rsidRPr="005B0763">
        <w:rPr>
          <w:rFonts w:ascii="Times New Roman" w:hAnsi="Times New Roman" w:cs="Times New Roman"/>
          <w:sz w:val="24"/>
          <w:szCs w:val="24"/>
        </w:rPr>
        <w:t>Populasi adalah keseluruhan subyek yang menempati suatu tempat dan memil</w:t>
      </w:r>
      <w:r>
        <w:rPr>
          <w:rFonts w:ascii="Times New Roman" w:hAnsi="Times New Roman" w:cs="Times New Roman"/>
          <w:sz w:val="24"/>
          <w:szCs w:val="24"/>
        </w:rPr>
        <w:t>i</w:t>
      </w:r>
      <w:r w:rsidRPr="005B0763">
        <w:rPr>
          <w:rFonts w:ascii="Times New Roman" w:hAnsi="Times New Roman" w:cs="Times New Roman"/>
          <w:sz w:val="24"/>
          <w:szCs w:val="24"/>
        </w:rPr>
        <w:t>ki unsur untuk dijadikan sebagai subjek penelitian</w:t>
      </w:r>
      <w:r>
        <w:rPr>
          <w:rFonts w:ascii="Times New Roman" w:hAnsi="Times New Roman" w:cs="Times New Roman"/>
          <w:sz w:val="24"/>
          <w:szCs w:val="24"/>
        </w:rPr>
        <w:t>, menurut soerjono soekanto</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populasi adalah “subyek hukum yang memiliki karakteristik tertentu dan ditetapkan untk diteliti” populasi yang dimaksud adalah wilayah kantor cabang bank BRI Tilamuta serta apa saja yang dapat memberikan data dan informasi mengenai </w:t>
      </w:r>
      <w:r w:rsidRPr="007B29FD">
        <w:rPr>
          <w:rFonts w:ascii="Times New Roman" w:hAnsi="Times New Roman" w:cs="Times New Roman"/>
          <w:sz w:val="24"/>
          <w:szCs w:val="24"/>
        </w:rPr>
        <w:t xml:space="preserve">Kekuatan Mengikat Perjanjian Kartu Kredit (Studi Kasus Bank Bri Cabang </w:t>
      </w:r>
      <w:r w:rsidRPr="007B29FD">
        <w:rPr>
          <w:rFonts w:ascii="Times New Roman" w:hAnsi="Times New Roman" w:cs="Times New Roman"/>
          <w:sz w:val="24"/>
          <w:szCs w:val="24"/>
        </w:rPr>
        <w:lastRenderedPageBreak/>
        <w:t xml:space="preserve">Tilamuta) </w:t>
      </w:r>
      <w:r>
        <w:rPr>
          <w:rFonts w:ascii="Times New Roman" w:hAnsi="Times New Roman" w:cs="Times New Roman"/>
          <w:sz w:val="24"/>
          <w:szCs w:val="24"/>
        </w:rPr>
        <w:t xml:space="preserve">seperti peraturan perundang-undagan, pemerintah setempat dan masyarakat </w:t>
      </w:r>
    </w:p>
    <w:p w:rsidR="007B29FD" w:rsidRDefault="007B29FD" w:rsidP="007B29FD">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Sampel </w:t>
      </w:r>
    </w:p>
    <w:p w:rsidR="007B29FD" w:rsidRDefault="007B29FD" w:rsidP="007B29FD">
      <w:pPr>
        <w:pStyle w:val="ListParagraph"/>
        <w:spacing w:line="480" w:lineRule="auto"/>
        <w:ind w:left="927"/>
        <w:jc w:val="both"/>
        <w:rPr>
          <w:rFonts w:ascii="Times New Roman" w:hAnsi="Times New Roman" w:cs="Times New Roman"/>
          <w:sz w:val="24"/>
          <w:szCs w:val="24"/>
        </w:rPr>
      </w:pPr>
      <w:r w:rsidRPr="009E191F">
        <w:rPr>
          <w:rFonts w:ascii="Times New Roman" w:hAnsi="Times New Roman" w:cs="Times New Roman"/>
          <w:sz w:val="24"/>
          <w:szCs w:val="24"/>
        </w:rPr>
        <w:t>Sampel adalah bagian dari pada populasi, menurut Soerjono Soekanto</w:t>
      </w:r>
      <w:r>
        <w:rPr>
          <w:rFonts w:ascii="Times New Roman" w:hAnsi="Times New Roman" w:cs="Times New Roman"/>
          <w:sz w:val="24"/>
          <w:szCs w:val="24"/>
        </w:rPr>
        <w:t xml:space="preserve"> pengertian sampel adalah</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p>
    <w:p w:rsidR="007B29FD" w:rsidRDefault="007B29FD" w:rsidP="007B29FD">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“sampel adalah bagian </w:t>
      </w:r>
      <w:r w:rsidR="00AB7307">
        <w:rPr>
          <w:rFonts w:ascii="Times New Roman" w:hAnsi="Times New Roman" w:cs="Times New Roman"/>
          <w:sz w:val="24"/>
          <w:szCs w:val="24"/>
        </w:rPr>
        <w:t>yang</w:t>
      </w:r>
      <w:r>
        <w:rPr>
          <w:rFonts w:ascii="Times New Roman" w:hAnsi="Times New Roman" w:cs="Times New Roman"/>
          <w:sz w:val="24"/>
          <w:szCs w:val="24"/>
        </w:rPr>
        <w:t xml:space="preserve"> menjadi responden penelitian sampel dalam penelitian ditetapkan dengan purpois sampling, yaitu sampel dipilih berdasarkan pertimbagan dan tujuan penelitian”</w:t>
      </w:r>
    </w:p>
    <w:p w:rsidR="007B29FD" w:rsidRDefault="007B29FD" w:rsidP="007B29FD">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Sampel dalam </w:t>
      </w:r>
      <w:r w:rsidR="00A04040">
        <w:rPr>
          <w:rFonts w:ascii="Times New Roman" w:hAnsi="Times New Roman" w:cs="Times New Roman"/>
          <w:sz w:val="24"/>
          <w:szCs w:val="24"/>
        </w:rPr>
        <w:t>,</w:t>
      </w:r>
      <w:r>
        <w:rPr>
          <w:rFonts w:ascii="Times New Roman" w:hAnsi="Times New Roman" w:cs="Times New Roman"/>
          <w:sz w:val="24"/>
          <w:szCs w:val="24"/>
        </w:rPr>
        <w:t xml:space="preserve"> penelitian ini digambarkan dalam bentuk :</w:t>
      </w:r>
    </w:p>
    <w:p w:rsidR="007B29FD" w:rsidRDefault="00AB7307" w:rsidP="007B29FD">
      <w:pPr>
        <w:pStyle w:val="ListParagraph"/>
        <w:numPr>
          <w:ilvl w:val="0"/>
          <w:numId w:val="3"/>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Kepala Cabang Bank Bri</w:t>
      </w:r>
      <w:r>
        <w:rPr>
          <w:rFonts w:ascii="Times New Roman" w:hAnsi="Times New Roman" w:cs="Times New Roman"/>
          <w:sz w:val="24"/>
          <w:szCs w:val="24"/>
        </w:rPr>
        <w:tab/>
      </w:r>
      <w:r w:rsidR="007B29FD">
        <w:rPr>
          <w:rFonts w:ascii="Times New Roman" w:hAnsi="Times New Roman" w:cs="Times New Roman"/>
          <w:sz w:val="24"/>
          <w:szCs w:val="24"/>
        </w:rPr>
        <w:tab/>
      </w:r>
      <w:r w:rsidR="00363A79">
        <w:rPr>
          <w:rFonts w:ascii="Times New Roman" w:hAnsi="Times New Roman" w:cs="Times New Roman"/>
          <w:sz w:val="24"/>
          <w:szCs w:val="24"/>
        </w:rPr>
        <w:t>1 (satu</w:t>
      </w:r>
      <w:r w:rsidR="007B29FD">
        <w:rPr>
          <w:rFonts w:ascii="Times New Roman" w:hAnsi="Times New Roman" w:cs="Times New Roman"/>
          <w:sz w:val="24"/>
          <w:szCs w:val="24"/>
        </w:rPr>
        <w:t xml:space="preserve">) Orang </w:t>
      </w:r>
    </w:p>
    <w:p w:rsidR="007B29FD" w:rsidRDefault="00AB7307" w:rsidP="007B29FD">
      <w:pPr>
        <w:pStyle w:val="ListParagraph"/>
        <w:numPr>
          <w:ilvl w:val="0"/>
          <w:numId w:val="3"/>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Pegawai Bank Bri</w:t>
      </w:r>
      <w:r>
        <w:rPr>
          <w:rFonts w:ascii="Times New Roman" w:hAnsi="Times New Roman" w:cs="Times New Roman"/>
          <w:sz w:val="24"/>
          <w:szCs w:val="24"/>
        </w:rPr>
        <w:tab/>
      </w:r>
      <w:r>
        <w:rPr>
          <w:rFonts w:ascii="Times New Roman" w:hAnsi="Times New Roman" w:cs="Times New Roman"/>
          <w:sz w:val="24"/>
          <w:szCs w:val="24"/>
        </w:rPr>
        <w:tab/>
      </w:r>
      <w:r w:rsidR="007B29FD">
        <w:rPr>
          <w:rFonts w:ascii="Times New Roman" w:hAnsi="Times New Roman" w:cs="Times New Roman"/>
          <w:sz w:val="24"/>
          <w:szCs w:val="24"/>
        </w:rPr>
        <w:tab/>
        <w:t>2 (Dua) Orang</w:t>
      </w:r>
    </w:p>
    <w:p w:rsidR="007B29FD" w:rsidRDefault="00AB7307" w:rsidP="007B29FD">
      <w:pPr>
        <w:pStyle w:val="ListParagraph"/>
        <w:numPr>
          <w:ilvl w:val="0"/>
          <w:numId w:val="3"/>
        </w:numPr>
        <w:spacing w:line="480" w:lineRule="auto"/>
        <w:ind w:left="1701"/>
        <w:jc w:val="both"/>
        <w:rPr>
          <w:rFonts w:ascii="Times New Roman" w:hAnsi="Times New Roman" w:cs="Times New Roman"/>
          <w:sz w:val="24"/>
          <w:szCs w:val="24"/>
          <w:u w:val="thick"/>
        </w:rPr>
      </w:pPr>
      <w:r>
        <w:rPr>
          <w:rFonts w:ascii="Times New Roman" w:hAnsi="Times New Roman" w:cs="Times New Roman"/>
          <w:sz w:val="24"/>
          <w:szCs w:val="24"/>
          <w:u w:val="thick"/>
        </w:rPr>
        <w:t>Pengguna kartu Kredit</w:t>
      </w:r>
      <w:r w:rsidR="007B29FD">
        <w:rPr>
          <w:rFonts w:ascii="Times New Roman" w:hAnsi="Times New Roman" w:cs="Times New Roman"/>
          <w:sz w:val="24"/>
          <w:szCs w:val="24"/>
          <w:u w:val="thick"/>
        </w:rPr>
        <w:tab/>
      </w:r>
      <w:r w:rsidR="007B29FD">
        <w:rPr>
          <w:rFonts w:ascii="Times New Roman" w:hAnsi="Times New Roman" w:cs="Times New Roman"/>
          <w:sz w:val="24"/>
          <w:szCs w:val="24"/>
          <w:u w:val="thick"/>
        </w:rPr>
        <w:tab/>
      </w:r>
      <w:r w:rsidR="007B29FD" w:rsidRPr="00BB4E26">
        <w:rPr>
          <w:rFonts w:ascii="Times New Roman" w:hAnsi="Times New Roman" w:cs="Times New Roman"/>
          <w:sz w:val="24"/>
          <w:szCs w:val="24"/>
          <w:u w:val="thick"/>
        </w:rPr>
        <w:t>1(satu) orang</w:t>
      </w:r>
      <w:r w:rsidR="007B29FD">
        <w:rPr>
          <w:rFonts w:ascii="Times New Roman" w:hAnsi="Times New Roman" w:cs="Times New Roman"/>
          <w:sz w:val="24"/>
          <w:szCs w:val="24"/>
          <w:u w:val="thick"/>
        </w:rPr>
        <w:t>__ +</w:t>
      </w:r>
    </w:p>
    <w:p w:rsidR="007B29FD" w:rsidRDefault="007B29FD" w:rsidP="007B29FD">
      <w:pPr>
        <w:pStyle w:val="ListParagraph"/>
        <w:spacing w:line="480" w:lineRule="auto"/>
        <w:ind w:left="1701"/>
        <w:jc w:val="both"/>
        <w:rPr>
          <w:rFonts w:ascii="Times New Roman" w:hAnsi="Times New Roman" w:cs="Times New Roman"/>
          <w:sz w:val="24"/>
          <w:szCs w:val="24"/>
        </w:rPr>
      </w:pPr>
      <w:r w:rsidRPr="00BB4E26">
        <w:rPr>
          <w:rFonts w:ascii="Times New Roman" w:hAnsi="Times New Roman" w:cs="Times New Roman"/>
          <w:sz w:val="24"/>
          <w:szCs w:val="24"/>
        </w:rPr>
        <w:t>Jumlah</w:t>
      </w:r>
      <w:r w:rsidRPr="00BB4E26">
        <w:rPr>
          <w:rFonts w:ascii="Times New Roman" w:hAnsi="Times New Roman" w:cs="Times New Roman"/>
          <w:sz w:val="24"/>
          <w:szCs w:val="24"/>
        </w:rPr>
        <w:tab/>
      </w:r>
      <w:r w:rsidRPr="00BB4E26">
        <w:rPr>
          <w:rFonts w:ascii="Times New Roman" w:hAnsi="Times New Roman" w:cs="Times New Roman"/>
          <w:sz w:val="24"/>
          <w:szCs w:val="24"/>
        </w:rPr>
        <w:tab/>
      </w:r>
      <w:r w:rsidR="00AB7307">
        <w:rPr>
          <w:rFonts w:ascii="Times New Roman" w:hAnsi="Times New Roman" w:cs="Times New Roman"/>
          <w:sz w:val="24"/>
          <w:szCs w:val="24"/>
        </w:rPr>
        <w:tab/>
      </w:r>
      <w:r w:rsidRPr="00BB4E26">
        <w:rPr>
          <w:rFonts w:ascii="Times New Roman" w:hAnsi="Times New Roman" w:cs="Times New Roman"/>
          <w:sz w:val="24"/>
          <w:szCs w:val="24"/>
        </w:rPr>
        <w:tab/>
        <w:t xml:space="preserve">6 enam orang sampel  </w:t>
      </w:r>
    </w:p>
    <w:p w:rsidR="00024114" w:rsidRDefault="00024114" w:rsidP="007B29FD">
      <w:pPr>
        <w:pStyle w:val="ListParagraph"/>
        <w:spacing w:line="480" w:lineRule="auto"/>
        <w:ind w:left="1701"/>
        <w:jc w:val="both"/>
        <w:rPr>
          <w:rFonts w:ascii="Times New Roman" w:hAnsi="Times New Roman" w:cs="Times New Roman"/>
          <w:sz w:val="24"/>
          <w:szCs w:val="24"/>
        </w:rPr>
      </w:pPr>
    </w:p>
    <w:p w:rsidR="00024114" w:rsidRDefault="00024114" w:rsidP="007B29FD">
      <w:pPr>
        <w:pStyle w:val="ListParagraph"/>
        <w:spacing w:line="480" w:lineRule="auto"/>
        <w:ind w:left="1701"/>
        <w:jc w:val="both"/>
        <w:rPr>
          <w:rFonts w:ascii="Times New Roman" w:hAnsi="Times New Roman" w:cs="Times New Roman"/>
          <w:sz w:val="24"/>
          <w:szCs w:val="24"/>
        </w:rPr>
      </w:pPr>
    </w:p>
    <w:p w:rsidR="00024114" w:rsidRDefault="00024114" w:rsidP="007B29FD">
      <w:pPr>
        <w:pStyle w:val="ListParagraph"/>
        <w:spacing w:line="480" w:lineRule="auto"/>
        <w:ind w:left="1701"/>
        <w:jc w:val="both"/>
        <w:rPr>
          <w:rFonts w:ascii="Times New Roman" w:hAnsi="Times New Roman" w:cs="Times New Roman"/>
          <w:sz w:val="24"/>
          <w:szCs w:val="24"/>
        </w:rPr>
      </w:pPr>
    </w:p>
    <w:p w:rsidR="00024114" w:rsidRDefault="00024114" w:rsidP="007B29FD">
      <w:pPr>
        <w:pStyle w:val="ListParagraph"/>
        <w:spacing w:line="480" w:lineRule="auto"/>
        <w:ind w:left="1701"/>
        <w:jc w:val="both"/>
        <w:rPr>
          <w:rFonts w:ascii="Times New Roman" w:hAnsi="Times New Roman" w:cs="Times New Roman"/>
          <w:sz w:val="24"/>
          <w:szCs w:val="24"/>
        </w:rPr>
      </w:pPr>
    </w:p>
    <w:p w:rsidR="00024114" w:rsidRDefault="00024114" w:rsidP="007B29FD">
      <w:pPr>
        <w:pStyle w:val="ListParagraph"/>
        <w:spacing w:line="480" w:lineRule="auto"/>
        <w:ind w:left="1701"/>
        <w:jc w:val="both"/>
        <w:rPr>
          <w:rFonts w:ascii="Times New Roman" w:hAnsi="Times New Roman" w:cs="Times New Roman"/>
          <w:sz w:val="24"/>
          <w:szCs w:val="24"/>
        </w:rPr>
      </w:pPr>
    </w:p>
    <w:p w:rsidR="00024114" w:rsidRPr="00383A57" w:rsidRDefault="00024114" w:rsidP="007B29FD">
      <w:pPr>
        <w:pStyle w:val="ListParagraph"/>
        <w:spacing w:line="480" w:lineRule="auto"/>
        <w:ind w:left="1701"/>
        <w:jc w:val="both"/>
        <w:rPr>
          <w:rFonts w:ascii="Times New Roman" w:hAnsi="Times New Roman" w:cs="Times New Roman"/>
          <w:sz w:val="24"/>
          <w:szCs w:val="24"/>
        </w:rPr>
      </w:pPr>
    </w:p>
    <w:p w:rsidR="007B29FD" w:rsidRPr="0070632D" w:rsidRDefault="0070632D" w:rsidP="0070632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7B29FD" w:rsidRPr="0070632D">
        <w:rPr>
          <w:rFonts w:ascii="Times New Roman" w:hAnsi="Times New Roman" w:cs="Times New Roman"/>
          <w:b/>
          <w:sz w:val="24"/>
          <w:szCs w:val="24"/>
        </w:rPr>
        <w:t>Jenis Dan Sumber Data</w:t>
      </w:r>
    </w:p>
    <w:p w:rsidR="007B29FD" w:rsidRDefault="007B29FD" w:rsidP="007B29FD">
      <w:pPr>
        <w:spacing w:line="480" w:lineRule="auto"/>
        <w:ind w:left="567" w:firstLine="567"/>
        <w:jc w:val="both"/>
        <w:rPr>
          <w:rFonts w:ascii="Times New Roman" w:hAnsi="Times New Roman" w:cs="Times New Roman"/>
          <w:sz w:val="24"/>
          <w:szCs w:val="24"/>
        </w:rPr>
      </w:pPr>
      <w:r w:rsidRPr="00383A57">
        <w:rPr>
          <w:rFonts w:ascii="Times New Roman" w:hAnsi="Times New Roman" w:cs="Times New Roman"/>
          <w:sz w:val="24"/>
          <w:szCs w:val="24"/>
        </w:rPr>
        <w:lastRenderedPageBreak/>
        <w:t>Sumber data adalah tempat dimana akan dilakukan pengumpulan beberapa sumber data maupun infor</w:t>
      </w:r>
      <w:r>
        <w:rPr>
          <w:rFonts w:ascii="Times New Roman" w:hAnsi="Times New Roman" w:cs="Times New Roman"/>
          <w:sz w:val="24"/>
          <w:szCs w:val="24"/>
        </w:rPr>
        <w:t xml:space="preserve">masi mengenai </w:t>
      </w:r>
      <w:r w:rsidR="0070632D" w:rsidRPr="007B29FD">
        <w:rPr>
          <w:rFonts w:ascii="Times New Roman" w:hAnsi="Times New Roman" w:cs="Times New Roman"/>
          <w:sz w:val="24"/>
          <w:szCs w:val="24"/>
        </w:rPr>
        <w:t>Perjanjian Kartu Kredit</w:t>
      </w:r>
      <w:r>
        <w:rPr>
          <w:rFonts w:ascii="Times New Roman" w:hAnsi="Times New Roman" w:cs="Times New Roman"/>
          <w:sz w:val="24"/>
          <w:szCs w:val="24"/>
        </w:rPr>
        <w:t xml:space="preserve"> sumber data secara umum dikenal denagn dua istilah yaitu:</w:t>
      </w:r>
    </w:p>
    <w:p w:rsidR="007B29FD" w:rsidRDefault="007B29FD" w:rsidP="007B29FD">
      <w:pPr>
        <w:pStyle w:val="ListParagraph"/>
        <w:numPr>
          <w:ilvl w:val="0"/>
          <w:numId w:val="4"/>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Data Primer </w:t>
      </w:r>
    </w:p>
    <w:p w:rsidR="007B29FD" w:rsidRDefault="007B29FD" w:rsidP="007B29FD">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Data primer merupakan data yang diperoleh dari lapanga atau dikenal dengan istilah data yang diambil langsung dan diolah secara langsung oleh </w:t>
      </w:r>
      <w:r w:rsidR="00A04040">
        <w:rPr>
          <w:rFonts w:ascii="Times New Roman" w:hAnsi="Times New Roman" w:cs="Times New Roman"/>
          <w:sz w:val="24"/>
          <w:szCs w:val="24"/>
        </w:rPr>
        <w:t>,</w:t>
      </w:r>
      <w:r>
        <w:rPr>
          <w:rFonts w:ascii="Times New Roman" w:hAnsi="Times New Roman" w:cs="Times New Roman"/>
          <w:sz w:val="24"/>
          <w:szCs w:val="24"/>
        </w:rPr>
        <w:t xml:space="preserve"> peneliti, seperti hasil wawancara, hasil dokumentasi, dan hasil penagmatan peneliti</w:t>
      </w:r>
    </w:p>
    <w:p w:rsidR="007B29FD" w:rsidRDefault="007B29FD" w:rsidP="007B29FD">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sekunder </w:t>
      </w:r>
    </w:p>
    <w:p w:rsidR="007B29FD" w:rsidRPr="00BC680B" w:rsidRDefault="007B29FD" w:rsidP="007B29FD">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Data ini adalah data yang didapatkan melalui studi literatur dengan cara mengumpulkan semua buku rujukan ilmu hukum, peraturan perundang-undagan serta beberapa data dan informasi yang akan diperoleh melalui media baik catak maupun media electronik sebagai bahan referensi informasi pnelitian</w:t>
      </w:r>
    </w:p>
    <w:p w:rsidR="007B29FD" w:rsidRPr="0070632D" w:rsidRDefault="0070632D" w:rsidP="0070632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3.6. </w:t>
      </w:r>
      <w:r w:rsidR="007B29FD" w:rsidRPr="0070632D">
        <w:rPr>
          <w:rFonts w:ascii="Times New Roman" w:hAnsi="Times New Roman" w:cs="Times New Roman"/>
          <w:b/>
          <w:sz w:val="24"/>
          <w:szCs w:val="24"/>
        </w:rPr>
        <w:t>Teknik Pengumpulan Data</w:t>
      </w:r>
    </w:p>
    <w:p w:rsidR="007B29FD" w:rsidRDefault="007B29FD" w:rsidP="007B29FD">
      <w:pPr>
        <w:spacing w:line="480" w:lineRule="auto"/>
        <w:ind w:left="567" w:firstLine="567"/>
        <w:jc w:val="both"/>
        <w:rPr>
          <w:rFonts w:ascii="Times New Roman" w:hAnsi="Times New Roman" w:cs="Times New Roman"/>
          <w:sz w:val="24"/>
          <w:szCs w:val="24"/>
        </w:rPr>
      </w:pPr>
      <w:r w:rsidRPr="00BA3FAC">
        <w:rPr>
          <w:rFonts w:ascii="Times New Roman" w:hAnsi="Times New Roman" w:cs="Times New Roman"/>
          <w:sz w:val="24"/>
          <w:szCs w:val="24"/>
        </w:rPr>
        <w:t xml:space="preserve">Teknik pengumpulan data yang digunakan pada </w:t>
      </w:r>
      <w:r w:rsidR="00A04040">
        <w:rPr>
          <w:rFonts w:ascii="Times New Roman" w:hAnsi="Times New Roman" w:cs="Times New Roman"/>
          <w:sz w:val="24"/>
          <w:szCs w:val="24"/>
        </w:rPr>
        <w:t>,</w:t>
      </w:r>
      <w:r w:rsidRPr="00BA3FAC">
        <w:rPr>
          <w:rFonts w:ascii="Times New Roman" w:hAnsi="Times New Roman" w:cs="Times New Roman"/>
          <w:sz w:val="24"/>
          <w:szCs w:val="24"/>
        </w:rPr>
        <w:t xml:space="preserve"> penelitian ini adalah teknik </w:t>
      </w:r>
      <w:r>
        <w:rPr>
          <w:rFonts w:ascii="Times New Roman" w:hAnsi="Times New Roman" w:cs="Times New Roman"/>
          <w:sz w:val="24"/>
          <w:szCs w:val="24"/>
        </w:rPr>
        <w:t>:</w:t>
      </w:r>
    </w:p>
    <w:p w:rsidR="007B29FD" w:rsidRDefault="007B29FD" w:rsidP="007B29FD">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Studi Lapangan </w:t>
      </w:r>
    </w:p>
    <w:p w:rsidR="007B29FD" w:rsidRDefault="007B29FD" w:rsidP="007B29FD">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Adalah cara atau teknik mencari atau mengambil data guna untuk dikumpulkan sebagai bahan masukan dan informasi kejadian atau fakta-fakta peristiwa huum ditengah-tengah masyarakat, teknik ini </w:t>
      </w:r>
      <w:r>
        <w:rPr>
          <w:rFonts w:ascii="Times New Roman" w:hAnsi="Times New Roman" w:cs="Times New Roman"/>
          <w:sz w:val="24"/>
          <w:szCs w:val="24"/>
        </w:rPr>
        <w:lastRenderedPageBreak/>
        <w:t xml:space="preserve">lebih mengutamakan peneliti turun langsung kelapangan mengambil data yaitu melalaui wawancara tanya jawab secara lisan </w:t>
      </w:r>
    </w:p>
    <w:p w:rsidR="007B29FD" w:rsidRDefault="007B29FD" w:rsidP="007B29FD">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Teknik Studi Dokumentasi</w:t>
      </w:r>
    </w:p>
    <w:p w:rsidR="007B29FD" w:rsidRPr="0070632D" w:rsidRDefault="007B29FD" w:rsidP="0070632D">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Tenik dokumentasi adalah teknik untuk mengamati dan mengambil foto atau video data sebagai barang bukti objek penelitian sebagaimana kesahiahan karya ilmiah </w:t>
      </w:r>
    </w:p>
    <w:p w:rsidR="007B29FD" w:rsidRDefault="007B29FD" w:rsidP="007B29FD">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Teknik Studi Kepustakaan</w:t>
      </w:r>
    </w:p>
    <w:p w:rsidR="007B29FD" w:rsidRPr="00127D3C" w:rsidRDefault="007B29FD" w:rsidP="007B29FD">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Teknik studi kepustakaan Adalah cara mengumpulkan data atau informasi melalui  literatur buku-buku guna melakukan dan membandingkan hasil penelitian atau teori lainya teknik ini berusaha menggambarkan suatu peristiwa hukum dalam kenyataanya secara normatif </w:t>
      </w:r>
    </w:p>
    <w:p w:rsidR="007B29FD" w:rsidRPr="0070632D" w:rsidRDefault="0070632D" w:rsidP="0070632D">
      <w:pPr>
        <w:spacing w:line="480" w:lineRule="auto"/>
        <w:ind w:left="1494" w:hanging="1494"/>
        <w:jc w:val="both"/>
        <w:rPr>
          <w:rFonts w:ascii="Times New Roman" w:hAnsi="Times New Roman" w:cs="Times New Roman"/>
          <w:b/>
          <w:sz w:val="24"/>
          <w:szCs w:val="24"/>
        </w:rPr>
      </w:pPr>
      <w:r>
        <w:rPr>
          <w:rFonts w:ascii="Times New Roman" w:hAnsi="Times New Roman" w:cs="Times New Roman"/>
          <w:b/>
          <w:sz w:val="24"/>
          <w:szCs w:val="24"/>
        </w:rPr>
        <w:t xml:space="preserve">3.7. </w:t>
      </w:r>
      <w:r w:rsidR="007B29FD" w:rsidRPr="0070632D">
        <w:rPr>
          <w:rFonts w:ascii="Times New Roman" w:hAnsi="Times New Roman" w:cs="Times New Roman"/>
          <w:b/>
          <w:sz w:val="24"/>
          <w:szCs w:val="24"/>
        </w:rPr>
        <w:t>Teknik Anal</w:t>
      </w:r>
      <w:r w:rsidR="00406A91">
        <w:rPr>
          <w:rFonts w:ascii="Times New Roman" w:hAnsi="Times New Roman" w:cs="Times New Roman"/>
          <w:b/>
          <w:sz w:val="24"/>
          <w:szCs w:val="24"/>
        </w:rPr>
        <w:t>i</w:t>
      </w:r>
      <w:r w:rsidR="007B29FD" w:rsidRPr="0070632D">
        <w:rPr>
          <w:rFonts w:ascii="Times New Roman" w:hAnsi="Times New Roman" w:cs="Times New Roman"/>
          <w:b/>
          <w:sz w:val="24"/>
          <w:szCs w:val="24"/>
        </w:rPr>
        <w:t xml:space="preserve">sis Data </w:t>
      </w:r>
    </w:p>
    <w:p w:rsidR="007B29FD" w:rsidRDefault="007B29FD" w:rsidP="007B29FD">
      <w:pPr>
        <w:pStyle w:val="ListParagraph"/>
        <w:spacing w:line="480" w:lineRule="auto"/>
        <w:ind w:left="567" w:firstLine="567"/>
        <w:jc w:val="both"/>
        <w:rPr>
          <w:rFonts w:ascii="Times New Roman" w:hAnsi="Times New Roman" w:cs="Times New Roman"/>
          <w:sz w:val="24"/>
          <w:szCs w:val="24"/>
        </w:rPr>
      </w:pPr>
      <w:r w:rsidRPr="00127D3C">
        <w:rPr>
          <w:rFonts w:ascii="Times New Roman" w:hAnsi="Times New Roman" w:cs="Times New Roman"/>
          <w:sz w:val="24"/>
          <w:szCs w:val="24"/>
        </w:rPr>
        <w:t>Dalam metode penelitian apabila semua unsur metode penelitian telah dipenuhi mak</w:t>
      </w:r>
      <w:r>
        <w:rPr>
          <w:rFonts w:ascii="Times New Roman" w:hAnsi="Times New Roman" w:cs="Times New Roman"/>
          <w:sz w:val="24"/>
          <w:szCs w:val="24"/>
        </w:rPr>
        <w:t>a akan dilakukan ananlisis data, guna mendapatkan hasil penelitian anal</w:t>
      </w:r>
      <w:r w:rsidR="0070632D">
        <w:rPr>
          <w:rFonts w:ascii="Times New Roman" w:hAnsi="Times New Roman" w:cs="Times New Roman"/>
          <w:sz w:val="24"/>
          <w:szCs w:val="24"/>
        </w:rPr>
        <w:t>i</w:t>
      </w:r>
      <w:r>
        <w:rPr>
          <w:rFonts w:ascii="Times New Roman" w:hAnsi="Times New Roman" w:cs="Times New Roman"/>
          <w:sz w:val="24"/>
          <w:szCs w:val="24"/>
        </w:rPr>
        <w:t>si</w:t>
      </w:r>
      <w:r w:rsidR="0070632D">
        <w:rPr>
          <w:rFonts w:ascii="Times New Roman" w:hAnsi="Times New Roman" w:cs="Times New Roman"/>
          <w:sz w:val="24"/>
          <w:szCs w:val="24"/>
        </w:rPr>
        <w:t>s</w:t>
      </w:r>
      <w:r>
        <w:rPr>
          <w:rFonts w:ascii="Times New Roman" w:hAnsi="Times New Roman" w:cs="Times New Roman"/>
          <w:sz w:val="24"/>
          <w:szCs w:val="24"/>
        </w:rPr>
        <w:t xml:space="preserve"> data merupakan langkah terakhir dalam penelitian karena analisis adalah cara memilah-milah dan memisahkan data yang masih dianggap mentah menjadi data yang dianggap sempurna utuk objek penelitian</w:t>
      </w:r>
    </w:p>
    <w:p w:rsidR="007B29FD" w:rsidRDefault="007B29FD" w:rsidP="007B29FD">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Setelah semuanya dinggap dapat memenuhi dan mewakili data yang telah dianalisis maka akan dilakukan analisis menggunakan metode </w:t>
      </w:r>
      <w:r>
        <w:rPr>
          <w:rFonts w:ascii="Times New Roman" w:hAnsi="Times New Roman" w:cs="Times New Roman"/>
          <w:sz w:val="24"/>
          <w:szCs w:val="24"/>
        </w:rPr>
        <w:lastRenderedPageBreak/>
        <w:t xml:space="preserve">kualitatif </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yaitu menguraikan secara lisan dalam bentuk susunan kalimat secara rapi dan teratur guna mendapatka</w:t>
      </w:r>
      <w:r w:rsidR="0070632D">
        <w:rPr>
          <w:rFonts w:ascii="Times New Roman" w:hAnsi="Times New Roman" w:cs="Times New Roman"/>
          <w:sz w:val="24"/>
          <w:szCs w:val="24"/>
        </w:rPr>
        <w:t>n</w:t>
      </w:r>
      <w:r>
        <w:rPr>
          <w:rFonts w:ascii="Times New Roman" w:hAnsi="Times New Roman" w:cs="Times New Roman"/>
          <w:sz w:val="24"/>
          <w:szCs w:val="24"/>
        </w:rPr>
        <w:t xml:space="preserve"> sistematika literatur hukum yang rapi </w:t>
      </w:r>
    </w:p>
    <w:p w:rsidR="007B29FD" w:rsidRDefault="007B29FD"/>
    <w:p w:rsidR="002A1759" w:rsidRDefault="002A1759"/>
    <w:p w:rsidR="002A1759" w:rsidRDefault="002A1759"/>
    <w:p w:rsidR="002A1759" w:rsidRDefault="002A1759"/>
    <w:p w:rsidR="002A1759" w:rsidRDefault="002A1759"/>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Default="008E7EB7"/>
    <w:p w:rsidR="008E7EB7" w:rsidRPr="008E7EB7" w:rsidRDefault="00876830" w:rsidP="00925194">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oval id="Oval 24" o:spid="_x0000_s1038" style="position:absolute;left:0;text-align:left;margin-left:378.8pt;margin-top:-78.95pt;width:20.1pt;height: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" fillcolor="white [3201]" stroked="f" strokeweight="1pt">
            <v:stroke joinstyle="miter"/>
          </v:oval>
        </w:pict>
      </w:r>
      <w:r w:rsidR="008E7EB7" w:rsidRPr="008E7EB7">
        <w:rPr>
          <w:rFonts w:ascii="Times New Roman" w:hAnsi="Times New Roman" w:cs="Times New Roman"/>
          <w:b/>
          <w:sz w:val="24"/>
          <w:szCs w:val="24"/>
        </w:rPr>
        <w:t>BAB IV</w:t>
      </w:r>
    </w:p>
    <w:p w:rsidR="008E7EB7" w:rsidRDefault="008E7EB7" w:rsidP="00925194">
      <w:pPr>
        <w:spacing w:line="480" w:lineRule="auto"/>
        <w:jc w:val="center"/>
        <w:rPr>
          <w:rFonts w:ascii="Times New Roman" w:hAnsi="Times New Roman" w:cs="Times New Roman"/>
          <w:b/>
          <w:sz w:val="24"/>
          <w:szCs w:val="24"/>
        </w:rPr>
      </w:pPr>
      <w:r w:rsidRPr="008E7EB7">
        <w:rPr>
          <w:rFonts w:ascii="Times New Roman" w:hAnsi="Times New Roman" w:cs="Times New Roman"/>
          <w:b/>
          <w:sz w:val="24"/>
          <w:szCs w:val="24"/>
        </w:rPr>
        <w:t>HASIL PENELITIAN DAN PEBAHASAN</w:t>
      </w:r>
    </w:p>
    <w:p w:rsidR="00332280" w:rsidRDefault="00332280" w:rsidP="00925194">
      <w:pPr>
        <w:pStyle w:val="ListParagraph"/>
        <w:numPr>
          <w:ilvl w:val="1"/>
          <w:numId w:val="17"/>
        </w:numPr>
        <w:spacing w:line="480" w:lineRule="auto"/>
        <w:ind w:left="567"/>
        <w:jc w:val="both"/>
        <w:rPr>
          <w:rFonts w:ascii="Times New Roman" w:hAnsi="Times New Roman" w:cs="Times New Roman"/>
          <w:b/>
          <w:sz w:val="24"/>
          <w:szCs w:val="24"/>
        </w:rPr>
      </w:pPr>
      <w:r w:rsidRPr="00332280">
        <w:rPr>
          <w:rFonts w:ascii="Times New Roman" w:hAnsi="Times New Roman" w:cs="Times New Roman"/>
          <w:b/>
          <w:sz w:val="24"/>
          <w:szCs w:val="24"/>
        </w:rPr>
        <w:t xml:space="preserve">Tinjauan Umum Lokasi Penelitian </w:t>
      </w:r>
    </w:p>
    <w:p w:rsidR="00B7457C" w:rsidRDefault="00B7457C" w:rsidP="00B7457C">
      <w:pPr>
        <w:spacing w:line="480" w:lineRule="auto"/>
        <w:ind w:left="567" w:firstLine="567"/>
        <w:jc w:val="both"/>
        <w:rPr>
          <w:rFonts w:ascii="Times New Roman" w:hAnsi="Times New Roman" w:cs="Times New Roman"/>
          <w:sz w:val="24"/>
          <w:szCs w:val="24"/>
        </w:rPr>
      </w:pPr>
      <w:r w:rsidRPr="00B7457C">
        <w:rPr>
          <w:rFonts w:ascii="Times New Roman" w:hAnsi="Times New Roman" w:cs="Times New Roman"/>
          <w:sz w:val="24"/>
          <w:szCs w:val="24"/>
        </w:rPr>
        <w:t>Lokasi penelitian merupakan tempat dimana peneliti akan mecari dan mengambil data penelitian, lokasi yang dinggap sesuai dengan penelitian adalah wilayah kantor cabang bank BRI Tilamuta yang dianggap</w:t>
      </w:r>
      <w:r>
        <w:rPr>
          <w:rFonts w:ascii="Times New Roman" w:hAnsi="Times New Roman" w:cs="Times New Roman"/>
          <w:sz w:val="24"/>
          <w:szCs w:val="24"/>
        </w:rPr>
        <w:t xml:space="preserve"> sesuai dan relevan dengan penelitian</w:t>
      </w:r>
      <w:r w:rsidRPr="00B7457C">
        <w:rPr>
          <w:rFonts w:ascii="Times New Roman" w:hAnsi="Times New Roman" w:cs="Times New Roman"/>
          <w:sz w:val="24"/>
          <w:szCs w:val="24"/>
        </w:rPr>
        <w:t xml:space="preserve"> penelitian sedangkan waktu penelitian akan dilakukan selama kurang lebih 2 (dua) bulan sebagaimana dengan aturan pedoman penulisan karya ilmiah pada umunya.</w:t>
      </w:r>
    </w:p>
    <w:p w:rsidR="00B7457C" w:rsidRDefault="00B7457C" w:rsidP="00B7457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Lokasi penelitian ini tepatnya pada kantor cabang BRI Tilamuta kabupaten Boalemo, </w:t>
      </w:r>
      <w:r w:rsidR="00C87B59">
        <w:rPr>
          <w:rFonts w:ascii="Times New Roman" w:hAnsi="Times New Roman" w:cs="Times New Roman"/>
          <w:sz w:val="24"/>
          <w:szCs w:val="24"/>
        </w:rPr>
        <w:t xml:space="preserve">tepatnya </w:t>
      </w:r>
      <w:r w:rsidR="00C87B59" w:rsidRPr="00C87B59">
        <w:rPr>
          <w:rFonts w:ascii="Times New Roman" w:hAnsi="Times New Roman" w:cs="Times New Roman"/>
          <w:sz w:val="24"/>
          <w:szCs w:val="24"/>
        </w:rPr>
        <w:t>Jalan Trans Sulawesi, Limbato, Tilamuta, Kabupaten Boalemo, Gorontalo 96263, Indonesia</w:t>
      </w:r>
      <w:r>
        <w:rPr>
          <w:rFonts w:ascii="Times New Roman" w:hAnsi="Times New Roman" w:cs="Times New Roman"/>
          <w:sz w:val="24"/>
          <w:szCs w:val="24"/>
        </w:rPr>
        <w:t xml:space="preserve">yang mana jangkauan unit kerjanya </w:t>
      </w:r>
      <w:r w:rsidRPr="00B7457C">
        <w:rPr>
          <w:rFonts w:ascii="Times New Roman" w:hAnsi="Times New Roman" w:cs="Times New Roman"/>
          <w:sz w:val="24"/>
          <w:szCs w:val="24"/>
        </w:rPr>
        <w:t>Melayani pembukaan BRI internet banking atau internet banking BRI, pengaktifan BRI mobile banking, daftar BRI internet banking, sms banking BRI dan m-banking. Layanan lainnya juga mencakup kredit bank BRI dan simpan pinjam di bank BRI</w:t>
      </w:r>
    </w:p>
    <w:p w:rsidR="00925194" w:rsidRDefault="00876830" w:rsidP="00B7457C">
      <w:pPr>
        <w:spacing w:line="480" w:lineRule="auto"/>
        <w:ind w:left="567" w:firstLine="567"/>
        <w:jc w:val="both"/>
        <w:rPr>
          <w:rFonts w:ascii="Times New Roman" w:hAnsi="Times New Roman" w:cs="Times New Roman"/>
          <w:sz w:val="24"/>
          <w:szCs w:val="24"/>
        </w:rPr>
      </w:pPr>
      <w:r>
        <w:rPr>
          <w:rFonts w:ascii="Times New Roman" w:hAnsi="Times New Roman" w:cs="Times New Roman"/>
          <w:noProof/>
          <w:sz w:val="24"/>
          <w:szCs w:val="24"/>
          <w:lang w:val="en-US"/>
        </w:rPr>
        <w:pict>
          <v:oval id="Oval 25" o:spid="_x0000_s1035" style="position:absolute;left:0;text-align:left;margin-left:177.95pt;margin-top:159.4pt;width:1in;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" fillcolor="white [3201]" stroked="f" strokeweight="1pt">
            <v:stroke joinstyle="miter"/>
            <v:textbox>
              <w:txbxContent>
                <w:p w:rsidR="00632D14" w:rsidRPr="00632D14" w:rsidRDefault="00632D14" w:rsidP="00632D14">
                  <w:pPr>
                    <w:jc w:val="center"/>
                    <w:rPr>
                      <w:lang w:val="en-US"/>
                    </w:rPr>
                  </w:pPr>
                  <w:r>
                    <w:rPr>
                      <w:lang w:val="en-US"/>
                    </w:rPr>
                    <w:t>31</w:t>
                  </w:r>
                </w:p>
              </w:txbxContent>
            </v:textbox>
          </v:oval>
        </w:pict>
      </w:r>
      <w:r w:rsidR="00925194">
        <w:rPr>
          <w:rFonts w:ascii="Times New Roman" w:hAnsi="Times New Roman" w:cs="Times New Roman"/>
          <w:sz w:val="24"/>
          <w:szCs w:val="24"/>
        </w:rPr>
        <w:t xml:space="preserve">Berikut lokasi penelitian berdasarkan rute Maps yang disadur dari Google maps dan tampak dari depan lokasi penelitian </w:t>
      </w:r>
    </w:p>
    <w:p w:rsidR="00925194" w:rsidRPr="00B7457C" w:rsidRDefault="00925194" w:rsidP="00B7457C">
      <w:pPr>
        <w:spacing w:line="480" w:lineRule="auto"/>
        <w:ind w:left="567" w:firstLine="567"/>
        <w:jc w:val="both"/>
        <w:rPr>
          <w:rFonts w:ascii="Times New Roman" w:hAnsi="Times New Roman" w:cs="Times New Roman"/>
          <w:sz w:val="24"/>
          <w:szCs w:val="24"/>
        </w:rPr>
      </w:pPr>
      <w:r>
        <w:rPr>
          <w:noProof/>
          <w:lang w:val="en-US"/>
        </w:rPr>
        <w:lastRenderedPageBreak/>
        <w:drawing>
          <wp:anchor distT="0" distB="0" distL="114300" distR="114300" simplePos="0" relativeHeight="251679744" behindDoc="0" locked="0" layoutInCell="1" allowOverlap="1">
            <wp:simplePos x="0" y="0"/>
            <wp:positionH relativeFrom="margin">
              <wp:align>left</wp:align>
            </wp:positionH>
            <wp:positionV relativeFrom="paragraph">
              <wp:posOffset>264</wp:posOffset>
            </wp:positionV>
            <wp:extent cx="5040630" cy="2468880"/>
            <wp:effectExtent l="0" t="0" r="7620" b="76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2468880"/>
                    </a:xfrm>
                    <a:prstGeom prst="rect">
                      <a:avLst/>
                    </a:prstGeom>
                  </pic:spPr>
                </pic:pic>
              </a:graphicData>
            </a:graphic>
          </wp:anchor>
        </w:drawing>
      </w:r>
    </w:p>
    <w:p w:rsidR="00B7457C" w:rsidRPr="00B7457C" w:rsidRDefault="00925194" w:rsidP="00B7457C">
      <w:pPr>
        <w:spacing w:line="480" w:lineRule="auto"/>
        <w:jc w:val="both"/>
        <w:rPr>
          <w:rFonts w:ascii="Times New Roman" w:hAnsi="Times New Roman" w:cs="Times New Roman"/>
          <w:b/>
          <w:sz w:val="24"/>
          <w:szCs w:val="24"/>
        </w:rPr>
      </w:pPr>
      <w:r>
        <w:rPr>
          <w:noProof/>
          <w:lang w:val="en-US"/>
        </w:rPr>
        <w:drawing>
          <wp:inline distT="0" distB="0" distL="0" distR="0">
            <wp:extent cx="5040630" cy="339979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630" cy="3399790"/>
                    </a:xfrm>
                    <a:prstGeom prst="rect">
                      <a:avLst/>
                    </a:prstGeom>
                  </pic:spPr>
                </pic:pic>
              </a:graphicData>
            </a:graphic>
          </wp:inline>
        </w:drawing>
      </w:r>
    </w:p>
    <w:p w:rsidR="00925194" w:rsidRDefault="00925194" w:rsidP="00925194">
      <w:pPr>
        <w:pStyle w:val="ListParagraph"/>
        <w:spacing w:line="480" w:lineRule="auto"/>
        <w:ind w:left="567"/>
        <w:jc w:val="both"/>
        <w:rPr>
          <w:rFonts w:ascii="Times New Roman" w:hAnsi="Times New Roman" w:cs="Times New Roman"/>
          <w:b/>
          <w:sz w:val="24"/>
          <w:szCs w:val="24"/>
        </w:rPr>
      </w:pPr>
    </w:p>
    <w:p w:rsidR="004B66B2" w:rsidRDefault="004B66B2" w:rsidP="00925194">
      <w:pPr>
        <w:pStyle w:val="ListParagraph"/>
        <w:spacing w:line="480" w:lineRule="auto"/>
        <w:ind w:left="567"/>
        <w:jc w:val="both"/>
        <w:rPr>
          <w:rFonts w:ascii="Times New Roman" w:hAnsi="Times New Roman" w:cs="Times New Roman"/>
          <w:b/>
          <w:sz w:val="24"/>
          <w:szCs w:val="24"/>
        </w:rPr>
      </w:pPr>
    </w:p>
    <w:p w:rsidR="00925194" w:rsidRDefault="00925194" w:rsidP="00925194">
      <w:pPr>
        <w:pStyle w:val="ListParagraph"/>
        <w:spacing w:line="480" w:lineRule="auto"/>
        <w:ind w:left="567"/>
        <w:jc w:val="both"/>
        <w:rPr>
          <w:rFonts w:ascii="Times New Roman" w:hAnsi="Times New Roman" w:cs="Times New Roman"/>
          <w:b/>
          <w:sz w:val="24"/>
          <w:szCs w:val="24"/>
        </w:rPr>
      </w:pPr>
    </w:p>
    <w:p w:rsidR="00925194" w:rsidRDefault="00925194" w:rsidP="00925194">
      <w:pPr>
        <w:pStyle w:val="ListParagraph"/>
        <w:spacing w:line="480" w:lineRule="auto"/>
        <w:ind w:left="567"/>
        <w:jc w:val="both"/>
        <w:rPr>
          <w:rFonts w:ascii="Times New Roman" w:hAnsi="Times New Roman" w:cs="Times New Roman"/>
          <w:b/>
          <w:sz w:val="24"/>
          <w:szCs w:val="24"/>
        </w:rPr>
      </w:pPr>
    </w:p>
    <w:p w:rsidR="004B66B2" w:rsidRDefault="00332280" w:rsidP="00332280">
      <w:pPr>
        <w:pStyle w:val="ListParagraph"/>
        <w:numPr>
          <w:ilvl w:val="1"/>
          <w:numId w:val="17"/>
        </w:numPr>
        <w:spacing w:line="480" w:lineRule="auto"/>
        <w:ind w:left="567"/>
        <w:jc w:val="both"/>
        <w:rPr>
          <w:rFonts w:ascii="Times New Roman" w:hAnsi="Times New Roman" w:cs="Times New Roman"/>
          <w:b/>
          <w:sz w:val="24"/>
          <w:szCs w:val="24"/>
        </w:rPr>
      </w:pPr>
      <w:r w:rsidRPr="00332280">
        <w:rPr>
          <w:rFonts w:ascii="Times New Roman" w:hAnsi="Times New Roman" w:cs="Times New Roman"/>
          <w:b/>
          <w:sz w:val="24"/>
          <w:szCs w:val="24"/>
        </w:rPr>
        <w:lastRenderedPageBreak/>
        <w:t>Bagaimanakah Kekuatan Mengikat Perjanjian Kartu Kredit</w:t>
      </w:r>
    </w:p>
    <w:p w:rsidR="00332280" w:rsidRDefault="00332280" w:rsidP="004B66B2">
      <w:pPr>
        <w:pStyle w:val="ListParagraph"/>
        <w:spacing w:line="480" w:lineRule="auto"/>
        <w:ind w:left="567"/>
        <w:jc w:val="both"/>
        <w:rPr>
          <w:rFonts w:ascii="Times New Roman" w:hAnsi="Times New Roman" w:cs="Times New Roman"/>
          <w:b/>
          <w:sz w:val="24"/>
          <w:szCs w:val="24"/>
        </w:rPr>
      </w:pPr>
      <w:r w:rsidRPr="00332280">
        <w:rPr>
          <w:rFonts w:ascii="Times New Roman" w:hAnsi="Times New Roman" w:cs="Times New Roman"/>
          <w:b/>
          <w:sz w:val="24"/>
          <w:szCs w:val="24"/>
        </w:rPr>
        <w:t xml:space="preserve"> (Studi Kasus Bank Bri Cabang Tilamuta)</w:t>
      </w:r>
    </w:p>
    <w:p w:rsidR="00332280" w:rsidRPr="00332280" w:rsidRDefault="00332280" w:rsidP="00332280">
      <w:pPr>
        <w:pStyle w:val="ListParagraph"/>
        <w:numPr>
          <w:ilvl w:val="2"/>
          <w:numId w:val="17"/>
        </w:numPr>
        <w:spacing w:line="480" w:lineRule="auto"/>
        <w:ind w:left="993"/>
        <w:jc w:val="both"/>
        <w:rPr>
          <w:rFonts w:ascii="Times New Roman" w:hAnsi="Times New Roman" w:cs="Times New Roman"/>
          <w:b/>
          <w:sz w:val="24"/>
          <w:szCs w:val="24"/>
        </w:rPr>
      </w:pPr>
      <w:r w:rsidRPr="00332280">
        <w:rPr>
          <w:rFonts w:ascii="Times New Roman" w:hAnsi="Times New Roman" w:cs="Times New Roman"/>
          <w:b/>
          <w:sz w:val="24"/>
          <w:szCs w:val="24"/>
        </w:rPr>
        <w:t>Sebagai Alat Pembayaran Yang Sah</w:t>
      </w:r>
    </w:p>
    <w:p w:rsidR="00897D21" w:rsidRDefault="00897D21" w:rsidP="00897D21">
      <w:pPr>
        <w:spacing w:line="480" w:lineRule="auto"/>
        <w:ind w:left="567" w:firstLine="567"/>
        <w:jc w:val="both"/>
        <w:rPr>
          <w:rFonts w:ascii="Times New Roman" w:hAnsi="Times New Roman" w:cs="Times New Roman"/>
          <w:sz w:val="24"/>
          <w:szCs w:val="24"/>
        </w:rPr>
      </w:pPr>
      <w:r w:rsidRPr="00897D21">
        <w:rPr>
          <w:rFonts w:ascii="Times New Roman" w:hAnsi="Times New Roman" w:cs="Times New Roman"/>
          <w:sz w:val="24"/>
          <w:szCs w:val="24"/>
        </w:rPr>
        <w:t>Secara teori apa b</w:t>
      </w:r>
      <w:r w:rsidR="004B66B2">
        <w:rPr>
          <w:rFonts w:ascii="Times New Roman" w:hAnsi="Times New Roman" w:cs="Times New Roman"/>
          <w:sz w:val="24"/>
          <w:szCs w:val="24"/>
        </w:rPr>
        <w:t>i</w:t>
      </w:r>
      <w:r w:rsidRPr="00897D21">
        <w:rPr>
          <w:rFonts w:ascii="Times New Roman" w:hAnsi="Times New Roman" w:cs="Times New Roman"/>
          <w:sz w:val="24"/>
          <w:szCs w:val="24"/>
        </w:rPr>
        <w:t xml:space="preserve">la kita melihat kegunaan </w:t>
      </w:r>
      <w:r w:rsidR="004B66B2">
        <w:rPr>
          <w:rFonts w:ascii="Times New Roman" w:hAnsi="Times New Roman" w:cs="Times New Roman"/>
          <w:sz w:val="24"/>
          <w:szCs w:val="24"/>
        </w:rPr>
        <w:t>k</w:t>
      </w:r>
      <w:r w:rsidRPr="00897D21">
        <w:rPr>
          <w:rFonts w:ascii="Times New Roman" w:hAnsi="Times New Roman" w:cs="Times New Roman"/>
          <w:sz w:val="24"/>
          <w:szCs w:val="24"/>
        </w:rPr>
        <w:t xml:space="preserve">artu kredit dapat diagmbarkan bahwa </w:t>
      </w:r>
      <w:r w:rsidRPr="002A6D3D">
        <w:rPr>
          <w:rFonts w:ascii="Times New Roman" w:hAnsi="Times New Roman" w:cs="Times New Roman"/>
          <w:sz w:val="24"/>
          <w:szCs w:val="24"/>
        </w:rPr>
        <w:t>tentunya memilki beberapa fungsi sebagaiman yang disebutkan oleh Muhamad Djumhaana</w:t>
      </w:r>
      <w:r>
        <w:rPr>
          <w:rFonts w:ascii="Times New Roman" w:hAnsi="Times New Roman" w:cs="Times New Roman"/>
          <w:sz w:val="24"/>
          <w:szCs w:val="24"/>
        </w:rPr>
        <w:t xml:space="preserve">, </w:t>
      </w:r>
      <w:r w:rsidRPr="002A6D3D">
        <w:rPr>
          <w:rFonts w:ascii="Times New Roman" w:hAnsi="Times New Roman" w:cs="Times New Roman"/>
          <w:sz w:val="24"/>
          <w:szCs w:val="24"/>
        </w:rPr>
        <w:t>Fungsi utama kartu kredit adalah untuk memenuhi kebutuhan masyarakat umum sehingga dapat mempercepat dan men</w:t>
      </w:r>
      <w:r>
        <w:rPr>
          <w:rFonts w:ascii="Times New Roman" w:hAnsi="Times New Roman" w:cs="Times New Roman"/>
          <w:sz w:val="24"/>
          <w:szCs w:val="24"/>
        </w:rPr>
        <w:t>dorong perdagangan dan arus kas</w:t>
      </w:r>
      <w:r w:rsidRPr="002A6D3D">
        <w:rPr>
          <w:rFonts w:ascii="Times New Roman" w:hAnsi="Times New Roman" w:cs="Times New Roman"/>
          <w:sz w:val="24"/>
          <w:szCs w:val="24"/>
        </w:rPr>
        <w:t xml:space="preserve"> Awalnya, konsep kredit muncul dari kebutuhan mereka yang memiliki uang ekstra dengan mereka yang kekurangan uang untuk memenuhi kebutuhan mereka.</w:t>
      </w:r>
    </w:p>
    <w:p w:rsidR="00897D21" w:rsidRDefault="00897D21" w:rsidP="00897D21">
      <w:pPr>
        <w:spacing w:line="480" w:lineRule="auto"/>
        <w:ind w:left="567" w:firstLine="567"/>
        <w:jc w:val="both"/>
        <w:rPr>
          <w:rFonts w:ascii="Times New Roman" w:hAnsi="Times New Roman" w:cs="Times New Roman"/>
          <w:sz w:val="24"/>
          <w:szCs w:val="24"/>
        </w:rPr>
      </w:pPr>
      <w:r w:rsidRPr="00126E45">
        <w:rPr>
          <w:rFonts w:ascii="Times New Roman" w:hAnsi="Times New Roman" w:cs="Times New Roman"/>
          <w:sz w:val="24"/>
          <w:szCs w:val="24"/>
        </w:rPr>
        <w:t>Adapun pemberi pinjaman, secara finansial, ia harus mendapatkan pengembalian berdasarkan perhitungan yang wajar dari modal yang digunakan sebagai fasilitas pinjaman dan secara spiritual senang dengan kemampuan untuk membantu pihak lain membuat kemajuan.</w:t>
      </w:r>
    </w:p>
    <w:p w:rsidR="00897D21" w:rsidRDefault="00897D21" w:rsidP="00897D21">
      <w:pPr>
        <w:spacing w:line="480" w:lineRule="auto"/>
        <w:ind w:left="567" w:firstLine="567"/>
        <w:jc w:val="both"/>
        <w:rPr>
          <w:rFonts w:ascii="Times New Roman" w:hAnsi="Times New Roman" w:cs="Times New Roman"/>
          <w:sz w:val="24"/>
          <w:szCs w:val="24"/>
        </w:rPr>
      </w:pPr>
      <w:r w:rsidRPr="00AB2EBD">
        <w:rPr>
          <w:rFonts w:ascii="Times New Roman" w:hAnsi="Times New Roman" w:cs="Times New Roman"/>
          <w:sz w:val="24"/>
          <w:szCs w:val="24"/>
        </w:rPr>
        <w:t xml:space="preserve">Penerbitan kartu kredit harus didasarkan pada adanya perjanjian yang dibuat antara kedua pihak untuk menghasilkan perjanjian. Atas dasar kejadian ini, ada hubungan antara dua orang yang disebut perjanjian, yang didefinisikan oleh Pasal 1233 KUHPerdata, yang menyatakan bahwa setiap kewajiban lahir dari barang melalui persetujuan, seperti melalui Undang-Undang. Perjanjian yang muncul antara penerbit dan pemegang kartu kredit diklasifikasikan sebagai perjanjian yang lahir melalui perjanjian di mana isi </w:t>
      </w:r>
      <w:r w:rsidRPr="00AB2EBD">
        <w:rPr>
          <w:rFonts w:ascii="Times New Roman" w:hAnsi="Times New Roman" w:cs="Times New Roman"/>
          <w:sz w:val="24"/>
          <w:szCs w:val="24"/>
        </w:rPr>
        <w:lastRenderedPageBreak/>
        <w:t xml:space="preserve">perjanjian mengikat para pihak yang terlibat, sebagaimana ditentukan dalam Pasal 1338, </w:t>
      </w:r>
      <w:r>
        <w:rPr>
          <w:rFonts w:ascii="Times New Roman" w:hAnsi="Times New Roman" w:cs="Times New Roman"/>
          <w:sz w:val="24"/>
          <w:szCs w:val="24"/>
        </w:rPr>
        <w:t>ayat</w:t>
      </w:r>
      <w:r w:rsidRPr="00AB2EBD">
        <w:rPr>
          <w:rFonts w:ascii="Times New Roman" w:hAnsi="Times New Roman" w:cs="Times New Roman"/>
          <w:sz w:val="24"/>
          <w:szCs w:val="24"/>
        </w:rPr>
        <w:t xml:space="preserve"> 1, KUHPerdata, yang berbunyi sebagai berikut:</w:t>
      </w:r>
    </w:p>
    <w:p w:rsidR="00897D21" w:rsidRDefault="00897D21" w:rsidP="00897D21">
      <w:pPr>
        <w:spacing w:line="480" w:lineRule="auto"/>
        <w:ind w:left="567" w:firstLine="567"/>
        <w:jc w:val="both"/>
        <w:rPr>
          <w:rFonts w:ascii="Times New Roman" w:hAnsi="Times New Roman" w:cs="Times New Roman"/>
          <w:sz w:val="24"/>
          <w:szCs w:val="24"/>
        </w:rPr>
      </w:pPr>
      <w:r w:rsidRPr="00AB2EBD">
        <w:rPr>
          <w:rFonts w:ascii="Times New Roman" w:hAnsi="Times New Roman" w:cs="Times New Roman"/>
          <w:sz w:val="24"/>
          <w:szCs w:val="24"/>
        </w:rPr>
        <w:t xml:space="preserve">Pasal 1338, </w:t>
      </w:r>
      <w:r>
        <w:rPr>
          <w:rFonts w:ascii="Times New Roman" w:hAnsi="Times New Roman" w:cs="Times New Roman"/>
          <w:sz w:val="24"/>
          <w:szCs w:val="24"/>
        </w:rPr>
        <w:t>ayat</w:t>
      </w:r>
      <w:r w:rsidRPr="00AB2EBD">
        <w:rPr>
          <w:rFonts w:ascii="Times New Roman" w:hAnsi="Times New Roman" w:cs="Times New Roman"/>
          <w:sz w:val="24"/>
          <w:szCs w:val="24"/>
        </w:rPr>
        <w:t xml:space="preserve"> 1</w:t>
      </w:r>
    </w:p>
    <w:p w:rsidR="00897D21" w:rsidRPr="002A6D3D" w:rsidRDefault="00897D21" w:rsidP="00897D21">
      <w:pPr>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w:t>
      </w:r>
      <w:r w:rsidRPr="00AC66D3">
        <w:rPr>
          <w:rFonts w:ascii="Times New Roman" w:hAnsi="Times New Roman" w:cs="Times New Roman"/>
          <w:sz w:val="24"/>
          <w:szCs w:val="24"/>
        </w:rPr>
        <w:t>Semua perjanjian yang dibuat secara sah berlaku sebagai UU bagi mereka yang membuatnya</w:t>
      </w:r>
      <w:r>
        <w:rPr>
          <w:rFonts w:ascii="Times New Roman" w:hAnsi="Times New Roman" w:cs="Times New Roman"/>
          <w:sz w:val="24"/>
          <w:szCs w:val="24"/>
        </w:rPr>
        <w:t>”</w:t>
      </w:r>
    </w:p>
    <w:p w:rsidR="00EC507B" w:rsidRDefault="004B66B2" w:rsidP="007D2E40">
      <w:pPr>
        <w:spacing w:line="480" w:lineRule="auto"/>
        <w:ind w:left="567" w:firstLine="567"/>
        <w:jc w:val="both"/>
        <w:rPr>
          <w:rFonts w:ascii="Times New Roman" w:hAnsi="Times New Roman" w:cs="Times New Roman"/>
          <w:sz w:val="24"/>
          <w:szCs w:val="24"/>
        </w:rPr>
      </w:pPr>
      <w:r w:rsidRPr="004B66B2">
        <w:rPr>
          <w:rFonts w:ascii="Times New Roman" w:hAnsi="Times New Roman" w:cs="Times New Roman"/>
          <w:sz w:val="24"/>
          <w:szCs w:val="24"/>
        </w:rPr>
        <w:t xml:space="preserve">Maka dari itu kartu kredit merupakan perjanjian yang sah menurut aturan hukum yang berlaku sesuai dengan aturan yang diterapkan oleh </w:t>
      </w:r>
      <w:r w:rsidR="00FC0A2A">
        <w:rPr>
          <w:rFonts w:ascii="Times New Roman" w:hAnsi="Times New Roman" w:cs="Times New Roman"/>
          <w:sz w:val="24"/>
          <w:szCs w:val="24"/>
        </w:rPr>
        <w:t xml:space="preserve">pihak perbankan, </w:t>
      </w:r>
      <w:r w:rsidR="00FC0A2A" w:rsidRPr="003A65E4">
        <w:rPr>
          <w:rFonts w:ascii="Times New Roman" w:hAnsi="Times New Roman" w:cs="Times New Roman"/>
          <w:sz w:val="24"/>
          <w:szCs w:val="24"/>
        </w:rPr>
        <w:t>Kartu kredit merupakan alat atau sebuah kartu yang digunakan untuk menggantikan fungsi uang sebagai alat pembayaran masa kini</w:t>
      </w:r>
      <w:r w:rsidR="00FC0A2A">
        <w:rPr>
          <w:rFonts w:ascii="Times New Roman" w:hAnsi="Times New Roman" w:cs="Times New Roman"/>
          <w:sz w:val="24"/>
          <w:szCs w:val="24"/>
        </w:rPr>
        <w:t xml:space="preserve"> kartu kredit pertama kali digunakan di Amerika serikat pada tahun 1920, digunakan diberbagai departemen store</w:t>
      </w:r>
      <w:r w:rsidR="00FC0A2A">
        <w:rPr>
          <w:rStyle w:val="FootnoteReference"/>
          <w:rFonts w:ascii="Times New Roman" w:hAnsi="Times New Roman" w:cs="Times New Roman"/>
          <w:sz w:val="24"/>
          <w:szCs w:val="24"/>
        </w:rPr>
        <w:footnoteReference w:id="24"/>
      </w:r>
      <w:r w:rsidR="00EC507B">
        <w:rPr>
          <w:rFonts w:ascii="Times New Roman" w:hAnsi="Times New Roman" w:cs="Times New Roman"/>
          <w:sz w:val="24"/>
          <w:szCs w:val="24"/>
        </w:rPr>
        <w:t>Namun apabila kita melihat dasar hukum dari kartu kredit terdapat pada</w:t>
      </w:r>
    </w:p>
    <w:p w:rsidR="00EC507B" w:rsidRDefault="00EC507B" w:rsidP="00EC507B">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w:t>
      </w:r>
      <w:r w:rsidRPr="00EC507B">
        <w:rPr>
          <w:rFonts w:ascii="Times New Roman" w:hAnsi="Times New Roman" w:cs="Times New Roman"/>
          <w:sz w:val="24"/>
          <w:szCs w:val="24"/>
        </w:rPr>
        <w:t>Peraturan   Bank   Indonesia   No.   7/52/PBI/2005   tentang   Penyelenggaraan Kegiatan  Alat  Pembayaran  dengan  Menggunakan  Kartu,  yang  telah  diubah dengan  Peraturan  Bank  Indonesia  No.  10/8/PBI/2008  dan  terakhir  diubah dengan Peraturan Bank Indonesia No. 11/11/PBI/2009 tentang Penyelenggaraan  Kegiatan  Alat  Pembayar</w:t>
      </w:r>
      <w:r>
        <w:rPr>
          <w:rFonts w:ascii="Times New Roman" w:hAnsi="Times New Roman" w:cs="Times New Roman"/>
          <w:sz w:val="24"/>
          <w:szCs w:val="24"/>
        </w:rPr>
        <w:t xml:space="preserve">an  dengan  Menggunakan  Kartu, </w:t>
      </w:r>
      <w:r w:rsidRPr="00EC507B">
        <w:rPr>
          <w:rFonts w:ascii="Times New Roman" w:hAnsi="Times New Roman" w:cs="Times New Roman"/>
          <w:sz w:val="24"/>
          <w:szCs w:val="24"/>
        </w:rPr>
        <w:t xml:space="preserve">Pasal 1 ayat (4) yaitu Kartu Kredit adalah APMK yang dapat digunakan untuk melakukan  pembayaran  atas  kewajiban   yang  timbul  dari  suatu  kegiatan ekonomi,   termasuk   transaksi   pembelanjaan   dan/atau   </w:t>
      </w:r>
      <w:r w:rsidRPr="00EC507B">
        <w:rPr>
          <w:rFonts w:ascii="Times New Roman" w:hAnsi="Times New Roman" w:cs="Times New Roman"/>
          <w:sz w:val="24"/>
          <w:szCs w:val="24"/>
        </w:rPr>
        <w:lastRenderedPageBreak/>
        <w:t xml:space="preserve">untuk   melakukan penarikan  tunai,  dimana  kewajiban  pembayaran  pemegang  kartu  dipenuhi oleh terlebih dahulu </w:t>
      </w:r>
      <w:r w:rsidR="00243850" w:rsidRPr="00243850">
        <w:rPr>
          <w:rFonts w:ascii="Times New Roman" w:hAnsi="Times New Roman" w:cs="Times New Roman"/>
          <w:i/>
          <w:sz w:val="24"/>
          <w:szCs w:val="24"/>
        </w:rPr>
        <w:t>Acquirer</w:t>
      </w:r>
      <w:r w:rsidRPr="00EC507B">
        <w:rPr>
          <w:rFonts w:ascii="Times New Roman" w:hAnsi="Times New Roman" w:cs="Times New Roman"/>
          <w:sz w:val="24"/>
          <w:szCs w:val="24"/>
        </w:rPr>
        <w:t>atau penerbit, dan pemegang kartu berkewajiban untuk  melakukan  pembayaran  pada  waktu   yang  disepakati  baik  dengan pelunasan secara sekaligus (charge card) maupun dengan secara angsuran</w:t>
      </w:r>
      <w:r>
        <w:rPr>
          <w:rFonts w:ascii="Times New Roman" w:hAnsi="Times New Roman" w:cs="Times New Roman"/>
          <w:sz w:val="24"/>
          <w:szCs w:val="24"/>
        </w:rPr>
        <w:t>”</w:t>
      </w:r>
    </w:p>
    <w:p w:rsidR="00656DD1" w:rsidRDefault="001E2409" w:rsidP="004B66B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Apabila kita melihat dasar ini perjanjian kartu kredit </w:t>
      </w:r>
      <w:r w:rsidR="00F94E76">
        <w:rPr>
          <w:rFonts w:ascii="Times New Roman" w:hAnsi="Times New Roman" w:cs="Times New Roman"/>
          <w:sz w:val="24"/>
          <w:szCs w:val="24"/>
        </w:rPr>
        <w:t xml:space="preserve">secara hukum </w:t>
      </w:r>
      <w:r>
        <w:rPr>
          <w:rFonts w:ascii="Times New Roman" w:hAnsi="Times New Roman" w:cs="Times New Roman"/>
          <w:sz w:val="24"/>
          <w:szCs w:val="24"/>
        </w:rPr>
        <w:t xml:space="preserve">diakui, namun pemilik kartu kredit harus tunduk dari </w:t>
      </w:r>
      <w:r w:rsidR="00F94E76">
        <w:rPr>
          <w:rFonts w:ascii="Times New Roman" w:hAnsi="Times New Roman" w:cs="Times New Roman"/>
          <w:sz w:val="24"/>
          <w:szCs w:val="24"/>
        </w:rPr>
        <w:t xml:space="preserve">pada </w:t>
      </w:r>
      <w:r>
        <w:rPr>
          <w:rFonts w:ascii="Times New Roman" w:hAnsi="Times New Roman" w:cs="Times New Roman"/>
          <w:sz w:val="24"/>
          <w:szCs w:val="24"/>
        </w:rPr>
        <w:t>kebijakan yang dibuat oleh bank masing-masing</w:t>
      </w:r>
      <w:r w:rsidR="00F94E76">
        <w:rPr>
          <w:rFonts w:ascii="Times New Roman" w:hAnsi="Times New Roman" w:cs="Times New Roman"/>
          <w:sz w:val="24"/>
          <w:szCs w:val="24"/>
        </w:rPr>
        <w:t xml:space="preserve"> yang memberikan pelayanan kartu kredit</w:t>
      </w:r>
    </w:p>
    <w:p w:rsidR="00FC0A2A" w:rsidRDefault="00656DD1" w:rsidP="004B66B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beradsarkan hasil penelitian yang dilakukan penulis pada saata melakukan penelitian dikantor cabang BRI tilamuta telah didaptkan berbagai macam data pengguna kartu kredit:</w:t>
      </w:r>
    </w:p>
    <w:tbl>
      <w:tblPr>
        <w:tblStyle w:val="TableGrid"/>
        <w:tblW w:w="7366" w:type="dxa"/>
        <w:tblInd w:w="567" w:type="dxa"/>
        <w:tblLook w:val="04A0"/>
      </w:tblPr>
      <w:tblGrid>
        <w:gridCol w:w="704"/>
        <w:gridCol w:w="1985"/>
        <w:gridCol w:w="1842"/>
        <w:gridCol w:w="2835"/>
      </w:tblGrid>
      <w:tr w:rsidR="00656DD1" w:rsidTr="0097258E">
        <w:tc>
          <w:tcPr>
            <w:tcW w:w="704" w:type="dxa"/>
          </w:tcPr>
          <w:p w:rsidR="00656DD1" w:rsidRDefault="00656DD1" w:rsidP="004B66B2">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985" w:type="dxa"/>
            <w:vAlign w:val="center"/>
          </w:tcPr>
          <w:p w:rsidR="00656DD1" w:rsidRDefault="007323BB" w:rsidP="007323BB">
            <w:pPr>
              <w:jc w:val="center"/>
              <w:rPr>
                <w:rFonts w:ascii="Times New Roman" w:hAnsi="Times New Roman" w:cs="Times New Roman"/>
                <w:sz w:val="24"/>
                <w:szCs w:val="24"/>
              </w:rPr>
            </w:pPr>
            <w:r>
              <w:rPr>
                <w:rFonts w:ascii="Times New Roman" w:hAnsi="Times New Roman" w:cs="Times New Roman"/>
                <w:sz w:val="24"/>
                <w:szCs w:val="24"/>
              </w:rPr>
              <w:t>2017-2020</w:t>
            </w:r>
          </w:p>
        </w:tc>
        <w:tc>
          <w:tcPr>
            <w:tcW w:w="1842" w:type="dxa"/>
            <w:vAlign w:val="center"/>
          </w:tcPr>
          <w:p w:rsidR="00656DD1" w:rsidRDefault="00656DD1" w:rsidP="007323BB">
            <w:pPr>
              <w:jc w:val="center"/>
              <w:rPr>
                <w:rFonts w:ascii="Times New Roman" w:hAnsi="Times New Roman" w:cs="Times New Roman"/>
                <w:sz w:val="24"/>
                <w:szCs w:val="24"/>
              </w:rPr>
            </w:pPr>
            <w:r>
              <w:rPr>
                <w:rFonts w:ascii="Times New Roman" w:hAnsi="Times New Roman" w:cs="Times New Roman"/>
                <w:sz w:val="24"/>
                <w:szCs w:val="24"/>
              </w:rPr>
              <w:t xml:space="preserve">Pengguna </w:t>
            </w:r>
            <w:r w:rsidR="006B1899">
              <w:rPr>
                <w:rFonts w:ascii="Times New Roman" w:hAnsi="Times New Roman" w:cs="Times New Roman"/>
                <w:sz w:val="24"/>
                <w:szCs w:val="24"/>
              </w:rPr>
              <w:t>Kartu</w:t>
            </w:r>
          </w:p>
        </w:tc>
        <w:tc>
          <w:tcPr>
            <w:tcW w:w="2835" w:type="dxa"/>
            <w:vAlign w:val="center"/>
          </w:tcPr>
          <w:p w:rsidR="00656DD1" w:rsidRDefault="00656DD1" w:rsidP="007323BB">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656DD1" w:rsidTr="0097258E">
        <w:tc>
          <w:tcPr>
            <w:tcW w:w="704" w:type="dxa"/>
            <w:vAlign w:val="center"/>
          </w:tcPr>
          <w:p w:rsidR="00656DD1" w:rsidRDefault="00656DD1" w:rsidP="00656DD1">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rsidR="00656DD1" w:rsidRDefault="00D628A1" w:rsidP="00656DD1">
            <w:pPr>
              <w:spacing w:line="480" w:lineRule="auto"/>
              <w:rPr>
                <w:rFonts w:ascii="Times New Roman" w:hAnsi="Times New Roman" w:cs="Times New Roman"/>
                <w:sz w:val="24"/>
                <w:szCs w:val="24"/>
              </w:rPr>
            </w:pPr>
            <w:r>
              <w:rPr>
                <w:rFonts w:ascii="Times New Roman" w:hAnsi="Times New Roman" w:cs="Times New Roman"/>
                <w:sz w:val="24"/>
                <w:szCs w:val="24"/>
              </w:rPr>
              <w:t xml:space="preserve">3 Tahun Terakhir </w:t>
            </w:r>
          </w:p>
        </w:tc>
        <w:tc>
          <w:tcPr>
            <w:tcW w:w="1842" w:type="dxa"/>
            <w:vAlign w:val="center"/>
          </w:tcPr>
          <w:p w:rsidR="00656DD1" w:rsidRDefault="00D628A1" w:rsidP="00656DD1">
            <w:pPr>
              <w:spacing w:line="480" w:lineRule="auto"/>
              <w:rPr>
                <w:rFonts w:ascii="Times New Roman" w:hAnsi="Times New Roman" w:cs="Times New Roman"/>
                <w:sz w:val="24"/>
                <w:szCs w:val="24"/>
              </w:rPr>
            </w:pPr>
            <w:r>
              <w:rPr>
                <w:rFonts w:ascii="Times New Roman" w:hAnsi="Times New Roman" w:cs="Times New Roman"/>
                <w:sz w:val="24"/>
                <w:szCs w:val="24"/>
              </w:rPr>
              <w:t xml:space="preserve">112 Orang </w:t>
            </w:r>
          </w:p>
        </w:tc>
        <w:tc>
          <w:tcPr>
            <w:tcW w:w="2835" w:type="dxa"/>
          </w:tcPr>
          <w:p w:rsidR="00656DD1" w:rsidRDefault="00656DD1" w:rsidP="004B66B2">
            <w:pPr>
              <w:spacing w:line="480" w:lineRule="auto"/>
              <w:jc w:val="both"/>
              <w:rPr>
                <w:rFonts w:ascii="Times New Roman" w:hAnsi="Times New Roman" w:cs="Times New Roman"/>
                <w:sz w:val="24"/>
                <w:szCs w:val="24"/>
              </w:rPr>
            </w:pPr>
            <w:r>
              <w:rPr>
                <w:rFonts w:ascii="Times New Roman" w:hAnsi="Times New Roman" w:cs="Times New Roman"/>
                <w:sz w:val="24"/>
                <w:szCs w:val="24"/>
              </w:rPr>
              <w:t>Menggunakan kartukredit tanpa kendala</w:t>
            </w:r>
          </w:p>
        </w:tc>
      </w:tr>
      <w:tr w:rsidR="00656DD1" w:rsidTr="0097258E">
        <w:tc>
          <w:tcPr>
            <w:tcW w:w="704" w:type="dxa"/>
            <w:vAlign w:val="center"/>
          </w:tcPr>
          <w:p w:rsidR="00656DD1" w:rsidRDefault="00656DD1" w:rsidP="00656DD1">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985" w:type="dxa"/>
            <w:vAlign w:val="center"/>
          </w:tcPr>
          <w:p w:rsidR="00656DD1" w:rsidRDefault="00D628A1" w:rsidP="00656DD1">
            <w:pPr>
              <w:spacing w:line="480" w:lineRule="auto"/>
              <w:rPr>
                <w:rFonts w:ascii="Times New Roman" w:hAnsi="Times New Roman" w:cs="Times New Roman"/>
                <w:sz w:val="24"/>
                <w:szCs w:val="24"/>
              </w:rPr>
            </w:pPr>
            <w:r>
              <w:rPr>
                <w:rFonts w:ascii="Times New Roman" w:hAnsi="Times New Roman" w:cs="Times New Roman"/>
                <w:sz w:val="24"/>
                <w:szCs w:val="24"/>
              </w:rPr>
              <w:t xml:space="preserve">3 Tahun Terakhir </w:t>
            </w:r>
          </w:p>
        </w:tc>
        <w:tc>
          <w:tcPr>
            <w:tcW w:w="1842" w:type="dxa"/>
            <w:vAlign w:val="center"/>
          </w:tcPr>
          <w:p w:rsidR="00656DD1" w:rsidRDefault="00D628A1" w:rsidP="00656DD1">
            <w:pPr>
              <w:spacing w:line="480" w:lineRule="auto"/>
              <w:rPr>
                <w:rFonts w:ascii="Times New Roman" w:hAnsi="Times New Roman" w:cs="Times New Roman"/>
                <w:sz w:val="24"/>
                <w:szCs w:val="24"/>
              </w:rPr>
            </w:pPr>
            <w:r>
              <w:rPr>
                <w:rFonts w:ascii="Times New Roman" w:hAnsi="Times New Roman" w:cs="Times New Roman"/>
                <w:sz w:val="24"/>
                <w:szCs w:val="24"/>
              </w:rPr>
              <w:t xml:space="preserve">13 Orang </w:t>
            </w:r>
          </w:p>
        </w:tc>
        <w:tc>
          <w:tcPr>
            <w:tcW w:w="2835" w:type="dxa"/>
          </w:tcPr>
          <w:p w:rsidR="00656DD1" w:rsidRDefault="00656DD1" w:rsidP="004B66B2">
            <w:pPr>
              <w:spacing w:line="480" w:lineRule="auto"/>
              <w:jc w:val="both"/>
              <w:rPr>
                <w:rFonts w:ascii="Times New Roman" w:hAnsi="Times New Roman" w:cs="Times New Roman"/>
                <w:sz w:val="24"/>
                <w:szCs w:val="24"/>
              </w:rPr>
            </w:pPr>
            <w:r>
              <w:rPr>
                <w:rFonts w:ascii="Times New Roman" w:hAnsi="Times New Roman" w:cs="Times New Roman"/>
                <w:sz w:val="24"/>
                <w:szCs w:val="24"/>
              </w:rPr>
              <w:t>Pengguna kartu kredit yang dianggap macet atau menunggak</w:t>
            </w:r>
          </w:p>
        </w:tc>
      </w:tr>
    </w:tbl>
    <w:p w:rsidR="00656DD1" w:rsidRDefault="007323BB" w:rsidP="004B66B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Sumber</w:t>
      </w:r>
      <w:r w:rsidR="00617A25">
        <w:rPr>
          <w:rFonts w:ascii="Times New Roman" w:hAnsi="Times New Roman" w:cs="Times New Roman"/>
          <w:sz w:val="24"/>
          <w:szCs w:val="24"/>
        </w:rPr>
        <w:t xml:space="preserve">: </w:t>
      </w:r>
      <w:r>
        <w:rPr>
          <w:rFonts w:ascii="Times New Roman" w:hAnsi="Times New Roman" w:cs="Times New Roman"/>
          <w:sz w:val="24"/>
          <w:szCs w:val="24"/>
        </w:rPr>
        <w:t>Bank BRI Tilamuta</w:t>
      </w:r>
    </w:p>
    <w:p w:rsidR="00656DD1" w:rsidRDefault="004D0872" w:rsidP="004B66B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bahwa ditemukan beberapa data selama tiga tahun terakhir dalam bentuk akumulasi </w:t>
      </w:r>
      <w:r w:rsidR="00656DD1">
        <w:rPr>
          <w:rFonts w:ascii="Times New Roman" w:hAnsi="Times New Roman" w:cs="Times New Roman"/>
          <w:sz w:val="24"/>
          <w:szCs w:val="24"/>
        </w:rPr>
        <w:t xml:space="preserve">bahwa </w:t>
      </w:r>
      <w:r>
        <w:rPr>
          <w:rFonts w:ascii="Times New Roman" w:hAnsi="Times New Roman" w:cs="Times New Roman"/>
          <w:sz w:val="24"/>
          <w:szCs w:val="24"/>
        </w:rPr>
        <w:t xml:space="preserve">ada seitar 112 seratus dua belas orang pengguna kartu kredit yang melakukan transaski dengan baik tanpa keluhan dan kendala, namun juga selama kurun waktu 3 tiga </w:t>
      </w:r>
      <w:r>
        <w:rPr>
          <w:rFonts w:ascii="Times New Roman" w:hAnsi="Times New Roman" w:cs="Times New Roman"/>
          <w:sz w:val="24"/>
          <w:szCs w:val="24"/>
        </w:rPr>
        <w:lastRenderedPageBreak/>
        <w:t xml:space="preserve">tahun terakhir ada sekitar 13 tiga belas orang pengguna kartu kredit bermasalah dengan berbagai macam variasi masalah, mulai dari tidak dapat membayar sampai pada tahapan tidak lagi bekerja </w:t>
      </w:r>
    </w:p>
    <w:p w:rsidR="00342132" w:rsidRDefault="00342132" w:rsidP="004B66B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Sehingga dalam peneltian ini ditemui bahwa dalam penggunaan kartu kredit sebenarya dilakukan adat dasar perjanjian yang dibuat anatara kedua belah pihak berdasrkan klausul perjanjian baku yang dibuat oleh pihak bank, dan apabila nasabah menyetujunya maka akan dilakukan kesep</w:t>
      </w:r>
      <w:r w:rsidR="00F8176D">
        <w:rPr>
          <w:rFonts w:ascii="Times New Roman" w:hAnsi="Times New Roman" w:cs="Times New Roman"/>
          <w:sz w:val="24"/>
          <w:szCs w:val="24"/>
        </w:rPr>
        <w:t>akatan antara kedua belah pihak, kesepakan tersebut apabila dikaji dalam hukum perdata maka akan tunduk pada aturan hukum Hukum perdata</w:t>
      </w:r>
    </w:p>
    <w:p w:rsidR="00F8176D" w:rsidRDefault="00F8176D" w:rsidP="00F8176D">
      <w:pPr>
        <w:spacing w:line="480" w:lineRule="auto"/>
        <w:ind w:left="567" w:firstLine="567"/>
        <w:jc w:val="both"/>
        <w:rPr>
          <w:rFonts w:ascii="Times New Roman" w:hAnsi="Times New Roman" w:cs="Times New Roman"/>
          <w:sz w:val="24"/>
          <w:szCs w:val="24"/>
        </w:rPr>
      </w:pPr>
      <w:r w:rsidRPr="000F33FF">
        <w:rPr>
          <w:rFonts w:ascii="Times New Roman" w:hAnsi="Times New Roman" w:cs="Times New Roman"/>
          <w:sz w:val="24"/>
          <w:szCs w:val="24"/>
        </w:rPr>
        <w:t>Dalam hak kontraktual yang berbeda, jika perjanjian memenuhi semua persyaratannya dan sesuai dengan hukum, perjanjian memenuhi persyaratan kontrak, mengikat dan harus ditegakkan dan bertindak sebagai hukum, dengan kata lain, perjanjian memiliki konsekuensi hukum yang harus dipenuhi oleh pihak-pihak terkait, sebagaimana dimaksud dalam Pasal 1338 (1) KUHPerdata, yang berbunyi</w:t>
      </w:r>
      <w:r>
        <w:rPr>
          <w:rFonts w:ascii="Times New Roman" w:hAnsi="Times New Roman" w:cs="Times New Roman"/>
          <w:sz w:val="24"/>
          <w:szCs w:val="24"/>
        </w:rPr>
        <w:t>;</w:t>
      </w:r>
    </w:p>
    <w:p w:rsidR="00F8176D" w:rsidRDefault="00F8176D" w:rsidP="00F8176D">
      <w:pPr>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w:t>
      </w:r>
      <w:r w:rsidRPr="000F33FF">
        <w:rPr>
          <w:rFonts w:ascii="Times New Roman" w:hAnsi="Times New Roman" w:cs="Times New Roman"/>
          <w:sz w:val="24"/>
          <w:szCs w:val="24"/>
        </w:rPr>
        <w:t>Semua perjanjian yang dibuat secara sah berlaku sebagai undang-und</w:t>
      </w:r>
      <w:r>
        <w:rPr>
          <w:rFonts w:ascii="Times New Roman" w:hAnsi="Times New Roman" w:cs="Times New Roman"/>
          <w:sz w:val="24"/>
          <w:szCs w:val="24"/>
        </w:rPr>
        <w:t>ang bagi mereka yang membuatnya</w:t>
      </w:r>
      <w:r w:rsidRPr="000F33FF">
        <w:rPr>
          <w:rFonts w:ascii="Times New Roman" w:hAnsi="Times New Roman" w:cs="Times New Roman"/>
          <w:sz w:val="24"/>
          <w:szCs w:val="24"/>
        </w:rPr>
        <w:t>”</w:t>
      </w:r>
    </w:p>
    <w:p w:rsidR="00F8176D" w:rsidRDefault="00F8176D" w:rsidP="00F8176D">
      <w:pPr>
        <w:spacing w:line="480" w:lineRule="auto"/>
        <w:ind w:left="567" w:firstLine="567"/>
        <w:jc w:val="both"/>
        <w:rPr>
          <w:rFonts w:ascii="Times New Roman" w:hAnsi="Times New Roman" w:cs="Times New Roman"/>
          <w:sz w:val="24"/>
          <w:szCs w:val="24"/>
        </w:rPr>
      </w:pPr>
      <w:r w:rsidRPr="00157F29">
        <w:rPr>
          <w:rFonts w:ascii="Times New Roman" w:hAnsi="Times New Roman" w:cs="Times New Roman"/>
          <w:sz w:val="24"/>
          <w:szCs w:val="24"/>
        </w:rPr>
        <w:t>Pada prinsipnya, perjanjian hanya mengikat pihak-pihak yang telah masuk ke dalamnya, sebagaimana ditunjukkan dalam Pasal 1338 (1) KUHPerdata, sebagaimana juga dikonfir</w:t>
      </w:r>
      <w:r>
        <w:rPr>
          <w:rFonts w:ascii="Times New Roman" w:hAnsi="Times New Roman" w:cs="Times New Roman"/>
          <w:sz w:val="24"/>
          <w:szCs w:val="24"/>
        </w:rPr>
        <w:t>masi oleh Pasal 1315 KUHPerdata</w:t>
      </w:r>
      <w:r>
        <w:rPr>
          <w:rStyle w:val="FootnoteReference"/>
          <w:rFonts w:ascii="Times New Roman" w:hAnsi="Times New Roman" w:cs="Times New Roman"/>
          <w:sz w:val="24"/>
          <w:szCs w:val="24"/>
        </w:rPr>
        <w:footnoteReference w:id="25"/>
      </w:r>
      <w:r w:rsidRPr="00721699">
        <w:rPr>
          <w:rFonts w:ascii="Times New Roman" w:hAnsi="Times New Roman" w:cs="Times New Roman"/>
          <w:sz w:val="24"/>
          <w:szCs w:val="24"/>
        </w:rPr>
        <w:t xml:space="preserve">Perjanjian adalah sumber terpenting dari suatu perjanjian, </w:t>
      </w:r>
      <w:r w:rsidRPr="00721699">
        <w:rPr>
          <w:rFonts w:ascii="Times New Roman" w:hAnsi="Times New Roman" w:cs="Times New Roman"/>
          <w:sz w:val="24"/>
          <w:szCs w:val="24"/>
        </w:rPr>
        <w:lastRenderedPageBreak/>
        <w:t>karena perjanjian adalah pemahaman tentang perjanjian abstrak, itu adalah hal yang spesifik atau peristiwa nyata yang mengikat para pihak pada perjanjian.</w:t>
      </w:r>
    </w:p>
    <w:p w:rsidR="00C646E6" w:rsidRPr="00C646E6" w:rsidRDefault="00C646E6" w:rsidP="00C646E6">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Namu dalam unsur perjanjian salah satuya usnurnya dalah kesepakatan maka dari itu </w:t>
      </w:r>
      <w:r w:rsidRPr="00C646E6">
        <w:rPr>
          <w:rFonts w:ascii="Times New Roman" w:hAnsi="Times New Roman" w:cs="Times New Roman"/>
          <w:sz w:val="24"/>
          <w:szCs w:val="24"/>
        </w:rPr>
        <w:t>Didalam hukum perdata telah ditentukan bahwa suyarat sahnya sebuah prjanjian harus memenuhi beberapa syarat syarat yang dimaksud sebagai berikut;</w:t>
      </w:r>
    </w:p>
    <w:p w:rsidR="00C646E6" w:rsidRDefault="0049580D" w:rsidP="00C646E6">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Adan</w:t>
      </w:r>
      <w:r w:rsidR="00C646E6">
        <w:rPr>
          <w:rFonts w:ascii="Times New Roman" w:hAnsi="Times New Roman" w:cs="Times New Roman"/>
          <w:sz w:val="24"/>
          <w:szCs w:val="24"/>
        </w:rPr>
        <w:t xml:space="preserve">ya kesepakatan </w:t>
      </w:r>
    </w:p>
    <w:p w:rsidR="00C646E6" w:rsidRDefault="00C646E6" w:rsidP="00C646E6">
      <w:pPr>
        <w:pStyle w:val="ListParagraph"/>
        <w:spacing w:line="480" w:lineRule="auto"/>
        <w:ind w:left="1418"/>
        <w:jc w:val="both"/>
        <w:rPr>
          <w:rFonts w:ascii="Times New Roman" w:hAnsi="Times New Roman" w:cs="Times New Roman"/>
          <w:sz w:val="24"/>
          <w:szCs w:val="24"/>
        </w:rPr>
      </w:pPr>
      <w:r w:rsidRPr="00F71F59">
        <w:rPr>
          <w:rFonts w:ascii="Times New Roman" w:hAnsi="Times New Roman" w:cs="Times New Roman"/>
          <w:sz w:val="24"/>
          <w:szCs w:val="24"/>
        </w:rPr>
        <w:t>Perjanjian adalah perjanjian para pihak yang melakukan sendiri, yang berarti bahwa kedua pihak dalam perjanjian harus memiliki kehendak bebas</w:t>
      </w:r>
      <w:r>
        <w:rPr>
          <w:rFonts w:ascii="Times New Roman" w:hAnsi="Times New Roman" w:cs="Times New Roman"/>
          <w:sz w:val="24"/>
          <w:szCs w:val="24"/>
        </w:rPr>
        <w:t xml:space="preserve"> dalam </w:t>
      </w:r>
      <w:r w:rsidRPr="00F71F59">
        <w:rPr>
          <w:rFonts w:ascii="Times New Roman" w:hAnsi="Times New Roman" w:cs="Times New Roman"/>
          <w:sz w:val="24"/>
          <w:szCs w:val="24"/>
        </w:rPr>
        <w:t>membuat komitmen, dan itu harus diucapkan secara langsung atau dalam diam. Dengan demikian, suatu perjanjian tidak sah jika disimpulkan atau didasarkan pada paksaan, penipuan atau pengawasan</w:t>
      </w:r>
    </w:p>
    <w:p w:rsidR="00C646E6" w:rsidRDefault="009E59B6" w:rsidP="00F8176D">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Maka dari itu menurut penulis dalam perjanjian yang dibuat menggunakan kartu kredit apapun itu apabila memnuhi kata sepakat dan tidaka berdasarkan atas dasar terpaksa dan dipaksa</w:t>
      </w:r>
      <w:r w:rsidR="00852A4B">
        <w:rPr>
          <w:rFonts w:ascii="Times New Roman" w:hAnsi="Times New Roman" w:cs="Times New Roman"/>
          <w:sz w:val="24"/>
          <w:szCs w:val="24"/>
        </w:rPr>
        <w:t xml:space="preserve"> akan memenuhi unsur perjanjian.</w:t>
      </w:r>
    </w:p>
    <w:p w:rsidR="00852A4B" w:rsidRDefault="00852A4B" w:rsidP="00F8176D">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Ada juga bentuk perjanjian yang dibagi atas dua Model dikantor cabang Bank BRI Tilamuta sebagai mana hasil wawancara yang dilakukan pada tanggal 11 maret tahun 2020 sebagaimana yang diungkapakn bahwa </w:t>
      </w:r>
    </w:p>
    <w:p w:rsidR="00852A4B" w:rsidRDefault="00852A4B" w:rsidP="00F8176D">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Ada dua bentuk perjanjian kartu kredit yang dianggap diakui dikantor cabang bank </w:t>
      </w:r>
      <w:r w:rsidR="00227DB1">
        <w:rPr>
          <w:rFonts w:ascii="Times New Roman" w:hAnsi="Times New Roman" w:cs="Times New Roman"/>
          <w:sz w:val="24"/>
          <w:szCs w:val="24"/>
        </w:rPr>
        <w:t xml:space="preserve">BRI Tilamuta berdasarkan hasil wawancara </w:t>
      </w:r>
      <w:r>
        <w:rPr>
          <w:rFonts w:ascii="Times New Roman" w:hAnsi="Times New Roman" w:cs="Times New Roman"/>
          <w:sz w:val="24"/>
          <w:szCs w:val="24"/>
        </w:rPr>
        <w:t>tersebut adalah sebagai berikut;</w:t>
      </w:r>
    </w:p>
    <w:p w:rsidR="00852A4B" w:rsidRDefault="00852A4B" w:rsidP="00E6691A">
      <w:pPr>
        <w:pStyle w:val="ListParagraph"/>
        <w:numPr>
          <w:ilvl w:val="0"/>
          <w:numId w:val="25"/>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Perjanjian </w:t>
      </w:r>
      <w:r w:rsidR="009A7F19">
        <w:rPr>
          <w:rFonts w:ascii="Times New Roman" w:hAnsi="Times New Roman" w:cs="Times New Roman"/>
          <w:sz w:val="24"/>
          <w:szCs w:val="24"/>
        </w:rPr>
        <w:t>Yang Dibuat Dibawah Tangan Tanpa Melibatkan Not</w:t>
      </w:r>
      <w:r w:rsidR="00227DB1">
        <w:rPr>
          <w:rFonts w:ascii="Times New Roman" w:hAnsi="Times New Roman" w:cs="Times New Roman"/>
          <w:sz w:val="24"/>
          <w:szCs w:val="24"/>
        </w:rPr>
        <w:t>a</w:t>
      </w:r>
      <w:r w:rsidR="009A7F19">
        <w:rPr>
          <w:rFonts w:ascii="Times New Roman" w:hAnsi="Times New Roman" w:cs="Times New Roman"/>
          <w:sz w:val="24"/>
          <w:szCs w:val="24"/>
        </w:rPr>
        <w:t>ris</w:t>
      </w:r>
    </w:p>
    <w:p w:rsidR="00852A4B" w:rsidRPr="00852A4B" w:rsidRDefault="00852A4B" w:rsidP="00E6691A">
      <w:pPr>
        <w:pStyle w:val="ListParagraph"/>
        <w:numPr>
          <w:ilvl w:val="0"/>
          <w:numId w:val="25"/>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Perjanjian </w:t>
      </w:r>
      <w:r w:rsidR="009A7F19">
        <w:rPr>
          <w:rFonts w:ascii="Times New Roman" w:hAnsi="Times New Roman" w:cs="Times New Roman"/>
          <w:sz w:val="24"/>
          <w:szCs w:val="24"/>
        </w:rPr>
        <w:t>Yang Dibuat Dengan Melibatkan Notaris</w:t>
      </w:r>
    </w:p>
    <w:p w:rsidR="00F8176D" w:rsidRDefault="00ED49B4" w:rsidP="004B66B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Yang menjadi analisa penulis bahwa perjanjian yang melibatkan notaris dan tidak melibatkan notaris memilki perbedaan kekuatan hukum dalam hukum pembuktian </w:t>
      </w:r>
      <w:r w:rsidR="009F7795">
        <w:rPr>
          <w:rFonts w:ascii="Times New Roman" w:hAnsi="Times New Roman" w:cs="Times New Roman"/>
          <w:sz w:val="24"/>
          <w:szCs w:val="24"/>
        </w:rPr>
        <w:t xml:space="preserve">sebagaimana yang diungkapkan oleh Arko kanadianto dalamtulisanya yang dikutip </w:t>
      </w:r>
      <w:r w:rsidR="00C50018">
        <w:rPr>
          <w:rFonts w:ascii="Times New Roman" w:hAnsi="Times New Roman" w:cs="Times New Roman"/>
          <w:sz w:val="24"/>
          <w:szCs w:val="24"/>
        </w:rPr>
        <w:t xml:space="preserve">mengungkapkan bahwa </w:t>
      </w:r>
    </w:p>
    <w:p w:rsidR="00320AB1" w:rsidRPr="00320AB1" w:rsidRDefault="00320AB1" w:rsidP="00320AB1">
      <w:pPr>
        <w:pStyle w:val="ListParagraph"/>
        <w:numPr>
          <w:ilvl w:val="0"/>
          <w:numId w:val="27"/>
        </w:numPr>
        <w:spacing w:line="480" w:lineRule="auto"/>
        <w:ind w:left="1276"/>
        <w:jc w:val="both"/>
        <w:rPr>
          <w:rFonts w:ascii="Times New Roman" w:hAnsi="Times New Roman" w:cs="Times New Roman"/>
          <w:sz w:val="24"/>
          <w:szCs w:val="24"/>
        </w:rPr>
      </w:pPr>
      <w:r w:rsidRPr="00320AB1">
        <w:rPr>
          <w:rFonts w:ascii="Times New Roman" w:hAnsi="Times New Roman" w:cs="Times New Roman"/>
          <w:sz w:val="24"/>
          <w:szCs w:val="24"/>
        </w:rPr>
        <w:t>Perjanjian Dengan Melibatkan Notaris</w:t>
      </w:r>
      <w:r w:rsidR="004310B5">
        <w:rPr>
          <w:rStyle w:val="FootnoteReference"/>
          <w:rFonts w:ascii="Times New Roman" w:hAnsi="Times New Roman" w:cs="Times New Roman"/>
          <w:sz w:val="24"/>
          <w:szCs w:val="24"/>
        </w:rPr>
        <w:footnoteReference w:id="26"/>
      </w:r>
    </w:p>
    <w:p w:rsidR="00320AB1" w:rsidRDefault="009F7795" w:rsidP="00320AB1">
      <w:pPr>
        <w:spacing w:line="480" w:lineRule="auto"/>
        <w:ind w:left="1276"/>
        <w:jc w:val="both"/>
        <w:rPr>
          <w:rFonts w:ascii="Times New Roman" w:hAnsi="Times New Roman" w:cs="Times New Roman"/>
          <w:sz w:val="24"/>
          <w:szCs w:val="24"/>
        </w:rPr>
      </w:pPr>
      <w:r>
        <w:rPr>
          <w:rStyle w:val="FootnoteReference"/>
          <w:rFonts w:ascii="Times New Roman" w:hAnsi="Times New Roman" w:cs="Times New Roman"/>
          <w:sz w:val="24"/>
          <w:szCs w:val="24"/>
        </w:rPr>
        <w:footnoteReference w:id="27"/>
      </w:r>
      <w:r w:rsidR="00320AB1">
        <w:rPr>
          <w:rFonts w:ascii="Times New Roman" w:hAnsi="Times New Roman" w:cs="Times New Roman"/>
          <w:sz w:val="24"/>
          <w:szCs w:val="24"/>
        </w:rPr>
        <w:t>Sebuah perjanjian</w:t>
      </w:r>
      <w:r w:rsidR="00C50018" w:rsidRPr="00C50018">
        <w:rPr>
          <w:rFonts w:ascii="Times New Roman" w:hAnsi="Times New Roman" w:cs="Times New Roman"/>
          <w:sz w:val="24"/>
          <w:szCs w:val="24"/>
        </w:rPr>
        <w:t>,</w:t>
      </w:r>
      <w:r w:rsidR="00320AB1">
        <w:rPr>
          <w:rFonts w:ascii="Times New Roman" w:hAnsi="Times New Roman" w:cs="Times New Roman"/>
          <w:sz w:val="24"/>
          <w:szCs w:val="24"/>
        </w:rPr>
        <w:t>dengan</w:t>
      </w:r>
      <w:r w:rsidR="00320AB1" w:rsidRPr="00B37B40">
        <w:rPr>
          <w:rFonts w:ascii="Times New Roman" w:hAnsi="Times New Roman" w:cs="Times New Roman"/>
          <w:color w:val="FFFFFF" w:themeColor="background1"/>
          <w:sz w:val="24"/>
          <w:szCs w:val="24"/>
        </w:rPr>
        <w:t>“</w:t>
      </w:r>
      <w:r w:rsidR="00C50018" w:rsidRPr="00C50018">
        <w:rPr>
          <w:rFonts w:ascii="Times New Roman" w:hAnsi="Times New Roman" w:cs="Times New Roman"/>
          <w:sz w:val="24"/>
          <w:szCs w:val="24"/>
        </w:rPr>
        <w:t xml:space="preserve">perjanjian yang dibuat di hadapan Notaris (dalam bentuk Akta Notaris) berlaku sebagai Akta Otentik. Apa istimewanya Akta Otentik ini? Pasal </w:t>
      </w:r>
      <w:r w:rsidR="00320AB1">
        <w:rPr>
          <w:rFonts w:ascii="Times New Roman" w:hAnsi="Times New Roman" w:cs="Times New Roman"/>
          <w:sz w:val="24"/>
          <w:szCs w:val="24"/>
        </w:rPr>
        <w:t>1870 KUH Perdata mengatur bahwa;</w:t>
      </w:r>
    </w:p>
    <w:p w:rsidR="00320AB1" w:rsidRDefault="00320AB1" w:rsidP="00320AB1">
      <w:pPr>
        <w:spacing w:line="480" w:lineRule="auto"/>
        <w:ind w:left="1276"/>
        <w:jc w:val="both"/>
      </w:pPr>
      <w:r w:rsidRPr="00C50018">
        <w:rPr>
          <w:rFonts w:ascii="Times New Roman" w:hAnsi="Times New Roman" w:cs="Times New Roman"/>
          <w:sz w:val="24"/>
          <w:szCs w:val="24"/>
        </w:rPr>
        <w:t>(Pasal 1870 KUH Perdata)</w:t>
      </w:r>
    </w:p>
    <w:p w:rsidR="00C50018" w:rsidRPr="00320AB1" w:rsidRDefault="00C50018" w:rsidP="00320AB1">
      <w:pPr>
        <w:spacing w:line="480" w:lineRule="auto"/>
        <w:ind w:left="1276"/>
        <w:jc w:val="both"/>
      </w:pPr>
      <w:r w:rsidRPr="00C50018">
        <w:rPr>
          <w:rFonts w:ascii="Times New Roman" w:hAnsi="Times New Roman" w:cs="Times New Roman"/>
          <w:i/>
          <w:iCs/>
          <w:sz w:val="24"/>
          <w:szCs w:val="24"/>
        </w:rPr>
        <w:t xml:space="preserve">Suatu akta otentk memberikan di antara para pihak beserta ahli warisnya atau orang-orang yang mendapat hak dari mereka, </w:t>
      </w:r>
      <w:r w:rsidRPr="00C50018">
        <w:rPr>
          <w:rFonts w:ascii="Times New Roman" w:hAnsi="Times New Roman" w:cs="Times New Roman"/>
          <w:b/>
          <w:bCs/>
          <w:i/>
          <w:iCs/>
          <w:sz w:val="24"/>
          <w:szCs w:val="24"/>
          <w:u w:val="single"/>
        </w:rPr>
        <w:t>suatu bukti yang sempurna</w:t>
      </w:r>
      <w:r w:rsidRPr="00C50018">
        <w:rPr>
          <w:rFonts w:ascii="Times New Roman" w:hAnsi="Times New Roman" w:cs="Times New Roman"/>
          <w:i/>
          <w:iCs/>
          <w:sz w:val="24"/>
          <w:szCs w:val="24"/>
        </w:rPr>
        <w:t xml:space="preserve"> tentang apa yang dimuat di dalamnya</w:t>
      </w:r>
      <w:r w:rsidRPr="00C50018">
        <w:rPr>
          <w:rFonts w:ascii="Times New Roman" w:hAnsi="Times New Roman" w:cs="Times New Roman"/>
          <w:sz w:val="24"/>
          <w:szCs w:val="24"/>
        </w:rPr>
        <w:t> </w:t>
      </w:r>
    </w:p>
    <w:p w:rsidR="00C50018" w:rsidRPr="00C50018" w:rsidRDefault="00C50018" w:rsidP="00C50018">
      <w:pPr>
        <w:spacing w:line="480" w:lineRule="auto"/>
        <w:ind w:left="1134"/>
        <w:jc w:val="both"/>
        <w:rPr>
          <w:rFonts w:ascii="Times New Roman" w:hAnsi="Times New Roman" w:cs="Times New Roman"/>
          <w:sz w:val="24"/>
          <w:szCs w:val="24"/>
        </w:rPr>
      </w:pPr>
      <w:r w:rsidRPr="00C50018">
        <w:rPr>
          <w:rFonts w:ascii="Times New Roman" w:hAnsi="Times New Roman" w:cs="Times New Roman"/>
          <w:sz w:val="24"/>
          <w:szCs w:val="24"/>
        </w:rPr>
        <w:lastRenderedPageBreak/>
        <w:t>garis bawahi kata-kata suatu bukti yang sempurna, atau ada juga yang menyebut “memiliki kekuatan pembuktian</w:t>
      </w:r>
      <w:r w:rsidR="00320AB1">
        <w:rPr>
          <w:rFonts w:ascii="Times New Roman" w:hAnsi="Times New Roman" w:cs="Times New Roman"/>
          <w:sz w:val="24"/>
          <w:szCs w:val="24"/>
        </w:rPr>
        <w:t xml:space="preserve"> yang lengkap yang artinya adalah;</w:t>
      </w:r>
    </w:p>
    <w:p w:rsidR="00C50018" w:rsidRPr="00C50018" w:rsidRDefault="00C50018" w:rsidP="00C50018">
      <w:pPr>
        <w:numPr>
          <w:ilvl w:val="0"/>
          <w:numId w:val="26"/>
        </w:numPr>
        <w:tabs>
          <w:tab w:val="clear" w:pos="720"/>
          <w:tab w:val="num" w:pos="1134"/>
        </w:tabs>
        <w:spacing w:line="480" w:lineRule="auto"/>
        <w:ind w:left="1701"/>
        <w:jc w:val="both"/>
        <w:rPr>
          <w:rFonts w:ascii="Times New Roman" w:hAnsi="Times New Roman" w:cs="Times New Roman"/>
          <w:sz w:val="24"/>
          <w:szCs w:val="24"/>
        </w:rPr>
      </w:pPr>
      <w:r w:rsidRPr="00C50018">
        <w:rPr>
          <w:rFonts w:ascii="Times New Roman" w:hAnsi="Times New Roman" w:cs="Times New Roman"/>
          <w:sz w:val="24"/>
          <w:szCs w:val="24"/>
        </w:rPr>
        <w:t>Tidak dapat disangkal mengenai keberadaannya (karena yang membuat adalah Notaris sebagai pejabat umum); dan</w:t>
      </w:r>
    </w:p>
    <w:p w:rsidR="00C50018" w:rsidRPr="00C50018" w:rsidRDefault="00C50018" w:rsidP="00C50018">
      <w:pPr>
        <w:numPr>
          <w:ilvl w:val="0"/>
          <w:numId w:val="26"/>
        </w:numPr>
        <w:tabs>
          <w:tab w:val="clear" w:pos="720"/>
          <w:tab w:val="num" w:pos="1134"/>
        </w:tabs>
        <w:spacing w:line="480" w:lineRule="auto"/>
        <w:ind w:left="1701"/>
        <w:jc w:val="both"/>
        <w:rPr>
          <w:rFonts w:ascii="Times New Roman" w:hAnsi="Times New Roman" w:cs="Times New Roman"/>
          <w:sz w:val="24"/>
          <w:szCs w:val="24"/>
        </w:rPr>
      </w:pPr>
      <w:r w:rsidRPr="00C50018">
        <w:rPr>
          <w:rFonts w:ascii="Times New Roman" w:hAnsi="Times New Roman" w:cs="Times New Roman"/>
          <w:sz w:val="24"/>
          <w:szCs w:val="24"/>
        </w:rPr>
        <w:t xml:space="preserve">Tidak dapat disangkal mengenai isinya (karena akta tersebut wajib dibacakan dan dijelaskan oleh Notaris sebelum </w:t>
      </w:r>
      <w:r w:rsidR="00B37B40">
        <w:rPr>
          <w:rFonts w:ascii="Times New Roman" w:hAnsi="Times New Roman" w:cs="Times New Roman"/>
          <w:sz w:val="24"/>
          <w:szCs w:val="24"/>
        </w:rPr>
        <w:t>ditandatangani para pihak)</w:t>
      </w:r>
      <w:r w:rsidR="00B37B40" w:rsidRPr="00B37B40">
        <w:rPr>
          <w:rFonts w:ascii="Times New Roman" w:hAnsi="Times New Roman" w:cs="Times New Roman"/>
          <w:color w:val="FFFFFF" w:themeColor="background1"/>
          <w:sz w:val="24"/>
          <w:szCs w:val="24"/>
        </w:rPr>
        <w:t>”</w:t>
      </w:r>
    </w:p>
    <w:p w:rsidR="00C32E7A" w:rsidRDefault="00C32E7A" w:rsidP="00C32E7A">
      <w:pPr>
        <w:pStyle w:val="ListParagraph"/>
        <w:numPr>
          <w:ilvl w:val="0"/>
          <w:numId w:val="27"/>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Perjanjian tanpa melibatkan notaris</w:t>
      </w:r>
      <w:r w:rsidR="004310B5">
        <w:rPr>
          <w:rStyle w:val="FootnoteReference"/>
          <w:rFonts w:ascii="Times New Roman" w:hAnsi="Times New Roman" w:cs="Times New Roman"/>
          <w:sz w:val="24"/>
          <w:szCs w:val="24"/>
        </w:rPr>
        <w:footnoteReference w:id="28"/>
      </w:r>
    </w:p>
    <w:p w:rsidR="00C32E7A" w:rsidRDefault="00C32E7A" w:rsidP="00C32E7A">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Sebenarya perjanjian tanpa melibatkan notaris tida harus wajib “</w:t>
      </w:r>
      <w:r w:rsidRPr="00C32E7A">
        <w:rPr>
          <w:rFonts w:ascii="Times New Roman" w:hAnsi="Times New Roman" w:cs="Times New Roman"/>
          <w:sz w:val="24"/>
          <w:szCs w:val="24"/>
        </w:rPr>
        <w:t>Kecuali terhadap bentuk-bentuk perjanjian tertentu yang diwajibkan oleh Undang-undang harus dibuat dalam bentuk Akta Notaris atau Akta PPAT (misalnya: Pendirian Perseroan Terbatas, Perjanjian Jaminan Fidusia, 8 Jenis Akta di Bidang Pertanahan), maka para pihak diberikan kebebasan untuk memilih apakah akan membuat suatu perjanjian dalam bentuk Akta Otentik ataukah cukup dalam be</w:t>
      </w:r>
      <w:r w:rsidR="005576BB">
        <w:rPr>
          <w:rFonts w:ascii="Times New Roman" w:hAnsi="Times New Roman" w:cs="Times New Roman"/>
          <w:sz w:val="24"/>
          <w:szCs w:val="24"/>
        </w:rPr>
        <w:t>ntuk surat bawah tangan;</w:t>
      </w:r>
    </w:p>
    <w:p w:rsidR="00C32E7A" w:rsidRDefault="00C32E7A" w:rsidP="00C32E7A">
      <w:pPr>
        <w:pStyle w:val="ListParagraph"/>
        <w:spacing w:line="480" w:lineRule="auto"/>
        <w:ind w:left="1276"/>
        <w:jc w:val="both"/>
        <w:rPr>
          <w:rFonts w:ascii="Times New Roman" w:hAnsi="Times New Roman" w:cs="Times New Roman"/>
          <w:sz w:val="24"/>
          <w:szCs w:val="24"/>
        </w:rPr>
      </w:pPr>
      <w:r w:rsidRPr="00C32E7A">
        <w:rPr>
          <w:rFonts w:ascii="Times New Roman" w:hAnsi="Times New Roman" w:cs="Times New Roman"/>
          <w:sz w:val="24"/>
          <w:szCs w:val="24"/>
        </w:rPr>
        <w:t>Surat-surat bawah tangan juga boleh digunakan sebagai alat pembuktian sebagaimana diatur dalam Pasal</w:t>
      </w:r>
      <w:r>
        <w:rPr>
          <w:rFonts w:ascii="Times New Roman" w:hAnsi="Times New Roman" w:cs="Times New Roman"/>
          <w:sz w:val="24"/>
          <w:szCs w:val="24"/>
        </w:rPr>
        <w:t xml:space="preserve"> 1875 KUH Perdata yang berbunyi;</w:t>
      </w:r>
    </w:p>
    <w:p w:rsidR="009F7795" w:rsidRDefault="00C32E7A" w:rsidP="00C32E7A">
      <w:pPr>
        <w:pStyle w:val="ListParagraph"/>
        <w:spacing w:line="480" w:lineRule="auto"/>
        <w:ind w:left="1276"/>
        <w:jc w:val="both"/>
        <w:rPr>
          <w:rFonts w:ascii="Times New Roman" w:hAnsi="Times New Roman" w:cs="Times New Roman"/>
          <w:sz w:val="24"/>
          <w:szCs w:val="24"/>
        </w:rPr>
      </w:pPr>
      <w:r w:rsidRPr="00C32E7A">
        <w:rPr>
          <w:rFonts w:ascii="Times New Roman" w:hAnsi="Times New Roman" w:cs="Times New Roman"/>
          <w:sz w:val="24"/>
          <w:szCs w:val="24"/>
        </w:rPr>
        <w:t xml:space="preserve">Suatu tulisan di bawah tangan yang diakui oleh orang terhadap siapa tulisan itu hendak dipakai, atau dengan cara menurut undang-undang </w:t>
      </w:r>
      <w:r w:rsidRPr="00C32E7A">
        <w:rPr>
          <w:rFonts w:ascii="Times New Roman" w:hAnsi="Times New Roman" w:cs="Times New Roman"/>
          <w:sz w:val="24"/>
          <w:szCs w:val="24"/>
        </w:rPr>
        <w:lastRenderedPageBreak/>
        <w:t>dianggap sebagai diakui, memberikan terhadap orang-orang yang menandatanganinya bukti yang sempur</w:t>
      </w:r>
      <w:r w:rsidR="005576BB">
        <w:rPr>
          <w:rFonts w:ascii="Times New Roman" w:hAnsi="Times New Roman" w:cs="Times New Roman"/>
          <w:sz w:val="24"/>
          <w:szCs w:val="24"/>
        </w:rPr>
        <w:t>na seperti suatu akta otentik</w:t>
      </w:r>
      <w:r w:rsidRPr="00C32E7A">
        <w:rPr>
          <w:rFonts w:ascii="Times New Roman" w:hAnsi="Times New Roman" w:cs="Times New Roman"/>
          <w:sz w:val="24"/>
          <w:szCs w:val="24"/>
        </w:rPr>
        <w:t xml:space="preserve"> (Pasal 1875 KUH Perdata), ternyata Pasal 1875 KUH Perdata tersebut menyatakan surat atau akta bawah tangan juga dapat memiliki kekuatan pembuktian yang sempurna sebagaima</w:t>
      </w:r>
      <w:r w:rsidR="005576BB">
        <w:rPr>
          <w:rFonts w:ascii="Times New Roman" w:hAnsi="Times New Roman" w:cs="Times New Roman"/>
          <w:sz w:val="24"/>
          <w:szCs w:val="24"/>
        </w:rPr>
        <w:t xml:space="preserve">na suatu akta otentik, </w:t>
      </w:r>
      <w:r w:rsidRPr="00C32E7A">
        <w:rPr>
          <w:rFonts w:ascii="Times New Roman" w:hAnsi="Times New Roman" w:cs="Times New Roman"/>
          <w:sz w:val="24"/>
          <w:szCs w:val="24"/>
        </w:rPr>
        <w:t>tapinya.. Yai</w:t>
      </w:r>
      <w:r w:rsidR="005576BB">
        <w:rPr>
          <w:rFonts w:ascii="Times New Roman" w:hAnsi="Times New Roman" w:cs="Times New Roman"/>
          <w:sz w:val="24"/>
          <w:szCs w:val="24"/>
        </w:rPr>
        <w:t xml:space="preserve">tu sepanjang diakui para pihak” dengan alsan bahwa setiap perjanjian dapat dipungkiri apabila salah satu pihak tidak mengakui bentuk perjaian yang dibuat sebelumnya maka dari itu </w:t>
      </w:r>
    </w:p>
    <w:p w:rsidR="005576BB" w:rsidRDefault="005576BB" w:rsidP="005576BB">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w:t>
      </w:r>
      <w:r w:rsidRPr="005576BB">
        <w:rPr>
          <w:rFonts w:ascii="Times New Roman" w:hAnsi="Times New Roman" w:cs="Times New Roman"/>
          <w:sz w:val="24"/>
          <w:szCs w:val="24"/>
        </w:rPr>
        <w:t>Pasal 1876 ternyata Undang-undang memberikan hak bagi para pihak untuk mengakui atau memungkiri tanda tangannya dalam sua</w:t>
      </w:r>
      <w:r>
        <w:rPr>
          <w:rFonts w:ascii="Times New Roman" w:hAnsi="Times New Roman" w:cs="Times New Roman"/>
          <w:sz w:val="24"/>
          <w:szCs w:val="24"/>
        </w:rPr>
        <w:t>tu surat atau akta bawah tangan;</w:t>
      </w:r>
    </w:p>
    <w:p w:rsidR="005576BB" w:rsidRPr="005576BB" w:rsidRDefault="005576BB" w:rsidP="005576BB">
      <w:pPr>
        <w:pStyle w:val="ListParagraph"/>
        <w:spacing w:line="480" w:lineRule="auto"/>
        <w:ind w:left="1276"/>
        <w:jc w:val="both"/>
        <w:rPr>
          <w:rFonts w:ascii="Times New Roman" w:hAnsi="Times New Roman" w:cs="Times New Roman"/>
          <w:sz w:val="24"/>
          <w:szCs w:val="24"/>
        </w:rPr>
      </w:pPr>
      <w:r w:rsidRPr="005576BB">
        <w:rPr>
          <w:rFonts w:ascii="Times New Roman" w:hAnsi="Times New Roman" w:cs="Times New Roman"/>
          <w:sz w:val="24"/>
          <w:szCs w:val="24"/>
        </w:rPr>
        <w:t>(Pasal 1876 KUH Perdata)</w:t>
      </w:r>
    </w:p>
    <w:p w:rsidR="005576BB" w:rsidRPr="005576BB" w:rsidRDefault="005576BB" w:rsidP="004310B5">
      <w:pPr>
        <w:pStyle w:val="ListParagraph"/>
        <w:spacing w:line="480" w:lineRule="auto"/>
        <w:ind w:left="1701"/>
        <w:jc w:val="both"/>
        <w:rPr>
          <w:rFonts w:ascii="Times New Roman" w:hAnsi="Times New Roman" w:cs="Times New Roman"/>
          <w:sz w:val="24"/>
          <w:szCs w:val="24"/>
        </w:rPr>
      </w:pPr>
      <w:r w:rsidRPr="005576BB">
        <w:rPr>
          <w:rFonts w:ascii="Times New Roman" w:hAnsi="Times New Roman" w:cs="Times New Roman"/>
          <w:i/>
          <w:iCs/>
          <w:sz w:val="24"/>
          <w:szCs w:val="24"/>
        </w:rPr>
        <w:t xml:space="preserve">Barangsiapa dihadapi dengan suatu tulisan di bawah tangan oleh orang yang mengajukan tuntutan terhadapnya, wajib </w:t>
      </w:r>
      <w:r w:rsidRPr="005576BB">
        <w:rPr>
          <w:rFonts w:ascii="Times New Roman" w:hAnsi="Times New Roman" w:cs="Times New Roman"/>
          <w:b/>
          <w:bCs/>
          <w:i/>
          <w:iCs/>
          <w:sz w:val="24"/>
          <w:szCs w:val="24"/>
          <w:u w:val="single"/>
        </w:rPr>
        <w:t>mengakui atau memungkiri</w:t>
      </w:r>
      <w:r w:rsidRPr="005576BB">
        <w:rPr>
          <w:rFonts w:ascii="Times New Roman" w:hAnsi="Times New Roman" w:cs="Times New Roman"/>
          <w:i/>
          <w:iCs/>
          <w:sz w:val="24"/>
          <w:szCs w:val="24"/>
        </w:rPr>
        <w:t xml:space="preserve"> tanda tangannya secara tegas, tetapi bagi para ahli warisnya atau orang yang mendapat hak darinya, cukuplah mereka menerangkan bahwa mereka </w:t>
      </w:r>
      <w:r w:rsidRPr="005576BB">
        <w:rPr>
          <w:rFonts w:ascii="Times New Roman" w:hAnsi="Times New Roman" w:cs="Times New Roman"/>
          <w:b/>
          <w:bCs/>
          <w:i/>
          <w:iCs/>
          <w:sz w:val="24"/>
          <w:szCs w:val="24"/>
          <w:u w:val="single"/>
        </w:rPr>
        <w:t>tidak mengakui tulisan atau tanda tangan itu</w:t>
      </w:r>
      <w:r w:rsidRPr="005576BB">
        <w:rPr>
          <w:rFonts w:ascii="Times New Roman" w:hAnsi="Times New Roman" w:cs="Times New Roman"/>
          <w:i/>
          <w:iCs/>
          <w:sz w:val="24"/>
          <w:szCs w:val="24"/>
        </w:rPr>
        <w:t xml:space="preserve"> sebagai tulisan atau tanda tangan orang yang mereka wakili</w:t>
      </w:r>
      <w:r>
        <w:rPr>
          <w:rFonts w:ascii="Times New Roman" w:hAnsi="Times New Roman" w:cs="Times New Roman"/>
          <w:sz w:val="24"/>
          <w:szCs w:val="24"/>
        </w:rPr>
        <w:t>”</w:t>
      </w:r>
    </w:p>
    <w:p w:rsidR="00D628A1" w:rsidRPr="004B66B2" w:rsidRDefault="00FC2EA9" w:rsidP="004E5F6A">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Maka dari itu menurut penulis bentuk perjanjian yang dibuat atas dasar melibatkan notaris akan memilki pembuktian kuat sedangkan </w:t>
      </w:r>
      <w:r>
        <w:rPr>
          <w:rFonts w:ascii="Times New Roman" w:hAnsi="Times New Roman" w:cs="Times New Roman"/>
          <w:sz w:val="24"/>
          <w:szCs w:val="24"/>
        </w:rPr>
        <w:lastRenderedPageBreak/>
        <w:t>perjanjian tanpa melibatkan notaris dalam pembuktianya sanagat lemah meskipun dpat dijadikan alat bukti</w:t>
      </w:r>
    </w:p>
    <w:p w:rsidR="00EE6D4C" w:rsidRDefault="00332280" w:rsidP="00EE6D4C">
      <w:pPr>
        <w:pStyle w:val="ListParagraph"/>
        <w:numPr>
          <w:ilvl w:val="1"/>
          <w:numId w:val="17"/>
        </w:numPr>
        <w:spacing w:line="480" w:lineRule="auto"/>
        <w:ind w:left="567"/>
        <w:jc w:val="both"/>
        <w:rPr>
          <w:rFonts w:ascii="Times New Roman" w:hAnsi="Times New Roman" w:cs="Times New Roman"/>
          <w:b/>
          <w:sz w:val="24"/>
          <w:szCs w:val="24"/>
        </w:rPr>
      </w:pPr>
      <w:r w:rsidRPr="00332280">
        <w:rPr>
          <w:rFonts w:ascii="Times New Roman" w:hAnsi="Times New Roman" w:cs="Times New Roman"/>
          <w:b/>
          <w:sz w:val="24"/>
          <w:szCs w:val="24"/>
        </w:rPr>
        <w:t xml:space="preserve">Faktor </w:t>
      </w:r>
      <w:r w:rsidR="00E6691A" w:rsidRPr="00332280">
        <w:rPr>
          <w:rFonts w:ascii="Times New Roman" w:hAnsi="Times New Roman" w:cs="Times New Roman"/>
          <w:b/>
          <w:sz w:val="24"/>
          <w:szCs w:val="24"/>
        </w:rPr>
        <w:t xml:space="preserve">Apakah Yang Mempengaruhi </w:t>
      </w:r>
      <w:r w:rsidRPr="00332280">
        <w:rPr>
          <w:rFonts w:ascii="Times New Roman" w:hAnsi="Times New Roman" w:cs="Times New Roman"/>
          <w:b/>
          <w:sz w:val="24"/>
          <w:szCs w:val="24"/>
        </w:rPr>
        <w:t>Kekuatan Mengikat Perjanjian Kartu Kredit (Studi Kasus Bank Bri Cabang Tilamuta)</w:t>
      </w:r>
    </w:p>
    <w:p w:rsidR="00EE6D4C" w:rsidRDefault="00EE6D4C" w:rsidP="00EE6D4C">
      <w:pPr>
        <w:pStyle w:val="ListParagraph"/>
        <w:numPr>
          <w:ilvl w:val="2"/>
          <w:numId w:val="17"/>
        </w:numPr>
        <w:spacing w:line="480" w:lineRule="auto"/>
        <w:ind w:left="993"/>
        <w:jc w:val="both"/>
        <w:rPr>
          <w:rFonts w:ascii="Times New Roman" w:hAnsi="Times New Roman" w:cs="Times New Roman"/>
          <w:b/>
          <w:sz w:val="24"/>
          <w:szCs w:val="24"/>
        </w:rPr>
      </w:pPr>
      <w:r w:rsidRPr="00EE6D4C">
        <w:rPr>
          <w:rFonts w:ascii="Times New Roman" w:hAnsi="Times New Roman" w:cs="Times New Roman"/>
          <w:b/>
          <w:sz w:val="24"/>
          <w:szCs w:val="24"/>
        </w:rPr>
        <w:t>Pemahaman Nasabah</w:t>
      </w:r>
    </w:p>
    <w:p w:rsidR="00742A36" w:rsidRDefault="00742A36" w:rsidP="00742A36">
      <w:pPr>
        <w:spacing w:line="480" w:lineRule="auto"/>
        <w:ind w:left="567" w:firstLine="567"/>
        <w:jc w:val="both"/>
        <w:rPr>
          <w:rFonts w:ascii="Times New Roman" w:hAnsi="Times New Roman" w:cs="Times New Roman"/>
          <w:sz w:val="24"/>
          <w:szCs w:val="24"/>
        </w:rPr>
      </w:pPr>
      <w:r w:rsidRPr="00742A36">
        <w:rPr>
          <w:rFonts w:ascii="Times New Roman" w:hAnsi="Times New Roman" w:cs="Times New Roman"/>
          <w:sz w:val="24"/>
          <w:szCs w:val="24"/>
        </w:rPr>
        <w:t xml:space="preserve">Kartu kredit dalam kehidupan dimasa Eraglaobalisasi sekarang ini merupakan alat pembayaran yang sanagat mudah di temukan bahkan dengan cara transaksi seacara </w:t>
      </w:r>
      <w:r w:rsidRPr="00742A36">
        <w:rPr>
          <w:rFonts w:ascii="Times New Roman" w:hAnsi="Times New Roman" w:cs="Times New Roman"/>
          <w:i/>
          <w:sz w:val="24"/>
          <w:szCs w:val="24"/>
        </w:rPr>
        <w:t>On Line</w:t>
      </w:r>
      <w:r w:rsidRPr="00742A36">
        <w:rPr>
          <w:rFonts w:ascii="Times New Roman" w:hAnsi="Times New Roman" w:cs="Times New Roman"/>
          <w:sz w:val="24"/>
          <w:szCs w:val="24"/>
        </w:rPr>
        <w:t xml:space="preserve"> kartu krediat bisa didapatkan, biasanya dalam kehidupan sehari hari masayarakat dalam bertransasksi baik secara langsung maupaun tidak langsung (Non tunai) bagitu banyak menggunakan kartu kredit, karena dianggap sanagt mudah dan simpel, namun dibalik kemudahan dan simpelnya tata cara pembayaran begitu banyak kekurangan dan masalah yang akan dihadapi dikemudian hari.</w:t>
      </w:r>
    </w:p>
    <w:p w:rsidR="00742A36" w:rsidRDefault="00742A36" w:rsidP="00742A36">
      <w:pPr>
        <w:spacing w:line="480" w:lineRule="auto"/>
        <w:ind w:left="567" w:firstLine="567"/>
        <w:jc w:val="both"/>
        <w:rPr>
          <w:rFonts w:ascii="Times New Roman" w:hAnsi="Times New Roman" w:cs="Times New Roman"/>
          <w:sz w:val="24"/>
          <w:szCs w:val="24"/>
        </w:rPr>
      </w:pPr>
      <w:r w:rsidRPr="00742A36">
        <w:rPr>
          <w:rFonts w:ascii="Times New Roman" w:hAnsi="Times New Roman" w:cs="Times New Roman"/>
          <w:sz w:val="24"/>
          <w:szCs w:val="24"/>
        </w:rPr>
        <w:t>Apabila kita melihat dam menagamati mengenai kartu kredit bahwa dalam pembuatan kartu kerdit dibeberapa cabang bank yang ada ditilamuta khususnya cabang Bank Bri Tilamuta yang memberikan layanan kartu kredit, bahwa ditemukan beberapa bentuk perjanjian yang harus dilakukan dan dilaksanakan antara krediur dan debitur. Namun hal ini tidak luput dari sistem tata cara perjanjian secara baku yang diberikan oleh Pihak bank.</w:t>
      </w:r>
    </w:p>
    <w:p w:rsidR="00DB2A30" w:rsidRDefault="00DB2A30" w:rsidP="00742A36">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Berbagai bentuk sekelumit perjanjian yang dilakukan oleh pihak kreditur dan debitur biasanaya menjadi sebuah peroslaan yang akamuncul pada saat telah terjadinya perjanjian, dan mengakibatkan salah satu dari </w:t>
      </w:r>
      <w:r>
        <w:rPr>
          <w:rFonts w:ascii="Times New Roman" w:hAnsi="Times New Roman" w:cs="Times New Roman"/>
          <w:sz w:val="24"/>
          <w:szCs w:val="24"/>
        </w:rPr>
        <w:lastRenderedPageBreak/>
        <w:t xml:space="preserve">kedua belah pihak melakukan </w:t>
      </w:r>
      <w:r w:rsidRPr="00DB2A30">
        <w:rPr>
          <w:rFonts w:ascii="Times New Roman" w:hAnsi="Times New Roman" w:cs="Times New Roman"/>
          <w:i/>
          <w:sz w:val="24"/>
          <w:szCs w:val="24"/>
        </w:rPr>
        <w:t>Wanprestasi</w:t>
      </w:r>
      <w:r w:rsidR="00274958">
        <w:rPr>
          <w:rFonts w:ascii="Times New Roman" w:hAnsi="Times New Roman" w:cs="Times New Roman"/>
          <w:i/>
          <w:sz w:val="24"/>
          <w:szCs w:val="24"/>
        </w:rPr>
        <w:t xml:space="preserve">, </w:t>
      </w:r>
      <w:r w:rsidR="00274958" w:rsidRPr="00274958">
        <w:rPr>
          <w:rFonts w:ascii="Times New Roman" w:hAnsi="Times New Roman" w:cs="Times New Roman"/>
          <w:sz w:val="24"/>
          <w:szCs w:val="24"/>
        </w:rPr>
        <w:t xml:space="preserve">berdasarkan hasil wawancara dengan salah satu nasabaha yang menggunakan </w:t>
      </w:r>
      <w:r w:rsidR="00274958">
        <w:rPr>
          <w:rFonts w:ascii="Times New Roman" w:hAnsi="Times New Roman" w:cs="Times New Roman"/>
          <w:sz w:val="24"/>
          <w:szCs w:val="24"/>
        </w:rPr>
        <w:t>kartu kredit mengungkapkan bahwa:</w:t>
      </w:r>
    </w:p>
    <w:p w:rsidR="004E5F6A" w:rsidRDefault="00274958" w:rsidP="00F20D62">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Kartu kredit merupakan alat pembayaran pengganti uang dan udah diaplikasikan, namun ada beberapa masalah yng tidak rinci dijelaskan pada saat pembuatan sperti bunga dan tagihan yang melebihi batas limit kemapuan nasabah serta kadang kartu kreidt mendapatkan potongan yang tidak diketahui</w:t>
      </w:r>
    </w:p>
    <w:p w:rsidR="00F20D62" w:rsidRDefault="00F20D62" w:rsidP="00F20D6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Maka dari itu peningkatan pemahaman nasabah kartu redit harus ditingkatkan guna meningkatkan pemahaman nasabah pengguna kartu kredit agar tidak terjadi pelanggaran dalambertaransaksi maupun dalam penggunaan fasilitas lainya mengenai kartu kerdit </w:t>
      </w:r>
    </w:p>
    <w:p w:rsidR="003E20F4" w:rsidRDefault="003E20F4" w:rsidP="003E20F4">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Imam Prayogo</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mengemukakan pendapatnya mengenai kartu kredit bahwa kartu kredit merupakan suatu alat yang digunakan sebagai alat pembayaran pengganti uang yang mana penggunaanya sangat mudah karena penggunaanya kapan saja bisa digunakan selam penyedia layanan pembelanjaan kartu kredit memilki alat pembayaranya, hal ii dapat ditemukan dari phak bank atau perusahaan yang menciptakan kartu kredit</w:t>
      </w:r>
    </w:p>
    <w:p w:rsidR="004E5F6A" w:rsidRDefault="003E20F4" w:rsidP="0017297A">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Dalam pengambilan kartu kredit merupakan salah satu bentuk perjanjian yang dilakukan dengan cara Baku oleh Pihak bank sehingga perjanjian baku ini perlu untuk dicermati sebelum melakukan kesepakatan dalam bentuk perjanjian, perjanjian baku sebagaimana yang diungkapkan </w:t>
      </w:r>
      <w:r>
        <w:rPr>
          <w:rFonts w:ascii="Times New Roman" w:hAnsi="Times New Roman" w:cs="Times New Roman"/>
          <w:sz w:val="24"/>
          <w:szCs w:val="24"/>
        </w:rPr>
        <w:lastRenderedPageBreak/>
        <w:t>oleh Munir Fuadi</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bahwa perjanjian baku merupakan kontrak baku secara tertulis yang mana perjanjian itu diabuat oleh salah satu pihak hal ini dapat kita temukan dibeberapa perusahaan yang menyediakan dalam bentu formulir-formulir pengaj</w:t>
      </w:r>
      <w:r w:rsidR="001D2FF6">
        <w:rPr>
          <w:rFonts w:ascii="Times New Roman" w:hAnsi="Times New Roman" w:cs="Times New Roman"/>
          <w:sz w:val="24"/>
          <w:szCs w:val="24"/>
        </w:rPr>
        <w:t>u</w:t>
      </w:r>
      <w:r>
        <w:rPr>
          <w:rFonts w:ascii="Times New Roman" w:hAnsi="Times New Roman" w:cs="Times New Roman"/>
          <w:sz w:val="24"/>
          <w:szCs w:val="24"/>
        </w:rPr>
        <w:t>an kartu kredit.</w:t>
      </w:r>
    </w:p>
    <w:p w:rsidR="009C326A" w:rsidRDefault="009C326A" w:rsidP="009C326A">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Yang harus dipahami dalam perjanjian baku adalah </w:t>
      </w:r>
      <w:r w:rsidRPr="00061845">
        <w:rPr>
          <w:rFonts w:ascii="Times New Roman" w:hAnsi="Times New Roman" w:cs="Times New Roman"/>
          <w:sz w:val="24"/>
          <w:szCs w:val="24"/>
        </w:rPr>
        <w:t>Beberapa karakter perjanjian baku yang disebutkan dibawah ini merupakan suatu bentuk yang dibuat untuk mempermudah dalam pelayanan perusahaan seperti:</w:t>
      </w:r>
    </w:p>
    <w:p w:rsidR="009C326A" w:rsidRDefault="009C326A" w:rsidP="009C326A">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Tujuannya dibuat untuk mempercepat tarnsaksi perjanjian seefesien mungkin</w:t>
      </w:r>
    </w:p>
    <w:p w:rsidR="009C326A" w:rsidRDefault="009C326A" w:rsidP="009C326A">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memberikan pekerjaan yang singkat bagi yang dilayani</w:t>
      </w:r>
    </w:p>
    <w:p w:rsidR="009C326A" w:rsidRDefault="009C326A" w:rsidP="009C326A">
      <w:pPr>
        <w:pStyle w:val="ListParagraph"/>
        <w:numPr>
          <w:ilvl w:val="0"/>
          <w:numId w:val="28"/>
        </w:numPr>
        <w:spacing w:line="480" w:lineRule="auto"/>
        <w:jc w:val="both"/>
        <w:rPr>
          <w:rFonts w:ascii="Times New Roman" w:hAnsi="Times New Roman" w:cs="Times New Roman"/>
          <w:sz w:val="24"/>
          <w:szCs w:val="24"/>
        </w:rPr>
      </w:pPr>
      <w:r w:rsidRPr="00061845">
        <w:rPr>
          <w:rFonts w:ascii="Times New Roman" w:hAnsi="Times New Roman" w:cs="Times New Roman"/>
          <w:sz w:val="24"/>
          <w:szCs w:val="24"/>
        </w:rPr>
        <w:t>Demi pelayanan yang cepat, sebagian besar atau seluruh persyaratan didalamnya ditetapkan terlebih dahulu secara tertulis dan dipersiapkan untuk digandakan dan ditawarkan dalam jumlah yang sesuai dengan kebutuhan</w:t>
      </w:r>
    </w:p>
    <w:p w:rsidR="009C326A" w:rsidRDefault="009C326A" w:rsidP="009C326A">
      <w:pPr>
        <w:pStyle w:val="ListParagraph"/>
        <w:numPr>
          <w:ilvl w:val="0"/>
          <w:numId w:val="28"/>
        </w:numPr>
        <w:spacing w:line="480" w:lineRule="auto"/>
        <w:jc w:val="both"/>
        <w:rPr>
          <w:rFonts w:ascii="Times New Roman" w:hAnsi="Times New Roman" w:cs="Times New Roman"/>
          <w:sz w:val="24"/>
          <w:szCs w:val="24"/>
        </w:rPr>
      </w:pPr>
      <w:r w:rsidRPr="00061845">
        <w:rPr>
          <w:rFonts w:ascii="Times New Roman" w:hAnsi="Times New Roman" w:cs="Times New Roman"/>
          <w:sz w:val="24"/>
          <w:szCs w:val="24"/>
        </w:rPr>
        <w:t>Biasanya isi dan persyaratannya distandarisasi atau dirumuskan terlebih dahulu secara sepihak oleh pihak yang langsung berkepentingan dalam memasarkan produk barang atau layanan jasa tertentu kepada masyarakat</w:t>
      </w:r>
    </w:p>
    <w:p w:rsidR="009C326A" w:rsidRPr="00061845" w:rsidRDefault="009C326A" w:rsidP="009C326A">
      <w:pPr>
        <w:pStyle w:val="ListParagraph"/>
        <w:numPr>
          <w:ilvl w:val="0"/>
          <w:numId w:val="28"/>
        </w:numPr>
        <w:spacing w:line="480" w:lineRule="auto"/>
        <w:jc w:val="both"/>
        <w:rPr>
          <w:rFonts w:ascii="Times New Roman" w:hAnsi="Times New Roman" w:cs="Times New Roman"/>
          <w:sz w:val="24"/>
          <w:szCs w:val="24"/>
        </w:rPr>
      </w:pPr>
      <w:r w:rsidRPr="00061845">
        <w:rPr>
          <w:rFonts w:ascii="Times New Roman" w:hAnsi="Times New Roman" w:cs="Times New Roman"/>
          <w:sz w:val="24"/>
          <w:szCs w:val="24"/>
        </w:rPr>
        <w:t xml:space="preserve">Dibuat untuk ditawarkan kepada publik secara masal dan tidak memperhatikan kondisi dan/atau kebutuhan-kebutuhan khusus dari setiap konsumen dan konsumen hanya perlu menyetujui </w:t>
      </w:r>
      <w:r w:rsidRPr="00061845">
        <w:rPr>
          <w:rFonts w:ascii="Times New Roman" w:hAnsi="Times New Roman" w:cs="Times New Roman"/>
          <w:sz w:val="24"/>
          <w:szCs w:val="24"/>
        </w:rPr>
        <w:lastRenderedPageBreak/>
        <w:t>atau menolak sama sekali seluruh persyaratan yang ditawarkan</w:t>
      </w:r>
      <w:r>
        <w:rPr>
          <w:rFonts w:ascii="Times New Roman" w:hAnsi="Times New Roman" w:cs="Times New Roman"/>
          <w:sz w:val="24"/>
          <w:szCs w:val="24"/>
        </w:rPr>
        <w:t>”</w:t>
      </w:r>
    </w:p>
    <w:p w:rsidR="009C326A" w:rsidRPr="004B212E" w:rsidRDefault="005D163B" w:rsidP="004B212E">
      <w:pPr>
        <w:spacing w:line="480" w:lineRule="auto"/>
        <w:ind w:left="567"/>
        <w:jc w:val="both"/>
        <w:rPr>
          <w:rFonts w:ascii="Times New Roman" w:hAnsi="Times New Roman" w:cs="Times New Roman"/>
          <w:sz w:val="24"/>
          <w:szCs w:val="24"/>
        </w:rPr>
      </w:pPr>
      <w:r w:rsidRPr="005D163B">
        <w:rPr>
          <w:rFonts w:ascii="Times New Roman" w:hAnsi="Times New Roman" w:cs="Times New Roman"/>
          <w:sz w:val="24"/>
          <w:szCs w:val="24"/>
        </w:rPr>
        <w:t xml:space="preserve">Maka Dari Itu Menurut Penulis </w:t>
      </w:r>
      <w:r>
        <w:rPr>
          <w:rFonts w:ascii="Times New Roman" w:hAnsi="Times New Roman" w:cs="Times New Roman"/>
          <w:sz w:val="24"/>
          <w:szCs w:val="24"/>
        </w:rPr>
        <w:t xml:space="preserve">dalam pelaksanaan </w:t>
      </w:r>
    </w:p>
    <w:p w:rsidR="00EE6D4C" w:rsidRPr="00EE6D4C" w:rsidRDefault="00EE6D4C" w:rsidP="000E73FB">
      <w:pPr>
        <w:pStyle w:val="ListParagraph"/>
        <w:numPr>
          <w:ilvl w:val="2"/>
          <w:numId w:val="17"/>
        </w:numPr>
        <w:spacing w:line="480" w:lineRule="auto"/>
        <w:ind w:left="567" w:hanging="567"/>
        <w:jc w:val="both"/>
        <w:rPr>
          <w:rFonts w:ascii="Times New Roman" w:hAnsi="Times New Roman" w:cs="Times New Roman"/>
          <w:b/>
          <w:sz w:val="24"/>
          <w:szCs w:val="24"/>
        </w:rPr>
      </w:pPr>
      <w:r w:rsidRPr="00EE6D4C">
        <w:rPr>
          <w:rFonts w:ascii="Times New Roman" w:hAnsi="Times New Roman" w:cs="Times New Roman"/>
          <w:b/>
          <w:sz w:val="24"/>
          <w:szCs w:val="24"/>
        </w:rPr>
        <w:t>Sulitnya Melakukan Registrasi Dan Pengehentian Penggunaan Kartu Kredit</w:t>
      </w:r>
    </w:p>
    <w:p w:rsidR="002A1759" w:rsidRDefault="004B212E" w:rsidP="004B212E">
      <w:pPr>
        <w:spacing w:line="480" w:lineRule="auto"/>
        <w:ind w:left="567" w:firstLine="567"/>
        <w:jc w:val="both"/>
        <w:rPr>
          <w:rFonts w:ascii="Times New Roman" w:hAnsi="Times New Roman" w:cs="Times New Roman"/>
          <w:sz w:val="24"/>
          <w:szCs w:val="24"/>
        </w:rPr>
      </w:pPr>
      <w:r w:rsidRPr="004B212E">
        <w:rPr>
          <w:rFonts w:ascii="Times New Roman" w:hAnsi="Times New Roman" w:cs="Times New Roman"/>
          <w:sz w:val="24"/>
          <w:szCs w:val="24"/>
        </w:rPr>
        <w:t>Beberapa kasus yang ditemukan ada beberapa persoalan yang menjadi mas</w:t>
      </w:r>
      <w:r w:rsidR="009A328D">
        <w:rPr>
          <w:rFonts w:ascii="Times New Roman" w:hAnsi="Times New Roman" w:cs="Times New Roman"/>
          <w:sz w:val="24"/>
          <w:szCs w:val="24"/>
        </w:rPr>
        <w:t>a</w:t>
      </w:r>
      <w:r w:rsidRPr="004B212E">
        <w:rPr>
          <w:rFonts w:ascii="Times New Roman" w:hAnsi="Times New Roman" w:cs="Times New Roman"/>
          <w:sz w:val="24"/>
          <w:szCs w:val="24"/>
        </w:rPr>
        <w:t>lah dalam persoalan registrasi, hal ini dianggap sebagai persoalan yang krusia</w:t>
      </w:r>
      <w:r w:rsidR="00F23C7C">
        <w:rPr>
          <w:rFonts w:ascii="Times New Roman" w:hAnsi="Times New Roman" w:cs="Times New Roman"/>
          <w:sz w:val="24"/>
          <w:szCs w:val="24"/>
        </w:rPr>
        <w:t>l</w:t>
      </w:r>
      <w:r w:rsidRPr="004B212E">
        <w:rPr>
          <w:rFonts w:ascii="Times New Roman" w:hAnsi="Times New Roman" w:cs="Times New Roman"/>
          <w:sz w:val="24"/>
          <w:szCs w:val="24"/>
        </w:rPr>
        <w:t xml:space="preserve"> bagi masyarakat pengguna kartu kredit</w:t>
      </w:r>
      <w:r w:rsidR="00F23C7C">
        <w:rPr>
          <w:rFonts w:ascii="Times New Roman" w:hAnsi="Times New Roman" w:cs="Times New Roman"/>
          <w:sz w:val="24"/>
          <w:szCs w:val="24"/>
        </w:rPr>
        <w:t xml:space="preserve">, adanya kesulitan dalam akses menonaktifkan kartu kredit yang sudah tidak dipakai lagi sedangkan tagihan kartu kredit terus berjalan, maka dari itu peneliti mencoba mengkaji mengenai akses registrasi dan penggunaan kartu kredit dalam hal penghentian penggunaanya </w:t>
      </w:r>
    </w:p>
    <w:p w:rsidR="00653E8F" w:rsidRDefault="00653E8F" w:rsidP="00653E8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Menurt wahyu harjo</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r w:rsidRPr="001C6724">
        <w:rPr>
          <w:rFonts w:ascii="Times New Roman" w:hAnsi="Times New Roman" w:cs="Times New Roman"/>
          <w:sz w:val="24"/>
          <w:szCs w:val="24"/>
        </w:rPr>
        <w:t xml:space="preserve">Kartu kredit bukanlah suatu alat pembayaran seperti halnya wesel dan cek karena dengan mengunakan kartu kredit sebagai pelaksanaan pembayaran tidaklah terjadi suatu pemindahan dana dari pemegang kartu kepada penerima pembayaran (dalam hal ini </w:t>
      </w:r>
      <w:r w:rsidR="001B650F" w:rsidRPr="001B650F">
        <w:rPr>
          <w:rFonts w:ascii="Times New Roman" w:hAnsi="Times New Roman" w:cs="Times New Roman"/>
          <w:i/>
          <w:sz w:val="24"/>
          <w:szCs w:val="24"/>
        </w:rPr>
        <w:t>Outlets</w:t>
      </w:r>
      <w:r w:rsidRPr="001C6724">
        <w:rPr>
          <w:rFonts w:ascii="Times New Roman" w:hAnsi="Times New Roman" w:cs="Times New Roman"/>
          <w:sz w:val="24"/>
          <w:szCs w:val="24"/>
        </w:rPr>
        <w:t>). Kartu kredit berbeda dengan cek dan wesel, tidaklah diatur dalam undang-undang dan kartu kredit tidak bisa dipindah alihkan</w:t>
      </w:r>
      <w:r>
        <w:rPr>
          <w:rFonts w:ascii="Times New Roman" w:hAnsi="Times New Roman" w:cs="Times New Roman"/>
          <w:sz w:val="24"/>
          <w:szCs w:val="24"/>
        </w:rPr>
        <w:t>”</w:t>
      </w:r>
    </w:p>
    <w:p w:rsidR="001B650F" w:rsidRDefault="001B650F" w:rsidP="001B650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Secara teori penggunaan kartu kredit diatur dalam </w:t>
      </w:r>
      <w:r w:rsidR="00A41951">
        <w:rPr>
          <w:rFonts w:ascii="Times New Roman" w:hAnsi="Times New Roman" w:cs="Times New Roman"/>
          <w:sz w:val="24"/>
          <w:szCs w:val="24"/>
        </w:rPr>
        <w:t xml:space="preserve">sebagaimana </w:t>
      </w:r>
      <w:r w:rsidRPr="002A6D3D">
        <w:rPr>
          <w:rFonts w:ascii="Times New Roman" w:hAnsi="Times New Roman" w:cs="Times New Roman"/>
          <w:sz w:val="24"/>
          <w:szCs w:val="24"/>
        </w:rPr>
        <w:t>Kartu kredit terlahir tentunya memilki beberapa fungsi sebagaiman yang disebutkan oleh Muhamad Djumhaana</w:t>
      </w:r>
      <w:r>
        <w:rPr>
          <w:rFonts w:ascii="Times New Roman" w:hAnsi="Times New Roman" w:cs="Times New Roman"/>
          <w:sz w:val="24"/>
          <w:szCs w:val="24"/>
        </w:rPr>
        <w:t xml:space="preserve">, </w:t>
      </w:r>
      <w:r w:rsidRPr="002A6D3D">
        <w:rPr>
          <w:rFonts w:ascii="Times New Roman" w:hAnsi="Times New Roman" w:cs="Times New Roman"/>
          <w:sz w:val="24"/>
          <w:szCs w:val="24"/>
        </w:rPr>
        <w:t xml:space="preserve">Fungsi utama kartu kredit adalah </w:t>
      </w:r>
      <w:r w:rsidRPr="002A6D3D">
        <w:rPr>
          <w:rFonts w:ascii="Times New Roman" w:hAnsi="Times New Roman" w:cs="Times New Roman"/>
          <w:sz w:val="24"/>
          <w:szCs w:val="24"/>
        </w:rPr>
        <w:lastRenderedPageBreak/>
        <w:t>untuk memenuhi kebutuhan masyarakat umum sehingga dapat mempercepat dan men</w:t>
      </w:r>
      <w:r>
        <w:rPr>
          <w:rFonts w:ascii="Times New Roman" w:hAnsi="Times New Roman" w:cs="Times New Roman"/>
          <w:sz w:val="24"/>
          <w:szCs w:val="24"/>
        </w:rPr>
        <w:t>dorong perdagangan dan arus kas</w:t>
      </w:r>
      <w:r w:rsidRPr="002A6D3D">
        <w:rPr>
          <w:rFonts w:ascii="Times New Roman" w:hAnsi="Times New Roman" w:cs="Times New Roman"/>
          <w:sz w:val="24"/>
          <w:szCs w:val="24"/>
        </w:rPr>
        <w:t xml:space="preserve"> Awalnya, konsep kredit muncul dari kebutuhan mereka yang memiliki uang ekstra dengan mereka yang kekurangan uang untuk memenuhi kebutuhan mereka.</w:t>
      </w:r>
    </w:p>
    <w:p w:rsidR="001B650F" w:rsidRDefault="001B650F" w:rsidP="001B650F">
      <w:pPr>
        <w:spacing w:line="480" w:lineRule="auto"/>
        <w:ind w:left="567" w:firstLine="567"/>
        <w:jc w:val="both"/>
        <w:rPr>
          <w:rFonts w:ascii="Times New Roman" w:hAnsi="Times New Roman" w:cs="Times New Roman"/>
          <w:sz w:val="24"/>
          <w:szCs w:val="24"/>
        </w:rPr>
      </w:pPr>
      <w:r w:rsidRPr="00126E45">
        <w:rPr>
          <w:rFonts w:ascii="Times New Roman" w:hAnsi="Times New Roman" w:cs="Times New Roman"/>
          <w:sz w:val="24"/>
          <w:szCs w:val="24"/>
        </w:rPr>
        <w:t>Adapun pemberi pinjaman, secara finansial, ia harus mendapatkan pengembalian berdasarkan perhitungan yang wajar dari modal yang digunakan sebagai fasilitas pinjaman dan secara spiritual senang dengan kemampuan untuk membantu pihak lain membuat kemajuan.</w:t>
      </w:r>
    </w:p>
    <w:p w:rsidR="001B650F" w:rsidRDefault="001B650F" w:rsidP="001B650F">
      <w:pPr>
        <w:spacing w:line="480" w:lineRule="auto"/>
        <w:ind w:left="567" w:firstLine="567"/>
        <w:jc w:val="both"/>
        <w:rPr>
          <w:rFonts w:ascii="Times New Roman" w:hAnsi="Times New Roman" w:cs="Times New Roman"/>
          <w:sz w:val="24"/>
          <w:szCs w:val="24"/>
        </w:rPr>
      </w:pPr>
      <w:r w:rsidRPr="00AB2EBD">
        <w:rPr>
          <w:rFonts w:ascii="Times New Roman" w:hAnsi="Times New Roman" w:cs="Times New Roman"/>
          <w:sz w:val="24"/>
          <w:szCs w:val="24"/>
        </w:rPr>
        <w:t xml:space="preserve">Penerbitan kartu kredit harus didasarkan pada adanya perjanjian yang dibuat antara kedua pihak untuk menghasilkan perjanjian. Atas dasar kejadian ini, ada hubungan antara dua orang yang disebut perjanjian, yang didefinisikan oleh Pasal 1233 KUHPerdata, yang menyatakan bahwa setiap kewajiban lahir dari barang melalui persetujuan, seperti melalui Undang-Undang. Perjanjian yang muncul antara penerbit dan pemegang kartu kredit diklasifikasikan sebagai perjanjian yang lahir melalui perjanjian di mana isi perjanjian mengikat para pihak yang terlibat, sebagaimana ditentukan dalam Pasal 1338, </w:t>
      </w:r>
      <w:r>
        <w:rPr>
          <w:rFonts w:ascii="Times New Roman" w:hAnsi="Times New Roman" w:cs="Times New Roman"/>
          <w:sz w:val="24"/>
          <w:szCs w:val="24"/>
        </w:rPr>
        <w:t>ayat</w:t>
      </w:r>
      <w:r w:rsidRPr="00AB2EBD">
        <w:rPr>
          <w:rFonts w:ascii="Times New Roman" w:hAnsi="Times New Roman" w:cs="Times New Roman"/>
          <w:sz w:val="24"/>
          <w:szCs w:val="24"/>
        </w:rPr>
        <w:t xml:space="preserve"> 1, KUHPerdata, yang berbunyi sebagai berikut:</w:t>
      </w:r>
    </w:p>
    <w:p w:rsidR="001B650F" w:rsidRDefault="001B650F" w:rsidP="001B650F">
      <w:pPr>
        <w:spacing w:line="480" w:lineRule="auto"/>
        <w:ind w:left="567" w:firstLine="567"/>
        <w:jc w:val="both"/>
        <w:rPr>
          <w:rFonts w:ascii="Times New Roman" w:hAnsi="Times New Roman" w:cs="Times New Roman"/>
          <w:sz w:val="24"/>
          <w:szCs w:val="24"/>
        </w:rPr>
      </w:pPr>
      <w:r w:rsidRPr="00AB2EBD">
        <w:rPr>
          <w:rFonts w:ascii="Times New Roman" w:hAnsi="Times New Roman" w:cs="Times New Roman"/>
          <w:sz w:val="24"/>
          <w:szCs w:val="24"/>
        </w:rPr>
        <w:t xml:space="preserve">Pasal 1338, </w:t>
      </w:r>
      <w:r>
        <w:rPr>
          <w:rFonts w:ascii="Times New Roman" w:hAnsi="Times New Roman" w:cs="Times New Roman"/>
          <w:sz w:val="24"/>
          <w:szCs w:val="24"/>
        </w:rPr>
        <w:t>ayat</w:t>
      </w:r>
      <w:r w:rsidRPr="00AB2EBD">
        <w:rPr>
          <w:rFonts w:ascii="Times New Roman" w:hAnsi="Times New Roman" w:cs="Times New Roman"/>
          <w:sz w:val="24"/>
          <w:szCs w:val="24"/>
        </w:rPr>
        <w:t xml:space="preserve"> 1</w:t>
      </w:r>
    </w:p>
    <w:p w:rsidR="001B650F" w:rsidRPr="002A6D3D" w:rsidRDefault="001B650F" w:rsidP="001B650F">
      <w:pPr>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w:t>
      </w:r>
      <w:r w:rsidRPr="00AC66D3">
        <w:rPr>
          <w:rFonts w:ascii="Times New Roman" w:hAnsi="Times New Roman" w:cs="Times New Roman"/>
          <w:sz w:val="24"/>
          <w:szCs w:val="24"/>
        </w:rPr>
        <w:t>Semua perjanjian yang dibuat secara sah berlaku sebagai UU bagi mereka yang membuatnya</w:t>
      </w:r>
      <w:r>
        <w:rPr>
          <w:rFonts w:ascii="Times New Roman" w:hAnsi="Times New Roman" w:cs="Times New Roman"/>
          <w:sz w:val="24"/>
          <w:szCs w:val="24"/>
        </w:rPr>
        <w:t>”</w:t>
      </w:r>
    </w:p>
    <w:p w:rsidR="001B650F" w:rsidRPr="002A6D3D" w:rsidRDefault="001B650F" w:rsidP="001B650F">
      <w:pPr>
        <w:ind w:left="567" w:firstLine="567"/>
        <w:rPr>
          <w:rFonts w:ascii="Times New Roman" w:hAnsi="Times New Roman" w:cs="Times New Roman"/>
          <w:sz w:val="32"/>
          <w:szCs w:val="32"/>
        </w:rPr>
      </w:pPr>
    </w:p>
    <w:p w:rsidR="003E7EEF" w:rsidRDefault="003E7EEF" w:rsidP="003E7EE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hasil penelitian sebagaimana yang ddijelaskan sebelumnya bahwa macam data pengguna kartu kredit:</w:t>
      </w:r>
    </w:p>
    <w:tbl>
      <w:tblPr>
        <w:tblStyle w:val="PlainTable3"/>
        <w:tblW w:w="7366" w:type="dxa"/>
        <w:tblInd w:w="586" w:type="dxa"/>
        <w:tblLook w:val="04A0"/>
      </w:tblPr>
      <w:tblGrid>
        <w:gridCol w:w="704"/>
        <w:gridCol w:w="1985"/>
        <w:gridCol w:w="1842"/>
        <w:gridCol w:w="2835"/>
      </w:tblGrid>
      <w:tr w:rsidR="003E7EEF" w:rsidTr="006C4151">
        <w:trPr>
          <w:cnfStyle w:val="100000000000"/>
        </w:trPr>
        <w:tc>
          <w:tcPr>
            <w:cnfStyle w:val="001000000100"/>
            <w:tcW w:w="704" w:type="dxa"/>
          </w:tcPr>
          <w:p w:rsidR="003E7EEF" w:rsidRDefault="003E7EEF" w:rsidP="005C2868">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985" w:type="dxa"/>
          </w:tcPr>
          <w:p w:rsidR="003E7EEF" w:rsidRDefault="003E7EEF" w:rsidP="005C2868">
            <w:pPr>
              <w:jc w:val="center"/>
              <w:cnfStyle w:val="100000000000"/>
              <w:rPr>
                <w:rFonts w:ascii="Times New Roman" w:hAnsi="Times New Roman" w:cs="Times New Roman"/>
                <w:sz w:val="24"/>
                <w:szCs w:val="24"/>
              </w:rPr>
            </w:pPr>
            <w:r>
              <w:rPr>
                <w:rFonts w:ascii="Times New Roman" w:hAnsi="Times New Roman" w:cs="Times New Roman"/>
                <w:sz w:val="24"/>
                <w:szCs w:val="24"/>
              </w:rPr>
              <w:t>2017-2020</w:t>
            </w:r>
          </w:p>
        </w:tc>
        <w:tc>
          <w:tcPr>
            <w:tcW w:w="1842" w:type="dxa"/>
          </w:tcPr>
          <w:p w:rsidR="003E7EEF" w:rsidRDefault="003E7EEF" w:rsidP="005C2868">
            <w:pPr>
              <w:jc w:val="center"/>
              <w:cnfStyle w:val="100000000000"/>
              <w:rPr>
                <w:rFonts w:ascii="Times New Roman" w:hAnsi="Times New Roman" w:cs="Times New Roman"/>
                <w:sz w:val="24"/>
                <w:szCs w:val="24"/>
              </w:rPr>
            </w:pPr>
            <w:r>
              <w:rPr>
                <w:rFonts w:ascii="Times New Roman" w:hAnsi="Times New Roman" w:cs="Times New Roman"/>
                <w:sz w:val="24"/>
                <w:szCs w:val="24"/>
              </w:rPr>
              <w:t>Pengguna Kartu</w:t>
            </w:r>
          </w:p>
        </w:tc>
        <w:tc>
          <w:tcPr>
            <w:tcW w:w="2835" w:type="dxa"/>
          </w:tcPr>
          <w:p w:rsidR="003E7EEF" w:rsidRDefault="003E7EEF" w:rsidP="005C2868">
            <w:pPr>
              <w:jc w:val="center"/>
              <w:cnfStyle w:val="100000000000"/>
              <w:rPr>
                <w:rFonts w:ascii="Times New Roman" w:hAnsi="Times New Roman" w:cs="Times New Roman"/>
                <w:sz w:val="24"/>
                <w:szCs w:val="24"/>
              </w:rPr>
            </w:pPr>
            <w:r>
              <w:rPr>
                <w:rFonts w:ascii="Times New Roman" w:hAnsi="Times New Roman" w:cs="Times New Roman"/>
                <w:sz w:val="24"/>
                <w:szCs w:val="24"/>
              </w:rPr>
              <w:t>Keterangan</w:t>
            </w:r>
          </w:p>
        </w:tc>
      </w:tr>
      <w:tr w:rsidR="003E7EEF" w:rsidTr="006C4151">
        <w:trPr>
          <w:cnfStyle w:val="000000100000"/>
        </w:trPr>
        <w:tc>
          <w:tcPr>
            <w:cnfStyle w:val="001000000000"/>
            <w:tcW w:w="704" w:type="dxa"/>
          </w:tcPr>
          <w:p w:rsidR="003E7EEF" w:rsidRDefault="003E7EEF" w:rsidP="005C2868">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3E7EEF" w:rsidRDefault="003E7EEF" w:rsidP="005C2868">
            <w:pPr>
              <w:spacing w:line="480" w:lineRule="auto"/>
              <w:cnfStyle w:val="000000100000"/>
              <w:rPr>
                <w:rFonts w:ascii="Times New Roman" w:hAnsi="Times New Roman" w:cs="Times New Roman"/>
                <w:sz w:val="24"/>
                <w:szCs w:val="24"/>
              </w:rPr>
            </w:pPr>
            <w:r>
              <w:rPr>
                <w:rFonts w:ascii="Times New Roman" w:hAnsi="Times New Roman" w:cs="Times New Roman"/>
                <w:sz w:val="24"/>
                <w:szCs w:val="24"/>
              </w:rPr>
              <w:t xml:space="preserve">3 Tahun Terakhir </w:t>
            </w:r>
          </w:p>
        </w:tc>
        <w:tc>
          <w:tcPr>
            <w:tcW w:w="1842" w:type="dxa"/>
          </w:tcPr>
          <w:p w:rsidR="003E7EEF" w:rsidRDefault="003E7EEF" w:rsidP="005C2868">
            <w:pPr>
              <w:spacing w:line="480" w:lineRule="auto"/>
              <w:cnfStyle w:val="000000100000"/>
              <w:rPr>
                <w:rFonts w:ascii="Times New Roman" w:hAnsi="Times New Roman" w:cs="Times New Roman"/>
                <w:sz w:val="24"/>
                <w:szCs w:val="24"/>
              </w:rPr>
            </w:pPr>
            <w:r>
              <w:rPr>
                <w:rFonts w:ascii="Times New Roman" w:hAnsi="Times New Roman" w:cs="Times New Roman"/>
                <w:sz w:val="24"/>
                <w:szCs w:val="24"/>
              </w:rPr>
              <w:t xml:space="preserve">112 Orang </w:t>
            </w:r>
          </w:p>
        </w:tc>
        <w:tc>
          <w:tcPr>
            <w:tcW w:w="2835" w:type="dxa"/>
          </w:tcPr>
          <w:p w:rsidR="003E7EEF" w:rsidRDefault="003E7EEF" w:rsidP="005C2868">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Menggunakan kartu kredit tanpa kendala</w:t>
            </w:r>
          </w:p>
        </w:tc>
      </w:tr>
      <w:tr w:rsidR="003E7EEF" w:rsidTr="006C4151">
        <w:tc>
          <w:tcPr>
            <w:cnfStyle w:val="001000000000"/>
            <w:tcW w:w="704" w:type="dxa"/>
          </w:tcPr>
          <w:p w:rsidR="003E7EEF" w:rsidRDefault="003E7EEF" w:rsidP="005C2868">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3E7EEF" w:rsidRDefault="003E7EEF" w:rsidP="005C2868">
            <w:pPr>
              <w:spacing w:line="480" w:lineRule="auto"/>
              <w:cnfStyle w:val="000000000000"/>
              <w:rPr>
                <w:rFonts w:ascii="Times New Roman" w:hAnsi="Times New Roman" w:cs="Times New Roman"/>
                <w:sz w:val="24"/>
                <w:szCs w:val="24"/>
              </w:rPr>
            </w:pPr>
            <w:r>
              <w:rPr>
                <w:rFonts w:ascii="Times New Roman" w:hAnsi="Times New Roman" w:cs="Times New Roman"/>
                <w:sz w:val="24"/>
                <w:szCs w:val="24"/>
              </w:rPr>
              <w:t xml:space="preserve">3 Tahun Terakhir </w:t>
            </w:r>
          </w:p>
        </w:tc>
        <w:tc>
          <w:tcPr>
            <w:tcW w:w="1842" w:type="dxa"/>
          </w:tcPr>
          <w:p w:rsidR="003E7EEF" w:rsidRDefault="003E7EEF" w:rsidP="005C2868">
            <w:pPr>
              <w:spacing w:line="480" w:lineRule="auto"/>
              <w:cnfStyle w:val="000000000000"/>
              <w:rPr>
                <w:rFonts w:ascii="Times New Roman" w:hAnsi="Times New Roman" w:cs="Times New Roman"/>
                <w:sz w:val="24"/>
                <w:szCs w:val="24"/>
              </w:rPr>
            </w:pPr>
            <w:r>
              <w:rPr>
                <w:rFonts w:ascii="Times New Roman" w:hAnsi="Times New Roman" w:cs="Times New Roman"/>
                <w:sz w:val="24"/>
                <w:szCs w:val="24"/>
              </w:rPr>
              <w:t xml:space="preserve">13 Orang </w:t>
            </w:r>
          </w:p>
        </w:tc>
        <w:tc>
          <w:tcPr>
            <w:tcW w:w="2835" w:type="dxa"/>
          </w:tcPr>
          <w:p w:rsidR="003E7EEF" w:rsidRDefault="003E7EEF" w:rsidP="005C2868">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Pengguna kartu kredit yang dianggap macet atau menunggak</w:t>
            </w:r>
          </w:p>
        </w:tc>
      </w:tr>
    </w:tbl>
    <w:p w:rsidR="003E7EEF" w:rsidRDefault="003E7EEF" w:rsidP="003E7EE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Sumber: Bank BRI Tilamuta</w:t>
      </w:r>
    </w:p>
    <w:p w:rsidR="003E7EEF" w:rsidRDefault="003E7EEF" w:rsidP="003E7EE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bahwa ditemukan beberapa data selama tiga tahun terakhir dalam bentuk akumulasi bahwa ada seitar 112 seratus dua belas orang pengguna kartu kredit yang melakukan transaski dengan baik tanpa keluhan dan kendala, namun juga selama kurun waktu 3 tiga tahun terakhir ada sekitar 13 tiga belas orang pengguna kartu kredit bermasalah dengan berbagai macam variasi masalah, mulai dari tidak dapat membayar sampai </w:t>
      </w:r>
      <w:r w:rsidR="0095046F">
        <w:rPr>
          <w:rFonts w:ascii="Times New Roman" w:hAnsi="Times New Roman" w:cs="Times New Roman"/>
          <w:sz w:val="24"/>
          <w:szCs w:val="24"/>
        </w:rPr>
        <w:t xml:space="preserve">pada tahapan tidak lagi bekerja. </w:t>
      </w:r>
    </w:p>
    <w:p w:rsidR="0095046F" w:rsidRDefault="0095046F" w:rsidP="003E7EE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Maka dari itu data diatas menujukkan ada 13 nasabah yang mengalami kartu kredit bermasalah sehingga harus diberhentikan dari penggunaan kartu kredit yaitu pemblokiran kartu kredit berdasarkan hasil wawancara bahwa </w:t>
      </w:r>
    </w:p>
    <w:p w:rsidR="0095046F" w:rsidRDefault="0095046F" w:rsidP="003E7EE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Memang pada dasaranya penggunaan kartu kredit oleh masayrakat banyak yang tidak memahami mekasnime dan adanya perubahan kebijakan dikemudian hari, adanya sistem yang terlambat dalam pembayaran dan </w:t>
      </w:r>
      <w:r>
        <w:rPr>
          <w:rFonts w:ascii="Times New Roman" w:hAnsi="Times New Roman" w:cs="Times New Roman"/>
          <w:sz w:val="24"/>
          <w:szCs w:val="24"/>
        </w:rPr>
        <w:lastRenderedPageBreak/>
        <w:t xml:space="preserve">adanya sikap dan perilaku yang tidak memperhatikan pelunasan kartu kredit yang telah digunakan </w:t>
      </w:r>
    </w:p>
    <w:p w:rsidR="00E44952" w:rsidRDefault="00E44952" w:rsidP="003E7EE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Tentuya apabila kita melihat dari segi kacamat hukum maka akan diapat dikenakan sanksi perbuatan melawan hukum dan dianggap melakukan wanprestasi bagi masyarakat yang sudah menggunakan kartu kredit tetapi tanpa memperhatkan iuran yang dharus dibayarkan setiap bulanya sebagaimana dalam dalil</w:t>
      </w:r>
    </w:p>
    <w:p w:rsidR="00E44952" w:rsidRDefault="00E44952" w:rsidP="00E44952">
      <w:pPr>
        <w:spacing w:line="480" w:lineRule="auto"/>
        <w:ind w:left="567" w:firstLine="567"/>
        <w:jc w:val="both"/>
        <w:rPr>
          <w:rFonts w:ascii="Times New Roman" w:hAnsi="Times New Roman" w:cs="Times New Roman"/>
          <w:sz w:val="24"/>
          <w:szCs w:val="24"/>
        </w:rPr>
      </w:pPr>
      <w:r w:rsidRPr="00AB2EBD">
        <w:rPr>
          <w:rFonts w:ascii="Times New Roman" w:hAnsi="Times New Roman" w:cs="Times New Roman"/>
          <w:sz w:val="24"/>
          <w:szCs w:val="24"/>
        </w:rPr>
        <w:t xml:space="preserve">Penerbitan kartu kredit harus didasarkan pada adanya perjanjian yang dibuat antara kedua pihak untuk menghasilkan perjanjian. Atas dasar kejadian ini, ada hubungan antara dua orang yang disebut perjanjian, yang didefinisikan oleh Pasal 1233 KUHPerdata, yang menyatakan bahwa setiap kewajiban lahir dari barang melalui persetujuan, seperti melalui Undang-Undang. Perjanjian yang muncul antara penerbit dan pemegang kartu kredit diklasifikasikan sebagai perjanjian yang lahir melalui perjanjian di mana isi perjanjian mengikat para pihak yang terlibat, sebagaimana ditentukan dalam Pasal 1338, </w:t>
      </w:r>
      <w:r>
        <w:rPr>
          <w:rFonts w:ascii="Times New Roman" w:hAnsi="Times New Roman" w:cs="Times New Roman"/>
          <w:sz w:val="24"/>
          <w:szCs w:val="24"/>
        </w:rPr>
        <w:t>ayat</w:t>
      </w:r>
      <w:r w:rsidRPr="00AB2EBD">
        <w:rPr>
          <w:rFonts w:ascii="Times New Roman" w:hAnsi="Times New Roman" w:cs="Times New Roman"/>
          <w:sz w:val="24"/>
          <w:szCs w:val="24"/>
        </w:rPr>
        <w:t xml:space="preserve"> 1, KUHPerdata, yang berbunyi sebagai berikut:</w:t>
      </w:r>
    </w:p>
    <w:p w:rsidR="00E44952" w:rsidRDefault="00E44952" w:rsidP="00E44952">
      <w:pPr>
        <w:spacing w:line="480" w:lineRule="auto"/>
        <w:ind w:left="567" w:firstLine="567"/>
        <w:jc w:val="both"/>
        <w:rPr>
          <w:rFonts w:ascii="Times New Roman" w:hAnsi="Times New Roman" w:cs="Times New Roman"/>
          <w:sz w:val="24"/>
          <w:szCs w:val="24"/>
        </w:rPr>
      </w:pPr>
      <w:r w:rsidRPr="00AB2EBD">
        <w:rPr>
          <w:rFonts w:ascii="Times New Roman" w:hAnsi="Times New Roman" w:cs="Times New Roman"/>
          <w:sz w:val="24"/>
          <w:szCs w:val="24"/>
        </w:rPr>
        <w:t xml:space="preserve">Pasal 1338, </w:t>
      </w:r>
      <w:r>
        <w:rPr>
          <w:rFonts w:ascii="Times New Roman" w:hAnsi="Times New Roman" w:cs="Times New Roman"/>
          <w:sz w:val="24"/>
          <w:szCs w:val="24"/>
        </w:rPr>
        <w:t>ayat</w:t>
      </w:r>
      <w:r w:rsidRPr="00AB2EBD">
        <w:rPr>
          <w:rFonts w:ascii="Times New Roman" w:hAnsi="Times New Roman" w:cs="Times New Roman"/>
          <w:sz w:val="24"/>
          <w:szCs w:val="24"/>
        </w:rPr>
        <w:t xml:space="preserve"> 1</w:t>
      </w:r>
    </w:p>
    <w:p w:rsidR="00E44952" w:rsidRPr="002A6D3D" w:rsidRDefault="00E44952" w:rsidP="00E44952">
      <w:pPr>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w:t>
      </w:r>
      <w:r w:rsidRPr="00AC66D3">
        <w:rPr>
          <w:rFonts w:ascii="Times New Roman" w:hAnsi="Times New Roman" w:cs="Times New Roman"/>
          <w:sz w:val="24"/>
          <w:szCs w:val="24"/>
        </w:rPr>
        <w:t>Semua perjanjian yang dibuat secara sah berlaku sebagai UU bagi mereka yang membuatnya</w:t>
      </w:r>
      <w:r>
        <w:rPr>
          <w:rFonts w:ascii="Times New Roman" w:hAnsi="Times New Roman" w:cs="Times New Roman"/>
          <w:sz w:val="24"/>
          <w:szCs w:val="24"/>
        </w:rPr>
        <w:t>”</w:t>
      </w:r>
    </w:p>
    <w:p w:rsidR="00E44952" w:rsidRDefault="00E44952" w:rsidP="003E7EEF">
      <w:pPr>
        <w:spacing w:line="480" w:lineRule="auto"/>
        <w:ind w:left="567" w:firstLine="567"/>
        <w:jc w:val="both"/>
        <w:rPr>
          <w:rFonts w:ascii="Times New Roman" w:hAnsi="Times New Roman" w:cs="Times New Roman"/>
          <w:sz w:val="24"/>
          <w:szCs w:val="24"/>
        </w:rPr>
      </w:pPr>
    </w:p>
    <w:p w:rsidR="001B650F" w:rsidRDefault="001B650F" w:rsidP="001B650F">
      <w:pPr>
        <w:rPr>
          <w:rFonts w:ascii="Times New Roman" w:hAnsi="Times New Roman" w:cs="Times New Roman"/>
          <w:b/>
          <w:sz w:val="32"/>
          <w:szCs w:val="32"/>
        </w:rPr>
      </w:pPr>
    </w:p>
    <w:p w:rsidR="001B650F" w:rsidRDefault="00876830" w:rsidP="00D24169">
      <w:pPr>
        <w:spacing w:line="480" w:lineRule="auto"/>
        <w:jc w:val="center"/>
        <w:rPr>
          <w:rFonts w:ascii="Times New Roman" w:hAnsi="Times New Roman" w:cs="Times New Roman"/>
          <w:b/>
          <w:sz w:val="32"/>
          <w:szCs w:val="32"/>
        </w:rPr>
      </w:pPr>
      <w:r>
        <w:rPr>
          <w:rFonts w:ascii="Times New Roman" w:hAnsi="Times New Roman" w:cs="Times New Roman"/>
          <w:b/>
          <w:noProof/>
          <w:sz w:val="32"/>
          <w:szCs w:val="32"/>
          <w:lang w:val="en-US"/>
        </w:rPr>
        <w:lastRenderedPageBreak/>
        <w:pict>
          <v:oval id="Oval 26" o:spid="_x0000_s1037" style="position:absolute;left:0;text-align:left;margin-left:378pt;margin-top:-84.1pt;width:28.45pt;height:2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" fillcolor="white [3201]" stroked="f" strokeweight="1pt">
            <v:stroke joinstyle="miter"/>
          </v:oval>
        </w:pict>
      </w:r>
      <w:r w:rsidR="00D24169">
        <w:rPr>
          <w:rFonts w:ascii="Times New Roman" w:hAnsi="Times New Roman" w:cs="Times New Roman"/>
          <w:b/>
          <w:sz w:val="32"/>
          <w:szCs w:val="32"/>
        </w:rPr>
        <w:t>BAB V</w:t>
      </w:r>
    </w:p>
    <w:p w:rsidR="00D24169" w:rsidRDefault="00D24169" w:rsidP="00D24169">
      <w:pPr>
        <w:spacing w:line="480" w:lineRule="auto"/>
        <w:jc w:val="center"/>
        <w:rPr>
          <w:rFonts w:ascii="Times New Roman" w:hAnsi="Times New Roman" w:cs="Times New Roman"/>
          <w:b/>
          <w:sz w:val="32"/>
          <w:szCs w:val="32"/>
        </w:rPr>
      </w:pPr>
      <w:r>
        <w:rPr>
          <w:rFonts w:ascii="Times New Roman" w:hAnsi="Times New Roman" w:cs="Times New Roman"/>
          <w:b/>
          <w:sz w:val="32"/>
          <w:szCs w:val="32"/>
        </w:rPr>
        <w:t>PENUTUP</w:t>
      </w:r>
    </w:p>
    <w:p w:rsidR="008E00C0" w:rsidRPr="008E00C0" w:rsidRDefault="00D24169" w:rsidP="008E00C0">
      <w:pPr>
        <w:pStyle w:val="ListParagraph"/>
        <w:numPr>
          <w:ilvl w:val="1"/>
          <w:numId w:val="28"/>
        </w:numPr>
        <w:spacing w:line="480" w:lineRule="auto"/>
        <w:ind w:left="567" w:hanging="567"/>
        <w:jc w:val="both"/>
        <w:rPr>
          <w:rFonts w:ascii="Times New Roman" w:hAnsi="Times New Roman" w:cs="Times New Roman"/>
          <w:b/>
          <w:sz w:val="32"/>
          <w:szCs w:val="32"/>
        </w:rPr>
      </w:pPr>
      <w:r>
        <w:rPr>
          <w:rFonts w:ascii="Times New Roman" w:hAnsi="Times New Roman" w:cs="Times New Roman"/>
          <w:b/>
          <w:sz w:val="32"/>
          <w:szCs w:val="32"/>
        </w:rPr>
        <w:t xml:space="preserve">Kesimpulan </w:t>
      </w:r>
    </w:p>
    <w:p w:rsidR="008E00C0" w:rsidRPr="00A82567" w:rsidRDefault="008E00C0" w:rsidP="00A82567">
      <w:pPr>
        <w:pStyle w:val="ListParagraph"/>
        <w:numPr>
          <w:ilvl w:val="0"/>
          <w:numId w:val="29"/>
        </w:numPr>
        <w:spacing w:after="200" w:line="480" w:lineRule="auto"/>
        <w:jc w:val="both"/>
        <w:rPr>
          <w:rFonts w:ascii="Times New Roman" w:hAnsi="Times New Roman" w:cs="Times New Roman"/>
          <w:sz w:val="24"/>
          <w:szCs w:val="24"/>
        </w:rPr>
      </w:pPr>
      <w:r w:rsidRPr="00E45BFA">
        <w:rPr>
          <w:rFonts w:ascii="Times New Roman" w:hAnsi="Times New Roman" w:cs="Times New Roman"/>
          <w:sz w:val="24"/>
          <w:szCs w:val="24"/>
        </w:rPr>
        <w:t>Kekuatan Mengikat Perjanjian Kartu Kredit (Studi Kasus Bank Bri Cabang Tilamuta)</w:t>
      </w:r>
      <w:r>
        <w:rPr>
          <w:rFonts w:ascii="Times New Roman" w:hAnsi="Times New Roman" w:cs="Times New Roman"/>
          <w:sz w:val="24"/>
          <w:szCs w:val="24"/>
        </w:rPr>
        <w:t xml:space="preserve"> dapat dilihat dari fungsi kartu kredit </w:t>
      </w:r>
      <w:r w:rsidRPr="008E00C0">
        <w:rPr>
          <w:rFonts w:ascii="Times New Roman" w:hAnsi="Times New Roman" w:cs="Times New Roman"/>
          <w:sz w:val="24"/>
          <w:szCs w:val="24"/>
        </w:rPr>
        <w:t>Sebagai Alat Pembayaran Yang Sah</w:t>
      </w:r>
      <w:r>
        <w:rPr>
          <w:rFonts w:ascii="Times New Roman" w:hAnsi="Times New Roman" w:cs="Times New Roman"/>
          <w:sz w:val="24"/>
          <w:szCs w:val="24"/>
        </w:rPr>
        <w:t xml:space="preserve"> dan diakui oleh regulasi kebijhakan perbankan yang ada saat ini, maka dari itu kartu kredit merupakan bagian dari uang yang tidak berwujud secara gamlang namun memiliki fungsi yang sangat besar dan dapat dijadikan sebagai bentuk munculnya sebuah perjanjian yang aan mengikat kedua belah pihak </w:t>
      </w:r>
    </w:p>
    <w:p w:rsidR="00A82567" w:rsidRPr="00A82567" w:rsidRDefault="008E00C0" w:rsidP="00A82567">
      <w:pPr>
        <w:pStyle w:val="ListParagraph"/>
        <w:numPr>
          <w:ilvl w:val="0"/>
          <w:numId w:val="2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apakah yang mempengaruhi </w:t>
      </w:r>
      <w:r w:rsidRPr="00E45BFA">
        <w:rPr>
          <w:rFonts w:ascii="Times New Roman" w:hAnsi="Times New Roman" w:cs="Times New Roman"/>
          <w:sz w:val="24"/>
          <w:szCs w:val="24"/>
        </w:rPr>
        <w:t>Kekuatan Mengikat Perjanjian Kartu Kredit (Studi Kasus Bank Bri Cabang Tilamuta)</w:t>
      </w:r>
      <w:r w:rsidR="00A82567" w:rsidRPr="00A82567">
        <w:rPr>
          <w:rFonts w:ascii="Times New Roman" w:hAnsi="Times New Roman" w:cs="Times New Roman"/>
          <w:sz w:val="24"/>
          <w:szCs w:val="24"/>
        </w:rPr>
        <w:t>Dapat dilahat dari yang petama tingkat Pemahaman Nasabah mengenai penggunaan kartu kredit serta adanya Perjanjian Yang Kurang Dipahami oleh masyarakat sehingga biasanya masyarakata dianggap mengalami hal merugikan dan sebenarya telah dituangkan dalam perjanjian</w:t>
      </w:r>
      <w:r w:rsidR="00A82567">
        <w:rPr>
          <w:rFonts w:ascii="Times New Roman" w:hAnsi="Times New Roman" w:cs="Times New Roman"/>
          <w:sz w:val="24"/>
          <w:szCs w:val="24"/>
        </w:rPr>
        <w:t xml:space="preserve"> dan yang terakhir a</w:t>
      </w:r>
      <w:bookmarkStart w:id="0" w:name="_GoBack"/>
      <w:bookmarkEnd w:id="0"/>
      <w:r w:rsidR="00A82567">
        <w:rPr>
          <w:rFonts w:ascii="Times New Roman" w:hAnsi="Times New Roman" w:cs="Times New Roman"/>
          <w:sz w:val="24"/>
          <w:szCs w:val="24"/>
        </w:rPr>
        <w:t xml:space="preserve">dalah </w:t>
      </w:r>
      <w:r w:rsidR="00A82567" w:rsidRPr="00A82567">
        <w:rPr>
          <w:rFonts w:ascii="Times New Roman" w:hAnsi="Times New Roman" w:cs="Times New Roman"/>
          <w:sz w:val="24"/>
          <w:szCs w:val="24"/>
        </w:rPr>
        <w:t>Sulitnya Melakukan Registrasi Dan Pengehentian Penggunaan Kartu Kredit</w:t>
      </w:r>
      <w:r w:rsidR="00A82567">
        <w:rPr>
          <w:rFonts w:ascii="Times New Roman" w:hAnsi="Times New Roman" w:cs="Times New Roman"/>
          <w:sz w:val="24"/>
          <w:szCs w:val="24"/>
        </w:rPr>
        <w:t xml:space="preserve"> apabila kartu kredit sudah digunakan </w:t>
      </w:r>
    </w:p>
    <w:p w:rsidR="00A82567" w:rsidRDefault="00A82567" w:rsidP="008E00C0">
      <w:pPr>
        <w:spacing w:line="480" w:lineRule="auto"/>
        <w:jc w:val="both"/>
        <w:rPr>
          <w:rFonts w:ascii="Times New Roman" w:hAnsi="Times New Roman" w:cs="Times New Roman"/>
          <w:b/>
          <w:sz w:val="32"/>
          <w:szCs w:val="32"/>
        </w:rPr>
      </w:pPr>
    </w:p>
    <w:p w:rsidR="00A82567" w:rsidRDefault="00876830" w:rsidP="008E00C0">
      <w:pPr>
        <w:spacing w:line="480" w:lineRule="auto"/>
        <w:jc w:val="both"/>
        <w:rPr>
          <w:rFonts w:ascii="Times New Roman" w:hAnsi="Times New Roman" w:cs="Times New Roman"/>
          <w:b/>
          <w:sz w:val="32"/>
          <w:szCs w:val="32"/>
        </w:rPr>
      </w:pPr>
      <w:r>
        <w:rPr>
          <w:rFonts w:ascii="Times New Roman" w:hAnsi="Times New Roman" w:cs="Times New Roman"/>
          <w:b/>
          <w:noProof/>
          <w:sz w:val="32"/>
          <w:szCs w:val="32"/>
          <w:lang w:val="en-US"/>
        </w:rPr>
        <w:lastRenderedPageBreak/>
        <w:pict>
          <v:oval id="Oval 27" o:spid="_x0000_s1036" style="position:absolute;left:0;text-align:left;margin-left:187.1pt;margin-top:49.1pt;width:40.2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" fillcolor="white [3201]" stroked="f" strokeweight="1pt">
            <v:stroke joinstyle="miter"/>
            <v:textbox>
              <w:txbxContent>
                <w:p w:rsidR="00632D14" w:rsidRPr="00632D14" w:rsidRDefault="00632D14" w:rsidP="00632D14">
                  <w:pPr>
                    <w:jc w:val="center"/>
                    <w:rPr>
                      <w:lang w:val="en-US"/>
                    </w:rPr>
                  </w:pPr>
                  <w:r>
                    <w:rPr>
                      <w:lang w:val="en-US"/>
                    </w:rPr>
                    <w:t>48</w:t>
                  </w:r>
                </w:p>
              </w:txbxContent>
            </v:textbox>
          </v:oval>
        </w:pict>
      </w:r>
    </w:p>
    <w:p w:rsidR="00A82567" w:rsidRDefault="00A82567" w:rsidP="008E00C0">
      <w:pPr>
        <w:spacing w:line="480" w:lineRule="auto"/>
        <w:jc w:val="both"/>
        <w:rPr>
          <w:rFonts w:ascii="Times New Roman" w:hAnsi="Times New Roman" w:cs="Times New Roman"/>
          <w:b/>
          <w:sz w:val="32"/>
          <w:szCs w:val="32"/>
        </w:rPr>
      </w:pPr>
    </w:p>
    <w:p w:rsidR="00A82567" w:rsidRPr="008E00C0" w:rsidRDefault="00A82567" w:rsidP="008E00C0">
      <w:pPr>
        <w:spacing w:line="480" w:lineRule="auto"/>
        <w:jc w:val="both"/>
        <w:rPr>
          <w:rFonts w:ascii="Times New Roman" w:hAnsi="Times New Roman" w:cs="Times New Roman"/>
          <w:b/>
          <w:sz w:val="32"/>
          <w:szCs w:val="32"/>
        </w:rPr>
      </w:pPr>
    </w:p>
    <w:p w:rsidR="00D24169" w:rsidRPr="00D24169" w:rsidRDefault="00D24169" w:rsidP="00D24169">
      <w:pPr>
        <w:pStyle w:val="ListParagraph"/>
        <w:numPr>
          <w:ilvl w:val="1"/>
          <w:numId w:val="28"/>
        </w:numPr>
        <w:spacing w:line="480" w:lineRule="auto"/>
        <w:ind w:left="567" w:hanging="567"/>
        <w:jc w:val="both"/>
        <w:rPr>
          <w:rFonts w:ascii="Times New Roman" w:hAnsi="Times New Roman" w:cs="Times New Roman"/>
          <w:b/>
          <w:sz w:val="32"/>
          <w:szCs w:val="32"/>
        </w:rPr>
      </w:pPr>
      <w:r>
        <w:rPr>
          <w:rFonts w:ascii="Times New Roman" w:hAnsi="Times New Roman" w:cs="Times New Roman"/>
          <w:b/>
          <w:sz w:val="32"/>
          <w:szCs w:val="32"/>
        </w:rPr>
        <w:t>Saran</w:t>
      </w:r>
    </w:p>
    <w:p w:rsidR="001B650F" w:rsidRDefault="00A82567" w:rsidP="00A82567">
      <w:pPr>
        <w:pStyle w:val="ListParagraph"/>
        <w:numPr>
          <w:ilvl w:val="0"/>
          <w:numId w:val="3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w:t>
      </w:r>
      <w:r w:rsidR="00BC091F">
        <w:rPr>
          <w:rFonts w:ascii="Times New Roman" w:hAnsi="Times New Roman" w:cs="Times New Roman"/>
          <w:sz w:val="24"/>
          <w:szCs w:val="24"/>
        </w:rPr>
        <w:t>ebaikn</w:t>
      </w:r>
      <w:r>
        <w:rPr>
          <w:rFonts w:ascii="Times New Roman" w:hAnsi="Times New Roman" w:cs="Times New Roman"/>
          <w:sz w:val="24"/>
          <w:szCs w:val="24"/>
        </w:rPr>
        <w:t>y</w:t>
      </w:r>
      <w:r w:rsidR="00BC091F">
        <w:rPr>
          <w:rFonts w:ascii="Times New Roman" w:hAnsi="Times New Roman" w:cs="Times New Roman"/>
          <w:sz w:val="24"/>
          <w:szCs w:val="24"/>
        </w:rPr>
        <w:t>a</w:t>
      </w:r>
      <w:r>
        <w:rPr>
          <w:rFonts w:ascii="Times New Roman" w:hAnsi="Times New Roman" w:cs="Times New Roman"/>
          <w:sz w:val="24"/>
          <w:szCs w:val="24"/>
        </w:rPr>
        <w:t xml:space="preserve"> dalam penggunaan kartu kredit pihak bank hanya memberikan kepada masyarakat yang memang membutuhkanya, serta melakukan sosilisasi apabila ada perubahan suku bunga sehingga masyarakat dianggap tidak dirugikan apabila ada kenaikan tagihan </w:t>
      </w:r>
    </w:p>
    <w:p w:rsidR="00A82567" w:rsidRPr="00A82567" w:rsidRDefault="00BC091F" w:rsidP="00A82567">
      <w:pPr>
        <w:pStyle w:val="ListParagraph"/>
        <w:numPr>
          <w:ilvl w:val="0"/>
          <w:numId w:val="3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Sebaiknya masayarakat dalam penggunaan kartu kredit, harus benar-benar memperhatikan dengan apa yang telah diperjanjikan sehingga dikemudian hari mudah untuk melakukan klaim apabila nasabah mengganggap dirugikan </w:t>
      </w:r>
    </w:p>
    <w:p w:rsidR="00653E8F" w:rsidRPr="004B212E" w:rsidRDefault="00653E8F" w:rsidP="004B212E">
      <w:pPr>
        <w:spacing w:line="480" w:lineRule="auto"/>
        <w:ind w:left="567" w:firstLine="567"/>
        <w:jc w:val="both"/>
        <w:rPr>
          <w:rFonts w:ascii="Times New Roman" w:hAnsi="Times New Roman" w:cs="Times New Roman"/>
          <w:sz w:val="24"/>
          <w:szCs w:val="24"/>
        </w:rPr>
      </w:pPr>
    </w:p>
    <w:p w:rsidR="002A1759" w:rsidRDefault="002A1759"/>
    <w:p w:rsidR="002A1759" w:rsidRDefault="002A1759"/>
    <w:p w:rsidR="002A1759" w:rsidRDefault="002A1759"/>
    <w:p w:rsidR="002A1759" w:rsidRDefault="002A1759"/>
    <w:p w:rsidR="002A1759" w:rsidRDefault="002A1759"/>
    <w:p w:rsidR="002A1759" w:rsidRDefault="002A1759"/>
    <w:p w:rsidR="002A1759" w:rsidRDefault="002A1759"/>
    <w:p w:rsidR="002A1759" w:rsidRDefault="002A1759"/>
    <w:p w:rsidR="002A1759" w:rsidRDefault="002A1759"/>
    <w:p w:rsidR="002A1759" w:rsidRDefault="002A1759"/>
    <w:p w:rsidR="00667972" w:rsidRDefault="00667972"/>
    <w:p w:rsidR="002A1759" w:rsidRDefault="002A1759" w:rsidP="002A1759">
      <w:pPr>
        <w:jc w:val="center"/>
        <w:rPr>
          <w:rFonts w:ascii="Times New Roman" w:hAnsi="Times New Roman" w:cs="Times New Roman"/>
          <w:b/>
          <w:sz w:val="24"/>
          <w:szCs w:val="24"/>
        </w:rPr>
      </w:pPr>
      <w:r w:rsidRPr="002A1759">
        <w:rPr>
          <w:rFonts w:ascii="Times New Roman" w:hAnsi="Times New Roman" w:cs="Times New Roman"/>
          <w:b/>
          <w:sz w:val="24"/>
          <w:szCs w:val="24"/>
        </w:rPr>
        <w:t>Daftar Pustaka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Abdulkadir Muhammad, 2000 </w:t>
      </w:r>
      <w:r w:rsidRPr="006B593F">
        <w:rPr>
          <w:rFonts w:ascii="Times New Roman" w:hAnsi="Times New Roman" w:cs="Times New Roman"/>
          <w:i/>
          <w:sz w:val="24"/>
          <w:szCs w:val="24"/>
        </w:rPr>
        <w:t>Hukum Perdata Indonesia</w:t>
      </w:r>
      <w:r w:rsidRPr="006B593F">
        <w:rPr>
          <w:rFonts w:ascii="Times New Roman" w:hAnsi="Times New Roman" w:cs="Times New Roman"/>
          <w:sz w:val="24"/>
          <w:szCs w:val="24"/>
        </w:rPr>
        <w:t>, Citra Aditya Bakti:Bandung</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Abdulkadir Muhammad, 1986, </w:t>
      </w:r>
      <w:r w:rsidRPr="006B593F">
        <w:rPr>
          <w:rFonts w:ascii="Times New Roman" w:hAnsi="Times New Roman" w:cs="Times New Roman"/>
          <w:i/>
          <w:sz w:val="24"/>
          <w:szCs w:val="24"/>
        </w:rPr>
        <w:t>Hukum Perjanjian</w:t>
      </w:r>
      <w:r w:rsidRPr="006B593F">
        <w:rPr>
          <w:rFonts w:ascii="Times New Roman" w:hAnsi="Times New Roman" w:cs="Times New Roman"/>
          <w:sz w:val="24"/>
          <w:szCs w:val="24"/>
        </w:rPr>
        <w:t>, Citra Aditya Bakti, Jakarta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Agus Yudha Hernoko, 2011 </w:t>
      </w:r>
      <w:r w:rsidRPr="006B593F">
        <w:rPr>
          <w:rFonts w:ascii="Times New Roman" w:hAnsi="Times New Roman" w:cs="Times New Roman"/>
          <w:i/>
          <w:sz w:val="24"/>
          <w:szCs w:val="24"/>
        </w:rPr>
        <w:t>Hukum KontrakAsas Proporsionalitas dalam Perjanjian Komersial</w:t>
      </w:r>
      <w:r w:rsidRPr="006B593F">
        <w:rPr>
          <w:rFonts w:ascii="Times New Roman" w:hAnsi="Times New Roman" w:cs="Times New Roman"/>
          <w:sz w:val="24"/>
          <w:szCs w:val="24"/>
        </w:rPr>
        <w:t>,Kencana:Jakarta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Bambang Waluyo 2002 </w:t>
      </w:r>
      <w:r w:rsidRPr="006B593F">
        <w:rPr>
          <w:rFonts w:ascii="Times New Roman" w:hAnsi="Times New Roman" w:cs="Times New Roman"/>
          <w:i/>
          <w:sz w:val="24"/>
          <w:szCs w:val="24"/>
        </w:rPr>
        <w:t xml:space="preserve">Penelitian Hukum Dalam Praktek </w:t>
      </w:r>
      <w:r w:rsidRPr="006B593F">
        <w:rPr>
          <w:rFonts w:ascii="Times New Roman" w:hAnsi="Times New Roman" w:cs="Times New Roman"/>
          <w:sz w:val="24"/>
          <w:szCs w:val="24"/>
        </w:rPr>
        <w:t>Jakarta Sinar Grafika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Departemen Pendidikan dan Kebudayaan, 1985, </w:t>
      </w:r>
      <w:r w:rsidRPr="006B593F">
        <w:rPr>
          <w:rFonts w:ascii="Times New Roman" w:hAnsi="Times New Roman" w:cs="Times New Roman"/>
          <w:i/>
          <w:sz w:val="24"/>
          <w:szCs w:val="24"/>
        </w:rPr>
        <w:t>Kamus Besar Bahasa Indonesia</w:t>
      </w:r>
      <w:r w:rsidRPr="006B593F">
        <w:rPr>
          <w:rFonts w:ascii="Times New Roman" w:hAnsi="Times New Roman" w:cs="Times New Roman"/>
          <w:sz w:val="24"/>
          <w:szCs w:val="24"/>
        </w:rPr>
        <w:t>, Jakarta, Balai Pustaka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Mariam Darus Badrulzaman, 1978, </w:t>
      </w:r>
      <w:r w:rsidRPr="006B593F">
        <w:rPr>
          <w:rFonts w:ascii="Times New Roman" w:hAnsi="Times New Roman" w:cs="Times New Roman"/>
          <w:i/>
          <w:sz w:val="24"/>
          <w:szCs w:val="24"/>
        </w:rPr>
        <w:t>Perjanjian Kredit Bank</w:t>
      </w:r>
      <w:r w:rsidRPr="006B593F">
        <w:rPr>
          <w:rFonts w:ascii="Times New Roman" w:hAnsi="Times New Roman" w:cs="Times New Roman"/>
          <w:sz w:val="24"/>
          <w:szCs w:val="24"/>
        </w:rPr>
        <w:t>,Alumni, Bandung</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Peraturan Bank Inonesia Nomor 7/52/PBI/2005 sebagaimana diubah dengan Peraturan Bank Indonesia Nomor 10/8/PBI/2008 Tentang Penyelenggaraan Kegiatan Alat Pembayaran Dengan Menggunakan Kartu</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R. Soeroso, 1999 </w:t>
      </w:r>
      <w:r w:rsidRPr="006B593F">
        <w:rPr>
          <w:rFonts w:ascii="Times New Roman" w:hAnsi="Times New Roman" w:cs="Times New Roman"/>
          <w:i/>
          <w:sz w:val="24"/>
          <w:szCs w:val="24"/>
        </w:rPr>
        <w:t>Perjanjian di Bawah Tangan (Pedoman P</w:t>
      </w:r>
      <w:r>
        <w:rPr>
          <w:rFonts w:ascii="Times New Roman" w:hAnsi="Times New Roman" w:cs="Times New Roman"/>
          <w:i/>
          <w:sz w:val="24"/>
          <w:szCs w:val="24"/>
        </w:rPr>
        <w:t>embuatan dan Aplikasi Hukum</w:t>
      </w:r>
      <w:r w:rsidRPr="006B593F">
        <w:rPr>
          <w:rFonts w:ascii="Times New Roman" w:hAnsi="Times New Roman" w:cs="Times New Roman"/>
          <w:sz w:val="24"/>
          <w:szCs w:val="24"/>
        </w:rPr>
        <w:t>, Alumni Bandung, Bandung</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Ronald A. Baker, 1994, </w:t>
      </w:r>
      <w:r w:rsidRPr="006B593F">
        <w:rPr>
          <w:rFonts w:ascii="Times New Roman" w:hAnsi="Times New Roman" w:cs="Times New Roman"/>
          <w:i/>
          <w:sz w:val="24"/>
          <w:szCs w:val="24"/>
        </w:rPr>
        <w:t>Problems of Credit Card Regulations AUS Perspective dalam Newsletter No. 6 Tahun 1994</w:t>
      </w:r>
      <w:r w:rsidRPr="006B593F">
        <w:rPr>
          <w:rFonts w:ascii="Times New Roman" w:hAnsi="Times New Roman" w:cs="Times New Roman"/>
          <w:sz w:val="24"/>
          <w:szCs w:val="24"/>
        </w:rPr>
        <w:t>, Jakarta, Pusat Pengkajian Umum</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Soerjono Soekanto 1983 </w:t>
      </w:r>
      <w:r w:rsidRPr="006B593F">
        <w:rPr>
          <w:rFonts w:ascii="Times New Roman" w:hAnsi="Times New Roman" w:cs="Times New Roman"/>
          <w:i/>
          <w:sz w:val="24"/>
          <w:szCs w:val="24"/>
        </w:rPr>
        <w:t>Pengantar Penelitian Hukum</w:t>
      </w:r>
      <w:r w:rsidRPr="006B593F">
        <w:rPr>
          <w:rFonts w:ascii="Times New Roman" w:hAnsi="Times New Roman" w:cs="Times New Roman"/>
          <w:sz w:val="24"/>
          <w:szCs w:val="24"/>
        </w:rPr>
        <w:t xml:space="preserve"> Rineka Cipta Jakarta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Sudikno Mertokusumo, 2009 </w:t>
      </w:r>
      <w:r w:rsidRPr="006B593F">
        <w:rPr>
          <w:rFonts w:ascii="Times New Roman" w:hAnsi="Times New Roman" w:cs="Times New Roman"/>
          <w:i/>
          <w:sz w:val="24"/>
          <w:szCs w:val="24"/>
        </w:rPr>
        <w:t>Hukum Acara Perdata</w:t>
      </w:r>
      <w:r w:rsidRPr="006B593F">
        <w:rPr>
          <w:rFonts w:ascii="Times New Roman" w:hAnsi="Times New Roman" w:cs="Times New Roman"/>
          <w:sz w:val="24"/>
          <w:szCs w:val="24"/>
        </w:rPr>
        <w:t xml:space="preserve"> Indonesia, Liberty:Yogyakarta,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lastRenderedPageBreak/>
        <w:t xml:space="preserve">Suhrawardi K. Lubis daan Farid Wajdi, 2012 </w:t>
      </w:r>
      <w:r w:rsidRPr="006B593F">
        <w:rPr>
          <w:rStyle w:val="Emphasis"/>
          <w:rFonts w:ascii="Times New Roman" w:hAnsi="Times New Roman" w:cs="Times New Roman"/>
          <w:sz w:val="24"/>
          <w:szCs w:val="24"/>
        </w:rPr>
        <w:t>Hukum Ekonomi Islam,</w:t>
      </w:r>
      <w:r w:rsidRPr="006B593F">
        <w:rPr>
          <w:rFonts w:ascii="Times New Roman" w:hAnsi="Times New Roman" w:cs="Times New Roman"/>
          <w:sz w:val="24"/>
          <w:szCs w:val="24"/>
        </w:rPr>
        <w:t xml:space="preserve"> Sinar Grafika,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Sutan Remy Sjahdeini, 1993 </w:t>
      </w:r>
      <w:r w:rsidRPr="006B593F">
        <w:rPr>
          <w:rFonts w:ascii="Times New Roman" w:hAnsi="Times New Roman" w:cs="Times New Roman"/>
          <w:i/>
          <w:sz w:val="24"/>
          <w:szCs w:val="24"/>
        </w:rPr>
        <w:t>Kebebasan Berkontrak dan Perlindungan yang Seimbang Bagi Para Pihak dalam Perjanjian Kredit Bank di Indonesia</w:t>
      </w:r>
      <w:r w:rsidRPr="006B593F">
        <w:rPr>
          <w:rFonts w:ascii="Times New Roman" w:hAnsi="Times New Roman" w:cs="Times New Roman"/>
          <w:sz w:val="24"/>
          <w:szCs w:val="24"/>
        </w:rPr>
        <w:t>(Institut Bankir Indonesia, Jakarta,)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Salim HS, 2003 </w:t>
      </w:r>
      <w:r w:rsidRPr="006B593F">
        <w:rPr>
          <w:rFonts w:ascii="Times New Roman" w:hAnsi="Times New Roman" w:cs="Times New Roman"/>
          <w:i/>
          <w:sz w:val="24"/>
          <w:szCs w:val="24"/>
        </w:rPr>
        <w:t>Hukum Kontrak, Teori &amp; Teknik Penyusunan Kontrak</w:t>
      </w:r>
      <w:r w:rsidRPr="006B593F">
        <w:rPr>
          <w:rFonts w:ascii="Times New Roman" w:hAnsi="Times New Roman" w:cs="Times New Roman"/>
          <w:sz w:val="24"/>
          <w:szCs w:val="24"/>
        </w:rPr>
        <w:t>, (Sinar Grafika, Jakarta,)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Salim H.S, </w:t>
      </w:r>
      <w:r w:rsidRPr="006B593F">
        <w:rPr>
          <w:rFonts w:ascii="Times New Roman" w:hAnsi="Times New Roman" w:cs="Times New Roman"/>
          <w:i/>
          <w:sz w:val="24"/>
          <w:szCs w:val="24"/>
        </w:rPr>
        <w:t>Perkembangan Hukum Kontrak di Luar KUHPerdata</w:t>
      </w:r>
      <w:r w:rsidRPr="006B593F">
        <w:rPr>
          <w:rFonts w:ascii="Times New Roman" w:hAnsi="Times New Roman" w:cs="Times New Roman"/>
          <w:sz w:val="24"/>
          <w:szCs w:val="24"/>
        </w:rPr>
        <w:t>, PT Raja Grafindo, Jakarta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Subekti dan Tjitrosudibio, 2008 </w:t>
      </w:r>
      <w:r w:rsidRPr="006B593F">
        <w:rPr>
          <w:rFonts w:ascii="Times New Roman" w:hAnsi="Times New Roman" w:cs="Times New Roman"/>
          <w:i/>
          <w:sz w:val="24"/>
          <w:szCs w:val="24"/>
        </w:rPr>
        <w:t>Kitab Undang-Undang Hukum Perdata</w:t>
      </w:r>
      <w:r w:rsidRPr="006B593F">
        <w:rPr>
          <w:rFonts w:ascii="Times New Roman" w:hAnsi="Times New Roman" w:cs="Times New Roman"/>
          <w:sz w:val="24"/>
          <w:szCs w:val="24"/>
        </w:rPr>
        <w:t>, PTPradnya Paramita: Jakarta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Sri Redjeki Hartono, 1994, </w:t>
      </w:r>
      <w:r w:rsidRPr="006B593F">
        <w:rPr>
          <w:rFonts w:ascii="Times New Roman" w:hAnsi="Times New Roman" w:cs="Times New Roman"/>
          <w:i/>
          <w:sz w:val="24"/>
          <w:szCs w:val="24"/>
        </w:rPr>
        <w:t>Aspek Hukum Penggunaan Kartu Kredit</w:t>
      </w:r>
      <w:r w:rsidRPr="006B593F">
        <w:rPr>
          <w:rFonts w:ascii="Times New Roman" w:hAnsi="Times New Roman" w:cs="Times New Roman"/>
          <w:sz w:val="24"/>
          <w:szCs w:val="24"/>
        </w:rPr>
        <w:t>, Jakarta, Badan Pembinaan Hukum Nasional, Departemen Kehakiman</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 xml:space="preserve">Wahyu Hardjo, 1992, </w:t>
      </w:r>
      <w:r w:rsidRPr="006B593F">
        <w:rPr>
          <w:rFonts w:ascii="Times New Roman" w:hAnsi="Times New Roman" w:cs="Times New Roman"/>
          <w:i/>
          <w:sz w:val="24"/>
          <w:szCs w:val="24"/>
        </w:rPr>
        <w:t>Kartu Kredit dalam Kaitannya dengan Sistem Pembayaran</w:t>
      </w:r>
      <w:r w:rsidRPr="006B593F">
        <w:rPr>
          <w:rFonts w:ascii="Times New Roman" w:hAnsi="Times New Roman" w:cs="Times New Roman"/>
          <w:sz w:val="24"/>
          <w:szCs w:val="24"/>
        </w:rPr>
        <w:t>, Pro Justicia Nomor 1 Tahun X Januari</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Undang-Undang No. 10 Tahun 1998</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r w:rsidRPr="006B593F">
        <w:rPr>
          <w:rFonts w:ascii="Times New Roman" w:hAnsi="Times New Roman" w:cs="Times New Roman"/>
          <w:sz w:val="24"/>
          <w:szCs w:val="24"/>
        </w:rPr>
        <w:t>KUHPerdata</w:t>
      </w:r>
    </w:p>
    <w:p w:rsidR="001A251D" w:rsidRPr="006B593F" w:rsidRDefault="001A251D" w:rsidP="001A251D">
      <w:pPr>
        <w:pStyle w:val="FootnoteText"/>
        <w:spacing w:line="480" w:lineRule="auto"/>
        <w:ind w:left="851" w:hanging="851"/>
        <w:jc w:val="both"/>
        <w:rPr>
          <w:rFonts w:ascii="Times New Roman" w:hAnsi="Times New Roman" w:cs="Times New Roman"/>
          <w:sz w:val="24"/>
          <w:szCs w:val="24"/>
        </w:rPr>
      </w:pPr>
    </w:p>
    <w:p w:rsidR="001A251D" w:rsidRDefault="001A251D"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Pr="008B2A6C" w:rsidRDefault="00C7649E" w:rsidP="00C7649E">
      <w:pPr>
        <w:rPr>
          <w:rFonts w:ascii="Times New Roman" w:hAnsi="Times New Roman" w:cs="Times New Roman"/>
          <w:b/>
          <w:sz w:val="28"/>
        </w:rPr>
      </w:pPr>
      <w:r w:rsidRPr="008B2A6C">
        <w:rPr>
          <w:rFonts w:ascii="Times New Roman" w:hAnsi="Times New Roman" w:cs="Times New Roman"/>
          <w:b/>
          <w:noProof/>
          <w:sz w:val="28"/>
        </w:rPr>
        <w:lastRenderedPageBreak/>
        <w:t>BIODATA MAHASISWA</w:t>
      </w:r>
    </w:p>
    <w:p w:rsidR="00C7649E" w:rsidRDefault="00C7649E" w:rsidP="00C7649E">
      <w:pPr>
        <w:rPr>
          <w:rFonts w:ascii="Times New Roman" w:hAnsi="Times New Roman" w:cs="Times New Roman"/>
          <w:b/>
          <w:sz w:val="24"/>
        </w:rPr>
      </w:pPr>
    </w:p>
    <w:p w:rsidR="00C7649E" w:rsidRDefault="00C7649E" w:rsidP="00C7649E">
      <w:pPr>
        <w:spacing w:line="360" w:lineRule="auto"/>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96128" behindDoc="1" locked="0" layoutInCell="1" allowOverlap="1">
            <wp:simplePos x="0" y="0"/>
            <wp:positionH relativeFrom="column">
              <wp:posOffset>3954738</wp:posOffset>
            </wp:positionH>
            <wp:positionV relativeFrom="paragraph">
              <wp:posOffset>9127</wp:posOffset>
            </wp:positionV>
            <wp:extent cx="935543" cy="1245996"/>
            <wp:effectExtent l="19050" t="0" r="0" b="0"/>
            <wp:wrapNone/>
            <wp:docPr id="5" name="Picture 1" descr="E:\t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oga.jpg"/>
                    <pic:cNvPicPr>
                      <a:picLocks noChangeAspect="1" noChangeArrowheads="1"/>
                    </pic:cNvPicPr>
                  </pic:nvPicPr>
                  <pic:blipFill>
                    <a:blip r:embed="rId15" cstate="print"/>
                    <a:srcRect/>
                    <a:stretch>
                      <a:fillRect/>
                    </a:stretch>
                  </pic:blipFill>
                  <pic:spPr bwMode="auto">
                    <a:xfrm>
                      <a:off x="0" y="0"/>
                      <a:ext cx="935543" cy="1245996"/>
                    </a:xfrm>
                    <a:prstGeom prst="rect">
                      <a:avLst/>
                    </a:prstGeom>
                    <a:noFill/>
                    <a:ln w="9525">
                      <a:noFill/>
                      <a:miter lim="800000"/>
                      <a:headEnd/>
                      <a:tailEnd/>
                    </a:ln>
                  </pic:spPr>
                </pic:pic>
              </a:graphicData>
            </a:graphic>
          </wp:anchor>
        </w:drawing>
      </w: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Muchsin Abdul Manaf</w:t>
      </w:r>
    </w:p>
    <w:p w:rsidR="00C7649E" w:rsidRDefault="00C7649E" w:rsidP="00C7649E">
      <w:pPr>
        <w:spacing w:line="360" w:lineRule="auto"/>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H11.162.11</w:t>
      </w:r>
    </w:p>
    <w:p w:rsidR="00C7649E" w:rsidRDefault="00C7649E" w:rsidP="00C7649E">
      <w:pPr>
        <w:spacing w:line="360" w:lineRule="auto"/>
        <w:rPr>
          <w:rFonts w:ascii="Times New Roman" w:hAnsi="Times New Roman" w:cs="Times New Roman"/>
          <w:sz w:val="24"/>
        </w:rPr>
      </w:pPr>
      <w:r>
        <w:rPr>
          <w:rFonts w:ascii="Times New Roman" w:hAnsi="Times New Roman" w:cs="Times New Roman"/>
          <w:sz w:val="24"/>
        </w:rPr>
        <w:t xml:space="preserve">Fakultas </w:t>
      </w:r>
      <w:r>
        <w:rPr>
          <w:rFonts w:ascii="Times New Roman" w:hAnsi="Times New Roman" w:cs="Times New Roman"/>
          <w:sz w:val="24"/>
        </w:rPr>
        <w:tab/>
      </w:r>
      <w:r>
        <w:rPr>
          <w:rFonts w:ascii="Times New Roman" w:hAnsi="Times New Roman" w:cs="Times New Roman"/>
          <w:sz w:val="24"/>
        </w:rPr>
        <w:tab/>
        <w:t>: Hukum</w:t>
      </w:r>
    </w:p>
    <w:p w:rsidR="00C7649E" w:rsidRDefault="00C7649E" w:rsidP="00C7649E">
      <w:pPr>
        <w:spacing w:line="360" w:lineRule="auto"/>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Ilmu Hukum</w:t>
      </w:r>
    </w:p>
    <w:p w:rsidR="00C7649E" w:rsidRDefault="00C7649E" w:rsidP="00C7649E">
      <w:pPr>
        <w:spacing w:line="360" w:lineRule="auto"/>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t>: Jakarta, 19 Mei 1996</w:t>
      </w:r>
    </w:p>
    <w:p w:rsidR="00C7649E" w:rsidRDefault="00C7649E" w:rsidP="00C7649E">
      <w:pPr>
        <w:spacing w:line="360" w:lineRule="auto"/>
        <w:rPr>
          <w:rFonts w:ascii="Times New Roman" w:hAnsi="Times New Roman" w:cs="Times New Roman"/>
          <w:sz w:val="24"/>
        </w:rPr>
      </w:pPr>
      <w:r>
        <w:rPr>
          <w:rFonts w:ascii="Times New Roman" w:hAnsi="Times New Roman" w:cs="Times New Roman"/>
          <w:sz w:val="24"/>
        </w:rPr>
        <w:t>Nama Orang Tua</w:t>
      </w:r>
    </w:p>
    <w:p w:rsidR="00C7649E" w:rsidRDefault="00C7649E" w:rsidP="00C7649E">
      <w:pPr>
        <w:pStyle w:val="ListParagraph"/>
        <w:numPr>
          <w:ilvl w:val="0"/>
          <w:numId w:val="34"/>
        </w:numPr>
        <w:spacing w:after="0" w:line="360" w:lineRule="auto"/>
        <w:rPr>
          <w:rFonts w:ascii="Times New Roman" w:hAnsi="Times New Roman" w:cs="Times New Roman"/>
          <w:sz w:val="24"/>
        </w:rPr>
      </w:pPr>
      <w:r>
        <w:rPr>
          <w:rFonts w:ascii="Times New Roman" w:hAnsi="Times New Roman" w:cs="Times New Roman"/>
          <w:sz w:val="24"/>
        </w:rPr>
        <w:t>Ayah</w:t>
      </w:r>
      <w:r>
        <w:rPr>
          <w:rFonts w:ascii="Times New Roman" w:hAnsi="Times New Roman" w:cs="Times New Roman"/>
          <w:sz w:val="24"/>
        </w:rPr>
        <w:tab/>
      </w:r>
      <w:r>
        <w:rPr>
          <w:rFonts w:ascii="Times New Roman" w:hAnsi="Times New Roman" w:cs="Times New Roman"/>
          <w:sz w:val="24"/>
        </w:rPr>
        <w:tab/>
        <w:t>: Abdul Manaf Saleh</w:t>
      </w:r>
    </w:p>
    <w:p w:rsidR="00C7649E" w:rsidRDefault="00C7649E" w:rsidP="00C7649E">
      <w:pPr>
        <w:pStyle w:val="ListParagraph"/>
        <w:numPr>
          <w:ilvl w:val="0"/>
          <w:numId w:val="34"/>
        </w:numPr>
        <w:spacing w:after="0" w:line="360" w:lineRule="auto"/>
        <w:rPr>
          <w:rFonts w:ascii="Times New Roman" w:hAnsi="Times New Roman" w:cs="Times New Roman"/>
          <w:sz w:val="24"/>
        </w:rPr>
      </w:pPr>
      <w:r>
        <w:rPr>
          <w:rFonts w:ascii="Times New Roman" w:hAnsi="Times New Roman" w:cs="Times New Roman"/>
          <w:sz w:val="24"/>
        </w:rPr>
        <w:t>Ibu</w:t>
      </w:r>
      <w:r>
        <w:rPr>
          <w:rFonts w:ascii="Times New Roman" w:hAnsi="Times New Roman" w:cs="Times New Roman"/>
          <w:sz w:val="24"/>
        </w:rPr>
        <w:tab/>
      </w:r>
      <w:r>
        <w:rPr>
          <w:rFonts w:ascii="Times New Roman" w:hAnsi="Times New Roman" w:cs="Times New Roman"/>
          <w:sz w:val="24"/>
        </w:rPr>
        <w:tab/>
        <w:t>: Ramia Sihombing</w:t>
      </w:r>
    </w:p>
    <w:p w:rsidR="00C7649E" w:rsidRDefault="00C7649E" w:rsidP="00C7649E">
      <w:pPr>
        <w:pStyle w:val="ListParagraph"/>
        <w:spacing w:line="360" w:lineRule="auto"/>
        <w:ind w:left="0"/>
        <w:rPr>
          <w:rFonts w:ascii="Times New Roman" w:hAnsi="Times New Roman" w:cs="Times New Roman"/>
          <w:sz w:val="24"/>
        </w:rPr>
      </w:pPr>
      <w:r>
        <w:rPr>
          <w:rFonts w:ascii="Times New Roman" w:hAnsi="Times New Roman" w:cs="Times New Roman"/>
          <w:sz w:val="24"/>
        </w:rPr>
        <w:t>Saudara</w:t>
      </w:r>
    </w:p>
    <w:p w:rsidR="00C7649E" w:rsidRDefault="00C7649E" w:rsidP="00C7649E">
      <w:pPr>
        <w:pStyle w:val="ListParagraph"/>
        <w:numPr>
          <w:ilvl w:val="0"/>
          <w:numId w:val="34"/>
        </w:numPr>
        <w:spacing w:after="0" w:line="360" w:lineRule="auto"/>
        <w:rPr>
          <w:rFonts w:ascii="Times New Roman" w:hAnsi="Times New Roman" w:cs="Times New Roman"/>
          <w:sz w:val="24"/>
        </w:rPr>
      </w:pPr>
      <w:r>
        <w:rPr>
          <w:rFonts w:ascii="Times New Roman" w:hAnsi="Times New Roman" w:cs="Times New Roman"/>
          <w:sz w:val="24"/>
        </w:rPr>
        <w:t>Kakak</w:t>
      </w:r>
      <w:r w:rsidRPr="00E42512">
        <w:rPr>
          <w:rFonts w:ascii="Times New Roman" w:hAnsi="Times New Roman" w:cs="Times New Roman"/>
          <w:sz w:val="24"/>
        </w:rPr>
        <w:tab/>
      </w:r>
      <w:r w:rsidRPr="00E42512">
        <w:rPr>
          <w:rFonts w:ascii="Times New Roman" w:hAnsi="Times New Roman" w:cs="Times New Roman"/>
          <w:sz w:val="24"/>
        </w:rPr>
        <w:tab/>
        <w:t xml:space="preserve">: </w:t>
      </w:r>
      <w:r>
        <w:rPr>
          <w:rFonts w:ascii="Times New Roman" w:hAnsi="Times New Roman" w:cs="Times New Roman"/>
          <w:sz w:val="24"/>
        </w:rPr>
        <w:t>Muamar Abdul Manaf</w:t>
      </w:r>
    </w:p>
    <w:p w:rsidR="00C7649E" w:rsidRDefault="00C7649E" w:rsidP="00C7649E">
      <w:pPr>
        <w:pStyle w:val="ListParagraph"/>
        <w:numPr>
          <w:ilvl w:val="0"/>
          <w:numId w:val="34"/>
        </w:numPr>
        <w:spacing w:after="0" w:line="360" w:lineRule="auto"/>
        <w:rPr>
          <w:rFonts w:ascii="Times New Roman" w:hAnsi="Times New Roman" w:cs="Times New Roman"/>
          <w:sz w:val="24"/>
        </w:rPr>
      </w:pPr>
      <w:r>
        <w:rPr>
          <w:rFonts w:ascii="Times New Roman" w:hAnsi="Times New Roman" w:cs="Times New Roman"/>
          <w:sz w:val="24"/>
        </w:rPr>
        <w:t>Adik</w:t>
      </w:r>
      <w:r>
        <w:rPr>
          <w:rFonts w:ascii="Times New Roman" w:hAnsi="Times New Roman" w:cs="Times New Roman"/>
          <w:sz w:val="24"/>
        </w:rPr>
        <w:tab/>
      </w:r>
      <w:r>
        <w:rPr>
          <w:rFonts w:ascii="Times New Roman" w:hAnsi="Times New Roman" w:cs="Times New Roman"/>
          <w:sz w:val="24"/>
        </w:rPr>
        <w:tab/>
        <w:t>: Muchlis Abdul Manaf</w:t>
      </w:r>
    </w:p>
    <w:p w:rsidR="00C7649E" w:rsidRDefault="00C7649E" w:rsidP="00C7649E">
      <w:pPr>
        <w:pStyle w:val="ListParagraph"/>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Mozakir Abdul Manaf</w:t>
      </w:r>
    </w:p>
    <w:p w:rsidR="00C7649E" w:rsidRDefault="00C7649E" w:rsidP="00C7649E">
      <w:pPr>
        <w:pStyle w:val="ListParagraph"/>
        <w:spacing w:line="360" w:lineRule="auto"/>
        <w:ind w:left="0"/>
        <w:rPr>
          <w:rFonts w:ascii="Times New Roman" w:hAnsi="Times New Roman" w:cs="Times New Roman"/>
          <w:sz w:val="24"/>
        </w:rPr>
      </w:pPr>
      <w:r>
        <w:rPr>
          <w:rFonts w:ascii="Times New Roman" w:hAnsi="Times New Roman" w:cs="Times New Roman"/>
          <w:sz w:val="24"/>
        </w:rPr>
        <w:t>Istri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Nabilla Abdul Gawi</w:t>
      </w:r>
    </w:p>
    <w:p w:rsidR="00C7649E" w:rsidRDefault="00C7649E" w:rsidP="00C7649E">
      <w:pPr>
        <w:pStyle w:val="ListParagraph"/>
        <w:numPr>
          <w:ilvl w:val="0"/>
          <w:numId w:val="34"/>
        </w:numPr>
        <w:spacing w:after="0" w:line="360" w:lineRule="auto"/>
        <w:rPr>
          <w:rFonts w:ascii="Times New Roman" w:hAnsi="Times New Roman" w:cs="Times New Roman"/>
          <w:sz w:val="24"/>
        </w:rPr>
      </w:pPr>
      <w:r>
        <w:rPr>
          <w:rFonts w:ascii="Times New Roman" w:hAnsi="Times New Roman" w:cs="Times New Roman"/>
          <w:sz w:val="24"/>
        </w:rPr>
        <w:t>Anak</w:t>
      </w:r>
      <w:r>
        <w:rPr>
          <w:rFonts w:ascii="Times New Roman" w:hAnsi="Times New Roman" w:cs="Times New Roman"/>
          <w:sz w:val="24"/>
        </w:rPr>
        <w:tab/>
      </w:r>
      <w:r>
        <w:rPr>
          <w:rFonts w:ascii="Times New Roman" w:hAnsi="Times New Roman" w:cs="Times New Roman"/>
          <w:sz w:val="24"/>
        </w:rPr>
        <w:tab/>
        <w:t>: Inayat Syahil Muchsin</w:t>
      </w:r>
    </w:p>
    <w:p w:rsidR="00C7649E" w:rsidRPr="00E42512" w:rsidRDefault="00C7649E" w:rsidP="00C7649E">
      <w:pPr>
        <w:pStyle w:val="ListParagraph"/>
        <w:spacing w:line="360" w:lineRule="auto"/>
        <w:rPr>
          <w:rFonts w:ascii="Times New Roman" w:hAnsi="Times New Roman" w:cs="Times New Roman"/>
          <w:sz w:val="24"/>
        </w:rPr>
      </w:pPr>
    </w:p>
    <w:p w:rsidR="00C7649E" w:rsidRDefault="00C7649E" w:rsidP="00C7649E">
      <w:pPr>
        <w:pStyle w:val="ListParagraph"/>
        <w:spacing w:line="360" w:lineRule="auto"/>
        <w:ind w:left="0"/>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t>:</w:t>
      </w:r>
    </w:p>
    <w:tbl>
      <w:tblPr>
        <w:tblStyle w:val="TableGrid"/>
        <w:tblW w:w="0" w:type="auto"/>
        <w:tblLook w:val="04A0"/>
      </w:tblPr>
      <w:tblGrid>
        <w:gridCol w:w="675"/>
        <w:gridCol w:w="1843"/>
        <w:gridCol w:w="1985"/>
        <w:gridCol w:w="1842"/>
        <w:gridCol w:w="1809"/>
      </w:tblGrid>
      <w:tr w:rsidR="00C7649E" w:rsidTr="004B1357">
        <w:trPr>
          <w:trHeight w:val="936"/>
        </w:trPr>
        <w:tc>
          <w:tcPr>
            <w:tcW w:w="675" w:type="dxa"/>
          </w:tcPr>
          <w:p w:rsidR="00C7649E" w:rsidRDefault="00C7649E" w:rsidP="004B1357">
            <w:pPr>
              <w:pStyle w:val="ListParagraph"/>
              <w:spacing w:line="480" w:lineRule="auto"/>
              <w:ind w:left="0"/>
              <w:rPr>
                <w:rFonts w:ascii="Times New Roman" w:hAnsi="Times New Roman" w:cs="Times New Roman"/>
                <w:b/>
                <w:sz w:val="24"/>
              </w:rPr>
            </w:pPr>
          </w:p>
          <w:p w:rsidR="00C7649E" w:rsidRPr="00CD4B30" w:rsidRDefault="00C7649E" w:rsidP="004B1357">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No</w:t>
            </w:r>
          </w:p>
        </w:tc>
        <w:tc>
          <w:tcPr>
            <w:tcW w:w="1843" w:type="dxa"/>
          </w:tcPr>
          <w:p w:rsidR="00C7649E" w:rsidRDefault="00C7649E" w:rsidP="004B1357">
            <w:pPr>
              <w:pStyle w:val="ListParagraph"/>
              <w:spacing w:line="480" w:lineRule="auto"/>
              <w:ind w:left="0"/>
              <w:rPr>
                <w:rFonts w:ascii="Times New Roman" w:hAnsi="Times New Roman" w:cs="Times New Roman"/>
                <w:b/>
                <w:sz w:val="24"/>
              </w:rPr>
            </w:pPr>
          </w:p>
          <w:p w:rsidR="00C7649E" w:rsidRPr="00CD4B30" w:rsidRDefault="00C7649E" w:rsidP="004B1357">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TAHUN</w:t>
            </w:r>
          </w:p>
        </w:tc>
        <w:tc>
          <w:tcPr>
            <w:tcW w:w="1985" w:type="dxa"/>
          </w:tcPr>
          <w:p w:rsidR="00C7649E" w:rsidRDefault="00C7649E" w:rsidP="004B1357">
            <w:pPr>
              <w:pStyle w:val="ListParagraph"/>
              <w:spacing w:line="480" w:lineRule="auto"/>
              <w:ind w:left="0"/>
              <w:rPr>
                <w:rFonts w:ascii="Times New Roman" w:hAnsi="Times New Roman" w:cs="Times New Roman"/>
                <w:b/>
                <w:sz w:val="24"/>
              </w:rPr>
            </w:pPr>
          </w:p>
          <w:p w:rsidR="00C7649E" w:rsidRPr="00CD4B30" w:rsidRDefault="00C7649E" w:rsidP="004B1357">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JENJANG</w:t>
            </w:r>
          </w:p>
        </w:tc>
        <w:tc>
          <w:tcPr>
            <w:tcW w:w="1842" w:type="dxa"/>
          </w:tcPr>
          <w:p w:rsidR="00C7649E" w:rsidRDefault="00C7649E" w:rsidP="004B1357">
            <w:pPr>
              <w:pStyle w:val="ListParagraph"/>
              <w:spacing w:line="480" w:lineRule="auto"/>
              <w:ind w:left="0"/>
              <w:rPr>
                <w:rFonts w:ascii="Times New Roman" w:hAnsi="Times New Roman" w:cs="Times New Roman"/>
                <w:b/>
                <w:sz w:val="24"/>
              </w:rPr>
            </w:pPr>
          </w:p>
          <w:p w:rsidR="00C7649E" w:rsidRPr="00CD4B30" w:rsidRDefault="00C7649E" w:rsidP="004B1357">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TEMPAT</w:t>
            </w:r>
          </w:p>
        </w:tc>
        <w:tc>
          <w:tcPr>
            <w:tcW w:w="1809" w:type="dxa"/>
          </w:tcPr>
          <w:p w:rsidR="00C7649E" w:rsidRDefault="00C7649E" w:rsidP="004B1357">
            <w:pPr>
              <w:pStyle w:val="ListParagraph"/>
              <w:spacing w:line="480" w:lineRule="auto"/>
              <w:ind w:left="0"/>
              <w:rPr>
                <w:rFonts w:ascii="Times New Roman" w:hAnsi="Times New Roman" w:cs="Times New Roman"/>
                <w:b/>
                <w:sz w:val="24"/>
              </w:rPr>
            </w:pPr>
          </w:p>
          <w:p w:rsidR="00C7649E" w:rsidRPr="00CD4B30" w:rsidRDefault="00C7649E" w:rsidP="004B1357">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KET</w:t>
            </w:r>
          </w:p>
        </w:tc>
      </w:tr>
      <w:tr w:rsidR="00C7649E" w:rsidTr="004B1357">
        <w:trPr>
          <w:trHeight w:val="2077"/>
        </w:trPr>
        <w:tc>
          <w:tcPr>
            <w:tcW w:w="675" w:type="dxa"/>
          </w:tcPr>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1.</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2.</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3.</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4.</w:t>
            </w:r>
          </w:p>
        </w:tc>
        <w:tc>
          <w:tcPr>
            <w:tcW w:w="1843" w:type="dxa"/>
          </w:tcPr>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2002 – 2008</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2008 – 2011</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2011 – 2014</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2016 – 2020</w:t>
            </w:r>
          </w:p>
          <w:p w:rsidR="00C7649E" w:rsidRDefault="00C7649E" w:rsidP="004B1357">
            <w:pPr>
              <w:pStyle w:val="ListParagraph"/>
              <w:spacing w:line="360" w:lineRule="auto"/>
              <w:ind w:left="0"/>
              <w:rPr>
                <w:rFonts w:ascii="Times New Roman" w:hAnsi="Times New Roman" w:cs="Times New Roman"/>
                <w:sz w:val="24"/>
              </w:rPr>
            </w:pPr>
          </w:p>
        </w:tc>
        <w:tc>
          <w:tcPr>
            <w:tcW w:w="1985" w:type="dxa"/>
          </w:tcPr>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SDN 01 </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SMPN 01</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SMA 1</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Fak. Hukum</w:t>
            </w:r>
          </w:p>
        </w:tc>
        <w:tc>
          <w:tcPr>
            <w:tcW w:w="1842" w:type="dxa"/>
          </w:tcPr>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TILAMUTA</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TILAMUTA</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TILAMUTA</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Universitas Ichsan Gorontalo</w:t>
            </w:r>
          </w:p>
        </w:tc>
        <w:tc>
          <w:tcPr>
            <w:tcW w:w="1809" w:type="dxa"/>
          </w:tcPr>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p w:rsidR="00C7649E" w:rsidRDefault="00C7649E" w:rsidP="004B1357">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tc>
      </w:tr>
    </w:tbl>
    <w:p w:rsidR="00C7649E" w:rsidRDefault="00C7649E" w:rsidP="00C7649E"/>
    <w:p w:rsidR="00C7649E" w:rsidRDefault="00C7649E" w:rsidP="002A1759">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97152" behindDoc="1" locked="0" layoutInCell="1" allowOverlap="1">
            <wp:simplePos x="0" y="0"/>
            <wp:positionH relativeFrom="column">
              <wp:posOffset>-1217930</wp:posOffset>
            </wp:positionH>
            <wp:positionV relativeFrom="paragraph">
              <wp:posOffset>-1372447</wp:posOffset>
            </wp:positionV>
            <wp:extent cx="7092950" cy="10295467"/>
            <wp:effectExtent l="19050" t="0" r="0" b="0"/>
            <wp:wrapNone/>
            <wp:docPr id="6" name="Picture 4" descr="H:\file burning\muksin\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le burning\muksin\lemlit.jpg"/>
                    <pic:cNvPicPr>
                      <a:picLocks noChangeAspect="1" noChangeArrowheads="1"/>
                    </pic:cNvPicPr>
                  </pic:nvPicPr>
                  <pic:blipFill>
                    <a:blip r:embed="rId16"/>
                    <a:srcRect/>
                    <a:stretch>
                      <a:fillRect/>
                    </a:stretch>
                  </pic:blipFill>
                  <pic:spPr bwMode="auto">
                    <a:xfrm>
                      <a:off x="0" y="0"/>
                      <a:ext cx="7092950" cy="10295467"/>
                    </a:xfrm>
                    <a:prstGeom prst="rect">
                      <a:avLst/>
                    </a:prstGeom>
                    <a:noFill/>
                    <a:ln w="9525">
                      <a:noFill/>
                      <a:miter lim="800000"/>
                      <a:headEnd/>
                      <a:tailEnd/>
                    </a:ln>
                  </pic:spPr>
                </pic:pic>
              </a:graphicData>
            </a:graphic>
          </wp:anchor>
        </w:drawing>
      </w: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98176" behindDoc="1" locked="0" layoutInCell="1" allowOverlap="1">
            <wp:simplePos x="0" y="0"/>
            <wp:positionH relativeFrom="column">
              <wp:posOffset>-1217931</wp:posOffset>
            </wp:positionH>
            <wp:positionV relativeFrom="paragraph">
              <wp:posOffset>-1372447</wp:posOffset>
            </wp:positionV>
            <wp:extent cx="7147905" cy="10092267"/>
            <wp:effectExtent l="19050" t="0" r="0" b="0"/>
            <wp:wrapNone/>
            <wp:docPr id="7" name="Picture 5" descr="H:\file burning\muksin\loasi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ile burning\muksin\loasi penelitian.jpg"/>
                    <pic:cNvPicPr>
                      <a:picLocks noChangeAspect="1" noChangeArrowheads="1"/>
                    </pic:cNvPicPr>
                  </pic:nvPicPr>
                  <pic:blipFill>
                    <a:blip r:embed="rId17" cstate="print"/>
                    <a:srcRect/>
                    <a:stretch>
                      <a:fillRect/>
                    </a:stretch>
                  </pic:blipFill>
                  <pic:spPr bwMode="auto">
                    <a:xfrm>
                      <a:off x="0" y="0"/>
                      <a:ext cx="7156885" cy="10104946"/>
                    </a:xfrm>
                    <a:prstGeom prst="rect">
                      <a:avLst/>
                    </a:prstGeom>
                    <a:noFill/>
                    <a:ln w="9525">
                      <a:noFill/>
                      <a:miter lim="800000"/>
                      <a:headEnd/>
                      <a:tailEnd/>
                    </a:ln>
                  </pic:spPr>
                </pic:pic>
              </a:graphicData>
            </a:graphic>
          </wp:anchor>
        </w:drawing>
      </w: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99200" behindDoc="1" locked="0" layoutInCell="1" allowOverlap="1">
            <wp:simplePos x="0" y="0"/>
            <wp:positionH relativeFrom="column">
              <wp:posOffset>-1082464</wp:posOffset>
            </wp:positionH>
            <wp:positionV relativeFrom="paragraph">
              <wp:posOffset>-1203113</wp:posOffset>
            </wp:positionV>
            <wp:extent cx="6848264" cy="9922933"/>
            <wp:effectExtent l="19050" t="0" r="0" b="0"/>
            <wp:wrapNone/>
            <wp:docPr id="8" name="Picture 6" descr="H:\file burning\muksin\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ile burning\muksin\bebas plagiasi.jpg"/>
                    <pic:cNvPicPr>
                      <a:picLocks noChangeAspect="1" noChangeArrowheads="1"/>
                    </pic:cNvPicPr>
                  </pic:nvPicPr>
                  <pic:blipFill>
                    <a:blip r:embed="rId18" cstate="print"/>
                    <a:srcRect/>
                    <a:stretch>
                      <a:fillRect/>
                    </a:stretch>
                  </pic:blipFill>
                  <pic:spPr bwMode="auto">
                    <a:xfrm>
                      <a:off x="0" y="0"/>
                      <a:ext cx="6848264" cy="9922933"/>
                    </a:xfrm>
                    <a:prstGeom prst="rect">
                      <a:avLst/>
                    </a:prstGeom>
                    <a:noFill/>
                    <a:ln w="9525">
                      <a:noFill/>
                      <a:miter lim="800000"/>
                      <a:headEnd/>
                      <a:tailEnd/>
                    </a:ln>
                  </pic:spPr>
                </pic:pic>
              </a:graphicData>
            </a:graphic>
          </wp:anchor>
        </w:drawing>
      </w: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700224" behindDoc="1" locked="0" layoutInCell="1" allowOverlap="1">
            <wp:simplePos x="0" y="0"/>
            <wp:positionH relativeFrom="column">
              <wp:posOffset>-1319530</wp:posOffset>
            </wp:positionH>
            <wp:positionV relativeFrom="paragraph">
              <wp:posOffset>-1203113</wp:posOffset>
            </wp:positionV>
            <wp:extent cx="7228416" cy="9922933"/>
            <wp:effectExtent l="19050" t="0" r="0" b="0"/>
            <wp:wrapNone/>
            <wp:docPr id="9" name="Picture 7" descr="H:\file burning\muksin\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ile burning\muksin\turnitin 1.jpg"/>
                    <pic:cNvPicPr>
                      <a:picLocks noChangeAspect="1" noChangeArrowheads="1"/>
                    </pic:cNvPicPr>
                  </pic:nvPicPr>
                  <pic:blipFill>
                    <a:blip r:embed="rId19" cstate="print"/>
                    <a:srcRect/>
                    <a:stretch>
                      <a:fillRect/>
                    </a:stretch>
                  </pic:blipFill>
                  <pic:spPr bwMode="auto">
                    <a:xfrm>
                      <a:off x="0" y="0"/>
                      <a:ext cx="7228416" cy="9922933"/>
                    </a:xfrm>
                    <a:prstGeom prst="rect">
                      <a:avLst/>
                    </a:prstGeom>
                    <a:noFill/>
                    <a:ln w="9525">
                      <a:noFill/>
                      <a:miter lim="800000"/>
                      <a:headEnd/>
                      <a:tailEnd/>
                    </a:ln>
                  </pic:spPr>
                </pic:pic>
              </a:graphicData>
            </a:graphic>
          </wp:anchor>
        </w:drawing>
      </w: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701248" behindDoc="1" locked="0" layoutInCell="1" allowOverlap="1">
            <wp:simplePos x="0" y="0"/>
            <wp:positionH relativeFrom="column">
              <wp:posOffset>-1454997</wp:posOffset>
            </wp:positionH>
            <wp:positionV relativeFrom="paragraph">
              <wp:posOffset>-1203113</wp:posOffset>
            </wp:positionV>
            <wp:extent cx="7567083" cy="10024533"/>
            <wp:effectExtent l="19050" t="0" r="0" b="0"/>
            <wp:wrapNone/>
            <wp:docPr id="10" name="Picture 8" descr="H:\file burning\muksin\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ile burning\muksin\turnitin 2.jpg"/>
                    <pic:cNvPicPr>
                      <a:picLocks noChangeAspect="1" noChangeArrowheads="1"/>
                    </pic:cNvPicPr>
                  </pic:nvPicPr>
                  <pic:blipFill>
                    <a:blip r:embed="rId20" cstate="print"/>
                    <a:srcRect/>
                    <a:stretch>
                      <a:fillRect/>
                    </a:stretch>
                  </pic:blipFill>
                  <pic:spPr bwMode="auto">
                    <a:xfrm>
                      <a:off x="0" y="0"/>
                      <a:ext cx="7567083" cy="10024533"/>
                    </a:xfrm>
                    <a:prstGeom prst="rect">
                      <a:avLst/>
                    </a:prstGeom>
                    <a:noFill/>
                    <a:ln w="9525">
                      <a:noFill/>
                      <a:miter lim="800000"/>
                      <a:headEnd/>
                      <a:tailEnd/>
                    </a:ln>
                  </pic:spPr>
                </pic:pic>
              </a:graphicData>
            </a:graphic>
          </wp:anchor>
        </w:drawing>
      </w: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p>
    <w:p w:rsidR="00C7649E" w:rsidRDefault="00C7649E" w:rsidP="002A1759">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702272" behindDoc="1" locked="0" layoutInCell="1" allowOverlap="1">
            <wp:simplePos x="0" y="0"/>
            <wp:positionH relativeFrom="column">
              <wp:posOffset>-1370330</wp:posOffset>
            </wp:positionH>
            <wp:positionV relativeFrom="paragraph">
              <wp:posOffset>-1313180</wp:posOffset>
            </wp:positionV>
            <wp:extent cx="7263880" cy="584200"/>
            <wp:effectExtent l="19050" t="0" r="0" b="6350"/>
            <wp:wrapNone/>
            <wp:docPr id="11" name="Picture 9" descr="H:\file burning\muksin\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ile burning\muksin\turnitin 3.jpg"/>
                    <pic:cNvPicPr>
                      <a:picLocks noChangeAspect="1" noChangeArrowheads="1"/>
                    </pic:cNvPicPr>
                  </pic:nvPicPr>
                  <pic:blipFill>
                    <a:blip r:embed="rId21" cstate="print"/>
                    <a:srcRect/>
                    <a:stretch>
                      <a:fillRect/>
                    </a:stretch>
                  </pic:blipFill>
                  <pic:spPr bwMode="auto">
                    <a:xfrm>
                      <a:off x="0" y="0"/>
                      <a:ext cx="7263880" cy="584200"/>
                    </a:xfrm>
                    <a:prstGeom prst="rect">
                      <a:avLst/>
                    </a:prstGeom>
                    <a:noFill/>
                    <a:ln w="9525">
                      <a:noFill/>
                      <a:miter lim="800000"/>
                      <a:headEnd/>
                      <a:tailEnd/>
                    </a:ln>
                  </pic:spPr>
                </pic:pic>
              </a:graphicData>
            </a:graphic>
          </wp:anchor>
        </w:drawing>
      </w:r>
    </w:p>
    <w:p w:rsidR="00C7649E" w:rsidRPr="00C7649E" w:rsidRDefault="00C7649E" w:rsidP="002A1759">
      <w:pPr>
        <w:jc w:val="center"/>
        <w:rPr>
          <w:rFonts w:ascii="Times New Roman" w:hAnsi="Times New Roman" w:cs="Times New Roman"/>
          <w:b/>
          <w:sz w:val="24"/>
          <w:szCs w:val="24"/>
          <w:lang w:val="en-US"/>
        </w:rPr>
      </w:pPr>
    </w:p>
    <w:sectPr w:rsidR="00C7649E" w:rsidRPr="00C7649E" w:rsidSect="009939B9">
      <w:headerReference w:type="default" r:id="rId22"/>
      <w:pgSz w:w="11907" w:h="16839" w:code="9"/>
      <w:pgMar w:top="2268" w:right="1701" w:bottom="1701" w:left="226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58C" w:rsidRDefault="00D2658C" w:rsidP="007B29FD">
      <w:pPr>
        <w:spacing w:after="0" w:line="240" w:lineRule="auto"/>
      </w:pPr>
      <w:r>
        <w:separator/>
      </w:r>
    </w:p>
  </w:endnote>
  <w:endnote w:type="continuationSeparator" w:id="1">
    <w:p w:rsidR="00D2658C" w:rsidRDefault="00D2658C" w:rsidP="007B2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58C" w:rsidRDefault="00D2658C" w:rsidP="007B29FD">
      <w:pPr>
        <w:spacing w:after="0" w:line="240" w:lineRule="auto"/>
      </w:pPr>
      <w:r>
        <w:separator/>
      </w:r>
    </w:p>
  </w:footnote>
  <w:footnote w:type="continuationSeparator" w:id="1">
    <w:p w:rsidR="00D2658C" w:rsidRDefault="00D2658C" w:rsidP="007B29FD">
      <w:pPr>
        <w:spacing w:after="0" w:line="240" w:lineRule="auto"/>
      </w:pPr>
      <w:r>
        <w:continuationSeparator/>
      </w:r>
    </w:p>
  </w:footnote>
  <w:footnote w:id="2">
    <w:p w:rsidR="00365925" w:rsidRPr="00365925" w:rsidRDefault="00365925" w:rsidP="00A87BDF">
      <w:pPr>
        <w:pStyle w:val="FootnoteText"/>
        <w:ind w:left="142" w:hanging="142"/>
        <w:rPr>
          <w:rFonts w:ascii="Times New Roman" w:hAnsi="Times New Roman" w:cs="Times New Roman"/>
        </w:rPr>
      </w:pPr>
      <w:r w:rsidRPr="00365925">
        <w:rPr>
          <w:rStyle w:val="FootnoteReference"/>
          <w:rFonts w:ascii="Times New Roman" w:hAnsi="Times New Roman" w:cs="Times New Roman"/>
        </w:rPr>
        <w:footnoteRef/>
      </w:r>
      <w:r w:rsidRPr="00365925">
        <w:rPr>
          <w:rFonts w:ascii="Times New Roman" w:hAnsi="Times New Roman" w:cs="Times New Roman"/>
        </w:rPr>
        <w:t xml:space="preserve"> “Peraturan Bank Inonesia Nomor 7/52/PBI/2005 sebagaimana diubah dengan Peraturan Bank Indonesia Nomor 10/8/PBI/2008 Tentang Penyelenggaraan Kegiatan Alat Pembayaran Dengan Menggunakan Kartu,</w:t>
      </w:r>
    </w:p>
  </w:footnote>
  <w:footnote w:id="3">
    <w:p w:rsidR="009C287A" w:rsidRPr="009C287A" w:rsidRDefault="009C287A" w:rsidP="00A87BDF">
      <w:pPr>
        <w:pStyle w:val="FootnoteText"/>
        <w:ind w:left="142" w:hanging="142"/>
        <w:rPr>
          <w:rFonts w:ascii="Times New Roman" w:hAnsi="Times New Roman" w:cs="Times New Roman"/>
        </w:rPr>
      </w:pPr>
      <w:r w:rsidRPr="00365925">
        <w:rPr>
          <w:rStyle w:val="FootnoteReference"/>
          <w:rFonts w:ascii="Times New Roman" w:hAnsi="Times New Roman" w:cs="Times New Roman"/>
        </w:rPr>
        <w:footnoteRef/>
      </w:r>
      <w:r w:rsidRPr="00365925">
        <w:rPr>
          <w:rFonts w:ascii="Times New Roman" w:hAnsi="Times New Roman" w:cs="Times New Roman"/>
        </w:rPr>
        <w:t xml:space="preserve">Suhrawardi K. Lubis daan Farid Wajdi, 2012 </w:t>
      </w:r>
      <w:r w:rsidRPr="00365925">
        <w:rPr>
          <w:rStyle w:val="Emphasis"/>
          <w:rFonts w:ascii="Times New Roman" w:hAnsi="Times New Roman" w:cs="Times New Roman"/>
        </w:rPr>
        <w:t>Hukum Ekonomi Islam,</w:t>
      </w:r>
      <w:r w:rsidRPr="00365925">
        <w:rPr>
          <w:rFonts w:ascii="Times New Roman" w:hAnsi="Times New Roman" w:cs="Times New Roman"/>
        </w:rPr>
        <w:t xml:space="preserve"> Sinar Grafika, , hlm. 117</w:t>
      </w:r>
    </w:p>
  </w:footnote>
  <w:footnote w:id="4">
    <w:p w:rsidR="008B21AD" w:rsidRPr="008B21AD" w:rsidRDefault="008B21AD">
      <w:pPr>
        <w:pStyle w:val="FootnoteText"/>
        <w:rPr>
          <w:rFonts w:ascii="Times New Roman" w:hAnsi="Times New Roman" w:cs="Times New Roman"/>
        </w:rPr>
      </w:pPr>
      <w:r w:rsidRPr="008B21AD">
        <w:rPr>
          <w:rStyle w:val="FootnoteReference"/>
          <w:rFonts w:ascii="Times New Roman" w:hAnsi="Times New Roman" w:cs="Times New Roman"/>
        </w:rPr>
        <w:footnoteRef/>
      </w:r>
      <w:r w:rsidRPr="008B21AD">
        <w:rPr>
          <w:rFonts w:ascii="Times New Roman" w:hAnsi="Times New Roman" w:cs="Times New Roman"/>
        </w:rPr>
        <w:t>Sutan Remy Sjahdeini, 1993 Kebebasan Berkontrak dan Perlindungan yang Seimbang Bagi Para Pihak dalam Perjanjian Kredit Bank di Indonesia(Institut Bankir Indonesia, Jakarta,), hlm.66</w:t>
      </w:r>
    </w:p>
  </w:footnote>
  <w:footnote w:id="5">
    <w:p w:rsidR="00223F88" w:rsidRPr="00223F88" w:rsidRDefault="00223F88">
      <w:pPr>
        <w:pStyle w:val="FootnoteText"/>
        <w:rPr>
          <w:rFonts w:ascii="Times New Roman" w:hAnsi="Times New Roman" w:cs="Times New Roman"/>
        </w:rPr>
      </w:pPr>
      <w:r w:rsidRPr="00223F88">
        <w:rPr>
          <w:rStyle w:val="FootnoteReference"/>
          <w:rFonts w:ascii="Times New Roman" w:hAnsi="Times New Roman" w:cs="Times New Roman"/>
        </w:rPr>
        <w:footnoteRef/>
      </w:r>
      <w:r w:rsidRPr="00223F88">
        <w:rPr>
          <w:rFonts w:ascii="Times New Roman" w:hAnsi="Times New Roman" w:cs="Times New Roman"/>
        </w:rPr>
        <w:t>Salim HS, 2003Hukum Kontrak, Teori &amp; Teknik Penyusunan Kontrak, (Sinar Grafika, Jakarta,), hal. 2</w:t>
      </w:r>
    </w:p>
  </w:footnote>
  <w:footnote w:id="6">
    <w:p w:rsidR="00E510EA" w:rsidRPr="00E510EA" w:rsidRDefault="00E510EA" w:rsidP="00AB6A4A">
      <w:pPr>
        <w:pStyle w:val="FootnoteText"/>
        <w:ind w:left="142" w:hanging="142"/>
        <w:jc w:val="both"/>
        <w:rPr>
          <w:rFonts w:ascii="Times New Roman" w:hAnsi="Times New Roman" w:cs="Times New Roman"/>
        </w:rPr>
      </w:pPr>
      <w:r w:rsidRPr="00E510EA">
        <w:rPr>
          <w:rStyle w:val="FootnoteReference"/>
          <w:rFonts w:ascii="Times New Roman" w:hAnsi="Times New Roman" w:cs="Times New Roman"/>
        </w:rPr>
        <w:footnoteRef/>
      </w:r>
      <w:r w:rsidRPr="00E510EA">
        <w:rPr>
          <w:rFonts w:ascii="Times New Roman" w:hAnsi="Times New Roman" w:cs="Times New Roman"/>
        </w:rPr>
        <w:t xml:space="preserve"> Subekti dan Tjitrosudibio, 2008 Kitab Undang-Undang Hukum Perdata, PTPradnya Paramita: Jakarta, hlm. 338</w:t>
      </w:r>
    </w:p>
  </w:footnote>
  <w:footnote w:id="7">
    <w:p w:rsidR="00E510EA" w:rsidRPr="00E510EA" w:rsidRDefault="00E510EA" w:rsidP="00AB6A4A">
      <w:pPr>
        <w:pStyle w:val="FootnoteText"/>
        <w:ind w:left="142" w:hanging="142"/>
        <w:jc w:val="both"/>
        <w:rPr>
          <w:rFonts w:ascii="Times New Roman" w:hAnsi="Times New Roman" w:cs="Times New Roman"/>
        </w:rPr>
      </w:pPr>
      <w:r w:rsidRPr="00E510EA">
        <w:rPr>
          <w:rStyle w:val="FootnoteReference"/>
          <w:rFonts w:ascii="Times New Roman" w:hAnsi="Times New Roman" w:cs="Times New Roman"/>
        </w:rPr>
        <w:footnoteRef/>
      </w:r>
      <w:r w:rsidRPr="00E510EA">
        <w:rPr>
          <w:rFonts w:ascii="Times New Roman" w:hAnsi="Times New Roman" w:cs="Times New Roman"/>
        </w:rPr>
        <w:t>AbdulkadirMuhammad, 2000Hukum Perdata Indonesia, Citra Aditya Bakti:Bandung, , hlm.224-225</w:t>
      </w:r>
    </w:p>
  </w:footnote>
  <w:footnote w:id="8">
    <w:p w:rsidR="001344C9" w:rsidRPr="007A1B19" w:rsidRDefault="001344C9" w:rsidP="007A1B19">
      <w:pPr>
        <w:pStyle w:val="FootnoteText"/>
        <w:jc w:val="both"/>
        <w:rPr>
          <w:rFonts w:ascii="Times New Roman" w:hAnsi="Times New Roman" w:cs="Times New Roman"/>
        </w:rPr>
      </w:pPr>
      <w:r w:rsidRPr="007A1B19">
        <w:rPr>
          <w:rStyle w:val="FootnoteReference"/>
          <w:rFonts w:ascii="Times New Roman" w:hAnsi="Times New Roman" w:cs="Times New Roman"/>
        </w:rPr>
        <w:footnoteRef/>
      </w:r>
      <w:r w:rsidRPr="007A1B19">
        <w:rPr>
          <w:rFonts w:ascii="Times New Roman" w:hAnsi="Times New Roman" w:cs="Times New Roman"/>
        </w:rPr>
        <w:t>Abdulkadir Muhammad, 1986, Hukum Perjanjian, Citra Aditya Bakti, Jakarta, hlm 93</w:t>
      </w:r>
    </w:p>
  </w:footnote>
  <w:footnote w:id="9">
    <w:p w:rsidR="007A1B19" w:rsidRDefault="007A1B19" w:rsidP="007A1B19">
      <w:pPr>
        <w:pStyle w:val="FootnoteText"/>
        <w:jc w:val="both"/>
      </w:pPr>
      <w:r w:rsidRPr="007A1B19">
        <w:rPr>
          <w:rStyle w:val="FootnoteReference"/>
          <w:rFonts w:ascii="Times New Roman" w:hAnsi="Times New Roman" w:cs="Times New Roman"/>
        </w:rPr>
        <w:footnoteRef/>
      </w:r>
      <w:r w:rsidRPr="007A1B19">
        <w:rPr>
          <w:rFonts w:ascii="Times New Roman" w:hAnsi="Times New Roman" w:cs="Times New Roman"/>
        </w:rPr>
        <w:t>Sudikno Mertokusumo, 2009 Hukum Acara Perdata Indonesia, Liberty:Yogyakarta, , hlm. 118-119</w:t>
      </w:r>
    </w:p>
  </w:footnote>
  <w:footnote w:id="10">
    <w:p w:rsidR="00827E5C" w:rsidRPr="00827E5C" w:rsidRDefault="00827E5C">
      <w:pPr>
        <w:pStyle w:val="FootnoteText"/>
        <w:rPr>
          <w:rFonts w:ascii="Times New Roman" w:hAnsi="Times New Roman" w:cs="Times New Roman"/>
        </w:rPr>
      </w:pPr>
      <w:r w:rsidRPr="00827E5C">
        <w:rPr>
          <w:rStyle w:val="FootnoteReference"/>
          <w:rFonts w:ascii="Times New Roman" w:hAnsi="Times New Roman" w:cs="Times New Roman"/>
        </w:rPr>
        <w:footnoteRef/>
      </w:r>
      <w:r w:rsidRPr="00827E5C">
        <w:rPr>
          <w:rFonts w:ascii="Times New Roman" w:hAnsi="Times New Roman" w:cs="Times New Roman"/>
        </w:rPr>
        <w:t xml:space="preserve">R. Soeroso, 1999Perjanjian di Bawah Tangan (Pedoman Pembuatan dan Aplikasi Hukum), Alumni Bandung, </w:t>
      </w:r>
      <w:r w:rsidR="001A251D">
        <w:rPr>
          <w:rFonts w:ascii="Times New Roman" w:hAnsi="Times New Roman" w:cs="Times New Roman"/>
        </w:rPr>
        <w:t>Bandung,</w:t>
      </w:r>
      <w:r w:rsidRPr="00827E5C">
        <w:rPr>
          <w:rFonts w:ascii="Times New Roman" w:hAnsi="Times New Roman" w:cs="Times New Roman"/>
        </w:rPr>
        <w:t xml:space="preserve"> hlm 12</w:t>
      </w:r>
    </w:p>
  </w:footnote>
  <w:footnote w:id="11">
    <w:p w:rsidR="002A4F1A" w:rsidRPr="002A4F1A" w:rsidRDefault="002A4F1A">
      <w:pPr>
        <w:pStyle w:val="FootnoteText"/>
        <w:rPr>
          <w:rFonts w:ascii="Times New Roman" w:hAnsi="Times New Roman" w:cs="Times New Roman"/>
        </w:rPr>
      </w:pPr>
      <w:r w:rsidRPr="002A4F1A">
        <w:rPr>
          <w:rStyle w:val="FootnoteReference"/>
          <w:rFonts w:ascii="Times New Roman" w:hAnsi="Times New Roman" w:cs="Times New Roman"/>
        </w:rPr>
        <w:footnoteRef/>
      </w:r>
      <w:r w:rsidRPr="002A4F1A">
        <w:rPr>
          <w:rFonts w:ascii="Times New Roman" w:hAnsi="Times New Roman" w:cs="Times New Roman"/>
        </w:rPr>
        <w:t>Agus Yudha Hernoko, 2011 Hukum KontrakAsas Proporsionalitas dalam Perjanjian Komersial,Kencana:Jakarta, , hlm.110.</w:t>
      </w:r>
    </w:p>
  </w:footnote>
  <w:footnote w:id="12">
    <w:p w:rsidR="00E54EAE" w:rsidRPr="00AB6989" w:rsidRDefault="00E54EAE" w:rsidP="00AB6989">
      <w:pPr>
        <w:pStyle w:val="FootnoteText"/>
        <w:ind w:left="142" w:hanging="142"/>
        <w:jc w:val="both"/>
        <w:rPr>
          <w:rFonts w:ascii="Times New Roman" w:hAnsi="Times New Roman" w:cs="Times New Roman"/>
        </w:rPr>
      </w:pPr>
      <w:r w:rsidRPr="00AB6989">
        <w:rPr>
          <w:rStyle w:val="FootnoteReference"/>
          <w:rFonts w:ascii="Times New Roman" w:hAnsi="Times New Roman" w:cs="Times New Roman"/>
        </w:rPr>
        <w:footnoteRef/>
      </w:r>
      <w:r w:rsidRPr="00AB6989">
        <w:rPr>
          <w:rFonts w:ascii="Times New Roman" w:hAnsi="Times New Roman" w:cs="Times New Roman"/>
        </w:rPr>
        <w:t>Mariam Darus Badrulzaman, 1978, Perjanjian Kredit Bank,Alumni, Bandung, hlm</w:t>
      </w:r>
      <w:r w:rsidR="00295BBF" w:rsidRPr="00AB6989">
        <w:rPr>
          <w:rFonts w:ascii="Times New Roman" w:hAnsi="Times New Roman" w:cs="Times New Roman"/>
        </w:rPr>
        <w:t xml:space="preserve"> 48</w:t>
      </w:r>
    </w:p>
  </w:footnote>
  <w:footnote w:id="13">
    <w:p w:rsidR="00AB6989" w:rsidRDefault="00AB6989" w:rsidP="00AB6989">
      <w:pPr>
        <w:pStyle w:val="FootnoteText"/>
        <w:ind w:left="142" w:hanging="142"/>
        <w:jc w:val="both"/>
      </w:pPr>
      <w:r w:rsidRPr="00AB6989">
        <w:rPr>
          <w:rStyle w:val="FootnoteReference"/>
          <w:rFonts w:ascii="Times New Roman" w:hAnsi="Times New Roman" w:cs="Times New Roman"/>
        </w:rPr>
        <w:footnoteRef/>
      </w:r>
      <w:r w:rsidRPr="00AB6989">
        <w:rPr>
          <w:rFonts w:ascii="Times New Roman" w:hAnsi="Times New Roman" w:cs="Times New Roman"/>
        </w:rPr>
        <w:t>Salim H.S, Perkembangan Hukum Kontrak di Luar KUHPerdata, PT Raja Grafindo, Jakarta, hlm. 145.</w:t>
      </w:r>
    </w:p>
  </w:footnote>
  <w:footnote w:id="14">
    <w:p w:rsidR="00413C4D" w:rsidRPr="001C6724" w:rsidRDefault="00413C4D" w:rsidP="001C6724">
      <w:pPr>
        <w:pStyle w:val="FootnoteText"/>
        <w:ind w:left="142" w:hanging="142"/>
        <w:rPr>
          <w:rFonts w:ascii="Times New Roman" w:hAnsi="Times New Roman" w:cs="Times New Roman"/>
        </w:rPr>
      </w:pPr>
      <w:r w:rsidRPr="001C6724">
        <w:rPr>
          <w:rStyle w:val="FootnoteReference"/>
          <w:rFonts w:ascii="Times New Roman" w:hAnsi="Times New Roman" w:cs="Times New Roman"/>
        </w:rPr>
        <w:footnoteRef/>
      </w:r>
      <w:r w:rsidRPr="001C6724">
        <w:rPr>
          <w:rFonts w:ascii="Times New Roman" w:hAnsi="Times New Roman" w:cs="Times New Roman"/>
        </w:rPr>
        <w:t>Ronald A. Baker, 1994, Problems of Credit Card Regulations AUS Perspective dalam Newsletter No. 6 Tahun 1994, Jakarta, Pusat Pengkajian Umum, Hal, 1</w:t>
      </w:r>
    </w:p>
  </w:footnote>
  <w:footnote w:id="15">
    <w:p w:rsidR="00413C4D" w:rsidRPr="001C6724" w:rsidRDefault="00413C4D" w:rsidP="001C6724">
      <w:pPr>
        <w:pStyle w:val="FootnoteText"/>
        <w:ind w:left="142" w:hanging="142"/>
        <w:rPr>
          <w:rFonts w:ascii="Times New Roman" w:hAnsi="Times New Roman" w:cs="Times New Roman"/>
        </w:rPr>
      </w:pPr>
      <w:r w:rsidRPr="001C6724">
        <w:rPr>
          <w:rStyle w:val="FootnoteReference"/>
          <w:rFonts w:ascii="Times New Roman" w:hAnsi="Times New Roman" w:cs="Times New Roman"/>
        </w:rPr>
        <w:footnoteRef/>
      </w:r>
      <w:r w:rsidRPr="001C6724">
        <w:rPr>
          <w:rFonts w:ascii="Times New Roman" w:hAnsi="Times New Roman" w:cs="Times New Roman"/>
        </w:rPr>
        <w:t xml:space="preserve">Ibid </w:t>
      </w:r>
    </w:p>
  </w:footnote>
  <w:footnote w:id="16">
    <w:p w:rsidR="001C6724" w:rsidRDefault="001C6724" w:rsidP="001C6724">
      <w:pPr>
        <w:pStyle w:val="FootnoteText"/>
        <w:ind w:left="142" w:hanging="142"/>
      </w:pPr>
      <w:r w:rsidRPr="001C6724">
        <w:rPr>
          <w:rStyle w:val="FootnoteReference"/>
          <w:rFonts w:ascii="Times New Roman" w:hAnsi="Times New Roman" w:cs="Times New Roman"/>
        </w:rPr>
        <w:footnoteRef/>
      </w:r>
      <w:r w:rsidRPr="001C6724">
        <w:rPr>
          <w:rFonts w:ascii="Times New Roman" w:hAnsi="Times New Roman" w:cs="Times New Roman"/>
        </w:rPr>
        <w:t>Wahyu Hardjo, 1992, Kartu Kredit dalam Kaitannya dengan Sistem Pembayaran, Pro Justicia Nomor 1 Tahun X Januari, Hal, 65.</w:t>
      </w:r>
    </w:p>
  </w:footnote>
  <w:footnote w:id="17">
    <w:p w:rsidR="00B9667D" w:rsidRPr="0039383E" w:rsidRDefault="00B9667D" w:rsidP="005F4538">
      <w:pPr>
        <w:pStyle w:val="FootnoteText"/>
        <w:ind w:left="142" w:hanging="142"/>
        <w:rPr>
          <w:rFonts w:ascii="Times New Roman" w:hAnsi="Times New Roman" w:cs="Times New Roman"/>
        </w:rPr>
      </w:pPr>
      <w:r w:rsidRPr="0039383E">
        <w:rPr>
          <w:rStyle w:val="FootnoteReference"/>
          <w:rFonts w:ascii="Times New Roman" w:hAnsi="Times New Roman" w:cs="Times New Roman"/>
        </w:rPr>
        <w:footnoteRef/>
      </w:r>
      <w:r w:rsidRPr="0039383E">
        <w:rPr>
          <w:rFonts w:ascii="Times New Roman" w:hAnsi="Times New Roman" w:cs="Times New Roman"/>
        </w:rPr>
        <w:t>Sri Redjeki Hartono, 1994, Aspek Hukum Penggunaan Kartu Kredit, Jakarta, Badan Pembinaan Hukum Nasional, Departemen Kehakiman, Hal, 35.</w:t>
      </w:r>
    </w:p>
  </w:footnote>
  <w:footnote w:id="18">
    <w:p w:rsidR="005F4538" w:rsidRPr="0039383E" w:rsidRDefault="005F4538" w:rsidP="005F4538">
      <w:pPr>
        <w:pStyle w:val="FootnoteText"/>
        <w:ind w:left="142" w:hanging="142"/>
        <w:rPr>
          <w:rFonts w:ascii="Times New Roman" w:hAnsi="Times New Roman" w:cs="Times New Roman"/>
        </w:rPr>
      </w:pPr>
      <w:r w:rsidRPr="0039383E">
        <w:rPr>
          <w:rStyle w:val="FootnoteReference"/>
          <w:rFonts w:ascii="Times New Roman" w:hAnsi="Times New Roman" w:cs="Times New Roman"/>
        </w:rPr>
        <w:footnoteRef/>
      </w:r>
      <w:r w:rsidRPr="0039383E">
        <w:rPr>
          <w:rFonts w:ascii="Times New Roman" w:hAnsi="Times New Roman" w:cs="Times New Roman"/>
        </w:rPr>
        <w:t>Departemen Pendidikan dan Kebudayaan, 1985, Kamus Besar Bahasa Indonesia, Jakarta, Balai Pustaka, Hal, 395.</w:t>
      </w:r>
    </w:p>
  </w:footnote>
  <w:footnote w:id="19">
    <w:p w:rsidR="0039383E" w:rsidRDefault="0039383E">
      <w:pPr>
        <w:pStyle w:val="FootnoteText"/>
      </w:pPr>
      <w:r w:rsidRPr="0039383E">
        <w:rPr>
          <w:rStyle w:val="FootnoteReference"/>
          <w:rFonts w:ascii="Times New Roman" w:hAnsi="Times New Roman" w:cs="Times New Roman"/>
        </w:rPr>
        <w:footnoteRef/>
      </w:r>
      <w:r w:rsidRPr="0039383E">
        <w:rPr>
          <w:rFonts w:ascii="Times New Roman" w:hAnsi="Times New Roman" w:cs="Times New Roman"/>
        </w:rPr>
        <w:t>Undang-Undang No. 10 Tahun 1998</w:t>
      </w:r>
    </w:p>
  </w:footnote>
  <w:footnote w:id="20">
    <w:p w:rsidR="007B29FD" w:rsidRPr="00FC1143" w:rsidRDefault="007B29FD" w:rsidP="007B29FD">
      <w:pPr>
        <w:pStyle w:val="FootnoteText"/>
        <w:rPr>
          <w:rFonts w:ascii="Times New Roman" w:hAnsi="Times New Roman" w:cs="Times New Roman"/>
        </w:rPr>
      </w:pPr>
      <w:r w:rsidRPr="00FC1143">
        <w:rPr>
          <w:rStyle w:val="FootnoteReference"/>
          <w:rFonts w:ascii="Times New Roman" w:hAnsi="Times New Roman" w:cs="Times New Roman"/>
        </w:rPr>
        <w:footnoteRef/>
      </w:r>
      <w:r w:rsidRPr="00FC1143">
        <w:rPr>
          <w:rFonts w:ascii="Times New Roman" w:hAnsi="Times New Roman" w:cs="Times New Roman"/>
        </w:rPr>
        <w:t>Bambang Waluyo 2002 Penelitian Hukum Dalam Praktek Jakarta Sinar Grafika Hlm 15</w:t>
      </w:r>
    </w:p>
  </w:footnote>
  <w:footnote w:id="21">
    <w:p w:rsidR="007B29FD" w:rsidRPr="00FC1143" w:rsidRDefault="007B29FD" w:rsidP="007B29FD">
      <w:pPr>
        <w:pStyle w:val="FootnoteText"/>
        <w:rPr>
          <w:rFonts w:ascii="Times New Roman" w:hAnsi="Times New Roman" w:cs="Times New Roman"/>
        </w:rPr>
      </w:pPr>
      <w:r w:rsidRPr="00FC1143">
        <w:rPr>
          <w:rStyle w:val="FootnoteReference"/>
          <w:rFonts w:ascii="Times New Roman" w:hAnsi="Times New Roman" w:cs="Times New Roman"/>
        </w:rPr>
        <w:footnoteRef/>
      </w:r>
      <w:r w:rsidRPr="00FC1143">
        <w:rPr>
          <w:rFonts w:ascii="Times New Roman" w:hAnsi="Times New Roman" w:cs="Times New Roman"/>
        </w:rPr>
        <w:t>Soerjono Soekanto 1983 Pengantar Penelitian Hukum Rineka Cipta Jakarta Hlm 65</w:t>
      </w:r>
    </w:p>
  </w:footnote>
  <w:footnote w:id="22">
    <w:p w:rsidR="007B29FD" w:rsidRPr="00FC1143" w:rsidRDefault="007B29FD" w:rsidP="007B29FD">
      <w:pPr>
        <w:pStyle w:val="FootnoteText"/>
        <w:rPr>
          <w:rFonts w:ascii="Times New Roman" w:hAnsi="Times New Roman" w:cs="Times New Roman"/>
        </w:rPr>
      </w:pPr>
      <w:r w:rsidRPr="00FC1143">
        <w:rPr>
          <w:rStyle w:val="FootnoteReference"/>
          <w:rFonts w:ascii="Times New Roman" w:hAnsi="Times New Roman" w:cs="Times New Roman"/>
        </w:rPr>
        <w:footnoteRef/>
      </w:r>
      <w:r w:rsidRPr="00FC1143">
        <w:rPr>
          <w:rFonts w:ascii="Times New Roman" w:hAnsi="Times New Roman" w:cs="Times New Roman"/>
        </w:rPr>
        <w:t>Ibid hlm 67</w:t>
      </w:r>
    </w:p>
  </w:footnote>
  <w:footnote w:id="23">
    <w:p w:rsidR="007B29FD" w:rsidRPr="0059164F" w:rsidRDefault="007B29FD" w:rsidP="007B29FD">
      <w:pPr>
        <w:pStyle w:val="FootnoteText"/>
        <w:rPr>
          <w:rFonts w:ascii="Times New Roman" w:hAnsi="Times New Roman" w:cs="Times New Roman"/>
        </w:rPr>
      </w:pPr>
      <w:r w:rsidRPr="0059164F">
        <w:rPr>
          <w:rStyle w:val="FootnoteReference"/>
          <w:rFonts w:ascii="Times New Roman" w:hAnsi="Times New Roman" w:cs="Times New Roman"/>
        </w:rPr>
        <w:footnoteRef/>
      </w:r>
      <w:r w:rsidRPr="0059164F">
        <w:rPr>
          <w:rFonts w:ascii="Times New Roman" w:hAnsi="Times New Roman" w:cs="Times New Roman"/>
        </w:rPr>
        <w:t>Ibid hal 127</w:t>
      </w:r>
    </w:p>
  </w:footnote>
  <w:footnote w:id="24">
    <w:p w:rsidR="00FC0A2A" w:rsidRPr="001C6724" w:rsidRDefault="00FC0A2A" w:rsidP="00FC0A2A">
      <w:pPr>
        <w:pStyle w:val="FootnoteText"/>
        <w:ind w:left="142" w:hanging="142"/>
        <w:rPr>
          <w:rFonts w:ascii="Times New Roman" w:hAnsi="Times New Roman" w:cs="Times New Roman"/>
        </w:rPr>
      </w:pPr>
      <w:r w:rsidRPr="001C6724">
        <w:rPr>
          <w:rStyle w:val="FootnoteReference"/>
          <w:rFonts w:ascii="Times New Roman" w:hAnsi="Times New Roman" w:cs="Times New Roman"/>
        </w:rPr>
        <w:footnoteRef/>
      </w:r>
      <w:r w:rsidRPr="001C6724">
        <w:rPr>
          <w:rFonts w:ascii="Times New Roman" w:hAnsi="Times New Roman" w:cs="Times New Roman"/>
        </w:rPr>
        <w:t>Ronald A. Baker, 1994, Problems of Credit Card Regulations AUS Perspective dalam Newsletter No. 6 Tahun 1994, Jakarta, Pusat Pengkajian Umum, Hal, 1</w:t>
      </w:r>
    </w:p>
  </w:footnote>
  <w:footnote w:id="25">
    <w:p w:rsidR="00F8176D" w:rsidRPr="007A1B19" w:rsidRDefault="00F8176D" w:rsidP="00F8176D">
      <w:pPr>
        <w:pStyle w:val="FootnoteText"/>
        <w:jc w:val="both"/>
        <w:rPr>
          <w:rFonts w:ascii="Times New Roman" w:hAnsi="Times New Roman" w:cs="Times New Roman"/>
        </w:rPr>
      </w:pPr>
      <w:r w:rsidRPr="007A1B19">
        <w:rPr>
          <w:rStyle w:val="FootnoteReference"/>
          <w:rFonts w:ascii="Times New Roman" w:hAnsi="Times New Roman" w:cs="Times New Roman"/>
        </w:rPr>
        <w:footnoteRef/>
      </w:r>
      <w:r w:rsidRPr="007A1B19">
        <w:rPr>
          <w:rFonts w:ascii="Times New Roman" w:hAnsi="Times New Roman" w:cs="Times New Roman"/>
        </w:rPr>
        <w:t>Abdulkadir Muhammad, 1986, Hukum Perjanjian, Citra Aditya Bakti, Jakarta, hlm 93</w:t>
      </w:r>
    </w:p>
  </w:footnote>
  <w:footnote w:id="26">
    <w:p w:rsidR="004310B5" w:rsidRDefault="004310B5">
      <w:pPr>
        <w:pStyle w:val="FootnoteText"/>
      </w:pPr>
      <w:r>
        <w:rPr>
          <w:rStyle w:val="FootnoteReference"/>
        </w:rPr>
        <w:footnoteRef/>
      </w:r>
      <w:r w:rsidRPr="009F7795">
        <w:rPr>
          <w:rFonts w:ascii="Times New Roman" w:hAnsi="Times New Roman" w:cs="Times New Roman"/>
        </w:rPr>
        <w:t>http://arkokanadianto.com/2017/05/perjanjian-sebaiknya-akta-notaris-atau-bawah-tangan/</w:t>
      </w:r>
    </w:p>
  </w:footnote>
  <w:footnote w:id="27">
    <w:p w:rsidR="009F7795" w:rsidRPr="009F7795" w:rsidRDefault="009F7795">
      <w:pPr>
        <w:pStyle w:val="FootnoteText"/>
        <w:rPr>
          <w:rFonts w:ascii="Times New Roman" w:hAnsi="Times New Roman" w:cs="Times New Roman"/>
        </w:rPr>
      </w:pPr>
    </w:p>
  </w:footnote>
  <w:footnote w:id="28">
    <w:p w:rsidR="004310B5" w:rsidRDefault="004310B5">
      <w:pPr>
        <w:pStyle w:val="FootnoteText"/>
      </w:pPr>
      <w:r>
        <w:rPr>
          <w:rStyle w:val="FootnoteReference"/>
        </w:rPr>
        <w:footnoteRef/>
      </w:r>
      <w:r w:rsidRPr="009F7795">
        <w:rPr>
          <w:rFonts w:ascii="Times New Roman" w:hAnsi="Times New Roman" w:cs="Times New Roman"/>
        </w:rPr>
        <w:t>http://arkokanadianto.com/2017/05/perjanjian-sebaiknya-akta-notaris-atau-bawah-tangan/</w:t>
      </w:r>
    </w:p>
  </w:footnote>
  <w:footnote w:id="29">
    <w:p w:rsidR="003E20F4" w:rsidRPr="009C287A" w:rsidRDefault="003E20F4" w:rsidP="003E20F4">
      <w:pPr>
        <w:pStyle w:val="FootnoteText"/>
        <w:ind w:left="142" w:hanging="142"/>
        <w:rPr>
          <w:rFonts w:ascii="Times New Roman" w:hAnsi="Times New Roman" w:cs="Times New Roman"/>
        </w:rPr>
      </w:pPr>
      <w:r w:rsidRPr="00365925">
        <w:rPr>
          <w:rStyle w:val="FootnoteReference"/>
          <w:rFonts w:ascii="Times New Roman" w:hAnsi="Times New Roman" w:cs="Times New Roman"/>
        </w:rPr>
        <w:footnoteRef/>
      </w:r>
      <w:r w:rsidRPr="00365925">
        <w:rPr>
          <w:rFonts w:ascii="Times New Roman" w:hAnsi="Times New Roman" w:cs="Times New Roman"/>
        </w:rPr>
        <w:t xml:space="preserve">Suhrawardi K. Lubis daan Farid Wajdi, 2012 </w:t>
      </w:r>
      <w:r w:rsidRPr="00365925">
        <w:rPr>
          <w:rStyle w:val="Emphasis"/>
          <w:rFonts w:ascii="Times New Roman" w:hAnsi="Times New Roman" w:cs="Times New Roman"/>
        </w:rPr>
        <w:t>Hukum Ekonomi Islam,</w:t>
      </w:r>
      <w:r w:rsidRPr="00365925">
        <w:rPr>
          <w:rFonts w:ascii="Times New Roman" w:hAnsi="Times New Roman" w:cs="Times New Roman"/>
        </w:rPr>
        <w:t xml:space="preserve"> Sinar Grafika, , hlm. 117</w:t>
      </w:r>
    </w:p>
  </w:footnote>
  <w:footnote w:id="30">
    <w:p w:rsidR="003E20F4" w:rsidRPr="008B21AD" w:rsidRDefault="003E20F4" w:rsidP="003E20F4">
      <w:pPr>
        <w:pStyle w:val="FootnoteText"/>
        <w:rPr>
          <w:rFonts w:ascii="Times New Roman" w:hAnsi="Times New Roman" w:cs="Times New Roman"/>
        </w:rPr>
      </w:pPr>
      <w:r w:rsidRPr="008B21AD">
        <w:rPr>
          <w:rStyle w:val="FootnoteReference"/>
          <w:rFonts w:ascii="Times New Roman" w:hAnsi="Times New Roman" w:cs="Times New Roman"/>
        </w:rPr>
        <w:footnoteRef/>
      </w:r>
      <w:r w:rsidRPr="008B21AD">
        <w:rPr>
          <w:rFonts w:ascii="Times New Roman" w:hAnsi="Times New Roman" w:cs="Times New Roman"/>
        </w:rPr>
        <w:t>Sutan Remy Sjahdeini, 1993 Kebebasan Berkontrak dan Perlindungan yang Seimbang Bagi Para Pihak dalam Perjanjian Kredit Bank di Indonesia(Institut Bankir Indonesia, Jakarta,), hlm.66</w:t>
      </w:r>
    </w:p>
  </w:footnote>
  <w:footnote w:id="31">
    <w:p w:rsidR="00653E8F" w:rsidRDefault="00653E8F" w:rsidP="00653E8F">
      <w:pPr>
        <w:pStyle w:val="FootnoteText"/>
        <w:ind w:left="142" w:hanging="142"/>
      </w:pPr>
      <w:r w:rsidRPr="001C6724">
        <w:rPr>
          <w:rStyle w:val="FootnoteReference"/>
          <w:rFonts w:ascii="Times New Roman" w:hAnsi="Times New Roman" w:cs="Times New Roman"/>
        </w:rPr>
        <w:footnoteRef/>
      </w:r>
      <w:r w:rsidRPr="001C6724">
        <w:rPr>
          <w:rFonts w:ascii="Times New Roman" w:hAnsi="Times New Roman" w:cs="Times New Roman"/>
        </w:rPr>
        <w:t>Wahyu Hardjo, 1992, Kartu Kredit dalam Kaitannya dengan Sistem Pembayaran, Pro Justicia Nomor 1 Tahun X Januari, Hal, 65.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A91" w:rsidRDefault="00406A91">
    <w:pPr>
      <w:pStyle w:val="Header"/>
      <w:jc w:val="right"/>
    </w:pPr>
  </w:p>
  <w:p w:rsidR="00406A91" w:rsidRDefault="00406A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D53"/>
    <w:multiLevelType w:val="hybridMultilevel"/>
    <w:tmpl w:val="20DE24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EB460F"/>
    <w:multiLevelType w:val="hybridMultilevel"/>
    <w:tmpl w:val="57D4D74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nsid w:val="078819F4"/>
    <w:multiLevelType w:val="hybridMultilevel"/>
    <w:tmpl w:val="34D2BD5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nsid w:val="0FA97122"/>
    <w:multiLevelType w:val="multilevel"/>
    <w:tmpl w:val="FB3850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3D5ABC"/>
    <w:multiLevelType w:val="multilevel"/>
    <w:tmpl w:val="65CA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8074D1"/>
    <w:multiLevelType w:val="hybridMultilevel"/>
    <w:tmpl w:val="7C9AAE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0E0F07"/>
    <w:multiLevelType w:val="hybridMultilevel"/>
    <w:tmpl w:val="7B3C216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1B8D2CB1"/>
    <w:multiLevelType w:val="multilevel"/>
    <w:tmpl w:val="6EF424B0"/>
    <w:lvl w:ilvl="0">
      <w:start w:val="1"/>
      <w:numFmt w:val="decimal"/>
      <w:lvlText w:val="%1."/>
      <w:lvlJc w:val="left"/>
      <w:pPr>
        <w:ind w:left="1287" w:hanging="360"/>
      </w:pPr>
      <w:rPr>
        <w:rFonts w:hint="default"/>
      </w:rPr>
    </w:lvl>
    <w:lvl w:ilvl="1">
      <w:start w:val="4"/>
      <w:numFmt w:val="decimal"/>
      <w:isLgl/>
      <w:lvlText w:val="%1.%2."/>
      <w:lvlJc w:val="left"/>
      <w:pPr>
        <w:ind w:left="1854" w:hanging="540"/>
      </w:pPr>
      <w:rPr>
        <w:rFonts w:hint="default"/>
      </w:rPr>
    </w:lvl>
    <w:lvl w:ilvl="2">
      <w:start w:val="5"/>
      <w:numFmt w:val="decimal"/>
      <w:isLgl/>
      <w:lvlText w:val="%1.%2.%3."/>
      <w:lvlJc w:val="left"/>
      <w:pPr>
        <w:ind w:left="2421"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555" w:hanging="1080"/>
      </w:pPr>
      <w:rPr>
        <w:rFonts w:hint="default"/>
      </w:rPr>
    </w:lvl>
    <w:lvl w:ilvl="5">
      <w:start w:val="1"/>
      <w:numFmt w:val="decimal"/>
      <w:isLgl/>
      <w:lvlText w:val="%1.%2.%3.%4.%5.%6."/>
      <w:lvlJc w:val="left"/>
      <w:pPr>
        <w:ind w:left="3942" w:hanging="1080"/>
      </w:pPr>
      <w:rPr>
        <w:rFonts w:hint="default"/>
      </w:rPr>
    </w:lvl>
    <w:lvl w:ilvl="6">
      <w:start w:val="1"/>
      <w:numFmt w:val="decimal"/>
      <w:isLgl/>
      <w:lvlText w:val="%1.%2.%3.%4.%5.%6.%7."/>
      <w:lvlJc w:val="left"/>
      <w:pPr>
        <w:ind w:left="4689" w:hanging="1440"/>
      </w:pPr>
      <w:rPr>
        <w:rFonts w:hint="default"/>
      </w:rPr>
    </w:lvl>
    <w:lvl w:ilvl="7">
      <w:start w:val="1"/>
      <w:numFmt w:val="decimal"/>
      <w:isLgl/>
      <w:lvlText w:val="%1.%2.%3.%4.%5.%6.%7.%8."/>
      <w:lvlJc w:val="left"/>
      <w:pPr>
        <w:ind w:left="5076" w:hanging="1440"/>
      </w:pPr>
      <w:rPr>
        <w:rFonts w:hint="default"/>
      </w:rPr>
    </w:lvl>
    <w:lvl w:ilvl="8">
      <w:start w:val="1"/>
      <w:numFmt w:val="decimal"/>
      <w:isLgl/>
      <w:lvlText w:val="%1.%2.%3.%4.%5.%6.%7.%8.%9."/>
      <w:lvlJc w:val="left"/>
      <w:pPr>
        <w:ind w:left="5823" w:hanging="1800"/>
      </w:pPr>
      <w:rPr>
        <w:rFonts w:hint="default"/>
      </w:rPr>
    </w:lvl>
  </w:abstractNum>
  <w:abstractNum w:abstractNumId="8">
    <w:nsid w:val="1BDD354F"/>
    <w:multiLevelType w:val="multilevel"/>
    <w:tmpl w:val="CEA4E25E"/>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9">
    <w:nsid w:val="1CC557F8"/>
    <w:multiLevelType w:val="multilevel"/>
    <w:tmpl w:val="1F1831C6"/>
    <w:lvl w:ilvl="0">
      <w:start w:val="1"/>
      <w:numFmt w:val="decimal"/>
      <w:lvlText w:val="%1."/>
      <w:lvlJc w:val="left"/>
      <w:pPr>
        <w:ind w:left="1854" w:hanging="360"/>
      </w:pPr>
    </w:lvl>
    <w:lvl w:ilvl="1">
      <w:start w:val="1"/>
      <w:numFmt w:val="decimal"/>
      <w:isLgl/>
      <w:lvlText w:val="%1.%2."/>
      <w:lvlJc w:val="left"/>
      <w:pPr>
        <w:ind w:left="2214"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934" w:hanging="144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3294" w:hanging="1800"/>
      </w:pPr>
      <w:rPr>
        <w:rFonts w:hint="default"/>
      </w:rPr>
    </w:lvl>
    <w:lvl w:ilvl="7">
      <w:start w:val="1"/>
      <w:numFmt w:val="decimal"/>
      <w:isLgl/>
      <w:lvlText w:val="%1.%2.%3.%4.%5.%6.%7.%8."/>
      <w:lvlJc w:val="left"/>
      <w:pPr>
        <w:ind w:left="3654" w:hanging="2160"/>
      </w:pPr>
      <w:rPr>
        <w:rFonts w:hint="default"/>
      </w:rPr>
    </w:lvl>
    <w:lvl w:ilvl="8">
      <w:start w:val="1"/>
      <w:numFmt w:val="decimal"/>
      <w:isLgl/>
      <w:lvlText w:val="%1.%2.%3.%4.%5.%6.%7.%8.%9."/>
      <w:lvlJc w:val="left"/>
      <w:pPr>
        <w:ind w:left="3654" w:hanging="2160"/>
      </w:pPr>
      <w:rPr>
        <w:rFonts w:hint="default"/>
      </w:rPr>
    </w:lvl>
  </w:abstractNum>
  <w:abstractNum w:abstractNumId="10">
    <w:nsid w:val="1D1431DD"/>
    <w:multiLevelType w:val="hybridMultilevel"/>
    <w:tmpl w:val="2B7CC07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nsid w:val="1D2604DA"/>
    <w:multiLevelType w:val="hybridMultilevel"/>
    <w:tmpl w:val="ACA82FFC"/>
    <w:lvl w:ilvl="0" w:tplc="0409000F">
      <w:start w:val="1"/>
      <w:numFmt w:val="decimal"/>
      <w:lvlText w:val="%1."/>
      <w:lvlJc w:val="left"/>
      <w:pPr>
        <w:tabs>
          <w:tab w:val="num" w:pos="786"/>
        </w:tabs>
        <w:ind w:left="786"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DC67758"/>
    <w:multiLevelType w:val="hybridMultilevel"/>
    <w:tmpl w:val="9DC652F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FBE7BFB"/>
    <w:multiLevelType w:val="hybridMultilevel"/>
    <w:tmpl w:val="2B9667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4D32E9"/>
    <w:multiLevelType w:val="hybridMultilevel"/>
    <w:tmpl w:val="A19EC140"/>
    <w:lvl w:ilvl="0" w:tplc="11EE3BD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50356D"/>
    <w:multiLevelType w:val="multilevel"/>
    <w:tmpl w:val="9D64AD34"/>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6">
    <w:nsid w:val="36B33352"/>
    <w:multiLevelType w:val="multilevel"/>
    <w:tmpl w:val="01F4455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80F438D"/>
    <w:multiLevelType w:val="hybridMultilevel"/>
    <w:tmpl w:val="3CEA5A8A"/>
    <w:lvl w:ilvl="0" w:tplc="E744A93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A323F5C"/>
    <w:multiLevelType w:val="hybridMultilevel"/>
    <w:tmpl w:val="5D501AD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3CC6458D"/>
    <w:multiLevelType w:val="hybridMultilevel"/>
    <w:tmpl w:val="7A4644A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0">
    <w:nsid w:val="3E562B66"/>
    <w:multiLevelType w:val="hybridMultilevel"/>
    <w:tmpl w:val="57D4D74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447C119C"/>
    <w:multiLevelType w:val="hybridMultilevel"/>
    <w:tmpl w:val="80DE4108"/>
    <w:lvl w:ilvl="0" w:tplc="6B02B2D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47816D7E"/>
    <w:multiLevelType w:val="hybridMultilevel"/>
    <w:tmpl w:val="F89AEE64"/>
    <w:lvl w:ilvl="0" w:tplc="598EFB3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3">
    <w:nsid w:val="48CE4EB1"/>
    <w:multiLevelType w:val="hybridMultilevel"/>
    <w:tmpl w:val="5F00E0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99D5E70"/>
    <w:multiLevelType w:val="hybridMultilevel"/>
    <w:tmpl w:val="8398C34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nsid w:val="49C72797"/>
    <w:multiLevelType w:val="hybridMultilevel"/>
    <w:tmpl w:val="B2B2E0E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6">
    <w:nsid w:val="4B3E5750"/>
    <w:multiLevelType w:val="hybridMultilevel"/>
    <w:tmpl w:val="5D501AD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nsid w:val="4C9404FE"/>
    <w:multiLevelType w:val="hybridMultilevel"/>
    <w:tmpl w:val="5D501AD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nsid w:val="54592710"/>
    <w:multiLevelType w:val="hybridMultilevel"/>
    <w:tmpl w:val="7B3C216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9">
    <w:nsid w:val="62731671"/>
    <w:multiLevelType w:val="hybridMultilevel"/>
    <w:tmpl w:val="69D2159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64A258D6"/>
    <w:multiLevelType w:val="hybridMultilevel"/>
    <w:tmpl w:val="34D2BD5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nsid w:val="6B2E0452"/>
    <w:multiLevelType w:val="hybridMultilevel"/>
    <w:tmpl w:val="52BC905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6B806172"/>
    <w:multiLevelType w:val="hybridMultilevel"/>
    <w:tmpl w:val="5D501AD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nsid w:val="7DCD022F"/>
    <w:multiLevelType w:val="multilevel"/>
    <w:tmpl w:val="77EE5A58"/>
    <w:lvl w:ilvl="0">
      <w:start w:val="1"/>
      <w:numFmt w:val="decimal"/>
      <w:lvlText w:val="%1."/>
      <w:lvlJc w:val="left"/>
      <w:pPr>
        <w:ind w:left="786" w:hanging="360"/>
      </w:pPr>
      <w:rPr>
        <w:rFonts w:hint="default"/>
        <w:b w:val="0"/>
      </w:rPr>
    </w:lvl>
    <w:lvl w:ilvl="1">
      <w:start w:val="1"/>
      <w:numFmt w:val="decimal"/>
      <w:isLgl/>
      <w:lvlText w:val="%1.%2."/>
      <w:lvlJc w:val="left"/>
      <w:pPr>
        <w:ind w:left="1451" w:hanging="60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num w:numId="1">
    <w:abstractNumId w:val="8"/>
  </w:num>
  <w:num w:numId="2">
    <w:abstractNumId w:val="21"/>
  </w:num>
  <w:num w:numId="3">
    <w:abstractNumId w:val="7"/>
  </w:num>
  <w:num w:numId="4">
    <w:abstractNumId w:val="6"/>
  </w:num>
  <w:num w:numId="5">
    <w:abstractNumId w:val="22"/>
  </w:num>
  <w:num w:numId="6">
    <w:abstractNumId w:val="2"/>
  </w:num>
  <w:num w:numId="7">
    <w:abstractNumId w:val="30"/>
  </w:num>
  <w:num w:numId="8">
    <w:abstractNumId w:val="13"/>
  </w:num>
  <w:num w:numId="9">
    <w:abstractNumId w:val="27"/>
  </w:num>
  <w:num w:numId="10">
    <w:abstractNumId w:val="26"/>
  </w:num>
  <w:num w:numId="11">
    <w:abstractNumId w:val="3"/>
  </w:num>
  <w:num w:numId="12">
    <w:abstractNumId w:val="12"/>
  </w:num>
  <w:num w:numId="13">
    <w:abstractNumId w:val="29"/>
  </w:num>
  <w:num w:numId="14">
    <w:abstractNumId w:val="24"/>
  </w:num>
  <w:num w:numId="15">
    <w:abstractNumId w:val="31"/>
  </w:num>
  <w:num w:numId="16">
    <w:abstractNumId w:val="1"/>
  </w:num>
  <w:num w:numId="17">
    <w:abstractNumId w:val="15"/>
  </w:num>
  <w:num w:numId="18">
    <w:abstractNumId w:val="20"/>
  </w:num>
  <w:num w:numId="19">
    <w:abstractNumId w:val="19"/>
  </w:num>
  <w:num w:numId="20">
    <w:abstractNumId w:val="18"/>
  </w:num>
  <w:num w:numId="21">
    <w:abstractNumId w:val="23"/>
  </w:num>
  <w:num w:numId="22">
    <w:abstractNumId w:val="5"/>
  </w:num>
  <w:num w:numId="23">
    <w:abstractNumId w:val="0"/>
  </w:num>
  <w:num w:numId="24">
    <w:abstractNumId w:val="17"/>
  </w:num>
  <w:num w:numId="25">
    <w:abstractNumId w:val="28"/>
  </w:num>
  <w:num w:numId="26">
    <w:abstractNumId w:val="4"/>
  </w:num>
  <w:num w:numId="27">
    <w:abstractNumId w:val="25"/>
  </w:num>
  <w:num w:numId="28">
    <w:abstractNumId w:val="9"/>
  </w:num>
  <w:num w:numId="29">
    <w:abstractNumId w:val="32"/>
  </w:num>
  <w:num w:numId="30">
    <w:abstractNumId w:val="10"/>
  </w:num>
  <w:num w:numId="31">
    <w:abstractNumId w:val="11"/>
  </w:num>
  <w:num w:numId="32">
    <w:abstractNumId w:val="16"/>
  </w:num>
  <w:num w:numId="33">
    <w:abstractNumId w:val="33"/>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14081"/>
    <w:rsid w:val="00000FF5"/>
    <w:rsid w:val="000024E9"/>
    <w:rsid w:val="00024114"/>
    <w:rsid w:val="00034C57"/>
    <w:rsid w:val="00036CF8"/>
    <w:rsid w:val="00051F66"/>
    <w:rsid w:val="00056342"/>
    <w:rsid w:val="00061845"/>
    <w:rsid w:val="000759A9"/>
    <w:rsid w:val="00097FB2"/>
    <w:rsid w:val="000A4F0D"/>
    <w:rsid w:val="000A6886"/>
    <w:rsid w:val="000E1677"/>
    <w:rsid w:val="000E18E8"/>
    <w:rsid w:val="000E73FB"/>
    <w:rsid w:val="000F262A"/>
    <w:rsid w:val="000F33FF"/>
    <w:rsid w:val="000F7178"/>
    <w:rsid w:val="00104720"/>
    <w:rsid w:val="00126E45"/>
    <w:rsid w:val="001344C9"/>
    <w:rsid w:val="00157F29"/>
    <w:rsid w:val="0017297A"/>
    <w:rsid w:val="0019600B"/>
    <w:rsid w:val="001A251D"/>
    <w:rsid w:val="001A7C5B"/>
    <w:rsid w:val="001B650F"/>
    <w:rsid w:val="001B7B45"/>
    <w:rsid w:val="001C201B"/>
    <w:rsid w:val="001C6724"/>
    <w:rsid w:val="001D079C"/>
    <w:rsid w:val="001D2FF6"/>
    <w:rsid w:val="001E2409"/>
    <w:rsid w:val="001E2E96"/>
    <w:rsid w:val="001F329D"/>
    <w:rsid w:val="00203189"/>
    <w:rsid w:val="0020719C"/>
    <w:rsid w:val="00223F88"/>
    <w:rsid w:val="00227DB1"/>
    <w:rsid w:val="00243850"/>
    <w:rsid w:val="00274958"/>
    <w:rsid w:val="00295BBF"/>
    <w:rsid w:val="002A1759"/>
    <w:rsid w:val="002A4F1A"/>
    <w:rsid w:val="002A6C32"/>
    <w:rsid w:val="002A6D3D"/>
    <w:rsid w:val="002E179D"/>
    <w:rsid w:val="00307F5A"/>
    <w:rsid w:val="00320AB1"/>
    <w:rsid w:val="00321F03"/>
    <w:rsid w:val="0032502F"/>
    <w:rsid w:val="00332280"/>
    <w:rsid w:val="00336E40"/>
    <w:rsid w:val="00342132"/>
    <w:rsid w:val="00343E4A"/>
    <w:rsid w:val="003525C1"/>
    <w:rsid w:val="00363A79"/>
    <w:rsid w:val="00365925"/>
    <w:rsid w:val="0039383E"/>
    <w:rsid w:val="003A65E4"/>
    <w:rsid w:val="003B4C42"/>
    <w:rsid w:val="003D4E47"/>
    <w:rsid w:val="003E20F4"/>
    <w:rsid w:val="003E7EEF"/>
    <w:rsid w:val="0040183C"/>
    <w:rsid w:val="00404FDB"/>
    <w:rsid w:val="00406986"/>
    <w:rsid w:val="00406A91"/>
    <w:rsid w:val="00413C4D"/>
    <w:rsid w:val="004310B5"/>
    <w:rsid w:val="0049580D"/>
    <w:rsid w:val="004B212E"/>
    <w:rsid w:val="004B66B2"/>
    <w:rsid w:val="004D0872"/>
    <w:rsid w:val="004E09E8"/>
    <w:rsid w:val="004E5F6A"/>
    <w:rsid w:val="004F12E1"/>
    <w:rsid w:val="004F4631"/>
    <w:rsid w:val="0052452B"/>
    <w:rsid w:val="00525246"/>
    <w:rsid w:val="00530BFE"/>
    <w:rsid w:val="005576BB"/>
    <w:rsid w:val="005976E7"/>
    <w:rsid w:val="005A58FB"/>
    <w:rsid w:val="005D163B"/>
    <w:rsid w:val="005E45F5"/>
    <w:rsid w:val="005F4538"/>
    <w:rsid w:val="00617A25"/>
    <w:rsid w:val="006319B5"/>
    <w:rsid w:val="00632D14"/>
    <w:rsid w:val="00643771"/>
    <w:rsid w:val="00653E8F"/>
    <w:rsid w:val="00656DD1"/>
    <w:rsid w:val="00667972"/>
    <w:rsid w:val="00683E25"/>
    <w:rsid w:val="00685424"/>
    <w:rsid w:val="00696F8A"/>
    <w:rsid w:val="006B1899"/>
    <w:rsid w:val="006C4151"/>
    <w:rsid w:val="0070542D"/>
    <w:rsid w:val="0070632D"/>
    <w:rsid w:val="00721699"/>
    <w:rsid w:val="007323BB"/>
    <w:rsid w:val="00742A36"/>
    <w:rsid w:val="00750DCF"/>
    <w:rsid w:val="007625CC"/>
    <w:rsid w:val="0076343B"/>
    <w:rsid w:val="007762AF"/>
    <w:rsid w:val="00787254"/>
    <w:rsid w:val="007A1B19"/>
    <w:rsid w:val="007B29FD"/>
    <w:rsid w:val="007C6857"/>
    <w:rsid w:val="007D2E40"/>
    <w:rsid w:val="007D66FE"/>
    <w:rsid w:val="007F59A9"/>
    <w:rsid w:val="007F7C3A"/>
    <w:rsid w:val="008225B2"/>
    <w:rsid w:val="0082507A"/>
    <w:rsid w:val="00827E5C"/>
    <w:rsid w:val="00852A4B"/>
    <w:rsid w:val="00874BB8"/>
    <w:rsid w:val="00876830"/>
    <w:rsid w:val="00885C79"/>
    <w:rsid w:val="00886715"/>
    <w:rsid w:val="00897D21"/>
    <w:rsid w:val="008A06F6"/>
    <w:rsid w:val="008A5B62"/>
    <w:rsid w:val="008B0501"/>
    <w:rsid w:val="008B21AD"/>
    <w:rsid w:val="008D0E88"/>
    <w:rsid w:val="008E00C0"/>
    <w:rsid w:val="008E2AE3"/>
    <w:rsid w:val="008E59F3"/>
    <w:rsid w:val="008E7EB7"/>
    <w:rsid w:val="008F3E2B"/>
    <w:rsid w:val="00914081"/>
    <w:rsid w:val="00915040"/>
    <w:rsid w:val="00924C55"/>
    <w:rsid w:val="00925194"/>
    <w:rsid w:val="00934818"/>
    <w:rsid w:val="0095046F"/>
    <w:rsid w:val="00967E1C"/>
    <w:rsid w:val="0097258E"/>
    <w:rsid w:val="009939B9"/>
    <w:rsid w:val="00996025"/>
    <w:rsid w:val="009A328D"/>
    <w:rsid w:val="009A7F19"/>
    <w:rsid w:val="009B212E"/>
    <w:rsid w:val="009B2649"/>
    <w:rsid w:val="009C287A"/>
    <w:rsid w:val="009C326A"/>
    <w:rsid w:val="009C5481"/>
    <w:rsid w:val="009C7DB3"/>
    <w:rsid w:val="009E59B6"/>
    <w:rsid w:val="009F715E"/>
    <w:rsid w:val="009F7795"/>
    <w:rsid w:val="00A03526"/>
    <w:rsid w:val="00A04040"/>
    <w:rsid w:val="00A41951"/>
    <w:rsid w:val="00A43D95"/>
    <w:rsid w:val="00A53605"/>
    <w:rsid w:val="00A578B9"/>
    <w:rsid w:val="00A62A56"/>
    <w:rsid w:val="00A642CA"/>
    <w:rsid w:val="00A74020"/>
    <w:rsid w:val="00A769A8"/>
    <w:rsid w:val="00A82567"/>
    <w:rsid w:val="00A861C6"/>
    <w:rsid w:val="00A87BDF"/>
    <w:rsid w:val="00AB2EBD"/>
    <w:rsid w:val="00AB5C54"/>
    <w:rsid w:val="00AB6989"/>
    <w:rsid w:val="00AB6A4A"/>
    <w:rsid w:val="00AB7255"/>
    <w:rsid w:val="00AB7307"/>
    <w:rsid w:val="00AC66D3"/>
    <w:rsid w:val="00AE28B9"/>
    <w:rsid w:val="00AF4967"/>
    <w:rsid w:val="00B06A47"/>
    <w:rsid w:val="00B37B40"/>
    <w:rsid w:val="00B61323"/>
    <w:rsid w:val="00B7121C"/>
    <w:rsid w:val="00B7457C"/>
    <w:rsid w:val="00B92193"/>
    <w:rsid w:val="00B9667D"/>
    <w:rsid w:val="00BA7CE6"/>
    <w:rsid w:val="00BC091F"/>
    <w:rsid w:val="00BC4E6B"/>
    <w:rsid w:val="00BD3E57"/>
    <w:rsid w:val="00BE1DC4"/>
    <w:rsid w:val="00BE4F0F"/>
    <w:rsid w:val="00BF26F7"/>
    <w:rsid w:val="00BF4C81"/>
    <w:rsid w:val="00C106A6"/>
    <w:rsid w:val="00C30FAE"/>
    <w:rsid w:val="00C32E7A"/>
    <w:rsid w:val="00C41D96"/>
    <w:rsid w:val="00C43AB8"/>
    <w:rsid w:val="00C50018"/>
    <w:rsid w:val="00C646E6"/>
    <w:rsid w:val="00C7649E"/>
    <w:rsid w:val="00C81901"/>
    <w:rsid w:val="00C87B59"/>
    <w:rsid w:val="00C96EC9"/>
    <w:rsid w:val="00CA5C9C"/>
    <w:rsid w:val="00CB5F8C"/>
    <w:rsid w:val="00CB6907"/>
    <w:rsid w:val="00CD4127"/>
    <w:rsid w:val="00CD5444"/>
    <w:rsid w:val="00CE267C"/>
    <w:rsid w:val="00CF0860"/>
    <w:rsid w:val="00CF3522"/>
    <w:rsid w:val="00D24169"/>
    <w:rsid w:val="00D2560F"/>
    <w:rsid w:val="00D2658C"/>
    <w:rsid w:val="00D43FA5"/>
    <w:rsid w:val="00D628A1"/>
    <w:rsid w:val="00D657C7"/>
    <w:rsid w:val="00D771AD"/>
    <w:rsid w:val="00DB2A30"/>
    <w:rsid w:val="00DE259F"/>
    <w:rsid w:val="00E0191E"/>
    <w:rsid w:val="00E31358"/>
    <w:rsid w:val="00E3526F"/>
    <w:rsid w:val="00E40C12"/>
    <w:rsid w:val="00E429BD"/>
    <w:rsid w:val="00E44952"/>
    <w:rsid w:val="00E45BFA"/>
    <w:rsid w:val="00E510EA"/>
    <w:rsid w:val="00E54EAE"/>
    <w:rsid w:val="00E652E0"/>
    <w:rsid w:val="00E6691A"/>
    <w:rsid w:val="00E67052"/>
    <w:rsid w:val="00E80BC0"/>
    <w:rsid w:val="00EA0E8A"/>
    <w:rsid w:val="00EC507B"/>
    <w:rsid w:val="00ED49B4"/>
    <w:rsid w:val="00EE1303"/>
    <w:rsid w:val="00EE6D4C"/>
    <w:rsid w:val="00F04057"/>
    <w:rsid w:val="00F16A27"/>
    <w:rsid w:val="00F20D62"/>
    <w:rsid w:val="00F23C7C"/>
    <w:rsid w:val="00F30D3E"/>
    <w:rsid w:val="00F470A3"/>
    <w:rsid w:val="00F5014D"/>
    <w:rsid w:val="00F64397"/>
    <w:rsid w:val="00F71F59"/>
    <w:rsid w:val="00F7384B"/>
    <w:rsid w:val="00F8176D"/>
    <w:rsid w:val="00F94E76"/>
    <w:rsid w:val="00F954ED"/>
    <w:rsid w:val="00FC0A2A"/>
    <w:rsid w:val="00FC23B7"/>
    <w:rsid w:val="00FC2EA9"/>
    <w:rsid w:val="00FF241A"/>
    <w:rsid w:val="00FF584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2" type="connector" idref="#Straight Arr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7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B29FD"/>
    <w:pPr>
      <w:ind w:left="720"/>
      <w:contextualSpacing/>
    </w:pPr>
  </w:style>
  <w:style w:type="paragraph" w:styleId="FootnoteText">
    <w:name w:val="footnote text"/>
    <w:basedOn w:val="Normal"/>
    <w:link w:val="FootnoteTextChar"/>
    <w:uiPriority w:val="99"/>
    <w:unhideWhenUsed/>
    <w:rsid w:val="007B29FD"/>
    <w:pPr>
      <w:spacing w:after="0" w:line="240" w:lineRule="auto"/>
    </w:pPr>
    <w:rPr>
      <w:sz w:val="20"/>
      <w:szCs w:val="20"/>
    </w:rPr>
  </w:style>
  <w:style w:type="character" w:customStyle="1" w:styleId="FootnoteTextChar">
    <w:name w:val="Footnote Text Char"/>
    <w:basedOn w:val="DefaultParagraphFont"/>
    <w:link w:val="FootnoteText"/>
    <w:uiPriority w:val="99"/>
    <w:rsid w:val="007B29FD"/>
    <w:rPr>
      <w:sz w:val="20"/>
      <w:szCs w:val="20"/>
    </w:rPr>
  </w:style>
  <w:style w:type="character" w:styleId="FootnoteReference">
    <w:name w:val="footnote reference"/>
    <w:basedOn w:val="DefaultParagraphFont"/>
    <w:uiPriority w:val="99"/>
    <w:semiHidden/>
    <w:unhideWhenUsed/>
    <w:rsid w:val="007B29FD"/>
    <w:rPr>
      <w:vertAlign w:val="superscript"/>
    </w:rPr>
  </w:style>
  <w:style w:type="character" w:customStyle="1" w:styleId="ListParagraphChar">
    <w:name w:val="List Paragraph Char"/>
    <w:basedOn w:val="DefaultParagraphFont"/>
    <w:link w:val="ListParagraph"/>
    <w:uiPriority w:val="34"/>
    <w:locked/>
    <w:rsid w:val="007B29FD"/>
  </w:style>
  <w:style w:type="paragraph" w:styleId="NormalWeb">
    <w:name w:val="Normal (Web)"/>
    <w:basedOn w:val="Normal"/>
    <w:uiPriority w:val="99"/>
    <w:semiHidden/>
    <w:unhideWhenUsed/>
    <w:rsid w:val="00336E4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336E40"/>
    <w:rPr>
      <w:i/>
      <w:iCs/>
    </w:rPr>
  </w:style>
  <w:style w:type="paragraph" w:styleId="Header">
    <w:name w:val="header"/>
    <w:basedOn w:val="Normal"/>
    <w:link w:val="HeaderChar"/>
    <w:uiPriority w:val="99"/>
    <w:unhideWhenUsed/>
    <w:rsid w:val="00406A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A91"/>
  </w:style>
  <w:style w:type="paragraph" w:styleId="Footer">
    <w:name w:val="footer"/>
    <w:basedOn w:val="Normal"/>
    <w:link w:val="FooterChar"/>
    <w:uiPriority w:val="99"/>
    <w:unhideWhenUsed/>
    <w:rsid w:val="00406A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A91"/>
  </w:style>
  <w:style w:type="table" w:styleId="TableGrid">
    <w:name w:val="Table Grid"/>
    <w:basedOn w:val="TableNormal"/>
    <w:uiPriority w:val="59"/>
    <w:rsid w:val="00656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6C415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632D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D14"/>
    <w:rPr>
      <w:rFonts w:ascii="Segoe UI" w:hAnsi="Segoe UI" w:cs="Segoe UI"/>
      <w:sz w:val="18"/>
      <w:szCs w:val="18"/>
    </w:rPr>
  </w:style>
  <w:style w:type="paragraph" w:styleId="NoSpacing">
    <w:name w:val="No Spacing"/>
    <w:link w:val="NoSpacingChar"/>
    <w:uiPriority w:val="1"/>
    <w:qFormat/>
    <w:rsid w:val="00E652E0"/>
    <w:pPr>
      <w:spacing w:after="0" w:line="240" w:lineRule="auto"/>
    </w:pPr>
    <w:rPr>
      <w:lang w:val="en-US"/>
    </w:rPr>
  </w:style>
  <w:style w:type="character" w:customStyle="1" w:styleId="NoSpacingChar">
    <w:name w:val="No Spacing Char"/>
    <w:link w:val="NoSpacing"/>
    <w:uiPriority w:val="1"/>
    <w:rsid w:val="00E652E0"/>
    <w:rPr>
      <w:lang w:val="en-US"/>
    </w:rPr>
  </w:style>
</w:styles>
</file>

<file path=word/webSettings.xml><?xml version="1.0" encoding="utf-8"?>
<w:webSettings xmlns:r="http://schemas.openxmlformats.org/officeDocument/2006/relationships" xmlns:w="http://schemas.openxmlformats.org/wordprocessingml/2006/main">
  <w:divs>
    <w:div w:id="141047636">
      <w:bodyDiv w:val="1"/>
      <w:marLeft w:val="0"/>
      <w:marRight w:val="0"/>
      <w:marTop w:val="0"/>
      <w:marBottom w:val="0"/>
      <w:divBdr>
        <w:top w:val="none" w:sz="0" w:space="0" w:color="auto"/>
        <w:left w:val="none" w:sz="0" w:space="0" w:color="auto"/>
        <w:bottom w:val="none" w:sz="0" w:space="0" w:color="auto"/>
        <w:right w:val="none" w:sz="0" w:space="0" w:color="auto"/>
      </w:divBdr>
    </w:div>
    <w:div w:id="228998202">
      <w:bodyDiv w:val="1"/>
      <w:marLeft w:val="0"/>
      <w:marRight w:val="0"/>
      <w:marTop w:val="0"/>
      <w:marBottom w:val="0"/>
      <w:divBdr>
        <w:top w:val="none" w:sz="0" w:space="0" w:color="auto"/>
        <w:left w:val="none" w:sz="0" w:space="0" w:color="auto"/>
        <w:bottom w:val="none" w:sz="0" w:space="0" w:color="auto"/>
        <w:right w:val="none" w:sz="0" w:space="0" w:color="auto"/>
      </w:divBdr>
      <w:divsChild>
        <w:div w:id="862086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3874080">
      <w:bodyDiv w:val="1"/>
      <w:marLeft w:val="0"/>
      <w:marRight w:val="0"/>
      <w:marTop w:val="0"/>
      <w:marBottom w:val="0"/>
      <w:divBdr>
        <w:top w:val="none" w:sz="0" w:space="0" w:color="auto"/>
        <w:left w:val="none" w:sz="0" w:space="0" w:color="auto"/>
        <w:bottom w:val="none" w:sz="0" w:space="0" w:color="auto"/>
        <w:right w:val="none" w:sz="0" w:space="0" w:color="auto"/>
      </w:divBdr>
      <w:divsChild>
        <w:div w:id="1816215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674321">
      <w:bodyDiv w:val="1"/>
      <w:marLeft w:val="0"/>
      <w:marRight w:val="0"/>
      <w:marTop w:val="0"/>
      <w:marBottom w:val="0"/>
      <w:divBdr>
        <w:top w:val="none" w:sz="0" w:space="0" w:color="auto"/>
        <w:left w:val="none" w:sz="0" w:space="0" w:color="auto"/>
        <w:bottom w:val="none" w:sz="0" w:space="0" w:color="auto"/>
        <w:right w:val="none" w:sz="0" w:space="0" w:color="auto"/>
      </w:divBdr>
      <w:divsChild>
        <w:div w:id="858812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695503">
      <w:bodyDiv w:val="1"/>
      <w:marLeft w:val="0"/>
      <w:marRight w:val="0"/>
      <w:marTop w:val="0"/>
      <w:marBottom w:val="0"/>
      <w:divBdr>
        <w:top w:val="none" w:sz="0" w:space="0" w:color="auto"/>
        <w:left w:val="none" w:sz="0" w:space="0" w:color="auto"/>
        <w:bottom w:val="none" w:sz="0" w:space="0" w:color="auto"/>
        <w:right w:val="none" w:sz="0" w:space="0" w:color="auto"/>
      </w:divBdr>
      <w:divsChild>
        <w:div w:id="542211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259005">
      <w:bodyDiv w:val="1"/>
      <w:marLeft w:val="0"/>
      <w:marRight w:val="0"/>
      <w:marTop w:val="0"/>
      <w:marBottom w:val="0"/>
      <w:divBdr>
        <w:top w:val="none" w:sz="0" w:space="0" w:color="auto"/>
        <w:left w:val="none" w:sz="0" w:space="0" w:color="auto"/>
        <w:bottom w:val="none" w:sz="0" w:space="0" w:color="auto"/>
        <w:right w:val="none" w:sz="0" w:space="0" w:color="auto"/>
      </w:divBdr>
      <w:divsChild>
        <w:div w:id="589319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223694">
      <w:bodyDiv w:val="1"/>
      <w:marLeft w:val="0"/>
      <w:marRight w:val="0"/>
      <w:marTop w:val="0"/>
      <w:marBottom w:val="0"/>
      <w:divBdr>
        <w:top w:val="none" w:sz="0" w:space="0" w:color="auto"/>
        <w:left w:val="none" w:sz="0" w:space="0" w:color="auto"/>
        <w:bottom w:val="none" w:sz="0" w:space="0" w:color="auto"/>
        <w:right w:val="none" w:sz="0" w:space="0" w:color="auto"/>
      </w:divBdr>
    </w:div>
    <w:div w:id="1640186950">
      <w:bodyDiv w:val="1"/>
      <w:marLeft w:val="0"/>
      <w:marRight w:val="0"/>
      <w:marTop w:val="0"/>
      <w:marBottom w:val="0"/>
      <w:divBdr>
        <w:top w:val="none" w:sz="0" w:space="0" w:color="auto"/>
        <w:left w:val="none" w:sz="0" w:space="0" w:color="auto"/>
        <w:bottom w:val="none" w:sz="0" w:space="0" w:color="auto"/>
        <w:right w:val="none" w:sz="0" w:space="0" w:color="auto"/>
      </w:divBdr>
    </w:div>
    <w:div w:id="177412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26428-80DD-46F0-91B2-953695F0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69</Pages>
  <Words>8914</Words>
  <Characters>50814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Saharuddin</dc:creator>
  <cp:keywords/>
  <dc:description/>
  <cp:lastModifiedBy>Win7</cp:lastModifiedBy>
  <cp:revision>255</cp:revision>
  <cp:lastPrinted>2020-08-28T12:48:00Z</cp:lastPrinted>
  <dcterms:created xsi:type="dcterms:W3CDTF">2019-12-01T09:34:00Z</dcterms:created>
  <dcterms:modified xsi:type="dcterms:W3CDTF">2020-09-01T11:55:00Z</dcterms:modified>
</cp:coreProperties>
</file>